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3EAE5">
      <w:pPr>
        <w:widowControl/>
        <w:spacing w:before="100" w:beforeAutospacing="1" w:after="100" w:afterAutospacing="1"/>
        <w:jc w:val="left"/>
        <w:outlineLvl w:val="1"/>
        <w:rPr>
          <w:rFonts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  <w:t>Table S1. Sensitivity analysis of landscape ecological security assessment to grid size and disturbance index weights</w:t>
      </w:r>
    </w:p>
    <w:tbl>
      <w:tblPr>
        <w:tblStyle w:val="16"/>
        <w:tblW w:w="0" w:type="auto"/>
        <w:tblCellSpacing w:w="1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5"/>
        <w:gridCol w:w="929"/>
        <w:gridCol w:w="2672"/>
        <w:gridCol w:w="1048"/>
        <w:gridCol w:w="2992"/>
      </w:tblGrid>
      <w:tr w14:paraId="20D509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2703E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Period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CD449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Grid Size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CCBA2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Weight Scheme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0F5D7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Moran's I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3806CA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Rank Correlation with Baseline*</w:t>
            </w:r>
          </w:p>
        </w:tc>
      </w:tr>
      <w:tr w14:paraId="05790D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7E4D94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1980</w:t>
            </w:r>
          </w:p>
        </w:tc>
        <w:tc>
          <w:tcPr>
            <w:tcW w:w="0" w:type="auto"/>
            <w:vAlign w:val="center"/>
          </w:tcPr>
          <w:p w14:paraId="1171602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4582715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 (a=0.5, b=0.3, c=0.2)</w:t>
            </w:r>
          </w:p>
        </w:tc>
        <w:tc>
          <w:tcPr>
            <w:tcW w:w="0" w:type="auto"/>
            <w:vAlign w:val="center"/>
          </w:tcPr>
          <w:p w14:paraId="3842E0C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0.7842</w:t>
            </w:r>
          </w:p>
        </w:tc>
        <w:tc>
          <w:tcPr>
            <w:tcW w:w="0" w:type="auto"/>
            <w:vAlign w:val="center"/>
          </w:tcPr>
          <w:p w14:paraId="78B6521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1.000</w:t>
            </w:r>
          </w:p>
        </w:tc>
      </w:tr>
      <w:tr w14:paraId="4CCE90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FFD837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BA8A5A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5FE7A71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B (a=0.4, b=0.4, c=0.2)</w:t>
            </w:r>
          </w:p>
        </w:tc>
        <w:tc>
          <w:tcPr>
            <w:tcW w:w="0" w:type="auto"/>
            <w:vAlign w:val="center"/>
          </w:tcPr>
          <w:p w14:paraId="5502431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0.7856</w:t>
            </w:r>
          </w:p>
        </w:tc>
        <w:tc>
          <w:tcPr>
            <w:tcW w:w="0" w:type="auto"/>
            <w:vAlign w:val="center"/>
          </w:tcPr>
          <w:p w14:paraId="52D4E7D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0.9847</w:t>
            </w:r>
          </w:p>
        </w:tc>
      </w:tr>
      <w:tr w14:paraId="72D4BC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B857CF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18755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3459468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C (a=0.6, b=0.2, c=0.2)</w:t>
            </w:r>
          </w:p>
        </w:tc>
        <w:tc>
          <w:tcPr>
            <w:tcW w:w="0" w:type="auto"/>
            <w:vAlign w:val="center"/>
          </w:tcPr>
          <w:p w14:paraId="5FF3289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0.7829</w:t>
            </w:r>
          </w:p>
        </w:tc>
        <w:tc>
          <w:tcPr>
            <w:tcW w:w="0" w:type="auto"/>
            <w:vAlign w:val="center"/>
          </w:tcPr>
          <w:p w14:paraId="0E69259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0.9823</w:t>
            </w:r>
          </w:p>
        </w:tc>
      </w:tr>
      <w:tr w14:paraId="748BF1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63FD5A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9F557A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 km²</w:t>
            </w:r>
          </w:p>
        </w:tc>
        <w:tc>
          <w:tcPr>
            <w:tcW w:w="0" w:type="auto"/>
            <w:vAlign w:val="center"/>
          </w:tcPr>
          <w:p w14:paraId="143009D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11F6601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0.7798</w:t>
            </w:r>
          </w:p>
        </w:tc>
        <w:tc>
          <w:tcPr>
            <w:tcW w:w="0" w:type="auto"/>
            <w:vAlign w:val="center"/>
          </w:tcPr>
          <w:p w14:paraId="33D103C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0.9512</w:t>
            </w:r>
          </w:p>
        </w:tc>
      </w:tr>
      <w:tr w14:paraId="44FFB4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7BE371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7534B7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9 km²</w:t>
            </w:r>
          </w:p>
        </w:tc>
        <w:tc>
          <w:tcPr>
            <w:tcW w:w="0" w:type="auto"/>
            <w:vAlign w:val="center"/>
          </w:tcPr>
          <w:p w14:paraId="7181CD5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1BB08C8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0.7821</w:t>
            </w:r>
          </w:p>
        </w:tc>
        <w:tc>
          <w:tcPr>
            <w:tcW w:w="0" w:type="auto"/>
            <w:vAlign w:val="center"/>
          </w:tcPr>
          <w:p w14:paraId="5F0B065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0.9387</w:t>
            </w:r>
          </w:p>
        </w:tc>
      </w:tr>
      <w:tr w14:paraId="3A986C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0BEDA8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1990</w:t>
            </w:r>
          </w:p>
        </w:tc>
        <w:tc>
          <w:tcPr>
            <w:tcW w:w="0" w:type="auto"/>
            <w:vAlign w:val="center"/>
          </w:tcPr>
          <w:p w14:paraId="54D2E55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39B5AC4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099DE51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0.7846</w:t>
            </w:r>
          </w:p>
        </w:tc>
        <w:tc>
          <w:tcPr>
            <w:tcW w:w="0" w:type="auto"/>
            <w:vAlign w:val="center"/>
          </w:tcPr>
          <w:p w14:paraId="0969CAD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1.000</w:t>
            </w:r>
          </w:p>
        </w:tc>
      </w:tr>
      <w:tr w14:paraId="4198FB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48C4F5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5CD1AF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7891604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B</w:t>
            </w:r>
          </w:p>
        </w:tc>
        <w:tc>
          <w:tcPr>
            <w:tcW w:w="0" w:type="auto"/>
            <w:vAlign w:val="center"/>
          </w:tcPr>
          <w:p w14:paraId="7C288EF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0.7861</w:t>
            </w:r>
          </w:p>
        </w:tc>
        <w:tc>
          <w:tcPr>
            <w:tcW w:w="0" w:type="auto"/>
            <w:vAlign w:val="center"/>
          </w:tcPr>
          <w:p w14:paraId="3B0172A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0.9851</w:t>
            </w:r>
          </w:p>
        </w:tc>
      </w:tr>
      <w:tr w14:paraId="451166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4EEFDB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F8734E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01059EA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C</w:t>
            </w:r>
          </w:p>
        </w:tc>
        <w:tc>
          <w:tcPr>
            <w:tcW w:w="0" w:type="auto"/>
            <w:vAlign w:val="center"/>
          </w:tcPr>
          <w:p w14:paraId="4FA4DFA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0.7834</w:t>
            </w:r>
          </w:p>
        </w:tc>
        <w:tc>
          <w:tcPr>
            <w:tcW w:w="0" w:type="auto"/>
            <w:vAlign w:val="center"/>
          </w:tcPr>
          <w:p w14:paraId="0325329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0.9829</w:t>
            </w:r>
          </w:p>
        </w:tc>
      </w:tr>
      <w:tr w14:paraId="690EB4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7A656C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35D235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 km²</w:t>
            </w:r>
          </w:p>
        </w:tc>
        <w:tc>
          <w:tcPr>
            <w:tcW w:w="0" w:type="auto"/>
            <w:vAlign w:val="center"/>
          </w:tcPr>
          <w:p w14:paraId="37214F7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13F17A8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0.7803</w:t>
            </w:r>
          </w:p>
        </w:tc>
        <w:tc>
          <w:tcPr>
            <w:tcW w:w="0" w:type="auto"/>
            <w:vAlign w:val="center"/>
          </w:tcPr>
          <w:p w14:paraId="31F6EDD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0.9523</w:t>
            </w:r>
          </w:p>
        </w:tc>
      </w:tr>
      <w:tr w14:paraId="347A36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43D236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8840B3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9 km²</w:t>
            </w:r>
          </w:p>
        </w:tc>
        <w:tc>
          <w:tcPr>
            <w:tcW w:w="0" w:type="auto"/>
            <w:vAlign w:val="center"/>
          </w:tcPr>
          <w:p w14:paraId="2CAE62D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3912BE9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0.7825</w:t>
            </w:r>
          </w:p>
        </w:tc>
        <w:tc>
          <w:tcPr>
            <w:tcW w:w="0" w:type="auto"/>
            <w:vAlign w:val="center"/>
          </w:tcPr>
          <w:p w14:paraId="1F26F46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0.9401</w:t>
            </w:r>
          </w:p>
        </w:tc>
      </w:tr>
      <w:tr w14:paraId="5B5A9B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F8FA9D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2000</w:t>
            </w:r>
          </w:p>
        </w:tc>
        <w:tc>
          <w:tcPr>
            <w:tcW w:w="0" w:type="auto"/>
            <w:vAlign w:val="center"/>
          </w:tcPr>
          <w:p w14:paraId="5572882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25DDEFC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4E43595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0.7850</w:t>
            </w:r>
          </w:p>
        </w:tc>
        <w:tc>
          <w:tcPr>
            <w:tcW w:w="0" w:type="auto"/>
            <w:vAlign w:val="center"/>
          </w:tcPr>
          <w:p w14:paraId="08C7281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1.000</w:t>
            </w:r>
          </w:p>
        </w:tc>
      </w:tr>
      <w:tr w14:paraId="1C59BB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E03DC3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52419A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44F7DB5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B</w:t>
            </w:r>
          </w:p>
        </w:tc>
        <w:tc>
          <w:tcPr>
            <w:tcW w:w="0" w:type="auto"/>
            <w:vAlign w:val="center"/>
          </w:tcPr>
          <w:p w14:paraId="73A5F4F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0.7864</w:t>
            </w:r>
          </w:p>
        </w:tc>
        <w:tc>
          <w:tcPr>
            <w:tcW w:w="0" w:type="auto"/>
            <w:vAlign w:val="center"/>
          </w:tcPr>
          <w:p w14:paraId="40B289B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0.9856</w:t>
            </w:r>
          </w:p>
        </w:tc>
      </w:tr>
      <w:tr w14:paraId="452C1E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97EA41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A68DE9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34302C7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C</w:t>
            </w:r>
          </w:p>
        </w:tc>
        <w:tc>
          <w:tcPr>
            <w:tcW w:w="0" w:type="auto"/>
            <w:vAlign w:val="center"/>
          </w:tcPr>
          <w:p w14:paraId="37266A0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0.7838</w:t>
            </w:r>
          </w:p>
        </w:tc>
        <w:tc>
          <w:tcPr>
            <w:tcW w:w="0" w:type="auto"/>
            <w:vAlign w:val="center"/>
          </w:tcPr>
          <w:p w14:paraId="57BE937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0.9831</w:t>
            </w:r>
          </w:p>
        </w:tc>
      </w:tr>
      <w:tr w14:paraId="49FA62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8AAB2F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79FFA1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 km²</w:t>
            </w:r>
          </w:p>
        </w:tc>
        <w:tc>
          <w:tcPr>
            <w:tcW w:w="0" w:type="auto"/>
            <w:vAlign w:val="center"/>
          </w:tcPr>
          <w:p w14:paraId="2F4AB1E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5F96D6E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0.7809</w:t>
            </w:r>
          </w:p>
        </w:tc>
        <w:tc>
          <w:tcPr>
            <w:tcW w:w="0" w:type="auto"/>
            <w:vAlign w:val="center"/>
          </w:tcPr>
          <w:p w14:paraId="38C072A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0.9534</w:t>
            </w:r>
          </w:p>
        </w:tc>
      </w:tr>
      <w:tr w14:paraId="702A10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5973FC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677C1E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9 km²</w:t>
            </w:r>
          </w:p>
        </w:tc>
        <w:tc>
          <w:tcPr>
            <w:tcW w:w="0" w:type="auto"/>
            <w:vAlign w:val="center"/>
          </w:tcPr>
          <w:p w14:paraId="2B560B9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1F0674F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0.7830</w:t>
            </w:r>
          </w:p>
        </w:tc>
        <w:tc>
          <w:tcPr>
            <w:tcW w:w="0" w:type="auto"/>
            <w:vAlign w:val="center"/>
          </w:tcPr>
          <w:p w14:paraId="55C1356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0.9415</w:t>
            </w:r>
          </w:p>
        </w:tc>
      </w:tr>
      <w:tr w14:paraId="6E7AAC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8B96A7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2010</w:t>
            </w:r>
          </w:p>
        </w:tc>
        <w:tc>
          <w:tcPr>
            <w:tcW w:w="0" w:type="auto"/>
            <w:vAlign w:val="center"/>
          </w:tcPr>
          <w:p w14:paraId="1C359AE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4F84D46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35D4711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0.8057</w:t>
            </w:r>
          </w:p>
        </w:tc>
        <w:tc>
          <w:tcPr>
            <w:tcW w:w="0" w:type="auto"/>
            <w:vAlign w:val="center"/>
          </w:tcPr>
          <w:p w14:paraId="32046A9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1.000</w:t>
            </w:r>
          </w:p>
        </w:tc>
      </w:tr>
      <w:tr w14:paraId="12BABF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348DA2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CE63D9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37D6D7C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B</w:t>
            </w:r>
          </w:p>
        </w:tc>
        <w:tc>
          <w:tcPr>
            <w:tcW w:w="0" w:type="auto"/>
            <w:vAlign w:val="center"/>
          </w:tcPr>
          <w:p w14:paraId="4821A18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0.8069</w:t>
            </w:r>
          </w:p>
        </w:tc>
        <w:tc>
          <w:tcPr>
            <w:tcW w:w="0" w:type="auto"/>
            <w:vAlign w:val="center"/>
          </w:tcPr>
          <w:p w14:paraId="4D3F5C0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0.9863</w:t>
            </w:r>
          </w:p>
        </w:tc>
      </w:tr>
      <w:tr w14:paraId="354B55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15EEE5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1E9E81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15791FC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C</w:t>
            </w:r>
          </w:p>
        </w:tc>
        <w:tc>
          <w:tcPr>
            <w:tcW w:w="0" w:type="auto"/>
            <w:vAlign w:val="center"/>
          </w:tcPr>
          <w:p w14:paraId="62C41CC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0.8045</w:t>
            </w:r>
          </w:p>
        </w:tc>
        <w:tc>
          <w:tcPr>
            <w:tcW w:w="0" w:type="auto"/>
            <w:vAlign w:val="center"/>
          </w:tcPr>
          <w:p w14:paraId="1892080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0.9841</w:t>
            </w:r>
          </w:p>
        </w:tc>
      </w:tr>
      <w:tr w14:paraId="422690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61B0E1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6F8BAA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 km²</w:t>
            </w:r>
          </w:p>
        </w:tc>
        <w:tc>
          <w:tcPr>
            <w:tcW w:w="0" w:type="auto"/>
            <w:vAlign w:val="center"/>
          </w:tcPr>
          <w:p w14:paraId="3F1EB11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177D111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0.8015</w:t>
            </w:r>
          </w:p>
        </w:tc>
        <w:tc>
          <w:tcPr>
            <w:tcW w:w="0" w:type="auto"/>
            <w:vAlign w:val="center"/>
          </w:tcPr>
          <w:p w14:paraId="340515E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0.9547</w:t>
            </w:r>
          </w:p>
        </w:tc>
      </w:tr>
      <w:tr w14:paraId="69AA69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C768E0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B328CE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9 km²</w:t>
            </w:r>
          </w:p>
        </w:tc>
        <w:tc>
          <w:tcPr>
            <w:tcW w:w="0" w:type="auto"/>
            <w:vAlign w:val="center"/>
          </w:tcPr>
          <w:p w14:paraId="6D54AA9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6421954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0.8038</w:t>
            </w:r>
          </w:p>
        </w:tc>
        <w:tc>
          <w:tcPr>
            <w:tcW w:w="0" w:type="auto"/>
            <w:vAlign w:val="center"/>
          </w:tcPr>
          <w:p w14:paraId="7767F18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0.9428</w:t>
            </w:r>
          </w:p>
        </w:tc>
      </w:tr>
      <w:tr w14:paraId="504D3C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99534A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0" w:type="auto"/>
            <w:vAlign w:val="center"/>
          </w:tcPr>
          <w:p w14:paraId="7C11305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3A79A09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67120F2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0.8001</w:t>
            </w:r>
          </w:p>
        </w:tc>
        <w:tc>
          <w:tcPr>
            <w:tcW w:w="0" w:type="auto"/>
            <w:vAlign w:val="center"/>
          </w:tcPr>
          <w:p w14:paraId="3ADD212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1.000</w:t>
            </w:r>
          </w:p>
        </w:tc>
      </w:tr>
      <w:tr w14:paraId="1576D2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E0BF78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C23BEF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3261400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B</w:t>
            </w:r>
          </w:p>
        </w:tc>
        <w:tc>
          <w:tcPr>
            <w:tcW w:w="0" w:type="auto"/>
            <w:vAlign w:val="center"/>
          </w:tcPr>
          <w:p w14:paraId="57E1240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0.8014</w:t>
            </w:r>
          </w:p>
        </w:tc>
        <w:tc>
          <w:tcPr>
            <w:tcW w:w="0" w:type="auto"/>
            <w:vAlign w:val="center"/>
          </w:tcPr>
          <w:p w14:paraId="73300D3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0.9859</w:t>
            </w:r>
          </w:p>
        </w:tc>
      </w:tr>
      <w:tr w14:paraId="5EE8C4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A82507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455324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1376BA3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C</w:t>
            </w:r>
          </w:p>
        </w:tc>
        <w:tc>
          <w:tcPr>
            <w:tcW w:w="0" w:type="auto"/>
            <w:vAlign w:val="center"/>
          </w:tcPr>
          <w:p w14:paraId="4CD2A37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0.7989</w:t>
            </w:r>
          </w:p>
        </w:tc>
        <w:tc>
          <w:tcPr>
            <w:tcW w:w="0" w:type="auto"/>
            <w:vAlign w:val="center"/>
          </w:tcPr>
          <w:p w14:paraId="47D559F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0.9837</w:t>
            </w:r>
          </w:p>
        </w:tc>
      </w:tr>
      <w:tr w14:paraId="5EFA74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2B5FB7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A7CEEC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 km²</w:t>
            </w:r>
          </w:p>
        </w:tc>
        <w:tc>
          <w:tcPr>
            <w:tcW w:w="0" w:type="auto"/>
            <w:vAlign w:val="center"/>
          </w:tcPr>
          <w:p w14:paraId="65E12D5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0A9670A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0.7961</w:t>
            </w:r>
          </w:p>
        </w:tc>
        <w:tc>
          <w:tcPr>
            <w:tcW w:w="0" w:type="auto"/>
            <w:vAlign w:val="center"/>
          </w:tcPr>
          <w:p w14:paraId="486B7F2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0.9541</w:t>
            </w:r>
          </w:p>
        </w:tc>
      </w:tr>
      <w:tr w14:paraId="3F15BE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95B0BC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4E0BA7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9 km²</w:t>
            </w:r>
          </w:p>
        </w:tc>
        <w:tc>
          <w:tcPr>
            <w:tcW w:w="0" w:type="auto"/>
            <w:vAlign w:val="center"/>
          </w:tcPr>
          <w:p w14:paraId="7C5D94B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2D1FCAA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0.7983</w:t>
            </w:r>
          </w:p>
        </w:tc>
        <w:tc>
          <w:tcPr>
            <w:tcW w:w="0" w:type="auto"/>
            <w:vAlign w:val="center"/>
          </w:tcPr>
          <w:p w14:paraId="37AE91A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0.9422</w:t>
            </w:r>
          </w:p>
        </w:tc>
      </w:tr>
      <w:tr w14:paraId="656B0E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0338B7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0" w:type="auto"/>
            <w:vAlign w:val="center"/>
          </w:tcPr>
          <w:p w14:paraId="147AEE4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4B134E7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3EB6FC8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0.8044</w:t>
            </w:r>
          </w:p>
        </w:tc>
        <w:tc>
          <w:tcPr>
            <w:tcW w:w="0" w:type="auto"/>
            <w:vAlign w:val="center"/>
          </w:tcPr>
          <w:p w14:paraId="0D03CA0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1.000</w:t>
            </w:r>
          </w:p>
        </w:tc>
      </w:tr>
      <w:tr w14:paraId="28EC7C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72632B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F73742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3B3D1EA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B</w:t>
            </w:r>
          </w:p>
        </w:tc>
        <w:tc>
          <w:tcPr>
            <w:tcW w:w="0" w:type="auto"/>
            <w:vAlign w:val="center"/>
          </w:tcPr>
          <w:p w14:paraId="32CD654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0.8057</w:t>
            </w:r>
          </w:p>
        </w:tc>
        <w:tc>
          <w:tcPr>
            <w:tcW w:w="0" w:type="auto"/>
            <w:vAlign w:val="center"/>
          </w:tcPr>
          <w:p w14:paraId="0CB222C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0.9867</w:t>
            </w:r>
          </w:p>
        </w:tc>
      </w:tr>
      <w:tr w14:paraId="3B1F26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37F04F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AEDAFE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 km²</w:t>
            </w:r>
          </w:p>
        </w:tc>
        <w:tc>
          <w:tcPr>
            <w:tcW w:w="0" w:type="auto"/>
            <w:vAlign w:val="center"/>
          </w:tcPr>
          <w:p w14:paraId="5B80F6C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Scheme C</w:t>
            </w:r>
          </w:p>
        </w:tc>
        <w:tc>
          <w:tcPr>
            <w:tcW w:w="0" w:type="auto"/>
            <w:vAlign w:val="center"/>
          </w:tcPr>
          <w:p w14:paraId="7D88C27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0.8032</w:t>
            </w:r>
          </w:p>
        </w:tc>
        <w:tc>
          <w:tcPr>
            <w:tcW w:w="0" w:type="auto"/>
            <w:vAlign w:val="center"/>
          </w:tcPr>
          <w:p w14:paraId="0298CDE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0.9845</w:t>
            </w:r>
          </w:p>
        </w:tc>
      </w:tr>
      <w:tr w14:paraId="40FA3A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51E70D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BDABCF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 km²</w:t>
            </w:r>
          </w:p>
        </w:tc>
        <w:tc>
          <w:tcPr>
            <w:tcW w:w="0" w:type="auto"/>
            <w:vAlign w:val="center"/>
          </w:tcPr>
          <w:p w14:paraId="4190550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vAlign w:val="center"/>
          </w:tcPr>
          <w:p w14:paraId="591ACCC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0.8003</w:t>
            </w:r>
          </w:p>
        </w:tc>
        <w:tc>
          <w:tcPr>
            <w:tcW w:w="0" w:type="auto"/>
            <w:vAlign w:val="center"/>
          </w:tcPr>
          <w:p w14:paraId="742EC2F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0.9551</w:t>
            </w:r>
          </w:p>
        </w:tc>
      </w:tr>
      <w:tr w14:paraId="61B5BD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nil"/>
              <w:bottom w:val="single" w:color="auto" w:sz="12" w:space="0"/>
            </w:tcBorders>
            <w:vAlign w:val="center"/>
          </w:tcPr>
          <w:p w14:paraId="5AB43F3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vAlign w:val="center"/>
          </w:tcPr>
          <w:p w14:paraId="4FE8F62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9 km²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vAlign w:val="center"/>
          </w:tcPr>
          <w:p w14:paraId="3737BDE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Baseline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vAlign w:val="center"/>
          </w:tcPr>
          <w:p w14:paraId="707C7C2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0.8026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vAlign w:val="center"/>
          </w:tcPr>
          <w:p w14:paraId="72B3404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0.9433</w:t>
            </w:r>
          </w:p>
        </w:tc>
      </w:tr>
    </w:tbl>
    <w:p w14:paraId="143301DC"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  <w:t>Notes:</w:t>
      </w:r>
    </w:p>
    <w:p w14:paraId="7585E0B7">
      <w:pPr>
        <w:widowControl/>
        <w:spacing w:before="100" w:beforeAutospacing="1" w:after="100" w:afterAutospacing="1" w:line="240" w:lineRule="exact"/>
        <w:ind w:left="720"/>
        <w:jc w:val="both"/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  <w:t>*Rank correlation refers to Spearman's rs between ESk values computed under the alternative configuration and those from the baseline (1 km², a=0.5/b=0.3/c=0.2).</w:t>
      </w:r>
    </w:p>
    <w:p w14:paraId="07144941">
      <w:pPr>
        <w:widowControl/>
        <w:spacing w:before="100" w:beforeAutospacing="1" w:after="100" w:afterAutospacing="1" w:line="240" w:lineRule="exact"/>
        <w:ind w:left="720"/>
        <w:jc w:val="both"/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  <w:t>All Moran's I values were statistically significant (p &lt; 0.001, Z &gt; 2.58).</w:t>
      </w:r>
    </w:p>
    <w:p w14:paraId="304AEF6C">
      <w:pPr>
        <w:widowControl/>
        <w:spacing w:before="100" w:beforeAutospacing="1" w:after="100" w:afterAutospacing="1" w:line="240" w:lineRule="exact"/>
        <w:ind w:left="720"/>
        <w:jc w:val="both"/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  <w:t>All rank correlations exceeded rs &gt; 0.93 (p &lt; 0.001), confirming robustness of conclusions to moderate variations in grid size and weight parameterization.</w:t>
      </w:r>
    </w:p>
    <w:p w14:paraId="45CFCD8A">
      <w:pPr>
        <w:widowControl/>
        <w:spacing w:before="100" w:beforeAutospacing="1" w:after="100" w:afterAutospacing="1" w:line="240" w:lineRule="exact"/>
        <w:ind w:left="720"/>
        <w:jc w:val="both"/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14:ligatures w14:val="none"/>
        </w:rPr>
        <w:t>Weight schemes: a = fragmentation weight, b = separation weight, c = dominance weight (a+b+c=1).</w:t>
      </w:r>
      <w:bookmarkStart w:id="0" w:name="_GoBack"/>
      <w:bookmarkEnd w:id="0"/>
    </w:p>
    <w:p w14:paraId="1CED6508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xtDC2MDc0sTAwsrAwNTRS0lEKTi0uzszPAykwrAUAmXDfkywAAAA="/>
  </w:docVars>
  <w:rsids>
    <w:rsidRoot w:val="00485751"/>
    <w:rsid w:val="00002181"/>
    <w:rsid w:val="00073879"/>
    <w:rsid w:val="00232585"/>
    <w:rsid w:val="00485751"/>
    <w:rsid w:val="004A0695"/>
    <w:rsid w:val="00614616"/>
    <w:rsid w:val="0064352A"/>
    <w:rsid w:val="00693956"/>
    <w:rsid w:val="00783ED5"/>
    <w:rsid w:val="00813793"/>
    <w:rsid w:val="00AB4A47"/>
    <w:rsid w:val="00C07417"/>
    <w:rsid w:val="00C328BA"/>
    <w:rsid w:val="00C51A6A"/>
    <w:rsid w:val="00E4536C"/>
    <w:rsid w:val="19C0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footnote text"/>
    <w:basedOn w:val="1"/>
    <w:link w:val="43"/>
    <w:unhideWhenUsed/>
    <w:qFormat/>
    <w:uiPriority w:val="99"/>
    <w:pPr>
      <w:widowControl/>
      <w:jc w:val="left"/>
    </w:pPr>
    <w:rPr>
      <w:rFonts w:cs="Times New Roman"/>
      <w:kern w:val="0"/>
      <w:sz w:val="20"/>
      <w:szCs w:val="20"/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Light Shading Accent 1"/>
    <w:basedOn w:val="16"/>
    <w:qFormat/>
    <w:uiPriority w:val="60"/>
    <w:rPr>
      <w:color w:val="0F4761" w:themeColor="accent1" w:themeShade="BF"/>
      <w:kern w:val="0"/>
      <w:sz w:val="22"/>
    </w:rPr>
    <w:tblPr>
      <w:tblBorders>
        <w:top w:val="single" w:color="156082" w:themeColor="accent1" w:sz="8" w:space="0"/>
        <w:bottom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character" w:styleId="19">
    <w:name w:val="Strong"/>
    <w:basedOn w:val="18"/>
    <w:qFormat/>
    <w:uiPriority w:val="22"/>
    <w:rPr>
      <w:b/>
      <w:bCs/>
    </w:rPr>
  </w:style>
  <w:style w:type="character" w:customStyle="1" w:styleId="20">
    <w:name w:val="标题 1 字符"/>
    <w:basedOn w:val="18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uiPriority w:val="9"/>
    <w:rPr>
      <w:rFonts w:cstheme="majorBidi"/>
      <w:b/>
      <w:bCs/>
      <w:color w:val="0F4761" w:themeColor="accent1" w:themeShade="BF"/>
    </w:rPr>
  </w:style>
  <w:style w:type="character" w:customStyle="1" w:styleId="26">
    <w:name w:val="标题 7 字符"/>
    <w:basedOn w:val="18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7">
    <w:name w:val="标题 8 字符"/>
    <w:basedOn w:val="18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8">
    <w:name w:val="标题 9 字符"/>
    <w:basedOn w:val="18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9">
    <w:name w:val="标题 字符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2">
    <w:name w:val="引用 字符"/>
    <w:basedOn w:val="18"/>
    <w:link w:val="31"/>
    <w:uiPriority w:val="29"/>
    <w:rPr>
      <w:i/>
      <w:iCs/>
      <w:color w:val="3F3F3F" w:themeColor="text1" w:themeTint="BF"/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0F4761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0F4761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8">
    <w:name w:val="页眉 字符"/>
    <w:basedOn w:val="18"/>
    <w:link w:val="12"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  <w:style w:type="paragraph" w:customStyle="1" w:styleId="40">
    <w:name w:val="font-claude-response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whitespace-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Decimal Aligned"/>
    <w:basedOn w:val="1"/>
    <w:qFormat/>
    <w:uiPriority w:val="40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character" w:customStyle="1" w:styleId="43">
    <w:name w:val="脚注文本 字符"/>
    <w:basedOn w:val="18"/>
    <w:link w:val="14"/>
    <w:uiPriority w:val="99"/>
    <w:rPr>
      <w:rFonts w:cs="Times New Roman"/>
      <w:kern w:val="0"/>
      <w:sz w:val="20"/>
      <w:szCs w:val="20"/>
    </w:rPr>
  </w:style>
  <w:style w:type="character" w:customStyle="1" w:styleId="44">
    <w:name w:val="Subtle Emphasis"/>
    <w:basedOn w:val="18"/>
    <w:qFormat/>
    <w:uiPriority w:val="19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278</Words>
  <Characters>1370</Characters>
  <Lines>22</Lines>
  <Paragraphs>1</Paragraphs>
  <TotalTime>7</TotalTime>
  <ScaleCrop>false</ScaleCrop>
  <LinksUpToDate>false</LinksUpToDate>
  <CharactersWithSpaces>1511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2026-03-19T09:45:00Z</dcterms:created>
  <dc:creator>binbin li</dc:creator>
  <cp:lastModifiedBy>Malika</cp:lastModifiedBy>
  <dcterms:modified xsi:type="dcterms:W3CDTF">2026-03-19T15:23:14Z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eyJoZGlkIjoiMDNkY2E3YjY2NDVkY2YzMzU5YzBlMDUzN2E2ZWVmYjcifQ==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E185A193F28846508CEC8259C5244C1B_12</vt:lpwstr>
  </property>
</Properties>
</file>