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ED35E6B">
      <w:pPr>
        <w:autoSpaceDE w:val="0"/>
        <w:spacing w:line="36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  <w:lang w:bidi="ar"/>
        </w:rPr>
        <w:t>Appendix Table S</w:t>
      </w:r>
      <w:r>
        <w:rPr>
          <w:rFonts w:hint="eastAsia" w:ascii="Times New Roman" w:hAnsi="Times New Roman"/>
          <w:b/>
          <w:bCs/>
          <w:lang w:bidi="ar"/>
        </w:rPr>
        <w:t>1</w:t>
      </w:r>
    </w:p>
    <w:p w14:paraId="25455152">
      <w:pPr>
        <w:autoSpaceDE w:val="0"/>
        <w:spacing w:line="360" w:lineRule="auto"/>
        <w:rPr>
          <w:rFonts w:ascii="Times New Roman" w:hAnsi="Times New Roman"/>
          <w:b/>
          <w:bCs/>
        </w:rPr>
      </w:pPr>
    </w:p>
    <w:p w14:paraId="13A3EF4B">
      <w:pPr>
        <w:autoSpaceDE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hint="eastAsia" w:ascii="Times New Roman" w:hAnsi="Times New Roman"/>
          <w:b/>
          <w:bCs/>
        </w:rPr>
        <w:t>1</w:t>
      </w:r>
      <w:r>
        <w:rPr>
          <w:rFonts w:ascii="Times New Roman" w:hAnsi="Times New Roman"/>
          <w:b/>
          <w:bCs/>
        </w:rPr>
        <w:t>.</w:t>
      </w:r>
      <w:r>
        <w:t xml:space="preserve"> </w:t>
      </w:r>
      <w:r>
        <w:rPr>
          <w:rFonts w:ascii="Times New Roman" w:hAnsi="Times New Roman"/>
          <w:b/>
          <w:bCs/>
        </w:rPr>
        <w:t>Independent Samples t-Test Results by Gender</w:t>
      </w:r>
      <w:r>
        <w:rPr>
          <w:rFonts w:hint="eastAsia" w:ascii="Times New Roman" w:hAnsi="Times New Roman"/>
          <w:b/>
          <w:bCs/>
        </w:rPr>
        <w:t>.</w:t>
      </w:r>
    </w:p>
    <w:tbl>
      <w:tblPr>
        <w:tblStyle w:val="13"/>
        <w:tblW w:w="5000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77"/>
        <w:gridCol w:w="1347"/>
        <w:gridCol w:w="730"/>
        <w:gridCol w:w="989"/>
        <w:gridCol w:w="989"/>
        <w:gridCol w:w="1103"/>
        <w:gridCol w:w="987"/>
      </w:tblGrid>
      <w:tr w14:paraId="0062BF94">
        <w:trPr>
          <w:trHeight w:val="397" w:hRule="atLeast"/>
        </w:trPr>
        <w:tc>
          <w:tcPr>
            <w:tcW w:w="1394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1A4B6904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Variant</w:t>
            </w:r>
          </w:p>
        </w:tc>
        <w:tc>
          <w:tcPr>
            <w:tcW w:w="791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649E300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Gender</w:t>
            </w:r>
          </w:p>
        </w:tc>
        <w:tc>
          <w:tcPr>
            <w:tcW w:w="429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57B2D50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N</w:t>
            </w:r>
          </w:p>
        </w:tc>
        <w:tc>
          <w:tcPr>
            <w:tcW w:w="580" w:type="pct"/>
            <w:tcBorders>
              <w:top w:val="single" w:color="000000" w:sz="12" w:space="0"/>
              <w:bottom w:val="single" w:color="auto" w:sz="12" w:space="0"/>
            </w:tcBorders>
            <w:vAlign w:val="center"/>
          </w:tcPr>
          <w:p w14:paraId="0EA2AF8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</w:t>
            </w:r>
          </w:p>
        </w:tc>
        <w:tc>
          <w:tcPr>
            <w:tcW w:w="580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19D51CB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SD</w:t>
            </w:r>
          </w:p>
        </w:tc>
        <w:tc>
          <w:tcPr>
            <w:tcW w:w="647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020385F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t</w:t>
            </w:r>
          </w:p>
        </w:tc>
        <w:tc>
          <w:tcPr>
            <w:tcW w:w="580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682216F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p</w:t>
            </w:r>
          </w:p>
        </w:tc>
      </w:tr>
      <w:tr w14:paraId="65256386">
        <w:trPr>
          <w:trHeight w:val="336" w:hRule="atLeast"/>
        </w:trPr>
        <w:tc>
          <w:tcPr>
            <w:tcW w:w="1394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7FBBEF59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c</w:t>
            </w:r>
            <w:r>
              <w:rPr>
                <w:rFonts w:cs="Times New Roman"/>
                <w:sz w:val="20"/>
                <w:szCs w:val="20"/>
              </w:rPr>
              <w:t>ompatibility</w:t>
            </w:r>
          </w:p>
        </w:tc>
        <w:tc>
          <w:tcPr>
            <w:tcW w:w="791" w:type="pct"/>
            <w:tcBorders>
              <w:top w:val="single" w:color="000000" w:sz="12" w:space="0"/>
            </w:tcBorders>
            <w:noWrap/>
            <w:vAlign w:val="center"/>
          </w:tcPr>
          <w:p w14:paraId="609C2B3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Male</w:t>
            </w:r>
          </w:p>
        </w:tc>
        <w:tc>
          <w:tcPr>
            <w:tcW w:w="429" w:type="pct"/>
            <w:tcBorders>
              <w:top w:val="single" w:color="000000" w:sz="12" w:space="0"/>
            </w:tcBorders>
            <w:noWrap/>
            <w:vAlign w:val="center"/>
          </w:tcPr>
          <w:p w14:paraId="1C6AE2E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181</w:t>
            </w:r>
          </w:p>
        </w:tc>
        <w:tc>
          <w:tcPr>
            <w:tcW w:w="580" w:type="pct"/>
            <w:tcBorders>
              <w:top w:val="single" w:color="auto" w:sz="12" w:space="0"/>
            </w:tcBorders>
            <w:vAlign w:val="center"/>
          </w:tcPr>
          <w:p w14:paraId="057BC46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3.283</w:t>
            </w:r>
          </w:p>
        </w:tc>
        <w:tc>
          <w:tcPr>
            <w:tcW w:w="580" w:type="pct"/>
            <w:tcBorders>
              <w:top w:val="single" w:color="000000" w:sz="12" w:space="0"/>
            </w:tcBorders>
            <w:noWrap/>
            <w:vAlign w:val="center"/>
          </w:tcPr>
          <w:p w14:paraId="319E8C8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1.055</w:t>
            </w:r>
          </w:p>
        </w:tc>
        <w:tc>
          <w:tcPr>
            <w:tcW w:w="647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2A97F09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0.309</w:t>
            </w:r>
          </w:p>
        </w:tc>
        <w:tc>
          <w:tcPr>
            <w:tcW w:w="580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693BE54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0.758</w:t>
            </w:r>
          </w:p>
        </w:tc>
      </w:tr>
      <w:tr w14:paraId="606CB3D9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5FA5D1CF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1" w:type="pct"/>
            <w:noWrap/>
            <w:vAlign w:val="center"/>
          </w:tcPr>
          <w:p w14:paraId="5FB53F3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Female</w:t>
            </w:r>
          </w:p>
        </w:tc>
        <w:tc>
          <w:tcPr>
            <w:tcW w:w="429" w:type="pct"/>
            <w:noWrap/>
            <w:vAlign w:val="center"/>
          </w:tcPr>
          <w:p w14:paraId="4806704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270</w:t>
            </w:r>
          </w:p>
        </w:tc>
        <w:tc>
          <w:tcPr>
            <w:tcW w:w="580" w:type="pct"/>
            <w:vAlign w:val="center"/>
          </w:tcPr>
          <w:p w14:paraId="25A631B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3.251</w:t>
            </w:r>
          </w:p>
        </w:tc>
        <w:tc>
          <w:tcPr>
            <w:tcW w:w="580" w:type="pct"/>
            <w:noWrap/>
            <w:vAlign w:val="center"/>
          </w:tcPr>
          <w:p w14:paraId="60B5BA0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1.108</w:t>
            </w:r>
          </w:p>
        </w:tc>
        <w:tc>
          <w:tcPr>
            <w:tcW w:w="647" w:type="pct"/>
            <w:vMerge w:val="continue"/>
            <w:vAlign w:val="center"/>
          </w:tcPr>
          <w:p w14:paraId="26ADFCC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0" w:type="pct"/>
            <w:vMerge w:val="continue"/>
            <w:vAlign w:val="center"/>
          </w:tcPr>
          <w:p w14:paraId="2020A317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119197C7">
        <w:trPr>
          <w:trHeight w:val="336" w:hRule="atLeast"/>
        </w:trPr>
        <w:tc>
          <w:tcPr>
            <w:tcW w:w="1394" w:type="pct"/>
            <w:vMerge w:val="restart"/>
            <w:noWrap/>
            <w:vAlign w:val="center"/>
          </w:tcPr>
          <w:p w14:paraId="7B364F23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p</w:t>
            </w:r>
            <w:r>
              <w:rPr>
                <w:rFonts w:cs="Times New Roman"/>
                <w:sz w:val="20"/>
                <w:szCs w:val="20"/>
              </w:rPr>
              <w:t>opularity</w:t>
            </w:r>
          </w:p>
        </w:tc>
        <w:tc>
          <w:tcPr>
            <w:tcW w:w="791" w:type="pct"/>
            <w:noWrap/>
            <w:vAlign w:val="center"/>
          </w:tcPr>
          <w:p w14:paraId="044693A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Male</w:t>
            </w:r>
          </w:p>
        </w:tc>
        <w:tc>
          <w:tcPr>
            <w:tcW w:w="429" w:type="pct"/>
            <w:noWrap/>
            <w:vAlign w:val="center"/>
          </w:tcPr>
          <w:p w14:paraId="2FA90B3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181</w:t>
            </w:r>
          </w:p>
        </w:tc>
        <w:tc>
          <w:tcPr>
            <w:tcW w:w="580" w:type="pct"/>
            <w:vAlign w:val="center"/>
          </w:tcPr>
          <w:p w14:paraId="5061315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3.217</w:t>
            </w:r>
          </w:p>
        </w:tc>
        <w:tc>
          <w:tcPr>
            <w:tcW w:w="580" w:type="pct"/>
            <w:noWrap/>
            <w:vAlign w:val="center"/>
          </w:tcPr>
          <w:p w14:paraId="017380B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1.021</w:t>
            </w:r>
          </w:p>
        </w:tc>
        <w:tc>
          <w:tcPr>
            <w:tcW w:w="647" w:type="pct"/>
            <w:vMerge w:val="restart"/>
            <w:noWrap/>
            <w:vAlign w:val="center"/>
          </w:tcPr>
          <w:p w14:paraId="7472BBC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0.393</w:t>
            </w:r>
          </w:p>
        </w:tc>
        <w:tc>
          <w:tcPr>
            <w:tcW w:w="580" w:type="pct"/>
            <w:vMerge w:val="restart"/>
            <w:noWrap/>
            <w:vAlign w:val="center"/>
          </w:tcPr>
          <w:p w14:paraId="0BB5E0D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0.695</w:t>
            </w:r>
          </w:p>
        </w:tc>
      </w:tr>
      <w:tr w14:paraId="5146A93F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0A597650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1" w:type="pct"/>
            <w:noWrap/>
            <w:vAlign w:val="center"/>
          </w:tcPr>
          <w:p w14:paraId="708372D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Female</w:t>
            </w:r>
          </w:p>
        </w:tc>
        <w:tc>
          <w:tcPr>
            <w:tcW w:w="429" w:type="pct"/>
            <w:noWrap/>
            <w:vAlign w:val="center"/>
          </w:tcPr>
          <w:p w14:paraId="291B793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270</w:t>
            </w:r>
          </w:p>
        </w:tc>
        <w:tc>
          <w:tcPr>
            <w:tcW w:w="580" w:type="pct"/>
            <w:vAlign w:val="center"/>
          </w:tcPr>
          <w:p w14:paraId="51592FB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3.178</w:t>
            </w:r>
          </w:p>
        </w:tc>
        <w:tc>
          <w:tcPr>
            <w:tcW w:w="580" w:type="pct"/>
            <w:noWrap/>
            <w:vAlign w:val="center"/>
          </w:tcPr>
          <w:p w14:paraId="1C35FEBF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1.046</w:t>
            </w:r>
          </w:p>
        </w:tc>
        <w:tc>
          <w:tcPr>
            <w:tcW w:w="647" w:type="pct"/>
            <w:vMerge w:val="continue"/>
            <w:vAlign w:val="center"/>
          </w:tcPr>
          <w:p w14:paraId="40FB8FB1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0" w:type="pct"/>
            <w:vMerge w:val="continue"/>
            <w:vAlign w:val="center"/>
          </w:tcPr>
          <w:p w14:paraId="737EF493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447ECFA0">
        <w:trPr>
          <w:trHeight w:val="336" w:hRule="atLeast"/>
        </w:trPr>
        <w:tc>
          <w:tcPr>
            <w:tcW w:w="1394" w:type="pct"/>
            <w:vMerge w:val="restart"/>
            <w:noWrap/>
            <w:vAlign w:val="center"/>
          </w:tcPr>
          <w:p w14:paraId="5C29AF18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e</w:t>
            </w:r>
            <w:r>
              <w:rPr>
                <w:rFonts w:cs="Times New Roman"/>
                <w:sz w:val="20"/>
                <w:szCs w:val="20"/>
              </w:rPr>
              <w:t xml:space="preserve">ase of </w:t>
            </w:r>
            <w:r>
              <w:rPr>
                <w:rFonts w:hint="eastAsia"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se</w:t>
            </w:r>
          </w:p>
        </w:tc>
        <w:tc>
          <w:tcPr>
            <w:tcW w:w="791" w:type="pct"/>
            <w:noWrap/>
            <w:vAlign w:val="center"/>
          </w:tcPr>
          <w:p w14:paraId="214786C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Male</w:t>
            </w:r>
          </w:p>
        </w:tc>
        <w:tc>
          <w:tcPr>
            <w:tcW w:w="429" w:type="pct"/>
            <w:noWrap/>
            <w:vAlign w:val="center"/>
          </w:tcPr>
          <w:p w14:paraId="71FCE0C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181</w:t>
            </w:r>
          </w:p>
        </w:tc>
        <w:tc>
          <w:tcPr>
            <w:tcW w:w="580" w:type="pct"/>
            <w:vAlign w:val="center"/>
          </w:tcPr>
          <w:p w14:paraId="2D414CF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3.213</w:t>
            </w:r>
          </w:p>
        </w:tc>
        <w:tc>
          <w:tcPr>
            <w:tcW w:w="580" w:type="pct"/>
            <w:noWrap/>
            <w:vAlign w:val="center"/>
          </w:tcPr>
          <w:p w14:paraId="3E0E32A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1.042</w:t>
            </w:r>
          </w:p>
        </w:tc>
        <w:tc>
          <w:tcPr>
            <w:tcW w:w="647" w:type="pct"/>
            <w:vMerge w:val="restart"/>
            <w:noWrap/>
            <w:vAlign w:val="center"/>
          </w:tcPr>
          <w:p w14:paraId="3E623C3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0.591</w:t>
            </w:r>
          </w:p>
        </w:tc>
        <w:tc>
          <w:tcPr>
            <w:tcW w:w="580" w:type="pct"/>
            <w:vMerge w:val="restart"/>
            <w:noWrap/>
            <w:vAlign w:val="center"/>
          </w:tcPr>
          <w:p w14:paraId="3ECBF37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0.555</w:t>
            </w:r>
          </w:p>
        </w:tc>
      </w:tr>
      <w:tr w14:paraId="7A42F297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4F3D0577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1" w:type="pct"/>
            <w:noWrap/>
            <w:vAlign w:val="center"/>
          </w:tcPr>
          <w:p w14:paraId="39DC1B4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Female</w:t>
            </w:r>
          </w:p>
        </w:tc>
        <w:tc>
          <w:tcPr>
            <w:tcW w:w="429" w:type="pct"/>
            <w:noWrap/>
            <w:vAlign w:val="center"/>
          </w:tcPr>
          <w:p w14:paraId="47748D63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270</w:t>
            </w:r>
          </w:p>
        </w:tc>
        <w:tc>
          <w:tcPr>
            <w:tcW w:w="580" w:type="pct"/>
            <w:vAlign w:val="center"/>
          </w:tcPr>
          <w:p w14:paraId="3781F4D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3.153</w:t>
            </w:r>
          </w:p>
        </w:tc>
        <w:tc>
          <w:tcPr>
            <w:tcW w:w="580" w:type="pct"/>
            <w:noWrap/>
            <w:vAlign w:val="center"/>
          </w:tcPr>
          <w:p w14:paraId="157E6DA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1.065</w:t>
            </w:r>
          </w:p>
        </w:tc>
        <w:tc>
          <w:tcPr>
            <w:tcW w:w="647" w:type="pct"/>
            <w:vMerge w:val="continue"/>
            <w:vAlign w:val="center"/>
          </w:tcPr>
          <w:p w14:paraId="7E895681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0" w:type="pct"/>
            <w:vMerge w:val="continue"/>
            <w:vAlign w:val="center"/>
          </w:tcPr>
          <w:p w14:paraId="04C60C19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0ACF827F">
        <w:trPr>
          <w:trHeight w:val="90" w:hRule="atLeast"/>
        </w:trPr>
        <w:tc>
          <w:tcPr>
            <w:tcW w:w="1394" w:type="pct"/>
            <w:vMerge w:val="restart"/>
            <w:noWrap/>
            <w:vAlign w:val="center"/>
          </w:tcPr>
          <w:p w14:paraId="23BD29F8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sefulness</w:t>
            </w:r>
          </w:p>
        </w:tc>
        <w:tc>
          <w:tcPr>
            <w:tcW w:w="791" w:type="pct"/>
            <w:noWrap/>
            <w:vAlign w:val="center"/>
          </w:tcPr>
          <w:p w14:paraId="597883B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Male</w:t>
            </w:r>
          </w:p>
        </w:tc>
        <w:tc>
          <w:tcPr>
            <w:tcW w:w="429" w:type="pct"/>
            <w:noWrap/>
            <w:vAlign w:val="center"/>
          </w:tcPr>
          <w:p w14:paraId="2DF89BA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181</w:t>
            </w:r>
          </w:p>
        </w:tc>
        <w:tc>
          <w:tcPr>
            <w:tcW w:w="580" w:type="pct"/>
            <w:vAlign w:val="center"/>
          </w:tcPr>
          <w:p w14:paraId="5292A12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3.253</w:t>
            </w:r>
          </w:p>
        </w:tc>
        <w:tc>
          <w:tcPr>
            <w:tcW w:w="580" w:type="pct"/>
            <w:noWrap/>
            <w:vAlign w:val="center"/>
          </w:tcPr>
          <w:p w14:paraId="789730E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1.076</w:t>
            </w:r>
          </w:p>
        </w:tc>
        <w:tc>
          <w:tcPr>
            <w:tcW w:w="647" w:type="pct"/>
            <w:vMerge w:val="restart"/>
            <w:noWrap/>
            <w:vAlign w:val="center"/>
          </w:tcPr>
          <w:p w14:paraId="1E69C6A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0.312</w:t>
            </w:r>
          </w:p>
        </w:tc>
        <w:tc>
          <w:tcPr>
            <w:tcW w:w="580" w:type="pct"/>
            <w:vMerge w:val="restart"/>
            <w:noWrap/>
            <w:vAlign w:val="center"/>
          </w:tcPr>
          <w:p w14:paraId="3543DB7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0.755</w:t>
            </w:r>
          </w:p>
        </w:tc>
      </w:tr>
      <w:tr w14:paraId="75256A7D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705B5749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1" w:type="pct"/>
            <w:noWrap/>
            <w:vAlign w:val="center"/>
          </w:tcPr>
          <w:p w14:paraId="7C08A1B4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Female</w:t>
            </w:r>
          </w:p>
        </w:tc>
        <w:tc>
          <w:tcPr>
            <w:tcW w:w="429" w:type="pct"/>
            <w:noWrap/>
            <w:vAlign w:val="center"/>
          </w:tcPr>
          <w:p w14:paraId="7054106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270</w:t>
            </w:r>
          </w:p>
        </w:tc>
        <w:tc>
          <w:tcPr>
            <w:tcW w:w="580" w:type="pct"/>
            <w:vAlign w:val="center"/>
          </w:tcPr>
          <w:p w14:paraId="44987A2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3.219</w:t>
            </w:r>
          </w:p>
        </w:tc>
        <w:tc>
          <w:tcPr>
            <w:tcW w:w="580" w:type="pct"/>
            <w:noWrap/>
            <w:vAlign w:val="center"/>
          </w:tcPr>
          <w:p w14:paraId="0D267A43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1.137</w:t>
            </w:r>
          </w:p>
        </w:tc>
        <w:tc>
          <w:tcPr>
            <w:tcW w:w="647" w:type="pct"/>
            <w:vMerge w:val="continue"/>
            <w:vAlign w:val="center"/>
          </w:tcPr>
          <w:p w14:paraId="487E746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80" w:type="pct"/>
            <w:vMerge w:val="continue"/>
            <w:vAlign w:val="center"/>
          </w:tcPr>
          <w:p w14:paraId="20574EB7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686229D2">
        <w:trPr>
          <w:trHeight w:val="336" w:hRule="atLeast"/>
        </w:trPr>
        <w:tc>
          <w:tcPr>
            <w:tcW w:w="1394" w:type="pct"/>
            <w:vMerge w:val="restart"/>
            <w:noWrap/>
            <w:vAlign w:val="center"/>
          </w:tcPr>
          <w:p w14:paraId="29960DC4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Use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intention</w:t>
            </w:r>
          </w:p>
        </w:tc>
        <w:tc>
          <w:tcPr>
            <w:tcW w:w="791" w:type="pct"/>
            <w:noWrap/>
            <w:vAlign w:val="center"/>
          </w:tcPr>
          <w:p w14:paraId="69A7B59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Male</w:t>
            </w:r>
          </w:p>
        </w:tc>
        <w:tc>
          <w:tcPr>
            <w:tcW w:w="429" w:type="pct"/>
            <w:noWrap/>
            <w:vAlign w:val="center"/>
          </w:tcPr>
          <w:p w14:paraId="4523D75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181</w:t>
            </w:r>
          </w:p>
        </w:tc>
        <w:tc>
          <w:tcPr>
            <w:tcW w:w="580" w:type="pct"/>
            <w:vAlign w:val="center"/>
          </w:tcPr>
          <w:p w14:paraId="4FDC2A7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3.435</w:t>
            </w:r>
          </w:p>
        </w:tc>
        <w:tc>
          <w:tcPr>
            <w:tcW w:w="580" w:type="pct"/>
            <w:noWrap/>
            <w:vAlign w:val="center"/>
          </w:tcPr>
          <w:p w14:paraId="5790FD6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1.078</w:t>
            </w:r>
          </w:p>
        </w:tc>
        <w:tc>
          <w:tcPr>
            <w:tcW w:w="647" w:type="pct"/>
            <w:vMerge w:val="restart"/>
            <w:noWrap/>
            <w:vAlign w:val="center"/>
          </w:tcPr>
          <w:p w14:paraId="651AFDC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-0.697</w:t>
            </w:r>
          </w:p>
        </w:tc>
        <w:tc>
          <w:tcPr>
            <w:tcW w:w="580" w:type="pct"/>
            <w:vMerge w:val="restart"/>
            <w:noWrap/>
            <w:vAlign w:val="center"/>
          </w:tcPr>
          <w:p w14:paraId="38C3477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0.486</w:t>
            </w:r>
          </w:p>
        </w:tc>
      </w:tr>
      <w:tr w14:paraId="396E4B65">
        <w:trPr>
          <w:trHeight w:val="336" w:hRule="atLeast"/>
        </w:trPr>
        <w:tc>
          <w:tcPr>
            <w:tcW w:w="1394" w:type="pct"/>
            <w:vMerge w:val="continue"/>
            <w:vAlign w:val="center"/>
          </w:tcPr>
          <w:p w14:paraId="1A8E1114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791" w:type="pct"/>
            <w:noWrap/>
            <w:vAlign w:val="center"/>
          </w:tcPr>
          <w:p w14:paraId="089B3BAF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Female</w:t>
            </w:r>
          </w:p>
        </w:tc>
        <w:tc>
          <w:tcPr>
            <w:tcW w:w="429" w:type="pct"/>
            <w:noWrap/>
            <w:vAlign w:val="center"/>
          </w:tcPr>
          <w:p w14:paraId="6E77E8F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270</w:t>
            </w:r>
          </w:p>
        </w:tc>
        <w:tc>
          <w:tcPr>
            <w:tcW w:w="580" w:type="pct"/>
            <w:vAlign w:val="center"/>
          </w:tcPr>
          <w:p w14:paraId="1CFED84F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3.505</w:t>
            </w:r>
          </w:p>
        </w:tc>
        <w:tc>
          <w:tcPr>
            <w:tcW w:w="580" w:type="pct"/>
            <w:noWrap/>
            <w:vAlign w:val="center"/>
          </w:tcPr>
          <w:p w14:paraId="39F3A15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1.031</w:t>
            </w:r>
          </w:p>
        </w:tc>
        <w:tc>
          <w:tcPr>
            <w:tcW w:w="647" w:type="pct"/>
            <w:vMerge w:val="continue"/>
            <w:vAlign w:val="center"/>
          </w:tcPr>
          <w:p w14:paraId="2D0BFABB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80" w:type="pct"/>
            <w:vMerge w:val="continue"/>
            <w:vAlign w:val="center"/>
          </w:tcPr>
          <w:p w14:paraId="0C37778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34C06956">
      <w:pPr>
        <w:autoSpaceDE w:val="0"/>
        <w:spacing w:line="360" w:lineRule="auto"/>
        <w:rPr>
          <w:rFonts w:ascii="Times New Roman" w:hAnsi="Times New Roman"/>
          <w:b/>
          <w:bCs/>
        </w:rPr>
      </w:pPr>
    </w:p>
    <w:p w14:paraId="46E7C148">
      <w:pPr>
        <w:autoSpaceDE w:val="0"/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  <w:b/>
          <w:bCs/>
        </w:rPr>
        <w:t xml:space="preserve">Table </w:t>
      </w:r>
      <w:r>
        <w:rPr>
          <w:rFonts w:hint="eastAsia" w:ascii="Times New Roman" w:hAnsi="Times New Roman"/>
          <w:b/>
          <w:bCs/>
        </w:rPr>
        <w:t>2</w:t>
      </w:r>
      <w:r>
        <w:rPr>
          <w:rFonts w:ascii="Times New Roman" w:hAnsi="Times New Roman"/>
          <w:b/>
          <w:bCs/>
        </w:rPr>
        <w:t>.</w:t>
      </w:r>
      <w:r>
        <w:t xml:space="preserve"> </w:t>
      </w:r>
      <w:r>
        <w:rPr>
          <w:rFonts w:ascii="Times New Roman" w:hAnsi="Times New Roman"/>
          <w:b/>
          <w:bCs/>
        </w:rPr>
        <w:t>Independent Samples t-Test Results by Subject</w:t>
      </w:r>
      <w:r>
        <w:rPr>
          <w:rFonts w:hint="eastAsia" w:ascii="Times New Roman" w:hAnsi="Times New Roman"/>
          <w:b/>
          <w:bCs/>
        </w:rPr>
        <w:t>.</w:t>
      </w:r>
    </w:p>
    <w:tbl>
      <w:tblPr>
        <w:tblStyle w:val="13"/>
        <w:tblW w:w="5000" w:type="pct"/>
        <w:tblInd w:w="0" w:type="dxa"/>
        <w:tblBorders>
          <w:top w:val="single" w:color="000000" w:sz="12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3"/>
        <w:gridCol w:w="2472"/>
        <w:gridCol w:w="581"/>
        <w:gridCol w:w="1019"/>
        <w:gridCol w:w="1018"/>
        <w:gridCol w:w="948"/>
        <w:gridCol w:w="882"/>
      </w:tblGrid>
      <w:tr w14:paraId="19D3DBCA">
        <w:trPr>
          <w:trHeight w:val="397" w:hRule="atLeast"/>
        </w:trPr>
        <w:tc>
          <w:tcPr>
            <w:tcW w:w="940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1BEC90CD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Variant</w:t>
            </w:r>
          </w:p>
        </w:tc>
        <w:tc>
          <w:tcPr>
            <w:tcW w:w="1450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5D7BD75F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Gender</w:t>
            </w:r>
          </w:p>
        </w:tc>
        <w:tc>
          <w:tcPr>
            <w:tcW w:w="340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73023B9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N</w:t>
            </w:r>
          </w:p>
        </w:tc>
        <w:tc>
          <w:tcPr>
            <w:tcW w:w="597" w:type="pct"/>
            <w:tcBorders>
              <w:top w:val="single" w:color="000000" w:sz="12" w:space="0"/>
              <w:bottom w:val="single" w:color="auto" w:sz="12" w:space="0"/>
            </w:tcBorders>
            <w:vAlign w:val="center"/>
          </w:tcPr>
          <w:p w14:paraId="37B5E9A6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M</w:t>
            </w:r>
          </w:p>
        </w:tc>
        <w:tc>
          <w:tcPr>
            <w:tcW w:w="597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58D169A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SD</w:t>
            </w:r>
          </w:p>
        </w:tc>
        <w:tc>
          <w:tcPr>
            <w:tcW w:w="556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74CE4E0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t</w:t>
            </w:r>
          </w:p>
        </w:tc>
        <w:tc>
          <w:tcPr>
            <w:tcW w:w="517" w:type="pct"/>
            <w:tcBorders>
              <w:top w:val="single" w:color="000000" w:sz="12" w:space="0"/>
              <w:bottom w:val="single" w:color="000000" w:sz="12" w:space="0"/>
            </w:tcBorders>
            <w:noWrap/>
            <w:vAlign w:val="center"/>
          </w:tcPr>
          <w:p w14:paraId="29937A9F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p</w:t>
            </w:r>
          </w:p>
        </w:tc>
      </w:tr>
      <w:tr w14:paraId="60247B30">
        <w:trPr>
          <w:trHeight w:val="336" w:hRule="atLeast"/>
        </w:trPr>
        <w:tc>
          <w:tcPr>
            <w:tcW w:w="940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6FA3866F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c</w:t>
            </w:r>
            <w:r>
              <w:rPr>
                <w:rFonts w:cs="Times New Roman"/>
                <w:sz w:val="20"/>
                <w:szCs w:val="20"/>
              </w:rPr>
              <w:t>ompatibility</w:t>
            </w:r>
          </w:p>
        </w:tc>
        <w:tc>
          <w:tcPr>
            <w:tcW w:w="1450" w:type="pct"/>
            <w:tcBorders>
              <w:top w:val="single" w:color="000000" w:sz="12" w:space="0"/>
            </w:tcBorders>
            <w:noWrap/>
            <w:vAlign w:val="center"/>
          </w:tcPr>
          <w:p w14:paraId="6F69370C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Science and engineering</w:t>
            </w:r>
          </w:p>
        </w:tc>
        <w:tc>
          <w:tcPr>
            <w:tcW w:w="340" w:type="pct"/>
            <w:tcBorders>
              <w:top w:val="single" w:color="000000" w:sz="12" w:space="0"/>
            </w:tcBorders>
            <w:noWrap/>
            <w:vAlign w:val="center"/>
          </w:tcPr>
          <w:p w14:paraId="3271C8C3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288</w:t>
            </w:r>
          </w:p>
        </w:tc>
        <w:tc>
          <w:tcPr>
            <w:tcW w:w="597" w:type="pct"/>
            <w:tcBorders>
              <w:top w:val="single" w:color="auto" w:sz="12" w:space="0"/>
            </w:tcBorders>
            <w:vAlign w:val="center"/>
          </w:tcPr>
          <w:p w14:paraId="522FAEFD">
            <w:pPr>
              <w:pStyle w:val="33"/>
              <w:rPr>
                <w:rFonts w:hint="eastAsia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3.27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97" w:type="pct"/>
            <w:tcBorders>
              <w:top w:val="single" w:color="000000" w:sz="12" w:space="0"/>
            </w:tcBorders>
            <w:noWrap/>
            <w:vAlign w:val="center"/>
          </w:tcPr>
          <w:p w14:paraId="0A590B1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1.084</w:t>
            </w:r>
          </w:p>
        </w:tc>
        <w:tc>
          <w:tcPr>
            <w:tcW w:w="556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150A0E8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0.181</w:t>
            </w:r>
          </w:p>
        </w:tc>
        <w:tc>
          <w:tcPr>
            <w:tcW w:w="517" w:type="pct"/>
            <w:vMerge w:val="restart"/>
            <w:tcBorders>
              <w:top w:val="single" w:color="000000" w:sz="12" w:space="0"/>
            </w:tcBorders>
            <w:noWrap/>
            <w:vAlign w:val="center"/>
          </w:tcPr>
          <w:p w14:paraId="3DDCF15E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0.856</w:t>
            </w:r>
          </w:p>
        </w:tc>
      </w:tr>
      <w:tr w14:paraId="45189AC3">
        <w:trPr>
          <w:trHeight w:val="336" w:hRule="atLeast"/>
        </w:trPr>
        <w:tc>
          <w:tcPr>
            <w:tcW w:w="940" w:type="pct"/>
            <w:vMerge w:val="continue"/>
            <w:vAlign w:val="center"/>
          </w:tcPr>
          <w:p w14:paraId="7296CAAF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450" w:type="pct"/>
            <w:noWrap/>
            <w:vAlign w:val="center"/>
          </w:tcPr>
          <w:p w14:paraId="1DEA8B2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Hunmanities and social sciences</w:t>
            </w:r>
          </w:p>
        </w:tc>
        <w:tc>
          <w:tcPr>
            <w:tcW w:w="340" w:type="pct"/>
            <w:noWrap/>
            <w:vAlign w:val="center"/>
          </w:tcPr>
          <w:p w14:paraId="49E8CFC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163</w:t>
            </w:r>
          </w:p>
        </w:tc>
        <w:tc>
          <w:tcPr>
            <w:tcW w:w="597" w:type="pct"/>
            <w:vAlign w:val="center"/>
          </w:tcPr>
          <w:p w14:paraId="0376D344">
            <w:pPr>
              <w:pStyle w:val="33"/>
              <w:rPr>
                <w:rFonts w:hint="eastAsia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3.25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2</w:t>
            </w:r>
          </w:p>
        </w:tc>
        <w:tc>
          <w:tcPr>
            <w:tcW w:w="597" w:type="pct"/>
            <w:noWrap/>
            <w:vAlign w:val="center"/>
          </w:tcPr>
          <w:p w14:paraId="00939B5E">
            <w:pPr>
              <w:pStyle w:val="33"/>
              <w:rPr>
                <w:rFonts w:hint="eastAsia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1.09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56" w:type="pct"/>
            <w:vMerge w:val="continue"/>
            <w:vAlign w:val="center"/>
          </w:tcPr>
          <w:p w14:paraId="39BC1973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7" w:type="pct"/>
            <w:vMerge w:val="continue"/>
            <w:vAlign w:val="center"/>
          </w:tcPr>
          <w:p w14:paraId="00292261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23738C41">
        <w:trPr>
          <w:trHeight w:val="336" w:hRule="atLeast"/>
        </w:trPr>
        <w:tc>
          <w:tcPr>
            <w:tcW w:w="940" w:type="pct"/>
            <w:vMerge w:val="restart"/>
            <w:noWrap/>
            <w:vAlign w:val="center"/>
          </w:tcPr>
          <w:p w14:paraId="5BF5F52B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p</w:t>
            </w:r>
            <w:r>
              <w:rPr>
                <w:rFonts w:cs="Times New Roman"/>
                <w:sz w:val="20"/>
                <w:szCs w:val="20"/>
              </w:rPr>
              <w:t>opularity</w:t>
            </w:r>
          </w:p>
        </w:tc>
        <w:tc>
          <w:tcPr>
            <w:tcW w:w="2472" w:type="dxa"/>
            <w:noWrap/>
            <w:vAlign w:val="center"/>
          </w:tcPr>
          <w:p w14:paraId="05CB620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Science and engineering</w:t>
            </w:r>
          </w:p>
        </w:tc>
        <w:tc>
          <w:tcPr>
            <w:tcW w:w="340" w:type="pct"/>
            <w:noWrap/>
            <w:vAlign w:val="center"/>
          </w:tcPr>
          <w:p w14:paraId="667CF74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288</w:t>
            </w:r>
          </w:p>
        </w:tc>
        <w:tc>
          <w:tcPr>
            <w:tcW w:w="597" w:type="pct"/>
            <w:vAlign w:val="center"/>
          </w:tcPr>
          <w:p w14:paraId="6327D408">
            <w:pPr>
              <w:pStyle w:val="33"/>
              <w:rPr>
                <w:rFonts w:hint="eastAsia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3.20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597" w:type="pct"/>
            <w:noWrap/>
            <w:vAlign w:val="center"/>
          </w:tcPr>
          <w:p w14:paraId="09FE244E">
            <w:pPr>
              <w:pStyle w:val="33"/>
              <w:rPr>
                <w:rFonts w:hint="eastAsia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1.03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7</w:t>
            </w:r>
          </w:p>
        </w:tc>
        <w:tc>
          <w:tcPr>
            <w:tcW w:w="556" w:type="pct"/>
            <w:vMerge w:val="restart"/>
            <w:noWrap/>
            <w:vAlign w:val="center"/>
          </w:tcPr>
          <w:p w14:paraId="75C37F4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0.192</w:t>
            </w:r>
          </w:p>
        </w:tc>
        <w:tc>
          <w:tcPr>
            <w:tcW w:w="517" w:type="pct"/>
            <w:vMerge w:val="restart"/>
            <w:noWrap/>
            <w:vAlign w:val="center"/>
          </w:tcPr>
          <w:p w14:paraId="67F7AB4D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0.847</w:t>
            </w:r>
          </w:p>
        </w:tc>
      </w:tr>
      <w:tr w14:paraId="5B64F3F7">
        <w:trPr>
          <w:trHeight w:val="336" w:hRule="atLeast"/>
        </w:trPr>
        <w:tc>
          <w:tcPr>
            <w:tcW w:w="940" w:type="pct"/>
            <w:vMerge w:val="continue"/>
            <w:vAlign w:val="center"/>
          </w:tcPr>
          <w:p w14:paraId="22D866F1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72" w:type="dxa"/>
            <w:noWrap/>
            <w:vAlign w:val="center"/>
          </w:tcPr>
          <w:p w14:paraId="62F1F06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Hunmanities and social sciences</w:t>
            </w:r>
          </w:p>
        </w:tc>
        <w:tc>
          <w:tcPr>
            <w:tcW w:w="340" w:type="pct"/>
            <w:noWrap/>
            <w:vAlign w:val="center"/>
          </w:tcPr>
          <w:p w14:paraId="76A0C33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163</w:t>
            </w:r>
          </w:p>
        </w:tc>
        <w:tc>
          <w:tcPr>
            <w:tcW w:w="597" w:type="pct"/>
            <w:vAlign w:val="center"/>
          </w:tcPr>
          <w:p w14:paraId="106DCB0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3.181</w:t>
            </w:r>
          </w:p>
        </w:tc>
        <w:tc>
          <w:tcPr>
            <w:tcW w:w="597" w:type="pct"/>
            <w:noWrap/>
            <w:vAlign w:val="center"/>
          </w:tcPr>
          <w:p w14:paraId="5F11BDDA">
            <w:pPr>
              <w:pStyle w:val="33"/>
              <w:rPr>
                <w:rFonts w:hint="eastAsia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1.03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6" w:type="pct"/>
            <w:vMerge w:val="continue"/>
            <w:vAlign w:val="center"/>
          </w:tcPr>
          <w:p w14:paraId="46AD41E4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7" w:type="pct"/>
            <w:vMerge w:val="continue"/>
            <w:vAlign w:val="center"/>
          </w:tcPr>
          <w:p w14:paraId="7FC59EAB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1ECA01BB">
        <w:trPr>
          <w:trHeight w:val="336" w:hRule="atLeast"/>
        </w:trPr>
        <w:tc>
          <w:tcPr>
            <w:tcW w:w="940" w:type="pct"/>
            <w:vMerge w:val="restart"/>
            <w:noWrap/>
            <w:vAlign w:val="center"/>
          </w:tcPr>
          <w:p w14:paraId="4AF02F82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e</w:t>
            </w:r>
            <w:r>
              <w:rPr>
                <w:rFonts w:cs="Times New Roman"/>
                <w:sz w:val="20"/>
                <w:szCs w:val="20"/>
              </w:rPr>
              <w:t xml:space="preserve">ase of </w:t>
            </w:r>
            <w:r>
              <w:rPr>
                <w:rFonts w:hint="eastAsia"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se</w:t>
            </w:r>
          </w:p>
        </w:tc>
        <w:tc>
          <w:tcPr>
            <w:tcW w:w="2472" w:type="dxa"/>
            <w:noWrap/>
            <w:vAlign w:val="center"/>
          </w:tcPr>
          <w:p w14:paraId="7B5B73D3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Science and engineering</w:t>
            </w:r>
          </w:p>
        </w:tc>
        <w:tc>
          <w:tcPr>
            <w:tcW w:w="340" w:type="pct"/>
            <w:noWrap/>
            <w:vAlign w:val="center"/>
          </w:tcPr>
          <w:p w14:paraId="7E77718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288</w:t>
            </w:r>
          </w:p>
        </w:tc>
        <w:tc>
          <w:tcPr>
            <w:tcW w:w="597" w:type="pct"/>
            <w:vAlign w:val="center"/>
          </w:tcPr>
          <w:p w14:paraId="474BC02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3.194</w:t>
            </w:r>
          </w:p>
        </w:tc>
        <w:tc>
          <w:tcPr>
            <w:tcW w:w="597" w:type="pct"/>
            <w:noWrap/>
            <w:vAlign w:val="center"/>
          </w:tcPr>
          <w:p w14:paraId="40169BB6">
            <w:pPr>
              <w:pStyle w:val="33"/>
              <w:rPr>
                <w:rFonts w:hint="eastAsia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1.02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3</w:t>
            </w:r>
          </w:p>
        </w:tc>
        <w:tc>
          <w:tcPr>
            <w:tcW w:w="556" w:type="pct"/>
            <w:vMerge w:val="restart"/>
            <w:noWrap/>
            <w:vAlign w:val="center"/>
          </w:tcPr>
          <w:p w14:paraId="3E607A4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0.471</w:t>
            </w:r>
          </w:p>
        </w:tc>
        <w:tc>
          <w:tcPr>
            <w:tcW w:w="517" w:type="pct"/>
            <w:vMerge w:val="restart"/>
            <w:noWrap/>
            <w:vAlign w:val="center"/>
          </w:tcPr>
          <w:p w14:paraId="163F8B2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0.638</w:t>
            </w:r>
          </w:p>
        </w:tc>
      </w:tr>
      <w:tr w14:paraId="1F44DC41">
        <w:trPr>
          <w:trHeight w:val="336" w:hRule="atLeast"/>
        </w:trPr>
        <w:tc>
          <w:tcPr>
            <w:tcW w:w="940" w:type="pct"/>
            <w:vMerge w:val="continue"/>
            <w:vAlign w:val="center"/>
          </w:tcPr>
          <w:p w14:paraId="46B11D01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72" w:type="dxa"/>
            <w:noWrap/>
            <w:vAlign w:val="center"/>
          </w:tcPr>
          <w:p w14:paraId="13B2807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Hunmanities and social sciences</w:t>
            </w:r>
          </w:p>
        </w:tc>
        <w:tc>
          <w:tcPr>
            <w:tcW w:w="340" w:type="pct"/>
            <w:noWrap/>
            <w:vAlign w:val="center"/>
          </w:tcPr>
          <w:p w14:paraId="41F610B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163</w:t>
            </w:r>
          </w:p>
        </w:tc>
        <w:tc>
          <w:tcPr>
            <w:tcW w:w="597" w:type="pct"/>
            <w:vAlign w:val="center"/>
          </w:tcPr>
          <w:p w14:paraId="17EB457F">
            <w:pPr>
              <w:pStyle w:val="33"/>
              <w:rPr>
                <w:rFonts w:hint="eastAsia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3.14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6</w:t>
            </w:r>
          </w:p>
        </w:tc>
        <w:tc>
          <w:tcPr>
            <w:tcW w:w="597" w:type="pct"/>
            <w:noWrap/>
            <w:vAlign w:val="center"/>
          </w:tcPr>
          <w:p w14:paraId="37D5E1E5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1.113</w:t>
            </w:r>
          </w:p>
        </w:tc>
        <w:tc>
          <w:tcPr>
            <w:tcW w:w="556" w:type="pct"/>
            <w:vMerge w:val="continue"/>
            <w:vAlign w:val="center"/>
          </w:tcPr>
          <w:p w14:paraId="2347CFFB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7" w:type="pct"/>
            <w:vMerge w:val="continue"/>
            <w:vAlign w:val="center"/>
          </w:tcPr>
          <w:p w14:paraId="1502961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6BBE7325">
        <w:trPr>
          <w:trHeight w:val="90" w:hRule="atLeast"/>
        </w:trPr>
        <w:tc>
          <w:tcPr>
            <w:tcW w:w="940" w:type="pct"/>
            <w:vMerge w:val="restart"/>
            <w:noWrap/>
            <w:vAlign w:val="center"/>
          </w:tcPr>
          <w:p w14:paraId="2FC272AB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 xml:space="preserve">Perceived </w:t>
            </w:r>
            <w:r>
              <w:rPr>
                <w:rFonts w:hint="eastAsia" w:cs="Times New Roman"/>
                <w:sz w:val="20"/>
                <w:szCs w:val="20"/>
              </w:rPr>
              <w:t>u</w:t>
            </w:r>
            <w:r>
              <w:rPr>
                <w:rFonts w:cs="Times New Roman"/>
                <w:sz w:val="20"/>
                <w:szCs w:val="20"/>
              </w:rPr>
              <w:t>sefulness</w:t>
            </w:r>
          </w:p>
        </w:tc>
        <w:tc>
          <w:tcPr>
            <w:tcW w:w="2472" w:type="dxa"/>
            <w:noWrap/>
            <w:vAlign w:val="center"/>
          </w:tcPr>
          <w:p w14:paraId="51B5E7C8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Science and engineering</w:t>
            </w:r>
          </w:p>
        </w:tc>
        <w:tc>
          <w:tcPr>
            <w:tcW w:w="340" w:type="pct"/>
            <w:noWrap/>
            <w:vAlign w:val="center"/>
          </w:tcPr>
          <w:p w14:paraId="4A89BF7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288</w:t>
            </w:r>
          </w:p>
        </w:tc>
        <w:tc>
          <w:tcPr>
            <w:tcW w:w="597" w:type="pct"/>
            <w:vAlign w:val="center"/>
          </w:tcPr>
          <w:p w14:paraId="21823F73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3.247</w:t>
            </w:r>
          </w:p>
        </w:tc>
        <w:tc>
          <w:tcPr>
            <w:tcW w:w="597" w:type="pct"/>
            <w:noWrap/>
            <w:vAlign w:val="center"/>
          </w:tcPr>
          <w:p w14:paraId="1CC8D9C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1.090</w:t>
            </w:r>
          </w:p>
        </w:tc>
        <w:tc>
          <w:tcPr>
            <w:tcW w:w="556" w:type="pct"/>
            <w:vMerge w:val="restart"/>
            <w:noWrap/>
            <w:vAlign w:val="center"/>
          </w:tcPr>
          <w:p w14:paraId="60564C5A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0.370</w:t>
            </w:r>
          </w:p>
        </w:tc>
        <w:tc>
          <w:tcPr>
            <w:tcW w:w="517" w:type="pct"/>
            <w:vMerge w:val="restart"/>
            <w:noWrap/>
            <w:vAlign w:val="center"/>
          </w:tcPr>
          <w:p w14:paraId="69BBFBF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0.712</w:t>
            </w:r>
          </w:p>
        </w:tc>
      </w:tr>
      <w:tr w14:paraId="5BCE5D7F">
        <w:trPr>
          <w:trHeight w:val="336" w:hRule="atLeast"/>
        </w:trPr>
        <w:tc>
          <w:tcPr>
            <w:tcW w:w="940" w:type="pct"/>
            <w:vMerge w:val="continue"/>
            <w:vAlign w:val="center"/>
          </w:tcPr>
          <w:p w14:paraId="04543DAB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72" w:type="dxa"/>
            <w:noWrap/>
            <w:vAlign w:val="center"/>
          </w:tcPr>
          <w:p w14:paraId="2ECE79E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Hunmanities and social sciences</w:t>
            </w:r>
          </w:p>
        </w:tc>
        <w:tc>
          <w:tcPr>
            <w:tcW w:w="340" w:type="pct"/>
            <w:noWrap/>
            <w:vAlign w:val="center"/>
          </w:tcPr>
          <w:p w14:paraId="42274FE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163</w:t>
            </w:r>
          </w:p>
        </w:tc>
        <w:tc>
          <w:tcPr>
            <w:tcW w:w="597" w:type="pct"/>
            <w:vAlign w:val="center"/>
          </w:tcPr>
          <w:p w14:paraId="793171F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3.20</w:t>
            </w:r>
            <w:bookmarkStart w:id="0" w:name="_GoBack"/>
            <w:bookmarkEnd w:id="0"/>
            <w:r>
              <w:rPr>
                <w:rFonts w:hint="eastAsia" w:cs="Times New Roman"/>
                <w:sz w:val="20"/>
                <w:szCs w:val="20"/>
              </w:rPr>
              <w:t>7</w:t>
            </w:r>
          </w:p>
        </w:tc>
        <w:tc>
          <w:tcPr>
            <w:tcW w:w="597" w:type="pct"/>
            <w:noWrap/>
            <w:vAlign w:val="center"/>
          </w:tcPr>
          <w:p w14:paraId="78ECEB49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1.152</w:t>
            </w:r>
          </w:p>
        </w:tc>
        <w:tc>
          <w:tcPr>
            <w:tcW w:w="556" w:type="pct"/>
            <w:vMerge w:val="continue"/>
            <w:vAlign w:val="center"/>
          </w:tcPr>
          <w:p w14:paraId="340B4D53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517" w:type="pct"/>
            <w:vMerge w:val="continue"/>
            <w:vAlign w:val="center"/>
          </w:tcPr>
          <w:p w14:paraId="30A24218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</w:tr>
      <w:tr w14:paraId="443C44FF">
        <w:trPr>
          <w:trHeight w:val="336" w:hRule="atLeast"/>
        </w:trPr>
        <w:tc>
          <w:tcPr>
            <w:tcW w:w="940" w:type="pct"/>
            <w:vMerge w:val="restart"/>
            <w:noWrap/>
            <w:vAlign w:val="center"/>
          </w:tcPr>
          <w:p w14:paraId="16E5B59E">
            <w:pPr>
              <w:pStyle w:val="33"/>
              <w:jc w:val="left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/>
                <w:sz w:val="20"/>
                <w:szCs w:val="20"/>
              </w:rPr>
              <w:t>Use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 xml:space="preserve"> </w:t>
            </w:r>
            <w:r>
              <w:rPr>
                <w:rFonts w:cs="Times New Roman"/>
                <w:sz w:val="20"/>
                <w:szCs w:val="20"/>
              </w:rPr>
              <w:t>intention</w:t>
            </w:r>
          </w:p>
        </w:tc>
        <w:tc>
          <w:tcPr>
            <w:tcW w:w="2472" w:type="dxa"/>
            <w:noWrap/>
            <w:vAlign w:val="center"/>
          </w:tcPr>
          <w:p w14:paraId="0575382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Science and engineering</w:t>
            </w:r>
          </w:p>
        </w:tc>
        <w:tc>
          <w:tcPr>
            <w:tcW w:w="340" w:type="pct"/>
            <w:noWrap/>
            <w:vAlign w:val="center"/>
          </w:tcPr>
          <w:p w14:paraId="7CF719A2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288</w:t>
            </w:r>
          </w:p>
        </w:tc>
        <w:tc>
          <w:tcPr>
            <w:tcW w:w="597" w:type="pct"/>
            <w:vAlign w:val="center"/>
          </w:tcPr>
          <w:p w14:paraId="2E9F5F47">
            <w:pPr>
              <w:pStyle w:val="33"/>
              <w:rPr>
                <w:rFonts w:hint="default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3.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600</w:t>
            </w:r>
          </w:p>
        </w:tc>
        <w:tc>
          <w:tcPr>
            <w:tcW w:w="597" w:type="pct"/>
            <w:noWrap/>
            <w:vAlign w:val="center"/>
          </w:tcPr>
          <w:p w14:paraId="3316F133">
            <w:pPr>
              <w:pStyle w:val="33"/>
              <w:rPr>
                <w:rFonts w:hint="eastAsia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0.99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8</w:t>
            </w:r>
          </w:p>
        </w:tc>
        <w:tc>
          <w:tcPr>
            <w:tcW w:w="556" w:type="pct"/>
            <w:vMerge w:val="restart"/>
            <w:noWrap/>
            <w:vAlign w:val="center"/>
          </w:tcPr>
          <w:p w14:paraId="122FF32B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3.248</w:t>
            </w:r>
          </w:p>
        </w:tc>
        <w:tc>
          <w:tcPr>
            <w:tcW w:w="517" w:type="pct"/>
            <w:vMerge w:val="restart"/>
            <w:noWrap/>
            <w:vAlign w:val="center"/>
          </w:tcPr>
          <w:p w14:paraId="54907097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0.001</w:t>
            </w:r>
          </w:p>
        </w:tc>
      </w:tr>
      <w:tr w14:paraId="6B50C893">
        <w:trPr>
          <w:trHeight w:val="336" w:hRule="atLeast"/>
        </w:trPr>
        <w:tc>
          <w:tcPr>
            <w:tcW w:w="940" w:type="pct"/>
            <w:vMerge w:val="continue"/>
            <w:vAlign w:val="center"/>
          </w:tcPr>
          <w:p w14:paraId="572FB2F1">
            <w:pPr>
              <w:pStyle w:val="33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2472" w:type="dxa"/>
            <w:noWrap/>
            <w:vAlign w:val="center"/>
          </w:tcPr>
          <w:p w14:paraId="5BF0AC41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Hunmanities and social sciences</w:t>
            </w:r>
          </w:p>
        </w:tc>
        <w:tc>
          <w:tcPr>
            <w:tcW w:w="340" w:type="pct"/>
            <w:noWrap/>
            <w:vAlign w:val="center"/>
          </w:tcPr>
          <w:p w14:paraId="3B0D1840">
            <w:pPr>
              <w:pStyle w:val="33"/>
              <w:rPr>
                <w:rFonts w:cs="Times New Roman"/>
                <w:sz w:val="20"/>
                <w:szCs w:val="20"/>
              </w:rPr>
            </w:pPr>
            <w:r>
              <w:rPr>
                <w:rFonts w:hint="eastAsia" w:cs="Times New Roman"/>
                <w:sz w:val="20"/>
                <w:szCs w:val="20"/>
              </w:rPr>
              <w:t>163</w:t>
            </w:r>
          </w:p>
        </w:tc>
        <w:tc>
          <w:tcPr>
            <w:tcW w:w="597" w:type="pct"/>
            <w:vAlign w:val="center"/>
          </w:tcPr>
          <w:p w14:paraId="0068128A">
            <w:pPr>
              <w:pStyle w:val="33"/>
              <w:rPr>
                <w:rFonts w:hint="default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3.2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60</w:t>
            </w:r>
          </w:p>
        </w:tc>
        <w:tc>
          <w:tcPr>
            <w:tcW w:w="597" w:type="pct"/>
            <w:noWrap/>
            <w:vAlign w:val="center"/>
          </w:tcPr>
          <w:p w14:paraId="339BEFF5">
            <w:pPr>
              <w:pStyle w:val="33"/>
              <w:rPr>
                <w:rFonts w:hint="eastAsia" w:eastAsia="宋体" w:cs="Times New Roman"/>
                <w:sz w:val="20"/>
                <w:szCs w:val="20"/>
                <w:lang w:val="en-US" w:eastAsia="zh-CN"/>
              </w:rPr>
            </w:pPr>
            <w:r>
              <w:rPr>
                <w:rFonts w:hint="eastAsia" w:cs="Times New Roman"/>
                <w:sz w:val="20"/>
                <w:szCs w:val="20"/>
              </w:rPr>
              <w:t>1.10</w:t>
            </w:r>
            <w:r>
              <w:rPr>
                <w:rFonts w:hint="eastAsia" w:eastAsia="宋体" w:cs="Times New Roman"/>
                <w:sz w:val="20"/>
                <w:szCs w:val="20"/>
                <w:lang w:val="en-US" w:eastAsia="zh-CN"/>
              </w:rPr>
              <w:t>5</w:t>
            </w:r>
          </w:p>
        </w:tc>
        <w:tc>
          <w:tcPr>
            <w:tcW w:w="556" w:type="pct"/>
            <w:vMerge w:val="continue"/>
            <w:vAlign w:val="center"/>
          </w:tcPr>
          <w:p w14:paraId="005149D9">
            <w:pPr>
              <w:jc w:val="center"/>
              <w:rPr>
                <w:rFonts w:ascii="Palatino Linotype" w:hAnsi="Palatino Linotype" w:eastAsia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517" w:type="pct"/>
            <w:vMerge w:val="continue"/>
            <w:vAlign w:val="center"/>
          </w:tcPr>
          <w:p w14:paraId="498AC267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308D466">
      <w:pPr>
        <w:autoSpaceDE w:val="0"/>
        <w:spacing w:line="360" w:lineRule="auto"/>
        <w:rPr>
          <w:rFonts w:ascii="Times New Roman" w:hAnsi="Times New Roman"/>
          <w:b/>
          <w:bCs/>
        </w:rPr>
      </w:pPr>
    </w:p>
    <w:p w14:paraId="26A475D8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503050405090304"/>
    <w:charset w:val="01"/>
    <w:family w:val="auto"/>
    <w:pitch w:val="default"/>
    <w:sig w:usb0="E0000AFF" w:usb1="00007843" w:usb2="00000001" w:usb3="00000000" w:csb0="400001BF" w:csb1="DFF7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ngXian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 Light">
    <w:altName w:val="汉仪中等线KW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Palatino Linotype">
    <w:altName w:val="苹方-简"/>
    <w:panose1 w:val="02040502050505030304"/>
    <w:charset w:val="00"/>
    <w:family w:val="roman"/>
    <w:pitch w:val="default"/>
    <w:sig w:usb0="00000000" w:usb1="00000000" w:usb2="00000000" w:usb3="00000000" w:csb0="0000019F" w:csb1="0000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 SC">
    <w:panose1 w:val="020B0400000000000000"/>
    <w:charset w:val="86"/>
    <w:family w:val="auto"/>
    <w:pitch w:val="default"/>
    <w:sig w:usb0="A00002FF" w:usb1="7ACFFDFB" w:usb2="00000017" w:usb3="00000000" w:csb0="00040001" w:csb1="00000000"/>
  </w:font>
  <w:font w:name="Tahoma">
    <w:panose1 w:val="020B0604030504040204"/>
    <w:charset w:val="00"/>
    <w:family w:val="auto"/>
    <w:pitch w:val="default"/>
    <w:sig w:usb0="E1002A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7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43F2"/>
    <w:rsid w:val="00004707"/>
    <w:rsid w:val="00225397"/>
    <w:rsid w:val="002A7EB6"/>
    <w:rsid w:val="00347302"/>
    <w:rsid w:val="004E3EAC"/>
    <w:rsid w:val="00500148"/>
    <w:rsid w:val="006E4A7E"/>
    <w:rsid w:val="007F2861"/>
    <w:rsid w:val="00AD754F"/>
    <w:rsid w:val="00BA2505"/>
    <w:rsid w:val="00BC74FC"/>
    <w:rsid w:val="00D43427"/>
    <w:rsid w:val="00E343F2"/>
    <w:rsid w:val="00EF18F8"/>
    <w:rsid w:val="00F13EE8"/>
    <w:rsid w:val="5BFE8480"/>
    <w:rsid w:val="6F7F88BD"/>
    <w:rsid w:val="776F7203"/>
    <w:rsid w:val="7BE601FB"/>
    <w:rsid w:val="B7EEC986"/>
    <w:rsid w:val="F46F0BBD"/>
    <w:rsid w:val="F66E4DDC"/>
    <w:rsid w:val="F94D6EB0"/>
    <w:rsid w:val="FFF52923"/>
    <w:rsid w:val="FFFEE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DengXian" w:hAnsi="DengXian" w:eastAsia="DengXian" w:cs="DengXi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widowControl w:val="0"/>
      <w:spacing w:before="480" w:after="80"/>
      <w:jc w:val="both"/>
      <w:outlineLvl w:val="0"/>
    </w:pPr>
    <w:rPr>
      <w:rFonts w:asciiTheme="majorHAnsi" w:hAnsiTheme="majorHAnsi" w:eastAsiaTheme="majorEastAsia" w:cstheme="majorBidi"/>
      <w:color w:val="2F5597" w:themeColor="accent1" w:themeShade="BF"/>
      <w:kern w:val="2"/>
      <w:sz w:val="48"/>
      <w:szCs w:val="48"/>
      <w14:ligatures w14:val="standardContextual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1"/>
    </w:pPr>
    <w:rPr>
      <w:rFonts w:asciiTheme="majorHAnsi" w:hAnsiTheme="majorHAnsi" w:eastAsiaTheme="majorEastAsia" w:cstheme="majorBidi"/>
      <w:color w:val="2F5597" w:themeColor="accent1" w:themeShade="BF"/>
      <w:kern w:val="2"/>
      <w:sz w:val="40"/>
      <w:szCs w:val="40"/>
      <w14:ligatures w14:val="standardContextual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widowControl w:val="0"/>
      <w:spacing w:before="160" w:after="80"/>
      <w:jc w:val="both"/>
      <w:outlineLvl w:val="2"/>
    </w:pPr>
    <w:rPr>
      <w:rFonts w:asciiTheme="majorHAnsi" w:hAnsiTheme="majorHAnsi" w:eastAsiaTheme="majorEastAsia" w:cstheme="majorBidi"/>
      <w:color w:val="2F5597" w:themeColor="accent1" w:themeShade="BF"/>
      <w:kern w:val="2"/>
      <w:sz w:val="32"/>
      <w:szCs w:val="32"/>
      <w14:ligatures w14:val="standardContextual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3"/>
    </w:pPr>
    <w:rPr>
      <w:rFonts w:asciiTheme="minorHAnsi" w:hAnsiTheme="minorHAnsi" w:eastAsiaTheme="minorEastAsia" w:cstheme="majorBidi"/>
      <w:color w:val="2F5597" w:themeColor="accent1" w:themeShade="BF"/>
      <w:kern w:val="2"/>
      <w:sz w:val="28"/>
      <w:szCs w:val="28"/>
      <w14:ligatures w14:val="standardContextual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widowControl w:val="0"/>
      <w:spacing w:before="80" w:after="40"/>
      <w:jc w:val="both"/>
      <w:outlineLvl w:val="4"/>
    </w:pPr>
    <w:rPr>
      <w:rFonts w:asciiTheme="minorHAnsi" w:hAnsiTheme="minorHAnsi" w:eastAsiaTheme="minorEastAsia" w:cstheme="majorBidi"/>
      <w:color w:val="2F5597" w:themeColor="accent1" w:themeShade="BF"/>
      <w:kern w:val="2"/>
      <w14:ligatures w14:val="standardContextual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widowControl w:val="0"/>
      <w:spacing w:before="40"/>
      <w:jc w:val="both"/>
      <w:outlineLvl w:val="5"/>
    </w:pPr>
    <w:rPr>
      <w:rFonts w:asciiTheme="minorHAnsi" w:hAnsiTheme="minorHAnsi" w:eastAsiaTheme="minorEastAsia" w:cstheme="majorBidi"/>
      <w:b/>
      <w:bCs/>
      <w:color w:val="2F5597" w:themeColor="accent1" w:themeShade="BF"/>
      <w:kern w:val="2"/>
      <w:sz w:val="22"/>
      <w14:ligatures w14:val="standardContextual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widowControl w:val="0"/>
      <w:spacing w:before="40"/>
      <w:jc w:val="both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:kern w:val="2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widowControl w:val="0"/>
      <w:jc w:val="both"/>
      <w:outlineLvl w:val="7"/>
    </w:pPr>
    <w:rPr>
      <w:rFonts w:asciiTheme="minorHAnsi" w:hAnsiTheme="minorHAnsi" w:eastAsiaTheme="minorEastAsia" w:cstheme="majorBidi"/>
      <w:color w:val="595959" w:themeColor="text1" w:themeTint="A6"/>
      <w:kern w:val="2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widowControl w:val="0"/>
      <w:jc w:val="both"/>
      <w:outlineLvl w:val="8"/>
    </w:pPr>
    <w:rPr>
      <w:rFonts w:asciiTheme="minorHAnsi" w:hAnsiTheme="minorHAnsi" w:eastAsiaTheme="majorEastAsia" w:cstheme="majorBidi"/>
      <w:color w:val="595959" w:themeColor="text1" w:themeTint="A6"/>
      <w:kern w:val="2"/>
      <w:sz w:val="22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character" w:default="1" w:styleId="14">
    <w:name w:val="Default Paragraph Font"/>
    <w:semiHidden/>
    <w:unhideWhenUsed/>
    <w:uiPriority w:val="1"/>
  </w:style>
  <w:style w:type="table" w:default="1" w:styleId="1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widowControl w:val="0"/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kern w:val="2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  <w14:ligatures w14:val="standardContextual"/>
    </w:rPr>
  </w:style>
  <w:style w:type="paragraph" w:styleId="12">
    <w:name w:val="Title"/>
    <w:basedOn w:val="1"/>
    <w:next w:val="1"/>
    <w:link w:val="24"/>
    <w:qFormat/>
    <w:uiPriority w:val="10"/>
    <w:pPr>
      <w:widowControl w:val="0"/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  <w14:ligatures w14:val="standardContextual"/>
    </w:rPr>
  </w:style>
  <w:style w:type="character" w:customStyle="1" w:styleId="15">
    <w:name w:val="标题 1 字符"/>
    <w:basedOn w:val="14"/>
    <w:link w:val="2"/>
    <w:uiPriority w:val="9"/>
    <w:rPr>
      <w:rFonts w:asciiTheme="majorHAnsi" w:hAnsiTheme="majorHAnsi" w:eastAsiaTheme="majorEastAsia" w:cstheme="majorBidi"/>
      <w:color w:val="2F5597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uiPriority w:val="9"/>
    <w:rPr>
      <w:rFonts w:asciiTheme="majorHAnsi" w:hAnsiTheme="majorHAnsi" w:eastAsiaTheme="majorEastAsia" w:cstheme="majorBidi"/>
      <w:color w:val="2F5597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2F5597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uiPriority w:val="9"/>
    <w:rPr>
      <w:rFonts w:cstheme="majorBidi"/>
      <w:color w:val="2F5597" w:themeColor="accent1" w:themeShade="BF"/>
      <w:sz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2F5597" w:themeColor="accent1" w:themeShade="BF"/>
    </w:rPr>
  </w:style>
  <w:style w:type="character" w:customStyle="1" w:styleId="21">
    <w:name w:val="标题 7 字符"/>
    <w:basedOn w:val="14"/>
    <w:link w:val="8"/>
    <w:semiHidden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widowControl w:val="0"/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:kern w:val="2"/>
      <w:sz w:val="22"/>
      <w14:textFill>
        <w14:solidFill>
          <w14:schemeClr w14:val="tx1">
            <w14:lumMod w14:val="75000"/>
            <w14:lumOff w14:val="25000"/>
          </w14:schemeClr>
        </w14:solidFill>
      </w14:textFill>
      <w14:ligatures w14:val="standardContextual"/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widowControl w:val="0"/>
      <w:ind w:left="720"/>
      <w:contextualSpacing/>
      <w:jc w:val="both"/>
    </w:pPr>
    <w:rPr>
      <w:rFonts w:asciiTheme="minorHAnsi" w:hAnsiTheme="minorHAnsi" w:eastAsiaTheme="minorEastAsia" w:cstheme="minorBidi"/>
      <w:kern w:val="2"/>
      <w:sz w:val="22"/>
      <w14:ligatures w14:val="standardContextual"/>
    </w:rPr>
  </w:style>
  <w:style w:type="character" w:customStyle="1" w:styleId="29">
    <w:name w:val="明显强调1"/>
    <w:basedOn w:val="14"/>
    <w:qFormat/>
    <w:uiPriority w:val="21"/>
    <w:rPr>
      <w:i/>
      <w:iCs/>
      <w:color w:val="2F5597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widowControl w:val="0"/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2F5597" w:themeColor="accent1" w:themeShade="BF"/>
      <w:kern w:val="2"/>
      <w:sz w:val="22"/>
      <w14:ligatures w14:val="standardContextual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2F5597" w:themeColor="accent1" w:themeShade="BF"/>
    </w:rPr>
  </w:style>
  <w:style w:type="character" w:customStyle="1" w:styleId="32">
    <w:name w:val="明显参考1"/>
    <w:basedOn w:val="14"/>
    <w:qFormat/>
    <w:uiPriority w:val="32"/>
    <w:rPr>
      <w:b/>
      <w:bCs/>
      <w:smallCaps/>
      <w:color w:val="2F5597" w:themeColor="accent1" w:themeShade="BF"/>
      <w:spacing w:val="5"/>
    </w:rPr>
  </w:style>
  <w:style w:type="paragraph" w:customStyle="1" w:styleId="33">
    <w:name w:val="MDPI_4.2_table_body"/>
    <w:basedOn w:val="1"/>
    <w:uiPriority w:val="0"/>
    <w:pPr>
      <w:adjustRightInd w:val="0"/>
      <w:snapToGrid w:val="0"/>
      <w:spacing w:line="260" w:lineRule="atLeast"/>
      <w:jc w:val="center"/>
    </w:pPr>
    <w:rPr>
      <w:rFonts w:ascii="Palatino Linotype" w:hAnsi="Palatino Linotype" w:eastAsia="Times New Roman"/>
      <w:color w:val="00000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176</Words>
  <Characters>1075</Characters>
  <Lines>21</Lines>
  <Paragraphs>9</Paragraphs>
  <TotalTime>1</TotalTime>
  <ScaleCrop>false</ScaleCrop>
  <LinksUpToDate>false</LinksUpToDate>
  <CharactersWithSpaces>1242</CharactersWithSpaces>
  <Application>WPS Office_12.1.22553.22553_F1E327BC-269C-435d-A152-05C5408002CA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2025-08-24T05:06:00Z</dcterms:created>
  <dc:creator>Akimoto</dc:creator>
  <cp:lastModifiedBy>Lito</cp:lastModifiedBy>
  <dcterms:modified xsi:type="dcterms:W3CDTF">2025-12-10T14:42:53Z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2052-12.1.22553.22553</vt:lpwstr>
  </property>
  <property fmtid="{D5CDD505-2E9C-101B-9397-08002B2CF9AE}" pid="3" name="ICV">
    <vt:lpwstr>917F1C75872B439F7175A868C0F7A80A_42</vt:lpwstr>
  </property>
</Properties>
</file>