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3152A" w14:textId="77777777" w:rsidR="0027287A" w:rsidRPr="0027287A" w:rsidRDefault="0027287A" w:rsidP="0027287A">
      <w:pPr>
        <w:rPr>
          <w:rFonts w:ascii="Times New Roman" w:hAnsi="Times New Roman"/>
          <w:b/>
          <w:bCs/>
          <w:sz w:val="24"/>
          <w:szCs w:val="24"/>
          <w:lang w:val="en-US" w:eastAsia="de-DE" w:bidi="en-US"/>
        </w:rPr>
      </w:pPr>
      <w:bookmarkStart w:id="0" w:name="_Hlk213223394"/>
      <w:r w:rsidRPr="0027287A">
        <w:rPr>
          <w:rFonts w:ascii="Times New Roman" w:hAnsi="Times New Roman"/>
          <w:b/>
          <w:bCs/>
          <w:sz w:val="24"/>
          <w:szCs w:val="24"/>
          <w:lang w:val="en-US" w:eastAsia="de-DE" w:bidi="en-US"/>
        </w:rPr>
        <w:t>Associations of Taste Receptor Gene Variants with Body Mass Index (BMI) and Longevity</w:t>
      </w:r>
    </w:p>
    <w:bookmarkEnd w:id="0"/>
    <w:p w14:paraId="5C7F6459" w14:textId="63F45EF4" w:rsidR="00723D01" w:rsidRPr="009C67B7" w:rsidRDefault="00723D01" w:rsidP="00723D01">
      <w:pPr>
        <w:pStyle w:val="MDPI13authornames"/>
        <w:rPr>
          <w:rFonts w:ascii="Times New Roman" w:hAnsi="Times New Roman"/>
          <w:color w:val="auto"/>
          <w:lang w:val="it-IT"/>
        </w:rPr>
      </w:pPr>
      <w:r w:rsidRPr="009C67B7">
        <w:rPr>
          <w:rFonts w:ascii="Times New Roman" w:hAnsi="Times New Roman"/>
          <w:color w:val="auto"/>
          <w:lang w:val="it-IT"/>
        </w:rPr>
        <w:t>Melania Melis</w:t>
      </w:r>
      <w:r w:rsidRPr="009C67B7">
        <w:rPr>
          <w:rFonts w:ascii="Times New Roman" w:hAnsi="Times New Roman"/>
          <w:color w:val="auto"/>
          <w:vertAlign w:val="superscript"/>
          <w:lang w:val="it-IT"/>
        </w:rPr>
        <w:t>1</w:t>
      </w:r>
      <w:r w:rsidR="00752E37" w:rsidRPr="009C67B7">
        <w:rPr>
          <w:rFonts w:ascii="Times New Roman" w:hAnsi="Times New Roman"/>
          <w:color w:val="auto"/>
          <w:vertAlign w:val="superscript"/>
          <w:lang w:val="it-IT"/>
        </w:rPr>
        <w:t>*</w:t>
      </w:r>
      <w:r w:rsidRPr="009C67B7">
        <w:rPr>
          <w:rFonts w:ascii="Times New Roman" w:hAnsi="Times New Roman"/>
          <w:color w:val="auto"/>
          <w:lang w:val="it-IT"/>
        </w:rPr>
        <w:t>, Alessandra Errigo</w:t>
      </w:r>
      <w:r w:rsidRPr="009C67B7">
        <w:rPr>
          <w:rFonts w:ascii="Times New Roman" w:hAnsi="Times New Roman"/>
          <w:color w:val="auto"/>
          <w:vertAlign w:val="superscript"/>
          <w:lang w:val="it-IT"/>
        </w:rPr>
        <w:t>2</w:t>
      </w:r>
      <w:r w:rsidRPr="009C67B7">
        <w:rPr>
          <w:rFonts w:ascii="Times New Roman" w:hAnsi="Times New Roman"/>
          <w:color w:val="auto"/>
          <w:lang w:val="it-IT"/>
        </w:rPr>
        <w:t>, Giovanni Mario Pes</w:t>
      </w:r>
      <w:r w:rsidRPr="009C67B7">
        <w:rPr>
          <w:rFonts w:ascii="Times New Roman" w:hAnsi="Times New Roman"/>
          <w:color w:val="auto"/>
          <w:vertAlign w:val="superscript"/>
          <w:lang w:val="it-IT"/>
        </w:rPr>
        <w:t>2</w:t>
      </w:r>
      <w:r w:rsidRPr="009C67B7">
        <w:rPr>
          <w:rFonts w:ascii="Times New Roman" w:hAnsi="Times New Roman"/>
          <w:color w:val="auto"/>
          <w:lang w:val="it-IT"/>
        </w:rPr>
        <w:t>, Iole Tomassini Barbarossa</w:t>
      </w:r>
      <w:r w:rsidRPr="009C67B7">
        <w:rPr>
          <w:rFonts w:ascii="Times New Roman" w:hAnsi="Times New Roman"/>
          <w:color w:val="auto"/>
          <w:vertAlign w:val="superscript"/>
          <w:lang w:val="it-IT"/>
        </w:rPr>
        <w:t>1</w:t>
      </w:r>
    </w:p>
    <w:p w14:paraId="557DF5FB" w14:textId="4320EE9C" w:rsidR="00C64C4F" w:rsidRPr="009C67B7" w:rsidRDefault="00C64C4F" w:rsidP="009C67B7">
      <w:pPr>
        <w:pStyle w:val="MDPI16affiliation"/>
        <w:ind w:left="284"/>
        <w:rPr>
          <w:rFonts w:ascii="Times New Roman" w:hAnsi="Times New Roman"/>
          <w:color w:val="auto"/>
          <w:sz w:val="20"/>
          <w:szCs w:val="20"/>
        </w:rPr>
      </w:pPr>
      <w:r w:rsidRPr="009C67B7">
        <w:rPr>
          <w:rFonts w:ascii="Times New Roman" w:hAnsi="Times New Roman"/>
          <w:color w:val="auto"/>
          <w:sz w:val="20"/>
          <w:szCs w:val="20"/>
          <w:vertAlign w:val="superscript"/>
        </w:rPr>
        <w:t>1</w:t>
      </w:r>
      <w:r w:rsidRPr="009C67B7">
        <w:rPr>
          <w:rFonts w:ascii="Times New Roman" w:hAnsi="Times New Roman"/>
          <w:color w:val="auto"/>
          <w:sz w:val="20"/>
          <w:szCs w:val="20"/>
        </w:rPr>
        <w:t xml:space="preserve"> Department of Biomedical Sciences, University of Cagliari, </w:t>
      </w:r>
      <w:proofErr w:type="spellStart"/>
      <w:r w:rsidRPr="009C67B7">
        <w:rPr>
          <w:rFonts w:ascii="Times New Roman" w:hAnsi="Times New Roman"/>
          <w:color w:val="auto"/>
          <w:sz w:val="20"/>
          <w:szCs w:val="20"/>
        </w:rPr>
        <w:t>Monserrato</w:t>
      </w:r>
      <w:proofErr w:type="spellEnd"/>
      <w:r w:rsidRPr="009C67B7">
        <w:rPr>
          <w:rFonts w:ascii="Times New Roman" w:hAnsi="Times New Roman"/>
          <w:color w:val="auto"/>
          <w:sz w:val="20"/>
          <w:szCs w:val="20"/>
        </w:rPr>
        <w:t>, CA 09042, Italy.</w:t>
      </w:r>
      <w:r w:rsidR="009C67B7">
        <w:rPr>
          <w:rFonts w:ascii="Times New Roman" w:hAnsi="Times New Roman"/>
          <w:color w:val="auto"/>
          <w:sz w:val="20"/>
          <w:szCs w:val="20"/>
        </w:rPr>
        <w:t xml:space="preserve"> </w:t>
      </w:r>
      <w:hyperlink r:id="rId4" w:history="1">
        <w:r w:rsidR="009C67B7" w:rsidRPr="00F82B70">
          <w:rPr>
            <w:rStyle w:val="Collegamentoipertestuale"/>
            <w:rFonts w:ascii="Times New Roman" w:hAnsi="Times New Roman"/>
            <w:sz w:val="20"/>
            <w:szCs w:val="20"/>
          </w:rPr>
          <w:t>tomassin@unica.it</w:t>
        </w:r>
      </w:hyperlink>
      <w:r w:rsidRPr="009C67B7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9C67B7">
        <w:rPr>
          <w:rFonts w:ascii="Times New Roman" w:hAnsi="Times New Roman"/>
          <w:color w:val="auto"/>
          <w:sz w:val="20"/>
          <w:szCs w:val="20"/>
        </w:rPr>
        <w:t xml:space="preserve">(I.T.B.) </w:t>
      </w:r>
    </w:p>
    <w:p w14:paraId="5C5284C2" w14:textId="4E526A3F" w:rsidR="00C64C4F" w:rsidRPr="009C67B7" w:rsidRDefault="00C64C4F" w:rsidP="009C67B7">
      <w:pPr>
        <w:pStyle w:val="MDPI16affiliation"/>
        <w:ind w:left="284"/>
        <w:rPr>
          <w:rFonts w:ascii="Times New Roman" w:hAnsi="Times New Roman"/>
          <w:color w:val="auto"/>
          <w:sz w:val="20"/>
          <w:szCs w:val="20"/>
        </w:rPr>
      </w:pPr>
      <w:r w:rsidRPr="009C67B7">
        <w:rPr>
          <w:rFonts w:ascii="Times New Roman" w:hAnsi="Times New Roman"/>
          <w:color w:val="auto"/>
          <w:sz w:val="20"/>
          <w:szCs w:val="20"/>
          <w:vertAlign w:val="superscript"/>
        </w:rPr>
        <w:t>2</w:t>
      </w:r>
      <w:r w:rsidRPr="009C67B7">
        <w:rPr>
          <w:rFonts w:ascii="Times New Roman" w:hAnsi="Times New Roman"/>
          <w:color w:val="auto"/>
          <w:sz w:val="20"/>
          <w:szCs w:val="20"/>
        </w:rPr>
        <w:t xml:space="preserve"> Department of Medical, Surgical and Pharmacy Sciences, University of Sassari, SS 07100, Italy. </w:t>
      </w:r>
      <w:hyperlink r:id="rId5" w:history="1">
        <w:r w:rsidR="009C67B7" w:rsidRPr="00F82B70">
          <w:rPr>
            <w:rStyle w:val="Collegamentoipertestuale"/>
            <w:rFonts w:ascii="Times New Roman" w:hAnsi="Times New Roman"/>
            <w:sz w:val="20"/>
            <w:szCs w:val="20"/>
          </w:rPr>
          <w:t>a.errigo@studenti.uniss.it</w:t>
        </w:r>
      </w:hyperlink>
      <w:r w:rsidR="009C67B7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9C67B7">
        <w:rPr>
          <w:rFonts w:ascii="Times New Roman" w:hAnsi="Times New Roman"/>
          <w:color w:val="auto"/>
          <w:sz w:val="20"/>
          <w:szCs w:val="20"/>
        </w:rPr>
        <w:t xml:space="preserve">(A.E.); </w:t>
      </w:r>
      <w:hyperlink r:id="rId6" w:history="1">
        <w:r w:rsidR="009C67B7" w:rsidRPr="00F82B70">
          <w:rPr>
            <w:rStyle w:val="Collegamentoipertestuale"/>
            <w:rFonts w:ascii="Times New Roman" w:hAnsi="Times New Roman"/>
            <w:sz w:val="20"/>
            <w:szCs w:val="20"/>
          </w:rPr>
          <w:t>gmpes@uniss.it</w:t>
        </w:r>
      </w:hyperlink>
      <w:r w:rsidRPr="009C67B7">
        <w:rPr>
          <w:rFonts w:ascii="Times New Roman" w:hAnsi="Times New Roman"/>
          <w:color w:val="auto"/>
          <w:sz w:val="20"/>
          <w:szCs w:val="20"/>
        </w:rPr>
        <w:t xml:space="preserve"> (G.M.P.)</w:t>
      </w:r>
    </w:p>
    <w:p w14:paraId="1A6D8900" w14:textId="7C614FEF" w:rsidR="00C64C4F" w:rsidRPr="009C67B7" w:rsidRDefault="00C64C4F" w:rsidP="009C67B7">
      <w:pPr>
        <w:pStyle w:val="MDPI16affiliation"/>
        <w:ind w:left="284"/>
        <w:rPr>
          <w:rFonts w:ascii="Times New Roman" w:hAnsi="Times New Roman"/>
          <w:color w:val="auto"/>
          <w:sz w:val="20"/>
          <w:szCs w:val="20"/>
        </w:rPr>
      </w:pPr>
      <w:r w:rsidRPr="009C67B7">
        <w:rPr>
          <w:rFonts w:ascii="Times New Roman" w:hAnsi="Times New Roman"/>
          <w:b/>
          <w:color w:val="auto"/>
          <w:sz w:val="20"/>
          <w:szCs w:val="20"/>
        </w:rPr>
        <w:t>*</w:t>
      </w:r>
      <w:r w:rsidRPr="009C67B7">
        <w:rPr>
          <w:rFonts w:ascii="Times New Roman" w:hAnsi="Times New Roman"/>
          <w:color w:val="auto"/>
          <w:sz w:val="20"/>
          <w:szCs w:val="20"/>
        </w:rPr>
        <w:tab/>
        <w:t>Correspondence:</w:t>
      </w:r>
      <w:r w:rsidR="009C67B7">
        <w:rPr>
          <w:rFonts w:ascii="Times New Roman" w:hAnsi="Times New Roman"/>
          <w:color w:val="auto"/>
          <w:sz w:val="20"/>
          <w:szCs w:val="20"/>
        </w:rPr>
        <w:t xml:space="preserve"> </w:t>
      </w:r>
      <w:hyperlink r:id="rId7" w:history="1">
        <w:r w:rsidR="009C67B7" w:rsidRPr="00F82B70">
          <w:rPr>
            <w:rStyle w:val="Collegamentoipertestuale"/>
            <w:rFonts w:ascii="Times New Roman" w:hAnsi="Times New Roman"/>
            <w:sz w:val="20"/>
            <w:szCs w:val="20"/>
          </w:rPr>
          <w:t>melaniamelis@unica.it</w:t>
        </w:r>
      </w:hyperlink>
      <w:r w:rsidR="009C67B7" w:rsidRPr="009C67B7">
        <w:rPr>
          <w:rFonts w:ascii="Times New Roman" w:hAnsi="Times New Roman"/>
          <w:color w:val="auto"/>
          <w:sz w:val="20"/>
          <w:szCs w:val="20"/>
        </w:rPr>
        <w:t xml:space="preserve"> (M.M.</w:t>
      </w:r>
      <w:proofErr w:type="gramStart"/>
      <w:r w:rsidR="009C67B7" w:rsidRPr="009C67B7">
        <w:rPr>
          <w:rFonts w:ascii="Times New Roman" w:hAnsi="Times New Roman"/>
          <w:color w:val="auto"/>
          <w:sz w:val="20"/>
          <w:szCs w:val="20"/>
        </w:rPr>
        <w:t>)</w:t>
      </w:r>
      <w:r w:rsidRPr="009C67B7">
        <w:rPr>
          <w:rFonts w:ascii="Times New Roman" w:hAnsi="Times New Roman"/>
          <w:color w:val="auto"/>
          <w:sz w:val="20"/>
          <w:szCs w:val="20"/>
        </w:rPr>
        <w:t>;</w:t>
      </w:r>
      <w:proofErr w:type="gramEnd"/>
      <w:r w:rsidRPr="009C67B7">
        <w:rPr>
          <w:rFonts w:ascii="Times New Roman" w:hAnsi="Times New Roman"/>
          <w:color w:val="auto"/>
          <w:sz w:val="20"/>
          <w:szCs w:val="20"/>
        </w:rPr>
        <w:t xml:space="preserve"> </w:t>
      </w:r>
    </w:p>
    <w:p w14:paraId="14969616" w14:textId="77777777" w:rsidR="00723D01" w:rsidRPr="009C67B7" w:rsidRDefault="00723D01" w:rsidP="00723D01">
      <w:pPr>
        <w:tabs>
          <w:tab w:val="left" w:pos="7655"/>
        </w:tabs>
        <w:ind w:right="1841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F027A3C" w14:textId="77777777" w:rsidR="009C67B7" w:rsidRPr="009C67B7" w:rsidRDefault="009C67B7" w:rsidP="00723D01">
      <w:pPr>
        <w:tabs>
          <w:tab w:val="left" w:pos="7655"/>
        </w:tabs>
        <w:ind w:right="1841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7F42922" w14:textId="4DCB0E93" w:rsidR="00723D01" w:rsidRPr="009C67B7" w:rsidRDefault="00723D01" w:rsidP="00723D01">
      <w:pPr>
        <w:tabs>
          <w:tab w:val="left" w:pos="7655"/>
        </w:tabs>
        <w:ind w:right="1841"/>
        <w:rPr>
          <w:rFonts w:ascii="Times New Roman" w:hAnsi="Times New Roman" w:cs="Times New Roman"/>
          <w:sz w:val="20"/>
          <w:szCs w:val="20"/>
          <w:lang w:val="en-US"/>
        </w:rPr>
      </w:pPr>
      <w:r w:rsidRPr="009C67B7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S1.</w:t>
      </w:r>
      <w:r w:rsidRPr="009C67B7">
        <w:rPr>
          <w:rFonts w:ascii="Times New Roman" w:hAnsi="Times New Roman" w:cs="Times New Roman"/>
          <w:sz w:val="20"/>
          <w:szCs w:val="20"/>
          <w:lang w:val="en-US"/>
        </w:rPr>
        <w:t xml:space="preserve"> Genotype distributions and allele or haplotype frequencies of polymorphisms of the </w:t>
      </w:r>
      <w:r w:rsidRPr="009C67B7">
        <w:rPr>
          <w:rFonts w:ascii="Times New Roman" w:hAnsi="Times New Roman" w:cs="Times New Roman"/>
          <w:i/>
          <w:iCs/>
          <w:sz w:val="20"/>
          <w:szCs w:val="20"/>
          <w:lang w:val="en-US"/>
        </w:rPr>
        <w:t>TAS1R2</w:t>
      </w:r>
      <w:r w:rsidRPr="009C67B7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9C67B7">
        <w:rPr>
          <w:rFonts w:ascii="Times New Roman" w:hAnsi="Times New Roman" w:cs="Times New Roman"/>
          <w:i/>
          <w:iCs/>
          <w:sz w:val="20"/>
          <w:szCs w:val="20"/>
          <w:lang w:val="en-US"/>
        </w:rPr>
        <w:t>TAS1R3</w:t>
      </w:r>
      <w:r w:rsidRPr="009C67B7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9C67B7">
        <w:rPr>
          <w:rFonts w:ascii="Times New Roman" w:hAnsi="Times New Roman" w:cs="Times New Roman"/>
          <w:i/>
          <w:iCs/>
          <w:sz w:val="20"/>
          <w:szCs w:val="20"/>
          <w:lang w:val="en-US"/>
        </w:rPr>
        <w:t>TAS2R38</w:t>
      </w:r>
      <w:r w:rsidR="004653BB" w:rsidRPr="009C67B7">
        <w:rPr>
          <w:rFonts w:ascii="Times New Roman" w:hAnsi="Times New Roman" w:cs="Times New Roman"/>
          <w:i/>
          <w:iCs/>
          <w:sz w:val="20"/>
          <w:szCs w:val="20"/>
          <w:lang w:val="en-US"/>
        </w:rPr>
        <w:t>,</w:t>
      </w:r>
      <w:r w:rsidRPr="009C67B7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9C67B7">
        <w:rPr>
          <w:rFonts w:ascii="Times New Roman" w:hAnsi="Times New Roman" w:cs="Times New Roman"/>
          <w:i/>
          <w:iCs/>
          <w:sz w:val="20"/>
          <w:szCs w:val="20"/>
          <w:lang w:val="en-US"/>
        </w:rPr>
        <w:t>CD36</w:t>
      </w:r>
      <w:r w:rsidRPr="009C67B7">
        <w:rPr>
          <w:rFonts w:ascii="Times New Roman" w:hAnsi="Times New Roman" w:cs="Times New Roman"/>
          <w:sz w:val="20"/>
          <w:szCs w:val="20"/>
          <w:lang w:val="en-US"/>
        </w:rPr>
        <w:t xml:space="preserve"> genes in females and males of the LBZ and CYME cohorts. </w:t>
      </w:r>
    </w:p>
    <w:tbl>
      <w:tblPr>
        <w:tblW w:w="7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120"/>
        <w:gridCol w:w="1020"/>
        <w:gridCol w:w="1020"/>
        <w:gridCol w:w="1020"/>
        <w:gridCol w:w="1020"/>
        <w:gridCol w:w="1120"/>
      </w:tblGrid>
      <w:tr w:rsidR="00654BE5" w:rsidRPr="009C67B7" w14:paraId="593F8CAF" w14:textId="77777777" w:rsidTr="00723D01">
        <w:trPr>
          <w:trHeight w:val="170"/>
        </w:trPr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D8A0A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5582E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 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DCC5C3" w14:textId="1FCA7AAE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LBZ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4BF8B" w14:textId="14A2EA88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CYME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29D75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654BE5" w:rsidRPr="009C67B7" w14:paraId="7BF82104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050716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EDDE50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056ED1" w14:textId="1F3F57AE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794D87" w14:textId="5C135F4A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767EB2" w14:textId="6E557F1A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E7787C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523CEC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it-IT"/>
                <w14:ligatures w14:val="none"/>
              </w:rPr>
              <w:t>p</w:t>
            </w: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-</w:t>
            </w:r>
            <w:proofErr w:type="spellStart"/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value</w:t>
            </w:r>
            <w:proofErr w:type="spellEnd"/>
          </w:p>
        </w:tc>
      </w:tr>
      <w:tr w:rsidR="00654BE5" w:rsidRPr="009C67B7" w14:paraId="71C557BF" w14:textId="77777777" w:rsidTr="00723D01">
        <w:trPr>
          <w:trHeight w:val="170"/>
        </w:trPr>
        <w:tc>
          <w:tcPr>
            <w:tcW w:w="1120" w:type="dxa"/>
            <w:tcBorders>
              <w:top w:val="single" w:sz="4" w:space="0" w:color="auto"/>
            </w:tcBorders>
            <w:noWrap/>
            <w:vAlign w:val="bottom"/>
          </w:tcPr>
          <w:p w14:paraId="1BEBC944" w14:textId="64A9DC94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TAS1R2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bottom"/>
          </w:tcPr>
          <w:p w14:paraId="3F94FD8F" w14:textId="38C85994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14:paraId="22BE33C9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14:paraId="75D564BB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</w:tcPr>
          <w:p w14:paraId="51D03835" w14:textId="6F9E42EA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</w:tcPr>
          <w:p w14:paraId="3C091A41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bottom"/>
          </w:tcPr>
          <w:p w14:paraId="2D60B325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582AA919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3AC43B44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1522635E" w14:textId="79214B71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C67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Female</w:t>
            </w:r>
            <w:proofErr w:type="spellEnd"/>
          </w:p>
        </w:tc>
        <w:tc>
          <w:tcPr>
            <w:tcW w:w="1020" w:type="dxa"/>
            <w:vAlign w:val="bottom"/>
          </w:tcPr>
          <w:p w14:paraId="3B6DA030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vAlign w:val="bottom"/>
          </w:tcPr>
          <w:p w14:paraId="77A7317E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noWrap/>
            <w:vAlign w:val="bottom"/>
          </w:tcPr>
          <w:p w14:paraId="634AC172" w14:textId="56B680CF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noWrap/>
            <w:vAlign w:val="bottom"/>
          </w:tcPr>
          <w:p w14:paraId="45EC2A60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70C53261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10DB0D14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77A619A4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3A32A88E" w14:textId="0D583599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C67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Genotype</w:t>
            </w:r>
            <w:proofErr w:type="spellEnd"/>
          </w:p>
        </w:tc>
        <w:tc>
          <w:tcPr>
            <w:tcW w:w="1020" w:type="dxa"/>
            <w:vAlign w:val="bottom"/>
          </w:tcPr>
          <w:p w14:paraId="20D6479F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vAlign w:val="bottom"/>
          </w:tcPr>
          <w:p w14:paraId="57866CB0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noWrap/>
            <w:vAlign w:val="bottom"/>
          </w:tcPr>
          <w:p w14:paraId="447932B7" w14:textId="4EF6F366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noWrap/>
            <w:vAlign w:val="bottom"/>
          </w:tcPr>
          <w:p w14:paraId="789B7C3B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18F52D64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4F737007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3E917123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6CAE2062" w14:textId="04DD5963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CC</w:t>
            </w:r>
          </w:p>
        </w:tc>
        <w:tc>
          <w:tcPr>
            <w:tcW w:w="1020" w:type="dxa"/>
            <w:vAlign w:val="bottom"/>
          </w:tcPr>
          <w:p w14:paraId="549D2B2C" w14:textId="0B512B3B" w:rsidR="00654BE5" w:rsidRPr="009C67B7" w:rsidRDefault="00A14D37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1020" w:type="dxa"/>
            <w:vAlign w:val="bottom"/>
          </w:tcPr>
          <w:p w14:paraId="2C8E165F" w14:textId="3C6A565C" w:rsidR="00654BE5" w:rsidRPr="009C67B7" w:rsidRDefault="00A14D37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6.7</w:t>
            </w:r>
          </w:p>
        </w:tc>
        <w:tc>
          <w:tcPr>
            <w:tcW w:w="1020" w:type="dxa"/>
            <w:noWrap/>
            <w:vAlign w:val="bottom"/>
          </w:tcPr>
          <w:p w14:paraId="6F1D332E" w14:textId="02DFC2A9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="007A2CF5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1020" w:type="dxa"/>
            <w:noWrap/>
            <w:vAlign w:val="bottom"/>
          </w:tcPr>
          <w:p w14:paraId="4E4154FC" w14:textId="30CD05AD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14.</w:t>
            </w:r>
            <w:r w:rsidR="007A2CF5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1120" w:type="dxa"/>
            <w:noWrap/>
            <w:vAlign w:val="bottom"/>
          </w:tcPr>
          <w:p w14:paraId="60AFB303" w14:textId="5230B24A" w:rsidR="00654BE5" w:rsidRPr="009C67B7" w:rsidRDefault="00AD0FA6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0.0</w:t>
            </w:r>
            <w:r w:rsidR="00A14D37"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66</w:t>
            </w:r>
          </w:p>
        </w:tc>
      </w:tr>
      <w:tr w:rsidR="00654BE5" w:rsidRPr="009C67B7" w14:paraId="6435FB4A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1A9D92A3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2A0F45BE" w14:textId="10F39AA4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CT</w:t>
            </w:r>
          </w:p>
        </w:tc>
        <w:tc>
          <w:tcPr>
            <w:tcW w:w="1020" w:type="dxa"/>
            <w:vAlign w:val="bottom"/>
          </w:tcPr>
          <w:p w14:paraId="40932573" w14:textId="080FCBCC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  <w:r w:rsidR="00A14D37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1020" w:type="dxa"/>
            <w:vAlign w:val="bottom"/>
          </w:tcPr>
          <w:p w14:paraId="681096B9" w14:textId="66B3C272" w:rsidR="00654BE5" w:rsidRPr="009C67B7" w:rsidRDefault="00A14D37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46.7</w:t>
            </w:r>
          </w:p>
        </w:tc>
        <w:tc>
          <w:tcPr>
            <w:tcW w:w="1020" w:type="dxa"/>
            <w:noWrap/>
            <w:vAlign w:val="bottom"/>
          </w:tcPr>
          <w:p w14:paraId="26F34B4A" w14:textId="4C535923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  <w:r w:rsidR="007A2CF5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</w:t>
            </w:r>
          </w:p>
        </w:tc>
        <w:tc>
          <w:tcPr>
            <w:tcW w:w="1020" w:type="dxa"/>
            <w:noWrap/>
            <w:vAlign w:val="bottom"/>
          </w:tcPr>
          <w:p w14:paraId="5E9C1160" w14:textId="20B2DEFA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51.</w:t>
            </w:r>
            <w:r w:rsidR="007A2CF5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1120" w:type="dxa"/>
            <w:noWrap/>
            <w:vAlign w:val="bottom"/>
          </w:tcPr>
          <w:p w14:paraId="7E42D017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15D40F8F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05F62652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4F28C27F" w14:textId="74B9BCD0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TT</w:t>
            </w:r>
          </w:p>
        </w:tc>
        <w:tc>
          <w:tcPr>
            <w:tcW w:w="1020" w:type="dxa"/>
            <w:vAlign w:val="bottom"/>
          </w:tcPr>
          <w:p w14:paraId="6135D36B" w14:textId="4486530C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  <w:r w:rsidR="007A2CF5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1020" w:type="dxa"/>
            <w:vAlign w:val="bottom"/>
          </w:tcPr>
          <w:p w14:paraId="68FCA847" w14:textId="55C6E3FF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46.</w:t>
            </w:r>
            <w:r w:rsidR="007A2CF5"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7</w:t>
            </w:r>
          </w:p>
        </w:tc>
        <w:tc>
          <w:tcPr>
            <w:tcW w:w="1020" w:type="dxa"/>
            <w:noWrap/>
            <w:vAlign w:val="bottom"/>
          </w:tcPr>
          <w:p w14:paraId="69BA7081" w14:textId="7EAF83A4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  <w:r w:rsidR="007A2CF5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</w:tcPr>
          <w:p w14:paraId="307AF40F" w14:textId="4C48353F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34.</w:t>
            </w:r>
            <w:r w:rsidR="007A2CF5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1120" w:type="dxa"/>
            <w:noWrap/>
            <w:vAlign w:val="bottom"/>
          </w:tcPr>
          <w:p w14:paraId="70E17F0D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73396AE0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0365A1EB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6D0153FD" w14:textId="0D6CFB22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Allele</w:t>
            </w:r>
          </w:p>
        </w:tc>
        <w:tc>
          <w:tcPr>
            <w:tcW w:w="1020" w:type="dxa"/>
            <w:vAlign w:val="bottom"/>
          </w:tcPr>
          <w:p w14:paraId="42CACE2A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vAlign w:val="bottom"/>
          </w:tcPr>
          <w:p w14:paraId="7953EEE1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noWrap/>
            <w:vAlign w:val="bottom"/>
          </w:tcPr>
          <w:p w14:paraId="670003C6" w14:textId="25A986CB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noWrap/>
            <w:vAlign w:val="bottom"/>
          </w:tcPr>
          <w:p w14:paraId="069DAE4E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0FDB82E6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1E4EE55E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7CC5F6FD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51A147D0" w14:textId="10EB1F4D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</w:t>
            </w:r>
          </w:p>
        </w:tc>
        <w:tc>
          <w:tcPr>
            <w:tcW w:w="1020" w:type="dxa"/>
            <w:vAlign w:val="bottom"/>
          </w:tcPr>
          <w:p w14:paraId="36F7BC67" w14:textId="30C7A560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  <w:r w:rsidR="00A14D37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1020" w:type="dxa"/>
            <w:vAlign w:val="bottom"/>
          </w:tcPr>
          <w:p w14:paraId="590379E8" w14:textId="3DD8338F" w:rsidR="00654BE5" w:rsidRPr="009C67B7" w:rsidRDefault="00A14D37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30.0</w:t>
            </w:r>
          </w:p>
        </w:tc>
        <w:tc>
          <w:tcPr>
            <w:tcW w:w="1020" w:type="dxa"/>
            <w:noWrap/>
            <w:vAlign w:val="bottom"/>
          </w:tcPr>
          <w:p w14:paraId="334CD2CD" w14:textId="26A961E9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  <w:r w:rsidR="007A2CF5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</w:tcPr>
          <w:p w14:paraId="253FCCF4" w14:textId="28D96735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40.</w:t>
            </w:r>
            <w:r w:rsidR="007A2CF5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1120" w:type="dxa"/>
            <w:noWrap/>
            <w:vAlign w:val="bottom"/>
          </w:tcPr>
          <w:p w14:paraId="265ECF99" w14:textId="034177AE" w:rsidR="00654BE5" w:rsidRPr="009C67B7" w:rsidRDefault="00AD0FA6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0.</w:t>
            </w:r>
            <w:r w:rsidR="00725F8A"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08</w:t>
            </w: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</w:tr>
      <w:tr w:rsidR="00654BE5" w:rsidRPr="009C67B7" w14:paraId="10A03DDD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53C2173F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vAlign w:val="bottom"/>
          </w:tcPr>
          <w:p w14:paraId="5802AC65" w14:textId="0BA0CBA4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14:paraId="4AAF7D9A" w14:textId="495050A1" w:rsidR="00654BE5" w:rsidRPr="009C67B7" w:rsidRDefault="007A2CF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  <w:r w:rsidR="00A14D37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14:paraId="49725BE1" w14:textId="474954AD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70.</w:t>
            </w:r>
            <w:r w:rsidR="00A14D37"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</w:tcPr>
          <w:p w14:paraId="799C76BB" w14:textId="07B3D974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="007A2CF5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33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</w:tcPr>
          <w:p w14:paraId="0283CE30" w14:textId="11DAAD7E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59</w:t>
            </w:r>
            <w:r w:rsidR="007A2CF5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.9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vAlign w:val="bottom"/>
          </w:tcPr>
          <w:p w14:paraId="300A27A9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66DB2C3B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6E71F4FD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bottom"/>
          </w:tcPr>
          <w:p w14:paraId="24D08679" w14:textId="6906FA5B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Male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14:paraId="62583641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14:paraId="6D264350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</w:tcPr>
          <w:p w14:paraId="6EC38D78" w14:textId="0387CD2E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</w:tcPr>
          <w:p w14:paraId="5F1739AA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bottom"/>
          </w:tcPr>
          <w:p w14:paraId="3D6500C4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11461165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013CAE40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0FF5866C" w14:textId="4BBF586A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C67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Genotype</w:t>
            </w:r>
            <w:proofErr w:type="spellEnd"/>
          </w:p>
        </w:tc>
        <w:tc>
          <w:tcPr>
            <w:tcW w:w="1020" w:type="dxa"/>
            <w:vAlign w:val="bottom"/>
          </w:tcPr>
          <w:p w14:paraId="14B9AECD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vAlign w:val="bottom"/>
          </w:tcPr>
          <w:p w14:paraId="3273BC53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noWrap/>
            <w:vAlign w:val="bottom"/>
          </w:tcPr>
          <w:p w14:paraId="5932A76A" w14:textId="52DE0594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noWrap/>
            <w:vAlign w:val="bottom"/>
          </w:tcPr>
          <w:p w14:paraId="074D6C1C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1659E22A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79CAFA78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481602A4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0F703B34" w14:textId="54E14882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CC</w:t>
            </w:r>
          </w:p>
        </w:tc>
        <w:tc>
          <w:tcPr>
            <w:tcW w:w="1020" w:type="dxa"/>
            <w:vAlign w:val="bottom"/>
          </w:tcPr>
          <w:p w14:paraId="054DB52F" w14:textId="05195F8D" w:rsidR="00654BE5" w:rsidRPr="009C67B7" w:rsidRDefault="007A2CF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</w:t>
            </w:r>
          </w:p>
        </w:tc>
        <w:tc>
          <w:tcPr>
            <w:tcW w:w="1020" w:type="dxa"/>
            <w:vAlign w:val="bottom"/>
          </w:tcPr>
          <w:p w14:paraId="112C84B9" w14:textId="056F511F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20.</w:t>
            </w:r>
            <w:r w:rsidR="007A2CF5"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1020" w:type="dxa"/>
            <w:noWrap/>
            <w:vAlign w:val="bottom"/>
          </w:tcPr>
          <w:p w14:paraId="5F9BE366" w14:textId="5DE20FE0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1020" w:type="dxa"/>
            <w:noWrap/>
            <w:vAlign w:val="bottom"/>
          </w:tcPr>
          <w:p w14:paraId="7A6FB204" w14:textId="6A6C8A2A" w:rsidR="00654BE5" w:rsidRPr="009C67B7" w:rsidRDefault="007A2CF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12.2</w:t>
            </w:r>
          </w:p>
        </w:tc>
        <w:tc>
          <w:tcPr>
            <w:tcW w:w="1120" w:type="dxa"/>
            <w:noWrap/>
            <w:vAlign w:val="bottom"/>
          </w:tcPr>
          <w:p w14:paraId="2452065E" w14:textId="63C6D7E0" w:rsidR="00654BE5" w:rsidRPr="009C67B7" w:rsidRDefault="00AD0FA6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0.</w:t>
            </w:r>
            <w:r w:rsidR="00A14D37"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402</w:t>
            </w:r>
          </w:p>
        </w:tc>
      </w:tr>
      <w:tr w:rsidR="00654BE5" w:rsidRPr="009C67B7" w14:paraId="12B6492B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7AF7C1E1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0DD5D159" w14:textId="711CAADB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CT</w:t>
            </w:r>
          </w:p>
        </w:tc>
        <w:tc>
          <w:tcPr>
            <w:tcW w:w="1020" w:type="dxa"/>
            <w:vAlign w:val="bottom"/>
          </w:tcPr>
          <w:p w14:paraId="501D5609" w14:textId="187125C8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  <w:r w:rsidR="007A2CF5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020" w:type="dxa"/>
            <w:vAlign w:val="bottom"/>
          </w:tcPr>
          <w:p w14:paraId="107A7F7F" w14:textId="66F5EB4F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  <w:r w:rsidR="007A2CF5"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6.3</w:t>
            </w:r>
          </w:p>
        </w:tc>
        <w:tc>
          <w:tcPr>
            <w:tcW w:w="1020" w:type="dxa"/>
            <w:noWrap/>
            <w:vAlign w:val="bottom"/>
          </w:tcPr>
          <w:p w14:paraId="5ECCF981" w14:textId="447DE598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  <w:r w:rsidR="007A2CF5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1020" w:type="dxa"/>
            <w:noWrap/>
            <w:vAlign w:val="bottom"/>
          </w:tcPr>
          <w:p w14:paraId="788CB036" w14:textId="070E78F4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  <w:r w:rsidR="007A2CF5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9.0</w:t>
            </w:r>
          </w:p>
        </w:tc>
        <w:tc>
          <w:tcPr>
            <w:tcW w:w="1120" w:type="dxa"/>
            <w:noWrap/>
            <w:vAlign w:val="bottom"/>
          </w:tcPr>
          <w:p w14:paraId="14F83FDA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5DD5A22D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7621A838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043F75FE" w14:textId="12ED3ECD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TT</w:t>
            </w:r>
          </w:p>
        </w:tc>
        <w:tc>
          <w:tcPr>
            <w:tcW w:w="1020" w:type="dxa"/>
            <w:vAlign w:val="bottom"/>
          </w:tcPr>
          <w:p w14:paraId="502C72DD" w14:textId="23781091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="007A2CF5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1020" w:type="dxa"/>
            <w:vAlign w:val="bottom"/>
          </w:tcPr>
          <w:p w14:paraId="543F7814" w14:textId="10D788FD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  <w:r w:rsidR="007A2CF5"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3.3</w:t>
            </w:r>
          </w:p>
        </w:tc>
        <w:tc>
          <w:tcPr>
            <w:tcW w:w="1020" w:type="dxa"/>
            <w:noWrap/>
            <w:vAlign w:val="bottom"/>
          </w:tcPr>
          <w:p w14:paraId="119E3850" w14:textId="53382D7C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="007A2CF5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</w:tcPr>
          <w:p w14:paraId="7DE320E3" w14:textId="4B3D52C1" w:rsidR="00654BE5" w:rsidRPr="009C67B7" w:rsidRDefault="007A2CF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38.8</w:t>
            </w:r>
          </w:p>
        </w:tc>
        <w:tc>
          <w:tcPr>
            <w:tcW w:w="1120" w:type="dxa"/>
            <w:noWrap/>
            <w:vAlign w:val="bottom"/>
          </w:tcPr>
          <w:p w14:paraId="5BEAE810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2E4EC0E2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67BB758E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1D99C74B" w14:textId="2FFED34C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Allele</w:t>
            </w:r>
          </w:p>
        </w:tc>
        <w:tc>
          <w:tcPr>
            <w:tcW w:w="1020" w:type="dxa"/>
            <w:vAlign w:val="bottom"/>
          </w:tcPr>
          <w:p w14:paraId="538169F6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vAlign w:val="bottom"/>
          </w:tcPr>
          <w:p w14:paraId="26CAF1A3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noWrap/>
            <w:vAlign w:val="bottom"/>
          </w:tcPr>
          <w:p w14:paraId="2F7F41A4" w14:textId="38E561F0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noWrap/>
            <w:vAlign w:val="bottom"/>
          </w:tcPr>
          <w:p w14:paraId="40060FAA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4F7DF5E2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0ADB726F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1E4A7984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2A248782" w14:textId="476DBD20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</w:t>
            </w:r>
          </w:p>
        </w:tc>
        <w:tc>
          <w:tcPr>
            <w:tcW w:w="1020" w:type="dxa"/>
            <w:vAlign w:val="bottom"/>
          </w:tcPr>
          <w:p w14:paraId="16E3E038" w14:textId="13F99F40" w:rsidR="00654BE5" w:rsidRPr="009C67B7" w:rsidRDefault="007A2CF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47</w:t>
            </w:r>
          </w:p>
        </w:tc>
        <w:tc>
          <w:tcPr>
            <w:tcW w:w="1020" w:type="dxa"/>
            <w:vAlign w:val="bottom"/>
          </w:tcPr>
          <w:p w14:paraId="3F1D8AA0" w14:textId="0D8A7B9C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43</w:t>
            </w:r>
            <w:r w:rsidR="007A2CF5"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.5</w:t>
            </w:r>
          </w:p>
        </w:tc>
        <w:tc>
          <w:tcPr>
            <w:tcW w:w="1020" w:type="dxa"/>
            <w:noWrap/>
            <w:vAlign w:val="bottom"/>
          </w:tcPr>
          <w:p w14:paraId="566F55CD" w14:textId="4656CFC6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  <w:r w:rsidR="007A2CF5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1020" w:type="dxa"/>
            <w:noWrap/>
            <w:vAlign w:val="bottom"/>
          </w:tcPr>
          <w:p w14:paraId="083B6F92" w14:textId="7343A0BD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  <w:r w:rsidR="007A2CF5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6.7</w:t>
            </w:r>
          </w:p>
        </w:tc>
        <w:tc>
          <w:tcPr>
            <w:tcW w:w="1120" w:type="dxa"/>
            <w:noWrap/>
            <w:vAlign w:val="bottom"/>
          </w:tcPr>
          <w:p w14:paraId="1775521A" w14:textId="71617118" w:rsidR="00654BE5" w:rsidRPr="009C67B7" w:rsidRDefault="00AD0FA6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0.</w:t>
            </w:r>
            <w:r w:rsidR="00A14D37"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404</w:t>
            </w:r>
          </w:p>
        </w:tc>
      </w:tr>
      <w:tr w:rsidR="00654BE5" w:rsidRPr="009C67B7" w14:paraId="08A4EB13" w14:textId="77777777" w:rsidTr="00723D01">
        <w:trPr>
          <w:trHeight w:val="170"/>
        </w:trPr>
        <w:tc>
          <w:tcPr>
            <w:tcW w:w="1120" w:type="dxa"/>
            <w:tcBorders>
              <w:bottom w:val="single" w:sz="4" w:space="0" w:color="auto"/>
            </w:tcBorders>
            <w:noWrap/>
            <w:vAlign w:val="bottom"/>
          </w:tcPr>
          <w:p w14:paraId="1FC1CEA3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vAlign w:val="bottom"/>
          </w:tcPr>
          <w:p w14:paraId="69211389" w14:textId="2B957E75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14:paraId="44257D50" w14:textId="6F195346" w:rsidR="00654BE5" w:rsidRPr="009C67B7" w:rsidRDefault="007A2CF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61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14:paraId="6D454598" w14:textId="78053F93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56.</w:t>
            </w:r>
            <w:r w:rsidR="007A2CF5"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</w:tcPr>
          <w:p w14:paraId="34F7642F" w14:textId="6804B1C3" w:rsidR="00654BE5" w:rsidRPr="009C67B7" w:rsidRDefault="007A2CF5" w:rsidP="007A2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62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</w:tcPr>
          <w:p w14:paraId="11CB2AC1" w14:textId="0B930C3B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  <w:r w:rsidR="007A2CF5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3.3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vAlign w:val="bottom"/>
          </w:tcPr>
          <w:p w14:paraId="6522F1D8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0480ED38" w14:textId="77777777" w:rsidTr="00723D01">
        <w:trPr>
          <w:trHeight w:val="170"/>
        </w:trPr>
        <w:tc>
          <w:tcPr>
            <w:tcW w:w="1120" w:type="dxa"/>
            <w:tcBorders>
              <w:top w:val="single" w:sz="4" w:space="0" w:color="auto"/>
            </w:tcBorders>
            <w:noWrap/>
            <w:vAlign w:val="bottom"/>
          </w:tcPr>
          <w:p w14:paraId="39DAF831" w14:textId="5FDA7AD4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TAS1R3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bottom"/>
          </w:tcPr>
          <w:p w14:paraId="207043CC" w14:textId="58BF5851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14:paraId="2EA1B416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14:paraId="0C868244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</w:tcPr>
          <w:p w14:paraId="0DE5B457" w14:textId="4B191BA6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</w:tcPr>
          <w:p w14:paraId="40442F2B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bottom"/>
          </w:tcPr>
          <w:p w14:paraId="7DB42F20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3389CDDC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611923EE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1C845035" w14:textId="3FAC04B3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C67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Female</w:t>
            </w:r>
            <w:proofErr w:type="spellEnd"/>
          </w:p>
        </w:tc>
        <w:tc>
          <w:tcPr>
            <w:tcW w:w="1020" w:type="dxa"/>
            <w:vAlign w:val="bottom"/>
          </w:tcPr>
          <w:p w14:paraId="7C5C3F27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vAlign w:val="bottom"/>
          </w:tcPr>
          <w:p w14:paraId="79EFB047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noWrap/>
            <w:vAlign w:val="bottom"/>
          </w:tcPr>
          <w:p w14:paraId="1B05C691" w14:textId="3516ACFA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noWrap/>
            <w:vAlign w:val="bottom"/>
          </w:tcPr>
          <w:p w14:paraId="479F5CD3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221C5230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7D10C775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48AB4345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6D407971" w14:textId="453D28BC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C67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Genotype</w:t>
            </w:r>
            <w:proofErr w:type="spellEnd"/>
          </w:p>
        </w:tc>
        <w:tc>
          <w:tcPr>
            <w:tcW w:w="1020" w:type="dxa"/>
            <w:vAlign w:val="bottom"/>
          </w:tcPr>
          <w:p w14:paraId="76927597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vAlign w:val="bottom"/>
          </w:tcPr>
          <w:p w14:paraId="6BB60848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noWrap/>
            <w:vAlign w:val="bottom"/>
          </w:tcPr>
          <w:p w14:paraId="5D7FD9E9" w14:textId="3427804B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noWrap/>
            <w:vAlign w:val="bottom"/>
          </w:tcPr>
          <w:p w14:paraId="0CD7B536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1BCC060C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0F6EE2FB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07C0D030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0AFF7E82" w14:textId="565088BD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CC</w:t>
            </w:r>
          </w:p>
        </w:tc>
        <w:tc>
          <w:tcPr>
            <w:tcW w:w="1020" w:type="dxa"/>
            <w:vAlign w:val="bottom"/>
          </w:tcPr>
          <w:p w14:paraId="648FF335" w14:textId="01C2461F" w:rsidR="00654BE5" w:rsidRPr="009C67B7" w:rsidRDefault="007A2CF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60</w:t>
            </w:r>
          </w:p>
        </w:tc>
        <w:tc>
          <w:tcPr>
            <w:tcW w:w="1020" w:type="dxa"/>
            <w:vAlign w:val="bottom"/>
          </w:tcPr>
          <w:p w14:paraId="017221E8" w14:textId="1D8CD69F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100</w:t>
            </w:r>
          </w:p>
        </w:tc>
        <w:tc>
          <w:tcPr>
            <w:tcW w:w="1020" w:type="dxa"/>
            <w:noWrap/>
            <w:vAlign w:val="bottom"/>
          </w:tcPr>
          <w:p w14:paraId="06A4F621" w14:textId="0DE24525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</w:t>
            </w:r>
            <w:r w:rsidR="007A2CF5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</w:t>
            </w:r>
          </w:p>
        </w:tc>
        <w:tc>
          <w:tcPr>
            <w:tcW w:w="1020" w:type="dxa"/>
            <w:noWrap/>
            <w:vAlign w:val="bottom"/>
          </w:tcPr>
          <w:p w14:paraId="01830C9C" w14:textId="5EB88CF8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87.</w:t>
            </w:r>
            <w:r w:rsidR="007A2CF5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1120" w:type="dxa"/>
            <w:noWrap/>
            <w:vAlign w:val="bottom"/>
          </w:tcPr>
          <w:p w14:paraId="39E4892A" w14:textId="0AD731B9" w:rsidR="00654BE5" w:rsidRPr="009C67B7" w:rsidRDefault="00AD0FA6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0.</w:t>
            </w:r>
            <w:r w:rsidR="002A3E65"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001</w:t>
            </w:r>
          </w:p>
        </w:tc>
      </w:tr>
      <w:tr w:rsidR="00654BE5" w:rsidRPr="009C67B7" w14:paraId="1788CF5B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2C067F0B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104483E5" w14:textId="6A9AAFB2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CT</w:t>
            </w:r>
          </w:p>
        </w:tc>
        <w:tc>
          <w:tcPr>
            <w:tcW w:w="1020" w:type="dxa"/>
            <w:vAlign w:val="bottom"/>
          </w:tcPr>
          <w:p w14:paraId="0BB1C0A7" w14:textId="3F126169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020" w:type="dxa"/>
            <w:vAlign w:val="bottom"/>
          </w:tcPr>
          <w:p w14:paraId="3D387C5B" w14:textId="3F2FD635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020" w:type="dxa"/>
            <w:noWrap/>
            <w:vAlign w:val="bottom"/>
          </w:tcPr>
          <w:p w14:paraId="2F8492D4" w14:textId="183E3246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="007A2CF5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1020" w:type="dxa"/>
            <w:noWrap/>
            <w:vAlign w:val="bottom"/>
          </w:tcPr>
          <w:p w14:paraId="0C01900F" w14:textId="1EF48AAF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11.</w:t>
            </w:r>
            <w:r w:rsidR="001961EC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</w:t>
            </w:r>
          </w:p>
        </w:tc>
        <w:tc>
          <w:tcPr>
            <w:tcW w:w="1120" w:type="dxa"/>
            <w:noWrap/>
            <w:vAlign w:val="bottom"/>
          </w:tcPr>
          <w:p w14:paraId="0AF5ECC4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020629DB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768799B7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4B210282" w14:textId="4B53353A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TT</w:t>
            </w:r>
          </w:p>
        </w:tc>
        <w:tc>
          <w:tcPr>
            <w:tcW w:w="1020" w:type="dxa"/>
            <w:vAlign w:val="bottom"/>
          </w:tcPr>
          <w:p w14:paraId="2911F8AA" w14:textId="293979A9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020" w:type="dxa"/>
            <w:vAlign w:val="bottom"/>
          </w:tcPr>
          <w:p w14:paraId="317D545F" w14:textId="1CFD0A09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020" w:type="dxa"/>
            <w:noWrap/>
            <w:vAlign w:val="bottom"/>
          </w:tcPr>
          <w:p w14:paraId="4C6A06F9" w14:textId="14352BD0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1020" w:type="dxa"/>
            <w:noWrap/>
            <w:vAlign w:val="bottom"/>
          </w:tcPr>
          <w:p w14:paraId="1A9A5ED1" w14:textId="4CB32263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0.9</w:t>
            </w:r>
          </w:p>
        </w:tc>
        <w:tc>
          <w:tcPr>
            <w:tcW w:w="1120" w:type="dxa"/>
            <w:noWrap/>
            <w:vAlign w:val="bottom"/>
          </w:tcPr>
          <w:p w14:paraId="65BF96B9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10962F18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4180573A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739F2D67" w14:textId="522DCBAF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Allele</w:t>
            </w:r>
          </w:p>
        </w:tc>
        <w:tc>
          <w:tcPr>
            <w:tcW w:w="1020" w:type="dxa"/>
            <w:vAlign w:val="bottom"/>
          </w:tcPr>
          <w:p w14:paraId="04A0C2E7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vAlign w:val="bottom"/>
          </w:tcPr>
          <w:p w14:paraId="2661BEBC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noWrap/>
            <w:vAlign w:val="bottom"/>
          </w:tcPr>
          <w:p w14:paraId="3C9DB763" w14:textId="2F4E660D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noWrap/>
            <w:vAlign w:val="bottom"/>
          </w:tcPr>
          <w:p w14:paraId="09912B42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7307E2D6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70FFF820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6C996F3A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554CF729" w14:textId="41EBDBB4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</w:t>
            </w:r>
          </w:p>
        </w:tc>
        <w:tc>
          <w:tcPr>
            <w:tcW w:w="1020" w:type="dxa"/>
            <w:vAlign w:val="bottom"/>
          </w:tcPr>
          <w:p w14:paraId="18A5E8A8" w14:textId="2CFE6E97" w:rsidR="00654BE5" w:rsidRPr="009C67B7" w:rsidRDefault="001961EC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120</w:t>
            </w:r>
          </w:p>
        </w:tc>
        <w:tc>
          <w:tcPr>
            <w:tcW w:w="1020" w:type="dxa"/>
            <w:vAlign w:val="bottom"/>
          </w:tcPr>
          <w:p w14:paraId="2FDB2A4E" w14:textId="0EC71F4D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100</w:t>
            </w:r>
          </w:p>
        </w:tc>
        <w:tc>
          <w:tcPr>
            <w:tcW w:w="1020" w:type="dxa"/>
            <w:noWrap/>
            <w:vAlign w:val="bottom"/>
          </w:tcPr>
          <w:p w14:paraId="04B2B9BD" w14:textId="18135A79" w:rsidR="00654BE5" w:rsidRPr="009C67B7" w:rsidRDefault="001961EC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207</w:t>
            </w:r>
          </w:p>
        </w:tc>
        <w:tc>
          <w:tcPr>
            <w:tcW w:w="1020" w:type="dxa"/>
            <w:noWrap/>
            <w:vAlign w:val="bottom"/>
          </w:tcPr>
          <w:p w14:paraId="578C32F8" w14:textId="7380E39E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93.</w:t>
            </w:r>
            <w:r w:rsidR="001961EC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1120" w:type="dxa"/>
            <w:noWrap/>
            <w:vAlign w:val="bottom"/>
          </w:tcPr>
          <w:p w14:paraId="1478952F" w14:textId="6A541C7E" w:rsidR="00654BE5" w:rsidRPr="009C67B7" w:rsidRDefault="00AD0FA6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0.00</w:t>
            </w:r>
            <w:r w:rsidR="002A3E65"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</w:tr>
      <w:tr w:rsidR="00654BE5" w:rsidRPr="009C67B7" w14:paraId="5BCD21F7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26DECB7A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vAlign w:val="bottom"/>
          </w:tcPr>
          <w:p w14:paraId="4C30D7DE" w14:textId="10586E25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14:paraId="4F674252" w14:textId="08089548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14:paraId="47681B01" w14:textId="4C53A97F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</w:tcPr>
          <w:p w14:paraId="08D6439B" w14:textId="61DFC47C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="001961EC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</w:tcPr>
          <w:p w14:paraId="1EEC50A0" w14:textId="19986B9D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6.</w:t>
            </w:r>
            <w:r w:rsidR="001961EC"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vAlign w:val="bottom"/>
          </w:tcPr>
          <w:p w14:paraId="2D4C1BA4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33322D16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679CF431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bottom"/>
          </w:tcPr>
          <w:p w14:paraId="0B50F87C" w14:textId="2B864E8B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Male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14:paraId="70F2331C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14:paraId="169FA0CD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</w:tcPr>
          <w:p w14:paraId="3C596A1D" w14:textId="5BB33966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</w:tcPr>
          <w:p w14:paraId="4D48B5CC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bottom"/>
          </w:tcPr>
          <w:p w14:paraId="0F4DB555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3B346C2E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26F8691B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22E4E88F" w14:textId="5A8000D0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C67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Genotype</w:t>
            </w:r>
            <w:proofErr w:type="spellEnd"/>
          </w:p>
        </w:tc>
        <w:tc>
          <w:tcPr>
            <w:tcW w:w="1020" w:type="dxa"/>
            <w:vAlign w:val="bottom"/>
          </w:tcPr>
          <w:p w14:paraId="69842CFB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vAlign w:val="bottom"/>
          </w:tcPr>
          <w:p w14:paraId="0EBE81DD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noWrap/>
            <w:vAlign w:val="bottom"/>
          </w:tcPr>
          <w:p w14:paraId="42BA6ED2" w14:textId="7871472C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noWrap/>
            <w:vAlign w:val="bottom"/>
          </w:tcPr>
          <w:p w14:paraId="053A42F6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144BCE42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618637D0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6526EF02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21AC18D0" w14:textId="7BAC0EFD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CC</w:t>
            </w:r>
          </w:p>
        </w:tc>
        <w:tc>
          <w:tcPr>
            <w:tcW w:w="1020" w:type="dxa"/>
            <w:vAlign w:val="bottom"/>
          </w:tcPr>
          <w:p w14:paraId="3E3830F0" w14:textId="225BDFFB" w:rsidR="00654BE5" w:rsidRPr="009C67B7" w:rsidRDefault="007A2CF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51</w:t>
            </w:r>
          </w:p>
        </w:tc>
        <w:tc>
          <w:tcPr>
            <w:tcW w:w="1020" w:type="dxa"/>
            <w:vAlign w:val="bottom"/>
          </w:tcPr>
          <w:p w14:paraId="0CBA32DE" w14:textId="15767E8E" w:rsidR="00654BE5" w:rsidRPr="009C67B7" w:rsidRDefault="001961EC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94.4</w:t>
            </w:r>
          </w:p>
        </w:tc>
        <w:tc>
          <w:tcPr>
            <w:tcW w:w="1020" w:type="dxa"/>
            <w:noWrap/>
            <w:vAlign w:val="bottom"/>
          </w:tcPr>
          <w:p w14:paraId="6240AB6B" w14:textId="347FD6BD" w:rsidR="00654BE5" w:rsidRPr="009C67B7" w:rsidRDefault="007A2CF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41</w:t>
            </w:r>
          </w:p>
        </w:tc>
        <w:tc>
          <w:tcPr>
            <w:tcW w:w="1020" w:type="dxa"/>
            <w:noWrap/>
            <w:vAlign w:val="bottom"/>
          </w:tcPr>
          <w:p w14:paraId="65FD0920" w14:textId="60773683" w:rsidR="00654BE5" w:rsidRPr="009C67B7" w:rsidRDefault="001961EC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83.7</w:t>
            </w:r>
          </w:p>
        </w:tc>
        <w:tc>
          <w:tcPr>
            <w:tcW w:w="1120" w:type="dxa"/>
            <w:noWrap/>
            <w:vAlign w:val="bottom"/>
          </w:tcPr>
          <w:p w14:paraId="34F9783B" w14:textId="4D5F91BF" w:rsidR="00654BE5" w:rsidRPr="009C67B7" w:rsidRDefault="00AD0FA6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0.1</w:t>
            </w:r>
            <w:r w:rsidR="002A3E65"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11</w:t>
            </w:r>
          </w:p>
        </w:tc>
      </w:tr>
      <w:tr w:rsidR="00654BE5" w:rsidRPr="009C67B7" w14:paraId="581AC28D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7518123B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37806250" w14:textId="12C8018A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CT</w:t>
            </w:r>
          </w:p>
        </w:tc>
        <w:tc>
          <w:tcPr>
            <w:tcW w:w="1020" w:type="dxa"/>
            <w:vAlign w:val="bottom"/>
          </w:tcPr>
          <w:p w14:paraId="1350990A" w14:textId="27597ACC" w:rsidR="00654BE5" w:rsidRPr="009C67B7" w:rsidRDefault="007A2CF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1020" w:type="dxa"/>
            <w:vAlign w:val="bottom"/>
          </w:tcPr>
          <w:p w14:paraId="160BC26B" w14:textId="588776AF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5.</w:t>
            </w:r>
            <w:r w:rsidR="001961EC"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1020" w:type="dxa"/>
            <w:noWrap/>
            <w:vAlign w:val="bottom"/>
          </w:tcPr>
          <w:p w14:paraId="53485AB9" w14:textId="59DA3815" w:rsidR="00654BE5" w:rsidRPr="009C67B7" w:rsidRDefault="007A2CF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</w:tcPr>
          <w:p w14:paraId="19CD45DF" w14:textId="27509C8B" w:rsidR="00654BE5" w:rsidRPr="009C67B7" w:rsidRDefault="001961EC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16.3</w:t>
            </w:r>
          </w:p>
        </w:tc>
        <w:tc>
          <w:tcPr>
            <w:tcW w:w="1120" w:type="dxa"/>
            <w:noWrap/>
            <w:vAlign w:val="bottom"/>
          </w:tcPr>
          <w:p w14:paraId="524C6710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4636F95D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15A69116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3218C81E" w14:textId="1DEFC7E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TT</w:t>
            </w:r>
          </w:p>
        </w:tc>
        <w:tc>
          <w:tcPr>
            <w:tcW w:w="1020" w:type="dxa"/>
            <w:vAlign w:val="bottom"/>
          </w:tcPr>
          <w:p w14:paraId="73CDE72A" w14:textId="654F8E49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020" w:type="dxa"/>
            <w:vAlign w:val="bottom"/>
          </w:tcPr>
          <w:p w14:paraId="3D2A34BD" w14:textId="3812665B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020" w:type="dxa"/>
            <w:noWrap/>
            <w:vAlign w:val="bottom"/>
          </w:tcPr>
          <w:p w14:paraId="7BC1F98B" w14:textId="008AC31A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020" w:type="dxa"/>
            <w:noWrap/>
            <w:vAlign w:val="bottom"/>
          </w:tcPr>
          <w:p w14:paraId="5B8F30BF" w14:textId="1CC82B51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120" w:type="dxa"/>
            <w:noWrap/>
            <w:vAlign w:val="bottom"/>
          </w:tcPr>
          <w:p w14:paraId="465F045B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56BEEBCC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46094A9D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6D803D1A" w14:textId="12D4A84F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Allele</w:t>
            </w:r>
          </w:p>
        </w:tc>
        <w:tc>
          <w:tcPr>
            <w:tcW w:w="1020" w:type="dxa"/>
            <w:vAlign w:val="bottom"/>
          </w:tcPr>
          <w:p w14:paraId="0DE4EA0A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vAlign w:val="bottom"/>
          </w:tcPr>
          <w:p w14:paraId="21F3473E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noWrap/>
            <w:vAlign w:val="bottom"/>
          </w:tcPr>
          <w:p w14:paraId="6BB50701" w14:textId="410AF56B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noWrap/>
            <w:vAlign w:val="bottom"/>
          </w:tcPr>
          <w:p w14:paraId="1ADA953F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6D46F8AD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7FDCB147" w14:textId="77777777" w:rsidTr="00723D01">
        <w:trPr>
          <w:trHeight w:val="170"/>
        </w:trPr>
        <w:tc>
          <w:tcPr>
            <w:tcW w:w="1120" w:type="dxa"/>
            <w:noWrap/>
            <w:vAlign w:val="bottom"/>
          </w:tcPr>
          <w:p w14:paraId="7568E120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noWrap/>
            <w:vAlign w:val="bottom"/>
          </w:tcPr>
          <w:p w14:paraId="539177AB" w14:textId="0349ABCE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</w:t>
            </w:r>
          </w:p>
        </w:tc>
        <w:tc>
          <w:tcPr>
            <w:tcW w:w="1020" w:type="dxa"/>
            <w:vAlign w:val="bottom"/>
          </w:tcPr>
          <w:p w14:paraId="76730565" w14:textId="2690C827" w:rsidR="00654BE5" w:rsidRPr="009C67B7" w:rsidRDefault="001961EC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105</w:t>
            </w:r>
          </w:p>
        </w:tc>
        <w:tc>
          <w:tcPr>
            <w:tcW w:w="1020" w:type="dxa"/>
            <w:vAlign w:val="bottom"/>
          </w:tcPr>
          <w:p w14:paraId="35A2F638" w14:textId="4626DB60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97.</w:t>
            </w:r>
            <w:r w:rsidR="001961EC"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1020" w:type="dxa"/>
            <w:noWrap/>
            <w:vAlign w:val="bottom"/>
          </w:tcPr>
          <w:p w14:paraId="0EA8BC75" w14:textId="5F2CBA31" w:rsidR="00654BE5" w:rsidRPr="009C67B7" w:rsidRDefault="001961EC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90</w:t>
            </w:r>
          </w:p>
        </w:tc>
        <w:tc>
          <w:tcPr>
            <w:tcW w:w="1020" w:type="dxa"/>
            <w:noWrap/>
            <w:vAlign w:val="bottom"/>
          </w:tcPr>
          <w:p w14:paraId="7A52861A" w14:textId="2F22C21D" w:rsidR="00654BE5" w:rsidRPr="009C67B7" w:rsidRDefault="001961EC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91.8</w:t>
            </w:r>
          </w:p>
        </w:tc>
        <w:tc>
          <w:tcPr>
            <w:tcW w:w="1120" w:type="dxa"/>
            <w:noWrap/>
            <w:vAlign w:val="bottom"/>
          </w:tcPr>
          <w:p w14:paraId="3976064E" w14:textId="501C2576" w:rsidR="00654BE5" w:rsidRPr="009C67B7" w:rsidRDefault="00AD0FA6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0.1</w:t>
            </w:r>
            <w:r w:rsidR="002A3E65"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21</w:t>
            </w:r>
          </w:p>
        </w:tc>
      </w:tr>
      <w:tr w:rsidR="00654BE5" w:rsidRPr="009C67B7" w14:paraId="45F8CBD6" w14:textId="77777777" w:rsidTr="00723D01">
        <w:trPr>
          <w:trHeight w:val="170"/>
        </w:trPr>
        <w:tc>
          <w:tcPr>
            <w:tcW w:w="11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089F3EB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75F536A" w14:textId="3C50ADCA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</w:t>
            </w: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vAlign w:val="bottom"/>
          </w:tcPr>
          <w:p w14:paraId="0C3DAF08" w14:textId="163D8294" w:rsidR="00654BE5" w:rsidRPr="009C67B7" w:rsidRDefault="001961EC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vAlign w:val="bottom"/>
          </w:tcPr>
          <w:p w14:paraId="35707124" w14:textId="2A762283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2.</w:t>
            </w:r>
            <w:r w:rsidR="001961EC"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F0FE990" w14:textId="7B334291" w:rsidR="00654BE5" w:rsidRPr="009C67B7" w:rsidRDefault="001961EC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0803446" w14:textId="54A7963B" w:rsidR="00654BE5" w:rsidRPr="009C67B7" w:rsidRDefault="001961EC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8.2</w:t>
            </w:r>
          </w:p>
        </w:tc>
        <w:tc>
          <w:tcPr>
            <w:tcW w:w="11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4D1F6E0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63D475E2" w14:textId="77777777" w:rsidTr="00723D01">
        <w:trPr>
          <w:trHeight w:val="170"/>
        </w:trPr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9D3F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CD36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87166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C9DB4D8" w14:textId="3F9FA2B1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92FB435" w14:textId="6A313D96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3251A" w14:textId="5567E0D4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3487D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73A4D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654BE5" w:rsidRPr="009C67B7" w14:paraId="3E60F946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B5E1A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0713" w14:textId="5E0403F1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C67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Female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14CD7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DA57A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A58DE" w14:textId="7A9D5405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004F4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504AC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5519879B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7D483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07683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C67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Genotype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70C3D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D4A6A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F6005" w14:textId="0E79AF36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39741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19BFA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7E23A09A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43194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EE6AA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C2D9E" w14:textId="7E1482CC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ED36D" w14:textId="73EACE1B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25.0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3D0D0" w14:textId="4B1C0BCC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E9939" w14:textId="5B4A7553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11.7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798F5" w14:textId="77C7F916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0.146</w:t>
            </w:r>
          </w:p>
        </w:tc>
      </w:tr>
      <w:tr w:rsidR="00654BE5" w:rsidRPr="009C67B7" w14:paraId="376C1401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53D97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89743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9EA77" w14:textId="11F1E7B5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4B21F" w14:textId="0852D503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48.3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F8ACF" w14:textId="515B172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CD3C8" w14:textId="5283D269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58.6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A2B1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2A3F37DD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82A94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63CCC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5A879" w14:textId="6CC287CA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D23CA" w14:textId="7DE036F5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26.7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70719" w14:textId="7F65272C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80B44" w14:textId="262BD725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29.7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A1C5E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044BC355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EDA79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02ED9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Allele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0C35D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3752B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1FAF9" w14:textId="2782D3FA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5E884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7D38D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7B07BEB8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15810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C42E5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BE1EA" w14:textId="1DA94879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6A91F" w14:textId="024DF9FD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49.2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EFFF2" w14:textId="7CDFFF28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D9598" w14:textId="7AE9677A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41.0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75293" w14:textId="670BD154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0.184</w:t>
            </w:r>
          </w:p>
        </w:tc>
      </w:tr>
      <w:tr w:rsidR="00654BE5" w:rsidRPr="009C67B7" w14:paraId="4DD0ED11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9991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C5247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D9365" w14:textId="047C22F3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C5E49" w14:textId="2955750F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50.8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D3859" w14:textId="70414B51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77DE9" w14:textId="6733A6A2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59.0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258AF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0306D5F9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3878E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43F61" w14:textId="74DEF4D6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Male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C1264F" w14:textId="4E78946F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E77F10" w14:textId="02E348AC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0628D" w14:textId="7B0D2CF4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18DCB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F413F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654BE5" w:rsidRPr="009C67B7" w14:paraId="067F3ECD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B5AE5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C7D4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C67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Genotype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5AE76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2B5B8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0E92D" w14:textId="01BE33AB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E6966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92F0F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3558676F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8E49C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71FF8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1471C" w14:textId="64679E49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1DBCF" w14:textId="76305260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22.2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24B20" w14:textId="7C59B40B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90942" w14:textId="6688D4D2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18.4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65143" w14:textId="01C6501F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0.179</w:t>
            </w:r>
          </w:p>
        </w:tc>
      </w:tr>
      <w:tr w:rsidR="00654BE5" w:rsidRPr="009C67B7" w14:paraId="7C228611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4DCFA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E1984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B0E3B" w14:textId="36D52762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DD3A3" w14:textId="2A54B3D8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61.1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5CDB8" w14:textId="41663A6B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1F3D7" w14:textId="0BE2106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51.0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E864A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76BF1B70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E3B6D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AAB2D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0F0CB" w14:textId="0E8425C3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2816C" w14:textId="7EA95778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16.7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5AA61" w14:textId="5392FAF5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5F439" w14:textId="183F9BD8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30.6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350CA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144D14F5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C9186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782A4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Allele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1F85F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23791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BB9ED" w14:textId="7DD1B249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88599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3D631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786A8ECE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9B7EB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1A610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E4416" w14:textId="418D882F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6FC4E" w14:textId="6DAE5AFF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52.8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C78AB" w14:textId="67222D31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E358D" w14:textId="637FD8D0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43.9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95B8" w14:textId="39D92CA1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0.217</w:t>
            </w:r>
          </w:p>
        </w:tc>
      </w:tr>
      <w:tr w:rsidR="00654BE5" w:rsidRPr="009C67B7" w14:paraId="6BF6BE9A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5624F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932B7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B941D" w14:textId="54E5E65E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DFE77" w14:textId="12C37633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47.2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B4AEF" w14:textId="3D4D5385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66BFF" w14:textId="21A44566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56.1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83284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75497C57" w14:textId="77777777" w:rsidTr="00723D01">
        <w:trPr>
          <w:trHeight w:val="170"/>
        </w:trPr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B132D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TAS2R38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A1A8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D48A70" w14:textId="6F9A3208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CFE172" w14:textId="097E3CE5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56AB1" w14:textId="78C561E8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AFF24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06B18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654BE5" w:rsidRPr="009C67B7" w14:paraId="22175FEC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402EE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1188A" w14:textId="52C93F8A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C67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Female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50F9D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4C245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22D4" w14:textId="7CA9497B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FD76F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57571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32D3A828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79B8D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7609E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C67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Genotype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81372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EBF54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25290" w14:textId="7224C423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60488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515D6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2FE76E78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6D248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067F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AVI/AVI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D305F" w14:textId="4AF2C48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554E5" w14:textId="5E6A56BE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25.0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C172C" w14:textId="25D89038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1AF14" w14:textId="470ABADF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36.0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BB339" w14:textId="55E77B5E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0.127</w:t>
            </w:r>
          </w:p>
        </w:tc>
      </w:tr>
      <w:tr w:rsidR="00654BE5" w:rsidRPr="009C67B7" w14:paraId="5F268996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5C67C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C7B89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PAV/AVI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892C8" w14:textId="308E9FD9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3BDC6" w14:textId="6A97261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46.7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BED3E" w14:textId="21A91AA3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93F63" w14:textId="440AEFA5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43.2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F8BE4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4479C4FF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91E93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6DA80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PAV/PAV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1D86A" w14:textId="439D2D8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84EF2" w14:textId="7FE860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28.3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925F5" w14:textId="2977AC8A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21075" w14:textId="6F16407D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11C5B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03DADC7A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740E2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0D432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C67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Haplotype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C8B1B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167A5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987E9" w14:textId="283D741A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FD853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620F3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0EFE3ED3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8F1C2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F9D95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AVI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82523" w14:textId="10C9BFED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56763" w14:textId="26D4A2F8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48.3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D2B95" w14:textId="6F48BABE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DAD6D" w14:textId="5A04C178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57.7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C1715" w14:textId="6712D070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0.124</w:t>
            </w:r>
          </w:p>
        </w:tc>
      </w:tr>
      <w:tr w:rsidR="00654BE5" w:rsidRPr="009C67B7" w14:paraId="446E1863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CCEFD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D8B70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0C539" w14:textId="467CBC9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AFEE9" w14:textId="3A5BC50C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51.7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B251F" w14:textId="7460F1AA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C0381" w14:textId="554BB758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42.3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3407F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4B730C66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A560C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DA28" w14:textId="16C534B3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Male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6D6822" w14:textId="6DA32F2E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4090D4" w14:textId="2855DF0A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51B87" w14:textId="6EB04299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DF292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EA6D4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654BE5" w:rsidRPr="009C67B7" w14:paraId="0BB58819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F88C9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57CB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C67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Genotype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796B3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D36B5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7D93F" w14:textId="114215D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5F8D6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A1CF3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3D5C8385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2D743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8F751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AVI/AVI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B55C7" w14:textId="015A48B2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66BDD" w14:textId="7FA381C4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18.5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486F7" w14:textId="2669856C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A6F78" w14:textId="5FE49C34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32.7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88969" w14:textId="4AF7D32B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0.139</w:t>
            </w:r>
          </w:p>
        </w:tc>
      </w:tr>
      <w:tr w:rsidR="00654BE5" w:rsidRPr="009C67B7" w14:paraId="13D23D89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E6141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5CF96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PAV/AVI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9CF1D" w14:textId="3EB649BF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B734F" w14:textId="7237E80B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48.1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96037" w14:textId="0EF69CD6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D1D0F" w14:textId="2F9514C0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42.9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7D77A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7CEF5BA9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7EEC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E885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PAV/PAV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7F4EA" w14:textId="65CDEF05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B7C31" w14:textId="28578AEE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33.3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9066A" w14:textId="558E3591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7F105" w14:textId="6801F82A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24.5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D3962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2523E3B9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C545D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31E6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9C67B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Haplotype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7EB7A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18B5A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034A5" w14:textId="4C62C6C8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093F5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19EBF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654BE5" w:rsidRPr="009C67B7" w14:paraId="1EB4427E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CE3FDFB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19374DB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AVI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vAlign w:val="bottom"/>
          </w:tcPr>
          <w:p w14:paraId="17405C12" w14:textId="41798675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vAlign w:val="bottom"/>
          </w:tcPr>
          <w:p w14:paraId="1B18CEDF" w14:textId="6E28009B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42.6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0F6B3FA" w14:textId="7514141E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53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633D0F" w14:textId="73D950AD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54.1</w:t>
            </w: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C4BB039" w14:textId="09664108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0.133</w:t>
            </w:r>
          </w:p>
        </w:tc>
      </w:tr>
      <w:tr w:rsidR="00654BE5" w:rsidRPr="009C67B7" w14:paraId="0FE7EAEE" w14:textId="77777777" w:rsidTr="00723D01">
        <w:trPr>
          <w:trHeight w:val="17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679B34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B9D74C" w14:textId="77777777" w:rsidR="00654BE5" w:rsidRPr="009C67B7" w:rsidRDefault="00654BE5" w:rsidP="00654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CD069C" w14:textId="0FAC2CCD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834D2B" w14:textId="5B3F7CED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57.4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853FB0" w14:textId="308EFF14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E90031" w14:textId="259ED5B2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C67B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45.9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01BE21" w14:textId="77777777" w:rsidR="00654BE5" w:rsidRPr="009C67B7" w:rsidRDefault="00654BE5" w:rsidP="00654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789EEAB8" w14:textId="4BC6F7C3" w:rsidR="00723D01" w:rsidRPr="009C67B7" w:rsidRDefault="00723D01" w:rsidP="00723D01">
      <w:pPr>
        <w:ind w:right="2125"/>
        <w:rPr>
          <w:rFonts w:ascii="Times New Roman" w:hAnsi="Times New Roman" w:cs="Times New Roman"/>
          <w:sz w:val="20"/>
          <w:szCs w:val="20"/>
          <w:lang w:val="en-US"/>
        </w:rPr>
      </w:pPr>
      <w:r w:rsidRPr="009C67B7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9C67B7">
        <w:rPr>
          <w:rFonts w:ascii="Times New Roman" w:hAnsi="Times New Roman" w:cs="Times New Roman"/>
          <w:sz w:val="20"/>
          <w:szCs w:val="20"/>
          <w:lang w:val="en-US"/>
        </w:rPr>
        <w:t xml:space="preserve">-value derived from Fisher’s exact test. LBZ, Longevity Blue Zone cohort, </w:t>
      </w:r>
      <w:r w:rsidRPr="009C67B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n </w:t>
      </w:r>
      <w:r w:rsidRPr="009C67B7">
        <w:rPr>
          <w:rFonts w:ascii="Times New Roman" w:hAnsi="Times New Roman" w:cs="Times New Roman"/>
          <w:sz w:val="20"/>
          <w:szCs w:val="20"/>
          <w:lang w:val="en-US"/>
        </w:rPr>
        <w:t xml:space="preserve">= 114 (males: </w:t>
      </w:r>
      <w:r w:rsidRPr="009C67B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n </w:t>
      </w:r>
      <w:r w:rsidRPr="009C67B7">
        <w:rPr>
          <w:rFonts w:ascii="Times New Roman" w:hAnsi="Times New Roman" w:cs="Times New Roman"/>
          <w:sz w:val="20"/>
          <w:szCs w:val="20"/>
          <w:lang w:val="en-US"/>
        </w:rPr>
        <w:t xml:space="preserve">= 54, females: </w:t>
      </w:r>
      <w:r w:rsidRPr="009C67B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n </w:t>
      </w:r>
      <w:r w:rsidRPr="009C67B7">
        <w:rPr>
          <w:rFonts w:ascii="Times New Roman" w:hAnsi="Times New Roman" w:cs="Times New Roman"/>
          <w:sz w:val="20"/>
          <w:szCs w:val="20"/>
          <w:lang w:val="en-US"/>
        </w:rPr>
        <w:t xml:space="preserve">= 60); CYME, Cagliari Young, Middle-aged, and Elderly participants, </w:t>
      </w:r>
      <w:r w:rsidRPr="009C67B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n </w:t>
      </w:r>
      <w:r w:rsidRPr="009C67B7">
        <w:rPr>
          <w:rFonts w:ascii="Times New Roman" w:hAnsi="Times New Roman" w:cs="Times New Roman"/>
          <w:sz w:val="20"/>
          <w:szCs w:val="20"/>
          <w:lang w:val="en-US"/>
        </w:rPr>
        <w:t xml:space="preserve">= 160 (males: </w:t>
      </w:r>
      <w:r w:rsidRPr="009C67B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n </w:t>
      </w:r>
      <w:r w:rsidRPr="009C67B7">
        <w:rPr>
          <w:rFonts w:ascii="Times New Roman" w:hAnsi="Times New Roman" w:cs="Times New Roman"/>
          <w:sz w:val="20"/>
          <w:szCs w:val="20"/>
          <w:lang w:val="en-US"/>
        </w:rPr>
        <w:t xml:space="preserve">= 49, females: </w:t>
      </w:r>
      <w:r w:rsidRPr="009C67B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n </w:t>
      </w:r>
      <w:r w:rsidRPr="009C67B7">
        <w:rPr>
          <w:rFonts w:ascii="Times New Roman" w:hAnsi="Times New Roman" w:cs="Times New Roman"/>
          <w:sz w:val="20"/>
          <w:szCs w:val="20"/>
          <w:lang w:val="en-US"/>
        </w:rPr>
        <w:t>= 111).</w:t>
      </w:r>
    </w:p>
    <w:p w14:paraId="6799AF49" w14:textId="77777777" w:rsidR="002D6508" w:rsidRPr="00723D01" w:rsidRDefault="002D6508">
      <w:pPr>
        <w:rPr>
          <w:lang w:val="en-US"/>
        </w:rPr>
      </w:pPr>
    </w:p>
    <w:p w14:paraId="5D07FC85" w14:textId="77777777" w:rsidR="002D6508" w:rsidRPr="00723D01" w:rsidRDefault="002D6508">
      <w:pPr>
        <w:rPr>
          <w:lang w:val="en-US"/>
        </w:rPr>
      </w:pPr>
    </w:p>
    <w:p w14:paraId="48A8CC71" w14:textId="77777777" w:rsidR="002D6508" w:rsidRPr="00723D01" w:rsidRDefault="002D6508">
      <w:pPr>
        <w:rPr>
          <w:lang w:val="en-US"/>
        </w:rPr>
      </w:pPr>
    </w:p>
    <w:sectPr w:rsidR="002D6508" w:rsidRPr="00723D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768"/>
    <w:rsid w:val="00034F03"/>
    <w:rsid w:val="000B3874"/>
    <w:rsid w:val="000C2C5F"/>
    <w:rsid w:val="001961EC"/>
    <w:rsid w:val="0027287A"/>
    <w:rsid w:val="002A3E65"/>
    <w:rsid w:val="002D2F2F"/>
    <w:rsid w:val="002D6508"/>
    <w:rsid w:val="002E2952"/>
    <w:rsid w:val="002E47D4"/>
    <w:rsid w:val="0030772C"/>
    <w:rsid w:val="003229B4"/>
    <w:rsid w:val="00383F16"/>
    <w:rsid w:val="003965E3"/>
    <w:rsid w:val="004653BB"/>
    <w:rsid w:val="005E0EEB"/>
    <w:rsid w:val="00654BE5"/>
    <w:rsid w:val="006F5EC2"/>
    <w:rsid w:val="00723D01"/>
    <w:rsid w:val="00725F8A"/>
    <w:rsid w:val="007405DD"/>
    <w:rsid w:val="00747FAD"/>
    <w:rsid w:val="00752E37"/>
    <w:rsid w:val="0077072B"/>
    <w:rsid w:val="00792337"/>
    <w:rsid w:val="007A2CF5"/>
    <w:rsid w:val="008D1499"/>
    <w:rsid w:val="008F69E5"/>
    <w:rsid w:val="00971D49"/>
    <w:rsid w:val="00972236"/>
    <w:rsid w:val="009C67B7"/>
    <w:rsid w:val="009E3191"/>
    <w:rsid w:val="00A03574"/>
    <w:rsid w:val="00A14D37"/>
    <w:rsid w:val="00AD0FA6"/>
    <w:rsid w:val="00AD1578"/>
    <w:rsid w:val="00B24510"/>
    <w:rsid w:val="00B953DF"/>
    <w:rsid w:val="00C64C4F"/>
    <w:rsid w:val="00CD3FFF"/>
    <w:rsid w:val="00D93400"/>
    <w:rsid w:val="00DC7768"/>
    <w:rsid w:val="00F6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8EFB5E"/>
  <w15:chartTrackingRefBased/>
  <w15:docId w15:val="{844F25B5-40FE-4057-A185-265B563E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C7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7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77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7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77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C7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7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7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7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C7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7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77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C77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C77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C77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C77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C77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C77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7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7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7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7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C7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77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C77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C77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7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77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C7768"/>
    <w:rPr>
      <w:b/>
      <w:bCs/>
      <w:smallCaps/>
      <w:color w:val="0F4761" w:themeColor="accent1" w:themeShade="BF"/>
      <w:spacing w:val="5"/>
    </w:rPr>
  </w:style>
  <w:style w:type="paragraph" w:customStyle="1" w:styleId="MDPI11articletype">
    <w:name w:val="MDPI_1.1_article_type"/>
    <w:next w:val="Normale"/>
    <w:link w:val="MDPI11articletypeCarattere"/>
    <w:qFormat/>
    <w:rsid w:val="00723D01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13authornames">
    <w:name w:val="MDPI_1.3_authornames"/>
    <w:next w:val="Normale"/>
    <w:qFormat/>
    <w:rsid w:val="00723D01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val="en-US" w:eastAsia="de-DE" w:bidi="en-US"/>
      <w14:ligatures w14:val="none"/>
    </w:rPr>
  </w:style>
  <w:style w:type="character" w:customStyle="1" w:styleId="MDPI11articletypeCarattere">
    <w:name w:val="MDPI_1.1_article_type Carattere"/>
    <w:basedOn w:val="Carpredefinitoparagrafo"/>
    <w:link w:val="MDPI11articletype"/>
    <w:rsid w:val="00723D01"/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16affiliation">
    <w:name w:val="MDPI_1.6_affiliation"/>
    <w:qFormat/>
    <w:rsid w:val="00C64C4F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val="en-US" w:eastAsia="de-DE" w:bidi="en-US"/>
      <w14:ligatures w14:val="none"/>
    </w:rPr>
  </w:style>
  <w:style w:type="character" w:styleId="Collegamentoipertestuale">
    <w:name w:val="Hyperlink"/>
    <w:uiPriority w:val="99"/>
    <w:rsid w:val="00C64C4F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C6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8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elaniamelis@unic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mpes@uniss.it" TargetMode="External"/><Relationship Id="rId5" Type="http://schemas.openxmlformats.org/officeDocument/2006/relationships/hyperlink" Target="mailto:a.errigo@studenti.uniss.it" TargetMode="External"/><Relationship Id="rId4" Type="http://schemas.openxmlformats.org/officeDocument/2006/relationships/hyperlink" Target="mailto:tomassin@unica.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Melania Melis</dc:creator>
  <cp:keywords/>
  <dc:description/>
  <cp:lastModifiedBy>melania melis</cp:lastModifiedBy>
  <cp:revision>7</cp:revision>
  <cp:lastPrinted>2025-06-09T14:05:00Z</cp:lastPrinted>
  <dcterms:created xsi:type="dcterms:W3CDTF">2025-11-12T11:42:00Z</dcterms:created>
  <dcterms:modified xsi:type="dcterms:W3CDTF">2025-12-30T13:27:00Z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98af19d1-6ce5-4227-aed8-89022475f1cc</vt:lpwstr>
  </property>
</Properties>
</file>