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3AD7C" w14:textId="77777777" w:rsidR="00675A4A" w:rsidRPr="00AE7141" w:rsidRDefault="00675A4A" w:rsidP="00675A4A">
      <w:pPr>
        <w:spacing w:line="240" w:lineRule="auto"/>
        <w:rPr>
          <w:rFonts w:ascii="Times New Roman" w:hAnsi="Times New Roman" w:cs="Times New Roman"/>
          <w:sz w:val="32"/>
          <w:szCs w:val="32"/>
        </w:rPr>
      </w:pPr>
      <w:r w:rsidRPr="00AE7141">
        <w:rPr>
          <w:rFonts w:ascii="Times New Roman" w:hAnsi="Times New Roman" w:cs="Times New Roman"/>
          <w:sz w:val="32"/>
          <w:szCs w:val="32"/>
        </w:rPr>
        <w:t>Supp</w:t>
      </w:r>
      <w:r>
        <w:rPr>
          <w:rFonts w:ascii="Times New Roman" w:hAnsi="Times New Roman" w:cs="Times New Roman"/>
          <w:sz w:val="32"/>
          <w:szCs w:val="32"/>
        </w:rPr>
        <w:t>lementary</w:t>
      </w:r>
      <w:r w:rsidRPr="00AE7141">
        <w:rPr>
          <w:rFonts w:ascii="Times New Roman" w:hAnsi="Times New Roman" w:cs="Times New Roman"/>
          <w:sz w:val="32"/>
          <w:szCs w:val="32"/>
        </w:rPr>
        <w:t xml:space="preserve"> Information</w:t>
      </w:r>
    </w:p>
    <w:p w14:paraId="493371B2" w14:textId="77777777" w:rsidR="00675A4A" w:rsidRPr="00AE7141" w:rsidRDefault="00675A4A" w:rsidP="00675A4A">
      <w:pPr>
        <w:spacing w:line="240" w:lineRule="auto"/>
        <w:rPr>
          <w:rFonts w:ascii="Times New Roman" w:hAnsi="Times New Roman" w:cs="Times New Roman"/>
          <w:b/>
          <w:bCs/>
          <w:sz w:val="32"/>
          <w:szCs w:val="32"/>
        </w:rPr>
      </w:pPr>
    </w:p>
    <w:p w14:paraId="559D990C" w14:textId="77777777" w:rsidR="00675A4A" w:rsidRDefault="00675A4A" w:rsidP="00675A4A">
      <w:pPr>
        <w:spacing w:line="240" w:lineRule="auto"/>
        <w:rPr>
          <w:rFonts w:ascii="Times New Roman" w:hAnsi="Times New Roman" w:cs="Times New Roman"/>
          <w:b/>
          <w:bCs/>
          <w:sz w:val="24"/>
          <w:szCs w:val="24"/>
        </w:rPr>
      </w:pPr>
      <w:r w:rsidRPr="00AE7141">
        <w:rPr>
          <w:rFonts w:ascii="Times New Roman" w:hAnsi="Times New Roman" w:cs="Times New Roman"/>
          <w:b/>
          <w:bCs/>
          <w:sz w:val="24"/>
          <w:szCs w:val="24"/>
        </w:rPr>
        <w:t>Direct and Capacitive Electrical Stimulation Shapes Neural Progenitor Cell Survival and Orientation on Conductive Scaffolds</w:t>
      </w:r>
    </w:p>
    <w:p w14:paraId="1A0543F8" w14:textId="77777777" w:rsidR="00675A4A" w:rsidRPr="00AE7141" w:rsidRDefault="00675A4A" w:rsidP="00675A4A">
      <w:pPr>
        <w:spacing w:line="240" w:lineRule="auto"/>
        <w:rPr>
          <w:rFonts w:ascii="Times New Roman" w:hAnsi="Times New Roman" w:cs="Times New Roman"/>
          <w:b/>
          <w:bCs/>
          <w:sz w:val="24"/>
          <w:szCs w:val="24"/>
        </w:rPr>
      </w:pPr>
    </w:p>
    <w:p w14:paraId="570D3611" w14:textId="77777777" w:rsidR="00675A4A" w:rsidRPr="00AE7141" w:rsidRDefault="00675A4A" w:rsidP="00675A4A">
      <w:pPr>
        <w:spacing w:line="240" w:lineRule="auto"/>
        <w:jc w:val="both"/>
        <w:rPr>
          <w:rFonts w:ascii="Times New Roman" w:hAnsi="Times New Roman" w:cs="Times New Roman"/>
          <w:i/>
          <w:iCs/>
          <w:sz w:val="24"/>
          <w:szCs w:val="24"/>
        </w:rPr>
      </w:pPr>
      <w:r w:rsidRPr="00AE7141">
        <w:rPr>
          <w:rFonts w:ascii="Times New Roman" w:hAnsi="Times New Roman" w:cs="Times New Roman"/>
          <w:i/>
          <w:iCs/>
          <w:sz w:val="24"/>
          <w:szCs w:val="24"/>
        </w:rPr>
        <w:t>Kelly W. McConnell</w:t>
      </w:r>
      <w:r w:rsidRPr="00AE7141">
        <w:rPr>
          <w:rFonts w:ascii="Times New Roman" w:hAnsi="Times New Roman" w:cs="Times New Roman"/>
          <w:i/>
          <w:iCs/>
          <w:sz w:val="24"/>
          <w:szCs w:val="24"/>
          <w:vertAlign w:val="superscript"/>
        </w:rPr>
        <w:t>**</w:t>
      </w:r>
      <w:r w:rsidRPr="00AE7141">
        <w:rPr>
          <w:rFonts w:ascii="Times New Roman" w:hAnsi="Times New Roman" w:cs="Times New Roman"/>
          <w:i/>
          <w:iCs/>
          <w:sz w:val="24"/>
          <w:szCs w:val="24"/>
        </w:rPr>
        <w:t>, Kamila J. Thompson</w:t>
      </w:r>
      <w:r w:rsidRPr="00AE7141">
        <w:rPr>
          <w:rFonts w:ascii="Times New Roman" w:hAnsi="Times New Roman" w:cs="Times New Roman"/>
          <w:i/>
          <w:iCs/>
          <w:sz w:val="24"/>
          <w:szCs w:val="24"/>
          <w:vertAlign w:val="superscript"/>
        </w:rPr>
        <w:t>**</w:t>
      </w:r>
      <w:r w:rsidRPr="00AE7141">
        <w:rPr>
          <w:rFonts w:ascii="Times New Roman" w:hAnsi="Times New Roman" w:cs="Times New Roman"/>
          <w:i/>
          <w:iCs/>
          <w:sz w:val="24"/>
          <w:szCs w:val="24"/>
        </w:rPr>
        <w:t xml:space="preserve">, Michael Spaid, Michael Paukshto, Haixia Dai, Zeba </w:t>
      </w:r>
      <w:proofErr w:type="spellStart"/>
      <w:r w:rsidRPr="00AE7141">
        <w:rPr>
          <w:rFonts w:ascii="Times New Roman" w:hAnsi="Times New Roman" w:cs="Times New Roman"/>
          <w:i/>
          <w:iCs/>
          <w:sz w:val="24"/>
          <w:szCs w:val="24"/>
        </w:rPr>
        <w:t>Firadous</w:t>
      </w:r>
      <w:proofErr w:type="spellEnd"/>
      <w:r w:rsidRPr="00AE7141">
        <w:rPr>
          <w:rFonts w:ascii="Times New Roman" w:hAnsi="Times New Roman" w:cs="Times New Roman"/>
          <w:i/>
          <w:iCs/>
          <w:sz w:val="24"/>
          <w:szCs w:val="24"/>
        </w:rPr>
        <w:t xml:space="preserve"> Shaik, Grace Jiang, Haya Bakdounes, Sepideh Kiani Shabestari, Paul M. George*</w:t>
      </w:r>
    </w:p>
    <w:p w14:paraId="30E01420" w14:textId="77777777" w:rsidR="00675A4A" w:rsidRPr="00AE7141" w:rsidRDefault="00675A4A" w:rsidP="00675A4A">
      <w:pPr>
        <w:spacing w:after="0" w:line="240" w:lineRule="auto"/>
        <w:jc w:val="both"/>
        <w:rPr>
          <w:rFonts w:ascii="Times New Roman" w:hAnsi="Times New Roman" w:cs="Times New Roman"/>
          <w:sz w:val="24"/>
          <w:szCs w:val="24"/>
        </w:rPr>
      </w:pPr>
      <w:r w:rsidRPr="00AE7141">
        <w:rPr>
          <w:rFonts w:ascii="Times New Roman" w:hAnsi="Times New Roman" w:cs="Times New Roman"/>
          <w:sz w:val="24"/>
          <w:szCs w:val="24"/>
        </w:rPr>
        <w:t>*Corresponding author: Paul M. George</w:t>
      </w:r>
      <w:r>
        <w:rPr>
          <w:rFonts w:ascii="Times New Roman" w:hAnsi="Times New Roman" w:cs="Times New Roman"/>
          <w:sz w:val="24"/>
          <w:szCs w:val="24"/>
        </w:rPr>
        <w:t xml:space="preserve">, </w:t>
      </w:r>
      <w:hyperlink r:id="rId4" w:history="1">
        <w:r w:rsidRPr="00AE7141">
          <w:rPr>
            <w:rStyle w:val="Hyperlink"/>
            <w:rFonts w:ascii="Times New Roman" w:hAnsi="Times New Roman" w:cs="Times New Roman"/>
            <w:sz w:val="24"/>
            <w:szCs w:val="24"/>
          </w:rPr>
          <w:t>pgeorge1@stanford.edu</w:t>
        </w:r>
      </w:hyperlink>
    </w:p>
    <w:p w14:paraId="1F70E352" w14:textId="77777777" w:rsidR="00675A4A" w:rsidRDefault="00675A4A" w:rsidP="00675A4A">
      <w:pPr>
        <w:spacing w:line="240" w:lineRule="auto"/>
        <w:jc w:val="center"/>
        <w:rPr>
          <w:rFonts w:ascii="Times New Roman" w:hAnsi="Times New Roman" w:cs="Times New Roman"/>
          <w:b/>
          <w:bCs/>
        </w:rPr>
      </w:pPr>
    </w:p>
    <w:p w14:paraId="48CD9682" w14:textId="77777777" w:rsidR="00675A4A" w:rsidRPr="00FC43C6" w:rsidRDefault="00675A4A" w:rsidP="00675A4A">
      <w:pPr>
        <w:spacing w:line="240" w:lineRule="auto"/>
        <w:jc w:val="center"/>
        <w:rPr>
          <w:rFonts w:ascii="Times New Roman" w:hAnsi="Times New Roman" w:cs="Times New Roman"/>
          <w:b/>
          <w:bCs/>
        </w:rPr>
      </w:pPr>
      <w:r w:rsidRPr="006249FF">
        <w:rPr>
          <w:rFonts w:ascii="Times New Roman" w:hAnsi="Times New Roman" w:cs="Times New Roman"/>
          <w:noProof/>
        </w:rPr>
        <w:drawing>
          <wp:inline distT="0" distB="0" distL="0" distR="0" wp14:anchorId="2DB7F834" wp14:editId="05B9A97A">
            <wp:extent cx="3869505" cy="3078480"/>
            <wp:effectExtent l="19050" t="19050" r="17145" b="26670"/>
            <wp:docPr id="278107886" name="Picture 3" descr="A graph of cell elongation and stimula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107886" name="Picture 3" descr="A graph of cell elongation and stimulant&#10;&#10;AI-generated content may be incorrect."/>
                    <pic:cNvPicPr/>
                  </pic:nvPicPr>
                  <pic:blipFill rotWithShape="1">
                    <a:blip r:embed="rId5" cstate="print">
                      <a:extLst>
                        <a:ext uri="{28A0092B-C50C-407E-A947-70E740481C1C}">
                          <a14:useLocalDpi xmlns:a14="http://schemas.microsoft.com/office/drawing/2010/main" val="0"/>
                        </a:ext>
                      </a:extLst>
                    </a:blip>
                    <a:srcRect l="20454" t="11306" r="16936" b="17536"/>
                    <a:stretch>
                      <a:fillRect/>
                    </a:stretch>
                  </pic:blipFill>
                  <pic:spPr bwMode="auto">
                    <a:xfrm>
                      <a:off x="0" y="0"/>
                      <a:ext cx="3889693" cy="3094541"/>
                    </a:xfrm>
                    <a:prstGeom prst="rect">
                      <a:avLst/>
                    </a:prstGeom>
                    <a:ln>
                      <a:solidFill>
                        <a:schemeClr val="bg2">
                          <a:lumMod val="90000"/>
                        </a:schemeClr>
                      </a:solidFill>
                    </a:ln>
                    <a:extLst>
                      <a:ext uri="{53640926-AAD7-44D8-BBD7-CCE9431645EC}">
                        <a14:shadowObscured xmlns:a14="http://schemas.microsoft.com/office/drawing/2010/main"/>
                      </a:ext>
                    </a:extLst>
                  </pic:spPr>
                </pic:pic>
              </a:graphicData>
            </a:graphic>
          </wp:inline>
        </w:drawing>
      </w:r>
    </w:p>
    <w:p w14:paraId="1213CB47" w14:textId="77777777" w:rsidR="00675A4A" w:rsidRPr="004479D0" w:rsidRDefault="00675A4A" w:rsidP="00675A4A">
      <w:pPr>
        <w:pStyle w:val="Caption"/>
        <w:jc w:val="both"/>
        <w:rPr>
          <w:rFonts w:ascii="Times New Roman" w:hAnsi="Times New Roman" w:cs="Times New Roman"/>
          <w:i w:val="0"/>
          <w:iCs w:val="0"/>
          <w:color w:val="auto"/>
        </w:rPr>
      </w:pPr>
      <w:r w:rsidRPr="006249FF">
        <w:rPr>
          <w:rFonts w:ascii="Times New Roman" w:hAnsi="Times New Roman" w:cs="Times New Roman"/>
          <w:i w:val="0"/>
          <w:iCs w:val="0"/>
          <w:color w:val="auto"/>
        </w:rPr>
        <w:t xml:space="preserve">Figure </w:t>
      </w:r>
      <w:r>
        <w:rPr>
          <w:rFonts w:ascii="Times New Roman" w:hAnsi="Times New Roman" w:cs="Times New Roman"/>
          <w:i w:val="0"/>
          <w:iCs w:val="0"/>
          <w:color w:val="auto"/>
        </w:rPr>
        <w:t>S</w:t>
      </w:r>
      <w:r w:rsidRPr="006249FF">
        <w:rPr>
          <w:rFonts w:ascii="Times New Roman" w:hAnsi="Times New Roman" w:cs="Times New Roman"/>
          <w:i w:val="0"/>
          <w:iCs w:val="0"/>
          <w:color w:val="auto"/>
        </w:rPr>
        <w:t>1: Cell Elongation Calculation for Live/Dead Data. (a) Fraction of cells elongated on the direct stimulation device. Analyzed using unpaired t-test, ***p&lt;0.01, N=3. (b) Fraction of cells elongated on the capacitively</w:t>
      </w:r>
      <w:r>
        <w:rPr>
          <w:rFonts w:ascii="Times New Roman" w:hAnsi="Times New Roman" w:cs="Times New Roman"/>
          <w:i w:val="0"/>
          <w:iCs w:val="0"/>
          <w:color w:val="auto"/>
        </w:rPr>
        <w:t xml:space="preserve"> </w:t>
      </w:r>
      <w:r w:rsidRPr="006249FF">
        <w:rPr>
          <w:rFonts w:ascii="Times New Roman" w:hAnsi="Times New Roman" w:cs="Times New Roman"/>
          <w:i w:val="0"/>
          <w:iCs w:val="0"/>
          <w:color w:val="auto"/>
        </w:rPr>
        <w:t xml:space="preserve">coupled device. </w:t>
      </w:r>
      <w:r w:rsidRPr="00AE5ED4">
        <w:rPr>
          <w:rFonts w:ascii="Times New Roman" w:hAnsi="Times New Roman" w:cs="Times New Roman"/>
          <w:i w:val="0"/>
          <w:iCs w:val="0"/>
          <w:color w:val="auto"/>
        </w:rPr>
        <w:t>Analyzed using one-way ANOVA and Tukey’s multiple comparisons test, N=</w:t>
      </w:r>
      <w:r>
        <w:rPr>
          <w:rFonts w:ascii="Times New Roman" w:hAnsi="Times New Roman" w:cs="Times New Roman"/>
          <w:i w:val="0"/>
          <w:iCs w:val="0"/>
          <w:color w:val="auto"/>
        </w:rPr>
        <w:t>3</w:t>
      </w:r>
      <w:r w:rsidRPr="00AE5ED4">
        <w:rPr>
          <w:rFonts w:ascii="Times New Roman" w:hAnsi="Times New Roman" w:cs="Times New Roman"/>
          <w:i w:val="0"/>
          <w:iCs w:val="0"/>
          <w:color w:val="auto"/>
        </w:rPr>
        <w:t>.</w:t>
      </w:r>
    </w:p>
    <w:p w14:paraId="1C6A124D" w14:textId="77777777" w:rsidR="00675A4A" w:rsidRPr="006249FF" w:rsidRDefault="00675A4A" w:rsidP="00675A4A">
      <w:pPr>
        <w:keepNext/>
        <w:spacing w:line="240" w:lineRule="auto"/>
        <w:jc w:val="center"/>
        <w:rPr>
          <w:rFonts w:ascii="Times New Roman" w:hAnsi="Times New Roman" w:cs="Times New Roman"/>
        </w:rPr>
      </w:pPr>
      <w:r w:rsidRPr="006249FF">
        <w:rPr>
          <w:rFonts w:ascii="Times New Roman" w:hAnsi="Times New Roman" w:cs="Times New Roman"/>
          <w:noProof/>
        </w:rPr>
        <w:drawing>
          <wp:inline distT="0" distB="0" distL="0" distR="0" wp14:anchorId="3EA764D8" wp14:editId="36D47CCC">
            <wp:extent cx="6181492" cy="2152650"/>
            <wp:effectExtent l="19050" t="19050" r="10160" b="19050"/>
            <wp:docPr id="265909871" name="Picture 265909871" descr="Close-up of a medical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909871" name="Picture 265909871" descr="Close-up of a medical device&#10;&#10;AI-generated content may be incorrect."/>
                    <pic:cNvPicPr/>
                  </pic:nvPicPr>
                  <pic:blipFill rotWithShape="1">
                    <a:blip r:embed="rId6" cstate="print">
                      <a:extLst>
                        <a:ext uri="{28A0092B-C50C-407E-A947-70E740481C1C}">
                          <a14:useLocalDpi xmlns:a14="http://schemas.microsoft.com/office/drawing/2010/main" val="0"/>
                        </a:ext>
                      </a:extLst>
                    </a:blip>
                    <a:srcRect l="24847" t="34817" r="10892" b="33197"/>
                    <a:stretch>
                      <a:fillRect/>
                    </a:stretch>
                  </pic:blipFill>
                  <pic:spPr bwMode="auto">
                    <a:xfrm>
                      <a:off x="0" y="0"/>
                      <a:ext cx="6332816" cy="2205347"/>
                    </a:xfrm>
                    <a:prstGeom prst="rect">
                      <a:avLst/>
                    </a:prstGeom>
                    <a:ln w="9525" cap="flat" cmpd="sng" algn="ctr">
                      <a:solidFill>
                        <a:srgbClr val="E8E8E8">
                          <a:lumMod val="90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ACDB45F" w14:textId="02ED9174" w:rsidR="00D91296" w:rsidRPr="00675A4A" w:rsidRDefault="00675A4A" w:rsidP="00675A4A">
      <w:pPr>
        <w:pStyle w:val="Caption"/>
        <w:jc w:val="both"/>
        <w:rPr>
          <w:rFonts w:ascii="Times New Roman" w:hAnsi="Times New Roman" w:cs="Times New Roman"/>
          <w:i w:val="0"/>
          <w:iCs w:val="0"/>
          <w:color w:val="auto"/>
        </w:rPr>
      </w:pPr>
      <w:r w:rsidRPr="006249FF">
        <w:rPr>
          <w:rFonts w:ascii="Times New Roman" w:hAnsi="Times New Roman" w:cs="Times New Roman"/>
          <w:i w:val="0"/>
          <w:iCs w:val="0"/>
          <w:color w:val="auto"/>
        </w:rPr>
        <w:t xml:space="preserve">Figure </w:t>
      </w:r>
      <w:r>
        <w:rPr>
          <w:rFonts w:ascii="Times New Roman" w:hAnsi="Times New Roman" w:cs="Times New Roman"/>
          <w:i w:val="0"/>
          <w:iCs w:val="0"/>
          <w:color w:val="auto"/>
        </w:rPr>
        <w:t>S</w:t>
      </w:r>
      <w:r w:rsidRPr="006249FF">
        <w:rPr>
          <w:rFonts w:ascii="Times New Roman" w:hAnsi="Times New Roman" w:cs="Times New Roman"/>
          <w:i w:val="0"/>
          <w:iCs w:val="0"/>
          <w:color w:val="auto"/>
        </w:rPr>
        <w:t>2: In Vivo Biocompatibility Testing. (a) NPCs cultured on direct stimulation collagen threads 24 hours prior to implantation.  (b) Direct stimulation system consisting of the collagen threads with cultured NPCs, reference electrode, and cannula to connect the two and allow for stimulation after surger</w:t>
      </w:r>
      <w:r>
        <w:rPr>
          <w:rFonts w:ascii="Times New Roman" w:hAnsi="Times New Roman" w:cs="Times New Roman"/>
          <w:i w:val="0"/>
          <w:iCs w:val="0"/>
          <w:color w:val="auto"/>
        </w:rPr>
        <w:t>y.</w:t>
      </w:r>
    </w:p>
    <w:sectPr w:rsidR="00D91296" w:rsidRPr="00675A4A" w:rsidSect="00675A4A">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DC483" w14:textId="77777777" w:rsidR="00675A4A" w:rsidRDefault="00675A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7191601"/>
      <w:docPartObj>
        <w:docPartGallery w:val="Page Numbers (Bottom of Page)"/>
        <w:docPartUnique/>
      </w:docPartObj>
    </w:sdtPr>
    <w:sdtEndPr>
      <w:rPr>
        <w:noProof/>
      </w:rPr>
    </w:sdtEndPr>
    <w:sdtContent>
      <w:p w14:paraId="0D7F3DCF" w14:textId="77777777" w:rsidR="00675A4A" w:rsidRDefault="00675A4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572D9F5" w14:textId="77777777" w:rsidR="00675A4A" w:rsidRDefault="00675A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497EF" w14:textId="77777777" w:rsidR="00675A4A" w:rsidRDefault="00675A4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47F25" w14:textId="77777777" w:rsidR="00675A4A" w:rsidRDefault="00675A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9D72C" w14:textId="77777777" w:rsidR="00675A4A" w:rsidRDefault="00675A4A" w:rsidP="009A594E">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2DBF8" w14:textId="77777777" w:rsidR="00675A4A" w:rsidRDefault="00675A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A4A"/>
    <w:rsid w:val="00675A4A"/>
    <w:rsid w:val="00821F3D"/>
    <w:rsid w:val="00D91296"/>
    <w:rsid w:val="00DF56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0EE25"/>
  <w15:chartTrackingRefBased/>
  <w15:docId w15:val="{483B1173-8014-42C1-9D5E-AA229DEE6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5A4A"/>
    <w:pPr>
      <w:spacing w:line="259" w:lineRule="auto"/>
    </w:pPr>
    <w:rPr>
      <w:sz w:val="22"/>
      <w:szCs w:val="22"/>
    </w:rPr>
  </w:style>
  <w:style w:type="paragraph" w:styleId="Heading1">
    <w:name w:val="heading 1"/>
    <w:basedOn w:val="Normal"/>
    <w:next w:val="Normal"/>
    <w:link w:val="Heading1Char"/>
    <w:uiPriority w:val="9"/>
    <w:qFormat/>
    <w:rsid w:val="00675A4A"/>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5A4A"/>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5A4A"/>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5A4A"/>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675A4A"/>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675A4A"/>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675A4A"/>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675A4A"/>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675A4A"/>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5A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5A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5A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5A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5A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5A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5A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5A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5A4A"/>
    <w:rPr>
      <w:rFonts w:eastAsiaTheme="majorEastAsia" w:cstheme="majorBidi"/>
      <w:color w:val="272727" w:themeColor="text1" w:themeTint="D8"/>
    </w:rPr>
  </w:style>
  <w:style w:type="paragraph" w:styleId="Title">
    <w:name w:val="Title"/>
    <w:basedOn w:val="Normal"/>
    <w:next w:val="Normal"/>
    <w:link w:val="TitleChar"/>
    <w:uiPriority w:val="10"/>
    <w:qFormat/>
    <w:rsid w:val="00675A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5A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5A4A"/>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5A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5A4A"/>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675A4A"/>
    <w:rPr>
      <w:i/>
      <w:iCs/>
      <w:color w:val="404040" w:themeColor="text1" w:themeTint="BF"/>
    </w:rPr>
  </w:style>
  <w:style w:type="paragraph" w:styleId="ListParagraph">
    <w:name w:val="List Paragraph"/>
    <w:basedOn w:val="Normal"/>
    <w:uiPriority w:val="34"/>
    <w:qFormat/>
    <w:rsid w:val="00675A4A"/>
    <w:pPr>
      <w:spacing w:line="278" w:lineRule="auto"/>
      <w:ind w:left="720"/>
      <w:contextualSpacing/>
    </w:pPr>
    <w:rPr>
      <w:sz w:val="24"/>
      <w:szCs w:val="24"/>
    </w:rPr>
  </w:style>
  <w:style w:type="character" w:styleId="IntenseEmphasis">
    <w:name w:val="Intense Emphasis"/>
    <w:basedOn w:val="DefaultParagraphFont"/>
    <w:uiPriority w:val="21"/>
    <w:qFormat/>
    <w:rsid w:val="00675A4A"/>
    <w:rPr>
      <w:i/>
      <w:iCs/>
      <w:color w:val="0F4761" w:themeColor="accent1" w:themeShade="BF"/>
    </w:rPr>
  </w:style>
  <w:style w:type="paragraph" w:styleId="IntenseQuote">
    <w:name w:val="Intense Quote"/>
    <w:basedOn w:val="Normal"/>
    <w:next w:val="Normal"/>
    <w:link w:val="IntenseQuoteChar"/>
    <w:uiPriority w:val="30"/>
    <w:qFormat/>
    <w:rsid w:val="00675A4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675A4A"/>
    <w:rPr>
      <w:i/>
      <w:iCs/>
      <w:color w:val="0F4761" w:themeColor="accent1" w:themeShade="BF"/>
    </w:rPr>
  </w:style>
  <w:style w:type="character" w:styleId="IntenseReference">
    <w:name w:val="Intense Reference"/>
    <w:basedOn w:val="DefaultParagraphFont"/>
    <w:uiPriority w:val="32"/>
    <w:qFormat/>
    <w:rsid w:val="00675A4A"/>
    <w:rPr>
      <w:b/>
      <w:bCs/>
      <w:smallCaps/>
      <w:color w:val="0F4761" w:themeColor="accent1" w:themeShade="BF"/>
      <w:spacing w:val="5"/>
    </w:rPr>
  </w:style>
  <w:style w:type="paragraph" w:styleId="Caption">
    <w:name w:val="caption"/>
    <w:basedOn w:val="Normal"/>
    <w:next w:val="Normal"/>
    <w:uiPriority w:val="35"/>
    <w:unhideWhenUsed/>
    <w:qFormat/>
    <w:rsid w:val="00675A4A"/>
    <w:pPr>
      <w:spacing w:after="200" w:line="240" w:lineRule="auto"/>
    </w:pPr>
    <w:rPr>
      <w:i/>
      <w:iCs/>
      <w:color w:val="0E2841" w:themeColor="text2"/>
      <w:sz w:val="18"/>
      <w:szCs w:val="18"/>
    </w:rPr>
  </w:style>
  <w:style w:type="character" w:styleId="Hyperlink">
    <w:name w:val="Hyperlink"/>
    <w:basedOn w:val="DefaultParagraphFont"/>
    <w:uiPriority w:val="99"/>
    <w:unhideWhenUsed/>
    <w:rsid w:val="00675A4A"/>
    <w:rPr>
      <w:color w:val="467886" w:themeColor="hyperlink"/>
      <w:u w:val="single"/>
    </w:rPr>
  </w:style>
  <w:style w:type="paragraph" w:styleId="Header">
    <w:name w:val="header"/>
    <w:basedOn w:val="Normal"/>
    <w:link w:val="HeaderChar"/>
    <w:uiPriority w:val="99"/>
    <w:unhideWhenUsed/>
    <w:rsid w:val="00675A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5A4A"/>
    <w:rPr>
      <w:sz w:val="22"/>
      <w:szCs w:val="22"/>
    </w:rPr>
  </w:style>
  <w:style w:type="paragraph" w:styleId="Footer">
    <w:name w:val="footer"/>
    <w:basedOn w:val="Normal"/>
    <w:link w:val="FooterChar"/>
    <w:uiPriority w:val="99"/>
    <w:unhideWhenUsed/>
    <w:rsid w:val="00675A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5A4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header" Target="header3.xml"/><Relationship Id="rId5" Type="http://schemas.openxmlformats.org/officeDocument/2006/relationships/image" Target="media/image1.png"/><Relationship Id="rId10" Type="http://schemas.openxmlformats.org/officeDocument/2006/relationships/footer" Target="footer2.xml"/><Relationship Id="rId4" Type="http://schemas.openxmlformats.org/officeDocument/2006/relationships/hyperlink" Target="mailto:pgeorge1@stanford.edu" TargetMode="Externa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159</Words>
  <Characters>911</Characters>
  <Application>Microsoft Office Word</Application>
  <DocSecurity>0</DocSecurity>
  <Lines>7</Lines>
  <Paragraphs>2</Paragraphs>
  <ScaleCrop>false</ScaleCrop>
  <Company/>
  <LinksUpToDate>false</LinksUpToDate>
  <CharactersWithSpaces>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Kamila Thompson</dc:creator>
  <cp:keywords/>
  <dc:description/>
  <cp:lastModifiedBy>Kamila Thompson</cp:lastModifiedBy>
  <cp:revision>1</cp:revision>
  <dcterms:created xsi:type="dcterms:W3CDTF">2026-02-18T01:04:00Z</dcterms:created>
  <dcterms:modified xsi:type="dcterms:W3CDTF">2026-02-18T01:05:00Z</dcterms:modified>
</cp:coreProperties>
</file>