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65F8" w:rsidRPr="00F43B9F" w:rsidRDefault="002565F8" w:rsidP="002565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Pr="00374326">
        <w:rPr>
          <w:rFonts w:ascii="Times New Roman" w:hAnsi="Times New Roman" w:cs="Times New Roman"/>
        </w:rPr>
        <w:t>able</w:t>
      </w:r>
      <w:r>
        <w:rPr>
          <w:rFonts w:ascii="Times New Roman" w:hAnsi="Times New Roman" w:cs="Times New Roman"/>
        </w:rPr>
        <w:t xml:space="preserve"> 1</w:t>
      </w:r>
      <w:r w:rsidRPr="00F43B9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</w:t>
      </w:r>
      <w:r w:rsidRPr="00F43B9F">
        <w:rPr>
          <w:rFonts w:ascii="Times New Roman" w:hAnsi="Times New Roman" w:cs="Times New Roman"/>
        </w:rPr>
        <w:t xml:space="preserve">oncentration of potential toxic </w:t>
      </w:r>
      <w:r>
        <w:rPr>
          <w:rFonts w:ascii="Times New Roman" w:hAnsi="Times New Roman" w:cs="Times New Roman"/>
        </w:rPr>
        <w:t>elements (in ppm)</w:t>
      </w:r>
      <w:r w:rsidRPr="00F43B9F">
        <w:rPr>
          <w:rFonts w:ascii="Times New Roman" w:hAnsi="Times New Roman" w:cs="Times New Roman"/>
        </w:rPr>
        <w:t xml:space="preserve"> in water samples </w:t>
      </w:r>
      <w:r>
        <w:rPr>
          <w:rFonts w:ascii="Times New Roman" w:hAnsi="Times New Roman" w:cs="Times New Roman"/>
        </w:rPr>
        <w:t xml:space="preserve">across </w:t>
      </w:r>
      <w:r w:rsidRPr="00F43B9F">
        <w:rPr>
          <w:rFonts w:ascii="Times New Roman" w:hAnsi="Times New Roman" w:cs="Times New Roman"/>
        </w:rPr>
        <w:t>different sites and sources.</w:t>
      </w:r>
    </w:p>
    <w:p w:rsidR="002565F8" w:rsidRPr="00374326" w:rsidRDefault="002565F8" w:rsidP="002565F8">
      <w:pPr>
        <w:rPr>
          <w:rFonts w:ascii="Times New Roman" w:hAnsi="Times New Roman" w:cs="Times New Roman"/>
        </w:rPr>
      </w:pPr>
      <w:r w:rsidRPr="00F43B9F">
        <w:rPr>
          <w:rFonts w:ascii="Times New Roman" w:hAnsi="Times New Roman" w:cs="Times New Roman"/>
        </w:rPr>
        <w:t>(The data denote mean ± standard error of the mean)</w:t>
      </w:r>
    </w:p>
    <w:tbl>
      <w:tblPr>
        <w:tblpPr w:leftFromText="180" w:rightFromText="180" w:vertAnchor="page" w:horzAnchor="margin" w:tblpXSpec="center" w:tblpY="2881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772"/>
        <w:gridCol w:w="956"/>
        <w:gridCol w:w="760"/>
        <w:gridCol w:w="869"/>
        <w:gridCol w:w="869"/>
        <w:gridCol w:w="869"/>
        <w:gridCol w:w="838"/>
        <w:gridCol w:w="977"/>
        <w:gridCol w:w="869"/>
        <w:gridCol w:w="814"/>
      </w:tblGrid>
      <w:tr w:rsidR="002565F8" w:rsidRPr="009B1872" w:rsidTr="00D32084">
        <w:trPr>
          <w:trHeight w:val="197"/>
        </w:trPr>
        <w:tc>
          <w:tcPr>
            <w:tcW w:w="499" w:type="dxa"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Sites</w:t>
            </w:r>
          </w:p>
        </w:tc>
        <w:tc>
          <w:tcPr>
            <w:tcW w:w="77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Source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Element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Cr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Ni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Mo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Ag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Hg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Pb</w:t>
            </w:r>
          </w:p>
        </w:tc>
      </w:tr>
      <w:tr w:rsidR="002565F8" w:rsidRPr="009B1872" w:rsidTr="00D32084">
        <w:trPr>
          <w:trHeight w:val="195"/>
        </w:trPr>
        <w:tc>
          <w:tcPr>
            <w:tcW w:w="499" w:type="dxa"/>
            <w:vMerge w:val="restart"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Site - I</w:t>
            </w: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65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0.0002± 0.00</w:t>
            </w:r>
          </w:p>
        </w:tc>
      </w:tr>
      <w:tr w:rsidR="002565F8" w:rsidRPr="009B1872" w:rsidTr="00D32084">
        <w:trPr>
          <w:trHeight w:val="110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</w:tr>
      <w:tr w:rsidR="002565F8" w:rsidRPr="009B1872" w:rsidTr="00D32084">
        <w:trPr>
          <w:trHeight w:val="95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0.0030±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0.0013±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0.0003±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0.0002±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0.0013± 0.00</w:t>
            </w:r>
          </w:p>
        </w:tc>
      </w:tr>
      <w:tr w:rsidR="002565F8" w:rsidRPr="009B1872" w:rsidTr="00D32084">
        <w:trPr>
          <w:trHeight w:val="177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195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0.0029±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0.0005± 0.00</w:t>
            </w:r>
          </w:p>
        </w:tc>
      </w:tr>
      <w:tr w:rsidR="002565F8" w:rsidRPr="009B1872" w:rsidTr="00D32084">
        <w:trPr>
          <w:trHeight w:val="76"/>
        </w:trPr>
        <w:tc>
          <w:tcPr>
            <w:tcW w:w="499" w:type="dxa"/>
            <w:vMerge w:val="restart"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Site - II</w:t>
            </w: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78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0.0022±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0.0007±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</w:tr>
      <w:tr w:rsidR="002565F8" w:rsidRPr="009B1872" w:rsidTr="00D32084">
        <w:trPr>
          <w:trHeight w:val="217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78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0.0029±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0.0014±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0.0018± 0.00</w:t>
            </w:r>
          </w:p>
        </w:tc>
      </w:tr>
      <w:tr w:rsidR="002565F8" w:rsidRPr="009B1872" w:rsidTr="00D32084">
        <w:trPr>
          <w:trHeight w:val="156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125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0.0032±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0.0012±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0.0018± 0.00</w:t>
            </w:r>
          </w:p>
        </w:tc>
      </w:tr>
      <w:tr w:rsidR="002565F8" w:rsidRPr="009B1872" w:rsidTr="00D32084">
        <w:trPr>
          <w:trHeight w:val="210"/>
        </w:trPr>
        <w:tc>
          <w:tcPr>
            <w:tcW w:w="499" w:type="dxa"/>
            <w:vMerge w:val="restart"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Site - III</w:t>
            </w: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164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0.0041±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0.0008±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0.0002±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0.0026± 0.00</w:t>
            </w:r>
          </w:p>
        </w:tc>
      </w:tr>
      <w:tr w:rsidR="002565F8" w:rsidRPr="009B1872" w:rsidTr="00D32084">
        <w:trPr>
          <w:trHeight w:val="156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TW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Dry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0.0030±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0.0010± 0.00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</w:tr>
      <w:tr w:rsidR="002565F8" w:rsidRPr="009B1872" w:rsidTr="00D32084">
        <w:trPr>
          <w:trHeight w:val="306"/>
        </w:trPr>
        <w:tc>
          <w:tcPr>
            <w:tcW w:w="499" w:type="dxa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72" w:type="dxa"/>
            <w:vMerge/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Wet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ND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0.0023±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0.0012±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0.0001± 0.00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ND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0.0022± 0.00</w:t>
            </w:r>
          </w:p>
        </w:tc>
      </w:tr>
      <w:tr w:rsidR="002565F8" w:rsidRPr="009B1872" w:rsidTr="00D32084">
        <w:trPr>
          <w:trHeight w:val="78"/>
        </w:trPr>
        <w:tc>
          <w:tcPr>
            <w:tcW w:w="1271" w:type="dxa"/>
            <w:gridSpan w:val="2"/>
            <w:vMerge w:val="restart"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Standards</w:t>
            </w: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BIS Standard (mg/L)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NA</w:t>
            </w:r>
          </w:p>
          <w:p w:rsidR="002565F8" w:rsidRPr="009B1872" w:rsidRDefault="002565F8" w:rsidP="00D3208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0.01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NA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NA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0.003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0.001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0.01</w:t>
            </w:r>
          </w:p>
        </w:tc>
      </w:tr>
      <w:tr w:rsidR="002565F8" w:rsidRPr="009B1872" w:rsidTr="00D32084">
        <w:trPr>
          <w:trHeight w:val="72"/>
        </w:trPr>
        <w:tc>
          <w:tcPr>
            <w:tcW w:w="1271" w:type="dxa"/>
            <w:gridSpan w:val="2"/>
            <w:vMerge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5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WHO Standard (mg/L)</w:t>
            </w:r>
          </w:p>
        </w:tc>
        <w:tc>
          <w:tcPr>
            <w:tcW w:w="76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0.07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0.01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0.07</w:t>
            </w:r>
          </w:p>
        </w:tc>
        <w:tc>
          <w:tcPr>
            <w:tcW w:w="83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0.1</w:t>
            </w:r>
          </w:p>
        </w:tc>
        <w:tc>
          <w:tcPr>
            <w:tcW w:w="97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0.003</w:t>
            </w:r>
          </w:p>
        </w:tc>
        <w:tc>
          <w:tcPr>
            <w:tcW w:w="8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0.006</w:t>
            </w:r>
          </w:p>
        </w:tc>
        <w:tc>
          <w:tcPr>
            <w:tcW w:w="81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565F8" w:rsidRPr="009B1872" w:rsidRDefault="002565F8" w:rsidP="00D3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0.01</w:t>
            </w:r>
          </w:p>
        </w:tc>
      </w:tr>
    </w:tbl>
    <w:p w:rsidR="002565F8" w:rsidRDefault="002565F8" w:rsidP="002565F8">
      <w:pPr>
        <w:rPr>
          <w:rFonts w:ascii="Times New Roman" w:hAnsi="Times New Roman" w:cs="Times New Roman"/>
          <w:sz w:val="24"/>
          <w:szCs w:val="24"/>
        </w:rPr>
      </w:pPr>
    </w:p>
    <w:p w:rsidR="002565F8" w:rsidRDefault="002565F8" w:rsidP="002565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</w:p>
    <w:p w:rsidR="009A6D05" w:rsidRPr="004818B5" w:rsidRDefault="009A6D05" w:rsidP="009A6D0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</w:rPr>
        <w:t>Supplementary</w:t>
      </w:r>
      <w:r w:rsidRPr="004818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4818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2</w:t>
      </w:r>
      <w:r w:rsidRPr="004316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4818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4316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Overall source based averaged water quality index. WQI range (0–25 poor, 26–50 fair, 51–75 good, 76-90 very good, 91-100 excellent) based on the NSF index.</w:t>
      </w:r>
    </w:p>
    <w:tbl>
      <w:tblPr>
        <w:tblW w:w="57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2316"/>
        <w:gridCol w:w="2345"/>
      </w:tblGrid>
      <w:tr w:rsidR="009A6D05" w:rsidRPr="004818B5" w:rsidTr="00AC6841">
        <w:trPr>
          <w:trHeight w:val="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Source</w:t>
            </w:r>
          </w:p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WQI (Dry season)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WQI (Wet season)</w:t>
            </w:r>
          </w:p>
        </w:tc>
      </w:tr>
      <w:tr w:rsidR="009A6D05" w:rsidRPr="004818B5" w:rsidTr="00AC6841">
        <w:trPr>
          <w:trHeight w:val="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35.65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28.54</w:t>
            </w:r>
          </w:p>
        </w:tc>
      </w:tr>
      <w:tr w:rsidR="009A6D05" w:rsidRPr="004818B5" w:rsidTr="00AC6841">
        <w:trPr>
          <w:trHeight w:val="43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42.00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68.23</w:t>
            </w:r>
          </w:p>
        </w:tc>
      </w:tr>
      <w:tr w:rsidR="009A6D05" w:rsidRPr="004818B5" w:rsidTr="00AC6841">
        <w:trPr>
          <w:trHeight w:val="4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43.80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D05" w:rsidRPr="009B1872" w:rsidRDefault="009A6D05" w:rsidP="00AC684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9B187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IN"/>
                <w14:ligatures w14:val="none"/>
              </w:rPr>
              <w:t>39.48</w:t>
            </w:r>
          </w:p>
        </w:tc>
      </w:tr>
    </w:tbl>
    <w:p w:rsidR="00B94158" w:rsidRDefault="00B94158" w:rsidP="00F078A4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</w:p>
    <w:p w:rsidR="00B94158" w:rsidRDefault="00B94158" w:rsidP="00F078A4">
      <w:pPr>
        <w:rPr>
          <w:rFonts w:ascii="Times New Roman" w:hAnsi="Times New Roman" w:cs="Times New Roman"/>
          <w:sz w:val="24"/>
          <w:szCs w:val="24"/>
        </w:rPr>
      </w:pPr>
    </w:p>
    <w:p w:rsidR="00F078A4" w:rsidRPr="007C3854" w:rsidRDefault="00F078A4" w:rsidP="00F078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3854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9A6D0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C3854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9A6D05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3854">
        <w:rPr>
          <w:rFonts w:ascii="Times New Roman" w:hAnsi="Times New Roman" w:cs="Times New Roman"/>
          <w:sz w:val="24"/>
          <w:szCs w:val="24"/>
          <w:lang w:val="en-US"/>
        </w:rPr>
        <w:t xml:space="preserve"> Relative abundance of various bacterial phyla, class, family, order and genus found </w:t>
      </w:r>
      <w:r>
        <w:rPr>
          <w:rFonts w:ascii="Times New Roman" w:hAnsi="Times New Roman" w:cs="Times New Roman"/>
          <w:sz w:val="24"/>
          <w:szCs w:val="24"/>
          <w:lang w:val="en-US"/>
        </w:rPr>
        <w:t>in GW, TW and PW.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576"/>
        <w:gridCol w:w="576"/>
        <w:gridCol w:w="571"/>
        <w:gridCol w:w="1683"/>
        <w:gridCol w:w="1869"/>
        <w:gridCol w:w="1736"/>
        <w:gridCol w:w="2109"/>
        <w:gridCol w:w="1938"/>
      </w:tblGrid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GW</w:t>
            </w:r>
          </w:p>
        </w:tc>
        <w:tc>
          <w:tcPr>
            <w:tcW w:w="576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TW</w:t>
            </w:r>
          </w:p>
        </w:tc>
        <w:tc>
          <w:tcPr>
            <w:tcW w:w="571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PW</w:t>
            </w:r>
          </w:p>
        </w:tc>
        <w:tc>
          <w:tcPr>
            <w:tcW w:w="1683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Phylum</w:t>
            </w:r>
          </w:p>
        </w:tc>
        <w:tc>
          <w:tcPr>
            <w:tcW w:w="1869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Class</w:t>
            </w:r>
          </w:p>
        </w:tc>
        <w:tc>
          <w:tcPr>
            <w:tcW w:w="1736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Order</w:t>
            </w:r>
          </w:p>
        </w:tc>
        <w:tc>
          <w:tcPr>
            <w:tcW w:w="2109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</w:t>
            </w:r>
          </w:p>
        </w:tc>
        <w:tc>
          <w:tcPr>
            <w:tcW w:w="1938" w:type="dxa"/>
            <w:noWrap/>
            <w:hideMark/>
          </w:tcPr>
          <w:p w:rsidR="00F078A4" w:rsidRPr="00485FA0" w:rsidRDefault="00F078A4" w:rsidP="008D53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5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Genus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20.16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Flavobacteriia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Flavobacteriales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Flavobacteriaceae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Flavobacterium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12.87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Limnohabitans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12.06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Phycisphaerae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Phycisphaerales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Phycisphaeraceae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Mucisphaera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Flavobacteriia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Flavobacteriales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Crocinitomicaceae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Fluviicola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Aquirufa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Polynucleobacter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Chlorobaculum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Lampropedia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Hydrogenophaga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11.86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Enterobacterales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Erwiniaceae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Pantoea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Aestuariivirgaceae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Aestuariivirga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Ferruginibacter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Geminisphaera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Acidimicrobiia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Acidimicrobiales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Ilumatobacteraceae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Ilumatobacter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Rhodocyclales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Fluviibacteraceae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Fluviibacter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Chromatiales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Halothiobacillaceae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Thiovirga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Methylophilaceae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Methylotenera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Luteolibacter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Spirosomataceae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Flectobacillus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Lacunisphaera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Novispirillaceae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Insolitispirillum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Opitutaceae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Oleiharenicola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Sphingorhabdus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Caulifigura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Novosphingobium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Neisseriales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Chromobacteriaceae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Vogesella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Brevifollis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Ralstonia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Cyclobacteriaceae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Algoriphagus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Chakrabartia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Cyanobacteriota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Prochlorotrichales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Prochlorotrichaceae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Prochlorothrix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Azospirillaceae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Niveispirillum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Azospirillaceae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Azospirillum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Limnobacter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Caulobacteraceae</w:t>
            </w: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9.25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Limisphaerales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Limisphaeraceae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Limisphaera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Pseudomonadaceae</w:t>
            </w: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Asprobacter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Cyanobacteriota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Pseudanabaenales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Heteroleibleiniaceae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Tapinothrix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Chromatiales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Chromatiaceae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Rheinheimera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Cyanobacteriota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Oscillatoriales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Microcoleaceae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Planktothrix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Novispirillaceae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Novispirillum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Aeromonadales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Aeromonadaceae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Aeromonas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Nevskiales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Nevskiaceae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Nevskia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Moraxellales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Moraxellaceae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Psychrobacter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Chlorobiaceae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Prosthecochloris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Paludibacteraceae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Paludibacter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Bacilli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Staphylococcaceae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Staphylococcus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Prosthecobacter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Cytophagaceae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Sandaracinomonas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Reyranellaceae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Reyranella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6.44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Bdellovibrionota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Bacteriovoracia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Bacteriovoracales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Bacteriovoracaceae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Peredibacter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Limisphaerales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Fontisphaeraceae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Fontisphaera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Caulobacteraceae</w:t>
            </w: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Brevundimonas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Moraxellales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Moraxellaceae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Acinetobacter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Neisseriales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Neisseriaceae</w:t>
            </w: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Vitreoscilla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Haloferula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Verrucomicrobiota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Terrimicrobiia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Terrimicrobiales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Terrimicrobiaceae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Terrimicrobium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Campylobacterota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Epsilonproteobacteria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Campylobacterales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Sulfurospirillaceae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Sulfurospirillum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Campylobacterota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Epsilonproteobacteria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Campylobacterales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Sulfurimonadaceae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Sulfurimonas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Methylophilaceae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Methylophilus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Sphingobacteriia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Aurantibacillaceae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Aurantibacillus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44.54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Actinomycetes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Bifidobacteriales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Bifidobacteriaceae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Bifidobacterium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Sphaerotilaceae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Caldimonas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Prevotellaceae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Segatella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Sediminibacterium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Actinomycetes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Mycobacteriales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Corynebacteriaceae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Corynebacterium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Phycisphaerae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Tepidisphaerales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Tepidisphaeraceae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Tepidisphaera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Bdellovibrionota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Bdellovibrionia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Bdellovibrionales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Pseudobdellovibrionaceae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Pseudobdellovibrio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Xanthomonadales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Xanthomonadaceae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Vulcaniibacterium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Clostridia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Eubacteriales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Peptostreptococcaceae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Romboutsia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Sphaerotilaceae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Ideonella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Bacilli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Lactobacillales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Streptococcaceae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Streptococcus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8.68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Chlamydiota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Chlamydiia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Parachlamydiales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Simkaniaceae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Simkania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Lacibacter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Clostridia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Eubacteriales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Oscillospiraceae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Faecalibacterium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24.62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Coriobacteriia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Coriobacteriales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Coriobacteriaceae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Collinsella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Vicinamibacteria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Vicinamibacterales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Vicinamibacteraceae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Vicinamibacter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Oxalobacteraceae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Undibacterium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8.25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Terriglobia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Bryobacterales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Bryobacteraceae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Paludibaculum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Nitrospirota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Nitrospiria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Nitrospirales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Nitrospiraceae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Nitrospira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Acetobacteraceae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Neoroseomonas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Acetobacteraceae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Falsiroseomonas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Clostridia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Eubacteriales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Lachnospiraceae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Blautia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7.63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 xml:space="preserve">Candidatus </w:t>
            </w: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Melainabacteria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Vampirovibrionales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Vampirovibrio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Bacilli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Lactobacillales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Enterococcaceae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Enterococcus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Deinococcota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Deinococci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Thermales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Thermaceae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Allomeiothermus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Nitrosomonadales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Thiobacillaceae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Thiobacillus</w:t>
            </w:r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Caulobacteraceae</w:t>
            </w:r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Phenylobacterium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Xanthomonadales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Xanthomonadaceae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Lysobacter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Hankyongella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Gemmatimonadota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Gemmatimonadetes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Gemmatimonadales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Gemmatimonadaceae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Gemmatimonas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Actinomycetota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Coriobacteriia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Eggerthellales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Eggerthellaceae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Eggerthella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Deinococcota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Deinococci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Thermales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Thermaceae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Calidithermus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Terriglobia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Bryobacterales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Bryobacteraceae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Bryobacter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Boseaceae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Bosea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Erysipelotrichia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Erysipelotrichales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Coprobacillaceae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Thomasclavelia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Sphingopyxis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Myxococcota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Polyangiales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Sandaracinaceae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Sandaracinus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Betaproteobacteria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Sphaerotilaceae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Piscinibacter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Hyphomicrobiales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Hyphomicrobiaceae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Pedomicrobium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Chitinophagaceae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Paraflavitalea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8.40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Bacillota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Clostridia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Eubacteriales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Lachnospiraceae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Mediterraneibacter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Limnoglobus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Planctomycetia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Gemmata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Ferrovibrio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Rhodospirillales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Azospirillaceae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Desertibacter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Acidobacteriota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Blastocatellia</w:t>
            </w:r>
            <w:proofErr w:type="spellEnd"/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Blastocatellales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Blastocatellaceae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Blastocatella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Legionellales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Coxiellaceae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Aquicella</w:t>
            </w:r>
            <w:proofErr w:type="spellEnd"/>
          </w:p>
        </w:tc>
      </w:tr>
      <w:tr w:rsidR="00F078A4" w:rsidRPr="003554CE" w:rsidTr="008D5371">
        <w:trPr>
          <w:trHeight w:val="166"/>
        </w:trPr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71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1683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Pseudomonadota</w:t>
            </w:r>
            <w:proofErr w:type="spellEnd"/>
          </w:p>
        </w:tc>
        <w:tc>
          <w:tcPr>
            <w:tcW w:w="186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Gammaproteobacteria</w:t>
            </w:r>
          </w:p>
        </w:tc>
        <w:tc>
          <w:tcPr>
            <w:tcW w:w="1736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Xanthomonadales</w:t>
            </w:r>
            <w:proofErr w:type="spellEnd"/>
          </w:p>
        </w:tc>
        <w:tc>
          <w:tcPr>
            <w:tcW w:w="2109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Rhodanobacteraceae</w:t>
            </w:r>
            <w:proofErr w:type="spellEnd"/>
          </w:p>
        </w:tc>
        <w:tc>
          <w:tcPr>
            <w:tcW w:w="1938" w:type="dxa"/>
            <w:noWrap/>
            <w:hideMark/>
          </w:tcPr>
          <w:p w:rsidR="00F078A4" w:rsidRPr="003554CE" w:rsidRDefault="00F078A4" w:rsidP="008D53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554CE">
              <w:rPr>
                <w:rFonts w:ascii="Times New Roman" w:hAnsi="Times New Roman" w:cs="Times New Roman"/>
                <w:sz w:val="16"/>
                <w:szCs w:val="16"/>
              </w:rPr>
              <w:t>Ahniella</w:t>
            </w:r>
            <w:proofErr w:type="spellEnd"/>
          </w:p>
        </w:tc>
      </w:tr>
    </w:tbl>
    <w:p w:rsidR="00703906" w:rsidRDefault="00703906"/>
    <w:sectPr w:rsidR="0070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F8"/>
    <w:rsid w:val="002565F8"/>
    <w:rsid w:val="002922D0"/>
    <w:rsid w:val="0042783F"/>
    <w:rsid w:val="004F0CB9"/>
    <w:rsid w:val="00703906"/>
    <w:rsid w:val="0097206B"/>
    <w:rsid w:val="009A6D05"/>
    <w:rsid w:val="00B94158"/>
    <w:rsid w:val="00EE25C5"/>
    <w:rsid w:val="00F0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08DE94"/>
  <w15:chartTrackingRefBased/>
  <w15:docId w15:val="{4142FE10-3581-724E-8C99-31FCCCC0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5F8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5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5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5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5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5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5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5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5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5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56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5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56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5F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56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5F8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256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5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078A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8A4"/>
    <w:rPr>
      <w:color w:val="954F72"/>
      <w:u w:val="single"/>
    </w:rPr>
  </w:style>
  <w:style w:type="paragraph" w:customStyle="1" w:styleId="msonormal0">
    <w:name w:val="msonormal"/>
    <w:basedOn w:val="Normal"/>
    <w:rsid w:val="00F0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F078A4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1846</Words>
  <Characters>10528</Characters>
  <Application>Microsoft Office Word</Application>
  <DocSecurity>0</DocSecurity>
  <Lines>87</Lines>
  <Paragraphs>24</Paragraphs>
  <ScaleCrop>false</ScaleCrop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Rekha Kumari</dc:creator>
  <cp:keywords/>
  <dc:description/>
  <cp:lastModifiedBy>Prof. Rekha Kumari</cp:lastModifiedBy>
  <cp:revision>4</cp:revision>
  <dcterms:created xsi:type="dcterms:W3CDTF">2025-09-08T09:45:00Z</dcterms:created>
  <dcterms:modified xsi:type="dcterms:W3CDTF">2025-09-26T10:08:00Z</dcterms:modified>
</cp:coreProperties>
</file>