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35C530" w14:textId="77777777" w:rsidR="000A42A9" w:rsidRPr="00B7249F" w:rsidRDefault="00000000" w:rsidP="00B7249F">
      <w:pPr>
        <w:pStyle w:val="Balk1"/>
        <w:numPr>
          <w:ilvl w:val="0"/>
          <w:numId w:val="0"/>
        </w:numPr>
        <w:ind w:left="360" w:hanging="360"/>
        <w:rPr>
          <w:rFonts w:ascii="Times New Roman" w:hAnsi="Times New Roman" w:cs="Times New Roman"/>
          <w:sz w:val="20"/>
          <w:szCs w:val="20"/>
        </w:rPr>
      </w:pPr>
      <w:r w:rsidRPr="00B7249F">
        <w:rPr>
          <w:rFonts w:ascii="Times New Roman" w:hAnsi="Times New Roman" w:cs="Times New Roman"/>
          <w:sz w:val="20"/>
          <w:szCs w:val="20"/>
        </w:rPr>
        <w:t>Supplementary Table S3. Complete list of HIV testing indications used in the HIV-ICs-TR point-prevalence survey</w:t>
      </w:r>
    </w:p>
    <w:p w14:paraId="60DA8DE3" w14:textId="77777777" w:rsidR="000A42A9" w:rsidRPr="00B7249F" w:rsidRDefault="000A42A9">
      <w:pPr>
        <w:rPr>
          <w:rFonts w:ascii="Times New Roman" w:hAnsi="Times New Roman" w:cs="Times New Roman"/>
          <w:sz w:val="20"/>
          <w:szCs w:val="20"/>
        </w:rPr>
      </w:pPr>
    </w:p>
    <w:tbl>
      <w:tblPr>
        <w:tblW w:w="0" w:type="auto"/>
        <w:jc w:val="center"/>
        <w:tblLayout w:type="fixed"/>
        <w:tblLook w:val="0420" w:firstRow="1" w:lastRow="0" w:firstColumn="0" w:lastColumn="0" w:noHBand="0" w:noVBand="1"/>
      </w:tblPr>
      <w:tblGrid>
        <w:gridCol w:w="5280"/>
        <w:gridCol w:w="3963"/>
        <w:gridCol w:w="7286"/>
      </w:tblGrid>
      <w:tr w:rsidR="000A42A9" w:rsidRPr="00B7249F" w14:paraId="036CEED2" w14:textId="77777777">
        <w:trPr>
          <w:tblHeader/>
          <w:jc w:val="center"/>
        </w:trPr>
        <w:tc>
          <w:tcPr>
            <w:tcW w:w="5280" w:type="dxa"/>
            <w:tcBorders>
              <w:top w:val="single" w:sz="12" w:space="0" w:color="666666"/>
              <w:left w:val="none" w:sz="0" w:space="0" w:color="000000"/>
              <w:bottom w:val="single" w:sz="12" w:space="0" w:color="666666"/>
              <w:right w:val="none" w:sz="0" w:space="0" w:color="000000"/>
            </w:tcBorders>
            <w:shd w:val="clear" w:color="auto" w:fill="F2F2F2"/>
            <w:tcMar>
              <w:top w:w="0" w:type="dxa"/>
              <w:left w:w="0" w:type="dxa"/>
              <w:bottom w:w="0" w:type="dxa"/>
              <w:right w:w="0" w:type="dxa"/>
            </w:tcMar>
          </w:tcPr>
          <w:p w14:paraId="3B823A4C" w14:textId="77777777" w:rsidR="000A42A9" w:rsidRPr="00B7249F" w:rsidRDefault="00000000">
            <w:pPr>
              <w:pBdr>
                <w:top w:val="none" w:sz="0" w:space="0" w:color="000000"/>
                <w:left w:val="none" w:sz="0" w:space="0" w:color="000000"/>
                <w:bottom w:val="none" w:sz="0" w:space="0" w:color="000000"/>
                <w:right w:val="none" w:sz="0" w:space="0" w:color="000000"/>
              </w:pBdr>
              <w:spacing w:before="40" w:after="40"/>
              <w:ind w:left="60" w:right="60"/>
              <w:rPr>
                <w:rFonts w:ascii="Times New Roman" w:eastAsia="Times New Roman" w:hAnsi="Times New Roman" w:cs="Times New Roman"/>
                <w:b/>
                <w:color w:val="000000"/>
                <w:sz w:val="20"/>
                <w:szCs w:val="20"/>
              </w:rPr>
            </w:pPr>
            <w:r w:rsidRPr="00B7249F">
              <w:rPr>
                <w:rFonts w:ascii="Times New Roman" w:eastAsia="Times New Roman" w:hAnsi="Times New Roman" w:cs="Times New Roman"/>
                <w:b/>
                <w:color w:val="000000"/>
                <w:sz w:val="20"/>
                <w:szCs w:val="20"/>
              </w:rPr>
              <w:t>Study framework category</w:t>
            </w:r>
          </w:p>
        </w:tc>
        <w:tc>
          <w:tcPr>
            <w:tcW w:w="3963" w:type="dxa"/>
            <w:tcBorders>
              <w:top w:val="single" w:sz="12" w:space="0" w:color="666666"/>
              <w:left w:val="none" w:sz="0" w:space="0" w:color="000000"/>
              <w:bottom w:val="single" w:sz="12" w:space="0" w:color="666666"/>
              <w:right w:val="none" w:sz="0" w:space="0" w:color="000000"/>
            </w:tcBorders>
            <w:shd w:val="clear" w:color="auto" w:fill="F2F2F2"/>
            <w:tcMar>
              <w:top w:w="0" w:type="dxa"/>
              <w:left w:w="0" w:type="dxa"/>
              <w:bottom w:w="0" w:type="dxa"/>
              <w:right w:w="0" w:type="dxa"/>
            </w:tcMar>
          </w:tcPr>
          <w:p w14:paraId="0E03409E" w14:textId="77777777" w:rsidR="000A42A9" w:rsidRPr="00B7249F" w:rsidRDefault="00000000">
            <w:pPr>
              <w:pBdr>
                <w:top w:val="none" w:sz="0" w:space="0" w:color="000000"/>
                <w:left w:val="none" w:sz="0" w:space="0" w:color="000000"/>
                <w:bottom w:val="none" w:sz="0" w:space="0" w:color="000000"/>
                <w:right w:val="none" w:sz="0" w:space="0" w:color="000000"/>
              </w:pBdr>
              <w:spacing w:before="40" w:after="40"/>
              <w:ind w:left="60" w:right="60"/>
              <w:rPr>
                <w:rFonts w:ascii="Times New Roman" w:eastAsia="Times New Roman" w:hAnsi="Times New Roman" w:cs="Times New Roman"/>
                <w:b/>
                <w:color w:val="000000"/>
                <w:sz w:val="20"/>
                <w:szCs w:val="20"/>
              </w:rPr>
            </w:pPr>
            <w:r w:rsidRPr="00B7249F">
              <w:rPr>
                <w:rFonts w:ascii="Times New Roman" w:eastAsia="Times New Roman" w:hAnsi="Times New Roman" w:cs="Times New Roman"/>
                <w:b/>
                <w:color w:val="000000"/>
                <w:sz w:val="20"/>
                <w:szCs w:val="20"/>
              </w:rPr>
              <w:t>Indicator-condition group</w:t>
            </w:r>
          </w:p>
        </w:tc>
        <w:tc>
          <w:tcPr>
            <w:tcW w:w="7286" w:type="dxa"/>
            <w:tcBorders>
              <w:top w:val="single" w:sz="12" w:space="0" w:color="666666"/>
              <w:left w:val="none" w:sz="0" w:space="0" w:color="000000"/>
              <w:bottom w:val="single" w:sz="12" w:space="0" w:color="666666"/>
              <w:right w:val="none" w:sz="0" w:space="0" w:color="000000"/>
            </w:tcBorders>
            <w:shd w:val="clear" w:color="auto" w:fill="F2F2F2"/>
            <w:tcMar>
              <w:top w:w="0" w:type="dxa"/>
              <w:left w:w="0" w:type="dxa"/>
              <w:bottom w:w="0" w:type="dxa"/>
              <w:right w:w="0" w:type="dxa"/>
            </w:tcMar>
          </w:tcPr>
          <w:p w14:paraId="2DD29A0F" w14:textId="77777777" w:rsidR="000A42A9" w:rsidRPr="00B7249F" w:rsidRDefault="00000000">
            <w:pPr>
              <w:pBdr>
                <w:top w:val="none" w:sz="0" w:space="0" w:color="000000"/>
                <w:left w:val="none" w:sz="0" w:space="0" w:color="000000"/>
                <w:bottom w:val="none" w:sz="0" w:space="0" w:color="000000"/>
                <w:right w:val="none" w:sz="0" w:space="0" w:color="000000"/>
              </w:pBdr>
              <w:spacing w:before="40" w:after="40"/>
              <w:ind w:left="60" w:right="60"/>
              <w:rPr>
                <w:rFonts w:ascii="Times New Roman" w:eastAsia="Times New Roman" w:hAnsi="Times New Roman" w:cs="Times New Roman"/>
                <w:b/>
                <w:color w:val="000000"/>
                <w:sz w:val="20"/>
                <w:szCs w:val="20"/>
              </w:rPr>
            </w:pPr>
            <w:r w:rsidRPr="00B7249F">
              <w:rPr>
                <w:rFonts w:ascii="Times New Roman" w:eastAsia="Times New Roman" w:hAnsi="Times New Roman" w:cs="Times New Roman"/>
                <w:b/>
                <w:color w:val="000000"/>
                <w:sz w:val="20"/>
                <w:szCs w:val="20"/>
              </w:rPr>
              <w:t>Specific HIV testing indication</w:t>
            </w:r>
          </w:p>
        </w:tc>
      </w:tr>
      <w:tr w:rsidR="000A42A9" w:rsidRPr="00B7249F" w14:paraId="73659BE4" w14:textId="77777777">
        <w:trPr>
          <w:jc w:val="center"/>
        </w:trPr>
        <w:tc>
          <w:tcPr>
            <w:tcW w:w="5280"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51298B4" w14:textId="77777777" w:rsidR="000A42A9" w:rsidRPr="00B7249F" w:rsidRDefault="00000000">
            <w:pPr>
              <w:pBdr>
                <w:top w:val="none" w:sz="0" w:space="0" w:color="000000"/>
                <w:left w:val="none" w:sz="0" w:space="0" w:color="000000"/>
                <w:bottom w:val="none" w:sz="0" w:space="0" w:color="000000"/>
                <w:right w:val="none" w:sz="0" w:space="0" w:color="000000"/>
              </w:pBdr>
              <w:spacing w:before="40" w:after="40"/>
              <w:ind w:left="60" w:right="60"/>
              <w:rPr>
                <w:rFonts w:ascii="Times New Roman" w:eastAsia="Times New Roman" w:hAnsi="Times New Roman" w:cs="Times New Roman"/>
                <w:color w:val="000000"/>
                <w:sz w:val="20"/>
                <w:szCs w:val="20"/>
              </w:rPr>
            </w:pPr>
            <w:r w:rsidRPr="00B7249F">
              <w:rPr>
                <w:rFonts w:ascii="Times New Roman" w:eastAsia="Times New Roman" w:hAnsi="Times New Roman" w:cs="Times New Roman"/>
                <w:color w:val="000000"/>
                <w:sz w:val="20"/>
                <w:szCs w:val="20"/>
              </w:rPr>
              <w:t>AIDS-defining conditions</w:t>
            </w:r>
          </w:p>
        </w:tc>
        <w:tc>
          <w:tcPr>
            <w:tcW w:w="3963"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578DD86" w14:textId="77777777" w:rsidR="000A42A9" w:rsidRPr="00B7249F" w:rsidRDefault="00000000">
            <w:pPr>
              <w:pBdr>
                <w:top w:val="none" w:sz="0" w:space="0" w:color="000000"/>
                <w:left w:val="none" w:sz="0" w:space="0" w:color="000000"/>
                <w:bottom w:val="none" w:sz="0" w:space="0" w:color="000000"/>
                <w:right w:val="none" w:sz="0" w:space="0" w:color="000000"/>
              </w:pBdr>
              <w:spacing w:before="40" w:after="40"/>
              <w:ind w:left="60" w:right="60"/>
              <w:rPr>
                <w:rFonts w:ascii="Times New Roman" w:eastAsia="Times New Roman" w:hAnsi="Times New Roman" w:cs="Times New Roman"/>
                <w:color w:val="000000"/>
                <w:sz w:val="20"/>
                <w:szCs w:val="20"/>
              </w:rPr>
            </w:pPr>
            <w:r w:rsidRPr="00B7249F">
              <w:rPr>
                <w:rFonts w:ascii="Times New Roman" w:eastAsia="Times New Roman" w:hAnsi="Times New Roman" w:cs="Times New Roman"/>
                <w:color w:val="000000"/>
                <w:sz w:val="20"/>
                <w:szCs w:val="20"/>
              </w:rPr>
              <w:t>Neoplasms</w:t>
            </w:r>
          </w:p>
        </w:tc>
        <w:tc>
          <w:tcPr>
            <w:tcW w:w="7286"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8D736FE" w14:textId="77777777" w:rsidR="000A42A9" w:rsidRPr="00B7249F" w:rsidRDefault="00000000">
            <w:pPr>
              <w:pBdr>
                <w:top w:val="none" w:sz="0" w:space="0" w:color="000000"/>
                <w:left w:val="none" w:sz="0" w:space="0" w:color="000000"/>
                <w:bottom w:val="none" w:sz="0" w:space="0" w:color="000000"/>
                <w:right w:val="none" w:sz="0" w:space="0" w:color="000000"/>
              </w:pBdr>
              <w:spacing w:before="40" w:after="40"/>
              <w:ind w:left="60" w:right="60"/>
              <w:rPr>
                <w:rFonts w:ascii="Times New Roman" w:eastAsia="Times New Roman" w:hAnsi="Times New Roman" w:cs="Times New Roman"/>
                <w:color w:val="000000"/>
                <w:sz w:val="20"/>
                <w:szCs w:val="20"/>
              </w:rPr>
            </w:pPr>
            <w:r w:rsidRPr="00B7249F">
              <w:rPr>
                <w:rFonts w:ascii="Times New Roman" w:eastAsia="Times New Roman" w:hAnsi="Times New Roman" w:cs="Times New Roman"/>
                <w:color w:val="000000"/>
                <w:sz w:val="20"/>
                <w:szCs w:val="20"/>
              </w:rPr>
              <w:t>Kaposi sarcoma</w:t>
            </w:r>
          </w:p>
        </w:tc>
      </w:tr>
      <w:tr w:rsidR="000A42A9" w:rsidRPr="00B7249F" w14:paraId="418CECE2" w14:textId="77777777">
        <w:trPr>
          <w:jc w:val="center"/>
        </w:trPr>
        <w:tc>
          <w:tcPr>
            <w:tcW w:w="52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C1A7024" w14:textId="77777777" w:rsidR="000A42A9" w:rsidRPr="00B7249F" w:rsidRDefault="00000000">
            <w:pPr>
              <w:pBdr>
                <w:top w:val="none" w:sz="0" w:space="0" w:color="000000"/>
                <w:left w:val="none" w:sz="0" w:space="0" w:color="000000"/>
                <w:bottom w:val="none" w:sz="0" w:space="0" w:color="000000"/>
                <w:right w:val="none" w:sz="0" w:space="0" w:color="000000"/>
              </w:pBdr>
              <w:spacing w:before="40" w:after="40"/>
              <w:ind w:left="60" w:right="60"/>
              <w:rPr>
                <w:rFonts w:ascii="Times New Roman" w:eastAsia="Times New Roman" w:hAnsi="Times New Roman" w:cs="Times New Roman"/>
                <w:color w:val="000000"/>
                <w:sz w:val="20"/>
                <w:szCs w:val="20"/>
              </w:rPr>
            </w:pPr>
            <w:r w:rsidRPr="00B7249F">
              <w:rPr>
                <w:rFonts w:ascii="Times New Roman" w:eastAsia="Times New Roman" w:hAnsi="Times New Roman" w:cs="Times New Roman"/>
                <w:color w:val="000000"/>
                <w:sz w:val="20"/>
                <w:szCs w:val="20"/>
              </w:rPr>
              <w:t>AIDS-defining conditions</w:t>
            </w:r>
          </w:p>
        </w:tc>
        <w:tc>
          <w:tcPr>
            <w:tcW w:w="39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D4CE7B9" w14:textId="77777777" w:rsidR="000A42A9" w:rsidRPr="00B7249F" w:rsidRDefault="00000000">
            <w:pPr>
              <w:pBdr>
                <w:top w:val="none" w:sz="0" w:space="0" w:color="000000"/>
                <w:left w:val="none" w:sz="0" w:space="0" w:color="000000"/>
                <w:bottom w:val="none" w:sz="0" w:space="0" w:color="000000"/>
                <w:right w:val="none" w:sz="0" w:space="0" w:color="000000"/>
              </w:pBdr>
              <w:spacing w:before="40" w:after="40"/>
              <w:ind w:left="60" w:right="60"/>
              <w:rPr>
                <w:rFonts w:ascii="Times New Roman" w:eastAsia="Times New Roman" w:hAnsi="Times New Roman" w:cs="Times New Roman"/>
                <w:color w:val="000000"/>
                <w:sz w:val="20"/>
                <w:szCs w:val="20"/>
              </w:rPr>
            </w:pPr>
            <w:r w:rsidRPr="00B7249F">
              <w:rPr>
                <w:rFonts w:ascii="Times New Roman" w:eastAsia="Times New Roman" w:hAnsi="Times New Roman" w:cs="Times New Roman"/>
                <w:color w:val="000000"/>
                <w:sz w:val="20"/>
                <w:szCs w:val="20"/>
              </w:rPr>
              <w:t>Neoplasms</w:t>
            </w:r>
          </w:p>
        </w:tc>
        <w:tc>
          <w:tcPr>
            <w:tcW w:w="728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A628B75" w14:textId="77777777" w:rsidR="000A42A9" w:rsidRPr="00B7249F" w:rsidRDefault="00000000">
            <w:pPr>
              <w:pBdr>
                <w:top w:val="none" w:sz="0" w:space="0" w:color="000000"/>
                <w:left w:val="none" w:sz="0" w:space="0" w:color="000000"/>
                <w:bottom w:val="none" w:sz="0" w:space="0" w:color="000000"/>
                <w:right w:val="none" w:sz="0" w:space="0" w:color="000000"/>
              </w:pBdr>
              <w:spacing w:before="40" w:after="40"/>
              <w:ind w:left="60" w:right="60"/>
              <w:rPr>
                <w:rFonts w:ascii="Times New Roman" w:eastAsia="Times New Roman" w:hAnsi="Times New Roman" w:cs="Times New Roman"/>
                <w:color w:val="000000"/>
                <w:sz w:val="20"/>
                <w:szCs w:val="20"/>
              </w:rPr>
            </w:pPr>
            <w:r w:rsidRPr="00B7249F">
              <w:rPr>
                <w:rFonts w:ascii="Times New Roman" w:eastAsia="Times New Roman" w:hAnsi="Times New Roman" w:cs="Times New Roman"/>
                <w:color w:val="000000"/>
                <w:sz w:val="20"/>
                <w:szCs w:val="20"/>
              </w:rPr>
              <w:t>AIDS-related non-Hodgkin lymphoma</w:t>
            </w:r>
          </w:p>
        </w:tc>
      </w:tr>
      <w:tr w:rsidR="000A42A9" w:rsidRPr="00B7249F" w14:paraId="66C43E5D" w14:textId="77777777">
        <w:trPr>
          <w:jc w:val="center"/>
        </w:trPr>
        <w:tc>
          <w:tcPr>
            <w:tcW w:w="52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6686AB9" w14:textId="77777777" w:rsidR="000A42A9" w:rsidRPr="00B7249F" w:rsidRDefault="00000000">
            <w:pPr>
              <w:pBdr>
                <w:top w:val="none" w:sz="0" w:space="0" w:color="000000"/>
                <w:left w:val="none" w:sz="0" w:space="0" w:color="000000"/>
                <w:bottom w:val="none" w:sz="0" w:space="0" w:color="000000"/>
                <w:right w:val="none" w:sz="0" w:space="0" w:color="000000"/>
              </w:pBdr>
              <w:spacing w:before="40" w:after="40"/>
              <w:ind w:left="60" w:right="60"/>
              <w:rPr>
                <w:rFonts w:ascii="Times New Roman" w:eastAsia="Times New Roman" w:hAnsi="Times New Roman" w:cs="Times New Roman"/>
                <w:color w:val="000000"/>
                <w:sz w:val="20"/>
                <w:szCs w:val="20"/>
              </w:rPr>
            </w:pPr>
            <w:r w:rsidRPr="00B7249F">
              <w:rPr>
                <w:rFonts w:ascii="Times New Roman" w:eastAsia="Times New Roman" w:hAnsi="Times New Roman" w:cs="Times New Roman"/>
                <w:color w:val="000000"/>
                <w:sz w:val="20"/>
                <w:szCs w:val="20"/>
              </w:rPr>
              <w:t>AIDS-defining conditions</w:t>
            </w:r>
          </w:p>
        </w:tc>
        <w:tc>
          <w:tcPr>
            <w:tcW w:w="39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ED32620" w14:textId="77777777" w:rsidR="000A42A9" w:rsidRPr="00B7249F" w:rsidRDefault="00000000">
            <w:pPr>
              <w:pBdr>
                <w:top w:val="none" w:sz="0" w:space="0" w:color="000000"/>
                <w:left w:val="none" w:sz="0" w:space="0" w:color="000000"/>
                <w:bottom w:val="none" w:sz="0" w:space="0" w:color="000000"/>
                <w:right w:val="none" w:sz="0" w:space="0" w:color="000000"/>
              </w:pBdr>
              <w:spacing w:before="40" w:after="40"/>
              <w:ind w:left="60" w:right="60"/>
              <w:rPr>
                <w:rFonts w:ascii="Times New Roman" w:eastAsia="Times New Roman" w:hAnsi="Times New Roman" w:cs="Times New Roman"/>
                <w:color w:val="000000"/>
                <w:sz w:val="20"/>
                <w:szCs w:val="20"/>
              </w:rPr>
            </w:pPr>
            <w:r w:rsidRPr="00B7249F">
              <w:rPr>
                <w:rFonts w:ascii="Times New Roman" w:eastAsia="Times New Roman" w:hAnsi="Times New Roman" w:cs="Times New Roman"/>
                <w:color w:val="000000"/>
                <w:sz w:val="20"/>
                <w:szCs w:val="20"/>
              </w:rPr>
              <w:t>Neoplasms</w:t>
            </w:r>
          </w:p>
        </w:tc>
        <w:tc>
          <w:tcPr>
            <w:tcW w:w="728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56AA18C" w14:textId="77777777" w:rsidR="000A42A9" w:rsidRPr="00B7249F" w:rsidRDefault="00000000">
            <w:pPr>
              <w:pBdr>
                <w:top w:val="none" w:sz="0" w:space="0" w:color="000000"/>
                <w:left w:val="none" w:sz="0" w:space="0" w:color="000000"/>
                <w:bottom w:val="none" w:sz="0" w:space="0" w:color="000000"/>
                <w:right w:val="none" w:sz="0" w:space="0" w:color="000000"/>
              </w:pBdr>
              <w:spacing w:before="40" w:after="40"/>
              <w:ind w:left="60" w:right="60"/>
              <w:rPr>
                <w:rFonts w:ascii="Times New Roman" w:eastAsia="Times New Roman" w:hAnsi="Times New Roman" w:cs="Times New Roman"/>
                <w:color w:val="000000"/>
                <w:sz w:val="20"/>
                <w:szCs w:val="20"/>
              </w:rPr>
            </w:pPr>
            <w:r w:rsidRPr="00B7249F">
              <w:rPr>
                <w:rFonts w:ascii="Times New Roman" w:eastAsia="Times New Roman" w:hAnsi="Times New Roman" w:cs="Times New Roman"/>
                <w:color w:val="000000"/>
                <w:sz w:val="20"/>
                <w:szCs w:val="20"/>
              </w:rPr>
              <w:t>Invasive cervical cancer</w:t>
            </w:r>
          </w:p>
        </w:tc>
      </w:tr>
      <w:tr w:rsidR="000A42A9" w:rsidRPr="00B7249F" w14:paraId="2D40F9A3" w14:textId="77777777">
        <w:trPr>
          <w:jc w:val="center"/>
        </w:trPr>
        <w:tc>
          <w:tcPr>
            <w:tcW w:w="52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1997312" w14:textId="77777777" w:rsidR="000A42A9" w:rsidRPr="00B7249F" w:rsidRDefault="00000000">
            <w:pPr>
              <w:pBdr>
                <w:top w:val="none" w:sz="0" w:space="0" w:color="000000"/>
                <w:left w:val="none" w:sz="0" w:space="0" w:color="000000"/>
                <w:bottom w:val="none" w:sz="0" w:space="0" w:color="000000"/>
                <w:right w:val="none" w:sz="0" w:space="0" w:color="000000"/>
              </w:pBdr>
              <w:spacing w:before="40" w:after="40"/>
              <w:ind w:left="60" w:right="60"/>
              <w:rPr>
                <w:rFonts w:ascii="Times New Roman" w:eastAsia="Times New Roman" w:hAnsi="Times New Roman" w:cs="Times New Roman"/>
                <w:color w:val="000000"/>
                <w:sz w:val="20"/>
                <w:szCs w:val="20"/>
              </w:rPr>
            </w:pPr>
            <w:r w:rsidRPr="00B7249F">
              <w:rPr>
                <w:rFonts w:ascii="Times New Roman" w:eastAsia="Times New Roman" w:hAnsi="Times New Roman" w:cs="Times New Roman"/>
                <w:color w:val="000000"/>
                <w:sz w:val="20"/>
                <w:szCs w:val="20"/>
              </w:rPr>
              <w:t>Indicator conditions with expected undiagnosed HIV prevalence ≥0.1%</w:t>
            </w:r>
          </w:p>
        </w:tc>
        <w:tc>
          <w:tcPr>
            <w:tcW w:w="39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6E021A0" w14:textId="77777777" w:rsidR="000A42A9" w:rsidRPr="00B7249F" w:rsidRDefault="00000000">
            <w:pPr>
              <w:pBdr>
                <w:top w:val="none" w:sz="0" w:space="0" w:color="000000"/>
                <w:left w:val="none" w:sz="0" w:space="0" w:color="000000"/>
                <w:bottom w:val="none" w:sz="0" w:space="0" w:color="000000"/>
                <w:right w:val="none" w:sz="0" w:space="0" w:color="000000"/>
              </w:pBdr>
              <w:spacing w:before="40" w:after="40"/>
              <w:ind w:left="60" w:right="60"/>
              <w:rPr>
                <w:rFonts w:ascii="Times New Roman" w:eastAsia="Times New Roman" w:hAnsi="Times New Roman" w:cs="Times New Roman"/>
                <w:color w:val="000000"/>
                <w:sz w:val="20"/>
                <w:szCs w:val="20"/>
              </w:rPr>
            </w:pPr>
            <w:r w:rsidRPr="00B7249F">
              <w:rPr>
                <w:rFonts w:ascii="Times New Roman" w:eastAsia="Times New Roman" w:hAnsi="Times New Roman" w:cs="Times New Roman"/>
                <w:color w:val="000000"/>
                <w:sz w:val="20"/>
                <w:szCs w:val="20"/>
              </w:rPr>
              <w:t>Neoplasms</w:t>
            </w:r>
          </w:p>
        </w:tc>
        <w:tc>
          <w:tcPr>
            <w:tcW w:w="728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F76D7C9" w14:textId="77777777" w:rsidR="000A42A9" w:rsidRPr="00B7249F" w:rsidRDefault="00000000">
            <w:pPr>
              <w:pBdr>
                <w:top w:val="none" w:sz="0" w:space="0" w:color="000000"/>
                <w:left w:val="none" w:sz="0" w:space="0" w:color="000000"/>
                <w:bottom w:val="none" w:sz="0" w:space="0" w:color="000000"/>
                <w:right w:val="none" w:sz="0" w:space="0" w:color="000000"/>
              </w:pBdr>
              <w:spacing w:before="40" w:after="40"/>
              <w:ind w:left="60" w:right="60"/>
              <w:rPr>
                <w:rFonts w:ascii="Times New Roman" w:eastAsia="Times New Roman" w:hAnsi="Times New Roman" w:cs="Times New Roman"/>
                <w:color w:val="000000"/>
                <w:sz w:val="20"/>
                <w:szCs w:val="20"/>
              </w:rPr>
            </w:pPr>
            <w:r w:rsidRPr="00B7249F">
              <w:rPr>
                <w:rFonts w:ascii="Times New Roman" w:eastAsia="Times New Roman" w:hAnsi="Times New Roman" w:cs="Times New Roman"/>
                <w:color w:val="000000"/>
                <w:sz w:val="20"/>
                <w:szCs w:val="20"/>
              </w:rPr>
              <w:t>Cervical cancer or cervical dysplasia</w:t>
            </w:r>
          </w:p>
        </w:tc>
      </w:tr>
      <w:tr w:rsidR="000A42A9" w:rsidRPr="00B7249F" w14:paraId="3B0C9629" w14:textId="77777777">
        <w:trPr>
          <w:jc w:val="center"/>
        </w:trPr>
        <w:tc>
          <w:tcPr>
            <w:tcW w:w="52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0B59DDC" w14:textId="77777777" w:rsidR="000A42A9" w:rsidRPr="00B7249F" w:rsidRDefault="00000000">
            <w:pPr>
              <w:pBdr>
                <w:top w:val="none" w:sz="0" w:space="0" w:color="000000"/>
                <w:left w:val="none" w:sz="0" w:space="0" w:color="000000"/>
                <w:bottom w:val="none" w:sz="0" w:space="0" w:color="000000"/>
                <w:right w:val="none" w:sz="0" w:space="0" w:color="000000"/>
              </w:pBdr>
              <w:spacing w:before="40" w:after="40"/>
              <w:ind w:left="60" w:right="60"/>
              <w:rPr>
                <w:rFonts w:ascii="Times New Roman" w:eastAsia="Times New Roman" w:hAnsi="Times New Roman" w:cs="Times New Roman"/>
                <w:color w:val="000000"/>
                <w:sz w:val="20"/>
                <w:szCs w:val="20"/>
              </w:rPr>
            </w:pPr>
            <w:r w:rsidRPr="00B7249F">
              <w:rPr>
                <w:rFonts w:ascii="Times New Roman" w:eastAsia="Times New Roman" w:hAnsi="Times New Roman" w:cs="Times New Roman"/>
                <w:color w:val="000000"/>
                <w:sz w:val="20"/>
                <w:szCs w:val="20"/>
              </w:rPr>
              <w:t>Indicator conditions with expected undiagnosed HIV prevalence ≥0.1%</w:t>
            </w:r>
          </w:p>
        </w:tc>
        <w:tc>
          <w:tcPr>
            <w:tcW w:w="39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275CAE0" w14:textId="77777777" w:rsidR="000A42A9" w:rsidRPr="00B7249F" w:rsidRDefault="00000000">
            <w:pPr>
              <w:pBdr>
                <w:top w:val="none" w:sz="0" w:space="0" w:color="000000"/>
                <w:left w:val="none" w:sz="0" w:space="0" w:color="000000"/>
                <w:bottom w:val="none" w:sz="0" w:space="0" w:color="000000"/>
                <w:right w:val="none" w:sz="0" w:space="0" w:color="000000"/>
              </w:pBdr>
              <w:spacing w:before="40" w:after="40"/>
              <w:ind w:left="60" w:right="60"/>
              <w:rPr>
                <w:rFonts w:ascii="Times New Roman" w:eastAsia="Times New Roman" w:hAnsi="Times New Roman" w:cs="Times New Roman"/>
                <w:color w:val="000000"/>
                <w:sz w:val="20"/>
                <w:szCs w:val="20"/>
              </w:rPr>
            </w:pPr>
            <w:r w:rsidRPr="00B7249F">
              <w:rPr>
                <w:rFonts w:ascii="Times New Roman" w:eastAsia="Times New Roman" w:hAnsi="Times New Roman" w:cs="Times New Roman"/>
                <w:color w:val="000000"/>
                <w:sz w:val="20"/>
                <w:szCs w:val="20"/>
              </w:rPr>
              <w:t>Neoplasms</w:t>
            </w:r>
          </w:p>
        </w:tc>
        <w:tc>
          <w:tcPr>
            <w:tcW w:w="728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BF4D7EE" w14:textId="77777777" w:rsidR="000A42A9" w:rsidRPr="00B7249F" w:rsidRDefault="00000000">
            <w:pPr>
              <w:pBdr>
                <w:top w:val="none" w:sz="0" w:space="0" w:color="000000"/>
                <w:left w:val="none" w:sz="0" w:space="0" w:color="000000"/>
                <w:bottom w:val="none" w:sz="0" w:space="0" w:color="000000"/>
                <w:right w:val="none" w:sz="0" w:space="0" w:color="000000"/>
              </w:pBdr>
              <w:spacing w:before="40" w:after="40"/>
              <w:ind w:left="60" w:right="60"/>
              <w:rPr>
                <w:rFonts w:ascii="Times New Roman" w:eastAsia="Times New Roman" w:hAnsi="Times New Roman" w:cs="Times New Roman"/>
                <w:color w:val="000000"/>
                <w:sz w:val="20"/>
                <w:szCs w:val="20"/>
              </w:rPr>
            </w:pPr>
            <w:r w:rsidRPr="00B7249F">
              <w:rPr>
                <w:rFonts w:ascii="Times New Roman" w:eastAsia="Times New Roman" w:hAnsi="Times New Roman" w:cs="Times New Roman"/>
                <w:color w:val="000000"/>
                <w:sz w:val="20"/>
                <w:szCs w:val="20"/>
              </w:rPr>
              <w:t>Anal cancer or anal dysplasia</w:t>
            </w:r>
          </w:p>
        </w:tc>
      </w:tr>
      <w:tr w:rsidR="000A42A9" w:rsidRPr="00B7249F" w14:paraId="0936946B" w14:textId="77777777">
        <w:trPr>
          <w:jc w:val="center"/>
        </w:trPr>
        <w:tc>
          <w:tcPr>
            <w:tcW w:w="52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CE96E6B" w14:textId="77777777" w:rsidR="000A42A9" w:rsidRPr="00B7249F" w:rsidRDefault="00000000">
            <w:pPr>
              <w:pBdr>
                <w:top w:val="none" w:sz="0" w:space="0" w:color="000000"/>
                <w:left w:val="none" w:sz="0" w:space="0" w:color="000000"/>
                <w:bottom w:val="none" w:sz="0" w:space="0" w:color="000000"/>
                <w:right w:val="none" w:sz="0" w:space="0" w:color="000000"/>
              </w:pBdr>
              <w:spacing w:before="40" w:after="40"/>
              <w:ind w:left="60" w:right="60"/>
              <w:rPr>
                <w:rFonts w:ascii="Times New Roman" w:eastAsia="Times New Roman" w:hAnsi="Times New Roman" w:cs="Times New Roman"/>
                <w:color w:val="000000"/>
                <w:sz w:val="20"/>
                <w:szCs w:val="20"/>
              </w:rPr>
            </w:pPr>
            <w:r w:rsidRPr="00B7249F">
              <w:rPr>
                <w:rFonts w:ascii="Times New Roman" w:eastAsia="Times New Roman" w:hAnsi="Times New Roman" w:cs="Times New Roman"/>
                <w:color w:val="000000"/>
                <w:sz w:val="20"/>
                <w:szCs w:val="20"/>
              </w:rPr>
              <w:t>Indicator conditions with expected undiagnosed HIV prevalence ≥0.1%</w:t>
            </w:r>
          </w:p>
        </w:tc>
        <w:tc>
          <w:tcPr>
            <w:tcW w:w="39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23E02AB" w14:textId="77777777" w:rsidR="000A42A9" w:rsidRPr="00B7249F" w:rsidRDefault="00000000">
            <w:pPr>
              <w:pBdr>
                <w:top w:val="none" w:sz="0" w:space="0" w:color="000000"/>
                <w:left w:val="none" w:sz="0" w:space="0" w:color="000000"/>
                <w:bottom w:val="none" w:sz="0" w:space="0" w:color="000000"/>
                <w:right w:val="none" w:sz="0" w:space="0" w:color="000000"/>
              </w:pBdr>
              <w:spacing w:before="40" w:after="40"/>
              <w:ind w:left="60" w:right="60"/>
              <w:rPr>
                <w:rFonts w:ascii="Times New Roman" w:eastAsia="Times New Roman" w:hAnsi="Times New Roman" w:cs="Times New Roman"/>
                <w:color w:val="000000"/>
                <w:sz w:val="20"/>
                <w:szCs w:val="20"/>
              </w:rPr>
            </w:pPr>
            <w:r w:rsidRPr="00B7249F">
              <w:rPr>
                <w:rFonts w:ascii="Times New Roman" w:eastAsia="Times New Roman" w:hAnsi="Times New Roman" w:cs="Times New Roman"/>
                <w:color w:val="000000"/>
                <w:sz w:val="20"/>
                <w:szCs w:val="20"/>
              </w:rPr>
              <w:t>Neoplasms</w:t>
            </w:r>
          </w:p>
        </w:tc>
        <w:tc>
          <w:tcPr>
            <w:tcW w:w="728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FF94771" w14:textId="77777777" w:rsidR="000A42A9" w:rsidRPr="00B7249F" w:rsidRDefault="00000000">
            <w:pPr>
              <w:pBdr>
                <w:top w:val="none" w:sz="0" w:space="0" w:color="000000"/>
                <w:left w:val="none" w:sz="0" w:space="0" w:color="000000"/>
                <w:bottom w:val="none" w:sz="0" w:space="0" w:color="000000"/>
                <w:right w:val="none" w:sz="0" w:space="0" w:color="000000"/>
              </w:pBdr>
              <w:spacing w:before="40" w:after="40"/>
              <w:ind w:left="60" w:right="60"/>
              <w:rPr>
                <w:rFonts w:ascii="Times New Roman" w:eastAsia="Times New Roman" w:hAnsi="Times New Roman" w:cs="Times New Roman"/>
                <w:color w:val="000000"/>
                <w:sz w:val="20"/>
                <w:szCs w:val="20"/>
              </w:rPr>
            </w:pPr>
            <w:r w:rsidRPr="00B7249F">
              <w:rPr>
                <w:rFonts w:ascii="Times New Roman" w:eastAsia="Times New Roman" w:hAnsi="Times New Roman" w:cs="Times New Roman"/>
                <w:color w:val="000000"/>
                <w:sz w:val="20"/>
                <w:szCs w:val="20"/>
              </w:rPr>
              <w:t>Primary lung cancer</w:t>
            </w:r>
          </w:p>
        </w:tc>
      </w:tr>
      <w:tr w:rsidR="000A42A9" w:rsidRPr="00B7249F" w14:paraId="1849AB6D" w14:textId="77777777">
        <w:trPr>
          <w:jc w:val="center"/>
        </w:trPr>
        <w:tc>
          <w:tcPr>
            <w:tcW w:w="52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DE88299" w14:textId="77777777" w:rsidR="000A42A9" w:rsidRPr="00B7249F" w:rsidRDefault="00000000">
            <w:pPr>
              <w:pBdr>
                <w:top w:val="none" w:sz="0" w:space="0" w:color="000000"/>
                <w:left w:val="none" w:sz="0" w:space="0" w:color="000000"/>
                <w:bottom w:val="none" w:sz="0" w:space="0" w:color="000000"/>
                <w:right w:val="none" w:sz="0" w:space="0" w:color="000000"/>
              </w:pBdr>
              <w:spacing w:before="40" w:after="40"/>
              <w:ind w:left="60" w:right="60"/>
              <w:rPr>
                <w:rFonts w:ascii="Times New Roman" w:eastAsia="Times New Roman" w:hAnsi="Times New Roman" w:cs="Times New Roman"/>
                <w:color w:val="000000"/>
                <w:sz w:val="20"/>
                <w:szCs w:val="20"/>
              </w:rPr>
            </w:pPr>
            <w:r w:rsidRPr="00B7249F">
              <w:rPr>
                <w:rFonts w:ascii="Times New Roman" w:eastAsia="Times New Roman" w:hAnsi="Times New Roman" w:cs="Times New Roman"/>
                <w:color w:val="000000"/>
                <w:sz w:val="20"/>
                <w:szCs w:val="20"/>
              </w:rPr>
              <w:t xml:space="preserve">Conditions in which </w:t>
            </w:r>
            <w:proofErr w:type="spellStart"/>
            <w:r w:rsidRPr="00B7249F">
              <w:rPr>
                <w:rFonts w:ascii="Times New Roman" w:eastAsia="Times New Roman" w:hAnsi="Times New Roman" w:cs="Times New Roman"/>
                <w:color w:val="000000"/>
                <w:sz w:val="20"/>
                <w:szCs w:val="20"/>
              </w:rPr>
              <w:t>unrecognised</w:t>
            </w:r>
            <w:proofErr w:type="spellEnd"/>
            <w:r w:rsidRPr="00B7249F">
              <w:rPr>
                <w:rFonts w:ascii="Times New Roman" w:eastAsia="Times New Roman" w:hAnsi="Times New Roman" w:cs="Times New Roman"/>
                <w:color w:val="000000"/>
                <w:sz w:val="20"/>
                <w:szCs w:val="20"/>
              </w:rPr>
              <w:t xml:space="preserve"> HIV could affect clinical management</w:t>
            </w:r>
          </w:p>
        </w:tc>
        <w:tc>
          <w:tcPr>
            <w:tcW w:w="39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BE6E420" w14:textId="77777777" w:rsidR="000A42A9" w:rsidRPr="00B7249F" w:rsidRDefault="00000000">
            <w:pPr>
              <w:pBdr>
                <w:top w:val="none" w:sz="0" w:space="0" w:color="000000"/>
                <w:left w:val="none" w:sz="0" w:space="0" w:color="000000"/>
                <w:bottom w:val="none" w:sz="0" w:space="0" w:color="000000"/>
                <w:right w:val="none" w:sz="0" w:space="0" w:color="000000"/>
              </w:pBdr>
              <w:spacing w:before="40" w:after="40"/>
              <w:ind w:left="60" w:right="60"/>
              <w:rPr>
                <w:rFonts w:ascii="Times New Roman" w:eastAsia="Times New Roman" w:hAnsi="Times New Roman" w:cs="Times New Roman"/>
                <w:color w:val="000000"/>
                <w:sz w:val="20"/>
                <w:szCs w:val="20"/>
              </w:rPr>
            </w:pPr>
            <w:r w:rsidRPr="00B7249F">
              <w:rPr>
                <w:rFonts w:ascii="Times New Roman" w:eastAsia="Times New Roman" w:hAnsi="Times New Roman" w:cs="Times New Roman"/>
                <w:color w:val="000000"/>
                <w:sz w:val="20"/>
                <w:szCs w:val="20"/>
              </w:rPr>
              <w:t>Before or during major immunosuppression</w:t>
            </w:r>
          </w:p>
        </w:tc>
        <w:tc>
          <w:tcPr>
            <w:tcW w:w="728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3CA7079" w14:textId="77777777" w:rsidR="000A42A9" w:rsidRPr="00B7249F" w:rsidRDefault="00000000">
            <w:pPr>
              <w:pBdr>
                <w:top w:val="none" w:sz="0" w:space="0" w:color="000000"/>
                <w:left w:val="none" w:sz="0" w:space="0" w:color="000000"/>
                <w:bottom w:val="none" w:sz="0" w:space="0" w:color="000000"/>
                <w:right w:val="none" w:sz="0" w:space="0" w:color="000000"/>
              </w:pBdr>
              <w:spacing w:before="40" w:after="40"/>
              <w:ind w:left="60" w:right="60"/>
              <w:rPr>
                <w:rFonts w:ascii="Times New Roman" w:eastAsia="Times New Roman" w:hAnsi="Times New Roman" w:cs="Times New Roman"/>
                <w:color w:val="000000"/>
                <w:sz w:val="20"/>
                <w:szCs w:val="20"/>
              </w:rPr>
            </w:pPr>
            <w:r w:rsidRPr="00B7249F">
              <w:rPr>
                <w:rFonts w:ascii="Times New Roman" w:eastAsia="Times New Roman" w:hAnsi="Times New Roman" w:cs="Times New Roman"/>
                <w:color w:val="000000"/>
                <w:sz w:val="20"/>
                <w:szCs w:val="20"/>
              </w:rPr>
              <w:t>Solid malignancy receiving systemic chemotherapy</w:t>
            </w:r>
          </w:p>
        </w:tc>
      </w:tr>
      <w:tr w:rsidR="000A42A9" w:rsidRPr="00B7249F" w14:paraId="76F46F66" w14:textId="77777777">
        <w:trPr>
          <w:jc w:val="center"/>
        </w:trPr>
        <w:tc>
          <w:tcPr>
            <w:tcW w:w="52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D42236D" w14:textId="77777777" w:rsidR="000A42A9" w:rsidRPr="00B7249F" w:rsidRDefault="00000000">
            <w:pPr>
              <w:pBdr>
                <w:top w:val="none" w:sz="0" w:space="0" w:color="000000"/>
                <w:left w:val="none" w:sz="0" w:space="0" w:color="000000"/>
                <w:bottom w:val="none" w:sz="0" w:space="0" w:color="000000"/>
                <w:right w:val="none" w:sz="0" w:space="0" w:color="000000"/>
              </w:pBdr>
              <w:spacing w:before="40" w:after="40"/>
              <w:ind w:left="60" w:right="60"/>
              <w:rPr>
                <w:rFonts w:ascii="Times New Roman" w:eastAsia="Times New Roman" w:hAnsi="Times New Roman" w:cs="Times New Roman"/>
                <w:color w:val="000000"/>
                <w:sz w:val="20"/>
                <w:szCs w:val="20"/>
              </w:rPr>
            </w:pPr>
            <w:r w:rsidRPr="00B7249F">
              <w:rPr>
                <w:rFonts w:ascii="Times New Roman" w:eastAsia="Times New Roman" w:hAnsi="Times New Roman" w:cs="Times New Roman"/>
                <w:color w:val="000000"/>
                <w:sz w:val="20"/>
                <w:szCs w:val="20"/>
              </w:rPr>
              <w:t xml:space="preserve">Conditions in which </w:t>
            </w:r>
            <w:proofErr w:type="spellStart"/>
            <w:r w:rsidRPr="00B7249F">
              <w:rPr>
                <w:rFonts w:ascii="Times New Roman" w:eastAsia="Times New Roman" w:hAnsi="Times New Roman" w:cs="Times New Roman"/>
                <w:color w:val="000000"/>
                <w:sz w:val="20"/>
                <w:szCs w:val="20"/>
              </w:rPr>
              <w:t>unrecognised</w:t>
            </w:r>
            <w:proofErr w:type="spellEnd"/>
            <w:r w:rsidRPr="00B7249F">
              <w:rPr>
                <w:rFonts w:ascii="Times New Roman" w:eastAsia="Times New Roman" w:hAnsi="Times New Roman" w:cs="Times New Roman"/>
                <w:color w:val="000000"/>
                <w:sz w:val="20"/>
                <w:szCs w:val="20"/>
              </w:rPr>
              <w:t xml:space="preserve"> HIV could affect clinical management</w:t>
            </w:r>
          </w:p>
        </w:tc>
        <w:tc>
          <w:tcPr>
            <w:tcW w:w="39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D55FA98" w14:textId="77777777" w:rsidR="000A42A9" w:rsidRPr="00B7249F" w:rsidRDefault="00000000">
            <w:pPr>
              <w:pBdr>
                <w:top w:val="none" w:sz="0" w:space="0" w:color="000000"/>
                <w:left w:val="none" w:sz="0" w:space="0" w:color="000000"/>
                <w:bottom w:val="none" w:sz="0" w:space="0" w:color="000000"/>
                <w:right w:val="none" w:sz="0" w:space="0" w:color="000000"/>
              </w:pBdr>
              <w:spacing w:before="40" w:after="40"/>
              <w:ind w:left="60" w:right="60"/>
              <w:rPr>
                <w:rFonts w:ascii="Times New Roman" w:eastAsia="Times New Roman" w:hAnsi="Times New Roman" w:cs="Times New Roman"/>
                <w:color w:val="000000"/>
                <w:sz w:val="20"/>
                <w:szCs w:val="20"/>
              </w:rPr>
            </w:pPr>
            <w:r w:rsidRPr="00B7249F">
              <w:rPr>
                <w:rFonts w:ascii="Times New Roman" w:eastAsia="Times New Roman" w:hAnsi="Times New Roman" w:cs="Times New Roman"/>
                <w:color w:val="000000"/>
                <w:sz w:val="20"/>
                <w:szCs w:val="20"/>
              </w:rPr>
              <w:t>Before or during major immunosuppression</w:t>
            </w:r>
          </w:p>
        </w:tc>
        <w:tc>
          <w:tcPr>
            <w:tcW w:w="728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67B6591" w14:textId="77777777" w:rsidR="000A42A9" w:rsidRPr="00B7249F" w:rsidRDefault="00000000">
            <w:pPr>
              <w:pBdr>
                <w:top w:val="none" w:sz="0" w:space="0" w:color="000000"/>
                <w:left w:val="none" w:sz="0" w:space="0" w:color="000000"/>
                <w:bottom w:val="none" w:sz="0" w:space="0" w:color="000000"/>
                <w:right w:val="none" w:sz="0" w:space="0" w:color="000000"/>
              </w:pBdr>
              <w:spacing w:before="40" w:after="40"/>
              <w:ind w:left="60" w:right="60"/>
              <w:rPr>
                <w:rFonts w:ascii="Times New Roman" w:eastAsia="Times New Roman" w:hAnsi="Times New Roman" w:cs="Times New Roman"/>
                <w:color w:val="000000"/>
                <w:sz w:val="20"/>
                <w:szCs w:val="20"/>
              </w:rPr>
            </w:pPr>
            <w:r w:rsidRPr="00B7249F">
              <w:rPr>
                <w:rFonts w:ascii="Times New Roman" w:eastAsia="Times New Roman" w:hAnsi="Times New Roman" w:cs="Times New Roman"/>
                <w:color w:val="000000"/>
                <w:sz w:val="20"/>
                <w:szCs w:val="20"/>
              </w:rPr>
              <w:t>Hematologic malignancy receiving systemic chemotherapy</w:t>
            </w:r>
          </w:p>
        </w:tc>
      </w:tr>
      <w:tr w:rsidR="000A42A9" w:rsidRPr="00B7249F" w14:paraId="3FB5DC9F" w14:textId="77777777">
        <w:trPr>
          <w:jc w:val="center"/>
        </w:trPr>
        <w:tc>
          <w:tcPr>
            <w:tcW w:w="52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A628256" w14:textId="77777777" w:rsidR="000A42A9" w:rsidRPr="00B7249F" w:rsidRDefault="00000000">
            <w:pPr>
              <w:pBdr>
                <w:top w:val="none" w:sz="0" w:space="0" w:color="000000"/>
                <w:left w:val="none" w:sz="0" w:space="0" w:color="000000"/>
                <w:bottom w:val="none" w:sz="0" w:space="0" w:color="000000"/>
                <w:right w:val="none" w:sz="0" w:space="0" w:color="000000"/>
              </w:pBdr>
              <w:spacing w:before="40" w:after="40"/>
              <w:ind w:left="60" w:right="60"/>
              <w:rPr>
                <w:rFonts w:ascii="Times New Roman" w:eastAsia="Times New Roman" w:hAnsi="Times New Roman" w:cs="Times New Roman"/>
                <w:color w:val="000000"/>
                <w:sz w:val="20"/>
                <w:szCs w:val="20"/>
              </w:rPr>
            </w:pPr>
            <w:r w:rsidRPr="00B7249F">
              <w:rPr>
                <w:rFonts w:ascii="Times New Roman" w:eastAsia="Times New Roman" w:hAnsi="Times New Roman" w:cs="Times New Roman"/>
                <w:color w:val="000000"/>
                <w:sz w:val="20"/>
                <w:szCs w:val="20"/>
              </w:rPr>
              <w:t xml:space="preserve">Conditions in which </w:t>
            </w:r>
            <w:proofErr w:type="spellStart"/>
            <w:r w:rsidRPr="00B7249F">
              <w:rPr>
                <w:rFonts w:ascii="Times New Roman" w:eastAsia="Times New Roman" w:hAnsi="Times New Roman" w:cs="Times New Roman"/>
                <w:color w:val="000000"/>
                <w:sz w:val="20"/>
                <w:szCs w:val="20"/>
              </w:rPr>
              <w:t>unrecognised</w:t>
            </w:r>
            <w:proofErr w:type="spellEnd"/>
            <w:r w:rsidRPr="00B7249F">
              <w:rPr>
                <w:rFonts w:ascii="Times New Roman" w:eastAsia="Times New Roman" w:hAnsi="Times New Roman" w:cs="Times New Roman"/>
                <w:color w:val="000000"/>
                <w:sz w:val="20"/>
                <w:szCs w:val="20"/>
              </w:rPr>
              <w:t xml:space="preserve"> HIV could affect clinical management</w:t>
            </w:r>
          </w:p>
        </w:tc>
        <w:tc>
          <w:tcPr>
            <w:tcW w:w="39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02ECE78" w14:textId="77777777" w:rsidR="000A42A9" w:rsidRPr="00B7249F" w:rsidRDefault="00000000">
            <w:pPr>
              <w:pBdr>
                <w:top w:val="none" w:sz="0" w:space="0" w:color="000000"/>
                <w:left w:val="none" w:sz="0" w:space="0" w:color="000000"/>
                <w:bottom w:val="none" w:sz="0" w:space="0" w:color="000000"/>
                <w:right w:val="none" w:sz="0" w:space="0" w:color="000000"/>
              </w:pBdr>
              <w:spacing w:before="40" w:after="40"/>
              <w:ind w:left="60" w:right="60"/>
              <w:rPr>
                <w:rFonts w:ascii="Times New Roman" w:eastAsia="Times New Roman" w:hAnsi="Times New Roman" w:cs="Times New Roman"/>
                <w:color w:val="000000"/>
                <w:sz w:val="20"/>
                <w:szCs w:val="20"/>
              </w:rPr>
            </w:pPr>
            <w:r w:rsidRPr="00B7249F">
              <w:rPr>
                <w:rFonts w:ascii="Times New Roman" w:eastAsia="Times New Roman" w:hAnsi="Times New Roman" w:cs="Times New Roman"/>
                <w:color w:val="000000"/>
                <w:sz w:val="20"/>
                <w:szCs w:val="20"/>
              </w:rPr>
              <w:t>Before or during major immunosuppression</w:t>
            </w:r>
          </w:p>
        </w:tc>
        <w:tc>
          <w:tcPr>
            <w:tcW w:w="728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EB3B866" w14:textId="77777777" w:rsidR="000A42A9" w:rsidRPr="00B7249F" w:rsidRDefault="00000000">
            <w:pPr>
              <w:pBdr>
                <w:top w:val="none" w:sz="0" w:space="0" w:color="000000"/>
                <w:left w:val="none" w:sz="0" w:space="0" w:color="000000"/>
                <w:bottom w:val="none" w:sz="0" w:space="0" w:color="000000"/>
                <w:right w:val="none" w:sz="0" w:space="0" w:color="000000"/>
              </w:pBdr>
              <w:spacing w:before="40" w:after="40"/>
              <w:ind w:left="60" w:right="60"/>
              <w:rPr>
                <w:rFonts w:ascii="Times New Roman" w:eastAsia="Times New Roman" w:hAnsi="Times New Roman" w:cs="Times New Roman"/>
                <w:color w:val="000000"/>
                <w:sz w:val="20"/>
                <w:szCs w:val="20"/>
              </w:rPr>
            </w:pPr>
            <w:r w:rsidRPr="00B7249F">
              <w:rPr>
                <w:rFonts w:ascii="Times New Roman" w:eastAsia="Times New Roman" w:hAnsi="Times New Roman" w:cs="Times New Roman"/>
                <w:color w:val="000000"/>
                <w:sz w:val="20"/>
                <w:szCs w:val="20"/>
              </w:rPr>
              <w:t>Solid organ transplantation</w:t>
            </w:r>
          </w:p>
        </w:tc>
      </w:tr>
      <w:tr w:rsidR="000A42A9" w:rsidRPr="00B7249F" w14:paraId="2D246595" w14:textId="77777777">
        <w:trPr>
          <w:jc w:val="center"/>
        </w:trPr>
        <w:tc>
          <w:tcPr>
            <w:tcW w:w="52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EDDA91C" w14:textId="77777777" w:rsidR="000A42A9" w:rsidRPr="00B7249F" w:rsidRDefault="00000000">
            <w:pPr>
              <w:pBdr>
                <w:top w:val="none" w:sz="0" w:space="0" w:color="000000"/>
                <w:left w:val="none" w:sz="0" w:space="0" w:color="000000"/>
                <w:bottom w:val="none" w:sz="0" w:space="0" w:color="000000"/>
                <w:right w:val="none" w:sz="0" w:space="0" w:color="000000"/>
              </w:pBdr>
              <w:spacing w:before="40" w:after="40"/>
              <w:ind w:left="60" w:right="60"/>
              <w:rPr>
                <w:rFonts w:ascii="Times New Roman" w:eastAsia="Times New Roman" w:hAnsi="Times New Roman" w:cs="Times New Roman"/>
                <w:color w:val="000000"/>
                <w:sz w:val="20"/>
                <w:szCs w:val="20"/>
              </w:rPr>
            </w:pPr>
            <w:r w:rsidRPr="00B7249F">
              <w:rPr>
                <w:rFonts w:ascii="Times New Roman" w:eastAsia="Times New Roman" w:hAnsi="Times New Roman" w:cs="Times New Roman"/>
                <w:color w:val="000000"/>
                <w:sz w:val="20"/>
                <w:szCs w:val="20"/>
              </w:rPr>
              <w:t xml:space="preserve">Conditions in which </w:t>
            </w:r>
            <w:proofErr w:type="spellStart"/>
            <w:r w:rsidRPr="00B7249F">
              <w:rPr>
                <w:rFonts w:ascii="Times New Roman" w:eastAsia="Times New Roman" w:hAnsi="Times New Roman" w:cs="Times New Roman"/>
                <w:color w:val="000000"/>
                <w:sz w:val="20"/>
                <w:szCs w:val="20"/>
              </w:rPr>
              <w:t>unrecognised</w:t>
            </w:r>
            <w:proofErr w:type="spellEnd"/>
            <w:r w:rsidRPr="00B7249F">
              <w:rPr>
                <w:rFonts w:ascii="Times New Roman" w:eastAsia="Times New Roman" w:hAnsi="Times New Roman" w:cs="Times New Roman"/>
                <w:color w:val="000000"/>
                <w:sz w:val="20"/>
                <w:szCs w:val="20"/>
              </w:rPr>
              <w:t xml:space="preserve"> HIV could affect clinical management</w:t>
            </w:r>
          </w:p>
        </w:tc>
        <w:tc>
          <w:tcPr>
            <w:tcW w:w="39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8AD7FD8" w14:textId="77777777" w:rsidR="000A42A9" w:rsidRPr="00B7249F" w:rsidRDefault="00000000">
            <w:pPr>
              <w:pBdr>
                <w:top w:val="none" w:sz="0" w:space="0" w:color="000000"/>
                <w:left w:val="none" w:sz="0" w:space="0" w:color="000000"/>
                <w:bottom w:val="none" w:sz="0" w:space="0" w:color="000000"/>
                <w:right w:val="none" w:sz="0" w:space="0" w:color="000000"/>
              </w:pBdr>
              <w:spacing w:before="40" w:after="40"/>
              <w:ind w:left="60" w:right="60"/>
              <w:rPr>
                <w:rFonts w:ascii="Times New Roman" w:eastAsia="Times New Roman" w:hAnsi="Times New Roman" w:cs="Times New Roman"/>
                <w:color w:val="000000"/>
                <w:sz w:val="20"/>
                <w:szCs w:val="20"/>
              </w:rPr>
            </w:pPr>
            <w:r w:rsidRPr="00B7249F">
              <w:rPr>
                <w:rFonts w:ascii="Times New Roman" w:eastAsia="Times New Roman" w:hAnsi="Times New Roman" w:cs="Times New Roman"/>
                <w:color w:val="000000"/>
                <w:sz w:val="20"/>
                <w:szCs w:val="20"/>
              </w:rPr>
              <w:t>Before or during major immunosuppression</w:t>
            </w:r>
          </w:p>
        </w:tc>
        <w:tc>
          <w:tcPr>
            <w:tcW w:w="728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30E7829" w14:textId="77777777" w:rsidR="000A42A9" w:rsidRPr="00B7249F" w:rsidRDefault="00000000">
            <w:pPr>
              <w:pBdr>
                <w:top w:val="none" w:sz="0" w:space="0" w:color="000000"/>
                <w:left w:val="none" w:sz="0" w:space="0" w:color="000000"/>
                <w:bottom w:val="none" w:sz="0" w:space="0" w:color="000000"/>
                <w:right w:val="none" w:sz="0" w:space="0" w:color="000000"/>
              </w:pBdr>
              <w:spacing w:before="40" w:after="40"/>
              <w:ind w:left="60" w:right="60"/>
              <w:rPr>
                <w:rFonts w:ascii="Times New Roman" w:eastAsia="Times New Roman" w:hAnsi="Times New Roman" w:cs="Times New Roman"/>
                <w:color w:val="000000"/>
                <w:sz w:val="20"/>
                <w:szCs w:val="20"/>
              </w:rPr>
            </w:pPr>
            <w:r w:rsidRPr="00B7249F">
              <w:rPr>
                <w:rFonts w:ascii="Times New Roman" w:eastAsia="Times New Roman" w:hAnsi="Times New Roman" w:cs="Times New Roman"/>
                <w:color w:val="000000"/>
                <w:sz w:val="20"/>
                <w:szCs w:val="20"/>
              </w:rPr>
              <w:t>Hematopoietic stem cell transplantation</w:t>
            </w:r>
          </w:p>
        </w:tc>
      </w:tr>
      <w:tr w:rsidR="000A42A9" w:rsidRPr="00B7249F" w14:paraId="0D312020" w14:textId="77777777">
        <w:trPr>
          <w:jc w:val="center"/>
        </w:trPr>
        <w:tc>
          <w:tcPr>
            <w:tcW w:w="52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859D0CE" w14:textId="77777777" w:rsidR="000A42A9" w:rsidRPr="00B7249F" w:rsidRDefault="00000000">
            <w:pPr>
              <w:pBdr>
                <w:top w:val="none" w:sz="0" w:space="0" w:color="000000"/>
                <w:left w:val="none" w:sz="0" w:space="0" w:color="000000"/>
                <w:bottom w:val="none" w:sz="0" w:space="0" w:color="000000"/>
                <w:right w:val="none" w:sz="0" w:space="0" w:color="000000"/>
              </w:pBdr>
              <w:spacing w:before="40" w:after="40"/>
              <w:ind w:left="60" w:right="60"/>
              <w:rPr>
                <w:rFonts w:ascii="Times New Roman" w:eastAsia="Times New Roman" w:hAnsi="Times New Roman" w:cs="Times New Roman"/>
                <w:color w:val="000000"/>
                <w:sz w:val="20"/>
                <w:szCs w:val="20"/>
              </w:rPr>
            </w:pPr>
            <w:r w:rsidRPr="00B7249F">
              <w:rPr>
                <w:rFonts w:ascii="Times New Roman" w:eastAsia="Times New Roman" w:hAnsi="Times New Roman" w:cs="Times New Roman"/>
                <w:color w:val="000000"/>
                <w:sz w:val="20"/>
                <w:szCs w:val="20"/>
              </w:rPr>
              <w:t xml:space="preserve">Conditions in which </w:t>
            </w:r>
            <w:proofErr w:type="spellStart"/>
            <w:r w:rsidRPr="00B7249F">
              <w:rPr>
                <w:rFonts w:ascii="Times New Roman" w:eastAsia="Times New Roman" w:hAnsi="Times New Roman" w:cs="Times New Roman"/>
                <w:color w:val="000000"/>
                <w:sz w:val="20"/>
                <w:szCs w:val="20"/>
              </w:rPr>
              <w:t>unrecognised</w:t>
            </w:r>
            <w:proofErr w:type="spellEnd"/>
            <w:r w:rsidRPr="00B7249F">
              <w:rPr>
                <w:rFonts w:ascii="Times New Roman" w:eastAsia="Times New Roman" w:hAnsi="Times New Roman" w:cs="Times New Roman"/>
                <w:color w:val="000000"/>
                <w:sz w:val="20"/>
                <w:szCs w:val="20"/>
              </w:rPr>
              <w:t xml:space="preserve"> HIV could affect clinical management</w:t>
            </w:r>
          </w:p>
        </w:tc>
        <w:tc>
          <w:tcPr>
            <w:tcW w:w="39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8AC5A35" w14:textId="77777777" w:rsidR="000A42A9" w:rsidRPr="00B7249F" w:rsidRDefault="00000000">
            <w:pPr>
              <w:pBdr>
                <w:top w:val="none" w:sz="0" w:space="0" w:color="000000"/>
                <w:left w:val="none" w:sz="0" w:space="0" w:color="000000"/>
                <w:bottom w:val="none" w:sz="0" w:space="0" w:color="000000"/>
                <w:right w:val="none" w:sz="0" w:space="0" w:color="000000"/>
              </w:pBdr>
              <w:spacing w:before="40" w:after="40"/>
              <w:ind w:left="60" w:right="60"/>
              <w:rPr>
                <w:rFonts w:ascii="Times New Roman" w:eastAsia="Times New Roman" w:hAnsi="Times New Roman" w:cs="Times New Roman"/>
                <w:color w:val="000000"/>
                <w:sz w:val="20"/>
                <w:szCs w:val="20"/>
              </w:rPr>
            </w:pPr>
            <w:r w:rsidRPr="00B7249F">
              <w:rPr>
                <w:rFonts w:ascii="Times New Roman" w:eastAsia="Times New Roman" w:hAnsi="Times New Roman" w:cs="Times New Roman"/>
                <w:color w:val="000000"/>
                <w:sz w:val="20"/>
                <w:szCs w:val="20"/>
              </w:rPr>
              <w:t>Before or during major immunosuppression</w:t>
            </w:r>
          </w:p>
        </w:tc>
        <w:tc>
          <w:tcPr>
            <w:tcW w:w="728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70D8841" w14:textId="77777777" w:rsidR="000A42A9" w:rsidRPr="00B7249F" w:rsidRDefault="00000000">
            <w:pPr>
              <w:pBdr>
                <w:top w:val="none" w:sz="0" w:space="0" w:color="000000"/>
                <w:left w:val="none" w:sz="0" w:space="0" w:color="000000"/>
                <w:bottom w:val="none" w:sz="0" w:space="0" w:color="000000"/>
                <w:right w:val="none" w:sz="0" w:space="0" w:color="000000"/>
              </w:pBdr>
              <w:spacing w:before="40" w:after="40"/>
              <w:ind w:left="60" w:right="60"/>
              <w:rPr>
                <w:rFonts w:ascii="Times New Roman" w:eastAsia="Times New Roman" w:hAnsi="Times New Roman" w:cs="Times New Roman"/>
                <w:color w:val="000000"/>
                <w:sz w:val="20"/>
                <w:szCs w:val="20"/>
              </w:rPr>
            </w:pPr>
            <w:r w:rsidRPr="00B7249F">
              <w:rPr>
                <w:rFonts w:ascii="Times New Roman" w:eastAsia="Times New Roman" w:hAnsi="Times New Roman" w:cs="Times New Roman"/>
                <w:color w:val="000000"/>
                <w:sz w:val="20"/>
                <w:szCs w:val="20"/>
              </w:rPr>
              <w:t>Autoimmune disease requiring immunosuppressive therapy</w:t>
            </w:r>
          </w:p>
        </w:tc>
      </w:tr>
      <w:tr w:rsidR="000A42A9" w:rsidRPr="00B7249F" w14:paraId="6E8B5548" w14:textId="77777777">
        <w:trPr>
          <w:jc w:val="center"/>
        </w:trPr>
        <w:tc>
          <w:tcPr>
            <w:tcW w:w="52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0AA1E6D" w14:textId="77777777" w:rsidR="000A42A9" w:rsidRPr="00B7249F" w:rsidRDefault="00000000">
            <w:pPr>
              <w:pBdr>
                <w:top w:val="none" w:sz="0" w:space="0" w:color="000000"/>
                <w:left w:val="none" w:sz="0" w:space="0" w:color="000000"/>
                <w:bottom w:val="none" w:sz="0" w:space="0" w:color="000000"/>
                <w:right w:val="none" w:sz="0" w:space="0" w:color="000000"/>
              </w:pBdr>
              <w:spacing w:before="40" w:after="40"/>
              <w:ind w:left="60" w:right="60"/>
              <w:rPr>
                <w:rFonts w:ascii="Times New Roman" w:eastAsia="Times New Roman" w:hAnsi="Times New Roman" w:cs="Times New Roman"/>
                <w:color w:val="000000"/>
                <w:sz w:val="20"/>
                <w:szCs w:val="20"/>
              </w:rPr>
            </w:pPr>
            <w:r w:rsidRPr="00B7249F">
              <w:rPr>
                <w:rFonts w:ascii="Times New Roman" w:eastAsia="Times New Roman" w:hAnsi="Times New Roman" w:cs="Times New Roman"/>
                <w:color w:val="000000"/>
                <w:sz w:val="20"/>
                <w:szCs w:val="20"/>
              </w:rPr>
              <w:t>AIDS-defining conditions</w:t>
            </w:r>
          </w:p>
        </w:tc>
        <w:tc>
          <w:tcPr>
            <w:tcW w:w="39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95E1B49" w14:textId="77777777" w:rsidR="000A42A9" w:rsidRPr="00B7249F" w:rsidRDefault="00000000">
            <w:pPr>
              <w:pBdr>
                <w:top w:val="none" w:sz="0" w:space="0" w:color="000000"/>
                <w:left w:val="none" w:sz="0" w:space="0" w:color="000000"/>
                <w:bottom w:val="none" w:sz="0" w:space="0" w:color="000000"/>
                <w:right w:val="none" w:sz="0" w:space="0" w:color="000000"/>
              </w:pBdr>
              <w:spacing w:before="40" w:after="40"/>
              <w:ind w:left="60" w:right="60"/>
              <w:rPr>
                <w:rFonts w:ascii="Times New Roman" w:eastAsia="Times New Roman" w:hAnsi="Times New Roman" w:cs="Times New Roman"/>
                <w:color w:val="000000"/>
                <w:sz w:val="20"/>
                <w:szCs w:val="20"/>
              </w:rPr>
            </w:pPr>
            <w:r w:rsidRPr="00B7249F">
              <w:rPr>
                <w:rFonts w:ascii="Times New Roman" w:eastAsia="Times New Roman" w:hAnsi="Times New Roman" w:cs="Times New Roman"/>
                <w:color w:val="000000"/>
                <w:sz w:val="20"/>
                <w:szCs w:val="20"/>
              </w:rPr>
              <w:t>Viral infections</w:t>
            </w:r>
          </w:p>
        </w:tc>
        <w:tc>
          <w:tcPr>
            <w:tcW w:w="728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A497145" w14:textId="77777777" w:rsidR="000A42A9" w:rsidRPr="00B7249F" w:rsidRDefault="00000000">
            <w:pPr>
              <w:pBdr>
                <w:top w:val="none" w:sz="0" w:space="0" w:color="000000"/>
                <w:left w:val="none" w:sz="0" w:space="0" w:color="000000"/>
                <w:bottom w:val="none" w:sz="0" w:space="0" w:color="000000"/>
                <w:right w:val="none" w:sz="0" w:space="0" w:color="000000"/>
              </w:pBdr>
              <w:spacing w:before="40" w:after="40"/>
              <w:ind w:left="60" w:right="60"/>
              <w:rPr>
                <w:rFonts w:ascii="Times New Roman" w:eastAsia="Times New Roman" w:hAnsi="Times New Roman" w:cs="Times New Roman"/>
                <w:color w:val="000000"/>
                <w:sz w:val="20"/>
                <w:szCs w:val="20"/>
              </w:rPr>
            </w:pPr>
            <w:r w:rsidRPr="00B7249F">
              <w:rPr>
                <w:rFonts w:ascii="Times New Roman" w:eastAsia="Times New Roman" w:hAnsi="Times New Roman" w:cs="Times New Roman"/>
                <w:color w:val="000000"/>
                <w:sz w:val="20"/>
                <w:szCs w:val="20"/>
              </w:rPr>
              <w:t>Cytomegalovirus retinitis</w:t>
            </w:r>
          </w:p>
        </w:tc>
      </w:tr>
      <w:tr w:rsidR="000A42A9" w:rsidRPr="00B7249F" w14:paraId="5C864632" w14:textId="77777777">
        <w:trPr>
          <w:jc w:val="center"/>
        </w:trPr>
        <w:tc>
          <w:tcPr>
            <w:tcW w:w="52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25396AD" w14:textId="77777777" w:rsidR="000A42A9" w:rsidRPr="00B7249F" w:rsidRDefault="00000000">
            <w:pPr>
              <w:pBdr>
                <w:top w:val="none" w:sz="0" w:space="0" w:color="000000"/>
                <w:left w:val="none" w:sz="0" w:space="0" w:color="000000"/>
                <w:bottom w:val="none" w:sz="0" w:space="0" w:color="000000"/>
                <w:right w:val="none" w:sz="0" w:space="0" w:color="000000"/>
              </w:pBdr>
              <w:spacing w:before="40" w:after="40"/>
              <w:ind w:left="60" w:right="60"/>
              <w:rPr>
                <w:rFonts w:ascii="Times New Roman" w:eastAsia="Times New Roman" w:hAnsi="Times New Roman" w:cs="Times New Roman"/>
                <w:color w:val="000000"/>
                <w:sz w:val="20"/>
                <w:szCs w:val="20"/>
              </w:rPr>
            </w:pPr>
            <w:r w:rsidRPr="00B7249F">
              <w:rPr>
                <w:rFonts w:ascii="Times New Roman" w:eastAsia="Times New Roman" w:hAnsi="Times New Roman" w:cs="Times New Roman"/>
                <w:color w:val="000000"/>
                <w:sz w:val="20"/>
                <w:szCs w:val="20"/>
              </w:rPr>
              <w:t>AIDS-defining conditions</w:t>
            </w:r>
          </w:p>
        </w:tc>
        <w:tc>
          <w:tcPr>
            <w:tcW w:w="39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BC85DDE" w14:textId="77777777" w:rsidR="000A42A9" w:rsidRPr="00B7249F" w:rsidRDefault="00000000">
            <w:pPr>
              <w:pBdr>
                <w:top w:val="none" w:sz="0" w:space="0" w:color="000000"/>
                <w:left w:val="none" w:sz="0" w:space="0" w:color="000000"/>
                <w:bottom w:val="none" w:sz="0" w:space="0" w:color="000000"/>
                <w:right w:val="none" w:sz="0" w:space="0" w:color="000000"/>
              </w:pBdr>
              <w:spacing w:before="40" w:after="40"/>
              <w:ind w:left="60" w:right="60"/>
              <w:rPr>
                <w:rFonts w:ascii="Times New Roman" w:eastAsia="Times New Roman" w:hAnsi="Times New Roman" w:cs="Times New Roman"/>
                <w:color w:val="000000"/>
                <w:sz w:val="20"/>
                <w:szCs w:val="20"/>
              </w:rPr>
            </w:pPr>
            <w:r w:rsidRPr="00B7249F">
              <w:rPr>
                <w:rFonts w:ascii="Times New Roman" w:eastAsia="Times New Roman" w:hAnsi="Times New Roman" w:cs="Times New Roman"/>
                <w:color w:val="000000"/>
                <w:sz w:val="20"/>
                <w:szCs w:val="20"/>
              </w:rPr>
              <w:t>Viral infections</w:t>
            </w:r>
          </w:p>
        </w:tc>
        <w:tc>
          <w:tcPr>
            <w:tcW w:w="728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0C5BA3C" w14:textId="77777777" w:rsidR="000A42A9" w:rsidRPr="00B7249F" w:rsidRDefault="00000000">
            <w:pPr>
              <w:pBdr>
                <w:top w:val="none" w:sz="0" w:space="0" w:color="000000"/>
                <w:left w:val="none" w:sz="0" w:space="0" w:color="000000"/>
                <w:bottom w:val="none" w:sz="0" w:space="0" w:color="000000"/>
                <w:right w:val="none" w:sz="0" w:space="0" w:color="000000"/>
              </w:pBdr>
              <w:spacing w:before="40" w:after="40"/>
              <w:ind w:left="60" w:right="60"/>
              <w:rPr>
                <w:rFonts w:ascii="Times New Roman" w:eastAsia="Times New Roman" w:hAnsi="Times New Roman" w:cs="Times New Roman"/>
                <w:color w:val="000000"/>
                <w:sz w:val="20"/>
                <w:szCs w:val="20"/>
              </w:rPr>
            </w:pPr>
            <w:r w:rsidRPr="00B7249F">
              <w:rPr>
                <w:rFonts w:ascii="Times New Roman" w:eastAsia="Times New Roman" w:hAnsi="Times New Roman" w:cs="Times New Roman"/>
                <w:color w:val="000000"/>
                <w:sz w:val="20"/>
                <w:szCs w:val="20"/>
              </w:rPr>
              <w:t>Cytomegalovirus disease other than liver, spleen, or lymph nodes</w:t>
            </w:r>
          </w:p>
        </w:tc>
      </w:tr>
      <w:tr w:rsidR="000A42A9" w:rsidRPr="00B7249F" w14:paraId="4D433450" w14:textId="77777777">
        <w:trPr>
          <w:jc w:val="center"/>
        </w:trPr>
        <w:tc>
          <w:tcPr>
            <w:tcW w:w="52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63FC10F" w14:textId="77777777" w:rsidR="000A42A9" w:rsidRPr="00B7249F" w:rsidRDefault="00000000">
            <w:pPr>
              <w:pBdr>
                <w:top w:val="none" w:sz="0" w:space="0" w:color="000000"/>
                <w:left w:val="none" w:sz="0" w:space="0" w:color="000000"/>
                <w:bottom w:val="none" w:sz="0" w:space="0" w:color="000000"/>
                <w:right w:val="none" w:sz="0" w:space="0" w:color="000000"/>
              </w:pBdr>
              <w:spacing w:before="40" w:after="40"/>
              <w:ind w:left="60" w:right="60"/>
              <w:rPr>
                <w:rFonts w:ascii="Times New Roman" w:eastAsia="Times New Roman" w:hAnsi="Times New Roman" w:cs="Times New Roman"/>
                <w:color w:val="000000"/>
                <w:sz w:val="20"/>
                <w:szCs w:val="20"/>
              </w:rPr>
            </w:pPr>
            <w:r w:rsidRPr="00B7249F">
              <w:rPr>
                <w:rFonts w:ascii="Times New Roman" w:eastAsia="Times New Roman" w:hAnsi="Times New Roman" w:cs="Times New Roman"/>
                <w:color w:val="000000"/>
                <w:sz w:val="20"/>
                <w:szCs w:val="20"/>
              </w:rPr>
              <w:t>AIDS-defining conditions</w:t>
            </w:r>
          </w:p>
        </w:tc>
        <w:tc>
          <w:tcPr>
            <w:tcW w:w="39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6DE2E91" w14:textId="77777777" w:rsidR="000A42A9" w:rsidRPr="00B7249F" w:rsidRDefault="00000000">
            <w:pPr>
              <w:pBdr>
                <w:top w:val="none" w:sz="0" w:space="0" w:color="000000"/>
                <w:left w:val="none" w:sz="0" w:space="0" w:color="000000"/>
                <w:bottom w:val="none" w:sz="0" w:space="0" w:color="000000"/>
                <w:right w:val="none" w:sz="0" w:space="0" w:color="000000"/>
              </w:pBdr>
              <w:spacing w:before="40" w:after="40"/>
              <w:ind w:left="60" w:right="60"/>
              <w:rPr>
                <w:rFonts w:ascii="Times New Roman" w:eastAsia="Times New Roman" w:hAnsi="Times New Roman" w:cs="Times New Roman"/>
                <w:color w:val="000000"/>
                <w:sz w:val="20"/>
                <w:szCs w:val="20"/>
              </w:rPr>
            </w:pPr>
            <w:r w:rsidRPr="00B7249F">
              <w:rPr>
                <w:rFonts w:ascii="Times New Roman" w:eastAsia="Times New Roman" w:hAnsi="Times New Roman" w:cs="Times New Roman"/>
                <w:color w:val="000000"/>
                <w:sz w:val="20"/>
                <w:szCs w:val="20"/>
              </w:rPr>
              <w:t>Viral infections</w:t>
            </w:r>
          </w:p>
        </w:tc>
        <w:tc>
          <w:tcPr>
            <w:tcW w:w="728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4AD73E0" w14:textId="77777777" w:rsidR="000A42A9" w:rsidRPr="00B7249F" w:rsidRDefault="00000000">
            <w:pPr>
              <w:pBdr>
                <w:top w:val="none" w:sz="0" w:space="0" w:color="000000"/>
                <w:left w:val="none" w:sz="0" w:space="0" w:color="000000"/>
                <w:bottom w:val="none" w:sz="0" w:space="0" w:color="000000"/>
                <w:right w:val="none" w:sz="0" w:space="0" w:color="000000"/>
              </w:pBdr>
              <w:spacing w:before="40" w:after="40"/>
              <w:ind w:left="60" w:right="60"/>
              <w:rPr>
                <w:rFonts w:ascii="Times New Roman" w:eastAsia="Times New Roman" w:hAnsi="Times New Roman" w:cs="Times New Roman"/>
                <w:color w:val="000000"/>
                <w:sz w:val="20"/>
                <w:szCs w:val="20"/>
              </w:rPr>
            </w:pPr>
            <w:r w:rsidRPr="00B7249F">
              <w:rPr>
                <w:rFonts w:ascii="Times New Roman" w:eastAsia="Times New Roman" w:hAnsi="Times New Roman" w:cs="Times New Roman"/>
                <w:color w:val="000000"/>
                <w:sz w:val="20"/>
                <w:szCs w:val="20"/>
              </w:rPr>
              <w:t xml:space="preserve">Herpes simplex ulcer lasting &gt;1 month, bronchitis, pneumonitis, or </w:t>
            </w:r>
            <w:proofErr w:type="spellStart"/>
            <w:r w:rsidRPr="00B7249F">
              <w:rPr>
                <w:rFonts w:ascii="Times New Roman" w:eastAsia="Times New Roman" w:hAnsi="Times New Roman" w:cs="Times New Roman"/>
                <w:color w:val="000000"/>
                <w:sz w:val="20"/>
                <w:szCs w:val="20"/>
              </w:rPr>
              <w:t>oesophagitis</w:t>
            </w:r>
            <w:proofErr w:type="spellEnd"/>
          </w:p>
        </w:tc>
      </w:tr>
      <w:tr w:rsidR="000A42A9" w:rsidRPr="00B7249F" w14:paraId="015BFCF0" w14:textId="77777777">
        <w:trPr>
          <w:jc w:val="center"/>
        </w:trPr>
        <w:tc>
          <w:tcPr>
            <w:tcW w:w="52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63AB608" w14:textId="77777777" w:rsidR="000A42A9" w:rsidRPr="00B7249F" w:rsidRDefault="00000000">
            <w:pPr>
              <w:pBdr>
                <w:top w:val="none" w:sz="0" w:space="0" w:color="000000"/>
                <w:left w:val="none" w:sz="0" w:space="0" w:color="000000"/>
                <w:bottom w:val="none" w:sz="0" w:space="0" w:color="000000"/>
                <w:right w:val="none" w:sz="0" w:space="0" w:color="000000"/>
              </w:pBdr>
              <w:spacing w:before="40" w:after="40"/>
              <w:ind w:left="60" w:right="60"/>
              <w:rPr>
                <w:rFonts w:ascii="Times New Roman" w:eastAsia="Times New Roman" w:hAnsi="Times New Roman" w:cs="Times New Roman"/>
                <w:color w:val="000000"/>
                <w:sz w:val="20"/>
                <w:szCs w:val="20"/>
              </w:rPr>
            </w:pPr>
            <w:r w:rsidRPr="00B7249F">
              <w:rPr>
                <w:rFonts w:ascii="Times New Roman" w:eastAsia="Times New Roman" w:hAnsi="Times New Roman" w:cs="Times New Roman"/>
                <w:color w:val="000000"/>
                <w:sz w:val="20"/>
                <w:szCs w:val="20"/>
              </w:rPr>
              <w:t>AIDS-defining conditions</w:t>
            </w:r>
          </w:p>
        </w:tc>
        <w:tc>
          <w:tcPr>
            <w:tcW w:w="39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56629FF" w14:textId="77777777" w:rsidR="000A42A9" w:rsidRPr="00B7249F" w:rsidRDefault="00000000">
            <w:pPr>
              <w:pBdr>
                <w:top w:val="none" w:sz="0" w:space="0" w:color="000000"/>
                <w:left w:val="none" w:sz="0" w:space="0" w:color="000000"/>
                <w:bottom w:val="none" w:sz="0" w:space="0" w:color="000000"/>
                <w:right w:val="none" w:sz="0" w:space="0" w:color="000000"/>
              </w:pBdr>
              <w:spacing w:before="40" w:after="40"/>
              <w:ind w:left="60" w:right="60"/>
              <w:rPr>
                <w:rFonts w:ascii="Times New Roman" w:eastAsia="Times New Roman" w:hAnsi="Times New Roman" w:cs="Times New Roman"/>
                <w:color w:val="000000"/>
                <w:sz w:val="20"/>
                <w:szCs w:val="20"/>
              </w:rPr>
            </w:pPr>
            <w:r w:rsidRPr="00B7249F">
              <w:rPr>
                <w:rFonts w:ascii="Times New Roman" w:eastAsia="Times New Roman" w:hAnsi="Times New Roman" w:cs="Times New Roman"/>
                <w:color w:val="000000"/>
                <w:sz w:val="20"/>
                <w:szCs w:val="20"/>
              </w:rPr>
              <w:t>Viral infections</w:t>
            </w:r>
          </w:p>
        </w:tc>
        <w:tc>
          <w:tcPr>
            <w:tcW w:w="728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B65F45A" w14:textId="77777777" w:rsidR="000A42A9" w:rsidRPr="00B7249F" w:rsidRDefault="00000000">
            <w:pPr>
              <w:pBdr>
                <w:top w:val="none" w:sz="0" w:space="0" w:color="000000"/>
                <w:left w:val="none" w:sz="0" w:space="0" w:color="000000"/>
                <w:bottom w:val="none" w:sz="0" w:space="0" w:color="000000"/>
                <w:right w:val="none" w:sz="0" w:space="0" w:color="000000"/>
              </w:pBdr>
              <w:spacing w:before="40" w:after="40"/>
              <w:ind w:left="60" w:right="60"/>
              <w:rPr>
                <w:rFonts w:ascii="Times New Roman" w:eastAsia="Times New Roman" w:hAnsi="Times New Roman" w:cs="Times New Roman"/>
                <w:color w:val="000000"/>
                <w:sz w:val="20"/>
                <w:szCs w:val="20"/>
              </w:rPr>
            </w:pPr>
            <w:r w:rsidRPr="00B7249F">
              <w:rPr>
                <w:rFonts w:ascii="Times New Roman" w:eastAsia="Times New Roman" w:hAnsi="Times New Roman" w:cs="Times New Roman"/>
                <w:color w:val="000000"/>
                <w:sz w:val="20"/>
                <w:szCs w:val="20"/>
              </w:rPr>
              <w:t>Progressive multifocal leukoencephalopathy</w:t>
            </w:r>
          </w:p>
        </w:tc>
      </w:tr>
      <w:tr w:rsidR="000A42A9" w:rsidRPr="00B7249F" w14:paraId="01ABAF92" w14:textId="77777777">
        <w:trPr>
          <w:jc w:val="center"/>
        </w:trPr>
        <w:tc>
          <w:tcPr>
            <w:tcW w:w="52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103274E" w14:textId="77777777" w:rsidR="000A42A9" w:rsidRPr="00B7249F" w:rsidRDefault="00000000">
            <w:pPr>
              <w:pBdr>
                <w:top w:val="none" w:sz="0" w:space="0" w:color="000000"/>
                <w:left w:val="none" w:sz="0" w:space="0" w:color="000000"/>
                <w:bottom w:val="none" w:sz="0" w:space="0" w:color="000000"/>
                <w:right w:val="none" w:sz="0" w:space="0" w:color="000000"/>
              </w:pBdr>
              <w:spacing w:before="40" w:after="40"/>
              <w:ind w:left="60" w:right="60"/>
              <w:rPr>
                <w:rFonts w:ascii="Times New Roman" w:eastAsia="Times New Roman" w:hAnsi="Times New Roman" w:cs="Times New Roman"/>
                <w:color w:val="000000"/>
                <w:sz w:val="20"/>
                <w:szCs w:val="20"/>
              </w:rPr>
            </w:pPr>
            <w:r w:rsidRPr="00B7249F">
              <w:rPr>
                <w:rFonts w:ascii="Times New Roman" w:eastAsia="Times New Roman" w:hAnsi="Times New Roman" w:cs="Times New Roman"/>
                <w:color w:val="000000"/>
                <w:sz w:val="20"/>
                <w:szCs w:val="20"/>
              </w:rPr>
              <w:t>Indicator conditions with expected undiagnosed HIV prevalence ≥0.1%</w:t>
            </w:r>
          </w:p>
        </w:tc>
        <w:tc>
          <w:tcPr>
            <w:tcW w:w="39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107A3F2" w14:textId="77777777" w:rsidR="000A42A9" w:rsidRPr="00B7249F" w:rsidRDefault="00000000">
            <w:pPr>
              <w:pBdr>
                <w:top w:val="none" w:sz="0" w:space="0" w:color="000000"/>
                <w:left w:val="none" w:sz="0" w:space="0" w:color="000000"/>
                <w:bottom w:val="none" w:sz="0" w:space="0" w:color="000000"/>
                <w:right w:val="none" w:sz="0" w:space="0" w:color="000000"/>
              </w:pBdr>
              <w:spacing w:before="40" w:after="40"/>
              <w:ind w:left="60" w:right="60"/>
              <w:rPr>
                <w:rFonts w:ascii="Times New Roman" w:eastAsia="Times New Roman" w:hAnsi="Times New Roman" w:cs="Times New Roman"/>
                <w:color w:val="000000"/>
                <w:sz w:val="20"/>
                <w:szCs w:val="20"/>
              </w:rPr>
            </w:pPr>
            <w:r w:rsidRPr="00B7249F">
              <w:rPr>
                <w:rFonts w:ascii="Times New Roman" w:eastAsia="Times New Roman" w:hAnsi="Times New Roman" w:cs="Times New Roman"/>
                <w:color w:val="000000"/>
                <w:sz w:val="20"/>
                <w:szCs w:val="20"/>
              </w:rPr>
              <w:t>Viral infections</w:t>
            </w:r>
          </w:p>
        </w:tc>
        <w:tc>
          <w:tcPr>
            <w:tcW w:w="728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D293A3B" w14:textId="77777777" w:rsidR="000A42A9" w:rsidRPr="00B7249F" w:rsidRDefault="00000000">
            <w:pPr>
              <w:pBdr>
                <w:top w:val="none" w:sz="0" w:space="0" w:color="000000"/>
                <w:left w:val="none" w:sz="0" w:space="0" w:color="000000"/>
                <w:bottom w:val="none" w:sz="0" w:space="0" w:color="000000"/>
                <w:right w:val="none" w:sz="0" w:space="0" w:color="000000"/>
              </w:pBdr>
              <w:spacing w:before="40" w:after="40"/>
              <w:ind w:left="60" w:right="60"/>
              <w:rPr>
                <w:rFonts w:ascii="Times New Roman" w:eastAsia="Times New Roman" w:hAnsi="Times New Roman" w:cs="Times New Roman"/>
                <w:color w:val="000000"/>
                <w:sz w:val="20"/>
                <w:szCs w:val="20"/>
              </w:rPr>
            </w:pPr>
            <w:r w:rsidRPr="00B7249F">
              <w:rPr>
                <w:rFonts w:ascii="Times New Roman" w:eastAsia="Times New Roman" w:hAnsi="Times New Roman" w:cs="Times New Roman"/>
                <w:color w:val="000000"/>
                <w:sz w:val="20"/>
                <w:szCs w:val="20"/>
              </w:rPr>
              <w:t>Herpes zoster</w:t>
            </w:r>
          </w:p>
        </w:tc>
      </w:tr>
      <w:tr w:rsidR="000A42A9" w:rsidRPr="00B7249F" w14:paraId="69151B18" w14:textId="77777777">
        <w:trPr>
          <w:jc w:val="center"/>
        </w:trPr>
        <w:tc>
          <w:tcPr>
            <w:tcW w:w="52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27B281E" w14:textId="77777777" w:rsidR="000A42A9" w:rsidRPr="00B7249F" w:rsidRDefault="00000000">
            <w:pPr>
              <w:pBdr>
                <w:top w:val="none" w:sz="0" w:space="0" w:color="000000"/>
                <w:left w:val="none" w:sz="0" w:space="0" w:color="000000"/>
                <w:bottom w:val="none" w:sz="0" w:space="0" w:color="000000"/>
                <w:right w:val="none" w:sz="0" w:space="0" w:color="000000"/>
              </w:pBdr>
              <w:spacing w:before="40" w:after="40"/>
              <w:ind w:left="60" w:right="60"/>
              <w:rPr>
                <w:rFonts w:ascii="Times New Roman" w:eastAsia="Times New Roman" w:hAnsi="Times New Roman" w:cs="Times New Roman"/>
                <w:color w:val="000000"/>
                <w:sz w:val="20"/>
                <w:szCs w:val="20"/>
              </w:rPr>
            </w:pPr>
            <w:r w:rsidRPr="00B7249F">
              <w:rPr>
                <w:rFonts w:ascii="Times New Roman" w:eastAsia="Times New Roman" w:hAnsi="Times New Roman" w:cs="Times New Roman"/>
                <w:color w:val="000000"/>
                <w:sz w:val="20"/>
                <w:szCs w:val="20"/>
              </w:rPr>
              <w:t>Indicator conditions with expected undiagnosed HIV prevalence ≥0.1%</w:t>
            </w:r>
          </w:p>
        </w:tc>
        <w:tc>
          <w:tcPr>
            <w:tcW w:w="39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9BEC398" w14:textId="77777777" w:rsidR="000A42A9" w:rsidRPr="00B7249F" w:rsidRDefault="00000000">
            <w:pPr>
              <w:pBdr>
                <w:top w:val="none" w:sz="0" w:space="0" w:color="000000"/>
                <w:left w:val="none" w:sz="0" w:space="0" w:color="000000"/>
                <w:bottom w:val="none" w:sz="0" w:space="0" w:color="000000"/>
                <w:right w:val="none" w:sz="0" w:space="0" w:color="000000"/>
              </w:pBdr>
              <w:spacing w:before="40" w:after="40"/>
              <w:ind w:left="60" w:right="60"/>
              <w:rPr>
                <w:rFonts w:ascii="Times New Roman" w:eastAsia="Times New Roman" w:hAnsi="Times New Roman" w:cs="Times New Roman"/>
                <w:color w:val="000000"/>
                <w:sz w:val="20"/>
                <w:szCs w:val="20"/>
              </w:rPr>
            </w:pPr>
            <w:r w:rsidRPr="00B7249F">
              <w:rPr>
                <w:rFonts w:ascii="Times New Roman" w:eastAsia="Times New Roman" w:hAnsi="Times New Roman" w:cs="Times New Roman"/>
                <w:color w:val="000000"/>
                <w:sz w:val="20"/>
                <w:szCs w:val="20"/>
              </w:rPr>
              <w:t>Viral infections</w:t>
            </w:r>
          </w:p>
        </w:tc>
        <w:tc>
          <w:tcPr>
            <w:tcW w:w="728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6626DA4" w14:textId="77777777" w:rsidR="000A42A9" w:rsidRPr="00B7249F" w:rsidRDefault="00000000">
            <w:pPr>
              <w:pBdr>
                <w:top w:val="none" w:sz="0" w:space="0" w:color="000000"/>
                <w:left w:val="none" w:sz="0" w:space="0" w:color="000000"/>
                <w:bottom w:val="none" w:sz="0" w:space="0" w:color="000000"/>
                <w:right w:val="none" w:sz="0" w:space="0" w:color="000000"/>
              </w:pBdr>
              <w:spacing w:before="40" w:after="40"/>
              <w:ind w:left="60" w:right="60"/>
              <w:rPr>
                <w:rFonts w:ascii="Times New Roman" w:eastAsia="Times New Roman" w:hAnsi="Times New Roman" w:cs="Times New Roman"/>
                <w:color w:val="000000"/>
                <w:sz w:val="20"/>
                <w:szCs w:val="20"/>
              </w:rPr>
            </w:pPr>
            <w:r w:rsidRPr="00B7249F">
              <w:rPr>
                <w:rFonts w:ascii="Times New Roman" w:eastAsia="Times New Roman" w:hAnsi="Times New Roman" w:cs="Times New Roman"/>
                <w:color w:val="000000"/>
                <w:sz w:val="20"/>
                <w:szCs w:val="20"/>
              </w:rPr>
              <w:t>Acute or chronic hepatitis B virus infection</w:t>
            </w:r>
          </w:p>
        </w:tc>
      </w:tr>
      <w:tr w:rsidR="000A42A9" w:rsidRPr="00B7249F" w14:paraId="105BCAE6" w14:textId="77777777">
        <w:trPr>
          <w:jc w:val="center"/>
        </w:trPr>
        <w:tc>
          <w:tcPr>
            <w:tcW w:w="52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9BD64D9" w14:textId="77777777" w:rsidR="000A42A9" w:rsidRPr="00B7249F" w:rsidRDefault="00000000">
            <w:pPr>
              <w:pBdr>
                <w:top w:val="none" w:sz="0" w:space="0" w:color="000000"/>
                <w:left w:val="none" w:sz="0" w:space="0" w:color="000000"/>
                <w:bottom w:val="none" w:sz="0" w:space="0" w:color="000000"/>
                <w:right w:val="none" w:sz="0" w:space="0" w:color="000000"/>
              </w:pBdr>
              <w:spacing w:before="40" w:after="40"/>
              <w:ind w:left="60" w:right="60"/>
              <w:rPr>
                <w:rFonts w:ascii="Times New Roman" w:eastAsia="Times New Roman" w:hAnsi="Times New Roman" w:cs="Times New Roman"/>
                <w:color w:val="000000"/>
                <w:sz w:val="20"/>
                <w:szCs w:val="20"/>
              </w:rPr>
            </w:pPr>
            <w:r w:rsidRPr="00B7249F">
              <w:rPr>
                <w:rFonts w:ascii="Times New Roman" w:eastAsia="Times New Roman" w:hAnsi="Times New Roman" w:cs="Times New Roman"/>
                <w:color w:val="000000"/>
                <w:sz w:val="20"/>
                <w:szCs w:val="20"/>
              </w:rPr>
              <w:lastRenderedPageBreak/>
              <w:t>Indicator conditions with expected undiagnosed HIV prevalence ≥0.1%</w:t>
            </w:r>
          </w:p>
        </w:tc>
        <w:tc>
          <w:tcPr>
            <w:tcW w:w="39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1D2BFB6" w14:textId="77777777" w:rsidR="000A42A9" w:rsidRPr="00B7249F" w:rsidRDefault="00000000">
            <w:pPr>
              <w:pBdr>
                <w:top w:val="none" w:sz="0" w:space="0" w:color="000000"/>
                <w:left w:val="none" w:sz="0" w:space="0" w:color="000000"/>
                <w:bottom w:val="none" w:sz="0" w:space="0" w:color="000000"/>
                <w:right w:val="none" w:sz="0" w:space="0" w:color="000000"/>
              </w:pBdr>
              <w:spacing w:before="40" w:after="40"/>
              <w:ind w:left="60" w:right="60"/>
              <w:rPr>
                <w:rFonts w:ascii="Times New Roman" w:eastAsia="Times New Roman" w:hAnsi="Times New Roman" w:cs="Times New Roman"/>
                <w:color w:val="000000"/>
                <w:sz w:val="20"/>
                <w:szCs w:val="20"/>
              </w:rPr>
            </w:pPr>
            <w:r w:rsidRPr="00B7249F">
              <w:rPr>
                <w:rFonts w:ascii="Times New Roman" w:eastAsia="Times New Roman" w:hAnsi="Times New Roman" w:cs="Times New Roman"/>
                <w:color w:val="000000"/>
                <w:sz w:val="20"/>
                <w:szCs w:val="20"/>
              </w:rPr>
              <w:t>Viral infections</w:t>
            </w:r>
          </w:p>
        </w:tc>
        <w:tc>
          <w:tcPr>
            <w:tcW w:w="728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D116BA8" w14:textId="77777777" w:rsidR="000A42A9" w:rsidRPr="00B7249F" w:rsidRDefault="00000000">
            <w:pPr>
              <w:pBdr>
                <w:top w:val="none" w:sz="0" w:space="0" w:color="000000"/>
                <w:left w:val="none" w:sz="0" w:space="0" w:color="000000"/>
                <w:bottom w:val="none" w:sz="0" w:space="0" w:color="000000"/>
                <w:right w:val="none" w:sz="0" w:space="0" w:color="000000"/>
              </w:pBdr>
              <w:spacing w:before="40" w:after="40"/>
              <w:ind w:left="60" w:right="60"/>
              <w:rPr>
                <w:rFonts w:ascii="Times New Roman" w:eastAsia="Times New Roman" w:hAnsi="Times New Roman" w:cs="Times New Roman"/>
                <w:color w:val="000000"/>
                <w:sz w:val="20"/>
                <w:szCs w:val="20"/>
              </w:rPr>
            </w:pPr>
            <w:r w:rsidRPr="00B7249F">
              <w:rPr>
                <w:rFonts w:ascii="Times New Roman" w:eastAsia="Times New Roman" w:hAnsi="Times New Roman" w:cs="Times New Roman"/>
                <w:color w:val="000000"/>
                <w:sz w:val="20"/>
                <w:szCs w:val="20"/>
              </w:rPr>
              <w:t>Acute or chronic hepatitis C virus infection</w:t>
            </w:r>
          </w:p>
        </w:tc>
      </w:tr>
      <w:tr w:rsidR="000A42A9" w:rsidRPr="00B7249F" w14:paraId="3608D5EB" w14:textId="77777777">
        <w:trPr>
          <w:jc w:val="center"/>
        </w:trPr>
        <w:tc>
          <w:tcPr>
            <w:tcW w:w="52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C839C3E" w14:textId="77777777" w:rsidR="000A42A9" w:rsidRPr="00B7249F" w:rsidRDefault="00000000">
            <w:pPr>
              <w:pBdr>
                <w:top w:val="none" w:sz="0" w:space="0" w:color="000000"/>
                <w:left w:val="none" w:sz="0" w:space="0" w:color="000000"/>
                <w:bottom w:val="none" w:sz="0" w:space="0" w:color="000000"/>
                <w:right w:val="none" w:sz="0" w:space="0" w:color="000000"/>
              </w:pBdr>
              <w:spacing w:before="40" w:after="40"/>
              <w:ind w:left="60" w:right="60"/>
              <w:rPr>
                <w:rFonts w:ascii="Times New Roman" w:eastAsia="Times New Roman" w:hAnsi="Times New Roman" w:cs="Times New Roman"/>
                <w:color w:val="000000"/>
                <w:sz w:val="20"/>
                <w:szCs w:val="20"/>
              </w:rPr>
            </w:pPr>
            <w:r w:rsidRPr="00B7249F">
              <w:rPr>
                <w:rFonts w:ascii="Times New Roman" w:eastAsia="Times New Roman" w:hAnsi="Times New Roman" w:cs="Times New Roman"/>
                <w:color w:val="000000"/>
                <w:sz w:val="20"/>
                <w:szCs w:val="20"/>
              </w:rPr>
              <w:t>Indicator conditions with expected undiagnosed HIV prevalence ≥0.1%</w:t>
            </w:r>
          </w:p>
        </w:tc>
        <w:tc>
          <w:tcPr>
            <w:tcW w:w="39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00DC353" w14:textId="77777777" w:rsidR="000A42A9" w:rsidRPr="00B7249F" w:rsidRDefault="00000000">
            <w:pPr>
              <w:pBdr>
                <w:top w:val="none" w:sz="0" w:space="0" w:color="000000"/>
                <w:left w:val="none" w:sz="0" w:space="0" w:color="000000"/>
                <w:bottom w:val="none" w:sz="0" w:space="0" w:color="000000"/>
                <w:right w:val="none" w:sz="0" w:space="0" w:color="000000"/>
              </w:pBdr>
              <w:spacing w:before="40" w:after="40"/>
              <w:ind w:left="60" w:right="60"/>
              <w:rPr>
                <w:rFonts w:ascii="Times New Roman" w:eastAsia="Times New Roman" w:hAnsi="Times New Roman" w:cs="Times New Roman"/>
                <w:color w:val="000000"/>
                <w:sz w:val="20"/>
                <w:szCs w:val="20"/>
              </w:rPr>
            </w:pPr>
            <w:r w:rsidRPr="00B7249F">
              <w:rPr>
                <w:rFonts w:ascii="Times New Roman" w:eastAsia="Times New Roman" w:hAnsi="Times New Roman" w:cs="Times New Roman"/>
                <w:color w:val="000000"/>
                <w:sz w:val="20"/>
                <w:szCs w:val="20"/>
              </w:rPr>
              <w:t>Viral infections</w:t>
            </w:r>
          </w:p>
        </w:tc>
        <w:tc>
          <w:tcPr>
            <w:tcW w:w="728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B0B27F6" w14:textId="77777777" w:rsidR="000A42A9" w:rsidRPr="00B7249F" w:rsidRDefault="00000000">
            <w:pPr>
              <w:pBdr>
                <w:top w:val="none" w:sz="0" w:space="0" w:color="000000"/>
                <w:left w:val="none" w:sz="0" w:space="0" w:color="000000"/>
                <w:bottom w:val="none" w:sz="0" w:space="0" w:color="000000"/>
                <w:right w:val="none" w:sz="0" w:space="0" w:color="000000"/>
              </w:pBdr>
              <w:spacing w:before="40" w:after="40"/>
              <w:ind w:left="60" w:right="60"/>
              <w:rPr>
                <w:rFonts w:ascii="Times New Roman" w:eastAsia="Times New Roman" w:hAnsi="Times New Roman" w:cs="Times New Roman"/>
                <w:color w:val="000000"/>
                <w:sz w:val="20"/>
                <w:szCs w:val="20"/>
              </w:rPr>
            </w:pPr>
            <w:r w:rsidRPr="00B7249F">
              <w:rPr>
                <w:rFonts w:ascii="Times New Roman" w:eastAsia="Times New Roman" w:hAnsi="Times New Roman" w:cs="Times New Roman"/>
                <w:color w:val="000000"/>
                <w:sz w:val="20"/>
                <w:szCs w:val="20"/>
              </w:rPr>
              <w:t>Mononucleosis-like illness</w:t>
            </w:r>
          </w:p>
        </w:tc>
      </w:tr>
      <w:tr w:rsidR="000A42A9" w:rsidRPr="00B7249F" w14:paraId="6AAE5673" w14:textId="77777777">
        <w:trPr>
          <w:jc w:val="center"/>
        </w:trPr>
        <w:tc>
          <w:tcPr>
            <w:tcW w:w="52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C037224" w14:textId="77777777" w:rsidR="000A42A9" w:rsidRPr="00B7249F" w:rsidRDefault="00000000">
            <w:pPr>
              <w:pBdr>
                <w:top w:val="none" w:sz="0" w:space="0" w:color="000000"/>
                <w:left w:val="none" w:sz="0" w:space="0" w:color="000000"/>
                <w:bottom w:val="none" w:sz="0" w:space="0" w:color="000000"/>
                <w:right w:val="none" w:sz="0" w:space="0" w:color="000000"/>
              </w:pBdr>
              <w:spacing w:before="40" w:after="40"/>
              <w:ind w:left="60" w:right="60"/>
              <w:rPr>
                <w:rFonts w:ascii="Times New Roman" w:eastAsia="Times New Roman" w:hAnsi="Times New Roman" w:cs="Times New Roman"/>
                <w:color w:val="000000"/>
                <w:sz w:val="20"/>
                <w:szCs w:val="20"/>
              </w:rPr>
            </w:pPr>
            <w:r w:rsidRPr="00B7249F">
              <w:rPr>
                <w:rFonts w:ascii="Times New Roman" w:eastAsia="Times New Roman" w:hAnsi="Times New Roman" w:cs="Times New Roman"/>
                <w:color w:val="000000"/>
                <w:sz w:val="20"/>
                <w:szCs w:val="20"/>
              </w:rPr>
              <w:t>Additional nationally recommended indications</w:t>
            </w:r>
          </w:p>
        </w:tc>
        <w:tc>
          <w:tcPr>
            <w:tcW w:w="39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B3E736A" w14:textId="77777777" w:rsidR="000A42A9" w:rsidRPr="00B7249F" w:rsidRDefault="00000000">
            <w:pPr>
              <w:pBdr>
                <w:top w:val="none" w:sz="0" w:space="0" w:color="000000"/>
                <w:left w:val="none" w:sz="0" w:space="0" w:color="000000"/>
                <w:bottom w:val="none" w:sz="0" w:space="0" w:color="000000"/>
                <w:right w:val="none" w:sz="0" w:space="0" w:color="000000"/>
              </w:pBdr>
              <w:spacing w:before="40" w:after="40"/>
              <w:ind w:left="60" w:right="60"/>
              <w:rPr>
                <w:rFonts w:ascii="Times New Roman" w:eastAsia="Times New Roman" w:hAnsi="Times New Roman" w:cs="Times New Roman"/>
                <w:color w:val="000000"/>
                <w:sz w:val="20"/>
                <w:szCs w:val="20"/>
              </w:rPr>
            </w:pPr>
            <w:r w:rsidRPr="00B7249F">
              <w:rPr>
                <w:rFonts w:ascii="Times New Roman" w:eastAsia="Times New Roman" w:hAnsi="Times New Roman" w:cs="Times New Roman"/>
                <w:color w:val="000000"/>
                <w:sz w:val="20"/>
                <w:szCs w:val="20"/>
              </w:rPr>
              <w:t>Viral infections</w:t>
            </w:r>
          </w:p>
        </w:tc>
        <w:tc>
          <w:tcPr>
            <w:tcW w:w="728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5DEAD62" w14:textId="77777777" w:rsidR="000A42A9" w:rsidRPr="00B7249F" w:rsidRDefault="00000000">
            <w:pPr>
              <w:pBdr>
                <w:top w:val="none" w:sz="0" w:space="0" w:color="000000"/>
                <w:left w:val="none" w:sz="0" w:space="0" w:color="000000"/>
                <w:bottom w:val="none" w:sz="0" w:space="0" w:color="000000"/>
                <w:right w:val="none" w:sz="0" w:space="0" w:color="000000"/>
              </w:pBdr>
              <w:spacing w:before="40" w:after="40"/>
              <w:ind w:left="60" w:right="60"/>
              <w:rPr>
                <w:rFonts w:ascii="Times New Roman" w:eastAsia="Times New Roman" w:hAnsi="Times New Roman" w:cs="Times New Roman"/>
                <w:color w:val="000000"/>
                <w:sz w:val="20"/>
                <w:szCs w:val="20"/>
              </w:rPr>
            </w:pPr>
            <w:r w:rsidRPr="00B7249F">
              <w:rPr>
                <w:rFonts w:ascii="Times New Roman" w:eastAsia="Times New Roman" w:hAnsi="Times New Roman" w:cs="Times New Roman"/>
                <w:color w:val="000000"/>
                <w:sz w:val="20"/>
                <w:szCs w:val="20"/>
              </w:rPr>
              <w:t>Hepatitis A</w:t>
            </w:r>
          </w:p>
        </w:tc>
      </w:tr>
      <w:tr w:rsidR="000A42A9" w:rsidRPr="00B7249F" w14:paraId="5C6788E9" w14:textId="77777777">
        <w:trPr>
          <w:jc w:val="center"/>
        </w:trPr>
        <w:tc>
          <w:tcPr>
            <w:tcW w:w="52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D376F6A" w14:textId="77777777" w:rsidR="000A42A9" w:rsidRPr="00B7249F" w:rsidRDefault="00000000">
            <w:pPr>
              <w:pBdr>
                <w:top w:val="none" w:sz="0" w:space="0" w:color="000000"/>
                <w:left w:val="none" w:sz="0" w:space="0" w:color="000000"/>
                <w:bottom w:val="none" w:sz="0" w:space="0" w:color="000000"/>
                <w:right w:val="none" w:sz="0" w:space="0" w:color="000000"/>
              </w:pBdr>
              <w:spacing w:before="40" w:after="40"/>
              <w:ind w:left="60" w:right="60"/>
              <w:rPr>
                <w:rFonts w:ascii="Times New Roman" w:eastAsia="Times New Roman" w:hAnsi="Times New Roman" w:cs="Times New Roman"/>
                <w:color w:val="000000"/>
                <w:sz w:val="20"/>
                <w:szCs w:val="20"/>
              </w:rPr>
            </w:pPr>
            <w:r w:rsidRPr="00B7249F">
              <w:rPr>
                <w:rFonts w:ascii="Times New Roman" w:eastAsia="Times New Roman" w:hAnsi="Times New Roman" w:cs="Times New Roman"/>
                <w:color w:val="000000"/>
                <w:sz w:val="20"/>
                <w:szCs w:val="20"/>
              </w:rPr>
              <w:t>AIDS-defining conditions</w:t>
            </w:r>
          </w:p>
        </w:tc>
        <w:tc>
          <w:tcPr>
            <w:tcW w:w="39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2BA1618" w14:textId="77777777" w:rsidR="000A42A9" w:rsidRPr="00B7249F" w:rsidRDefault="00000000">
            <w:pPr>
              <w:pBdr>
                <w:top w:val="none" w:sz="0" w:space="0" w:color="000000"/>
                <w:left w:val="none" w:sz="0" w:space="0" w:color="000000"/>
                <w:bottom w:val="none" w:sz="0" w:space="0" w:color="000000"/>
                <w:right w:val="none" w:sz="0" w:space="0" w:color="000000"/>
              </w:pBdr>
              <w:spacing w:before="40" w:after="40"/>
              <w:ind w:left="60" w:right="60"/>
              <w:rPr>
                <w:rFonts w:ascii="Times New Roman" w:eastAsia="Times New Roman" w:hAnsi="Times New Roman" w:cs="Times New Roman"/>
                <w:color w:val="000000"/>
                <w:sz w:val="20"/>
                <w:szCs w:val="20"/>
              </w:rPr>
            </w:pPr>
            <w:r w:rsidRPr="00B7249F">
              <w:rPr>
                <w:rFonts w:ascii="Times New Roman" w:eastAsia="Times New Roman" w:hAnsi="Times New Roman" w:cs="Times New Roman"/>
                <w:color w:val="000000"/>
                <w:sz w:val="20"/>
                <w:szCs w:val="20"/>
              </w:rPr>
              <w:t>Parasitic infections</w:t>
            </w:r>
          </w:p>
        </w:tc>
        <w:tc>
          <w:tcPr>
            <w:tcW w:w="728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7EE4F5E" w14:textId="77777777" w:rsidR="000A42A9" w:rsidRPr="00B7249F" w:rsidRDefault="00000000">
            <w:pPr>
              <w:pBdr>
                <w:top w:val="none" w:sz="0" w:space="0" w:color="000000"/>
                <w:left w:val="none" w:sz="0" w:space="0" w:color="000000"/>
                <w:bottom w:val="none" w:sz="0" w:space="0" w:color="000000"/>
                <w:right w:val="none" w:sz="0" w:space="0" w:color="000000"/>
              </w:pBdr>
              <w:spacing w:before="40" w:after="40"/>
              <w:ind w:left="60" w:right="60"/>
              <w:rPr>
                <w:rFonts w:ascii="Times New Roman" w:eastAsia="Times New Roman" w:hAnsi="Times New Roman" w:cs="Times New Roman"/>
                <w:color w:val="000000"/>
                <w:sz w:val="20"/>
                <w:szCs w:val="20"/>
              </w:rPr>
            </w:pPr>
            <w:r w:rsidRPr="00B7249F">
              <w:rPr>
                <w:rFonts w:ascii="Times New Roman" w:eastAsia="Times New Roman" w:hAnsi="Times New Roman" w:cs="Times New Roman"/>
                <w:color w:val="000000"/>
                <w:sz w:val="20"/>
                <w:szCs w:val="20"/>
              </w:rPr>
              <w:t>Cerebral toxoplasmosis</w:t>
            </w:r>
          </w:p>
        </w:tc>
      </w:tr>
      <w:tr w:rsidR="000A42A9" w:rsidRPr="00B7249F" w14:paraId="56FF65D6" w14:textId="77777777">
        <w:trPr>
          <w:jc w:val="center"/>
        </w:trPr>
        <w:tc>
          <w:tcPr>
            <w:tcW w:w="52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AFC4297" w14:textId="77777777" w:rsidR="000A42A9" w:rsidRPr="00B7249F" w:rsidRDefault="00000000">
            <w:pPr>
              <w:pBdr>
                <w:top w:val="none" w:sz="0" w:space="0" w:color="000000"/>
                <w:left w:val="none" w:sz="0" w:space="0" w:color="000000"/>
                <w:bottom w:val="none" w:sz="0" w:space="0" w:color="000000"/>
                <w:right w:val="none" w:sz="0" w:space="0" w:color="000000"/>
              </w:pBdr>
              <w:spacing w:before="40" w:after="40"/>
              <w:ind w:left="60" w:right="60"/>
              <w:rPr>
                <w:rFonts w:ascii="Times New Roman" w:eastAsia="Times New Roman" w:hAnsi="Times New Roman" w:cs="Times New Roman"/>
                <w:color w:val="000000"/>
                <w:sz w:val="20"/>
                <w:szCs w:val="20"/>
              </w:rPr>
            </w:pPr>
            <w:r w:rsidRPr="00B7249F">
              <w:rPr>
                <w:rFonts w:ascii="Times New Roman" w:eastAsia="Times New Roman" w:hAnsi="Times New Roman" w:cs="Times New Roman"/>
                <w:color w:val="000000"/>
                <w:sz w:val="20"/>
                <w:szCs w:val="20"/>
              </w:rPr>
              <w:t>AIDS-defining conditions</w:t>
            </w:r>
          </w:p>
        </w:tc>
        <w:tc>
          <w:tcPr>
            <w:tcW w:w="39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A935C92" w14:textId="77777777" w:rsidR="000A42A9" w:rsidRPr="00B7249F" w:rsidRDefault="00000000">
            <w:pPr>
              <w:pBdr>
                <w:top w:val="none" w:sz="0" w:space="0" w:color="000000"/>
                <w:left w:val="none" w:sz="0" w:space="0" w:color="000000"/>
                <w:bottom w:val="none" w:sz="0" w:space="0" w:color="000000"/>
                <w:right w:val="none" w:sz="0" w:space="0" w:color="000000"/>
              </w:pBdr>
              <w:spacing w:before="40" w:after="40"/>
              <w:ind w:left="60" w:right="60"/>
              <w:rPr>
                <w:rFonts w:ascii="Times New Roman" w:eastAsia="Times New Roman" w:hAnsi="Times New Roman" w:cs="Times New Roman"/>
                <w:color w:val="000000"/>
                <w:sz w:val="20"/>
                <w:szCs w:val="20"/>
              </w:rPr>
            </w:pPr>
            <w:r w:rsidRPr="00B7249F">
              <w:rPr>
                <w:rFonts w:ascii="Times New Roman" w:eastAsia="Times New Roman" w:hAnsi="Times New Roman" w:cs="Times New Roman"/>
                <w:color w:val="000000"/>
                <w:sz w:val="20"/>
                <w:szCs w:val="20"/>
              </w:rPr>
              <w:t>Parasitic infections</w:t>
            </w:r>
          </w:p>
        </w:tc>
        <w:tc>
          <w:tcPr>
            <w:tcW w:w="728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2530BFA" w14:textId="77777777" w:rsidR="000A42A9" w:rsidRPr="00B7249F" w:rsidRDefault="00000000">
            <w:pPr>
              <w:pBdr>
                <w:top w:val="none" w:sz="0" w:space="0" w:color="000000"/>
                <w:left w:val="none" w:sz="0" w:space="0" w:color="000000"/>
                <w:bottom w:val="none" w:sz="0" w:space="0" w:color="000000"/>
                <w:right w:val="none" w:sz="0" w:space="0" w:color="000000"/>
              </w:pBdr>
              <w:spacing w:before="40" w:after="40"/>
              <w:ind w:left="60" w:right="60"/>
              <w:rPr>
                <w:rFonts w:ascii="Times New Roman" w:eastAsia="Times New Roman" w:hAnsi="Times New Roman" w:cs="Times New Roman"/>
                <w:color w:val="000000"/>
                <w:sz w:val="20"/>
                <w:szCs w:val="20"/>
              </w:rPr>
            </w:pPr>
            <w:r w:rsidRPr="00B7249F">
              <w:rPr>
                <w:rFonts w:ascii="Times New Roman" w:eastAsia="Times New Roman" w:hAnsi="Times New Roman" w:cs="Times New Roman"/>
                <w:color w:val="000000"/>
                <w:sz w:val="20"/>
                <w:szCs w:val="20"/>
              </w:rPr>
              <w:t>Cryptosporidiosis lasting &gt;1 month</w:t>
            </w:r>
          </w:p>
        </w:tc>
      </w:tr>
      <w:tr w:rsidR="000A42A9" w:rsidRPr="00B7249F" w14:paraId="2B6A5BE5" w14:textId="77777777">
        <w:trPr>
          <w:jc w:val="center"/>
        </w:trPr>
        <w:tc>
          <w:tcPr>
            <w:tcW w:w="52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EF2B1CA" w14:textId="77777777" w:rsidR="000A42A9" w:rsidRPr="00B7249F" w:rsidRDefault="00000000">
            <w:pPr>
              <w:pBdr>
                <w:top w:val="none" w:sz="0" w:space="0" w:color="000000"/>
                <w:left w:val="none" w:sz="0" w:space="0" w:color="000000"/>
                <w:bottom w:val="none" w:sz="0" w:space="0" w:color="000000"/>
                <w:right w:val="none" w:sz="0" w:space="0" w:color="000000"/>
              </w:pBdr>
              <w:spacing w:before="40" w:after="40"/>
              <w:ind w:left="60" w:right="60"/>
              <w:rPr>
                <w:rFonts w:ascii="Times New Roman" w:eastAsia="Times New Roman" w:hAnsi="Times New Roman" w:cs="Times New Roman"/>
                <w:color w:val="000000"/>
                <w:sz w:val="20"/>
                <w:szCs w:val="20"/>
              </w:rPr>
            </w:pPr>
            <w:r w:rsidRPr="00B7249F">
              <w:rPr>
                <w:rFonts w:ascii="Times New Roman" w:eastAsia="Times New Roman" w:hAnsi="Times New Roman" w:cs="Times New Roman"/>
                <w:color w:val="000000"/>
                <w:sz w:val="20"/>
                <w:szCs w:val="20"/>
              </w:rPr>
              <w:t>AIDS-defining conditions</w:t>
            </w:r>
          </w:p>
        </w:tc>
        <w:tc>
          <w:tcPr>
            <w:tcW w:w="39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F9B4D33" w14:textId="77777777" w:rsidR="000A42A9" w:rsidRPr="00B7249F" w:rsidRDefault="00000000">
            <w:pPr>
              <w:pBdr>
                <w:top w:val="none" w:sz="0" w:space="0" w:color="000000"/>
                <w:left w:val="none" w:sz="0" w:space="0" w:color="000000"/>
                <w:bottom w:val="none" w:sz="0" w:space="0" w:color="000000"/>
                <w:right w:val="none" w:sz="0" w:space="0" w:color="000000"/>
              </w:pBdr>
              <w:spacing w:before="40" w:after="40"/>
              <w:ind w:left="60" w:right="60"/>
              <w:rPr>
                <w:rFonts w:ascii="Times New Roman" w:eastAsia="Times New Roman" w:hAnsi="Times New Roman" w:cs="Times New Roman"/>
                <w:color w:val="000000"/>
                <w:sz w:val="20"/>
                <w:szCs w:val="20"/>
              </w:rPr>
            </w:pPr>
            <w:r w:rsidRPr="00B7249F">
              <w:rPr>
                <w:rFonts w:ascii="Times New Roman" w:eastAsia="Times New Roman" w:hAnsi="Times New Roman" w:cs="Times New Roman"/>
                <w:color w:val="000000"/>
                <w:sz w:val="20"/>
                <w:szCs w:val="20"/>
              </w:rPr>
              <w:t>Parasitic infections</w:t>
            </w:r>
          </w:p>
        </w:tc>
        <w:tc>
          <w:tcPr>
            <w:tcW w:w="728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3ED8DEB" w14:textId="77777777" w:rsidR="000A42A9" w:rsidRPr="00B7249F" w:rsidRDefault="00000000">
            <w:pPr>
              <w:pBdr>
                <w:top w:val="none" w:sz="0" w:space="0" w:color="000000"/>
                <w:left w:val="none" w:sz="0" w:space="0" w:color="000000"/>
                <w:bottom w:val="none" w:sz="0" w:space="0" w:color="000000"/>
                <w:right w:val="none" w:sz="0" w:space="0" w:color="000000"/>
              </w:pBdr>
              <w:spacing w:before="40" w:after="40"/>
              <w:ind w:left="60" w:right="60"/>
              <w:rPr>
                <w:rFonts w:ascii="Times New Roman" w:eastAsia="Times New Roman" w:hAnsi="Times New Roman" w:cs="Times New Roman"/>
                <w:color w:val="000000"/>
                <w:sz w:val="20"/>
                <w:szCs w:val="20"/>
              </w:rPr>
            </w:pPr>
            <w:proofErr w:type="spellStart"/>
            <w:r w:rsidRPr="00B7249F">
              <w:rPr>
                <w:rFonts w:ascii="Times New Roman" w:eastAsia="Times New Roman" w:hAnsi="Times New Roman" w:cs="Times New Roman"/>
                <w:color w:val="000000"/>
                <w:sz w:val="20"/>
                <w:szCs w:val="20"/>
              </w:rPr>
              <w:t>Isosporiasis</w:t>
            </w:r>
            <w:proofErr w:type="spellEnd"/>
            <w:r w:rsidRPr="00B7249F">
              <w:rPr>
                <w:rFonts w:ascii="Times New Roman" w:eastAsia="Times New Roman" w:hAnsi="Times New Roman" w:cs="Times New Roman"/>
                <w:color w:val="000000"/>
                <w:sz w:val="20"/>
                <w:szCs w:val="20"/>
              </w:rPr>
              <w:t xml:space="preserve"> lasting &gt;1 month</w:t>
            </w:r>
          </w:p>
        </w:tc>
      </w:tr>
      <w:tr w:rsidR="000A42A9" w:rsidRPr="00B7249F" w14:paraId="63FD29DD" w14:textId="77777777">
        <w:trPr>
          <w:jc w:val="center"/>
        </w:trPr>
        <w:tc>
          <w:tcPr>
            <w:tcW w:w="52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A542CC5" w14:textId="77777777" w:rsidR="000A42A9" w:rsidRPr="00B7249F" w:rsidRDefault="00000000">
            <w:pPr>
              <w:pBdr>
                <w:top w:val="none" w:sz="0" w:space="0" w:color="000000"/>
                <w:left w:val="none" w:sz="0" w:space="0" w:color="000000"/>
                <w:bottom w:val="none" w:sz="0" w:space="0" w:color="000000"/>
                <w:right w:val="none" w:sz="0" w:space="0" w:color="000000"/>
              </w:pBdr>
              <w:spacing w:before="40" w:after="40"/>
              <w:ind w:left="60" w:right="60"/>
              <w:rPr>
                <w:rFonts w:ascii="Times New Roman" w:eastAsia="Times New Roman" w:hAnsi="Times New Roman" w:cs="Times New Roman"/>
                <w:color w:val="000000"/>
                <w:sz w:val="20"/>
                <w:szCs w:val="20"/>
              </w:rPr>
            </w:pPr>
            <w:r w:rsidRPr="00B7249F">
              <w:rPr>
                <w:rFonts w:ascii="Times New Roman" w:eastAsia="Times New Roman" w:hAnsi="Times New Roman" w:cs="Times New Roman"/>
                <w:color w:val="000000"/>
                <w:sz w:val="20"/>
                <w:szCs w:val="20"/>
              </w:rPr>
              <w:t>Indicator conditions with expected undiagnosed HIV prevalence ≥0.1%</w:t>
            </w:r>
          </w:p>
        </w:tc>
        <w:tc>
          <w:tcPr>
            <w:tcW w:w="39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A464D77" w14:textId="77777777" w:rsidR="000A42A9" w:rsidRPr="00B7249F" w:rsidRDefault="00000000">
            <w:pPr>
              <w:pBdr>
                <w:top w:val="none" w:sz="0" w:space="0" w:color="000000"/>
                <w:left w:val="none" w:sz="0" w:space="0" w:color="000000"/>
                <w:bottom w:val="none" w:sz="0" w:space="0" w:color="000000"/>
                <w:right w:val="none" w:sz="0" w:space="0" w:color="000000"/>
              </w:pBdr>
              <w:spacing w:before="40" w:after="40"/>
              <w:ind w:left="60" w:right="60"/>
              <w:rPr>
                <w:rFonts w:ascii="Times New Roman" w:eastAsia="Times New Roman" w:hAnsi="Times New Roman" w:cs="Times New Roman"/>
                <w:color w:val="000000"/>
                <w:sz w:val="20"/>
                <w:szCs w:val="20"/>
              </w:rPr>
            </w:pPr>
            <w:r w:rsidRPr="00B7249F">
              <w:rPr>
                <w:rFonts w:ascii="Times New Roman" w:eastAsia="Times New Roman" w:hAnsi="Times New Roman" w:cs="Times New Roman"/>
                <w:color w:val="000000"/>
                <w:sz w:val="20"/>
                <w:szCs w:val="20"/>
              </w:rPr>
              <w:t>Parasitic infections</w:t>
            </w:r>
          </w:p>
        </w:tc>
        <w:tc>
          <w:tcPr>
            <w:tcW w:w="728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616CE81" w14:textId="77777777" w:rsidR="000A42A9" w:rsidRPr="00B7249F" w:rsidRDefault="00000000">
            <w:pPr>
              <w:pBdr>
                <w:top w:val="none" w:sz="0" w:space="0" w:color="000000"/>
                <w:left w:val="none" w:sz="0" w:space="0" w:color="000000"/>
                <w:bottom w:val="none" w:sz="0" w:space="0" w:color="000000"/>
                <w:right w:val="none" w:sz="0" w:space="0" w:color="000000"/>
              </w:pBdr>
              <w:spacing w:before="40" w:after="40"/>
              <w:ind w:left="60" w:right="60"/>
              <w:rPr>
                <w:rFonts w:ascii="Times New Roman" w:eastAsia="Times New Roman" w:hAnsi="Times New Roman" w:cs="Times New Roman"/>
                <w:color w:val="000000"/>
                <w:sz w:val="20"/>
                <w:szCs w:val="20"/>
              </w:rPr>
            </w:pPr>
            <w:r w:rsidRPr="00B7249F">
              <w:rPr>
                <w:rFonts w:ascii="Times New Roman" w:eastAsia="Times New Roman" w:hAnsi="Times New Roman" w:cs="Times New Roman"/>
                <w:color w:val="000000"/>
                <w:sz w:val="20"/>
                <w:szCs w:val="20"/>
              </w:rPr>
              <w:t>Visceral leishmaniasis</w:t>
            </w:r>
          </w:p>
        </w:tc>
      </w:tr>
      <w:tr w:rsidR="000A42A9" w:rsidRPr="00B7249F" w14:paraId="3A373FE1" w14:textId="77777777">
        <w:trPr>
          <w:jc w:val="center"/>
        </w:trPr>
        <w:tc>
          <w:tcPr>
            <w:tcW w:w="52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23BFEFF" w14:textId="77777777" w:rsidR="000A42A9" w:rsidRPr="00B7249F" w:rsidRDefault="00000000">
            <w:pPr>
              <w:pBdr>
                <w:top w:val="none" w:sz="0" w:space="0" w:color="000000"/>
                <w:left w:val="none" w:sz="0" w:space="0" w:color="000000"/>
                <w:bottom w:val="none" w:sz="0" w:space="0" w:color="000000"/>
                <w:right w:val="none" w:sz="0" w:space="0" w:color="000000"/>
              </w:pBdr>
              <w:spacing w:before="40" w:after="40"/>
              <w:ind w:left="60" w:right="60"/>
              <w:rPr>
                <w:rFonts w:ascii="Times New Roman" w:eastAsia="Times New Roman" w:hAnsi="Times New Roman" w:cs="Times New Roman"/>
                <w:color w:val="000000"/>
                <w:sz w:val="20"/>
                <w:szCs w:val="20"/>
              </w:rPr>
            </w:pPr>
            <w:r w:rsidRPr="00B7249F">
              <w:rPr>
                <w:rFonts w:ascii="Times New Roman" w:eastAsia="Times New Roman" w:hAnsi="Times New Roman" w:cs="Times New Roman"/>
                <w:color w:val="000000"/>
                <w:sz w:val="20"/>
                <w:szCs w:val="20"/>
              </w:rPr>
              <w:t>Additional nationally recommended indications</w:t>
            </w:r>
          </w:p>
        </w:tc>
        <w:tc>
          <w:tcPr>
            <w:tcW w:w="39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2B22BD7" w14:textId="77777777" w:rsidR="000A42A9" w:rsidRPr="00B7249F" w:rsidRDefault="00000000">
            <w:pPr>
              <w:pBdr>
                <w:top w:val="none" w:sz="0" w:space="0" w:color="000000"/>
                <w:left w:val="none" w:sz="0" w:space="0" w:color="000000"/>
                <w:bottom w:val="none" w:sz="0" w:space="0" w:color="000000"/>
                <w:right w:val="none" w:sz="0" w:space="0" w:color="000000"/>
              </w:pBdr>
              <w:spacing w:before="40" w:after="40"/>
              <w:ind w:left="60" w:right="60"/>
              <w:rPr>
                <w:rFonts w:ascii="Times New Roman" w:eastAsia="Times New Roman" w:hAnsi="Times New Roman" w:cs="Times New Roman"/>
                <w:color w:val="000000"/>
                <w:sz w:val="20"/>
                <w:szCs w:val="20"/>
              </w:rPr>
            </w:pPr>
            <w:r w:rsidRPr="00B7249F">
              <w:rPr>
                <w:rFonts w:ascii="Times New Roman" w:eastAsia="Times New Roman" w:hAnsi="Times New Roman" w:cs="Times New Roman"/>
                <w:color w:val="000000"/>
                <w:sz w:val="20"/>
                <w:szCs w:val="20"/>
              </w:rPr>
              <w:t>Parasitic infections</w:t>
            </w:r>
          </w:p>
        </w:tc>
        <w:tc>
          <w:tcPr>
            <w:tcW w:w="728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848C195" w14:textId="77777777" w:rsidR="000A42A9" w:rsidRPr="00B7249F" w:rsidRDefault="00000000">
            <w:pPr>
              <w:pBdr>
                <w:top w:val="none" w:sz="0" w:space="0" w:color="000000"/>
                <w:left w:val="none" w:sz="0" w:space="0" w:color="000000"/>
                <w:bottom w:val="none" w:sz="0" w:space="0" w:color="000000"/>
                <w:right w:val="none" w:sz="0" w:space="0" w:color="000000"/>
              </w:pBdr>
              <w:spacing w:before="40" w:after="40"/>
              <w:ind w:left="60" w:right="60"/>
              <w:rPr>
                <w:rFonts w:ascii="Times New Roman" w:eastAsia="Times New Roman" w:hAnsi="Times New Roman" w:cs="Times New Roman"/>
                <w:color w:val="000000"/>
                <w:sz w:val="20"/>
                <w:szCs w:val="20"/>
              </w:rPr>
            </w:pPr>
            <w:r w:rsidRPr="00B7249F">
              <w:rPr>
                <w:rFonts w:ascii="Times New Roman" w:eastAsia="Times New Roman" w:hAnsi="Times New Roman" w:cs="Times New Roman"/>
                <w:color w:val="000000"/>
                <w:sz w:val="20"/>
                <w:szCs w:val="20"/>
              </w:rPr>
              <w:t>Atypical disseminated leishmaniasis</w:t>
            </w:r>
          </w:p>
        </w:tc>
      </w:tr>
      <w:tr w:rsidR="000A42A9" w:rsidRPr="00B7249F" w14:paraId="2CA8A86D" w14:textId="77777777">
        <w:trPr>
          <w:jc w:val="center"/>
        </w:trPr>
        <w:tc>
          <w:tcPr>
            <w:tcW w:w="52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49A70E7" w14:textId="77777777" w:rsidR="000A42A9" w:rsidRPr="00B7249F" w:rsidRDefault="00000000">
            <w:pPr>
              <w:pBdr>
                <w:top w:val="none" w:sz="0" w:space="0" w:color="000000"/>
                <w:left w:val="none" w:sz="0" w:space="0" w:color="000000"/>
                <w:bottom w:val="none" w:sz="0" w:space="0" w:color="000000"/>
                <w:right w:val="none" w:sz="0" w:space="0" w:color="000000"/>
              </w:pBdr>
              <w:spacing w:before="40" w:after="40"/>
              <w:ind w:left="60" w:right="60"/>
              <w:rPr>
                <w:rFonts w:ascii="Times New Roman" w:eastAsia="Times New Roman" w:hAnsi="Times New Roman" w:cs="Times New Roman"/>
                <w:color w:val="000000"/>
                <w:sz w:val="20"/>
                <w:szCs w:val="20"/>
              </w:rPr>
            </w:pPr>
            <w:r w:rsidRPr="00B7249F">
              <w:rPr>
                <w:rFonts w:ascii="Times New Roman" w:eastAsia="Times New Roman" w:hAnsi="Times New Roman" w:cs="Times New Roman"/>
                <w:color w:val="000000"/>
                <w:sz w:val="20"/>
                <w:szCs w:val="20"/>
              </w:rPr>
              <w:t>Additional nationally recommended indications</w:t>
            </w:r>
          </w:p>
        </w:tc>
        <w:tc>
          <w:tcPr>
            <w:tcW w:w="39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3EA49C6" w14:textId="77777777" w:rsidR="000A42A9" w:rsidRPr="00B7249F" w:rsidRDefault="00000000">
            <w:pPr>
              <w:pBdr>
                <w:top w:val="none" w:sz="0" w:space="0" w:color="000000"/>
                <w:left w:val="none" w:sz="0" w:space="0" w:color="000000"/>
                <w:bottom w:val="none" w:sz="0" w:space="0" w:color="000000"/>
                <w:right w:val="none" w:sz="0" w:space="0" w:color="000000"/>
              </w:pBdr>
              <w:spacing w:before="40" w:after="40"/>
              <w:ind w:left="60" w:right="60"/>
              <w:rPr>
                <w:rFonts w:ascii="Times New Roman" w:eastAsia="Times New Roman" w:hAnsi="Times New Roman" w:cs="Times New Roman"/>
                <w:color w:val="000000"/>
                <w:sz w:val="20"/>
                <w:szCs w:val="20"/>
              </w:rPr>
            </w:pPr>
            <w:r w:rsidRPr="00B7249F">
              <w:rPr>
                <w:rFonts w:ascii="Times New Roman" w:eastAsia="Times New Roman" w:hAnsi="Times New Roman" w:cs="Times New Roman"/>
                <w:color w:val="000000"/>
                <w:sz w:val="20"/>
                <w:szCs w:val="20"/>
              </w:rPr>
              <w:t>Parasitic infections</w:t>
            </w:r>
          </w:p>
        </w:tc>
        <w:tc>
          <w:tcPr>
            <w:tcW w:w="728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E1D1483" w14:textId="77777777" w:rsidR="000A42A9" w:rsidRPr="00B7249F" w:rsidRDefault="00000000">
            <w:pPr>
              <w:pBdr>
                <w:top w:val="none" w:sz="0" w:space="0" w:color="000000"/>
                <w:left w:val="none" w:sz="0" w:space="0" w:color="000000"/>
                <w:bottom w:val="none" w:sz="0" w:space="0" w:color="000000"/>
                <w:right w:val="none" w:sz="0" w:space="0" w:color="000000"/>
              </w:pBdr>
              <w:spacing w:before="40" w:after="40"/>
              <w:ind w:left="60" w:right="60"/>
              <w:rPr>
                <w:rFonts w:ascii="Times New Roman" w:eastAsia="Times New Roman" w:hAnsi="Times New Roman" w:cs="Times New Roman"/>
                <w:color w:val="000000"/>
                <w:sz w:val="20"/>
                <w:szCs w:val="20"/>
              </w:rPr>
            </w:pPr>
            <w:r w:rsidRPr="00B7249F">
              <w:rPr>
                <w:rFonts w:ascii="Times New Roman" w:eastAsia="Times New Roman" w:hAnsi="Times New Roman" w:cs="Times New Roman"/>
                <w:color w:val="000000"/>
                <w:sz w:val="20"/>
                <w:szCs w:val="20"/>
              </w:rPr>
              <w:t>Reactivation of American trypanosomiasis with meningoencephalitis or myocarditis</w:t>
            </w:r>
          </w:p>
        </w:tc>
      </w:tr>
      <w:tr w:rsidR="000A42A9" w:rsidRPr="00B7249F" w14:paraId="7CFB9338" w14:textId="77777777">
        <w:trPr>
          <w:jc w:val="center"/>
        </w:trPr>
        <w:tc>
          <w:tcPr>
            <w:tcW w:w="52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D523856" w14:textId="77777777" w:rsidR="000A42A9" w:rsidRPr="00B7249F" w:rsidRDefault="00000000">
            <w:pPr>
              <w:pBdr>
                <w:top w:val="none" w:sz="0" w:space="0" w:color="000000"/>
                <w:left w:val="none" w:sz="0" w:space="0" w:color="000000"/>
                <w:bottom w:val="none" w:sz="0" w:space="0" w:color="000000"/>
                <w:right w:val="none" w:sz="0" w:space="0" w:color="000000"/>
              </w:pBdr>
              <w:spacing w:before="40" w:after="40"/>
              <w:ind w:left="60" w:right="60"/>
              <w:rPr>
                <w:rFonts w:ascii="Times New Roman" w:eastAsia="Times New Roman" w:hAnsi="Times New Roman" w:cs="Times New Roman"/>
                <w:color w:val="000000"/>
                <w:sz w:val="20"/>
                <w:szCs w:val="20"/>
              </w:rPr>
            </w:pPr>
            <w:r w:rsidRPr="00B7249F">
              <w:rPr>
                <w:rFonts w:ascii="Times New Roman" w:eastAsia="Times New Roman" w:hAnsi="Times New Roman" w:cs="Times New Roman"/>
                <w:color w:val="000000"/>
                <w:sz w:val="20"/>
                <w:szCs w:val="20"/>
              </w:rPr>
              <w:t>AIDS-defining conditions</w:t>
            </w:r>
          </w:p>
        </w:tc>
        <w:tc>
          <w:tcPr>
            <w:tcW w:w="39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64813CF" w14:textId="77777777" w:rsidR="000A42A9" w:rsidRPr="00B7249F" w:rsidRDefault="00000000">
            <w:pPr>
              <w:pBdr>
                <w:top w:val="none" w:sz="0" w:space="0" w:color="000000"/>
                <w:left w:val="none" w:sz="0" w:space="0" w:color="000000"/>
                <w:bottom w:val="none" w:sz="0" w:space="0" w:color="000000"/>
                <w:right w:val="none" w:sz="0" w:space="0" w:color="000000"/>
              </w:pBdr>
              <w:spacing w:before="40" w:after="40"/>
              <w:ind w:left="60" w:right="60"/>
              <w:rPr>
                <w:rFonts w:ascii="Times New Roman" w:eastAsia="Times New Roman" w:hAnsi="Times New Roman" w:cs="Times New Roman"/>
                <w:color w:val="000000"/>
                <w:sz w:val="20"/>
                <w:szCs w:val="20"/>
              </w:rPr>
            </w:pPr>
            <w:r w:rsidRPr="00B7249F">
              <w:rPr>
                <w:rFonts w:ascii="Times New Roman" w:eastAsia="Times New Roman" w:hAnsi="Times New Roman" w:cs="Times New Roman"/>
                <w:color w:val="000000"/>
                <w:sz w:val="20"/>
                <w:szCs w:val="20"/>
              </w:rPr>
              <w:t>Bacterial infections</w:t>
            </w:r>
          </w:p>
        </w:tc>
        <w:tc>
          <w:tcPr>
            <w:tcW w:w="728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62CBA81" w14:textId="77777777" w:rsidR="000A42A9" w:rsidRPr="00B7249F" w:rsidRDefault="00000000">
            <w:pPr>
              <w:pBdr>
                <w:top w:val="none" w:sz="0" w:space="0" w:color="000000"/>
                <w:left w:val="none" w:sz="0" w:space="0" w:color="000000"/>
                <w:bottom w:val="none" w:sz="0" w:space="0" w:color="000000"/>
                <w:right w:val="none" w:sz="0" w:space="0" w:color="000000"/>
              </w:pBdr>
              <w:spacing w:before="40" w:after="40"/>
              <w:ind w:left="60" w:right="60"/>
              <w:rPr>
                <w:rFonts w:ascii="Times New Roman" w:eastAsia="Times New Roman" w:hAnsi="Times New Roman" w:cs="Times New Roman"/>
                <w:color w:val="000000"/>
                <w:sz w:val="20"/>
                <w:szCs w:val="20"/>
              </w:rPr>
            </w:pPr>
            <w:r w:rsidRPr="00B7249F">
              <w:rPr>
                <w:rFonts w:ascii="Times New Roman" w:eastAsia="Times New Roman" w:hAnsi="Times New Roman" w:cs="Times New Roman"/>
                <w:color w:val="000000"/>
                <w:sz w:val="20"/>
                <w:szCs w:val="20"/>
              </w:rPr>
              <w:t>Mycobacterium tuberculosis, pulmonary or extrapulmonary</w:t>
            </w:r>
          </w:p>
        </w:tc>
      </w:tr>
      <w:tr w:rsidR="000A42A9" w:rsidRPr="00B7249F" w14:paraId="7BCCCE8F" w14:textId="77777777">
        <w:trPr>
          <w:jc w:val="center"/>
        </w:trPr>
        <w:tc>
          <w:tcPr>
            <w:tcW w:w="52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A4BB990" w14:textId="77777777" w:rsidR="000A42A9" w:rsidRPr="00B7249F" w:rsidRDefault="00000000">
            <w:pPr>
              <w:pBdr>
                <w:top w:val="none" w:sz="0" w:space="0" w:color="000000"/>
                <w:left w:val="none" w:sz="0" w:space="0" w:color="000000"/>
                <w:bottom w:val="none" w:sz="0" w:space="0" w:color="000000"/>
                <w:right w:val="none" w:sz="0" w:space="0" w:color="000000"/>
              </w:pBdr>
              <w:spacing w:before="40" w:after="40"/>
              <w:ind w:left="60" w:right="60"/>
              <w:rPr>
                <w:rFonts w:ascii="Times New Roman" w:eastAsia="Times New Roman" w:hAnsi="Times New Roman" w:cs="Times New Roman"/>
                <w:color w:val="000000"/>
                <w:sz w:val="20"/>
                <w:szCs w:val="20"/>
              </w:rPr>
            </w:pPr>
            <w:r w:rsidRPr="00B7249F">
              <w:rPr>
                <w:rFonts w:ascii="Times New Roman" w:eastAsia="Times New Roman" w:hAnsi="Times New Roman" w:cs="Times New Roman"/>
                <w:color w:val="000000"/>
                <w:sz w:val="20"/>
                <w:szCs w:val="20"/>
              </w:rPr>
              <w:t>AIDS-defining conditions</w:t>
            </w:r>
          </w:p>
        </w:tc>
        <w:tc>
          <w:tcPr>
            <w:tcW w:w="39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61AAAA5" w14:textId="77777777" w:rsidR="000A42A9" w:rsidRPr="00B7249F" w:rsidRDefault="00000000">
            <w:pPr>
              <w:pBdr>
                <w:top w:val="none" w:sz="0" w:space="0" w:color="000000"/>
                <w:left w:val="none" w:sz="0" w:space="0" w:color="000000"/>
                <w:bottom w:val="none" w:sz="0" w:space="0" w:color="000000"/>
                <w:right w:val="none" w:sz="0" w:space="0" w:color="000000"/>
              </w:pBdr>
              <w:spacing w:before="40" w:after="40"/>
              <w:ind w:left="60" w:right="60"/>
              <w:rPr>
                <w:rFonts w:ascii="Times New Roman" w:eastAsia="Times New Roman" w:hAnsi="Times New Roman" w:cs="Times New Roman"/>
                <w:color w:val="000000"/>
                <w:sz w:val="20"/>
                <w:szCs w:val="20"/>
              </w:rPr>
            </w:pPr>
            <w:r w:rsidRPr="00B7249F">
              <w:rPr>
                <w:rFonts w:ascii="Times New Roman" w:eastAsia="Times New Roman" w:hAnsi="Times New Roman" w:cs="Times New Roman"/>
                <w:color w:val="000000"/>
                <w:sz w:val="20"/>
                <w:szCs w:val="20"/>
              </w:rPr>
              <w:t>Bacterial infections</w:t>
            </w:r>
          </w:p>
        </w:tc>
        <w:tc>
          <w:tcPr>
            <w:tcW w:w="728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81153E8" w14:textId="77777777" w:rsidR="000A42A9" w:rsidRPr="00B7249F" w:rsidRDefault="00000000">
            <w:pPr>
              <w:pBdr>
                <w:top w:val="none" w:sz="0" w:space="0" w:color="000000"/>
                <w:left w:val="none" w:sz="0" w:space="0" w:color="000000"/>
                <w:bottom w:val="none" w:sz="0" w:space="0" w:color="000000"/>
                <w:right w:val="none" w:sz="0" w:space="0" w:color="000000"/>
              </w:pBdr>
              <w:spacing w:before="40" w:after="40"/>
              <w:ind w:left="60" w:right="60"/>
              <w:rPr>
                <w:rFonts w:ascii="Times New Roman" w:eastAsia="Times New Roman" w:hAnsi="Times New Roman" w:cs="Times New Roman"/>
                <w:color w:val="000000"/>
                <w:sz w:val="20"/>
                <w:szCs w:val="20"/>
              </w:rPr>
            </w:pPr>
            <w:r w:rsidRPr="00B7249F">
              <w:rPr>
                <w:rFonts w:ascii="Times New Roman" w:eastAsia="Times New Roman" w:hAnsi="Times New Roman" w:cs="Times New Roman"/>
                <w:color w:val="000000"/>
                <w:sz w:val="20"/>
                <w:szCs w:val="20"/>
              </w:rPr>
              <w:t xml:space="preserve">Disseminated or extrapulmonary Mycobacterium avium complex or Mycobacterium </w:t>
            </w:r>
            <w:proofErr w:type="spellStart"/>
            <w:r w:rsidRPr="00B7249F">
              <w:rPr>
                <w:rFonts w:ascii="Times New Roman" w:eastAsia="Times New Roman" w:hAnsi="Times New Roman" w:cs="Times New Roman"/>
                <w:color w:val="000000"/>
                <w:sz w:val="20"/>
                <w:szCs w:val="20"/>
              </w:rPr>
              <w:t>kansasii</w:t>
            </w:r>
            <w:proofErr w:type="spellEnd"/>
            <w:r w:rsidRPr="00B7249F">
              <w:rPr>
                <w:rFonts w:ascii="Times New Roman" w:eastAsia="Times New Roman" w:hAnsi="Times New Roman" w:cs="Times New Roman"/>
                <w:color w:val="000000"/>
                <w:sz w:val="20"/>
                <w:szCs w:val="20"/>
              </w:rPr>
              <w:t xml:space="preserve"> infection</w:t>
            </w:r>
          </w:p>
        </w:tc>
      </w:tr>
      <w:tr w:rsidR="000A42A9" w:rsidRPr="00B7249F" w14:paraId="745D965E" w14:textId="77777777">
        <w:trPr>
          <w:jc w:val="center"/>
        </w:trPr>
        <w:tc>
          <w:tcPr>
            <w:tcW w:w="52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B1D37A3" w14:textId="77777777" w:rsidR="000A42A9" w:rsidRPr="00B7249F" w:rsidRDefault="00000000">
            <w:pPr>
              <w:pBdr>
                <w:top w:val="none" w:sz="0" w:space="0" w:color="000000"/>
                <w:left w:val="none" w:sz="0" w:space="0" w:color="000000"/>
                <w:bottom w:val="none" w:sz="0" w:space="0" w:color="000000"/>
                <w:right w:val="none" w:sz="0" w:space="0" w:color="000000"/>
              </w:pBdr>
              <w:spacing w:before="40" w:after="40"/>
              <w:ind w:left="60" w:right="60"/>
              <w:rPr>
                <w:rFonts w:ascii="Times New Roman" w:eastAsia="Times New Roman" w:hAnsi="Times New Roman" w:cs="Times New Roman"/>
                <w:color w:val="000000"/>
                <w:sz w:val="20"/>
                <w:szCs w:val="20"/>
              </w:rPr>
            </w:pPr>
            <w:r w:rsidRPr="00B7249F">
              <w:rPr>
                <w:rFonts w:ascii="Times New Roman" w:eastAsia="Times New Roman" w:hAnsi="Times New Roman" w:cs="Times New Roman"/>
                <w:color w:val="000000"/>
                <w:sz w:val="20"/>
                <w:szCs w:val="20"/>
              </w:rPr>
              <w:t>AIDS-defining conditions</w:t>
            </w:r>
          </w:p>
        </w:tc>
        <w:tc>
          <w:tcPr>
            <w:tcW w:w="39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AEC5370" w14:textId="77777777" w:rsidR="000A42A9" w:rsidRPr="00B7249F" w:rsidRDefault="00000000">
            <w:pPr>
              <w:pBdr>
                <w:top w:val="none" w:sz="0" w:space="0" w:color="000000"/>
                <w:left w:val="none" w:sz="0" w:space="0" w:color="000000"/>
                <w:bottom w:val="none" w:sz="0" w:space="0" w:color="000000"/>
                <w:right w:val="none" w:sz="0" w:space="0" w:color="000000"/>
              </w:pBdr>
              <w:spacing w:before="40" w:after="40"/>
              <w:ind w:left="60" w:right="60"/>
              <w:rPr>
                <w:rFonts w:ascii="Times New Roman" w:eastAsia="Times New Roman" w:hAnsi="Times New Roman" w:cs="Times New Roman"/>
                <w:color w:val="000000"/>
                <w:sz w:val="20"/>
                <w:szCs w:val="20"/>
              </w:rPr>
            </w:pPr>
            <w:r w:rsidRPr="00B7249F">
              <w:rPr>
                <w:rFonts w:ascii="Times New Roman" w:eastAsia="Times New Roman" w:hAnsi="Times New Roman" w:cs="Times New Roman"/>
                <w:color w:val="000000"/>
                <w:sz w:val="20"/>
                <w:szCs w:val="20"/>
              </w:rPr>
              <w:t>Bacterial infections</w:t>
            </w:r>
          </w:p>
        </w:tc>
        <w:tc>
          <w:tcPr>
            <w:tcW w:w="728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749C6D4" w14:textId="77777777" w:rsidR="000A42A9" w:rsidRPr="00B7249F" w:rsidRDefault="00000000">
            <w:pPr>
              <w:pBdr>
                <w:top w:val="none" w:sz="0" w:space="0" w:color="000000"/>
                <w:left w:val="none" w:sz="0" w:space="0" w:color="000000"/>
                <w:bottom w:val="none" w:sz="0" w:space="0" w:color="000000"/>
                <w:right w:val="none" w:sz="0" w:space="0" w:color="000000"/>
              </w:pBdr>
              <w:spacing w:before="40" w:after="40"/>
              <w:ind w:left="60" w:right="60"/>
              <w:rPr>
                <w:rFonts w:ascii="Times New Roman" w:eastAsia="Times New Roman" w:hAnsi="Times New Roman" w:cs="Times New Roman"/>
                <w:color w:val="000000"/>
                <w:sz w:val="20"/>
                <w:szCs w:val="20"/>
              </w:rPr>
            </w:pPr>
            <w:r w:rsidRPr="00B7249F">
              <w:rPr>
                <w:rFonts w:ascii="Times New Roman" w:eastAsia="Times New Roman" w:hAnsi="Times New Roman" w:cs="Times New Roman"/>
                <w:color w:val="000000"/>
                <w:sz w:val="20"/>
                <w:szCs w:val="20"/>
              </w:rPr>
              <w:t>Extrapulmonary or disseminated infection caused by other Mycobacterium species</w:t>
            </w:r>
          </w:p>
        </w:tc>
      </w:tr>
      <w:tr w:rsidR="000A42A9" w:rsidRPr="00B7249F" w14:paraId="0D51AC3F" w14:textId="77777777">
        <w:trPr>
          <w:jc w:val="center"/>
        </w:trPr>
        <w:tc>
          <w:tcPr>
            <w:tcW w:w="52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55E8ECE" w14:textId="77777777" w:rsidR="000A42A9" w:rsidRPr="00B7249F" w:rsidRDefault="00000000">
            <w:pPr>
              <w:pBdr>
                <w:top w:val="none" w:sz="0" w:space="0" w:color="000000"/>
                <w:left w:val="none" w:sz="0" w:space="0" w:color="000000"/>
                <w:bottom w:val="none" w:sz="0" w:space="0" w:color="000000"/>
                <w:right w:val="none" w:sz="0" w:space="0" w:color="000000"/>
              </w:pBdr>
              <w:spacing w:before="40" w:after="40"/>
              <w:ind w:left="60" w:right="60"/>
              <w:rPr>
                <w:rFonts w:ascii="Times New Roman" w:eastAsia="Times New Roman" w:hAnsi="Times New Roman" w:cs="Times New Roman"/>
                <w:color w:val="000000"/>
                <w:sz w:val="20"/>
                <w:szCs w:val="20"/>
              </w:rPr>
            </w:pPr>
            <w:r w:rsidRPr="00B7249F">
              <w:rPr>
                <w:rFonts w:ascii="Times New Roman" w:eastAsia="Times New Roman" w:hAnsi="Times New Roman" w:cs="Times New Roman"/>
                <w:color w:val="000000"/>
                <w:sz w:val="20"/>
                <w:szCs w:val="20"/>
              </w:rPr>
              <w:t>AIDS-defining conditions</w:t>
            </w:r>
          </w:p>
        </w:tc>
        <w:tc>
          <w:tcPr>
            <w:tcW w:w="39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7995C03" w14:textId="77777777" w:rsidR="000A42A9" w:rsidRPr="00B7249F" w:rsidRDefault="00000000">
            <w:pPr>
              <w:pBdr>
                <w:top w:val="none" w:sz="0" w:space="0" w:color="000000"/>
                <w:left w:val="none" w:sz="0" w:space="0" w:color="000000"/>
                <w:bottom w:val="none" w:sz="0" w:space="0" w:color="000000"/>
                <w:right w:val="none" w:sz="0" w:space="0" w:color="000000"/>
              </w:pBdr>
              <w:spacing w:before="40" w:after="40"/>
              <w:ind w:left="60" w:right="60"/>
              <w:rPr>
                <w:rFonts w:ascii="Times New Roman" w:eastAsia="Times New Roman" w:hAnsi="Times New Roman" w:cs="Times New Roman"/>
                <w:color w:val="000000"/>
                <w:sz w:val="20"/>
                <w:szCs w:val="20"/>
              </w:rPr>
            </w:pPr>
            <w:r w:rsidRPr="00B7249F">
              <w:rPr>
                <w:rFonts w:ascii="Times New Roman" w:eastAsia="Times New Roman" w:hAnsi="Times New Roman" w:cs="Times New Roman"/>
                <w:color w:val="000000"/>
                <w:sz w:val="20"/>
                <w:szCs w:val="20"/>
              </w:rPr>
              <w:t>Bacterial infections</w:t>
            </w:r>
          </w:p>
        </w:tc>
        <w:tc>
          <w:tcPr>
            <w:tcW w:w="728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16BBD80" w14:textId="77777777" w:rsidR="000A42A9" w:rsidRPr="00B7249F" w:rsidRDefault="00000000">
            <w:pPr>
              <w:pBdr>
                <w:top w:val="none" w:sz="0" w:space="0" w:color="000000"/>
                <w:left w:val="none" w:sz="0" w:space="0" w:color="000000"/>
                <w:bottom w:val="none" w:sz="0" w:space="0" w:color="000000"/>
                <w:right w:val="none" w:sz="0" w:space="0" w:color="000000"/>
              </w:pBdr>
              <w:spacing w:before="40" w:after="40"/>
              <w:ind w:left="60" w:right="60"/>
              <w:rPr>
                <w:rFonts w:ascii="Times New Roman" w:eastAsia="Times New Roman" w:hAnsi="Times New Roman" w:cs="Times New Roman"/>
                <w:color w:val="000000"/>
                <w:sz w:val="20"/>
                <w:szCs w:val="20"/>
              </w:rPr>
            </w:pPr>
            <w:r w:rsidRPr="00B7249F">
              <w:rPr>
                <w:rFonts w:ascii="Times New Roman" w:eastAsia="Times New Roman" w:hAnsi="Times New Roman" w:cs="Times New Roman"/>
                <w:color w:val="000000"/>
                <w:sz w:val="20"/>
                <w:szCs w:val="20"/>
              </w:rPr>
              <w:t>Recurrent pneumonia</w:t>
            </w:r>
          </w:p>
        </w:tc>
      </w:tr>
      <w:tr w:rsidR="000A42A9" w:rsidRPr="00B7249F" w14:paraId="1A06E2A3" w14:textId="77777777">
        <w:trPr>
          <w:jc w:val="center"/>
        </w:trPr>
        <w:tc>
          <w:tcPr>
            <w:tcW w:w="52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149B113" w14:textId="77777777" w:rsidR="000A42A9" w:rsidRPr="00B7249F" w:rsidRDefault="00000000">
            <w:pPr>
              <w:pBdr>
                <w:top w:val="none" w:sz="0" w:space="0" w:color="000000"/>
                <w:left w:val="none" w:sz="0" w:space="0" w:color="000000"/>
                <w:bottom w:val="none" w:sz="0" w:space="0" w:color="000000"/>
                <w:right w:val="none" w:sz="0" w:space="0" w:color="000000"/>
              </w:pBdr>
              <w:spacing w:before="40" w:after="40"/>
              <w:ind w:left="60" w:right="60"/>
              <w:rPr>
                <w:rFonts w:ascii="Times New Roman" w:eastAsia="Times New Roman" w:hAnsi="Times New Roman" w:cs="Times New Roman"/>
                <w:color w:val="000000"/>
                <w:sz w:val="20"/>
                <w:szCs w:val="20"/>
              </w:rPr>
            </w:pPr>
            <w:r w:rsidRPr="00B7249F">
              <w:rPr>
                <w:rFonts w:ascii="Times New Roman" w:eastAsia="Times New Roman" w:hAnsi="Times New Roman" w:cs="Times New Roman"/>
                <w:color w:val="000000"/>
                <w:sz w:val="20"/>
                <w:szCs w:val="20"/>
              </w:rPr>
              <w:t>AIDS-defining conditions</w:t>
            </w:r>
          </w:p>
        </w:tc>
        <w:tc>
          <w:tcPr>
            <w:tcW w:w="39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31AE49E" w14:textId="77777777" w:rsidR="000A42A9" w:rsidRPr="00B7249F" w:rsidRDefault="00000000">
            <w:pPr>
              <w:pBdr>
                <w:top w:val="none" w:sz="0" w:space="0" w:color="000000"/>
                <w:left w:val="none" w:sz="0" w:space="0" w:color="000000"/>
                <w:bottom w:val="none" w:sz="0" w:space="0" w:color="000000"/>
                <w:right w:val="none" w:sz="0" w:space="0" w:color="000000"/>
              </w:pBdr>
              <w:spacing w:before="40" w:after="40"/>
              <w:ind w:left="60" w:right="60"/>
              <w:rPr>
                <w:rFonts w:ascii="Times New Roman" w:eastAsia="Times New Roman" w:hAnsi="Times New Roman" w:cs="Times New Roman"/>
                <w:color w:val="000000"/>
                <w:sz w:val="20"/>
                <w:szCs w:val="20"/>
              </w:rPr>
            </w:pPr>
            <w:r w:rsidRPr="00B7249F">
              <w:rPr>
                <w:rFonts w:ascii="Times New Roman" w:eastAsia="Times New Roman" w:hAnsi="Times New Roman" w:cs="Times New Roman"/>
                <w:color w:val="000000"/>
                <w:sz w:val="20"/>
                <w:szCs w:val="20"/>
              </w:rPr>
              <w:t>Bacterial infections</w:t>
            </w:r>
          </w:p>
        </w:tc>
        <w:tc>
          <w:tcPr>
            <w:tcW w:w="728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9C15C83" w14:textId="77777777" w:rsidR="000A42A9" w:rsidRPr="00B7249F" w:rsidRDefault="00000000">
            <w:pPr>
              <w:pBdr>
                <w:top w:val="none" w:sz="0" w:space="0" w:color="000000"/>
                <w:left w:val="none" w:sz="0" w:space="0" w:color="000000"/>
                <w:bottom w:val="none" w:sz="0" w:space="0" w:color="000000"/>
                <w:right w:val="none" w:sz="0" w:space="0" w:color="000000"/>
              </w:pBdr>
              <w:spacing w:before="40" w:after="40"/>
              <w:ind w:left="60" w:right="60"/>
              <w:rPr>
                <w:rFonts w:ascii="Times New Roman" w:eastAsia="Times New Roman" w:hAnsi="Times New Roman" w:cs="Times New Roman"/>
                <w:color w:val="000000"/>
                <w:sz w:val="20"/>
                <w:szCs w:val="20"/>
              </w:rPr>
            </w:pPr>
            <w:r w:rsidRPr="00B7249F">
              <w:rPr>
                <w:rFonts w:ascii="Times New Roman" w:eastAsia="Times New Roman" w:hAnsi="Times New Roman" w:cs="Times New Roman"/>
                <w:color w:val="000000"/>
                <w:sz w:val="20"/>
                <w:szCs w:val="20"/>
              </w:rPr>
              <w:t xml:space="preserve">Recurrent Salmonella </w:t>
            </w:r>
            <w:proofErr w:type="spellStart"/>
            <w:r w:rsidRPr="00B7249F">
              <w:rPr>
                <w:rFonts w:ascii="Times New Roman" w:eastAsia="Times New Roman" w:hAnsi="Times New Roman" w:cs="Times New Roman"/>
                <w:color w:val="000000"/>
                <w:sz w:val="20"/>
                <w:szCs w:val="20"/>
              </w:rPr>
              <w:t>septicaemia</w:t>
            </w:r>
            <w:proofErr w:type="spellEnd"/>
          </w:p>
        </w:tc>
      </w:tr>
      <w:tr w:rsidR="000A42A9" w:rsidRPr="00B7249F" w14:paraId="739EA9E2" w14:textId="77777777">
        <w:trPr>
          <w:jc w:val="center"/>
        </w:trPr>
        <w:tc>
          <w:tcPr>
            <w:tcW w:w="52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53140EA" w14:textId="77777777" w:rsidR="000A42A9" w:rsidRPr="00B7249F" w:rsidRDefault="00000000">
            <w:pPr>
              <w:pBdr>
                <w:top w:val="none" w:sz="0" w:space="0" w:color="000000"/>
                <w:left w:val="none" w:sz="0" w:space="0" w:color="000000"/>
                <w:bottom w:val="none" w:sz="0" w:space="0" w:color="000000"/>
                <w:right w:val="none" w:sz="0" w:space="0" w:color="000000"/>
              </w:pBdr>
              <w:spacing w:before="40" w:after="40"/>
              <w:ind w:left="60" w:right="60"/>
              <w:rPr>
                <w:rFonts w:ascii="Times New Roman" w:eastAsia="Times New Roman" w:hAnsi="Times New Roman" w:cs="Times New Roman"/>
                <w:color w:val="000000"/>
                <w:sz w:val="20"/>
                <w:szCs w:val="20"/>
              </w:rPr>
            </w:pPr>
            <w:r w:rsidRPr="00B7249F">
              <w:rPr>
                <w:rFonts w:ascii="Times New Roman" w:eastAsia="Times New Roman" w:hAnsi="Times New Roman" w:cs="Times New Roman"/>
                <w:color w:val="000000"/>
                <w:sz w:val="20"/>
                <w:szCs w:val="20"/>
              </w:rPr>
              <w:t>Indicator conditions with expected undiagnosed HIV prevalence ≥0.1%</w:t>
            </w:r>
          </w:p>
        </w:tc>
        <w:tc>
          <w:tcPr>
            <w:tcW w:w="39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D93FF3E" w14:textId="77777777" w:rsidR="000A42A9" w:rsidRPr="00B7249F" w:rsidRDefault="00000000">
            <w:pPr>
              <w:pBdr>
                <w:top w:val="none" w:sz="0" w:space="0" w:color="000000"/>
                <w:left w:val="none" w:sz="0" w:space="0" w:color="000000"/>
                <w:bottom w:val="none" w:sz="0" w:space="0" w:color="000000"/>
                <w:right w:val="none" w:sz="0" w:space="0" w:color="000000"/>
              </w:pBdr>
              <w:spacing w:before="40" w:after="40"/>
              <w:ind w:left="60" w:right="60"/>
              <w:rPr>
                <w:rFonts w:ascii="Times New Roman" w:eastAsia="Times New Roman" w:hAnsi="Times New Roman" w:cs="Times New Roman"/>
                <w:color w:val="000000"/>
                <w:sz w:val="20"/>
                <w:szCs w:val="20"/>
              </w:rPr>
            </w:pPr>
            <w:r w:rsidRPr="00B7249F">
              <w:rPr>
                <w:rFonts w:ascii="Times New Roman" w:eastAsia="Times New Roman" w:hAnsi="Times New Roman" w:cs="Times New Roman"/>
                <w:color w:val="000000"/>
                <w:sz w:val="20"/>
                <w:szCs w:val="20"/>
              </w:rPr>
              <w:t>Bacterial infections</w:t>
            </w:r>
          </w:p>
        </w:tc>
        <w:tc>
          <w:tcPr>
            <w:tcW w:w="728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1B3A3C5" w14:textId="77777777" w:rsidR="000A42A9" w:rsidRPr="00B7249F" w:rsidRDefault="00000000">
            <w:pPr>
              <w:pBdr>
                <w:top w:val="none" w:sz="0" w:space="0" w:color="000000"/>
                <w:left w:val="none" w:sz="0" w:space="0" w:color="000000"/>
                <w:bottom w:val="none" w:sz="0" w:space="0" w:color="000000"/>
                <w:right w:val="none" w:sz="0" w:space="0" w:color="000000"/>
              </w:pBdr>
              <w:spacing w:before="40" w:after="40"/>
              <w:ind w:left="60" w:right="60"/>
              <w:rPr>
                <w:rFonts w:ascii="Times New Roman" w:eastAsia="Times New Roman" w:hAnsi="Times New Roman" w:cs="Times New Roman"/>
                <w:color w:val="000000"/>
                <w:sz w:val="20"/>
                <w:szCs w:val="20"/>
              </w:rPr>
            </w:pPr>
            <w:r w:rsidRPr="00B7249F">
              <w:rPr>
                <w:rFonts w:ascii="Times New Roman" w:eastAsia="Times New Roman" w:hAnsi="Times New Roman" w:cs="Times New Roman"/>
                <w:color w:val="000000"/>
                <w:sz w:val="20"/>
                <w:szCs w:val="20"/>
              </w:rPr>
              <w:t>Severe bacterial pneumonia</w:t>
            </w:r>
          </w:p>
        </w:tc>
      </w:tr>
      <w:tr w:rsidR="000A42A9" w:rsidRPr="00B7249F" w14:paraId="4FABAD8B" w14:textId="77777777">
        <w:trPr>
          <w:jc w:val="center"/>
        </w:trPr>
        <w:tc>
          <w:tcPr>
            <w:tcW w:w="52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8E843D5" w14:textId="77777777" w:rsidR="000A42A9" w:rsidRPr="00B7249F" w:rsidRDefault="00000000">
            <w:pPr>
              <w:pBdr>
                <w:top w:val="none" w:sz="0" w:space="0" w:color="000000"/>
                <w:left w:val="none" w:sz="0" w:space="0" w:color="000000"/>
                <w:bottom w:val="none" w:sz="0" w:space="0" w:color="000000"/>
                <w:right w:val="none" w:sz="0" w:space="0" w:color="000000"/>
              </w:pBdr>
              <w:spacing w:before="40" w:after="40"/>
              <w:ind w:left="60" w:right="60"/>
              <w:rPr>
                <w:rFonts w:ascii="Times New Roman" w:eastAsia="Times New Roman" w:hAnsi="Times New Roman" w:cs="Times New Roman"/>
                <w:color w:val="000000"/>
                <w:sz w:val="20"/>
                <w:szCs w:val="20"/>
              </w:rPr>
            </w:pPr>
            <w:r w:rsidRPr="00B7249F">
              <w:rPr>
                <w:rFonts w:ascii="Times New Roman" w:eastAsia="Times New Roman" w:hAnsi="Times New Roman" w:cs="Times New Roman"/>
                <w:color w:val="000000"/>
                <w:sz w:val="20"/>
                <w:szCs w:val="20"/>
              </w:rPr>
              <w:t>Indicator conditions with expected undiagnosed HIV prevalence ≥0.1%</w:t>
            </w:r>
          </w:p>
        </w:tc>
        <w:tc>
          <w:tcPr>
            <w:tcW w:w="39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17EF81A" w14:textId="77777777" w:rsidR="000A42A9" w:rsidRPr="00B7249F" w:rsidRDefault="00000000">
            <w:pPr>
              <w:pBdr>
                <w:top w:val="none" w:sz="0" w:space="0" w:color="000000"/>
                <w:left w:val="none" w:sz="0" w:space="0" w:color="000000"/>
                <w:bottom w:val="none" w:sz="0" w:space="0" w:color="000000"/>
                <w:right w:val="none" w:sz="0" w:space="0" w:color="000000"/>
              </w:pBdr>
              <w:spacing w:before="40" w:after="40"/>
              <w:ind w:left="60" w:right="60"/>
              <w:rPr>
                <w:rFonts w:ascii="Times New Roman" w:eastAsia="Times New Roman" w:hAnsi="Times New Roman" w:cs="Times New Roman"/>
                <w:color w:val="000000"/>
                <w:sz w:val="20"/>
                <w:szCs w:val="20"/>
              </w:rPr>
            </w:pPr>
            <w:r w:rsidRPr="00B7249F">
              <w:rPr>
                <w:rFonts w:ascii="Times New Roman" w:eastAsia="Times New Roman" w:hAnsi="Times New Roman" w:cs="Times New Roman"/>
                <w:color w:val="000000"/>
                <w:sz w:val="20"/>
                <w:szCs w:val="20"/>
              </w:rPr>
              <w:t>Bacterial infections</w:t>
            </w:r>
          </w:p>
        </w:tc>
        <w:tc>
          <w:tcPr>
            <w:tcW w:w="728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F00E05A" w14:textId="77777777" w:rsidR="000A42A9" w:rsidRPr="00B7249F" w:rsidRDefault="00000000">
            <w:pPr>
              <w:pBdr>
                <w:top w:val="none" w:sz="0" w:space="0" w:color="000000"/>
                <w:left w:val="none" w:sz="0" w:space="0" w:color="000000"/>
                <w:bottom w:val="none" w:sz="0" w:space="0" w:color="000000"/>
                <w:right w:val="none" w:sz="0" w:space="0" w:color="000000"/>
              </w:pBdr>
              <w:spacing w:before="40" w:after="40"/>
              <w:ind w:left="60" w:right="60"/>
              <w:rPr>
                <w:rFonts w:ascii="Times New Roman" w:eastAsia="Times New Roman" w:hAnsi="Times New Roman" w:cs="Times New Roman"/>
                <w:color w:val="000000"/>
                <w:sz w:val="20"/>
                <w:szCs w:val="20"/>
              </w:rPr>
            </w:pPr>
            <w:r w:rsidRPr="00B7249F">
              <w:rPr>
                <w:rFonts w:ascii="Times New Roman" w:eastAsia="Times New Roman" w:hAnsi="Times New Roman" w:cs="Times New Roman"/>
                <w:color w:val="000000"/>
                <w:sz w:val="20"/>
                <w:szCs w:val="20"/>
              </w:rPr>
              <w:t>Invasive pneumococcal disease</w:t>
            </w:r>
          </w:p>
        </w:tc>
      </w:tr>
      <w:tr w:rsidR="000A42A9" w:rsidRPr="00B7249F" w14:paraId="14307F45" w14:textId="77777777">
        <w:trPr>
          <w:jc w:val="center"/>
        </w:trPr>
        <w:tc>
          <w:tcPr>
            <w:tcW w:w="52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82D86F7" w14:textId="77777777" w:rsidR="000A42A9" w:rsidRPr="00B7249F" w:rsidRDefault="00000000">
            <w:pPr>
              <w:pBdr>
                <w:top w:val="none" w:sz="0" w:space="0" w:color="000000"/>
                <w:left w:val="none" w:sz="0" w:space="0" w:color="000000"/>
                <w:bottom w:val="none" w:sz="0" w:space="0" w:color="000000"/>
                <w:right w:val="none" w:sz="0" w:space="0" w:color="000000"/>
              </w:pBdr>
              <w:spacing w:before="40" w:after="40"/>
              <w:ind w:left="60" w:right="60"/>
              <w:rPr>
                <w:rFonts w:ascii="Times New Roman" w:eastAsia="Times New Roman" w:hAnsi="Times New Roman" w:cs="Times New Roman"/>
                <w:color w:val="000000"/>
                <w:sz w:val="20"/>
                <w:szCs w:val="20"/>
              </w:rPr>
            </w:pPr>
            <w:r w:rsidRPr="00B7249F">
              <w:rPr>
                <w:rFonts w:ascii="Times New Roman" w:eastAsia="Times New Roman" w:hAnsi="Times New Roman" w:cs="Times New Roman"/>
                <w:color w:val="000000"/>
                <w:sz w:val="20"/>
                <w:szCs w:val="20"/>
              </w:rPr>
              <w:t>AIDS-defining conditions</w:t>
            </w:r>
          </w:p>
        </w:tc>
        <w:tc>
          <w:tcPr>
            <w:tcW w:w="39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59F608F" w14:textId="77777777" w:rsidR="000A42A9" w:rsidRPr="00B7249F" w:rsidRDefault="00000000">
            <w:pPr>
              <w:pBdr>
                <w:top w:val="none" w:sz="0" w:space="0" w:color="000000"/>
                <w:left w:val="none" w:sz="0" w:space="0" w:color="000000"/>
                <w:bottom w:val="none" w:sz="0" w:space="0" w:color="000000"/>
                <w:right w:val="none" w:sz="0" w:space="0" w:color="000000"/>
              </w:pBdr>
              <w:spacing w:before="40" w:after="40"/>
              <w:ind w:left="60" w:right="60"/>
              <w:rPr>
                <w:rFonts w:ascii="Times New Roman" w:eastAsia="Times New Roman" w:hAnsi="Times New Roman" w:cs="Times New Roman"/>
                <w:color w:val="000000"/>
                <w:sz w:val="20"/>
                <w:szCs w:val="20"/>
              </w:rPr>
            </w:pPr>
            <w:r w:rsidRPr="00B7249F">
              <w:rPr>
                <w:rFonts w:ascii="Times New Roman" w:eastAsia="Times New Roman" w:hAnsi="Times New Roman" w:cs="Times New Roman"/>
                <w:color w:val="000000"/>
                <w:sz w:val="20"/>
                <w:szCs w:val="20"/>
              </w:rPr>
              <w:t>Fungal infections</w:t>
            </w:r>
          </w:p>
        </w:tc>
        <w:tc>
          <w:tcPr>
            <w:tcW w:w="728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E483BF1" w14:textId="77777777" w:rsidR="000A42A9" w:rsidRPr="00B7249F" w:rsidRDefault="00000000">
            <w:pPr>
              <w:pBdr>
                <w:top w:val="none" w:sz="0" w:space="0" w:color="000000"/>
                <w:left w:val="none" w:sz="0" w:space="0" w:color="000000"/>
                <w:bottom w:val="none" w:sz="0" w:space="0" w:color="000000"/>
                <w:right w:val="none" w:sz="0" w:space="0" w:color="000000"/>
              </w:pBdr>
              <w:spacing w:before="40" w:after="40"/>
              <w:ind w:left="60" w:right="60"/>
              <w:rPr>
                <w:rFonts w:ascii="Times New Roman" w:eastAsia="Times New Roman" w:hAnsi="Times New Roman" w:cs="Times New Roman"/>
                <w:color w:val="000000"/>
                <w:sz w:val="20"/>
                <w:szCs w:val="20"/>
              </w:rPr>
            </w:pPr>
            <w:r w:rsidRPr="00B7249F">
              <w:rPr>
                <w:rFonts w:ascii="Times New Roman" w:eastAsia="Times New Roman" w:hAnsi="Times New Roman" w:cs="Times New Roman"/>
                <w:color w:val="000000"/>
                <w:sz w:val="20"/>
                <w:szCs w:val="20"/>
              </w:rPr>
              <w:t xml:space="preserve">Pneumocystis </w:t>
            </w:r>
            <w:proofErr w:type="spellStart"/>
            <w:r w:rsidRPr="00B7249F">
              <w:rPr>
                <w:rFonts w:ascii="Times New Roman" w:eastAsia="Times New Roman" w:hAnsi="Times New Roman" w:cs="Times New Roman"/>
                <w:color w:val="000000"/>
                <w:sz w:val="20"/>
                <w:szCs w:val="20"/>
              </w:rPr>
              <w:t>jirovecii</w:t>
            </w:r>
            <w:proofErr w:type="spellEnd"/>
            <w:r w:rsidRPr="00B7249F">
              <w:rPr>
                <w:rFonts w:ascii="Times New Roman" w:eastAsia="Times New Roman" w:hAnsi="Times New Roman" w:cs="Times New Roman"/>
                <w:color w:val="000000"/>
                <w:sz w:val="20"/>
                <w:szCs w:val="20"/>
              </w:rPr>
              <w:t xml:space="preserve"> pneumonia</w:t>
            </w:r>
          </w:p>
        </w:tc>
      </w:tr>
      <w:tr w:rsidR="000A42A9" w:rsidRPr="00B7249F" w14:paraId="0C2170D9" w14:textId="77777777">
        <w:trPr>
          <w:jc w:val="center"/>
        </w:trPr>
        <w:tc>
          <w:tcPr>
            <w:tcW w:w="52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38F3111" w14:textId="77777777" w:rsidR="000A42A9" w:rsidRPr="00B7249F" w:rsidRDefault="00000000">
            <w:pPr>
              <w:pBdr>
                <w:top w:val="none" w:sz="0" w:space="0" w:color="000000"/>
                <w:left w:val="none" w:sz="0" w:space="0" w:color="000000"/>
                <w:bottom w:val="none" w:sz="0" w:space="0" w:color="000000"/>
                <w:right w:val="none" w:sz="0" w:space="0" w:color="000000"/>
              </w:pBdr>
              <w:spacing w:before="40" w:after="40"/>
              <w:ind w:left="60" w:right="60"/>
              <w:rPr>
                <w:rFonts w:ascii="Times New Roman" w:eastAsia="Times New Roman" w:hAnsi="Times New Roman" w:cs="Times New Roman"/>
                <w:color w:val="000000"/>
                <w:sz w:val="20"/>
                <w:szCs w:val="20"/>
              </w:rPr>
            </w:pPr>
            <w:r w:rsidRPr="00B7249F">
              <w:rPr>
                <w:rFonts w:ascii="Times New Roman" w:eastAsia="Times New Roman" w:hAnsi="Times New Roman" w:cs="Times New Roman"/>
                <w:color w:val="000000"/>
                <w:sz w:val="20"/>
                <w:szCs w:val="20"/>
              </w:rPr>
              <w:t>AIDS-defining conditions</w:t>
            </w:r>
          </w:p>
        </w:tc>
        <w:tc>
          <w:tcPr>
            <w:tcW w:w="39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75A1917" w14:textId="77777777" w:rsidR="000A42A9" w:rsidRPr="00B7249F" w:rsidRDefault="00000000">
            <w:pPr>
              <w:pBdr>
                <w:top w:val="none" w:sz="0" w:space="0" w:color="000000"/>
                <w:left w:val="none" w:sz="0" w:space="0" w:color="000000"/>
                <w:bottom w:val="none" w:sz="0" w:space="0" w:color="000000"/>
                <w:right w:val="none" w:sz="0" w:space="0" w:color="000000"/>
              </w:pBdr>
              <w:spacing w:before="40" w:after="40"/>
              <w:ind w:left="60" w:right="60"/>
              <w:rPr>
                <w:rFonts w:ascii="Times New Roman" w:eastAsia="Times New Roman" w:hAnsi="Times New Roman" w:cs="Times New Roman"/>
                <w:color w:val="000000"/>
                <w:sz w:val="20"/>
                <w:szCs w:val="20"/>
              </w:rPr>
            </w:pPr>
            <w:r w:rsidRPr="00B7249F">
              <w:rPr>
                <w:rFonts w:ascii="Times New Roman" w:eastAsia="Times New Roman" w:hAnsi="Times New Roman" w:cs="Times New Roman"/>
                <w:color w:val="000000"/>
                <w:sz w:val="20"/>
                <w:szCs w:val="20"/>
              </w:rPr>
              <w:t>Fungal infections</w:t>
            </w:r>
          </w:p>
        </w:tc>
        <w:tc>
          <w:tcPr>
            <w:tcW w:w="728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6815EDF" w14:textId="3DA39746" w:rsidR="000A42A9" w:rsidRPr="00B7249F" w:rsidRDefault="00BF7828">
            <w:pPr>
              <w:pBdr>
                <w:top w:val="none" w:sz="0" w:space="0" w:color="000000"/>
                <w:left w:val="none" w:sz="0" w:space="0" w:color="000000"/>
                <w:bottom w:val="none" w:sz="0" w:space="0" w:color="000000"/>
                <w:right w:val="none" w:sz="0" w:space="0" w:color="000000"/>
              </w:pBdr>
              <w:spacing w:before="40" w:after="40"/>
              <w:ind w:left="60" w:right="6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Esophageal candidiasis</w:t>
            </w:r>
          </w:p>
        </w:tc>
      </w:tr>
      <w:tr w:rsidR="000A42A9" w:rsidRPr="00B7249F" w14:paraId="44206E24" w14:textId="77777777">
        <w:trPr>
          <w:jc w:val="center"/>
        </w:trPr>
        <w:tc>
          <w:tcPr>
            <w:tcW w:w="52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9F2F485" w14:textId="77777777" w:rsidR="000A42A9" w:rsidRPr="00B7249F" w:rsidRDefault="00000000">
            <w:pPr>
              <w:pBdr>
                <w:top w:val="none" w:sz="0" w:space="0" w:color="000000"/>
                <w:left w:val="none" w:sz="0" w:space="0" w:color="000000"/>
                <w:bottom w:val="none" w:sz="0" w:space="0" w:color="000000"/>
                <w:right w:val="none" w:sz="0" w:space="0" w:color="000000"/>
              </w:pBdr>
              <w:spacing w:before="40" w:after="40"/>
              <w:ind w:left="60" w:right="60"/>
              <w:rPr>
                <w:rFonts w:ascii="Times New Roman" w:eastAsia="Times New Roman" w:hAnsi="Times New Roman" w:cs="Times New Roman"/>
                <w:color w:val="000000"/>
                <w:sz w:val="20"/>
                <w:szCs w:val="20"/>
              </w:rPr>
            </w:pPr>
            <w:r w:rsidRPr="00B7249F">
              <w:rPr>
                <w:rFonts w:ascii="Times New Roman" w:eastAsia="Times New Roman" w:hAnsi="Times New Roman" w:cs="Times New Roman"/>
                <w:color w:val="000000"/>
                <w:sz w:val="20"/>
                <w:szCs w:val="20"/>
              </w:rPr>
              <w:t>AIDS-defining conditions</w:t>
            </w:r>
          </w:p>
        </w:tc>
        <w:tc>
          <w:tcPr>
            <w:tcW w:w="39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89B7B4A" w14:textId="77777777" w:rsidR="000A42A9" w:rsidRPr="00B7249F" w:rsidRDefault="00000000">
            <w:pPr>
              <w:pBdr>
                <w:top w:val="none" w:sz="0" w:space="0" w:color="000000"/>
                <w:left w:val="none" w:sz="0" w:space="0" w:color="000000"/>
                <w:bottom w:val="none" w:sz="0" w:space="0" w:color="000000"/>
                <w:right w:val="none" w:sz="0" w:space="0" w:color="000000"/>
              </w:pBdr>
              <w:spacing w:before="40" w:after="40"/>
              <w:ind w:left="60" w:right="60"/>
              <w:rPr>
                <w:rFonts w:ascii="Times New Roman" w:eastAsia="Times New Roman" w:hAnsi="Times New Roman" w:cs="Times New Roman"/>
                <w:color w:val="000000"/>
                <w:sz w:val="20"/>
                <w:szCs w:val="20"/>
              </w:rPr>
            </w:pPr>
            <w:r w:rsidRPr="00B7249F">
              <w:rPr>
                <w:rFonts w:ascii="Times New Roman" w:eastAsia="Times New Roman" w:hAnsi="Times New Roman" w:cs="Times New Roman"/>
                <w:color w:val="000000"/>
                <w:sz w:val="20"/>
                <w:szCs w:val="20"/>
              </w:rPr>
              <w:t>Fungal infections</w:t>
            </w:r>
          </w:p>
        </w:tc>
        <w:tc>
          <w:tcPr>
            <w:tcW w:w="728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FD5B227" w14:textId="77777777" w:rsidR="000A42A9" w:rsidRPr="00B7249F" w:rsidRDefault="00000000">
            <w:pPr>
              <w:pBdr>
                <w:top w:val="none" w:sz="0" w:space="0" w:color="000000"/>
                <w:left w:val="none" w:sz="0" w:space="0" w:color="000000"/>
                <w:bottom w:val="none" w:sz="0" w:space="0" w:color="000000"/>
                <w:right w:val="none" w:sz="0" w:space="0" w:color="000000"/>
              </w:pBdr>
              <w:spacing w:before="40" w:after="40"/>
              <w:ind w:left="60" w:right="60"/>
              <w:rPr>
                <w:rFonts w:ascii="Times New Roman" w:eastAsia="Times New Roman" w:hAnsi="Times New Roman" w:cs="Times New Roman"/>
                <w:color w:val="000000"/>
                <w:sz w:val="20"/>
                <w:szCs w:val="20"/>
              </w:rPr>
            </w:pPr>
            <w:r w:rsidRPr="00B7249F">
              <w:rPr>
                <w:rFonts w:ascii="Times New Roman" w:eastAsia="Times New Roman" w:hAnsi="Times New Roman" w:cs="Times New Roman"/>
                <w:color w:val="000000"/>
                <w:sz w:val="20"/>
                <w:szCs w:val="20"/>
              </w:rPr>
              <w:t>Candidiasis of bronchi, trachea, or lungs</w:t>
            </w:r>
          </w:p>
        </w:tc>
      </w:tr>
      <w:tr w:rsidR="000A42A9" w:rsidRPr="00B7249F" w14:paraId="3C5C21D5" w14:textId="77777777">
        <w:trPr>
          <w:jc w:val="center"/>
        </w:trPr>
        <w:tc>
          <w:tcPr>
            <w:tcW w:w="52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B2E2B2E" w14:textId="77777777" w:rsidR="000A42A9" w:rsidRPr="00B7249F" w:rsidRDefault="00000000">
            <w:pPr>
              <w:pBdr>
                <w:top w:val="none" w:sz="0" w:space="0" w:color="000000"/>
                <w:left w:val="none" w:sz="0" w:space="0" w:color="000000"/>
                <w:bottom w:val="none" w:sz="0" w:space="0" w:color="000000"/>
                <w:right w:val="none" w:sz="0" w:space="0" w:color="000000"/>
              </w:pBdr>
              <w:spacing w:before="40" w:after="40"/>
              <w:ind w:left="60" w:right="60"/>
              <w:rPr>
                <w:rFonts w:ascii="Times New Roman" w:eastAsia="Times New Roman" w:hAnsi="Times New Roman" w:cs="Times New Roman"/>
                <w:color w:val="000000"/>
                <w:sz w:val="20"/>
                <w:szCs w:val="20"/>
              </w:rPr>
            </w:pPr>
            <w:r w:rsidRPr="00B7249F">
              <w:rPr>
                <w:rFonts w:ascii="Times New Roman" w:eastAsia="Times New Roman" w:hAnsi="Times New Roman" w:cs="Times New Roman"/>
                <w:color w:val="000000"/>
                <w:sz w:val="20"/>
                <w:szCs w:val="20"/>
              </w:rPr>
              <w:t>AIDS-defining conditions</w:t>
            </w:r>
          </w:p>
        </w:tc>
        <w:tc>
          <w:tcPr>
            <w:tcW w:w="39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53B3DDB" w14:textId="77777777" w:rsidR="000A42A9" w:rsidRPr="00B7249F" w:rsidRDefault="00000000">
            <w:pPr>
              <w:pBdr>
                <w:top w:val="none" w:sz="0" w:space="0" w:color="000000"/>
                <w:left w:val="none" w:sz="0" w:space="0" w:color="000000"/>
                <w:bottom w:val="none" w:sz="0" w:space="0" w:color="000000"/>
                <w:right w:val="none" w:sz="0" w:space="0" w:color="000000"/>
              </w:pBdr>
              <w:spacing w:before="40" w:after="40"/>
              <w:ind w:left="60" w:right="60"/>
              <w:rPr>
                <w:rFonts w:ascii="Times New Roman" w:eastAsia="Times New Roman" w:hAnsi="Times New Roman" w:cs="Times New Roman"/>
                <w:color w:val="000000"/>
                <w:sz w:val="20"/>
                <w:szCs w:val="20"/>
              </w:rPr>
            </w:pPr>
            <w:r w:rsidRPr="00B7249F">
              <w:rPr>
                <w:rFonts w:ascii="Times New Roman" w:eastAsia="Times New Roman" w:hAnsi="Times New Roman" w:cs="Times New Roman"/>
                <w:color w:val="000000"/>
                <w:sz w:val="20"/>
                <w:szCs w:val="20"/>
              </w:rPr>
              <w:t>Fungal infections</w:t>
            </w:r>
          </w:p>
        </w:tc>
        <w:tc>
          <w:tcPr>
            <w:tcW w:w="728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CC0D299" w14:textId="77777777" w:rsidR="000A42A9" w:rsidRPr="00B7249F" w:rsidRDefault="00000000">
            <w:pPr>
              <w:pBdr>
                <w:top w:val="none" w:sz="0" w:space="0" w:color="000000"/>
                <w:left w:val="none" w:sz="0" w:space="0" w:color="000000"/>
                <w:bottom w:val="none" w:sz="0" w:space="0" w:color="000000"/>
                <w:right w:val="none" w:sz="0" w:space="0" w:color="000000"/>
              </w:pBdr>
              <w:spacing w:before="40" w:after="40"/>
              <w:ind w:left="60" w:right="60"/>
              <w:rPr>
                <w:rFonts w:ascii="Times New Roman" w:eastAsia="Times New Roman" w:hAnsi="Times New Roman" w:cs="Times New Roman"/>
                <w:color w:val="000000"/>
                <w:sz w:val="20"/>
                <w:szCs w:val="20"/>
              </w:rPr>
            </w:pPr>
            <w:r w:rsidRPr="00B7249F">
              <w:rPr>
                <w:rFonts w:ascii="Times New Roman" w:eastAsia="Times New Roman" w:hAnsi="Times New Roman" w:cs="Times New Roman"/>
                <w:color w:val="000000"/>
                <w:sz w:val="20"/>
                <w:szCs w:val="20"/>
              </w:rPr>
              <w:t>Extrapulmonary cryptococcosis</w:t>
            </w:r>
          </w:p>
        </w:tc>
      </w:tr>
      <w:tr w:rsidR="000A42A9" w:rsidRPr="00B7249F" w14:paraId="219939AF" w14:textId="77777777">
        <w:trPr>
          <w:jc w:val="center"/>
        </w:trPr>
        <w:tc>
          <w:tcPr>
            <w:tcW w:w="52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58AB196" w14:textId="77777777" w:rsidR="000A42A9" w:rsidRPr="00B7249F" w:rsidRDefault="00000000">
            <w:pPr>
              <w:pBdr>
                <w:top w:val="none" w:sz="0" w:space="0" w:color="000000"/>
                <w:left w:val="none" w:sz="0" w:space="0" w:color="000000"/>
                <w:bottom w:val="none" w:sz="0" w:space="0" w:color="000000"/>
                <w:right w:val="none" w:sz="0" w:space="0" w:color="000000"/>
              </w:pBdr>
              <w:spacing w:before="40" w:after="40"/>
              <w:ind w:left="60" w:right="60"/>
              <w:rPr>
                <w:rFonts w:ascii="Times New Roman" w:eastAsia="Times New Roman" w:hAnsi="Times New Roman" w:cs="Times New Roman"/>
                <w:color w:val="000000"/>
                <w:sz w:val="20"/>
                <w:szCs w:val="20"/>
              </w:rPr>
            </w:pPr>
            <w:r w:rsidRPr="00B7249F">
              <w:rPr>
                <w:rFonts w:ascii="Times New Roman" w:eastAsia="Times New Roman" w:hAnsi="Times New Roman" w:cs="Times New Roman"/>
                <w:color w:val="000000"/>
                <w:sz w:val="20"/>
                <w:szCs w:val="20"/>
              </w:rPr>
              <w:t>AIDS-defining conditions</w:t>
            </w:r>
          </w:p>
        </w:tc>
        <w:tc>
          <w:tcPr>
            <w:tcW w:w="39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4CB8CBA" w14:textId="77777777" w:rsidR="000A42A9" w:rsidRPr="00B7249F" w:rsidRDefault="00000000">
            <w:pPr>
              <w:pBdr>
                <w:top w:val="none" w:sz="0" w:space="0" w:color="000000"/>
                <w:left w:val="none" w:sz="0" w:space="0" w:color="000000"/>
                <w:bottom w:val="none" w:sz="0" w:space="0" w:color="000000"/>
                <w:right w:val="none" w:sz="0" w:space="0" w:color="000000"/>
              </w:pBdr>
              <w:spacing w:before="40" w:after="40"/>
              <w:ind w:left="60" w:right="60"/>
              <w:rPr>
                <w:rFonts w:ascii="Times New Roman" w:eastAsia="Times New Roman" w:hAnsi="Times New Roman" w:cs="Times New Roman"/>
                <w:color w:val="000000"/>
                <w:sz w:val="20"/>
                <w:szCs w:val="20"/>
              </w:rPr>
            </w:pPr>
            <w:r w:rsidRPr="00B7249F">
              <w:rPr>
                <w:rFonts w:ascii="Times New Roman" w:eastAsia="Times New Roman" w:hAnsi="Times New Roman" w:cs="Times New Roman"/>
                <w:color w:val="000000"/>
                <w:sz w:val="20"/>
                <w:szCs w:val="20"/>
              </w:rPr>
              <w:t>Fungal infections</w:t>
            </w:r>
          </w:p>
        </w:tc>
        <w:tc>
          <w:tcPr>
            <w:tcW w:w="728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FE28F1E" w14:textId="77777777" w:rsidR="000A42A9" w:rsidRPr="00B7249F" w:rsidRDefault="00000000">
            <w:pPr>
              <w:pBdr>
                <w:top w:val="none" w:sz="0" w:space="0" w:color="000000"/>
                <w:left w:val="none" w:sz="0" w:space="0" w:color="000000"/>
                <w:bottom w:val="none" w:sz="0" w:space="0" w:color="000000"/>
                <w:right w:val="none" w:sz="0" w:space="0" w:color="000000"/>
              </w:pBdr>
              <w:spacing w:before="40" w:after="40"/>
              <w:ind w:left="60" w:right="60"/>
              <w:rPr>
                <w:rFonts w:ascii="Times New Roman" w:eastAsia="Times New Roman" w:hAnsi="Times New Roman" w:cs="Times New Roman"/>
                <w:color w:val="000000"/>
                <w:sz w:val="20"/>
                <w:szCs w:val="20"/>
              </w:rPr>
            </w:pPr>
            <w:r w:rsidRPr="00B7249F">
              <w:rPr>
                <w:rFonts w:ascii="Times New Roman" w:eastAsia="Times New Roman" w:hAnsi="Times New Roman" w:cs="Times New Roman"/>
                <w:color w:val="000000"/>
                <w:sz w:val="20"/>
                <w:szCs w:val="20"/>
              </w:rPr>
              <w:t>Disseminated or extrapulmonary histoplasmosis</w:t>
            </w:r>
          </w:p>
        </w:tc>
      </w:tr>
      <w:tr w:rsidR="000A42A9" w:rsidRPr="00B7249F" w14:paraId="0CA96F13" w14:textId="77777777">
        <w:trPr>
          <w:jc w:val="center"/>
        </w:trPr>
        <w:tc>
          <w:tcPr>
            <w:tcW w:w="52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E46A281" w14:textId="77777777" w:rsidR="000A42A9" w:rsidRPr="00B7249F" w:rsidRDefault="00000000">
            <w:pPr>
              <w:pBdr>
                <w:top w:val="none" w:sz="0" w:space="0" w:color="000000"/>
                <w:left w:val="none" w:sz="0" w:space="0" w:color="000000"/>
                <w:bottom w:val="none" w:sz="0" w:space="0" w:color="000000"/>
                <w:right w:val="none" w:sz="0" w:space="0" w:color="000000"/>
              </w:pBdr>
              <w:spacing w:before="40" w:after="40"/>
              <w:ind w:left="60" w:right="60"/>
              <w:rPr>
                <w:rFonts w:ascii="Times New Roman" w:eastAsia="Times New Roman" w:hAnsi="Times New Roman" w:cs="Times New Roman"/>
                <w:color w:val="000000"/>
                <w:sz w:val="20"/>
                <w:szCs w:val="20"/>
              </w:rPr>
            </w:pPr>
            <w:r w:rsidRPr="00B7249F">
              <w:rPr>
                <w:rFonts w:ascii="Times New Roman" w:eastAsia="Times New Roman" w:hAnsi="Times New Roman" w:cs="Times New Roman"/>
                <w:color w:val="000000"/>
                <w:sz w:val="20"/>
                <w:szCs w:val="20"/>
              </w:rPr>
              <w:t>AIDS-defining conditions</w:t>
            </w:r>
          </w:p>
        </w:tc>
        <w:tc>
          <w:tcPr>
            <w:tcW w:w="39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6D4DD9E" w14:textId="77777777" w:rsidR="000A42A9" w:rsidRPr="00B7249F" w:rsidRDefault="00000000">
            <w:pPr>
              <w:pBdr>
                <w:top w:val="none" w:sz="0" w:space="0" w:color="000000"/>
                <w:left w:val="none" w:sz="0" w:space="0" w:color="000000"/>
                <w:bottom w:val="none" w:sz="0" w:space="0" w:color="000000"/>
                <w:right w:val="none" w:sz="0" w:space="0" w:color="000000"/>
              </w:pBdr>
              <w:spacing w:before="40" w:after="40"/>
              <w:ind w:left="60" w:right="60"/>
              <w:rPr>
                <w:rFonts w:ascii="Times New Roman" w:eastAsia="Times New Roman" w:hAnsi="Times New Roman" w:cs="Times New Roman"/>
                <w:color w:val="000000"/>
                <w:sz w:val="20"/>
                <w:szCs w:val="20"/>
              </w:rPr>
            </w:pPr>
            <w:r w:rsidRPr="00B7249F">
              <w:rPr>
                <w:rFonts w:ascii="Times New Roman" w:eastAsia="Times New Roman" w:hAnsi="Times New Roman" w:cs="Times New Roman"/>
                <w:color w:val="000000"/>
                <w:sz w:val="20"/>
                <w:szCs w:val="20"/>
              </w:rPr>
              <w:t>Fungal infections</w:t>
            </w:r>
          </w:p>
        </w:tc>
        <w:tc>
          <w:tcPr>
            <w:tcW w:w="728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F46DD6C" w14:textId="77777777" w:rsidR="000A42A9" w:rsidRPr="00B7249F" w:rsidRDefault="00000000">
            <w:pPr>
              <w:pBdr>
                <w:top w:val="none" w:sz="0" w:space="0" w:color="000000"/>
                <w:left w:val="none" w:sz="0" w:space="0" w:color="000000"/>
                <w:bottom w:val="none" w:sz="0" w:space="0" w:color="000000"/>
                <w:right w:val="none" w:sz="0" w:space="0" w:color="000000"/>
              </w:pBdr>
              <w:spacing w:before="40" w:after="40"/>
              <w:ind w:left="60" w:right="60"/>
              <w:rPr>
                <w:rFonts w:ascii="Times New Roman" w:eastAsia="Times New Roman" w:hAnsi="Times New Roman" w:cs="Times New Roman"/>
                <w:color w:val="000000"/>
                <w:sz w:val="20"/>
                <w:szCs w:val="20"/>
              </w:rPr>
            </w:pPr>
            <w:r w:rsidRPr="00B7249F">
              <w:rPr>
                <w:rFonts w:ascii="Times New Roman" w:eastAsia="Times New Roman" w:hAnsi="Times New Roman" w:cs="Times New Roman"/>
                <w:color w:val="000000"/>
                <w:sz w:val="20"/>
                <w:szCs w:val="20"/>
              </w:rPr>
              <w:t>Disseminated or extrapulmonary coccidioidomycosis</w:t>
            </w:r>
          </w:p>
        </w:tc>
      </w:tr>
      <w:tr w:rsidR="000A42A9" w:rsidRPr="00B7249F" w14:paraId="2F9B8903" w14:textId="77777777">
        <w:trPr>
          <w:jc w:val="center"/>
        </w:trPr>
        <w:tc>
          <w:tcPr>
            <w:tcW w:w="52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B16E286" w14:textId="77777777" w:rsidR="000A42A9" w:rsidRPr="00B7249F" w:rsidRDefault="00000000">
            <w:pPr>
              <w:pBdr>
                <w:top w:val="none" w:sz="0" w:space="0" w:color="000000"/>
                <w:left w:val="none" w:sz="0" w:space="0" w:color="000000"/>
                <w:bottom w:val="none" w:sz="0" w:space="0" w:color="000000"/>
                <w:right w:val="none" w:sz="0" w:space="0" w:color="000000"/>
              </w:pBdr>
              <w:spacing w:before="40" w:after="40"/>
              <w:ind w:left="60" w:right="60"/>
              <w:rPr>
                <w:rFonts w:ascii="Times New Roman" w:eastAsia="Times New Roman" w:hAnsi="Times New Roman" w:cs="Times New Roman"/>
                <w:color w:val="000000"/>
                <w:sz w:val="20"/>
                <w:szCs w:val="20"/>
              </w:rPr>
            </w:pPr>
            <w:r w:rsidRPr="00B7249F">
              <w:rPr>
                <w:rFonts w:ascii="Times New Roman" w:eastAsia="Times New Roman" w:hAnsi="Times New Roman" w:cs="Times New Roman"/>
                <w:color w:val="000000"/>
                <w:sz w:val="20"/>
                <w:szCs w:val="20"/>
              </w:rPr>
              <w:t>Additional nationally recommended indications</w:t>
            </w:r>
          </w:p>
        </w:tc>
        <w:tc>
          <w:tcPr>
            <w:tcW w:w="39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7FD187B" w14:textId="77777777" w:rsidR="000A42A9" w:rsidRPr="00B7249F" w:rsidRDefault="00000000">
            <w:pPr>
              <w:pBdr>
                <w:top w:val="none" w:sz="0" w:space="0" w:color="000000"/>
                <w:left w:val="none" w:sz="0" w:space="0" w:color="000000"/>
                <w:bottom w:val="none" w:sz="0" w:space="0" w:color="000000"/>
                <w:right w:val="none" w:sz="0" w:space="0" w:color="000000"/>
              </w:pBdr>
              <w:spacing w:before="40" w:after="40"/>
              <w:ind w:left="60" w:right="60"/>
              <w:rPr>
                <w:rFonts w:ascii="Times New Roman" w:eastAsia="Times New Roman" w:hAnsi="Times New Roman" w:cs="Times New Roman"/>
                <w:color w:val="000000"/>
                <w:sz w:val="20"/>
                <w:szCs w:val="20"/>
              </w:rPr>
            </w:pPr>
            <w:r w:rsidRPr="00B7249F">
              <w:rPr>
                <w:rFonts w:ascii="Times New Roman" w:eastAsia="Times New Roman" w:hAnsi="Times New Roman" w:cs="Times New Roman"/>
                <w:color w:val="000000"/>
                <w:sz w:val="20"/>
                <w:szCs w:val="20"/>
              </w:rPr>
              <w:t>Fungal infections</w:t>
            </w:r>
          </w:p>
        </w:tc>
        <w:tc>
          <w:tcPr>
            <w:tcW w:w="728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3A0EC71" w14:textId="77777777" w:rsidR="000A42A9" w:rsidRPr="00B7249F" w:rsidRDefault="00000000">
            <w:pPr>
              <w:pBdr>
                <w:top w:val="none" w:sz="0" w:space="0" w:color="000000"/>
                <w:left w:val="none" w:sz="0" w:space="0" w:color="000000"/>
                <w:bottom w:val="none" w:sz="0" w:space="0" w:color="000000"/>
                <w:right w:val="none" w:sz="0" w:space="0" w:color="000000"/>
              </w:pBdr>
              <w:spacing w:before="40" w:after="40"/>
              <w:ind w:left="60" w:right="60"/>
              <w:rPr>
                <w:rFonts w:ascii="Times New Roman" w:eastAsia="Times New Roman" w:hAnsi="Times New Roman" w:cs="Times New Roman"/>
                <w:color w:val="000000"/>
                <w:sz w:val="20"/>
                <w:szCs w:val="20"/>
              </w:rPr>
            </w:pPr>
            <w:r w:rsidRPr="00B7249F">
              <w:rPr>
                <w:rFonts w:ascii="Times New Roman" w:eastAsia="Times New Roman" w:hAnsi="Times New Roman" w:cs="Times New Roman"/>
                <w:color w:val="000000"/>
                <w:sz w:val="20"/>
                <w:szCs w:val="20"/>
              </w:rPr>
              <w:t>Candidemia</w:t>
            </w:r>
          </w:p>
        </w:tc>
      </w:tr>
      <w:tr w:rsidR="000A42A9" w:rsidRPr="00B7249F" w14:paraId="6BD1CE21" w14:textId="77777777">
        <w:trPr>
          <w:jc w:val="center"/>
        </w:trPr>
        <w:tc>
          <w:tcPr>
            <w:tcW w:w="52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CE40962" w14:textId="77777777" w:rsidR="000A42A9" w:rsidRPr="00B7249F" w:rsidRDefault="00000000">
            <w:pPr>
              <w:pBdr>
                <w:top w:val="none" w:sz="0" w:space="0" w:color="000000"/>
                <w:left w:val="none" w:sz="0" w:space="0" w:color="000000"/>
                <w:bottom w:val="none" w:sz="0" w:space="0" w:color="000000"/>
                <w:right w:val="none" w:sz="0" w:space="0" w:color="000000"/>
              </w:pBdr>
              <w:spacing w:before="40" w:after="40"/>
              <w:ind w:left="60" w:right="60"/>
              <w:rPr>
                <w:rFonts w:ascii="Times New Roman" w:eastAsia="Times New Roman" w:hAnsi="Times New Roman" w:cs="Times New Roman"/>
                <w:color w:val="000000"/>
                <w:sz w:val="20"/>
                <w:szCs w:val="20"/>
              </w:rPr>
            </w:pPr>
            <w:r w:rsidRPr="00B7249F">
              <w:rPr>
                <w:rFonts w:ascii="Times New Roman" w:eastAsia="Times New Roman" w:hAnsi="Times New Roman" w:cs="Times New Roman"/>
                <w:color w:val="000000"/>
                <w:sz w:val="20"/>
                <w:szCs w:val="20"/>
              </w:rPr>
              <w:lastRenderedPageBreak/>
              <w:t>Additional nationally recommended indications</w:t>
            </w:r>
          </w:p>
        </w:tc>
        <w:tc>
          <w:tcPr>
            <w:tcW w:w="39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348F7E0" w14:textId="77777777" w:rsidR="000A42A9" w:rsidRPr="00B7249F" w:rsidRDefault="00000000">
            <w:pPr>
              <w:pBdr>
                <w:top w:val="none" w:sz="0" w:space="0" w:color="000000"/>
                <w:left w:val="none" w:sz="0" w:space="0" w:color="000000"/>
                <w:bottom w:val="none" w:sz="0" w:space="0" w:color="000000"/>
                <w:right w:val="none" w:sz="0" w:space="0" w:color="000000"/>
              </w:pBdr>
              <w:spacing w:before="40" w:after="40"/>
              <w:ind w:left="60" w:right="60"/>
              <w:rPr>
                <w:rFonts w:ascii="Times New Roman" w:eastAsia="Times New Roman" w:hAnsi="Times New Roman" w:cs="Times New Roman"/>
                <w:color w:val="000000"/>
                <w:sz w:val="20"/>
                <w:szCs w:val="20"/>
              </w:rPr>
            </w:pPr>
            <w:r w:rsidRPr="00B7249F">
              <w:rPr>
                <w:rFonts w:ascii="Times New Roman" w:eastAsia="Times New Roman" w:hAnsi="Times New Roman" w:cs="Times New Roman"/>
                <w:color w:val="000000"/>
                <w:sz w:val="20"/>
                <w:szCs w:val="20"/>
              </w:rPr>
              <w:t>Fungal infections</w:t>
            </w:r>
          </w:p>
        </w:tc>
        <w:tc>
          <w:tcPr>
            <w:tcW w:w="728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15A2F35" w14:textId="08DF2BDB" w:rsidR="000A42A9" w:rsidRPr="00B7249F" w:rsidRDefault="00BF7828">
            <w:pPr>
              <w:pBdr>
                <w:top w:val="none" w:sz="0" w:space="0" w:color="000000"/>
                <w:left w:val="none" w:sz="0" w:space="0" w:color="000000"/>
                <w:bottom w:val="none" w:sz="0" w:space="0" w:color="000000"/>
                <w:right w:val="none" w:sz="0" w:space="0" w:color="000000"/>
              </w:pBdr>
              <w:spacing w:before="40" w:after="40"/>
              <w:ind w:left="60" w:right="6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Other invasive or clinically significant candidiasis</w:t>
            </w:r>
          </w:p>
        </w:tc>
      </w:tr>
      <w:tr w:rsidR="000A42A9" w:rsidRPr="00B7249F" w14:paraId="107C6076" w14:textId="77777777">
        <w:trPr>
          <w:jc w:val="center"/>
        </w:trPr>
        <w:tc>
          <w:tcPr>
            <w:tcW w:w="52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ADDCBEF" w14:textId="77777777" w:rsidR="000A42A9" w:rsidRPr="00B7249F" w:rsidRDefault="00000000">
            <w:pPr>
              <w:pBdr>
                <w:top w:val="none" w:sz="0" w:space="0" w:color="000000"/>
                <w:left w:val="none" w:sz="0" w:space="0" w:color="000000"/>
                <w:bottom w:val="none" w:sz="0" w:space="0" w:color="000000"/>
                <w:right w:val="none" w:sz="0" w:space="0" w:color="000000"/>
              </w:pBdr>
              <w:spacing w:before="40" w:after="40"/>
              <w:ind w:left="60" w:right="60"/>
              <w:rPr>
                <w:rFonts w:ascii="Times New Roman" w:eastAsia="Times New Roman" w:hAnsi="Times New Roman" w:cs="Times New Roman"/>
                <w:color w:val="000000"/>
                <w:sz w:val="20"/>
                <w:szCs w:val="20"/>
              </w:rPr>
            </w:pPr>
            <w:r w:rsidRPr="00B7249F">
              <w:rPr>
                <w:rFonts w:ascii="Times New Roman" w:eastAsia="Times New Roman" w:hAnsi="Times New Roman" w:cs="Times New Roman"/>
                <w:color w:val="000000"/>
                <w:sz w:val="20"/>
                <w:szCs w:val="20"/>
              </w:rPr>
              <w:t>Additional nationally recommended indications</w:t>
            </w:r>
          </w:p>
        </w:tc>
        <w:tc>
          <w:tcPr>
            <w:tcW w:w="39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9E58B14" w14:textId="77777777" w:rsidR="000A42A9" w:rsidRPr="00B7249F" w:rsidRDefault="00000000">
            <w:pPr>
              <w:pBdr>
                <w:top w:val="none" w:sz="0" w:space="0" w:color="000000"/>
                <w:left w:val="none" w:sz="0" w:space="0" w:color="000000"/>
                <w:bottom w:val="none" w:sz="0" w:space="0" w:color="000000"/>
                <w:right w:val="none" w:sz="0" w:space="0" w:color="000000"/>
              </w:pBdr>
              <w:spacing w:before="40" w:after="40"/>
              <w:ind w:left="60" w:right="60"/>
              <w:rPr>
                <w:rFonts w:ascii="Times New Roman" w:eastAsia="Times New Roman" w:hAnsi="Times New Roman" w:cs="Times New Roman"/>
                <w:color w:val="000000"/>
                <w:sz w:val="20"/>
                <w:szCs w:val="20"/>
              </w:rPr>
            </w:pPr>
            <w:r w:rsidRPr="00B7249F">
              <w:rPr>
                <w:rFonts w:ascii="Times New Roman" w:eastAsia="Times New Roman" w:hAnsi="Times New Roman" w:cs="Times New Roman"/>
                <w:color w:val="000000"/>
                <w:sz w:val="20"/>
                <w:szCs w:val="20"/>
              </w:rPr>
              <w:t>Fungal infections</w:t>
            </w:r>
          </w:p>
        </w:tc>
        <w:tc>
          <w:tcPr>
            <w:tcW w:w="728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61576D3" w14:textId="77777777" w:rsidR="000A42A9" w:rsidRPr="00B7249F" w:rsidRDefault="00000000">
            <w:pPr>
              <w:pBdr>
                <w:top w:val="none" w:sz="0" w:space="0" w:color="000000"/>
                <w:left w:val="none" w:sz="0" w:space="0" w:color="000000"/>
                <w:bottom w:val="none" w:sz="0" w:space="0" w:color="000000"/>
                <w:right w:val="none" w:sz="0" w:space="0" w:color="000000"/>
              </w:pBdr>
              <w:spacing w:before="40" w:after="40"/>
              <w:ind w:left="60" w:right="60"/>
              <w:rPr>
                <w:rFonts w:ascii="Times New Roman" w:eastAsia="Times New Roman" w:hAnsi="Times New Roman" w:cs="Times New Roman"/>
                <w:color w:val="000000"/>
                <w:sz w:val="20"/>
                <w:szCs w:val="20"/>
              </w:rPr>
            </w:pPr>
            <w:r w:rsidRPr="00B7249F">
              <w:rPr>
                <w:rFonts w:ascii="Times New Roman" w:eastAsia="Times New Roman" w:hAnsi="Times New Roman" w:cs="Times New Roman"/>
                <w:color w:val="000000"/>
                <w:sz w:val="20"/>
                <w:szCs w:val="20"/>
              </w:rPr>
              <w:t xml:space="preserve">Disseminated </w:t>
            </w:r>
            <w:proofErr w:type="spellStart"/>
            <w:r w:rsidRPr="00B7249F">
              <w:rPr>
                <w:rFonts w:ascii="Times New Roman" w:eastAsia="Times New Roman" w:hAnsi="Times New Roman" w:cs="Times New Roman"/>
                <w:color w:val="000000"/>
                <w:sz w:val="20"/>
                <w:szCs w:val="20"/>
              </w:rPr>
              <w:t>talaromycosis</w:t>
            </w:r>
            <w:proofErr w:type="spellEnd"/>
            <w:r w:rsidRPr="00B7249F">
              <w:rPr>
                <w:rFonts w:ascii="Times New Roman" w:eastAsia="Times New Roman" w:hAnsi="Times New Roman" w:cs="Times New Roman"/>
                <w:color w:val="000000"/>
                <w:sz w:val="20"/>
                <w:szCs w:val="20"/>
              </w:rPr>
              <w:t>/</w:t>
            </w:r>
            <w:proofErr w:type="spellStart"/>
            <w:r w:rsidRPr="00B7249F">
              <w:rPr>
                <w:rFonts w:ascii="Times New Roman" w:eastAsia="Times New Roman" w:hAnsi="Times New Roman" w:cs="Times New Roman"/>
                <w:color w:val="000000"/>
                <w:sz w:val="20"/>
                <w:szCs w:val="20"/>
              </w:rPr>
              <w:t>penicilliosis</w:t>
            </w:r>
            <w:proofErr w:type="spellEnd"/>
          </w:p>
        </w:tc>
      </w:tr>
      <w:tr w:rsidR="000A42A9" w:rsidRPr="00B7249F" w14:paraId="6CF381A4" w14:textId="77777777">
        <w:trPr>
          <w:jc w:val="center"/>
        </w:trPr>
        <w:tc>
          <w:tcPr>
            <w:tcW w:w="52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E8D4040" w14:textId="77777777" w:rsidR="000A42A9" w:rsidRPr="00B7249F" w:rsidRDefault="00000000">
            <w:pPr>
              <w:pBdr>
                <w:top w:val="none" w:sz="0" w:space="0" w:color="000000"/>
                <w:left w:val="none" w:sz="0" w:space="0" w:color="000000"/>
                <w:bottom w:val="none" w:sz="0" w:space="0" w:color="000000"/>
                <w:right w:val="none" w:sz="0" w:space="0" w:color="000000"/>
              </w:pBdr>
              <w:spacing w:before="40" w:after="40"/>
              <w:ind w:left="60" w:right="60"/>
              <w:rPr>
                <w:rFonts w:ascii="Times New Roman" w:eastAsia="Times New Roman" w:hAnsi="Times New Roman" w:cs="Times New Roman"/>
                <w:color w:val="000000"/>
                <w:sz w:val="20"/>
                <w:szCs w:val="20"/>
              </w:rPr>
            </w:pPr>
            <w:r w:rsidRPr="00B7249F">
              <w:rPr>
                <w:rFonts w:ascii="Times New Roman" w:eastAsia="Times New Roman" w:hAnsi="Times New Roman" w:cs="Times New Roman"/>
                <w:color w:val="000000"/>
                <w:sz w:val="20"/>
                <w:szCs w:val="20"/>
              </w:rPr>
              <w:t>Indicator conditions with expected undiagnosed HIV prevalence ≥0.1%</w:t>
            </w:r>
          </w:p>
        </w:tc>
        <w:tc>
          <w:tcPr>
            <w:tcW w:w="39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BE67F43" w14:textId="77777777" w:rsidR="000A42A9" w:rsidRPr="00B7249F" w:rsidRDefault="00000000">
            <w:pPr>
              <w:pBdr>
                <w:top w:val="none" w:sz="0" w:space="0" w:color="000000"/>
                <w:left w:val="none" w:sz="0" w:space="0" w:color="000000"/>
                <w:bottom w:val="none" w:sz="0" w:space="0" w:color="000000"/>
                <w:right w:val="none" w:sz="0" w:space="0" w:color="000000"/>
              </w:pBdr>
              <w:spacing w:before="40" w:after="40"/>
              <w:ind w:left="60" w:right="60"/>
              <w:rPr>
                <w:rFonts w:ascii="Times New Roman" w:eastAsia="Times New Roman" w:hAnsi="Times New Roman" w:cs="Times New Roman"/>
                <w:color w:val="000000"/>
                <w:sz w:val="20"/>
                <w:szCs w:val="20"/>
              </w:rPr>
            </w:pPr>
            <w:r w:rsidRPr="00B7249F">
              <w:rPr>
                <w:rFonts w:ascii="Times New Roman" w:eastAsia="Times New Roman" w:hAnsi="Times New Roman" w:cs="Times New Roman"/>
                <w:color w:val="000000"/>
                <w:sz w:val="20"/>
                <w:szCs w:val="20"/>
              </w:rPr>
              <w:t>Sexually transmitted infections and related conditions</w:t>
            </w:r>
          </w:p>
        </w:tc>
        <w:tc>
          <w:tcPr>
            <w:tcW w:w="728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4AD0708" w14:textId="77777777" w:rsidR="000A42A9" w:rsidRPr="00B7249F" w:rsidRDefault="00000000">
            <w:pPr>
              <w:pBdr>
                <w:top w:val="none" w:sz="0" w:space="0" w:color="000000"/>
                <w:left w:val="none" w:sz="0" w:space="0" w:color="000000"/>
                <w:bottom w:val="none" w:sz="0" w:space="0" w:color="000000"/>
                <w:right w:val="none" w:sz="0" w:space="0" w:color="000000"/>
              </w:pBdr>
              <w:spacing w:before="40" w:after="40"/>
              <w:ind w:left="60" w:right="60"/>
              <w:rPr>
                <w:rFonts w:ascii="Times New Roman" w:eastAsia="Times New Roman" w:hAnsi="Times New Roman" w:cs="Times New Roman"/>
                <w:color w:val="000000"/>
                <w:sz w:val="20"/>
                <w:szCs w:val="20"/>
              </w:rPr>
            </w:pPr>
            <w:r w:rsidRPr="00B7249F">
              <w:rPr>
                <w:rFonts w:ascii="Times New Roman" w:eastAsia="Times New Roman" w:hAnsi="Times New Roman" w:cs="Times New Roman"/>
                <w:color w:val="000000"/>
                <w:sz w:val="20"/>
                <w:szCs w:val="20"/>
              </w:rPr>
              <w:t>Syphilis</w:t>
            </w:r>
          </w:p>
        </w:tc>
      </w:tr>
      <w:tr w:rsidR="000A42A9" w:rsidRPr="00B7249F" w14:paraId="1F8F46AC" w14:textId="77777777">
        <w:trPr>
          <w:jc w:val="center"/>
        </w:trPr>
        <w:tc>
          <w:tcPr>
            <w:tcW w:w="52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4C15235" w14:textId="77777777" w:rsidR="000A42A9" w:rsidRPr="00B7249F" w:rsidRDefault="00000000">
            <w:pPr>
              <w:pBdr>
                <w:top w:val="none" w:sz="0" w:space="0" w:color="000000"/>
                <w:left w:val="none" w:sz="0" w:space="0" w:color="000000"/>
                <w:bottom w:val="none" w:sz="0" w:space="0" w:color="000000"/>
                <w:right w:val="none" w:sz="0" w:space="0" w:color="000000"/>
              </w:pBdr>
              <w:spacing w:before="40" w:after="40"/>
              <w:ind w:left="60" w:right="60"/>
              <w:rPr>
                <w:rFonts w:ascii="Times New Roman" w:eastAsia="Times New Roman" w:hAnsi="Times New Roman" w:cs="Times New Roman"/>
                <w:color w:val="000000"/>
                <w:sz w:val="20"/>
                <w:szCs w:val="20"/>
              </w:rPr>
            </w:pPr>
            <w:r w:rsidRPr="00B7249F">
              <w:rPr>
                <w:rFonts w:ascii="Times New Roman" w:eastAsia="Times New Roman" w:hAnsi="Times New Roman" w:cs="Times New Roman"/>
                <w:color w:val="000000"/>
                <w:sz w:val="20"/>
                <w:szCs w:val="20"/>
              </w:rPr>
              <w:t>Indicator conditions with expected undiagnosed HIV prevalence ≥0.1%</w:t>
            </w:r>
          </w:p>
        </w:tc>
        <w:tc>
          <w:tcPr>
            <w:tcW w:w="39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77BAF2C" w14:textId="77777777" w:rsidR="000A42A9" w:rsidRPr="00B7249F" w:rsidRDefault="00000000">
            <w:pPr>
              <w:pBdr>
                <w:top w:val="none" w:sz="0" w:space="0" w:color="000000"/>
                <w:left w:val="none" w:sz="0" w:space="0" w:color="000000"/>
                <w:bottom w:val="none" w:sz="0" w:space="0" w:color="000000"/>
                <w:right w:val="none" w:sz="0" w:space="0" w:color="000000"/>
              </w:pBdr>
              <w:spacing w:before="40" w:after="40"/>
              <w:ind w:left="60" w:right="60"/>
              <w:rPr>
                <w:rFonts w:ascii="Times New Roman" w:eastAsia="Times New Roman" w:hAnsi="Times New Roman" w:cs="Times New Roman"/>
                <w:color w:val="000000"/>
                <w:sz w:val="20"/>
                <w:szCs w:val="20"/>
              </w:rPr>
            </w:pPr>
            <w:r w:rsidRPr="00B7249F">
              <w:rPr>
                <w:rFonts w:ascii="Times New Roman" w:eastAsia="Times New Roman" w:hAnsi="Times New Roman" w:cs="Times New Roman"/>
                <w:color w:val="000000"/>
                <w:sz w:val="20"/>
                <w:szCs w:val="20"/>
              </w:rPr>
              <w:t>Sexually transmitted infections and related conditions</w:t>
            </w:r>
          </w:p>
        </w:tc>
        <w:tc>
          <w:tcPr>
            <w:tcW w:w="728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EFBDE62" w14:textId="77777777" w:rsidR="000A42A9" w:rsidRPr="00B7249F" w:rsidRDefault="00000000">
            <w:pPr>
              <w:pBdr>
                <w:top w:val="none" w:sz="0" w:space="0" w:color="000000"/>
                <w:left w:val="none" w:sz="0" w:space="0" w:color="000000"/>
                <w:bottom w:val="none" w:sz="0" w:space="0" w:color="000000"/>
                <w:right w:val="none" w:sz="0" w:space="0" w:color="000000"/>
              </w:pBdr>
              <w:spacing w:before="40" w:after="40"/>
              <w:ind w:left="60" w:right="60"/>
              <w:rPr>
                <w:rFonts w:ascii="Times New Roman" w:eastAsia="Times New Roman" w:hAnsi="Times New Roman" w:cs="Times New Roman"/>
                <w:color w:val="000000"/>
                <w:sz w:val="20"/>
                <w:szCs w:val="20"/>
              </w:rPr>
            </w:pPr>
            <w:proofErr w:type="spellStart"/>
            <w:r w:rsidRPr="00B7249F">
              <w:rPr>
                <w:rFonts w:ascii="Times New Roman" w:eastAsia="Times New Roman" w:hAnsi="Times New Roman" w:cs="Times New Roman"/>
                <w:color w:val="000000"/>
                <w:sz w:val="20"/>
                <w:szCs w:val="20"/>
              </w:rPr>
              <w:t>Gonorrhoea</w:t>
            </w:r>
            <w:proofErr w:type="spellEnd"/>
          </w:p>
        </w:tc>
      </w:tr>
      <w:tr w:rsidR="000A42A9" w:rsidRPr="00B7249F" w14:paraId="49019D9E" w14:textId="77777777">
        <w:trPr>
          <w:jc w:val="center"/>
        </w:trPr>
        <w:tc>
          <w:tcPr>
            <w:tcW w:w="52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696EBB5" w14:textId="77777777" w:rsidR="000A42A9" w:rsidRPr="00B7249F" w:rsidRDefault="00000000">
            <w:pPr>
              <w:pBdr>
                <w:top w:val="none" w:sz="0" w:space="0" w:color="000000"/>
                <w:left w:val="none" w:sz="0" w:space="0" w:color="000000"/>
                <w:bottom w:val="none" w:sz="0" w:space="0" w:color="000000"/>
                <w:right w:val="none" w:sz="0" w:space="0" w:color="000000"/>
              </w:pBdr>
              <w:spacing w:before="40" w:after="40"/>
              <w:ind w:left="60" w:right="60"/>
              <w:rPr>
                <w:rFonts w:ascii="Times New Roman" w:eastAsia="Times New Roman" w:hAnsi="Times New Roman" w:cs="Times New Roman"/>
                <w:color w:val="000000"/>
                <w:sz w:val="20"/>
                <w:szCs w:val="20"/>
              </w:rPr>
            </w:pPr>
            <w:r w:rsidRPr="00B7249F">
              <w:rPr>
                <w:rFonts w:ascii="Times New Roman" w:eastAsia="Times New Roman" w:hAnsi="Times New Roman" w:cs="Times New Roman"/>
                <w:color w:val="000000"/>
                <w:sz w:val="20"/>
                <w:szCs w:val="20"/>
              </w:rPr>
              <w:t>Indicator conditions with expected undiagnosed HIV prevalence ≥0.1%</w:t>
            </w:r>
          </w:p>
        </w:tc>
        <w:tc>
          <w:tcPr>
            <w:tcW w:w="39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6DD5392" w14:textId="77777777" w:rsidR="000A42A9" w:rsidRPr="00B7249F" w:rsidRDefault="00000000">
            <w:pPr>
              <w:pBdr>
                <w:top w:val="none" w:sz="0" w:space="0" w:color="000000"/>
                <w:left w:val="none" w:sz="0" w:space="0" w:color="000000"/>
                <w:bottom w:val="none" w:sz="0" w:space="0" w:color="000000"/>
                <w:right w:val="none" w:sz="0" w:space="0" w:color="000000"/>
              </w:pBdr>
              <w:spacing w:before="40" w:after="40"/>
              <w:ind w:left="60" w:right="60"/>
              <w:rPr>
                <w:rFonts w:ascii="Times New Roman" w:eastAsia="Times New Roman" w:hAnsi="Times New Roman" w:cs="Times New Roman"/>
                <w:color w:val="000000"/>
                <w:sz w:val="20"/>
                <w:szCs w:val="20"/>
              </w:rPr>
            </w:pPr>
            <w:r w:rsidRPr="00B7249F">
              <w:rPr>
                <w:rFonts w:ascii="Times New Roman" w:eastAsia="Times New Roman" w:hAnsi="Times New Roman" w:cs="Times New Roman"/>
                <w:color w:val="000000"/>
                <w:sz w:val="20"/>
                <w:szCs w:val="20"/>
              </w:rPr>
              <w:t>Sexually transmitted infections and related conditions</w:t>
            </w:r>
          </w:p>
        </w:tc>
        <w:tc>
          <w:tcPr>
            <w:tcW w:w="728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3DBF98F" w14:textId="77777777" w:rsidR="000A42A9" w:rsidRPr="00B7249F" w:rsidRDefault="00000000">
            <w:pPr>
              <w:pBdr>
                <w:top w:val="none" w:sz="0" w:space="0" w:color="000000"/>
                <w:left w:val="none" w:sz="0" w:space="0" w:color="000000"/>
                <w:bottom w:val="none" w:sz="0" w:space="0" w:color="000000"/>
                <w:right w:val="none" w:sz="0" w:space="0" w:color="000000"/>
              </w:pBdr>
              <w:spacing w:before="40" w:after="40"/>
              <w:ind w:left="60" w:right="60"/>
              <w:rPr>
                <w:rFonts w:ascii="Times New Roman" w:eastAsia="Times New Roman" w:hAnsi="Times New Roman" w:cs="Times New Roman"/>
                <w:color w:val="000000"/>
                <w:sz w:val="20"/>
                <w:szCs w:val="20"/>
              </w:rPr>
            </w:pPr>
            <w:r w:rsidRPr="00B7249F">
              <w:rPr>
                <w:rFonts w:ascii="Times New Roman" w:eastAsia="Times New Roman" w:hAnsi="Times New Roman" w:cs="Times New Roman"/>
                <w:color w:val="000000"/>
                <w:sz w:val="20"/>
                <w:szCs w:val="20"/>
              </w:rPr>
              <w:t>Chlamydia infection</w:t>
            </w:r>
          </w:p>
        </w:tc>
      </w:tr>
      <w:tr w:rsidR="000A42A9" w:rsidRPr="00B7249F" w14:paraId="1696BC1D" w14:textId="77777777">
        <w:trPr>
          <w:jc w:val="center"/>
        </w:trPr>
        <w:tc>
          <w:tcPr>
            <w:tcW w:w="52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E0898DA" w14:textId="77777777" w:rsidR="000A42A9" w:rsidRPr="00B7249F" w:rsidRDefault="00000000">
            <w:pPr>
              <w:pBdr>
                <w:top w:val="none" w:sz="0" w:space="0" w:color="000000"/>
                <w:left w:val="none" w:sz="0" w:space="0" w:color="000000"/>
                <w:bottom w:val="none" w:sz="0" w:space="0" w:color="000000"/>
                <w:right w:val="none" w:sz="0" w:space="0" w:color="000000"/>
              </w:pBdr>
              <w:spacing w:before="40" w:after="40"/>
              <w:ind w:left="60" w:right="60"/>
              <w:rPr>
                <w:rFonts w:ascii="Times New Roman" w:eastAsia="Times New Roman" w:hAnsi="Times New Roman" w:cs="Times New Roman"/>
                <w:color w:val="000000"/>
                <w:sz w:val="20"/>
                <w:szCs w:val="20"/>
              </w:rPr>
            </w:pPr>
            <w:r w:rsidRPr="00B7249F">
              <w:rPr>
                <w:rFonts w:ascii="Times New Roman" w:eastAsia="Times New Roman" w:hAnsi="Times New Roman" w:cs="Times New Roman"/>
                <w:color w:val="000000"/>
                <w:sz w:val="20"/>
                <w:szCs w:val="20"/>
              </w:rPr>
              <w:t>Indicator conditions with expected undiagnosed HIV prevalence ≥0.1%</w:t>
            </w:r>
          </w:p>
        </w:tc>
        <w:tc>
          <w:tcPr>
            <w:tcW w:w="39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ADCD6F7" w14:textId="77777777" w:rsidR="000A42A9" w:rsidRPr="00B7249F" w:rsidRDefault="00000000">
            <w:pPr>
              <w:pBdr>
                <w:top w:val="none" w:sz="0" w:space="0" w:color="000000"/>
                <w:left w:val="none" w:sz="0" w:space="0" w:color="000000"/>
                <w:bottom w:val="none" w:sz="0" w:space="0" w:color="000000"/>
                <w:right w:val="none" w:sz="0" w:space="0" w:color="000000"/>
              </w:pBdr>
              <w:spacing w:before="40" w:after="40"/>
              <w:ind w:left="60" w:right="60"/>
              <w:rPr>
                <w:rFonts w:ascii="Times New Roman" w:eastAsia="Times New Roman" w:hAnsi="Times New Roman" w:cs="Times New Roman"/>
                <w:color w:val="000000"/>
                <w:sz w:val="20"/>
                <w:szCs w:val="20"/>
              </w:rPr>
            </w:pPr>
            <w:r w:rsidRPr="00B7249F">
              <w:rPr>
                <w:rFonts w:ascii="Times New Roman" w:eastAsia="Times New Roman" w:hAnsi="Times New Roman" w:cs="Times New Roman"/>
                <w:color w:val="000000"/>
                <w:sz w:val="20"/>
                <w:szCs w:val="20"/>
              </w:rPr>
              <w:t>Sexually transmitted infections and related conditions</w:t>
            </w:r>
          </w:p>
        </w:tc>
        <w:tc>
          <w:tcPr>
            <w:tcW w:w="728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52F6732" w14:textId="77777777" w:rsidR="000A42A9" w:rsidRPr="00B7249F" w:rsidRDefault="00000000">
            <w:pPr>
              <w:pBdr>
                <w:top w:val="none" w:sz="0" w:space="0" w:color="000000"/>
                <w:left w:val="none" w:sz="0" w:space="0" w:color="000000"/>
                <w:bottom w:val="none" w:sz="0" w:space="0" w:color="000000"/>
                <w:right w:val="none" w:sz="0" w:space="0" w:color="000000"/>
              </w:pBdr>
              <w:spacing w:before="40" w:after="40"/>
              <w:ind w:left="60" w:right="60"/>
              <w:rPr>
                <w:rFonts w:ascii="Times New Roman" w:eastAsia="Times New Roman" w:hAnsi="Times New Roman" w:cs="Times New Roman"/>
                <w:color w:val="000000"/>
                <w:sz w:val="20"/>
                <w:szCs w:val="20"/>
              </w:rPr>
            </w:pPr>
            <w:r w:rsidRPr="00B7249F">
              <w:rPr>
                <w:rFonts w:ascii="Times New Roman" w:eastAsia="Times New Roman" w:hAnsi="Times New Roman" w:cs="Times New Roman"/>
                <w:color w:val="000000"/>
                <w:sz w:val="20"/>
                <w:szCs w:val="20"/>
              </w:rPr>
              <w:t>HPV-associated intraepithelial neoplasia</w:t>
            </w:r>
          </w:p>
        </w:tc>
      </w:tr>
      <w:tr w:rsidR="000A42A9" w:rsidRPr="00B7249F" w14:paraId="50B18391" w14:textId="77777777">
        <w:trPr>
          <w:jc w:val="center"/>
        </w:trPr>
        <w:tc>
          <w:tcPr>
            <w:tcW w:w="52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FBB5AEF" w14:textId="77777777" w:rsidR="000A42A9" w:rsidRPr="00B7249F" w:rsidRDefault="00000000">
            <w:pPr>
              <w:pBdr>
                <w:top w:val="none" w:sz="0" w:space="0" w:color="000000"/>
                <w:left w:val="none" w:sz="0" w:space="0" w:color="000000"/>
                <w:bottom w:val="none" w:sz="0" w:space="0" w:color="000000"/>
                <w:right w:val="none" w:sz="0" w:space="0" w:color="000000"/>
              </w:pBdr>
              <w:spacing w:before="40" w:after="40"/>
              <w:ind w:left="60" w:right="60"/>
              <w:rPr>
                <w:rFonts w:ascii="Times New Roman" w:eastAsia="Times New Roman" w:hAnsi="Times New Roman" w:cs="Times New Roman"/>
                <w:color w:val="000000"/>
                <w:sz w:val="20"/>
                <w:szCs w:val="20"/>
              </w:rPr>
            </w:pPr>
            <w:r w:rsidRPr="00B7249F">
              <w:rPr>
                <w:rFonts w:ascii="Times New Roman" w:eastAsia="Times New Roman" w:hAnsi="Times New Roman" w:cs="Times New Roman"/>
                <w:color w:val="000000"/>
                <w:sz w:val="20"/>
                <w:szCs w:val="20"/>
              </w:rPr>
              <w:t>Indicator conditions with expected undiagnosed HIV prevalence ≥0.1%</w:t>
            </w:r>
          </w:p>
        </w:tc>
        <w:tc>
          <w:tcPr>
            <w:tcW w:w="39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19C57B8" w14:textId="77777777" w:rsidR="000A42A9" w:rsidRPr="00B7249F" w:rsidRDefault="00000000">
            <w:pPr>
              <w:pBdr>
                <w:top w:val="none" w:sz="0" w:space="0" w:color="000000"/>
                <w:left w:val="none" w:sz="0" w:space="0" w:color="000000"/>
                <w:bottom w:val="none" w:sz="0" w:space="0" w:color="000000"/>
                <w:right w:val="none" w:sz="0" w:space="0" w:color="000000"/>
              </w:pBdr>
              <w:spacing w:before="40" w:after="40"/>
              <w:ind w:left="60" w:right="60"/>
              <w:rPr>
                <w:rFonts w:ascii="Times New Roman" w:eastAsia="Times New Roman" w:hAnsi="Times New Roman" w:cs="Times New Roman"/>
                <w:color w:val="000000"/>
                <w:sz w:val="20"/>
                <w:szCs w:val="20"/>
              </w:rPr>
            </w:pPr>
            <w:r w:rsidRPr="00B7249F">
              <w:rPr>
                <w:rFonts w:ascii="Times New Roman" w:eastAsia="Times New Roman" w:hAnsi="Times New Roman" w:cs="Times New Roman"/>
                <w:color w:val="000000"/>
                <w:sz w:val="20"/>
                <w:szCs w:val="20"/>
              </w:rPr>
              <w:t>Sexually transmitted infections and related conditions</w:t>
            </w:r>
          </w:p>
        </w:tc>
        <w:tc>
          <w:tcPr>
            <w:tcW w:w="728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5DDFFF8" w14:textId="77777777" w:rsidR="000A42A9" w:rsidRPr="00B7249F" w:rsidRDefault="00000000">
            <w:pPr>
              <w:pBdr>
                <w:top w:val="none" w:sz="0" w:space="0" w:color="000000"/>
                <w:left w:val="none" w:sz="0" w:space="0" w:color="000000"/>
                <w:bottom w:val="none" w:sz="0" w:space="0" w:color="000000"/>
                <w:right w:val="none" w:sz="0" w:space="0" w:color="000000"/>
              </w:pBdr>
              <w:spacing w:before="40" w:after="40"/>
              <w:ind w:left="60" w:right="60"/>
              <w:rPr>
                <w:rFonts w:ascii="Times New Roman" w:eastAsia="Times New Roman" w:hAnsi="Times New Roman" w:cs="Times New Roman"/>
                <w:color w:val="000000"/>
                <w:sz w:val="20"/>
                <w:szCs w:val="20"/>
              </w:rPr>
            </w:pPr>
            <w:r w:rsidRPr="00B7249F">
              <w:rPr>
                <w:rFonts w:ascii="Times New Roman" w:eastAsia="Times New Roman" w:hAnsi="Times New Roman" w:cs="Times New Roman"/>
                <w:color w:val="000000"/>
                <w:sz w:val="20"/>
                <w:szCs w:val="20"/>
              </w:rPr>
              <w:t>Anogenital warts</w:t>
            </w:r>
          </w:p>
        </w:tc>
      </w:tr>
      <w:tr w:rsidR="000A42A9" w:rsidRPr="00B7249F" w14:paraId="005AAAA8" w14:textId="77777777">
        <w:trPr>
          <w:jc w:val="center"/>
        </w:trPr>
        <w:tc>
          <w:tcPr>
            <w:tcW w:w="52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5112D8A" w14:textId="77777777" w:rsidR="000A42A9" w:rsidRPr="00B7249F" w:rsidRDefault="00000000">
            <w:pPr>
              <w:pBdr>
                <w:top w:val="none" w:sz="0" w:space="0" w:color="000000"/>
                <w:left w:val="none" w:sz="0" w:space="0" w:color="000000"/>
                <w:bottom w:val="none" w:sz="0" w:space="0" w:color="000000"/>
                <w:right w:val="none" w:sz="0" w:space="0" w:color="000000"/>
              </w:pBdr>
              <w:spacing w:before="40" w:after="40"/>
              <w:ind w:left="60" w:right="60"/>
              <w:rPr>
                <w:rFonts w:ascii="Times New Roman" w:eastAsia="Times New Roman" w:hAnsi="Times New Roman" w:cs="Times New Roman"/>
                <w:color w:val="000000"/>
                <w:sz w:val="20"/>
                <w:szCs w:val="20"/>
              </w:rPr>
            </w:pPr>
            <w:r w:rsidRPr="00B7249F">
              <w:rPr>
                <w:rFonts w:ascii="Times New Roman" w:eastAsia="Times New Roman" w:hAnsi="Times New Roman" w:cs="Times New Roman"/>
                <w:color w:val="000000"/>
                <w:sz w:val="20"/>
                <w:szCs w:val="20"/>
              </w:rPr>
              <w:t>Additional nationally recommended indications</w:t>
            </w:r>
          </w:p>
        </w:tc>
        <w:tc>
          <w:tcPr>
            <w:tcW w:w="39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F0CD522" w14:textId="77777777" w:rsidR="000A42A9" w:rsidRPr="00B7249F" w:rsidRDefault="00000000">
            <w:pPr>
              <w:pBdr>
                <w:top w:val="none" w:sz="0" w:space="0" w:color="000000"/>
                <w:left w:val="none" w:sz="0" w:space="0" w:color="000000"/>
                <w:bottom w:val="none" w:sz="0" w:space="0" w:color="000000"/>
                <w:right w:val="none" w:sz="0" w:space="0" w:color="000000"/>
              </w:pBdr>
              <w:spacing w:before="40" w:after="40"/>
              <w:ind w:left="60" w:right="60"/>
              <w:rPr>
                <w:rFonts w:ascii="Times New Roman" w:eastAsia="Times New Roman" w:hAnsi="Times New Roman" w:cs="Times New Roman"/>
                <w:color w:val="000000"/>
                <w:sz w:val="20"/>
                <w:szCs w:val="20"/>
              </w:rPr>
            </w:pPr>
            <w:r w:rsidRPr="00B7249F">
              <w:rPr>
                <w:rFonts w:ascii="Times New Roman" w:eastAsia="Times New Roman" w:hAnsi="Times New Roman" w:cs="Times New Roman"/>
                <w:color w:val="000000"/>
                <w:sz w:val="20"/>
                <w:szCs w:val="20"/>
              </w:rPr>
              <w:t>Sexually transmitted infections and related conditions</w:t>
            </w:r>
          </w:p>
        </w:tc>
        <w:tc>
          <w:tcPr>
            <w:tcW w:w="728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A59568F" w14:textId="77777777" w:rsidR="000A42A9" w:rsidRPr="00B7249F" w:rsidRDefault="00000000">
            <w:pPr>
              <w:pBdr>
                <w:top w:val="none" w:sz="0" w:space="0" w:color="000000"/>
                <w:left w:val="none" w:sz="0" w:space="0" w:color="000000"/>
                <w:bottom w:val="none" w:sz="0" w:space="0" w:color="000000"/>
                <w:right w:val="none" w:sz="0" w:space="0" w:color="000000"/>
              </w:pBdr>
              <w:spacing w:before="40" w:after="40"/>
              <w:ind w:left="60" w:right="60"/>
              <w:rPr>
                <w:rFonts w:ascii="Times New Roman" w:eastAsia="Times New Roman" w:hAnsi="Times New Roman" w:cs="Times New Roman"/>
                <w:color w:val="000000"/>
                <w:sz w:val="20"/>
                <w:szCs w:val="20"/>
              </w:rPr>
            </w:pPr>
            <w:r w:rsidRPr="00B7249F">
              <w:rPr>
                <w:rFonts w:ascii="Times New Roman" w:eastAsia="Times New Roman" w:hAnsi="Times New Roman" w:cs="Times New Roman"/>
                <w:color w:val="000000"/>
                <w:sz w:val="20"/>
                <w:szCs w:val="20"/>
              </w:rPr>
              <w:t>Mpox</w:t>
            </w:r>
          </w:p>
        </w:tc>
      </w:tr>
      <w:tr w:rsidR="000A42A9" w:rsidRPr="00B7249F" w14:paraId="23959F54" w14:textId="77777777">
        <w:trPr>
          <w:jc w:val="center"/>
        </w:trPr>
        <w:tc>
          <w:tcPr>
            <w:tcW w:w="52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151A86D" w14:textId="77777777" w:rsidR="000A42A9" w:rsidRPr="00B7249F" w:rsidRDefault="00000000">
            <w:pPr>
              <w:pBdr>
                <w:top w:val="none" w:sz="0" w:space="0" w:color="000000"/>
                <w:left w:val="none" w:sz="0" w:space="0" w:color="000000"/>
                <w:bottom w:val="none" w:sz="0" w:space="0" w:color="000000"/>
                <w:right w:val="none" w:sz="0" w:space="0" w:color="000000"/>
              </w:pBdr>
              <w:spacing w:before="40" w:after="40"/>
              <w:ind w:left="60" w:right="60"/>
              <w:rPr>
                <w:rFonts w:ascii="Times New Roman" w:eastAsia="Times New Roman" w:hAnsi="Times New Roman" w:cs="Times New Roman"/>
                <w:color w:val="000000"/>
                <w:sz w:val="20"/>
                <w:szCs w:val="20"/>
              </w:rPr>
            </w:pPr>
            <w:r w:rsidRPr="00B7249F">
              <w:rPr>
                <w:rFonts w:ascii="Times New Roman" w:eastAsia="Times New Roman" w:hAnsi="Times New Roman" w:cs="Times New Roman"/>
                <w:color w:val="000000"/>
                <w:sz w:val="20"/>
                <w:szCs w:val="20"/>
              </w:rPr>
              <w:t>Indicator conditions with expected undiagnosed HIV prevalence ≥0.1%</w:t>
            </w:r>
          </w:p>
        </w:tc>
        <w:tc>
          <w:tcPr>
            <w:tcW w:w="39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4B73CAF" w14:textId="77777777" w:rsidR="000A42A9" w:rsidRPr="00B7249F" w:rsidRDefault="00000000">
            <w:pPr>
              <w:pBdr>
                <w:top w:val="none" w:sz="0" w:space="0" w:color="000000"/>
                <w:left w:val="none" w:sz="0" w:space="0" w:color="000000"/>
                <w:bottom w:val="none" w:sz="0" w:space="0" w:color="000000"/>
                <w:right w:val="none" w:sz="0" w:space="0" w:color="000000"/>
              </w:pBdr>
              <w:spacing w:before="40" w:after="40"/>
              <w:ind w:left="60" w:right="60"/>
              <w:rPr>
                <w:rFonts w:ascii="Times New Roman" w:eastAsia="Times New Roman" w:hAnsi="Times New Roman" w:cs="Times New Roman"/>
                <w:color w:val="000000"/>
                <w:sz w:val="20"/>
                <w:szCs w:val="20"/>
              </w:rPr>
            </w:pPr>
            <w:r w:rsidRPr="00B7249F">
              <w:rPr>
                <w:rFonts w:ascii="Times New Roman" w:eastAsia="Times New Roman" w:hAnsi="Times New Roman" w:cs="Times New Roman"/>
                <w:color w:val="000000"/>
                <w:sz w:val="20"/>
                <w:szCs w:val="20"/>
              </w:rPr>
              <w:t>Hematological conditions</w:t>
            </w:r>
          </w:p>
        </w:tc>
        <w:tc>
          <w:tcPr>
            <w:tcW w:w="728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49FDAB2" w14:textId="77777777" w:rsidR="000A42A9" w:rsidRPr="00B7249F" w:rsidRDefault="00000000">
            <w:pPr>
              <w:pBdr>
                <w:top w:val="none" w:sz="0" w:space="0" w:color="000000"/>
                <w:left w:val="none" w:sz="0" w:space="0" w:color="000000"/>
                <w:bottom w:val="none" w:sz="0" w:space="0" w:color="000000"/>
                <w:right w:val="none" w:sz="0" w:space="0" w:color="000000"/>
              </w:pBdr>
              <w:spacing w:before="40" w:after="40"/>
              <w:ind w:left="60" w:right="60"/>
              <w:rPr>
                <w:rFonts w:ascii="Times New Roman" w:eastAsia="Times New Roman" w:hAnsi="Times New Roman" w:cs="Times New Roman"/>
                <w:color w:val="000000"/>
                <w:sz w:val="20"/>
                <w:szCs w:val="20"/>
              </w:rPr>
            </w:pPr>
            <w:r w:rsidRPr="00B7249F">
              <w:rPr>
                <w:rFonts w:ascii="Times New Roman" w:eastAsia="Times New Roman" w:hAnsi="Times New Roman" w:cs="Times New Roman"/>
                <w:color w:val="000000"/>
                <w:sz w:val="20"/>
                <w:szCs w:val="20"/>
              </w:rPr>
              <w:t>Unexplained leukopenia or thrombocytopenia lasting ≥1 month</w:t>
            </w:r>
          </w:p>
        </w:tc>
      </w:tr>
      <w:tr w:rsidR="000A42A9" w:rsidRPr="00B7249F" w14:paraId="20512B09" w14:textId="77777777">
        <w:trPr>
          <w:jc w:val="center"/>
        </w:trPr>
        <w:tc>
          <w:tcPr>
            <w:tcW w:w="52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E0E29FD" w14:textId="77777777" w:rsidR="000A42A9" w:rsidRPr="00B7249F" w:rsidRDefault="00000000">
            <w:pPr>
              <w:pBdr>
                <w:top w:val="none" w:sz="0" w:space="0" w:color="000000"/>
                <w:left w:val="none" w:sz="0" w:space="0" w:color="000000"/>
                <w:bottom w:val="none" w:sz="0" w:space="0" w:color="000000"/>
                <w:right w:val="none" w:sz="0" w:space="0" w:color="000000"/>
              </w:pBdr>
              <w:spacing w:before="40" w:after="40"/>
              <w:ind w:left="60" w:right="60"/>
              <w:rPr>
                <w:rFonts w:ascii="Times New Roman" w:eastAsia="Times New Roman" w:hAnsi="Times New Roman" w:cs="Times New Roman"/>
                <w:color w:val="000000"/>
                <w:sz w:val="20"/>
                <w:szCs w:val="20"/>
              </w:rPr>
            </w:pPr>
            <w:r w:rsidRPr="00B7249F">
              <w:rPr>
                <w:rFonts w:ascii="Times New Roman" w:eastAsia="Times New Roman" w:hAnsi="Times New Roman" w:cs="Times New Roman"/>
                <w:color w:val="000000"/>
                <w:sz w:val="20"/>
                <w:szCs w:val="20"/>
              </w:rPr>
              <w:t>Indicator conditions with expected undiagnosed HIV prevalence ≥0.1%</w:t>
            </w:r>
          </w:p>
        </w:tc>
        <w:tc>
          <w:tcPr>
            <w:tcW w:w="39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06DABE5" w14:textId="77777777" w:rsidR="000A42A9" w:rsidRPr="00B7249F" w:rsidRDefault="00000000">
            <w:pPr>
              <w:pBdr>
                <w:top w:val="none" w:sz="0" w:space="0" w:color="000000"/>
                <w:left w:val="none" w:sz="0" w:space="0" w:color="000000"/>
                <w:bottom w:val="none" w:sz="0" w:space="0" w:color="000000"/>
                <w:right w:val="none" w:sz="0" w:space="0" w:color="000000"/>
              </w:pBdr>
              <w:spacing w:before="40" w:after="40"/>
              <w:ind w:left="60" w:right="60"/>
              <w:rPr>
                <w:rFonts w:ascii="Times New Roman" w:eastAsia="Times New Roman" w:hAnsi="Times New Roman" w:cs="Times New Roman"/>
                <w:color w:val="000000"/>
                <w:sz w:val="20"/>
                <w:szCs w:val="20"/>
              </w:rPr>
            </w:pPr>
            <w:r w:rsidRPr="00B7249F">
              <w:rPr>
                <w:rFonts w:ascii="Times New Roman" w:eastAsia="Times New Roman" w:hAnsi="Times New Roman" w:cs="Times New Roman"/>
                <w:color w:val="000000"/>
                <w:sz w:val="20"/>
                <w:szCs w:val="20"/>
              </w:rPr>
              <w:t>Hematological conditions</w:t>
            </w:r>
          </w:p>
        </w:tc>
        <w:tc>
          <w:tcPr>
            <w:tcW w:w="728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A6859FD" w14:textId="77777777" w:rsidR="000A42A9" w:rsidRPr="00B7249F" w:rsidRDefault="00000000">
            <w:pPr>
              <w:pBdr>
                <w:top w:val="none" w:sz="0" w:space="0" w:color="000000"/>
                <w:left w:val="none" w:sz="0" w:space="0" w:color="000000"/>
                <w:bottom w:val="none" w:sz="0" w:space="0" w:color="000000"/>
                <w:right w:val="none" w:sz="0" w:space="0" w:color="000000"/>
              </w:pBdr>
              <w:spacing w:before="40" w:after="40"/>
              <w:ind w:left="60" w:right="60"/>
              <w:rPr>
                <w:rFonts w:ascii="Times New Roman" w:eastAsia="Times New Roman" w:hAnsi="Times New Roman" w:cs="Times New Roman"/>
                <w:color w:val="000000"/>
                <w:sz w:val="20"/>
                <w:szCs w:val="20"/>
              </w:rPr>
            </w:pPr>
            <w:r w:rsidRPr="00B7249F">
              <w:rPr>
                <w:rFonts w:ascii="Times New Roman" w:eastAsia="Times New Roman" w:hAnsi="Times New Roman" w:cs="Times New Roman"/>
                <w:color w:val="000000"/>
                <w:sz w:val="20"/>
                <w:szCs w:val="20"/>
              </w:rPr>
              <w:t>Idiopathic or thrombotic thrombocytopenic purpura</w:t>
            </w:r>
          </w:p>
        </w:tc>
      </w:tr>
      <w:tr w:rsidR="000A42A9" w:rsidRPr="00B7249F" w14:paraId="6CCC097B" w14:textId="77777777">
        <w:trPr>
          <w:jc w:val="center"/>
        </w:trPr>
        <w:tc>
          <w:tcPr>
            <w:tcW w:w="52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4ECAFDD" w14:textId="77777777" w:rsidR="000A42A9" w:rsidRPr="00B7249F" w:rsidRDefault="00000000">
            <w:pPr>
              <w:pBdr>
                <w:top w:val="none" w:sz="0" w:space="0" w:color="000000"/>
                <w:left w:val="none" w:sz="0" w:space="0" w:color="000000"/>
                <w:bottom w:val="none" w:sz="0" w:space="0" w:color="000000"/>
                <w:right w:val="none" w:sz="0" w:space="0" w:color="000000"/>
              </w:pBdr>
              <w:spacing w:before="40" w:after="40"/>
              <w:ind w:left="60" w:right="60"/>
              <w:rPr>
                <w:rFonts w:ascii="Times New Roman" w:eastAsia="Times New Roman" w:hAnsi="Times New Roman" w:cs="Times New Roman"/>
                <w:color w:val="000000"/>
                <w:sz w:val="20"/>
                <w:szCs w:val="20"/>
              </w:rPr>
            </w:pPr>
            <w:r w:rsidRPr="00B7249F">
              <w:rPr>
                <w:rFonts w:ascii="Times New Roman" w:eastAsia="Times New Roman" w:hAnsi="Times New Roman" w:cs="Times New Roman"/>
                <w:color w:val="000000"/>
                <w:sz w:val="20"/>
                <w:szCs w:val="20"/>
              </w:rPr>
              <w:t>AIDS-defining conditions</w:t>
            </w:r>
          </w:p>
        </w:tc>
        <w:tc>
          <w:tcPr>
            <w:tcW w:w="39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723A8F2" w14:textId="77777777" w:rsidR="000A42A9" w:rsidRPr="00B7249F" w:rsidRDefault="00000000">
            <w:pPr>
              <w:pBdr>
                <w:top w:val="none" w:sz="0" w:space="0" w:color="000000"/>
                <w:left w:val="none" w:sz="0" w:space="0" w:color="000000"/>
                <w:bottom w:val="none" w:sz="0" w:space="0" w:color="000000"/>
                <w:right w:val="none" w:sz="0" w:space="0" w:color="000000"/>
              </w:pBdr>
              <w:spacing w:before="40" w:after="40"/>
              <w:ind w:left="60" w:right="60"/>
              <w:rPr>
                <w:rFonts w:ascii="Times New Roman" w:eastAsia="Times New Roman" w:hAnsi="Times New Roman" w:cs="Times New Roman"/>
                <w:color w:val="000000"/>
                <w:sz w:val="20"/>
                <w:szCs w:val="20"/>
              </w:rPr>
            </w:pPr>
            <w:r w:rsidRPr="00B7249F">
              <w:rPr>
                <w:rFonts w:ascii="Times New Roman" w:eastAsia="Times New Roman" w:hAnsi="Times New Roman" w:cs="Times New Roman"/>
                <w:color w:val="000000"/>
                <w:sz w:val="20"/>
                <w:szCs w:val="20"/>
              </w:rPr>
              <w:t>Oral conditions</w:t>
            </w:r>
          </w:p>
        </w:tc>
        <w:tc>
          <w:tcPr>
            <w:tcW w:w="728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E1528D3" w14:textId="77777777" w:rsidR="000A42A9" w:rsidRPr="00B7249F" w:rsidRDefault="00000000">
            <w:pPr>
              <w:pBdr>
                <w:top w:val="none" w:sz="0" w:space="0" w:color="000000"/>
                <w:left w:val="none" w:sz="0" w:space="0" w:color="000000"/>
                <w:bottom w:val="none" w:sz="0" w:space="0" w:color="000000"/>
                <w:right w:val="none" w:sz="0" w:space="0" w:color="000000"/>
              </w:pBdr>
              <w:spacing w:before="40" w:after="40"/>
              <w:ind w:left="60" w:right="60"/>
              <w:rPr>
                <w:rFonts w:ascii="Times New Roman" w:eastAsia="Times New Roman" w:hAnsi="Times New Roman" w:cs="Times New Roman"/>
                <w:color w:val="000000"/>
                <w:sz w:val="20"/>
                <w:szCs w:val="20"/>
              </w:rPr>
            </w:pPr>
            <w:r w:rsidRPr="00B7249F">
              <w:rPr>
                <w:rFonts w:ascii="Times New Roman" w:eastAsia="Times New Roman" w:hAnsi="Times New Roman" w:cs="Times New Roman"/>
                <w:color w:val="000000"/>
                <w:sz w:val="20"/>
                <w:szCs w:val="20"/>
              </w:rPr>
              <w:t>Oral hairy leukoplakia</w:t>
            </w:r>
          </w:p>
        </w:tc>
      </w:tr>
      <w:tr w:rsidR="000A42A9" w:rsidRPr="00B7249F" w14:paraId="41385BD8" w14:textId="77777777">
        <w:trPr>
          <w:jc w:val="center"/>
        </w:trPr>
        <w:tc>
          <w:tcPr>
            <w:tcW w:w="52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A94A3ED" w14:textId="77777777" w:rsidR="000A42A9" w:rsidRPr="00B7249F" w:rsidRDefault="00000000">
            <w:pPr>
              <w:pBdr>
                <w:top w:val="none" w:sz="0" w:space="0" w:color="000000"/>
                <w:left w:val="none" w:sz="0" w:space="0" w:color="000000"/>
                <w:bottom w:val="none" w:sz="0" w:space="0" w:color="000000"/>
                <w:right w:val="none" w:sz="0" w:space="0" w:color="000000"/>
              </w:pBdr>
              <w:spacing w:before="40" w:after="40"/>
              <w:ind w:left="60" w:right="60"/>
              <w:rPr>
                <w:rFonts w:ascii="Times New Roman" w:eastAsia="Times New Roman" w:hAnsi="Times New Roman" w:cs="Times New Roman"/>
                <w:color w:val="000000"/>
                <w:sz w:val="20"/>
                <w:szCs w:val="20"/>
              </w:rPr>
            </w:pPr>
            <w:r w:rsidRPr="00B7249F">
              <w:rPr>
                <w:rFonts w:ascii="Times New Roman" w:eastAsia="Times New Roman" w:hAnsi="Times New Roman" w:cs="Times New Roman"/>
                <w:color w:val="000000"/>
                <w:sz w:val="20"/>
                <w:szCs w:val="20"/>
              </w:rPr>
              <w:t>Additional nationally recommended indications</w:t>
            </w:r>
          </w:p>
        </w:tc>
        <w:tc>
          <w:tcPr>
            <w:tcW w:w="39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36198AE" w14:textId="77777777" w:rsidR="000A42A9" w:rsidRPr="00B7249F" w:rsidRDefault="00000000">
            <w:pPr>
              <w:pBdr>
                <w:top w:val="none" w:sz="0" w:space="0" w:color="000000"/>
                <w:left w:val="none" w:sz="0" w:space="0" w:color="000000"/>
                <w:bottom w:val="none" w:sz="0" w:space="0" w:color="000000"/>
                <w:right w:val="none" w:sz="0" w:space="0" w:color="000000"/>
              </w:pBdr>
              <w:spacing w:before="40" w:after="40"/>
              <w:ind w:left="60" w:right="60"/>
              <w:rPr>
                <w:rFonts w:ascii="Times New Roman" w:eastAsia="Times New Roman" w:hAnsi="Times New Roman" w:cs="Times New Roman"/>
                <w:color w:val="000000"/>
                <w:sz w:val="20"/>
                <w:szCs w:val="20"/>
              </w:rPr>
            </w:pPr>
            <w:r w:rsidRPr="00B7249F">
              <w:rPr>
                <w:rFonts w:ascii="Times New Roman" w:eastAsia="Times New Roman" w:hAnsi="Times New Roman" w:cs="Times New Roman"/>
                <w:color w:val="000000"/>
                <w:sz w:val="20"/>
                <w:szCs w:val="20"/>
              </w:rPr>
              <w:t>Dermatological conditions</w:t>
            </w:r>
          </w:p>
        </w:tc>
        <w:tc>
          <w:tcPr>
            <w:tcW w:w="728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22B4665" w14:textId="3B93F354" w:rsidR="000A42A9" w:rsidRPr="00B7249F" w:rsidRDefault="00BF7828">
            <w:pPr>
              <w:pBdr>
                <w:top w:val="none" w:sz="0" w:space="0" w:color="000000"/>
                <w:left w:val="none" w:sz="0" w:space="0" w:color="000000"/>
                <w:bottom w:val="none" w:sz="0" w:space="0" w:color="000000"/>
                <w:right w:val="none" w:sz="0" w:space="0" w:color="000000"/>
              </w:pBdr>
              <w:spacing w:before="40" w:after="40"/>
              <w:ind w:left="60" w:right="6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Seborrheic dermatitis</w:t>
            </w:r>
            <w:r w:rsidR="00000000" w:rsidRPr="00B7249F">
              <w:rPr>
                <w:rFonts w:ascii="Times New Roman" w:eastAsia="Times New Roman" w:hAnsi="Times New Roman" w:cs="Times New Roman"/>
                <w:color w:val="000000"/>
                <w:sz w:val="20"/>
                <w:szCs w:val="20"/>
              </w:rPr>
              <w:t xml:space="preserve"> or exanthem</w:t>
            </w:r>
          </w:p>
        </w:tc>
      </w:tr>
      <w:tr w:rsidR="000A42A9" w:rsidRPr="00B7249F" w14:paraId="541B1B68" w14:textId="77777777">
        <w:trPr>
          <w:jc w:val="center"/>
        </w:trPr>
        <w:tc>
          <w:tcPr>
            <w:tcW w:w="52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A284E6D" w14:textId="77777777" w:rsidR="000A42A9" w:rsidRPr="00B7249F" w:rsidRDefault="00000000">
            <w:pPr>
              <w:pBdr>
                <w:top w:val="none" w:sz="0" w:space="0" w:color="000000"/>
                <w:left w:val="none" w:sz="0" w:space="0" w:color="000000"/>
                <w:bottom w:val="none" w:sz="0" w:space="0" w:color="000000"/>
                <w:right w:val="none" w:sz="0" w:space="0" w:color="000000"/>
              </w:pBdr>
              <w:spacing w:before="40" w:after="40"/>
              <w:ind w:left="60" w:right="60"/>
              <w:rPr>
                <w:rFonts w:ascii="Times New Roman" w:eastAsia="Times New Roman" w:hAnsi="Times New Roman" w:cs="Times New Roman"/>
                <w:color w:val="000000"/>
                <w:sz w:val="20"/>
                <w:szCs w:val="20"/>
              </w:rPr>
            </w:pPr>
            <w:r w:rsidRPr="00B7249F">
              <w:rPr>
                <w:rFonts w:ascii="Times New Roman" w:eastAsia="Times New Roman" w:hAnsi="Times New Roman" w:cs="Times New Roman"/>
                <w:color w:val="000000"/>
                <w:sz w:val="20"/>
                <w:szCs w:val="20"/>
              </w:rPr>
              <w:t>Additional nationally recommended indications</w:t>
            </w:r>
          </w:p>
        </w:tc>
        <w:tc>
          <w:tcPr>
            <w:tcW w:w="39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7558715" w14:textId="77777777" w:rsidR="000A42A9" w:rsidRPr="00B7249F" w:rsidRDefault="00000000">
            <w:pPr>
              <w:pBdr>
                <w:top w:val="none" w:sz="0" w:space="0" w:color="000000"/>
                <w:left w:val="none" w:sz="0" w:space="0" w:color="000000"/>
                <w:bottom w:val="none" w:sz="0" w:space="0" w:color="000000"/>
                <w:right w:val="none" w:sz="0" w:space="0" w:color="000000"/>
              </w:pBdr>
              <w:spacing w:before="40" w:after="40"/>
              <w:ind w:left="60" w:right="60"/>
              <w:rPr>
                <w:rFonts w:ascii="Times New Roman" w:eastAsia="Times New Roman" w:hAnsi="Times New Roman" w:cs="Times New Roman"/>
                <w:color w:val="000000"/>
                <w:sz w:val="20"/>
                <w:szCs w:val="20"/>
              </w:rPr>
            </w:pPr>
            <w:r w:rsidRPr="00B7249F">
              <w:rPr>
                <w:rFonts w:ascii="Times New Roman" w:eastAsia="Times New Roman" w:hAnsi="Times New Roman" w:cs="Times New Roman"/>
                <w:color w:val="000000"/>
                <w:sz w:val="20"/>
                <w:szCs w:val="20"/>
              </w:rPr>
              <w:t>Dermatological conditions</w:t>
            </w:r>
          </w:p>
        </w:tc>
        <w:tc>
          <w:tcPr>
            <w:tcW w:w="728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72C2883" w14:textId="77777777" w:rsidR="000A42A9" w:rsidRPr="00B7249F" w:rsidRDefault="00000000">
            <w:pPr>
              <w:pBdr>
                <w:top w:val="none" w:sz="0" w:space="0" w:color="000000"/>
                <w:left w:val="none" w:sz="0" w:space="0" w:color="000000"/>
                <w:bottom w:val="none" w:sz="0" w:space="0" w:color="000000"/>
                <w:right w:val="none" w:sz="0" w:space="0" w:color="000000"/>
              </w:pBdr>
              <w:spacing w:before="40" w:after="40"/>
              <w:ind w:left="60" w:right="60"/>
              <w:rPr>
                <w:rFonts w:ascii="Times New Roman" w:eastAsia="Times New Roman" w:hAnsi="Times New Roman" w:cs="Times New Roman"/>
                <w:color w:val="000000"/>
                <w:sz w:val="20"/>
                <w:szCs w:val="20"/>
              </w:rPr>
            </w:pPr>
            <w:r w:rsidRPr="00B7249F">
              <w:rPr>
                <w:rFonts w:ascii="Times New Roman" w:eastAsia="Times New Roman" w:hAnsi="Times New Roman" w:cs="Times New Roman"/>
                <w:color w:val="000000"/>
                <w:sz w:val="20"/>
                <w:szCs w:val="20"/>
              </w:rPr>
              <w:t>Severe or atypical psoriasis</w:t>
            </w:r>
          </w:p>
        </w:tc>
      </w:tr>
      <w:tr w:rsidR="000A42A9" w:rsidRPr="00B7249F" w14:paraId="66909394" w14:textId="77777777">
        <w:trPr>
          <w:jc w:val="center"/>
        </w:trPr>
        <w:tc>
          <w:tcPr>
            <w:tcW w:w="52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EF73B40" w14:textId="77777777" w:rsidR="000A42A9" w:rsidRPr="00B7249F" w:rsidRDefault="00000000">
            <w:pPr>
              <w:pBdr>
                <w:top w:val="none" w:sz="0" w:space="0" w:color="000000"/>
                <w:left w:val="none" w:sz="0" w:space="0" w:color="000000"/>
                <w:bottom w:val="none" w:sz="0" w:space="0" w:color="000000"/>
                <w:right w:val="none" w:sz="0" w:space="0" w:color="000000"/>
              </w:pBdr>
              <w:spacing w:before="40" w:after="40"/>
              <w:ind w:left="60" w:right="60"/>
              <w:rPr>
                <w:rFonts w:ascii="Times New Roman" w:eastAsia="Times New Roman" w:hAnsi="Times New Roman" w:cs="Times New Roman"/>
                <w:color w:val="000000"/>
                <w:sz w:val="20"/>
                <w:szCs w:val="20"/>
              </w:rPr>
            </w:pPr>
            <w:r w:rsidRPr="00B7249F">
              <w:rPr>
                <w:rFonts w:ascii="Times New Roman" w:eastAsia="Times New Roman" w:hAnsi="Times New Roman" w:cs="Times New Roman"/>
                <w:color w:val="000000"/>
                <w:sz w:val="20"/>
                <w:szCs w:val="20"/>
              </w:rPr>
              <w:t>Additional nationally recommended indications</w:t>
            </w:r>
          </w:p>
        </w:tc>
        <w:tc>
          <w:tcPr>
            <w:tcW w:w="39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DA8D140" w14:textId="77777777" w:rsidR="000A42A9" w:rsidRPr="00B7249F" w:rsidRDefault="00000000">
            <w:pPr>
              <w:pBdr>
                <w:top w:val="none" w:sz="0" w:space="0" w:color="000000"/>
                <w:left w:val="none" w:sz="0" w:space="0" w:color="000000"/>
                <w:bottom w:val="none" w:sz="0" w:space="0" w:color="000000"/>
                <w:right w:val="none" w:sz="0" w:space="0" w:color="000000"/>
              </w:pBdr>
              <w:spacing w:before="40" w:after="40"/>
              <w:ind w:left="60" w:right="60"/>
              <w:rPr>
                <w:rFonts w:ascii="Times New Roman" w:eastAsia="Times New Roman" w:hAnsi="Times New Roman" w:cs="Times New Roman"/>
                <w:color w:val="000000"/>
                <w:sz w:val="20"/>
                <w:szCs w:val="20"/>
              </w:rPr>
            </w:pPr>
            <w:r w:rsidRPr="00B7249F">
              <w:rPr>
                <w:rFonts w:ascii="Times New Roman" w:eastAsia="Times New Roman" w:hAnsi="Times New Roman" w:cs="Times New Roman"/>
                <w:color w:val="000000"/>
                <w:sz w:val="20"/>
                <w:szCs w:val="20"/>
              </w:rPr>
              <w:t>Dermatological conditions</w:t>
            </w:r>
          </w:p>
        </w:tc>
        <w:tc>
          <w:tcPr>
            <w:tcW w:w="728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0707DA3" w14:textId="77777777" w:rsidR="000A42A9" w:rsidRPr="00B7249F" w:rsidRDefault="00000000">
            <w:pPr>
              <w:pBdr>
                <w:top w:val="none" w:sz="0" w:space="0" w:color="000000"/>
                <w:left w:val="none" w:sz="0" w:space="0" w:color="000000"/>
                <w:bottom w:val="none" w:sz="0" w:space="0" w:color="000000"/>
                <w:right w:val="none" w:sz="0" w:space="0" w:color="000000"/>
              </w:pBdr>
              <w:spacing w:before="40" w:after="40"/>
              <w:ind w:left="60" w:right="60"/>
              <w:rPr>
                <w:rFonts w:ascii="Times New Roman" w:eastAsia="Times New Roman" w:hAnsi="Times New Roman" w:cs="Times New Roman"/>
                <w:color w:val="000000"/>
                <w:sz w:val="20"/>
                <w:szCs w:val="20"/>
              </w:rPr>
            </w:pPr>
            <w:r w:rsidRPr="00B7249F">
              <w:rPr>
                <w:rFonts w:ascii="Times New Roman" w:eastAsia="Times New Roman" w:hAnsi="Times New Roman" w:cs="Times New Roman"/>
                <w:color w:val="000000"/>
                <w:sz w:val="20"/>
                <w:szCs w:val="20"/>
              </w:rPr>
              <w:t>Molluscum contagiosum</w:t>
            </w:r>
          </w:p>
        </w:tc>
      </w:tr>
      <w:tr w:rsidR="000A42A9" w:rsidRPr="00B7249F" w14:paraId="1549FBE9" w14:textId="77777777">
        <w:trPr>
          <w:jc w:val="center"/>
        </w:trPr>
        <w:tc>
          <w:tcPr>
            <w:tcW w:w="52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37A8BE7" w14:textId="77777777" w:rsidR="000A42A9" w:rsidRPr="00B7249F" w:rsidRDefault="00000000">
            <w:pPr>
              <w:pBdr>
                <w:top w:val="none" w:sz="0" w:space="0" w:color="000000"/>
                <w:left w:val="none" w:sz="0" w:space="0" w:color="000000"/>
                <w:bottom w:val="none" w:sz="0" w:space="0" w:color="000000"/>
                <w:right w:val="none" w:sz="0" w:space="0" w:color="000000"/>
              </w:pBdr>
              <w:spacing w:before="40" w:after="40"/>
              <w:ind w:left="60" w:right="60"/>
              <w:rPr>
                <w:rFonts w:ascii="Times New Roman" w:eastAsia="Times New Roman" w:hAnsi="Times New Roman" w:cs="Times New Roman"/>
                <w:color w:val="000000"/>
                <w:sz w:val="20"/>
                <w:szCs w:val="20"/>
              </w:rPr>
            </w:pPr>
            <w:r w:rsidRPr="00B7249F">
              <w:rPr>
                <w:rFonts w:ascii="Times New Roman" w:eastAsia="Times New Roman" w:hAnsi="Times New Roman" w:cs="Times New Roman"/>
                <w:color w:val="000000"/>
                <w:sz w:val="20"/>
                <w:szCs w:val="20"/>
              </w:rPr>
              <w:t>Additional nationally recommended indications</w:t>
            </w:r>
          </w:p>
        </w:tc>
        <w:tc>
          <w:tcPr>
            <w:tcW w:w="39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F55EF6B" w14:textId="77777777" w:rsidR="000A42A9" w:rsidRPr="00B7249F" w:rsidRDefault="00000000">
            <w:pPr>
              <w:pBdr>
                <w:top w:val="none" w:sz="0" w:space="0" w:color="000000"/>
                <w:left w:val="none" w:sz="0" w:space="0" w:color="000000"/>
                <w:bottom w:val="none" w:sz="0" w:space="0" w:color="000000"/>
                <w:right w:val="none" w:sz="0" w:space="0" w:color="000000"/>
              </w:pBdr>
              <w:spacing w:before="40" w:after="40"/>
              <w:ind w:left="60" w:right="60"/>
              <w:rPr>
                <w:rFonts w:ascii="Times New Roman" w:eastAsia="Times New Roman" w:hAnsi="Times New Roman" w:cs="Times New Roman"/>
                <w:color w:val="000000"/>
                <w:sz w:val="20"/>
                <w:szCs w:val="20"/>
              </w:rPr>
            </w:pPr>
            <w:r w:rsidRPr="00B7249F">
              <w:rPr>
                <w:rFonts w:ascii="Times New Roman" w:eastAsia="Times New Roman" w:hAnsi="Times New Roman" w:cs="Times New Roman"/>
                <w:color w:val="000000"/>
                <w:sz w:val="20"/>
                <w:szCs w:val="20"/>
              </w:rPr>
              <w:t>Neurological conditions</w:t>
            </w:r>
          </w:p>
        </w:tc>
        <w:tc>
          <w:tcPr>
            <w:tcW w:w="728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ECE8ED3" w14:textId="77777777" w:rsidR="000A42A9" w:rsidRPr="00B7249F" w:rsidRDefault="00000000">
            <w:pPr>
              <w:pBdr>
                <w:top w:val="none" w:sz="0" w:space="0" w:color="000000"/>
                <w:left w:val="none" w:sz="0" w:space="0" w:color="000000"/>
                <w:bottom w:val="none" w:sz="0" w:space="0" w:color="000000"/>
                <w:right w:val="none" w:sz="0" w:space="0" w:color="000000"/>
              </w:pBdr>
              <w:spacing w:before="40" w:after="40"/>
              <w:ind w:left="60" w:right="60"/>
              <w:rPr>
                <w:rFonts w:ascii="Times New Roman" w:eastAsia="Times New Roman" w:hAnsi="Times New Roman" w:cs="Times New Roman"/>
                <w:color w:val="000000"/>
                <w:sz w:val="20"/>
                <w:szCs w:val="20"/>
              </w:rPr>
            </w:pPr>
            <w:r w:rsidRPr="00B7249F">
              <w:rPr>
                <w:rFonts w:ascii="Times New Roman" w:eastAsia="Times New Roman" w:hAnsi="Times New Roman" w:cs="Times New Roman"/>
                <w:color w:val="000000"/>
                <w:sz w:val="20"/>
                <w:szCs w:val="20"/>
              </w:rPr>
              <w:t>Lymphocytic meningitis</w:t>
            </w:r>
          </w:p>
        </w:tc>
      </w:tr>
      <w:tr w:rsidR="000A42A9" w:rsidRPr="00B7249F" w14:paraId="408E320E" w14:textId="77777777">
        <w:trPr>
          <w:jc w:val="center"/>
        </w:trPr>
        <w:tc>
          <w:tcPr>
            <w:tcW w:w="52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251E984" w14:textId="77777777" w:rsidR="000A42A9" w:rsidRPr="00B7249F" w:rsidRDefault="00000000">
            <w:pPr>
              <w:pBdr>
                <w:top w:val="none" w:sz="0" w:space="0" w:color="000000"/>
                <w:left w:val="none" w:sz="0" w:space="0" w:color="000000"/>
                <w:bottom w:val="none" w:sz="0" w:space="0" w:color="000000"/>
                <w:right w:val="none" w:sz="0" w:space="0" w:color="000000"/>
              </w:pBdr>
              <w:spacing w:before="40" w:after="40"/>
              <w:ind w:left="60" w:right="60"/>
              <w:rPr>
                <w:rFonts w:ascii="Times New Roman" w:eastAsia="Times New Roman" w:hAnsi="Times New Roman" w:cs="Times New Roman"/>
                <w:color w:val="000000"/>
                <w:sz w:val="20"/>
                <w:szCs w:val="20"/>
              </w:rPr>
            </w:pPr>
            <w:r w:rsidRPr="00B7249F">
              <w:rPr>
                <w:rFonts w:ascii="Times New Roman" w:eastAsia="Times New Roman" w:hAnsi="Times New Roman" w:cs="Times New Roman"/>
                <w:color w:val="000000"/>
                <w:sz w:val="20"/>
                <w:szCs w:val="20"/>
              </w:rPr>
              <w:t>Additional nationally recommended indications</w:t>
            </w:r>
          </w:p>
        </w:tc>
        <w:tc>
          <w:tcPr>
            <w:tcW w:w="39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B785EEC" w14:textId="77777777" w:rsidR="000A42A9" w:rsidRPr="00B7249F" w:rsidRDefault="00000000">
            <w:pPr>
              <w:pBdr>
                <w:top w:val="none" w:sz="0" w:space="0" w:color="000000"/>
                <w:left w:val="none" w:sz="0" w:space="0" w:color="000000"/>
                <w:bottom w:val="none" w:sz="0" w:space="0" w:color="000000"/>
                <w:right w:val="none" w:sz="0" w:space="0" w:color="000000"/>
              </w:pBdr>
              <w:spacing w:before="40" w:after="40"/>
              <w:ind w:left="60" w:right="60"/>
              <w:rPr>
                <w:rFonts w:ascii="Times New Roman" w:eastAsia="Times New Roman" w:hAnsi="Times New Roman" w:cs="Times New Roman"/>
                <w:color w:val="000000"/>
                <w:sz w:val="20"/>
                <w:szCs w:val="20"/>
              </w:rPr>
            </w:pPr>
            <w:r w:rsidRPr="00B7249F">
              <w:rPr>
                <w:rFonts w:ascii="Times New Roman" w:eastAsia="Times New Roman" w:hAnsi="Times New Roman" w:cs="Times New Roman"/>
                <w:color w:val="000000"/>
                <w:sz w:val="20"/>
                <w:szCs w:val="20"/>
              </w:rPr>
              <w:t>Neurological conditions</w:t>
            </w:r>
          </w:p>
        </w:tc>
        <w:tc>
          <w:tcPr>
            <w:tcW w:w="728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3DE41C6" w14:textId="77777777" w:rsidR="000A42A9" w:rsidRPr="00B7249F" w:rsidRDefault="00000000">
            <w:pPr>
              <w:pBdr>
                <w:top w:val="none" w:sz="0" w:space="0" w:color="000000"/>
                <w:left w:val="none" w:sz="0" w:space="0" w:color="000000"/>
                <w:bottom w:val="none" w:sz="0" w:space="0" w:color="000000"/>
                <w:right w:val="none" w:sz="0" w:space="0" w:color="000000"/>
              </w:pBdr>
              <w:spacing w:before="40" w:after="40"/>
              <w:ind w:left="60" w:right="60"/>
              <w:rPr>
                <w:rFonts w:ascii="Times New Roman" w:eastAsia="Times New Roman" w:hAnsi="Times New Roman" w:cs="Times New Roman"/>
                <w:color w:val="000000"/>
                <w:sz w:val="20"/>
                <w:szCs w:val="20"/>
              </w:rPr>
            </w:pPr>
            <w:r w:rsidRPr="00B7249F">
              <w:rPr>
                <w:rFonts w:ascii="Times New Roman" w:eastAsia="Times New Roman" w:hAnsi="Times New Roman" w:cs="Times New Roman"/>
                <w:color w:val="000000"/>
                <w:sz w:val="20"/>
                <w:szCs w:val="20"/>
              </w:rPr>
              <w:t>Guillain-Barré syndrome</w:t>
            </w:r>
          </w:p>
        </w:tc>
      </w:tr>
      <w:tr w:rsidR="000A42A9" w:rsidRPr="00B7249F" w14:paraId="7FA793CD" w14:textId="77777777">
        <w:trPr>
          <w:jc w:val="center"/>
        </w:trPr>
        <w:tc>
          <w:tcPr>
            <w:tcW w:w="52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A2316DC" w14:textId="77777777" w:rsidR="000A42A9" w:rsidRPr="00B7249F" w:rsidRDefault="00000000">
            <w:pPr>
              <w:pBdr>
                <w:top w:val="none" w:sz="0" w:space="0" w:color="000000"/>
                <w:left w:val="none" w:sz="0" w:space="0" w:color="000000"/>
                <w:bottom w:val="none" w:sz="0" w:space="0" w:color="000000"/>
                <w:right w:val="none" w:sz="0" w:space="0" w:color="000000"/>
              </w:pBdr>
              <w:spacing w:before="40" w:after="40"/>
              <w:ind w:left="60" w:right="60"/>
              <w:rPr>
                <w:rFonts w:ascii="Times New Roman" w:eastAsia="Times New Roman" w:hAnsi="Times New Roman" w:cs="Times New Roman"/>
                <w:color w:val="000000"/>
                <w:sz w:val="20"/>
                <w:szCs w:val="20"/>
              </w:rPr>
            </w:pPr>
            <w:r w:rsidRPr="00B7249F">
              <w:rPr>
                <w:rFonts w:ascii="Times New Roman" w:eastAsia="Times New Roman" w:hAnsi="Times New Roman" w:cs="Times New Roman"/>
                <w:color w:val="000000"/>
                <w:sz w:val="20"/>
                <w:szCs w:val="20"/>
              </w:rPr>
              <w:t>Additional nationally recommended indications</w:t>
            </w:r>
          </w:p>
        </w:tc>
        <w:tc>
          <w:tcPr>
            <w:tcW w:w="39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F30AC3F" w14:textId="77777777" w:rsidR="000A42A9" w:rsidRPr="00B7249F" w:rsidRDefault="00000000">
            <w:pPr>
              <w:pBdr>
                <w:top w:val="none" w:sz="0" w:space="0" w:color="000000"/>
                <w:left w:val="none" w:sz="0" w:space="0" w:color="000000"/>
                <w:bottom w:val="none" w:sz="0" w:space="0" w:color="000000"/>
                <w:right w:val="none" w:sz="0" w:space="0" w:color="000000"/>
              </w:pBdr>
              <w:spacing w:before="40" w:after="40"/>
              <w:ind w:left="60" w:right="60"/>
              <w:rPr>
                <w:rFonts w:ascii="Times New Roman" w:eastAsia="Times New Roman" w:hAnsi="Times New Roman" w:cs="Times New Roman"/>
                <w:color w:val="000000"/>
                <w:sz w:val="20"/>
                <w:szCs w:val="20"/>
              </w:rPr>
            </w:pPr>
            <w:r w:rsidRPr="00B7249F">
              <w:rPr>
                <w:rFonts w:ascii="Times New Roman" w:eastAsia="Times New Roman" w:hAnsi="Times New Roman" w:cs="Times New Roman"/>
                <w:color w:val="000000"/>
                <w:sz w:val="20"/>
                <w:szCs w:val="20"/>
              </w:rPr>
              <w:t>Neurological conditions</w:t>
            </w:r>
          </w:p>
        </w:tc>
        <w:tc>
          <w:tcPr>
            <w:tcW w:w="728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94CBAD0" w14:textId="792FECA2" w:rsidR="000A42A9" w:rsidRPr="00B7249F" w:rsidRDefault="002E4EE1">
            <w:pPr>
              <w:pBdr>
                <w:top w:val="none" w:sz="0" w:space="0" w:color="000000"/>
                <w:left w:val="none" w:sz="0" w:space="0" w:color="000000"/>
                <w:bottom w:val="none" w:sz="0" w:space="0" w:color="000000"/>
                <w:right w:val="none" w:sz="0" w:space="0" w:color="000000"/>
              </w:pBdr>
              <w:spacing w:before="40" w:after="40"/>
              <w:ind w:left="60" w:right="6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Mononeuritis multiplex</w:t>
            </w:r>
          </w:p>
        </w:tc>
      </w:tr>
      <w:tr w:rsidR="000A42A9" w:rsidRPr="00B7249F" w14:paraId="5048F913" w14:textId="77777777">
        <w:trPr>
          <w:jc w:val="center"/>
        </w:trPr>
        <w:tc>
          <w:tcPr>
            <w:tcW w:w="52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ADE224C" w14:textId="77777777" w:rsidR="000A42A9" w:rsidRPr="00B7249F" w:rsidRDefault="00000000">
            <w:pPr>
              <w:pBdr>
                <w:top w:val="none" w:sz="0" w:space="0" w:color="000000"/>
                <w:left w:val="none" w:sz="0" w:space="0" w:color="000000"/>
                <w:bottom w:val="none" w:sz="0" w:space="0" w:color="000000"/>
                <w:right w:val="none" w:sz="0" w:space="0" w:color="000000"/>
              </w:pBdr>
              <w:spacing w:before="40" w:after="40"/>
              <w:ind w:left="60" w:right="60"/>
              <w:rPr>
                <w:rFonts w:ascii="Times New Roman" w:eastAsia="Times New Roman" w:hAnsi="Times New Roman" w:cs="Times New Roman"/>
                <w:color w:val="000000"/>
                <w:sz w:val="20"/>
                <w:szCs w:val="20"/>
              </w:rPr>
            </w:pPr>
            <w:r w:rsidRPr="00B7249F">
              <w:rPr>
                <w:rFonts w:ascii="Times New Roman" w:eastAsia="Times New Roman" w:hAnsi="Times New Roman" w:cs="Times New Roman"/>
                <w:color w:val="000000"/>
                <w:sz w:val="20"/>
                <w:szCs w:val="20"/>
              </w:rPr>
              <w:t>Additional nationally recommended indications</w:t>
            </w:r>
          </w:p>
        </w:tc>
        <w:tc>
          <w:tcPr>
            <w:tcW w:w="39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6D69CFF" w14:textId="77777777" w:rsidR="000A42A9" w:rsidRPr="00B7249F" w:rsidRDefault="00000000">
            <w:pPr>
              <w:pBdr>
                <w:top w:val="none" w:sz="0" w:space="0" w:color="000000"/>
                <w:left w:val="none" w:sz="0" w:space="0" w:color="000000"/>
                <w:bottom w:val="none" w:sz="0" w:space="0" w:color="000000"/>
                <w:right w:val="none" w:sz="0" w:space="0" w:color="000000"/>
              </w:pBdr>
              <w:spacing w:before="40" w:after="40"/>
              <w:ind w:left="60" w:right="60"/>
              <w:rPr>
                <w:rFonts w:ascii="Times New Roman" w:eastAsia="Times New Roman" w:hAnsi="Times New Roman" w:cs="Times New Roman"/>
                <w:color w:val="000000"/>
                <w:sz w:val="20"/>
                <w:szCs w:val="20"/>
              </w:rPr>
            </w:pPr>
            <w:r w:rsidRPr="00B7249F">
              <w:rPr>
                <w:rFonts w:ascii="Times New Roman" w:eastAsia="Times New Roman" w:hAnsi="Times New Roman" w:cs="Times New Roman"/>
                <w:color w:val="000000"/>
                <w:sz w:val="20"/>
                <w:szCs w:val="20"/>
              </w:rPr>
              <w:t>Neurological conditions</w:t>
            </w:r>
          </w:p>
        </w:tc>
        <w:tc>
          <w:tcPr>
            <w:tcW w:w="728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2519EE1" w14:textId="77777777" w:rsidR="000A42A9" w:rsidRPr="00B7249F" w:rsidRDefault="00000000">
            <w:pPr>
              <w:pBdr>
                <w:top w:val="none" w:sz="0" w:space="0" w:color="000000"/>
                <w:left w:val="none" w:sz="0" w:space="0" w:color="000000"/>
                <w:bottom w:val="none" w:sz="0" w:space="0" w:color="000000"/>
                <w:right w:val="none" w:sz="0" w:space="0" w:color="000000"/>
              </w:pBdr>
              <w:spacing w:before="40" w:after="40"/>
              <w:ind w:left="60" w:right="60"/>
              <w:rPr>
                <w:rFonts w:ascii="Times New Roman" w:eastAsia="Times New Roman" w:hAnsi="Times New Roman" w:cs="Times New Roman"/>
                <w:color w:val="000000"/>
                <w:sz w:val="20"/>
                <w:szCs w:val="20"/>
              </w:rPr>
            </w:pPr>
            <w:r w:rsidRPr="00B7249F">
              <w:rPr>
                <w:rFonts w:ascii="Times New Roman" w:eastAsia="Times New Roman" w:hAnsi="Times New Roman" w:cs="Times New Roman"/>
                <w:color w:val="000000"/>
                <w:sz w:val="20"/>
                <w:szCs w:val="20"/>
              </w:rPr>
              <w:t>Subcortical dementia</w:t>
            </w:r>
          </w:p>
        </w:tc>
      </w:tr>
      <w:tr w:rsidR="000A42A9" w:rsidRPr="00B7249F" w14:paraId="2893CDE8" w14:textId="77777777">
        <w:trPr>
          <w:jc w:val="center"/>
        </w:trPr>
        <w:tc>
          <w:tcPr>
            <w:tcW w:w="52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A8837DB" w14:textId="77777777" w:rsidR="000A42A9" w:rsidRPr="00B7249F" w:rsidRDefault="00000000">
            <w:pPr>
              <w:pBdr>
                <w:top w:val="none" w:sz="0" w:space="0" w:color="000000"/>
                <w:left w:val="none" w:sz="0" w:space="0" w:color="000000"/>
                <w:bottom w:val="none" w:sz="0" w:space="0" w:color="000000"/>
                <w:right w:val="none" w:sz="0" w:space="0" w:color="000000"/>
              </w:pBdr>
              <w:spacing w:before="40" w:after="40"/>
              <w:ind w:left="60" w:right="60"/>
              <w:rPr>
                <w:rFonts w:ascii="Times New Roman" w:eastAsia="Times New Roman" w:hAnsi="Times New Roman" w:cs="Times New Roman"/>
                <w:color w:val="000000"/>
                <w:sz w:val="20"/>
                <w:szCs w:val="20"/>
              </w:rPr>
            </w:pPr>
            <w:r w:rsidRPr="00B7249F">
              <w:rPr>
                <w:rFonts w:ascii="Times New Roman" w:eastAsia="Times New Roman" w:hAnsi="Times New Roman" w:cs="Times New Roman"/>
                <w:color w:val="000000"/>
                <w:sz w:val="20"/>
                <w:szCs w:val="20"/>
              </w:rPr>
              <w:t>Additional nationally recommended indications</w:t>
            </w:r>
          </w:p>
        </w:tc>
        <w:tc>
          <w:tcPr>
            <w:tcW w:w="39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6D379E3" w14:textId="77777777" w:rsidR="000A42A9" w:rsidRPr="00B7249F" w:rsidRDefault="00000000">
            <w:pPr>
              <w:pBdr>
                <w:top w:val="none" w:sz="0" w:space="0" w:color="000000"/>
                <w:left w:val="none" w:sz="0" w:space="0" w:color="000000"/>
                <w:bottom w:val="none" w:sz="0" w:space="0" w:color="000000"/>
                <w:right w:val="none" w:sz="0" w:space="0" w:color="000000"/>
              </w:pBdr>
              <w:spacing w:before="40" w:after="40"/>
              <w:ind w:left="60" w:right="60"/>
              <w:rPr>
                <w:rFonts w:ascii="Times New Roman" w:eastAsia="Times New Roman" w:hAnsi="Times New Roman" w:cs="Times New Roman"/>
                <w:color w:val="000000"/>
                <w:sz w:val="20"/>
                <w:szCs w:val="20"/>
              </w:rPr>
            </w:pPr>
            <w:r w:rsidRPr="00B7249F">
              <w:rPr>
                <w:rFonts w:ascii="Times New Roman" w:eastAsia="Times New Roman" w:hAnsi="Times New Roman" w:cs="Times New Roman"/>
                <w:color w:val="000000"/>
                <w:sz w:val="20"/>
                <w:szCs w:val="20"/>
              </w:rPr>
              <w:t>Neurological conditions</w:t>
            </w:r>
          </w:p>
        </w:tc>
        <w:tc>
          <w:tcPr>
            <w:tcW w:w="728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9F7F58C" w14:textId="77777777" w:rsidR="000A42A9" w:rsidRPr="00B7249F" w:rsidRDefault="00000000">
            <w:pPr>
              <w:pBdr>
                <w:top w:val="none" w:sz="0" w:space="0" w:color="000000"/>
                <w:left w:val="none" w:sz="0" w:space="0" w:color="000000"/>
                <w:bottom w:val="none" w:sz="0" w:space="0" w:color="000000"/>
                <w:right w:val="none" w:sz="0" w:space="0" w:color="000000"/>
              </w:pBdr>
              <w:spacing w:before="40" w:after="40"/>
              <w:ind w:left="60" w:right="60"/>
              <w:rPr>
                <w:rFonts w:ascii="Times New Roman" w:eastAsia="Times New Roman" w:hAnsi="Times New Roman" w:cs="Times New Roman"/>
                <w:color w:val="000000"/>
                <w:sz w:val="20"/>
                <w:szCs w:val="20"/>
              </w:rPr>
            </w:pPr>
            <w:r w:rsidRPr="00B7249F">
              <w:rPr>
                <w:rFonts w:ascii="Times New Roman" w:eastAsia="Times New Roman" w:hAnsi="Times New Roman" w:cs="Times New Roman"/>
                <w:color w:val="000000"/>
                <w:sz w:val="20"/>
                <w:szCs w:val="20"/>
              </w:rPr>
              <w:t>Multiple sclerosis-like disease</w:t>
            </w:r>
          </w:p>
        </w:tc>
      </w:tr>
      <w:tr w:rsidR="000A42A9" w:rsidRPr="00B7249F" w14:paraId="62894C75" w14:textId="77777777">
        <w:trPr>
          <w:jc w:val="center"/>
        </w:trPr>
        <w:tc>
          <w:tcPr>
            <w:tcW w:w="52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94F1326" w14:textId="77777777" w:rsidR="000A42A9" w:rsidRPr="00B7249F" w:rsidRDefault="00000000">
            <w:pPr>
              <w:pBdr>
                <w:top w:val="none" w:sz="0" w:space="0" w:color="000000"/>
                <w:left w:val="none" w:sz="0" w:space="0" w:color="000000"/>
                <w:bottom w:val="none" w:sz="0" w:space="0" w:color="000000"/>
                <w:right w:val="none" w:sz="0" w:space="0" w:color="000000"/>
              </w:pBdr>
              <w:spacing w:before="40" w:after="40"/>
              <w:ind w:left="60" w:right="60"/>
              <w:rPr>
                <w:rFonts w:ascii="Times New Roman" w:eastAsia="Times New Roman" w:hAnsi="Times New Roman" w:cs="Times New Roman"/>
                <w:color w:val="000000"/>
                <w:sz w:val="20"/>
                <w:szCs w:val="20"/>
              </w:rPr>
            </w:pPr>
            <w:r w:rsidRPr="00B7249F">
              <w:rPr>
                <w:rFonts w:ascii="Times New Roman" w:eastAsia="Times New Roman" w:hAnsi="Times New Roman" w:cs="Times New Roman"/>
                <w:color w:val="000000"/>
                <w:sz w:val="20"/>
                <w:szCs w:val="20"/>
              </w:rPr>
              <w:t>Additional nationally recommended indications</w:t>
            </w:r>
          </w:p>
        </w:tc>
        <w:tc>
          <w:tcPr>
            <w:tcW w:w="39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99E78C9" w14:textId="77777777" w:rsidR="000A42A9" w:rsidRPr="00B7249F" w:rsidRDefault="00000000">
            <w:pPr>
              <w:pBdr>
                <w:top w:val="none" w:sz="0" w:space="0" w:color="000000"/>
                <w:left w:val="none" w:sz="0" w:space="0" w:color="000000"/>
                <w:bottom w:val="none" w:sz="0" w:space="0" w:color="000000"/>
                <w:right w:val="none" w:sz="0" w:space="0" w:color="000000"/>
              </w:pBdr>
              <w:spacing w:before="40" w:after="40"/>
              <w:ind w:left="60" w:right="60"/>
              <w:rPr>
                <w:rFonts w:ascii="Times New Roman" w:eastAsia="Times New Roman" w:hAnsi="Times New Roman" w:cs="Times New Roman"/>
                <w:color w:val="000000"/>
                <w:sz w:val="20"/>
                <w:szCs w:val="20"/>
              </w:rPr>
            </w:pPr>
            <w:r w:rsidRPr="00B7249F">
              <w:rPr>
                <w:rFonts w:ascii="Times New Roman" w:eastAsia="Times New Roman" w:hAnsi="Times New Roman" w:cs="Times New Roman"/>
                <w:color w:val="000000"/>
                <w:sz w:val="20"/>
                <w:szCs w:val="20"/>
              </w:rPr>
              <w:t>Neurological conditions</w:t>
            </w:r>
          </w:p>
        </w:tc>
        <w:tc>
          <w:tcPr>
            <w:tcW w:w="728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F8CAB02" w14:textId="77777777" w:rsidR="000A42A9" w:rsidRPr="00B7249F" w:rsidRDefault="00000000">
            <w:pPr>
              <w:pBdr>
                <w:top w:val="none" w:sz="0" w:space="0" w:color="000000"/>
                <w:left w:val="none" w:sz="0" w:space="0" w:color="000000"/>
                <w:bottom w:val="none" w:sz="0" w:space="0" w:color="000000"/>
                <w:right w:val="none" w:sz="0" w:space="0" w:color="000000"/>
              </w:pBdr>
              <w:spacing w:before="40" w:after="40"/>
              <w:ind w:left="60" w:right="60"/>
              <w:rPr>
                <w:rFonts w:ascii="Times New Roman" w:eastAsia="Times New Roman" w:hAnsi="Times New Roman" w:cs="Times New Roman"/>
                <w:color w:val="000000"/>
                <w:sz w:val="20"/>
                <w:szCs w:val="20"/>
              </w:rPr>
            </w:pPr>
            <w:r w:rsidRPr="00B7249F">
              <w:rPr>
                <w:rFonts w:ascii="Times New Roman" w:eastAsia="Times New Roman" w:hAnsi="Times New Roman" w:cs="Times New Roman"/>
                <w:color w:val="000000"/>
                <w:sz w:val="20"/>
                <w:szCs w:val="20"/>
              </w:rPr>
              <w:t>Peripheral neuropathy</w:t>
            </w:r>
          </w:p>
        </w:tc>
      </w:tr>
      <w:tr w:rsidR="000A42A9" w:rsidRPr="00B7249F" w14:paraId="41D0D706" w14:textId="77777777">
        <w:trPr>
          <w:jc w:val="center"/>
        </w:trPr>
        <w:tc>
          <w:tcPr>
            <w:tcW w:w="52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8471173" w14:textId="77777777" w:rsidR="000A42A9" w:rsidRPr="00B7249F" w:rsidRDefault="00000000">
            <w:pPr>
              <w:pBdr>
                <w:top w:val="none" w:sz="0" w:space="0" w:color="000000"/>
                <w:left w:val="none" w:sz="0" w:space="0" w:color="000000"/>
                <w:bottom w:val="none" w:sz="0" w:space="0" w:color="000000"/>
                <w:right w:val="none" w:sz="0" w:space="0" w:color="000000"/>
              </w:pBdr>
              <w:spacing w:before="40" w:after="40"/>
              <w:ind w:left="60" w:right="60"/>
              <w:rPr>
                <w:rFonts w:ascii="Times New Roman" w:eastAsia="Times New Roman" w:hAnsi="Times New Roman" w:cs="Times New Roman"/>
                <w:color w:val="000000"/>
                <w:sz w:val="20"/>
                <w:szCs w:val="20"/>
              </w:rPr>
            </w:pPr>
            <w:r w:rsidRPr="00B7249F">
              <w:rPr>
                <w:rFonts w:ascii="Times New Roman" w:eastAsia="Times New Roman" w:hAnsi="Times New Roman" w:cs="Times New Roman"/>
                <w:color w:val="000000"/>
                <w:sz w:val="20"/>
                <w:szCs w:val="20"/>
              </w:rPr>
              <w:t>Indicator conditions with expected undiagnosed HIV prevalence ≥0.1%</w:t>
            </w:r>
          </w:p>
        </w:tc>
        <w:tc>
          <w:tcPr>
            <w:tcW w:w="39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97546A9" w14:textId="77777777" w:rsidR="000A42A9" w:rsidRPr="00B7249F" w:rsidRDefault="00000000">
            <w:pPr>
              <w:pBdr>
                <w:top w:val="none" w:sz="0" w:space="0" w:color="000000"/>
                <w:left w:val="none" w:sz="0" w:space="0" w:color="000000"/>
                <w:bottom w:val="none" w:sz="0" w:space="0" w:color="000000"/>
                <w:right w:val="none" w:sz="0" w:space="0" w:color="000000"/>
              </w:pBdr>
              <w:spacing w:before="40" w:after="40"/>
              <w:ind w:left="60" w:right="60"/>
              <w:rPr>
                <w:rFonts w:ascii="Times New Roman" w:eastAsia="Times New Roman" w:hAnsi="Times New Roman" w:cs="Times New Roman"/>
                <w:color w:val="000000"/>
                <w:sz w:val="20"/>
                <w:szCs w:val="20"/>
              </w:rPr>
            </w:pPr>
            <w:r w:rsidRPr="00B7249F">
              <w:rPr>
                <w:rFonts w:ascii="Times New Roman" w:eastAsia="Times New Roman" w:hAnsi="Times New Roman" w:cs="Times New Roman"/>
                <w:color w:val="000000"/>
                <w:sz w:val="20"/>
                <w:szCs w:val="20"/>
              </w:rPr>
              <w:t>Unexplained systemic or clinical conditions</w:t>
            </w:r>
          </w:p>
        </w:tc>
        <w:tc>
          <w:tcPr>
            <w:tcW w:w="728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324B216" w14:textId="77777777" w:rsidR="000A42A9" w:rsidRPr="00B7249F" w:rsidRDefault="00000000">
            <w:pPr>
              <w:pBdr>
                <w:top w:val="none" w:sz="0" w:space="0" w:color="000000"/>
                <w:left w:val="none" w:sz="0" w:space="0" w:color="000000"/>
                <w:bottom w:val="none" w:sz="0" w:space="0" w:color="000000"/>
                <w:right w:val="none" w:sz="0" w:space="0" w:color="000000"/>
              </w:pBdr>
              <w:spacing w:before="40" w:after="40"/>
              <w:ind w:left="60" w:right="60"/>
              <w:rPr>
                <w:rFonts w:ascii="Times New Roman" w:eastAsia="Times New Roman" w:hAnsi="Times New Roman" w:cs="Times New Roman"/>
                <w:color w:val="000000"/>
                <w:sz w:val="20"/>
                <w:szCs w:val="20"/>
              </w:rPr>
            </w:pPr>
            <w:r w:rsidRPr="00B7249F">
              <w:rPr>
                <w:rFonts w:ascii="Times New Roman" w:eastAsia="Times New Roman" w:hAnsi="Times New Roman" w:cs="Times New Roman"/>
                <w:color w:val="000000"/>
                <w:sz w:val="20"/>
                <w:szCs w:val="20"/>
              </w:rPr>
              <w:t>Unexplained fever</w:t>
            </w:r>
          </w:p>
        </w:tc>
      </w:tr>
      <w:tr w:rsidR="000A42A9" w:rsidRPr="00B7249F" w14:paraId="38DD7204" w14:textId="77777777">
        <w:trPr>
          <w:jc w:val="center"/>
        </w:trPr>
        <w:tc>
          <w:tcPr>
            <w:tcW w:w="52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3D5E3A4" w14:textId="77777777" w:rsidR="000A42A9" w:rsidRPr="00B7249F" w:rsidRDefault="00000000">
            <w:pPr>
              <w:pBdr>
                <w:top w:val="none" w:sz="0" w:space="0" w:color="000000"/>
                <w:left w:val="none" w:sz="0" w:space="0" w:color="000000"/>
                <w:bottom w:val="none" w:sz="0" w:space="0" w:color="000000"/>
                <w:right w:val="none" w:sz="0" w:space="0" w:color="000000"/>
              </w:pBdr>
              <w:spacing w:before="40" w:after="40"/>
              <w:ind w:left="60" w:right="60"/>
              <w:rPr>
                <w:rFonts w:ascii="Times New Roman" w:eastAsia="Times New Roman" w:hAnsi="Times New Roman" w:cs="Times New Roman"/>
                <w:color w:val="000000"/>
                <w:sz w:val="20"/>
                <w:szCs w:val="20"/>
              </w:rPr>
            </w:pPr>
            <w:r w:rsidRPr="00B7249F">
              <w:rPr>
                <w:rFonts w:ascii="Times New Roman" w:eastAsia="Times New Roman" w:hAnsi="Times New Roman" w:cs="Times New Roman"/>
                <w:color w:val="000000"/>
                <w:sz w:val="20"/>
                <w:szCs w:val="20"/>
              </w:rPr>
              <w:lastRenderedPageBreak/>
              <w:t>Indicator conditions with expected undiagnosed HIV prevalence ≥0.1%</w:t>
            </w:r>
          </w:p>
        </w:tc>
        <w:tc>
          <w:tcPr>
            <w:tcW w:w="39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F8AB19E" w14:textId="77777777" w:rsidR="000A42A9" w:rsidRPr="00B7249F" w:rsidRDefault="00000000">
            <w:pPr>
              <w:pBdr>
                <w:top w:val="none" w:sz="0" w:space="0" w:color="000000"/>
                <w:left w:val="none" w:sz="0" w:space="0" w:color="000000"/>
                <w:bottom w:val="none" w:sz="0" w:space="0" w:color="000000"/>
                <w:right w:val="none" w:sz="0" w:space="0" w:color="000000"/>
              </w:pBdr>
              <w:spacing w:before="40" w:after="40"/>
              <w:ind w:left="60" w:right="60"/>
              <w:rPr>
                <w:rFonts w:ascii="Times New Roman" w:eastAsia="Times New Roman" w:hAnsi="Times New Roman" w:cs="Times New Roman"/>
                <w:color w:val="000000"/>
                <w:sz w:val="20"/>
                <w:szCs w:val="20"/>
              </w:rPr>
            </w:pPr>
            <w:r w:rsidRPr="00B7249F">
              <w:rPr>
                <w:rFonts w:ascii="Times New Roman" w:eastAsia="Times New Roman" w:hAnsi="Times New Roman" w:cs="Times New Roman"/>
                <w:color w:val="000000"/>
                <w:sz w:val="20"/>
                <w:szCs w:val="20"/>
              </w:rPr>
              <w:t>Unexplained systemic or clinical conditions</w:t>
            </w:r>
          </w:p>
        </w:tc>
        <w:tc>
          <w:tcPr>
            <w:tcW w:w="728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6CCC63A" w14:textId="77777777" w:rsidR="000A42A9" w:rsidRPr="00B7249F" w:rsidRDefault="00000000">
            <w:pPr>
              <w:pBdr>
                <w:top w:val="none" w:sz="0" w:space="0" w:color="000000"/>
                <w:left w:val="none" w:sz="0" w:space="0" w:color="000000"/>
                <w:bottom w:val="none" w:sz="0" w:space="0" w:color="000000"/>
                <w:right w:val="none" w:sz="0" w:space="0" w:color="000000"/>
              </w:pBdr>
              <w:spacing w:before="40" w:after="40"/>
              <w:ind w:left="60" w:right="60"/>
              <w:rPr>
                <w:rFonts w:ascii="Times New Roman" w:eastAsia="Times New Roman" w:hAnsi="Times New Roman" w:cs="Times New Roman"/>
                <w:color w:val="000000"/>
                <w:sz w:val="20"/>
                <w:szCs w:val="20"/>
              </w:rPr>
            </w:pPr>
            <w:r w:rsidRPr="00B7249F">
              <w:rPr>
                <w:rFonts w:ascii="Times New Roman" w:eastAsia="Times New Roman" w:hAnsi="Times New Roman" w:cs="Times New Roman"/>
                <w:color w:val="000000"/>
                <w:sz w:val="20"/>
                <w:szCs w:val="20"/>
              </w:rPr>
              <w:t>Unexplained weight loss</w:t>
            </w:r>
          </w:p>
        </w:tc>
      </w:tr>
      <w:tr w:rsidR="000A42A9" w:rsidRPr="00B7249F" w14:paraId="309C5DF9" w14:textId="77777777">
        <w:trPr>
          <w:jc w:val="center"/>
        </w:trPr>
        <w:tc>
          <w:tcPr>
            <w:tcW w:w="52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26BE037" w14:textId="77777777" w:rsidR="000A42A9" w:rsidRPr="00B7249F" w:rsidRDefault="00000000">
            <w:pPr>
              <w:pBdr>
                <w:top w:val="none" w:sz="0" w:space="0" w:color="000000"/>
                <w:left w:val="none" w:sz="0" w:space="0" w:color="000000"/>
                <w:bottom w:val="none" w:sz="0" w:space="0" w:color="000000"/>
                <w:right w:val="none" w:sz="0" w:space="0" w:color="000000"/>
              </w:pBdr>
              <w:spacing w:before="40" w:after="40"/>
              <w:ind w:left="60" w:right="60"/>
              <w:rPr>
                <w:rFonts w:ascii="Times New Roman" w:eastAsia="Times New Roman" w:hAnsi="Times New Roman" w:cs="Times New Roman"/>
                <w:color w:val="000000"/>
                <w:sz w:val="20"/>
                <w:szCs w:val="20"/>
              </w:rPr>
            </w:pPr>
            <w:r w:rsidRPr="00B7249F">
              <w:rPr>
                <w:rFonts w:ascii="Times New Roman" w:eastAsia="Times New Roman" w:hAnsi="Times New Roman" w:cs="Times New Roman"/>
                <w:color w:val="000000"/>
                <w:sz w:val="20"/>
                <w:szCs w:val="20"/>
              </w:rPr>
              <w:t>Indicator conditions with expected undiagnosed HIV prevalence ≥0.1%</w:t>
            </w:r>
          </w:p>
        </w:tc>
        <w:tc>
          <w:tcPr>
            <w:tcW w:w="39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F8572E0" w14:textId="77777777" w:rsidR="000A42A9" w:rsidRPr="00B7249F" w:rsidRDefault="00000000">
            <w:pPr>
              <w:pBdr>
                <w:top w:val="none" w:sz="0" w:space="0" w:color="000000"/>
                <w:left w:val="none" w:sz="0" w:space="0" w:color="000000"/>
                <w:bottom w:val="none" w:sz="0" w:space="0" w:color="000000"/>
                <w:right w:val="none" w:sz="0" w:space="0" w:color="000000"/>
              </w:pBdr>
              <w:spacing w:before="40" w:after="40"/>
              <w:ind w:left="60" w:right="60"/>
              <w:rPr>
                <w:rFonts w:ascii="Times New Roman" w:eastAsia="Times New Roman" w:hAnsi="Times New Roman" w:cs="Times New Roman"/>
                <w:color w:val="000000"/>
                <w:sz w:val="20"/>
                <w:szCs w:val="20"/>
              </w:rPr>
            </w:pPr>
            <w:r w:rsidRPr="00B7249F">
              <w:rPr>
                <w:rFonts w:ascii="Times New Roman" w:eastAsia="Times New Roman" w:hAnsi="Times New Roman" w:cs="Times New Roman"/>
                <w:color w:val="000000"/>
                <w:sz w:val="20"/>
                <w:szCs w:val="20"/>
              </w:rPr>
              <w:t>Unexplained systemic or clinical conditions</w:t>
            </w:r>
          </w:p>
        </w:tc>
        <w:tc>
          <w:tcPr>
            <w:tcW w:w="728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D94CD7F" w14:textId="77777777" w:rsidR="000A42A9" w:rsidRPr="00B7249F" w:rsidRDefault="00000000">
            <w:pPr>
              <w:pBdr>
                <w:top w:val="none" w:sz="0" w:space="0" w:color="000000"/>
                <w:left w:val="none" w:sz="0" w:space="0" w:color="000000"/>
                <w:bottom w:val="none" w:sz="0" w:space="0" w:color="000000"/>
                <w:right w:val="none" w:sz="0" w:space="0" w:color="000000"/>
              </w:pBdr>
              <w:spacing w:before="40" w:after="40"/>
              <w:ind w:left="60" w:right="60"/>
              <w:rPr>
                <w:rFonts w:ascii="Times New Roman" w:eastAsia="Times New Roman" w:hAnsi="Times New Roman" w:cs="Times New Roman"/>
                <w:color w:val="000000"/>
                <w:sz w:val="20"/>
                <w:szCs w:val="20"/>
              </w:rPr>
            </w:pPr>
            <w:r w:rsidRPr="00B7249F">
              <w:rPr>
                <w:rFonts w:ascii="Times New Roman" w:eastAsia="Times New Roman" w:hAnsi="Times New Roman" w:cs="Times New Roman"/>
                <w:color w:val="000000"/>
                <w:sz w:val="20"/>
                <w:szCs w:val="20"/>
              </w:rPr>
              <w:t>Unexplained lymphadenopathy</w:t>
            </w:r>
          </w:p>
        </w:tc>
      </w:tr>
      <w:tr w:rsidR="000A42A9" w:rsidRPr="00B7249F" w14:paraId="0DF9B182" w14:textId="77777777">
        <w:trPr>
          <w:jc w:val="center"/>
        </w:trPr>
        <w:tc>
          <w:tcPr>
            <w:tcW w:w="52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9CDF551" w14:textId="77777777" w:rsidR="000A42A9" w:rsidRPr="00B7249F" w:rsidRDefault="00000000">
            <w:pPr>
              <w:pBdr>
                <w:top w:val="none" w:sz="0" w:space="0" w:color="000000"/>
                <w:left w:val="none" w:sz="0" w:space="0" w:color="000000"/>
                <w:bottom w:val="none" w:sz="0" w:space="0" w:color="000000"/>
                <w:right w:val="none" w:sz="0" w:space="0" w:color="000000"/>
              </w:pBdr>
              <w:spacing w:before="40" w:after="40"/>
              <w:ind w:left="60" w:right="60"/>
              <w:rPr>
                <w:rFonts w:ascii="Times New Roman" w:eastAsia="Times New Roman" w:hAnsi="Times New Roman" w:cs="Times New Roman"/>
                <w:color w:val="000000"/>
                <w:sz w:val="20"/>
                <w:szCs w:val="20"/>
              </w:rPr>
            </w:pPr>
            <w:r w:rsidRPr="00B7249F">
              <w:rPr>
                <w:rFonts w:ascii="Times New Roman" w:eastAsia="Times New Roman" w:hAnsi="Times New Roman" w:cs="Times New Roman"/>
                <w:color w:val="000000"/>
                <w:sz w:val="20"/>
                <w:szCs w:val="20"/>
              </w:rPr>
              <w:t>Indicator conditions with expected undiagnosed HIV prevalence ≥0.1%</w:t>
            </w:r>
          </w:p>
        </w:tc>
        <w:tc>
          <w:tcPr>
            <w:tcW w:w="39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D4918C9" w14:textId="77777777" w:rsidR="000A42A9" w:rsidRPr="00B7249F" w:rsidRDefault="00000000">
            <w:pPr>
              <w:pBdr>
                <w:top w:val="none" w:sz="0" w:space="0" w:color="000000"/>
                <w:left w:val="none" w:sz="0" w:space="0" w:color="000000"/>
                <w:bottom w:val="none" w:sz="0" w:space="0" w:color="000000"/>
                <w:right w:val="none" w:sz="0" w:space="0" w:color="000000"/>
              </w:pBdr>
              <w:spacing w:before="40" w:after="40"/>
              <w:ind w:left="60" w:right="60"/>
              <w:rPr>
                <w:rFonts w:ascii="Times New Roman" w:eastAsia="Times New Roman" w:hAnsi="Times New Roman" w:cs="Times New Roman"/>
                <w:color w:val="000000"/>
                <w:sz w:val="20"/>
                <w:szCs w:val="20"/>
              </w:rPr>
            </w:pPr>
            <w:r w:rsidRPr="00B7249F">
              <w:rPr>
                <w:rFonts w:ascii="Times New Roman" w:eastAsia="Times New Roman" w:hAnsi="Times New Roman" w:cs="Times New Roman"/>
                <w:color w:val="000000"/>
                <w:sz w:val="20"/>
                <w:szCs w:val="20"/>
              </w:rPr>
              <w:t>Unexplained systemic or clinical conditions</w:t>
            </w:r>
          </w:p>
        </w:tc>
        <w:tc>
          <w:tcPr>
            <w:tcW w:w="728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848DAAC" w14:textId="77777777" w:rsidR="000A42A9" w:rsidRPr="00B7249F" w:rsidRDefault="00000000">
            <w:pPr>
              <w:pBdr>
                <w:top w:val="none" w:sz="0" w:space="0" w:color="000000"/>
                <w:left w:val="none" w:sz="0" w:space="0" w:color="000000"/>
                <w:bottom w:val="none" w:sz="0" w:space="0" w:color="000000"/>
                <w:right w:val="none" w:sz="0" w:space="0" w:color="000000"/>
              </w:pBdr>
              <w:spacing w:before="40" w:after="40"/>
              <w:ind w:left="60" w:right="60"/>
              <w:rPr>
                <w:rFonts w:ascii="Times New Roman" w:eastAsia="Times New Roman" w:hAnsi="Times New Roman" w:cs="Times New Roman"/>
                <w:color w:val="000000"/>
                <w:sz w:val="20"/>
                <w:szCs w:val="20"/>
              </w:rPr>
            </w:pPr>
            <w:r w:rsidRPr="00B7249F">
              <w:rPr>
                <w:rFonts w:ascii="Times New Roman" w:eastAsia="Times New Roman" w:hAnsi="Times New Roman" w:cs="Times New Roman"/>
                <w:color w:val="000000"/>
                <w:sz w:val="20"/>
                <w:szCs w:val="20"/>
              </w:rPr>
              <w:t>Unexplained oral candidiasis</w:t>
            </w:r>
          </w:p>
        </w:tc>
      </w:tr>
      <w:tr w:rsidR="000A42A9" w:rsidRPr="00B7249F" w14:paraId="7197EDD6" w14:textId="77777777">
        <w:trPr>
          <w:jc w:val="center"/>
        </w:trPr>
        <w:tc>
          <w:tcPr>
            <w:tcW w:w="52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F1B8478" w14:textId="77777777" w:rsidR="000A42A9" w:rsidRPr="00B7249F" w:rsidRDefault="00000000">
            <w:pPr>
              <w:pBdr>
                <w:top w:val="none" w:sz="0" w:space="0" w:color="000000"/>
                <w:left w:val="none" w:sz="0" w:space="0" w:color="000000"/>
                <w:bottom w:val="none" w:sz="0" w:space="0" w:color="000000"/>
                <w:right w:val="none" w:sz="0" w:space="0" w:color="000000"/>
              </w:pBdr>
              <w:spacing w:before="40" w:after="40"/>
              <w:ind w:left="60" w:right="60"/>
              <w:rPr>
                <w:rFonts w:ascii="Times New Roman" w:eastAsia="Times New Roman" w:hAnsi="Times New Roman" w:cs="Times New Roman"/>
                <w:color w:val="000000"/>
                <w:sz w:val="20"/>
                <w:szCs w:val="20"/>
              </w:rPr>
            </w:pPr>
            <w:r w:rsidRPr="00B7249F">
              <w:rPr>
                <w:rFonts w:ascii="Times New Roman" w:eastAsia="Times New Roman" w:hAnsi="Times New Roman" w:cs="Times New Roman"/>
                <w:color w:val="000000"/>
                <w:sz w:val="20"/>
                <w:szCs w:val="20"/>
              </w:rPr>
              <w:t>Indicator conditions with expected undiagnosed HIV prevalence ≥0.1%</w:t>
            </w:r>
          </w:p>
        </w:tc>
        <w:tc>
          <w:tcPr>
            <w:tcW w:w="39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DB5CAEF" w14:textId="77777777" w:rsidR="000A42A9" w:rsidRPr="00B7249F" w:rsidRDefault="00000000">
            <w:pPr>
              <w:pBdr>
                <w:top w:val="none" w:sz="0" w:space="0" w:color="000000"/>
                <w:left w:val="none" w:sz="0" w:space="0" w:color="000000"/>
                <w:bottom w:val="none" w:sz="0" w:space="0" w:color="000000"/>
                <w:right w:val="none" w:sz="0" w:space="0" w:color="000000"/>
              </w:pBdr>
              <w:spacing w:before="40" w:after="40"/>
              <w:ind w:left="60" w:right="60"/>
              <w:rPr>
                <w:rFonts w:ascii="Times New Roman" w:eastAsia="Times New Roman" w:hAnsi="Times New Roman" w:cs="Times New Roman"/>
                <w:color w:val="000000"/>
                <w:sz w:val="20"/>
                <w:szCs w:val="20"/>
              </w:rPr>
            </w:pPr>
            <w:r w:rsidRPr="00B7249F">
              <w:rPr>
                <w:rFonts w:ascii="Times New Roman" w:eastAsia="Times New Roman" w:hAnsi="Times New Roman" w:cs="Times New Roman"/>
                <w:color w:val="000000"/>
                <w:sz w:val="20"/>
                <w:szCs w:val="20"/>
              </w:rPr>
              <w:t>Unexplained systemic or clinical conditions</w:t>
            </w:r>
          </w:p>
        </w:tc>
        <w:tc>
          <w:tcPr>
            <w:tcW w:w="728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236F668" w14:textId="77777777" w:rsidR="000A42A9" w:rsidRPr="00B7249F" w:rsidRDefault="00000000">
            <w:pPr>
              <w:pBdr>
                <w:top w:val="none" w:sz="0" w:space="0" w:color="000000"/>
                <w:left w:val="none" w:sz="0" w:space="0" w:color="000000"/>
                <w:bottom w:val="none" w:sz="0" w:space="0" w:color="000000"/>
                <w:right w:val="none" w:sz="0" w:space="0" w:color="000000"/>
              </w:pBdr>
              <w:spacing w:before="40" w:after="40"/>
              <w:ind w:left="60" w:right="60"/>
              <w:rPr>
                <w:rFonts w:ascii="Times New Roman" w:eastAsia="Times New Roman" w:hAnsi="Times New Roman" w:cs="Times New Roman"/>
                <w:color w:val="000000"/>
                <w:sz w:val="20"/>
                <w:szCs w:val="20"/>
              </w:rPr>
            </w:pPr>
            <w:r w:rsidRPr="00B7249F">
              <w:rPr>
                <w:rFonts w:ascii="Times New Roman" w:eastAsia="Times New Roman" w:hAnsi="Times New Roman" w:cs="Times New Roman"/>
                <w:color w:val="000000"/>
                <w:sz w:val="20"/>
                <w:szCs w:val="20"/>
              </w:rPr>
              <w:t xml:space="preserve">Unexplained chronic </w:t>
            </w:r>
            <w:proofErr w:type="spellStart"/>
            <w:r w:rsidRPr="00B7249F">
              <w:rPr>
                <w:rFonts w:ascii="Times New Roman" w:eastAsia="Times New Roman" w:hAnsi="Times New Roman" w:cs="Times New Roman"/>
                <w:color w:val="000000"/>
                <w:sz w:val="20"/>
                <w:szCs w:val="20"/>
              </w:rPr>
              <w:t>diarrhoea</w:t>
            </w:r>
            <w:proofErr w:type="spellEnd"/>
          </w:p>
        </w:tc>
      </w:tr>
      <w:tr w:rsidR="000A42A9" w:rsidRPr="00B7249F" w14:paraId="7E8AC70B" w14:textId="77777777">
        <w:trPr>
          <w:jc w:val="center"/>
        </w:trPr>
        <w:tc>
          <w:tcPr>
            <w:tcW w:w="52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C8C26D2" w14:textId="77777777" w:rsidR="000A42A9" w:rsidRPr="00B7249F" w:rsidRDefault="00000000">
            <w:pPr>
              <w:pBdr>
                <w:top w:val="none" w:sz="0" w:space="0" w:color="000000"/>
                <w:left w:val="none" w:sz="0" w:space="0" w:color="000000"/>
                <w:bottom w:val="none" w:sz="0" w:space="0" w:color="000000"/>
                <w:right w:val="none" w:sz="0" w:space="0" w:color="000000"/>
              </w:pBdr>
              <w:spacing w:before="40" w:after="40"/>
              <w:ind w:left="60" w:right="60"/>
              <w:rPr>
                <w:rFonts w:ascii="Times New Roman" w:eastAsia="Times New Roman" w:hAnsi="Times New Roman" w:cs="Times New Roman"/>
                <w:color w:val="000000"/>
                <w:sz w:val="20"/>
                <w:szCs w:val="20"/>
              </w:rPr>
            </w:pPr>
            <w:r w:rsidRPr="00B7249F">
              <w:rPr>
                <w:rFonts w:ascii="Times New Roman" w:eastAsia="Times New Roman" w:hAnsi="Times New Roman" w:cs="Times New Roman"/>
                <w:color w:val="000000"/>
                <w:sz w:val="20"/>
                <w:szCs w:val="20"/>
              </w:rPr>
              <w:t>Additional nationally recommended indications</w:t>
            </w:r>
          </w:p>
        </w:tc>
        <w:tc>
          <w:tcPr>
            <w:tcW w:w="39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57BA3EB3" w14:textId="77777777" w:rsidR="000A42A9" w:rsidRPr="00B7249F" w:rsidRDefault="00000000">
            <w:pPr>
              <w:pBdr>
                <w:top w:val="none" w:sz="0" w:space="0" w:color="000000"/>
                <w:left w:val="none" w:sz="0" w:space="0" w:color="000000"/>
                <w:bottom w:val="none" w:sz="0" w:space="0" w:color="000000"/>
                <w:right w:val="none" w:sz="0" w:space="0" w:color="000000"/>
              </w:pBdr>
              <w:spacing w:before="40" w:after="40"/>
              <w:ind w:left="60" w:right="60"/>
              <w:rPr>
                <w:rFonts w:ascii="Times New Roman" w:eastAsia="Times New Roman" w:hAnsi="Times New Roman" w:cs="Times New Roman"/>
                <w:color w:val="000000"/>
                <w:sz w:val="20"/>
                <w:szCs w:val="20"/>
              </w:rPr>
            </w:pPr>
            <w:r w:rsidRPr="00B7249F">
              <w:rPr>
                <w:rFonts w:ascii="Times New Roman" w:eastAsia="Times New Roman" w:hAnsi="Times New Roman" w:cs="Times New Roman"/>
                <w:color w:val="000000"/>
                <w:sz w:val="20"/>
                <w:szCs w:val="20"/>
              </w:rPr>
              <w:t>Unexplained systemic or clinical conditions</w:t>
            </w:r>
          </w:p>
        </w:tc>
        <w:tc>
          <w:tcPr>
            <w:tcW w:w="728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F042EF9" w14:textId="77777777" w:rsidR="000A42A9" w:rsidRPr="00B7249F" w:rsidRDefault="00000000">
            <w:pPr>
              <w:pBdr>
                <w:top w:val="none" w:sz="0" w:space="0" w:color="000000"/>
                <w:left w:val="none" w:sz="0" w:space="0" w:color="000000"/>
                <w:bottom w:val="none" w:sz="0" w:space="0" w:color="000000"/>
                <w:right w:val="none" w:sz="0" w:space="0" w:color="000000"/>
              </w:pBdr>
              <w:spacing w:before="40" w:after="40"/>
              <w:ind w:left="60" w:right="60"/>
              <w:rPr>
                <w:rFonts w:ascii="Times New Roman" w:eastAsia="Times New Roman" w:hAnsi="Times New Roman" w:cs="Times New Roman"/>
                <w:color w:val="000000"/>
                <w:sz w:val="20"/>
                <w:szCs w:val="20"/>
              </w:rPr>
            </w:pPr>
            <w:r w:rsidRPr="00B7249F">
              <w:rPr>
                <w:rFonts w:ascii="Times New Roman" w:eastAsia="Times New Roman" w:hAnsi="Times New Roman" w:cs="Times New Roman"/>
                <w:color w:val="000000"/>
                <w:sz w:val="20"/>
                <w:szCs w:val="20"/>
              </w:rPr>
              <w:t>Unexplained chronic renal failure</w:t>
            </w:r>
          </w:p>
        </w:tc>
      </w:tr>
      <w:tr w:rsidR="000A42A9" w:rsidRPr="00B7249F" w14:paraId="53FEE748" w14:textId="77777777">
        <w:trPr>
          <w:jc w:val="center"/>
        </w:trPr>
        <w:tc>
          <w:tcPr>
            <w:tcW w:w="52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D02E0DE" w14:textId="77777777" w:rsidR="000A42A9" w:rsidRPr="00B7249F" w:rsidRDefault="00000000">
            <w:pPr>
              <w:pBdr>
                <w:top w:val="none" w:sz="0" w:space="0" w:color="000000"/>
                <w:left w:val="none" w:sz="0" w:space="0" w:color="000000"/>
                <w:bottom w:val="none" w:sz="0" w:space="0" w:color="000000"/>
                <w:right w:val="none" w:sz="0" w:space="0" w:color="000000"/>
              </w:pBdr>
              <w:spacing w:before="40" w:after="40"/>
              <w:ind w:left="60" w:right="60"/>
              <w:rPr>
                <w:rFonts w:ascii="Times New Roman" w:eastAsia="Times New Roman" w:hAnsi="Times New Roman" w:cs="Times New Roman"/>
                <w:color w:val="000000"/>
                <w:sz w:val="20"/>
                <w:szCs w:val="20"/>
              </w:rPr>
            </w:pPr>
            <w:r w:rsidRPr="00B7249F">
              <w:rPr>
                <w:rFonts w:ascii="Times New Roman" w:eastAsia="Times New Roman" w:hAnsi="Times New Roman" w:cs="Times New Roman"/>
                <w:color w:val="000000"/>
                <w:sz w:val="20"/>
                <w:szCs w:val="20"/>
              </w:rPr>
              <w:t>Additional nationally recommended indications</w:t>
            </w:r>
          </w:p>
        </w:tc>
        <w:tc>
          <w:tcPr>
            <w:tcW w:w="396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2795F77" w14:textId="77777777" w:rsidR="000A42A9" w:rsidRPr="00B7249F" w:rsidRDefault="00000000">
            <w:pPr>
              <w:pBdr>
                <w:top w:val="none" w:sz="0" w:space="0" w:color="000000"/>
                <w:left w:val="none" w:sz="0" w:space="0" w:color="000000"/>
                <w:bottom w:val="none" w:sz="0" w:space="0" w:color="000000"/>
                <w:right w:val="none" w:sz="0" w:space="0" w:color="000000"/>
              </w:pBdr>
              <w:spacing w:before="40" w:after="40"/>
              <w:ind w:left="60" w:right="60"/>
              <w:rPr>
                <w:rFonts w:ascii="Times New Roman" w:eastAsia="Times New Roman" w:hAnsi="Times New Roman" w:cs="Times New Roman"/>
                <w:color w:val="000000"/>
                <w:sz w:val="20"/>
                <w:szCs w:val="20"/>
              </w:rPr>
            </w:pPr>
            <w:r w:rsidRPr="00B7249F">
              <w:rPr>
                <w:rFonts w:ascii="Times New Roman" w:eastAsia="Times New Roman" w:hAnsi="Times New Roman" w:cs="Times New Roman"/>
                <w:color w:val="000000"/>
                <w:sz w:val="20"/>
                <w:szCs w:val="20"/>
              </w:rPr>
              <w:t>Central nervous system lesions</w:t>
            </w:r>
          </w:p>
        </w:tc>
        <w:tc>
          <w:tcPr>
            <w:tcW w:w="728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550489F" w14:textId="77777777" w:rsidR="000A42A9" w:rsidRPr="00B7249F" w:rsidRDefault="00000000">
            <w:pPr>
              <w:pBdr>
                <w:top w:val="none" w:sz="0" w:space="0" w:color="000000"/>
                <w:left w:val="none" w:sz="0" w:space="0" w:color="000000"/>
                <w:bottom w:val="none" w:sz="0" w:space="0" w:color="000000"/>
                <w:right w:val="none" w:sz="0" w:space="0" w:color="000000"/>
              </w:pBdr>
              <w:spacing w:before="40" w:after="40"/>
              <w:ind w:left="60" w:right="60"/>
              <w:rPr>
                <w:rFonts w:ascii="Times New Roman" w:eastAsia="Times New Roman" w:hAnsi="Times New Roman" w:cs="Times New Roman"/>
                <w:color w:val="000000"/>
                <w:sz w:val="20"/>
                <w:szCs w:val="20"/>
              </w:rPr>
            </w:pPr>
            <w:r w:rsidRPr="00B7249F">
              <w:rPr>
                <w:rFonts w:ascii="Times New Roman" w:eastAsia="Times New Roman" w:hAnsi="Times New Roman" w:cs="Times New Roman"/>
                <w:color w:val="000000"/>
                <w:sz w:val="20"/>
                <w:szCs w:val="20"/>
              </w:rPr>
              <w:t>Primary space-occupying lesion of the brain</w:t>
            </w:r>
          </w:p>
        </w:tc>
      </w:tr>
      <w:tr w:rsidR="000A42A9" w:rsidRPr="00B7249F" w14:paraId="47DB1274" w14:textId="77777777">
        <w:trPr>
          <w:jc w:val="center"/>
        </w:trPr>
        <w:tc>
          <w:tcPr>
            <w:tcW w:w="5280"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tcPr>
          <w:p w14:paraId="74FBA818" w14:textId="77777777" w:rsidR="000A42A9" w:rsidRPr="00B7249F" w:rsidRDefault="00000000">
            <w:pPr>
              <w:pBdr>
                <w:top w:val="none" w:sz="0" w:space="0" w:color="000000"/>
                <w:left w:val="none" w:sz="0" w:space="0" w:color="000000"/>
                <w:bottom w:val="none" w:sz="0" w:space="0" w:color="000000"/>
                <w:right w:val="none" w:sz="0" w:space="0" w:color="000000"/>
              </w:pBdr>
              <w:spacing w:before="40" w:after="40"/>
              <w:ind w:left="60" w:right="60"/>
              <w:rPr>
                <w:rFonts w:ascii="Times New Roman" w:eastAsia="Times New Roman" w:hAnsi="Times New Roman" w:cs="Times New Roman"/>
                <w:color w:val="000000"/>
                <w:sz w:val="20"/>
                <w:szCs w:val="20"/>
              </w:rPr>
            </w:pPr>
            <w:r w:rsidRPr="00B7249F">
              <w:rPr>
                <w:rFonts w:ascii="Times New Roman" w:eastAsia="Times New Roman" w:hAnsi="Times New Roman" w:cs="Times New Roman"/>
                <w:color w:val="000000"/>
                <w:sz w:val="20"/>
                <w:szCs w:val="20"/>
              </w:rPr>
              <w:t>Additional nationally recommended indications</w:t>
            </w:r>
          </w:p>
        </w:tc>
        <w:tc>
          <w:tcPr>
            <w:tcW w:w="3963"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tcPr>
          <w:p w14:paraId="756C92FB" w14:textId="77777777" w:rsidR="000A42A9" w:rsidRPr="00B7249F" w:rsidRDefault="00000000">
            <w:pPr>
              <w:pBdr>
                <w:top w:val="none" w:sz="0" w:space="0" w:color="000000"/>
                <w:left w:val="none" w:sz="0" w:space="0" w:color="000000"/>
                <w:bottom w:val="none" w:sz="0" w:space="0" w:color="000000"/>
                <w:right w:val="none" w:sz="0" w:space="0" w:color="000000"/>
              </w:pBdr>
              <w:spacing w:before="40" w:after="40"/>
              <w:ind w:left="60" w:right="60"/>
              <w:rPr>
                <w:rFonts w:ascii="Times New Roman" w:eastAsia="Times New Roman" w:hAnsi="Times New Roman" w:cs="Times New Roman"/>
                <w:color w:val="000000"/>
                <w:sz w:val="20"/>
                <w:szCs w:val="20"/>
              </w:rPr>
            </w:pPr>
            <w:r w:rsidRPr="00B7249F">
              <w:rPr>
                <w:rFonts w:ascii="Times New Roman" w:eastAsia="Times New Roman" w:hAnsi="Times New Roman" w:cs="Times New Roman"/>
                <w:color w:val="000000"/>
                <w:sz w:val="20"/>
                <w:szCs w:val="20"/>
              </w:rPr>
              <w:t>Pregnancy</w:t>
            </w:r>
          </w:p>
        </w:tc>
        <w:tc>
          <w:tcPr>
            <w:tcW w:w="7286"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tcPr>
          <w:p w14:paraId="614FA789" w14:textId="77777777" w:rsidR="000A42A9" w:rsidRPr="00B7249F" w:rsidRDefault="00000000">
            <w:pPr>
              <w:pBdr>
                <w:top w:val="none" w:sz="0" w:space="0" w:color="000000"/>
                <w:left w:val="none" w:sz="0" w:space="0" w:color="000000"/>
                <w:bottom w:val="none" w:sz="0" w:space="0" w:color="000000"/>
                <w:right w:val="none" w:sz="0" w:space="0" w:color="000000"/>
              </w:pBdr>
              <w:spacing w:before="40" w:after="40"/>
              <w:ind w:left="60" w:right="60"/>
              <w:rPr>
                <w:rFonts w:ascii="Times New Roman" w:eastAsia="Times New Roman" w:hAnsi="Times New Roman" w:cs="Times New Roman"/>
                <w:color w:val="000000"/>
                <w:sz w:val="20"/>
                <w:szCs w:val="20"/>
              </w:rPr>
            </w:pPr>
            <w:r w:rsidRPr="00B7249F">
              <w:rPr>
                <w:rFonts w:ascii="Times New Roman" w:eastAsia="Times New Roman" w:hAnsi="Times New Roman" w:cs="Times New Roman"/>
                <w:color w:val="000000"/>
                <w:sz w:val="20"/>
                <w:szCs w:val="20"/>
              </w:rPr>
              <w:t>Pregnancy</w:t>
            </w:r>
          </w:p>
        </w:tc>
      </w:tr>
    </w:tbl>
    <w:p w14:paraId="5BACD088" w14:textId="77777777" w:rsidR="002E4EE1" w:rsidRDefault="002E4EE1">
      <w:pPr>
        <w:rPr>
          <w:rFonts w:ascii="Times New Roman" w:hAnsi="Times New Roman" w:cs="Times New Roman"/>
          <w:sz w:val="20"/>
          <w:szCs w:val="20"/>
        </w:rPr>
      </w:pPr>
      <w:r w:rsidRPr="002E4EE1">
        <w:rPr>
          <w:rFonts w:ascii="Times New Roman" w:hAnsi="Times New Roman" w:cs="Times New Roman"/>
          <w:sz w:val="20"/>
          <w:szCs w:val="20"/>
        </w:rPr>
        <w:t xml:space="preserve">The table presents the complete list of HIV testing indications used in the HIV-ICs-TR point-prevalence survey. The study framework combined international indicator-condition-guided HIV testing guidance, CDC AIDS-defining conditions, conditions in which </w:t>
      </w:r>
      <w:proofErr w:type="spellStart"/>
      <w:r w:rsidRPr="002E4EE1">
        <w:rPr>
          <w:rFonts w:ascii="Times New Roman" w:hAnsi="Times New Roman" w:cs="Times New Roman"/>
          <w:sz w:val="20"/>
          <w:szCs w:val="20"/>
        </w:rPr>
        <w:t>unrecognised</w:t>
      </w:r>
      <w:proofErr w:type="spellEnd"/>
      <w:r w:rsidRPr="002E4EE1">
        <w:rPr>
          <w:rFonts w:ascii="Times New Roman" w:hAnsi="Times New Roman" w:cs="Times New Roman"/>
          <w:sz w:val="20"/>
          <w:szCs w:val="20"/>
        </w:rPr>
        <w:t xml:space="preserve"> HIV infection could substantially affect clinical management, and the nationally recommended indicator-disease list circulated by the Republic of Türkiye Ministry of Health, General Directorate of Public Health, in 2025. The Ministry document was an official institutional communication distributed to healthcare institutions and was not included as a conventional publicly accessible reference in the manuscript. Conditions in which </w:t>
      </w:r>
      <w:proofErr w:type="spellStart"/>
      <w:r w:rsidRPr="002E4EE1">
        <w:rPr>
          <w:rFonts w:ascii="Times New Roman" w:hAnsi="Times New Roman" w:cs="Times New Roman"/>
          <w:sz w:val="20"/>
          <w:szCs w:val="20"/>
        </w:rPr>
        <w:t>unrecognised</w:t>
      </w:r>
      <w:proofErr w:type="spellEnd"/>
      <w:r w:rsidRPr="002E4EE1">
        <w:rPr>
          <w:rFonts w:ascii="Times New Roman" w:hAnsi="Times New Roman" w:cs="Times New Roman"/>
          <w:sz w:val="20"/>
          <w:szCs w:val="20"/>
        </w:rPr>
        <w:t xml:space="preserve"> HIV could affect clinical management correspond to the adverse-outcome indicator-condition category used in patient-level analyses. Categories describe the analytic framework, and some clinical conditions may overlap conceptually across international and national guidance frameworks.</w:t>
      </w:r>
    </w:p>
    <w:p w14:paraId="495DD854" w14:textId="77777777" w:rsidR="001376C8" w:rsidRDefault="001376C8">
      <w:pPr>
        <w:rPr>
          <w:rFonts w:ascii="Times New Roman" w:hAnsi="Times New Roman" w:cs="Times New Roman"/>
          <w:sz w:val="20"/>
          <w:szCs w:val="20"/>
        </w:rPr>
      </w:pPr>
    </w:p>
    <w:p w14:paraId="1522CA77" w14:textId="4A0C79E3" w:rsidR="000A42A9" w:rsidRPr="00B7249F" w:rsidRDefault="00000000">
      <w:pPr>
        <w:rPr>
          <w:rFonts w:ascii="Times New Roman" w:hAnsi="Times New Roman" w:cs="Times New Roman"/>
          <w:sz w:val="20"/>
          <w:szCs w:val="20"/>
        </w:rPr>
      </w:pPr>
      <w:r w:rsidRPr="00B7249F">
        <w:rPr>
          <w:rFonts w:ascii="Times New Roman" w:hAnsi="Times New Roman" w:cs="Times New Roman"/>
          <w:sz w:val="20"/>
          <w:szCs w:val="20"/>
        </w:rPr>
        <w:t>Abbreviations: CDC, Centers for Disease Control and Prevention; HIV, human immunodeficiency virus; HPV, human papillomavirus.</w:t>
      </w:r>
    </w:p>
    <w:p w14:paraId="72BDFCD6" w14:textId="77777777" w:rsidR="000A42A9" w:rsidRDefault="000A42A9">
      <w:pPr>
        <w:sectPr w:rsidR="000A42A9">
          <w:type w:val="oddPage"/>
          <w:pgSz w:w="16838" w:h="11906" w:orient="landscape"/>
          <w:pgMar w:top="1417" w:right="1417" w:bottom="1417" w:left="1417" w:header="708" w:footer="708" w:gutter="0"/>
          <w:cols w:space="708"/>
        </w:sectPr>
      </w:pPr>
    </w:p>
    <w:p w14:paraId="7D999420" w14:textId="77777777" w:rsidR="00386119" w:rsidRDefault="00386119"/>
    <w:sectPr w:rsidR="00386119" w:rsidSect="00747CCE">
      <w:type w:val="continuous"/>
      <w:pgSz w:w="11900" w:h="16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00"/>
    <w:family w:val="roman"/>
    <w:pitch w:val="variable"/>
    <w:sig w:usb0="E00002FF" w:usb1="400004FF"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Lucida Grande">
    <w:panose1 w:val="020B0600040502020204"/>
    <w:charset w:val="00"/>
    <w:family w:val="auto"/>
    <w:pitch w:val="variable"/>
    <w:sig w:usb0="E1000AEF" w:usb1="5000A1FF" w:usb2="00000000" w:usb3="00000000" w:csb0="000001B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E925FD"/>
    <w:multiLevelType w:val="multilevel"/>
    <w:tmpl w:val="88F45F08"/>
    <w:lvl w:ilvl="0">
      <w:start w:val="1"/>
      <w:numFmt w:val="decimal"/>
      <w:pStyle w:val="Balk1"/>
      <w:lvlText w:val="%1."/>
      <w:lvlJc w:val="left"/>
      <w:pPr>
        <w:ind w:left="360" w:hanging="360"/>
      </w:pPr>
    </w:lvl>
    <w:lvl w:ilvl="1">
      <w:start w:val="1"/>
      <w:numFmt w:val="decimal"/>
      <w:pStyle w:val="Balk2"/>
      <w:lvlText w:val="%1.%2."/>
      <w:lvlJc w:val="left"/>
      <w:pPr>
        <w:ind w:left="792" w:hanging="432"/>
      </w:pPr>
    </w:lvl>
    <w:lvl w:ilvl="2">
      <w:start w:val="1"/>
      <w:numFmt w:val="decimal"/>
      <w:pStyle w:val="Balk3"/>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5B882B35"/>
    <w:multiLevelType w:val="multilevel"/>
    <w:tmpl w:val="6F30E74C"/>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5EFC3234"/>
    <w:multiLevelType w:val="multilevel"/>
    <w:tmpl w:val="0A86311A"/>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200217753">
    <w:abstractNumId w:val="1"/>
  </w:num>
  <w:num w:numId="2" w16cid:durableId="708378728">
    <w:abstractNumId w:val="2"/>
  </w:num>
  <w:num w:numId="3" w16cid:durableId="16909813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7"/>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42A9"/>
    <w:rsid w:val="000A42A9"/>
    <w:rsid w:val="001376C8"/>
    <w:rsid w:val="002E4EE1"/>
    <w:rsid w:val="00386119"/>
    <w:rsid w:val="00A31125"/>
    <w:rsid w:val="00B7249F"/>
    <w:rsid w:val="00BF7828"/>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ecimalSymbol w:val=","/>
  <w:listSeparator w:val=";"/>
  <w14:docId w14:val="6A82D3D2"/>
  <w15:docId w15:val="{BBBC929A-6711-EE42-9F5C-64E5334BFD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362E65"/>
    <w:pPr>
      <w:keepNext/>
      <w:keepLines/>
      <w:numPr>
        <w:numId w:val="3"/>
      </w:numPr>
      <w:pBdr>
        <w:bottom w:val="single" w:sz="4" w:space="1" w:color="auto"/>
      </w:pBdr>
      <w:spacing w:before="480"/>
      <w:outlineLvl w:val="0"/>
    </w:pPr>
    <w:rPr>
      <w:rFonts w:asciiTheme="majorHAnsi" w:eastAsiaTheme="majorEastAsia" w:hAnsiTheme="majorHAnsi" w:cstheme="majorBidi"/>
      <w:b/>
      <w:bCs/>
      <w:sz w:val="32"/>
      <w:szCs w:val="32"/>
    </w:rPr>
  </w:style>
  <w:style w:type="paragraph" w:styleId="Balk2">
    <w:name w:val="heading 2"/>
    <w:basedOn w:val="Normal"/>
    <w:next w:val="Normal"/>
    <w:link w:val="Balk2Char"/>
    <w:uiPriority w:val="9"/>
    <w:semiHidden/>
    <w:unhideWhenUsed/>
    <w:qFormat/>
    <w:rsid w:val="00362E65"/>
    <w:pPr>
      <w:keepNext/>
      <w:keepLines/>
      <w:numPr>
        <w:ilvl w:val="1"/>
        <w:numId w:val="3"/>
      </w:numPr>
      <w:spacing w:before="200"/>
      <w:outlineLvl w:val="1"/>
    </w:pPr>
    <w:rPr>
      <w:rFonts w:asciiTheme="majorHAnsi" w:eastAsiaTheme="majorEastAsia" w:hAnsiTheme="majorHAnsi" w:cstheme="majorBidi"/>
      <w:b/>
      <w:bCs/>
      <w:sz w:val="26"/>
      <w:szCs w:val="26"/>
    </w:rPr>
  </w:style>
  <w:style w:type="paragraph" w:styleId="Balk3">
    <w:name w:val="heading 3"/>
    <w:basedOn w:val="Normal"/>
    <w:next w:val="Normal"/>
    <w:link w:val="Balk3Char"/>
    <w:uiPriority w:val="9"/>
    <w:semiHidden/>
    <w:unhideWhenUsed/>
    <w:qFormat/>
    <w:rsid w:val="00362E65"/>
    <w:pPr>
      <w:keepNext/>
      <w:keepLines/>
      <w:numPr>
        <w:ilvl w:val="2"/>
        <w:numId w:val="3"/>
      </w:numPr>
      <w:spacing w:before="200"/>
      <w:outlineLvl w:val="2"/>
    </w:pPr>
    <w:rPr>
      <w:rFonts w:asciiTheme="majorHAnsi" w:eastAsiaTheme="majorEastAsia" w:hAnsiTheme="majorHAnsi" w:cstheme="majorBidi"/>
      <w:b/>
      <w:bC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Gl1">
    <w:name w:val="Güçlü1"/>
    <w:basedOn w:val="VarsaylanParagrafYazTipi"/>
    <w:uiPriority w:val="1"/>
    <w:qFormat/>
    <w:rsid w:val="007B3E96"/>
    <w:rPr>
      <w:b/>
    </w:rPr>
  </w:style>
  <w:style w:type="paragraph" w:customStyle="1" w:styleId="centered">
    <w:name w:val="centered"/>
    <w:basedOn w:val="Normal"/>
    <w:qFormat/>
    <w:rsid w:val="001D75AB"/>
    <w:pPr>
      <w:jc w:val="center"/>
    </w:pPr>
  </w:style>
  <w:style w:type="table" w:customStyle="1" w:styleId="tabletemplate">
    <w:name w:val="table_template"/>
    <w:basedOn w:val="NormalTablo"/>
    <w:uiPriority w:val="59"/>
    <w:rsid w:val="00F12158"/>
    <w:pPr>
      <w:jc w:val="right"/>
    </w:pPr>
    <w:tblPr>
      <w:jc w:val="center"/>
      <w:tblBorders>
        <w:top w:val="single" w:sz="8" w:space="0" w:color="auto"/>
        <w:bottom w:val="single" w:sz="8" w:space="0" w:color="auto"/>
        <w:insideH w:val="single" w:sz="8" w:space="0" w:color="auto"/>
      </w:tblBorders>
    </w:tblPr>
    <w:trPr>
      <w:jc w:val="center"/>
    </w:trPr>
    <w:tblStylePr w:type="firstRow">
      <w:rPr>
        <w:b/>
      </w:rPr>
      <w:tblPr/>
      <w:tcPr>
        <w:tcBorders>
          <w:top w:val="nil"/>
          <w:left w:val="nil"/>
          <w:bottom w:val="single" w:sz="18" w:space="0" w:color="auto"/>
          <w:right w:val="nil"/>
          <w:insideH w:val="nil"/>
          <w:insideV w:val="nil"/>
          <w:tl2br w:val="nil"/>
          <w:tr2bl w:val="nil"/>
        </w:tcBorders>
      </w:tcPr>
    </w:tblStylePr>
  </w:style>
  <w:style w:type="table" w:styleId="AkListe-Vurgu2">
    <w:name w:val="Light List Accent 2"/>
    <w:basedOn w:val="NormalTablo"/>
    <w:uiPriority w:val="61"/>
    <w:rsid w:val="00FC557F"/>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character" w:customStyle="1" w:styleId="Balk1Char">
    <w:name w:val="Başlık 1 Char"/>
    <w:basedOn w:val="VarsaylanParagrafYazTipi"/>
    <w:link w:val="Balk1"/>
    <w:uiPriority w:val="9"/>
    <w:rsid w:val="00362E65"/>
    <w:rPr>
      <w:rFonts w:asciiTheme="majorHAnsi" w:eastAsiaTheme="majorEastAsia" w:hAnsiTheme="majorHAnsi" w:cstheme="majorBidi"/>
      <w:b/>
      <w:bCs/>
      <w:sz w:val="32"/>
      <w:szCs w:val="32"/>
    </w:rPr>
  </w:style>
  <w:style w:type="character" w:customStyle="1" w:styleId="Balk2Char">
    <w:name w:val="Başlık 2 Char"/>
    <w:basedOn w:val="VarsaylanParagrafYazTipi"/>
    <w:link w:val="Balk2"/>
    <w:uiPriority w:val="9"/>
    <w:semiHidden/>
    <w:rsid w:val="00362E65"/>
    <w:rPr>
      <w:rFonts w:asciiTheme="majorHAnsi" w:eastAsiaTheme="majorEastAsia" w:hAnsiTheme="majorHAnsi" w:cstheme="majorBidi"/>
      <w:b/>
      <w:bCs/>
      <w:sz w:val="26"/>
      <w:szCs w:val="26"/>
    </w:rPr>
  </w:style>
  <w:style w:type="character" w:customStyle="1" w:styleId="Balk3Char">
    <w:name w:val="Başlık 3 Char"/>
    <w:basedOn w:val="VarsaylanParagrafYazTipi"/>
    <w:link w:val="Balk3"/>
    <w:uiPriority w:val="9"/>
    <w:semiHidden/>
    <w:rsid w:val="00362E65"/>
    <w:rPr>
      <w:rFonts w:asciiTheme="majorHAnsi" w:eastAsiaTheme="majorEastAsia" w:hAnsiTheme="majorHAnsi" w:cstheme="majorBidi"/>
      <w:b/>
      <w:bCs/>
    </w:rPr>
  </w:style>
  <w:style w:type="paragraph" w:customStyle="1" w:styleId="ImageCaption">
    <w:name w:val="Image Caption"/>
    <w:basedOn w:val="Normal"/>
    <w:qFormat/>
    <w:rsid w:val="00AE18EF"/>
    <w:pPr>
      <w:jc w:val="center"/>
    </w:pPr>
    <w:rPr>
      <w:b/>
      <w:i/>
    </w:rPr>
  </w:style>
  <w:style w:type="paragraph" w:customStyle="1" w:styleId="TableCaption">
    <w:name w:val="Table Caption"/>
    <w:basedOn w:val="ImageCaption"/>
    <w:qFormat/>
    <w:rsid w:val="00AE18EF"/>
  </w:style>
  <w:style w:type="table" w:styleId="TabloProfesyonel">
    <w:name w:val="Table Professional"/>
    <w:basedOn w:val="NormalTablo"/>
    <w:uiPriority w:val="99"/>
    <w:semiHidden/>
    <w:unhideWhenUsed/>
    <w:rsid w:val="00C31EEB"/>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shd w:val="solid" w:color="000000" w:fill="FFFFFF"/>
      </w:tcPr>
    </w:tblStylePr>
  </w:style>
  <w:style w:type="paragraph" w:styleId="T1">
    <w:name w:val="toc 1"/>
    <w:basedOn w:val="Normal"/>
    <w:next w:val="Normal"/>
    <w:autoRedefine/>
    <w:uiPriority w:val="39"/>
    <w:unhideWhenUsed/>
    <w:rsid w:val="00FB63E7"/>
    <w:pPr>
      <w:spacing w:after="100"/>
    </w:pPr>
  </w:style>
  <w:style w:type="paragraph" w:styleId="T2">
    <w:name w:val="toc 2"/>
    <w:basedOn w:val="Normal"/>
    <w:next w:val="Normal"/>
    <w:autoRedefine/>
    <w:uiPriority w:val="39"/>
    <w:unhideWhenUsed/>
    <w:rsid w:val="00FB63E7"/>
    <w:pPr>
      <w:spacing w:after="100"/>
      <w:ind w:left="240"/>
    </w:pPr>
  </w:style>
  <w:style w:type="paragraph" w:styleId="BalonMetni">
    <w:name w:val="Balloon Text"/>
    <w:basedOn w:val="Normal"/>
    <w:link w:val="BalonMetniChar"/>
    <w:uiPriority w:val="99"/>
    <w:semiHidden/>
    <w:unhideWhenUsed/>
    <w:rsid w:val="00FB63E7"/>
    <w:rPr>
      <w:rFonts w:ascii="Lucida Grande" w:hAnsi="Lucida Grande"/>
      <w:sz w:val="18"/>
      <w:szCs w:val="18"/>
    </w:rPr>
  </w:style>
  <w:style w:type="character" w:customStyle="1" w:styleId="BalonMetniChar">
    <w:name w:val="Balon Metni Char"/>
    <w:basedOn w:val="VarsaylanParagrafYazTipi"/>
    <w:link w:val="BalonMetni"/>
    <w:uiPriority w:val="99"/>
    <w:semiHidden/>
    <w:rsid w:val="00FB63E7"/>
    <w:rPr>
      <w:rFonts w:ascii="Lucida Grande" w:hAnsi="Lucida Grande"/>
      <w:sz w:val="18"/>
      <w:szCs w:val="18"/>
    </w:rPr>
  </w:style>
  <w:style w:type="character" w:customStyle="1" w:styleId="referenceid">
    <w:name w:val="reference_id"/>
    <w:basedOn w:val="VarsaylanParagrafYazTipi"/>
    <w:uiPriority w:val="1"/>
    <w:rsid w:val="00457CF1"/>
    <w:rPr>
      <w:vertAlign w:val="superscript"/>
    </w:rPr>
  </w:style>
  <w:style w:type="paragraph" w:customStyle="1" w:styleId="graphictitle">
    <w:name w:val="graphic title"/>
    <w:basedOn w:val="ImageCaption"/>
    <w:next w:val="Normal"/>
    <w:rsid w:val="0035500D"/>
  </w:style>
  <w:style w:type="paragraph" w:customStyle="1" w:styleId="tabletitle">
    <w:name w:val="table title"/>
    <w:basedOn w:val="TableCaption"/>
    <w:next w:val="Normal"/>
    <w:rsid w:val="0090146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ureau">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39</TotalTime>
  <Pages>5</Pages>
  <Words>1308</Words>
  <Characters>7457</Characters>
  <Application>Microsoft Office Word</Application>
  <DocSecurity>0</DocSecurity>
  <Lines>62</Lines>
  <Paragraphs>17</Paragraphs>
  <ScaleCrop>false</ScaleCrop>
  <HeadingPairs>
    <vt:vector size="4" baseType="variant">
      <vt:variant>
        <vt:lpstr>Konu Başlığı</vt:lpstr>
      </vt:variant>
      <vt:variant>
        <vt:i4>1</vt:i4>
      </vt:variant>
      <vt:variant>
        <vt:lpstr>Titre</vt:lpstr>
      </vt:variant>
      <vt:variant>
        <vt:i4>1</vt:i4>
      </vt:variant>
    </vt:vector>
  </HeadingPairs>
  <TitlesOfParts>
    <vt:vector size="2" baseType="lpstr">
      <vt:lpstr/>
      <vt:lpstr/>
    </vt:vector>
  </TitlesOfParts>
  <Manager/>
  <Company/>
  <LinksUpToDate>false</LinksUpToDate>
  <CharactersWithSpaces>8748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Author</dc:creator>
  <cp:keywords/>
  <dc:description/>
  <cp:lastModifiedBy>Author</cp:lastModifiedBy>
  <cp:revision>3</cp:revision>
  <dcterms:created xsi:type="dcterms:W3CDTF">2026-05-06T16:17:00Z</dcterms:created>
  <dcterms:modified xsi:type="dcterms:W3CDTF">2026-05-07T14:01:00Z</dcterms:modified>
  <cp:category/>
</cp:coreProperties>
</file>