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FBABF" w14:textId="096DFAFD" w:rsidR="007B3934" w:rsidRPr="007B3934" w:rsidRDefault="00B069E8" w:rsidP="007B3934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  <w:jc w:val="left"/>
        <w:rPr>
          <w:rFonts w:ascii="Times New Roman" w:hAnsi="Times New Roman" w:cs="Times New Roman"/>
          <w:b w:val="0"/>
          <w:bCs/>
          <w:i w:val="0"/>
          <w:iCs/>
          <w:sz w:val="20"/>
          <w:szCs w:val="20"/>
        </w:rPr>
      </w:pPr>
      <w:r w:rsidRPr="00B069E8">
        <w:rPr>
          <w:rFonts w:ascii="Times New Roman" w:hAnsi="Times New Roman" w:cs="Times New Roman"/>
          <w:i w:val="0"/>
          <w:iCs/>
          <w:sz w:val="20"/>
          <w:szCs w:val="20"/>
        </w:rPr>
        <w:t xml:space="preserve">Supplementary Table </w:t>
      </w:r>
      <w:r w:rsidRPr="00322580">
        <w:rPr>
          <w:rFonts w:ascii="Times New Roman" w:hAnsi="Times New Roman" w:cs="Times New Roman"/>
          <w:i w:val="0"/>
          <w:iCs/>
          <w:sz w:val="20"/>
          <w:szCs w:val="20"/>
        </w:rPr>
        <w:t>S</w:t>
      </w:r>
      <w:r w:rsidR="001A7BAB" w:rsidRPr="00322580">
        <w:rPr>
          <w:rFonts w:ascii="Times New Roman" w:hAnsi="Times New Roman" w:cs="Times New Roman"/>
          <w:i w:val="0"/>
          <w:iCs/>
          <w:sz w:val="20"/>
          <w:szCs w:val="20"/>
        </w:rPr>
        <w:t>4</w:t>
      </w:r>
      <w:r w:rsidRPr="00B069E8">
        <w:rPr>
          <w:rFonts w:ascii="Times New Roman" w:hAnsi="Times New Roman" w:cs="Times New Roman"/>
          <w:i w:val="0"/>
          <w:iCs/>
          <w:sz w:val="20"/>
          <w:szCs w:val="20"/>
        </w:rPr>
        <w:t xml:space="preserve"> </w:t>
      </w:r>
      <w:r w:rsidR="00C24ED2" w:rsidRPr="00C24ED2">
        <w:rPr>
          <w:rFonts w:ascii="Times New Roman" w:hAnsi="Times New Roman" w:cs="Times New Roman"/>
          <w:b w:val="0"/>
          <w:bCs/>
          <w:i w:val="0"/>
          <w:iCs/>
          <w:sz w:val="20"/>
          <w:szCs w:val="20"/>
        </w:rPr>
        <w:t>Clinical characteristics and reasons for residual missed HIV testing among patients with documented testing indications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414"/>
        <w:gridCol w:w="669"/>
        <w:gridCol w:w="1338"/>
        <w:gridCol w:w="2726"/>
        <w:gridCol w:w="1087"/>
        <w:gridCol w:w="2838"/>
      </w:tblGrid>
      <w:tr w:rsidR="007B3934" w:rsidRPr="007B3934" w14:paraId="48BEC79B" w14:textId="77777777" w:rsidTr="00605E1C">
        <w:trPr>
          <w:tblHeader/>
          <w:jc w:val="center"/>
        </w:trPr>
        <w:tc>
          <w:tcPr>
            <w:tcW w:w="204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BEF6E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Age</w:t>
            </w:r>
          </w:p>
        </w:tc>
        <w:tc>
          <w:tcPr>
            <w:tcW w:w="294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D11BA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Sex</w:t>
            </w:r>
          </w:p>
        </w:tc>
        <w:tc>
          <w:tcPr>
            <w:tcW w:w="762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DB9FB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Admitting department</w:t>
            </w:r>
          </w:p>
        </w:tc>
        <w:tc>
          <w:tcPr>
            <w:tcW w:w="1527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48881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Testing indication</w:t>
            </w:r>
          </w:p>
        </w:tc>
        <w:tc>
          <w:tcPr>
            <w:tcW w:w="624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5B126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Self-reported HIV exposure risk</w:t>
            </w:r>
          </w:p>
        </w:tc>
        <w:tc>
          <w:tcPr>
            <w:tcW w:w="1588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9FB68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Reason for missed testing</w:t>
            </w:r>
          </w:p>
        </w:tc>
      </w:tr>
      <w:tr w:rsidR="007B3934" w:rsidRPr="007B3934" w14:paraId="4D879E42" w14:textId="77777777" w:rsidTr="00605E1C">
        <w:trPr>
          <w:jc w:val="center"/>
        </w:trPr>
        <w:tc>
          <w:tcPr>
            <w:tcW w:w="204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C64B1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94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FBCE8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762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EEB9E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ICU</w:t>
            </w:r>
          </w:p>
        </w:tc>
        <w:tc>
          <w:tcPr>
            <w:tcW w:w="1527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1F658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Pneumocystis jirovecii pneumonia</w:t>
            </w:r>
          </w:p>
        </w:tc>
        <w:tc>
          <w:tcPr>
            <w:tcW w:w="624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48808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 reported</w:t>
            </w:r>
          </w:p>
        </w:tc>
        <w:tc>
          <w:tcPr>
            <w:tcW w:w="1588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34A56" w14:textId="4EC25B68" w:rsidR="007B3934" w:rsidRPr="007B3934" w:rsidRDefault="007D084C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study-team recommendation documented</w:t>
            </w:r>
          </w:p>
        </w:tc>
      </w:tr>
      <w:tr w:rsidR="007B3934" w:rsidRPr="007B3934" w14:paraId="3DFB46FA" w14:textId="77777777" w:rsidTr="00605E1C">
        <w:trPr>
          <w:jc w:val="center"/>
        </w:trPr>
        <w:tc>
          <w:tcPr>
            <w:tcW w:w="20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F1BB9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76891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76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34CC8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ICU</w:t>
            </w:r>
          </w:p>
        </w:tc>
        <w:tc>
          <w:tcPr>
            <w:tcW w:w="1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560C9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Severe bacterial pneumonia</w:t>
            </w:r>
          </w:p>
        </w:tc>
        <w:tc>
          <w:tcPr>
            <w:tcW w:w="6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EC77A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 reported</w:t>
            </w:r>
          </w:p>
        </w:tc>
        <w:tc>
          <w:tcPr>
            <w:tcW w:w="15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75F9A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 declined HIV testing (imminent discharge)</w:t>
            </w:r>
          </w:p>
        </w:tc>
      </w:tr>
      <w:tr w:rsidR="007B3934" w:rsidRPr="007B3934" w14:paraId="0754612D" w14:textId="77777777" w:rsidTr="00605E1C">
        <w:trPr>
          <w:jc w:val="center"/>
        </w:trPr>
        <w:tc>
          <w:tcPr>
            <w:tcW w:w="20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EA8DA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0B0B3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76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7A675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ICU</w:t>
            </w:r>
          </w:p>
        </w:tc>
        <w:tc>
          <w:tcPr>
            <w:tcW w:w="1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9B1C4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Autoimmune disease receiving immunosuppressive therapy</w:t>
            </w:r>
          </w:p>
        </w:tc>
        <w:tc>
          <w:tcPr>
            <w:tcW w:w="6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58F2F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 reported</w:t>
            </w:r>
          </w:p>
        </w:tc>
        <w:tc>
          <w:tcPr>
            <w:tcW w:w="15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2D5E5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 declined HIV testing (imminent discharge)</w:t>
            </w:r>
          </w:p>
        </w:tc>
      </w:tr>
      <w:tr w:rsidR="007B3934" w:rsidRPr="007B3934" w14:paraId="0E562BF1" w14:textId="77777777" w:rsidTr="00605E1C">
        <w:trPr>
          <w:jc w:val="center"/>
        </w:trPr>
        <w:tc>
          <w:tcPr>
            <w:tcW w:w="20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0AA8D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2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BCDB2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76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F03C5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ICU</w:t>
            </w:r>
          </w:p>
        </w:tc>
        <w:tc>
          <w:tcPr>
            <w:tcW w:w="1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0A22B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Severe bacterial pneumonia</w:t>
            </w:r>
          </w:p>
        </w:tc>
        <w:tc>
          <w:tcPr>
            <w:tcW w:w="6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9FA01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 reported</w:t>
            </w:r>
          </w:p>
        </w:tc>
        <w:tc>
          <w:tcPr>
            <w:tcW w:w="15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8BC8D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 declined HIV testing (imminent discharge)</w:t>
            </w:r>
          </w:p>
        </w:tc>
      </w:tr>
      <w:tr w:rsidR="007B3934" w:rsidRPr="007B3934" w14:paraId="1AC76BA2" w14:textId="77777777" w:rsidTr="00605E1C">
        <w:trPr>
          <w:jc w:val="center"/>
        </w:trPr>
        <w:tc>
          <w:tcPr>
            <w:tcW w:w="20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0714E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76C05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76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7B583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ICU</w:t>
            </w:r>
          </w:p>
        </w:tc>
        <w:tc>
          <w:tcPr>
            <w:tcW w:w="1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B3730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HBV infection</w:t>
            </w:r>
          </w:p>
        </w:tc>
        <w:tc>
          <w:tcPr>
            <w:tcW w:w="6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0E2AF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 reported</w:t>
            </w:r>
          </w:p>
        </w:tc>
        <w:tc>
          <w:tcPr>
            <w:tcW w:w="15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540E5" w14:textId="47E2F2E0" w:rsidR="007B3934" w:rsidRPr="007B3934" w:rsidRDefault="00506AEC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Primary clinical team declined testing recommendation</w:t>
            </w:r>
          </w:p>
        </w:tc>
      </w:tr>
      <w:tr w:rsidR="007B3934" w:rsidRPr="007B3934" w14:paraId="4171ABD1" w14:textId="77777777" w:rsidTr="00605E1C">
        <w:trPr>
          <w:jc w:val="center"/>
        </w:trPr>
        <w:tc>
          <w:tcPr>
            <w:tcW w:w="20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8E28A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7CD49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76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B1474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Internal medicine</w:t>
            </w:r>
          </w:p>
        </w:tc>
        <w:tc>
          <w:tcPr>
            <w:tcW w:w="1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C830E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Autoimmune disease receiving immunosuppressive therapy</w:t>
            </w:r>
          </w:p>
        </w:tc>
        <w:tc>
          <w:tcPr>
            <w:tcW w:w="6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C6C8E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 reported</w:t>
            </w:r>
          </w:p>
        </w:tc>
        <w:tc>
          <w:tcPr>
            <w:tcW w:w="15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D4D78" w14:textId="64489C1D" w:rsidR="007B3934" w:rsidRPr="007B3934" w:rsidRDefault="007D084C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study-team recommendation documented</w:t>
            </w:r>
          </w:p>
        </w:tc>
      </w:tr>
      <w:tr w:rsidR="007B3934" w:rsidRPr="007B3934" w14:paraId="4D76B4ED" w14:textId="77777777" w:rsidTr="00605E1C">
        <w:trPr>
          <w:jc w:val="center"/>
        </w:trPr>
        <w:tc>
          <w:tcPr>
            <w:tcW w:w="20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945BF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57B8A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76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13E16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Internal medicine</w:t>
            </w:r>
          </w:p>
        </w:tc>
        <w:tc>
          <w:tcPr>
            <w:tcW w:w="1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7D3D8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Solid malignancies receiving chemotherapy</w:t>
            </w:r>
          </w:p>
        </w:tc>
        <w:tc>
          <w:tcPr>
            <w:tcW w:w="6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6D710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 reported</w:t>
            </w:r>
          </w:p>
        </w:tc>
        <w:tc>
          <w:tcPr>
            <w:tcW w:w="15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57999" w14:textId="3ED1828D" w:rsidR="007B3934" w:rsidRPr="007B3934" w:rsidRDefault="007D084C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study-team recommendation documented</w:t>
            </w:r>
          </w:p>
        </w:tc>
      </w:tr>
      <w:tr w:rsidR="007B3934" w:rsidRPr="007B3934" w14:paraId="08B36A09" w14:textId="77777777" w:rsidTr="00605E1C">
        <w:trPr>
          <w:jc w:val="center"/>
        </w:trPr>
        <w:tc>
          <w:tcPr>
            <w:tcW w:w="20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7D9D6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CDC9A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76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7F56F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Internal medicine</w:t>
            </w:r>
          </w:p>
        </w:tc>
        <w:tc>
          <w:tcPr>
            <w:tcW w:w="1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F75F8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Sexually transmitted infection</w:t>
            </w:r>
          </w:p>
        </w:tc>
        <w:tc>
          <w:tcPr>
            <w:tcW w:w="6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D9257" w14:textId="11AD0C2C" w:rsidR="007B3934" w:rsidRPr="007B3934" w:rsidRDefault="00CF06B2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6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Reported STI history</w:t>
            </w:r>
          </w:p>
        </w:tc>
        <w:tc>
          <w:tcPr>
            <w:tcW w:w="15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41F5A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 declined HIV testing (imminent discharge)</w:t>
            </w:r>
          </w:p>
        </w:tc>
      </w:tr>
      <w:tr w:rsidR="007B3934" w:rsidRPr="007B3934" w14:paraId="4DBACB65" w14:textId="77777777" w:rsidTr="00605E1C">
        <w:trPr>
          <w:jc w:val="center"/>
        </w:trPr>
        <w:tc>
          <w:tcPr>
            <w:tcW w:w="20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7806F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6FFC2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76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EA2B9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Internal medicine</w:t>
            </w:r>
          </w:p>
        </w:tc>
        <w:tc>
          <w:tcPr>
            <w:tcW w:w="1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5669A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Herpes zoster</w:t>
            </w:r>
          </w:p>
        </w:tc>
        <w:tc>
          <w:tcPr>
            <w:tcW w:w="6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E0228" w14:textId="22C77727" w:rsidR="007B3934" w:rsidRPr="007B3934" w:rsidRDefault="00CF06B2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6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Reported STI history</w:t>
            </w:r>
          </w:p>
        </w:tc>
        <w:tc>
          <w:tcPr>
            <w:tcW w:w="15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574B4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 declined HIV testing (self-perceived low risk)</w:t>
            </w:r>
          </w:p>
        </w:tc>
      </w:tr>
      <w:tr w:rsidR="007B3934" w:rsidRPr="007B3934" w14:paraId="466A14C6" w14:textId="77777777" w:rsidTr="00605E1C">
        <w:trPr>
          <w:jc w:val="center"/>
        </w:trPr>
        <w:tc>
          <w:tcPr>
            <w:tcW w:w="20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9CFC4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43F2A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76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7E122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Internal medicine</w:t>
            </w:r>
          </w:p>
        </w:tc>
        <w:tc>
          <w:tcPr>
            <w:tcW w:w="1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4BC02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Esophageal candidiasis</w:t>
            </w:r>
          </w:p>
        </w:tc>
        <w:tc>
          <w:tcPr>
            <w:tcW w:w="6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D5D49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 reported</w:t>
            </w:r>
          </w:p>
        </w:tc>
        <w:tc>
          <w:tcPr>
            <w:tcW w:w="15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09B13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 declined HIV testing (self-perceived low risk)</w:t>
            </w:r>
          </w:p>
        </w:tc>
      </w:tr>
      <w:tr w:rsidR="007B3934" w:rsidRPr="007B3934" w14:paraId="245A5DD5" w14:textId="77777777" w:rsidTr="00605E1C">
        <w:trPr>
          <w:jc w:val="center"/>
        </w:trPr>
        <w:tc>
          <w:tcPr>
            <w:tcW w:w="20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BC6D8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84148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76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D47E4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Internal medicine</w:t>
            </w:r>
          </w:p>
        </w:tc>
        <w:tc>
          <w:tcPr>
            <w:tcW w:w="1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BBC69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Severe bacterial pneumonia</w:t>
            </w:r>
          </w:p>
        </w:tc>
        <w:tc>
          <w:tcPr>
            <w:tcW w:w="6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7E608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 reported</w:t>
            </w:r>
          </w:p>
        </w:tc>
        <w:tc>
          <w:tcPr>
            <w:tcW w:w="15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08B3D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 declined HIV testing (self-perceived low risk)</w:t>
            </w:r>
          </w:p>
        </w:tc>
      </w:tr>
      <w:tr w:rsidR="007B3934" w:rsidRPr="007B3934" w14:paraId="48766E65" w14:textId="77777777" w:rsidTr="00605E1C">
        <w:trPr>
          <w:jc w:val="center"/>
        </w:trPr>
        <w:tc>
          <w:tcPr>
            <w:tcW w:w="20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E7079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D9F5C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76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7583F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Internal medicine</w:t>
            </w:r>
          </w:p>
        </w:tc>
        <w:tc>
          <w:tcPr>
            <w:tcW w:w="1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16233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Unexplained weight loss</w:t>
            </w:r>
          </w:p>
        </w:tc>
        <w:tc>
          <w:tcPr>
            <w:tcW w:w="6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0F4ED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 reported</w:t>
            </w:r>
          </w:p>
        </w:tc>
        <w:tc>
          <w:tcPr>
            <w:tcW w:w="15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0FCFE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 declined HIV testing (imminent discharge)</w:t>
            </w:r>
          </w:p>
        </w:tc>
      </w:tr>
      <w:tr w:rsidR="007B3934" w:rsidRPr="007B3934" w14:paraId="51EE7329" w14:textId="77777777" w:rsidTr="00605E1C">
        <w:trPr>
          <w:jc w:val="center"/>
        </w:trPr>
        <w:tc>
          <w:tcPr>
            <w:tcW w:w="20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5F588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917E9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76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6ED49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Internal medicine</w:t>
            </w:r>
          </w:p>
        </w:tc>
        <w:tc>
          <w:tcPr>
            <w:tcW w:w="1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9D75D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Severe bacterial pneumonia</w:t>
            </w:r>
          </w:p>
        </w:tc>
        <w:tc>
          <w:tcPr>
            <w:tcW w:w="6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7F8C7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 reported</w:t>
            </w:r>
          </w:p>
        </w:tc>
        <w:tc>
          <w:tcPr>
            <w:tcW w:w="15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FDD03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 declined HIV testing (imminent discharge)</w:t>
            </w:r>
          </w:p>
        </w:tc>
      </w:tr>
      <w:tr w:rsidR="007B3934" w:rsidRPr="007B3934" w14:paraId="3B5D7F9C" w14:textId="77777777" w:rsidTr="00605E1C">
        <w:trPr>
          <w:jc w:val="center"/>
        </w:trPr>
        <w:tc>
          <w:tcPr>
            <w:tcW w:w="20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4D924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B0D78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76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0BB2B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Internal medicine</w:t>
            </w:r>
          </w:p>
        </w:tc>
        <w:tc>
          <w:tcPr>
            <w:tcW w:w="1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91CCB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Severe bacterial pneumonia</w:t>
            </w:r>
          </w:p>
        </w:tc>
        <w:tc>
          <w:tcPr>
            <w:tcW w:w="6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245C1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 reported</w:t>
            </w:r>
          </w:p>
        </w:tc>
        <w:tc>
          <w:tcPr>
            <w:tcW w:w="15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AC4D1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 declined HIV testing (self-perceived low risk)</w:t>
            </w:r>
          </w:p>
        </w:tc>
      </w:tr>
      <w:tr w:rsidR="007B3934" w:rsidRPr="007B3934" w14:paraId="6C2C98CD" w14:textId="77777777" w:rsidTr="00605E1C">
        <w:trPr>
          <w:jc w:val="center"/>
        </w:trPr>
        <w:tc>
          <w:tcPr>
            <w:tcW w:w="20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55CEA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A3D4C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76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E609C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Internal medicine</w:t>
            </w:r>
          </w:p>
        </w:tc>
        <w:tc>
          <w:tcPr>
            <w:tcW w:w="1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CE589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Severe bacterial pneumonia</w:t>
            </w:r>
          </w:p>
        </w:tc>
        <w:tc>
          <w:tcPr>
            <w:tcW w:w="6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EA0B1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 reported</w:t>
            </w:r>
          </w:p>
        </w:tc>
        <w:tc>
          <w:tcPr>
            <w:tcW w:w="15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7A408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 declined HIV testing (imminent discharge)</w:t>
            </w:r>
          </w:p>
        </w:tc>
      </w:tr>
      <w:tr w:rsidR="007B3934" w:rsidRPr="007B3934" w14:paraId="6136B439" w14:textId="77777777" w:rsidTr="00605E1C">
        <w:trPr>
          <w:jc w:val="center"/>
        </w:trPr>
        <w:tc>
          <w:tcPr>
            <w:tcW w:w="20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EDEC5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4ED6E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76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561D6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Internal medicine</w:t>
            </w:r>
          </w:p>
        </w:tc>
        <w:tc>
          <w:tcPr>
            <w:tcW w:w="1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73686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Severe bacterial pneumonia</w:t>
            </w:r>
          </w:p>
        </w:tc>
        <w:tc>
          <w:tcPr>
            <w:tcW w:w="6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355C0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 reported</w:t>
            </w:r>
          </w:p>
        </w:tc>
        <w:tc>
          <w:tcPr>
            <w:tcW w:w="15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D5A87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 declined HIV testing (imminent discharge)</w:t>
            </w:r>
          </w:p>
        </w:tc>
      </w:tr>
      <w:tr w:rsidR="007B3934" w:rsidRPr="007B3934" w14:paraId="5B8F0A17" w14:textId="77777777" w:rsidTr="00605E1C">
        <w:trPr>
          <w:jc w:val="center"/>
        </w:trPr>
        <w:tc>
          <w:tcPr>
            <w:tcW w:w="20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CDDFB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C8F8C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76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BAB86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Internal medicine</w:t>
            </w:r>
          </w:p>
        </w:tc>
        <w:tc>
          <w:tcPr>
            <w:tcW w:w="1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02054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Severe bacterial pneumonia</w:t>
            </w:r>
          </w:p>
        </w:tc>
        <w:tc>
          <w:tcPr>
            <w:tcW w:w="6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4F887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 reported</w:t>
            </w:r>
          </w:p>
        </w:tc>
        <w:tc>
          <w:tcPr>
            <w:tcW w:w="15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F2DDB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 declined HIV testing (self-perceived low risk)</w:t>
            </w:r>
          </w:p>
        </w:tc>
      </w:tr>
      <w:tr w:rsidR="007B3934" w:rsidRPr="007B3934" w14:paraId="50AE59EE" w14:textId="77777777" w:rsidTr="00605E1C">
        <w:trPr>
          <w:jc w:val="center"/>
        </w:trPr>
        <w:tc>
          <w:tcPr>
            <w:tcW w:w="20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304E7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FBEA6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76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1D101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Internal medicine</w:t>
            </w:r>
          </w:p>
        </w:tc>
        <w:tc>
          <w:tcPr>
            <w:tcW w:w="1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BE004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Severe bacterial pneumonia</w:t>
            </w:r>
          </w:p>
        </w:tc>
        <w:tc>
          <w:tcPr>
            <w:tcW w:w="6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DCC54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 reported</w:t>
            </w:r>
          </w:p>
        </w:tc>
        <w:tc>
          <w:tcPr>
            <w:tcW w:w="15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461F1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 declined HIV testing (self-perceived low risk)</w:t>
            </w:r>
          </w:p>
        </w:tc>
      </w:tr>
      <w:tr w:rsidR="007B3934" w:rsidRPr="007B3934" w14:paraId="5612C015" w14:textId="77777777" w:rsidTr="00605E1C">
        <w:trPr>
          <w:jc w:val="center"/>
        </w:trPr>
        <w:tc>
          <w:tcPr>
            <w:tcW w:w="20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CD135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2BE9D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76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75723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Surgical</w:t>
            </w:r>
          </w:p>
        </w:tc>
        <w:tc>
          <w:tcPr>
            <w:tcW w:w="1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6CC35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HBV infection</w:t>
            </w:r>
          </w:p>
        </w:tc>
        <w:tc>
          <w:tcPr>
            <w:tcW w:w="6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4D5B6" w14:textId="40DE3D89" w:rsidR="007B3934" w:rsidRPr="007B3934" w:rsidRDefault="00CF06B2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6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Reported STI history</w:t>
            </w:r>
          </w:p>
        </w:tc>
        <w:tc>
          <w:tcPr>
            <w:tcW w:w="15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77365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 declined HIV testing (imminent discharge)</w:t>
            </w:r>
          </w:p>
        </w:tc>
      </w:tr>
      <w:tr w:rsidR="007B3934" w:rsidRPr="007B3934" w14:paraId="43001D19" w14:textId="77777777" w:rsidTr="00605E1C">
        <w:trPr>
          <w:jc w:val="center"/>
        </w:trPr>
        <w:tc>
          <w:tcPr>
            <w:tcW w:w="20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FD007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52</w:t>
            </w:r>
          </w:p>
        </w:tc>
        <w:tc>
          <w:tcPr>
            <w:tcW w:w="2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C73AE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76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EE3EE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Surgical</w:t>
            </w:r>
          </w:p>
        </w:tc>
        <w:tc>
          <w:tcPr>
            <w:tcW w:w="1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AF5C2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Solid malignancies receiving chemotherapy</w:t>
            </w:r>
          </w:p>
        </w:tc>
        <w:tc>
          <w:tcPr>
            <w:tcW w:w="6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2D437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 reported</w:t>
            </w:r>
          </w:p>
        </w:tc>
        <w:tc>
          <w:tcPr>
            <w:tcW w:w="15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4196C" w14:textId="7C1D3B45" w:rsidR="007B3934" w:rsidRPr="007B3934" w:rsidRDefault="007D084C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study-team recommendation documented</w:t>
            </w:r>
          </w:p>
        </w:tc>
      </w:tr>
      <w:tr w:rsidR="007B3934" w:rsidRPr="007B3934" w14:paraId="26EEB9F7" w14:textId="77777777" w:rsidTr="00605E1C">
        <w:trPr>
          <w:jc w:val="center"/>
        </w:trPr>
        <w:tc>
          <w:tcPr>
            <w:tcW w:w="20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93241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9D037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76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59756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Surgical</w:t>
            </w:r>
          </w:p>
        </w:tc>
        <w:tc>
          <w:tcPr>
            <w:tcW w:w="1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B916A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High-grade anal dysplasia / anal cancer</w:t>
            </w:r>
          </w:p>
        </w:tc>
        <w:tc>
          <w:tcPr>
            <w:tcW w:w="6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65AD0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 reported</w:t>
            </w:r>
          </w:p>
        </w:tc>
        <w:tc>
          <w:tcPr>
            <w:tcW w:w="15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6A618" w14:textId="75547E5E" w:rsidR="007B3934" w:rsidRPr="007B3934" w:rsidRDefault="007D084C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study-team recommendation documented</w:t>
            </w:r>
          </w:p>
        </w:tc>
      </w:tr>
      <w:tr w:rsidR="007B3934" w:rsidRPr="007B3934" w14:paraId="1A0EA8E8" w14:textId="77777777" w:rsidTr="00605E1C">
        <w:trPr>
          <w:jc w:val="center"/>
        </w:trPr>
        <w:tc>
          <w:tcPr>
            <w:tcW w:w="204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10B01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294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FE9C6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762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8248C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Surgical</w:t>
            </w:r>
          </w:p>
        </w:tc>
        <w:tc>
          <w:tcPr>
            <w:tcW w:w="1527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F03F8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Severe bacterial pneumonia</w:t>
            </w:r>
          </w:p>
        </w:tc>
        <w:tc>
          <w:tcPr>
            <w:tcW w:w="624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83DA1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 reported</w:t>
            </w:r>
          </w:p>
        </w:tc>
        <w:tc>
          <w:tcPr>
            <w:tcW w:w="1588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0F89F" w14:textId="77777777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 declined HIV testing (imminent discharge)</w:t>
            </w:r>
          </w:p>
        </w:tc>
      </w:tr>
      <w:tr w:rsidR="007B3934" w:rsidRPr="007B3934" w14:paraId="27DDF8AA" w14:textId="77777777" w:rsidTr="00605E1C">
        <w:trPr>
          <w:jc w:val="center"/>
        </w:trPr>
        <w:tc>
          <w:tcPr>
            <w:tcW w:w="5000" w:type="pct"/>
            <w:gridSpan w:val="6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294BA" w14:textId="4CEEC8B8" w:rsidR="004A516F" w:rsidRPr="004A516F" w:rsidRDefault="000C1808" w:rsidP="004A51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Times New Roman" w:eastAsia="Helvetica" w:hAnsi="Times New Roman" w:cs="Times New Roman"/>
                <w:iCs/>
                <w:color w:val="000000"/>
                <w:sz w:val="20"/>
                <w:szCs w:val="20"/>
              </w:rPr>
            </w:pPr>
            <w:r w:rsidRPr="000C1808">
              <w:rPr>
                <w:rFonts w:ascii="Times New Roman" w:eastAsia="Helvetica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Note:</w:t>
            </w:r>
            <w:r>
              <w:rPr>
                <w:rFonts w:ascii="Times New Roman" w:eastAsia="Helvetica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="004A516F" w:rsidRPr="004A516F">
              <w:rPr>
                <w:rFonts w:ascii="Times New Roman" w:eastAsia="Helvetica" w:hAnsi="Times New Roman" w:cs="Times New Roman"/>
                <w:iCs/>
                <w:color w:val="000000"/>
                <w:sz w:val="20"/>
                <w:szCs w:val="20"/>
              </w:rPr>
              <w:t>This table includes patients with documented HIV testing indications in whom HIV testing was not completed after the index-day assessment workflow. “None reported” indicates no self-reported HIV exposure risk documented during the assessment. “No study-team recommendation documented” indicates that HIV testing was not actively recommended by the study team during the survey workflow despite a documented testing indication.</w:t>
            </w:r>
            <w:r w:rsidR="00AF6A7E">
              <w:rPr>
                <w:rFonts w:ascii="Times New Roman" w:eastAsia="Helvetica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="00AF6A7E" w:rsidRPr="00AF6A7E">
              <w:rPr>
                <w:rFonts w:ascii="Times New Roman" w:eastAsia="Helvetica" w:hAnsi="Times New Roman" w:cs="Times New Roman"/>
                <w:iCs/>
                <w:color w:val="000000"/>
                <w:sz w:val="20"/>
                <w:szCs w:val="20"/>
              </w:rPr>
              <w:t>Reasons for missed testing were abstracted from the study assessment forms.</w:t>
            </w:r>
          </w:p>
          <w:p w14:paraId="3F728826" w14:textId="32AC4FDF" w:rsidR="007B3934" w:rsidRPr="007B3934" w:rsidRDefault="007B3934" w:rsidP="00605E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iCs/>
                <w:color w:val="000000"/>
                <w:sz w:val="20"/>
                <w:szCs w:val="20"/>
              </w:rPr>
            </w:pPr>
            <w:r w:rsidRPr="007B3934">
              <w:rPr>
                <w:rFonts w:ascii="Times New Roman" w:eastAsia="Helvetica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Abbreviations:</w:t>
            </w:r>
            <w:r w:rsidRPr="007B3934">
              <w:rPr>
                <w:rFonts w:ascii="Times New Roman" w:eastAsia="Helvetica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="00C24ED2" w:rsidRPr="00C24ED2">
              <w:rPr>
                <w:rFonts w:ascii="Times New Roman" w:eastAsia="Helvetica" w:hAnsi="Times New Roman" w:cs="Times New Roman"/>
                <w:iCs/>
                <w:color w:val="000000"/>
                <w:sz w:val="20"/>
                <w:szCs w:val="20"/>
              </w:rPr>
              <w:t>HBV, hepatitis B virus; HIV, human immunodeficiency virus; ICU, intensive care unit; STI, sexually transmitted infection.</w:t>
            </w:r>
          </w:p>
        </w:tc>
      </w:tr>
    </w:tbl>
    <w:p w14:paraId="167C3793" w14:textId="77777777" w:rsidR="000E089A" w:rsidRDefault="000E089A"/>
    <w:sectPr w:rsidR="000E08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934"/>
    <w:rsid w:val="000C1808"/>
    <w:rsid w:val="000E089A"/>
    <w:rsid w:val="001A7BAB"/>
    <w:rsid w:val="00244AA9"/>
    <w:rsid w:val="00322580"/>
    <w:rsid w:val="004A516F"/>
    <w:rsid w:val="00506AEC"/>
    <w:rsid w:val="005B64FA"/>
    <w:rsid w:val="006A0CBD"/>
    <w:rsid w:val="006A41FB"/>
    <w:rsid w:val="006A5EAD"/>
    <w:rsid w:val="007B3934"/>
    <w:rsid w:val="007D084C"/>
    <w:rsid w:val="00820B1B"/>
    <w:rsid w:val="00A31125"/>
    <w:rsid w:val="00AF6A7E"/>
    <w:rsid w:val="00B069E8"/>
    <w:rsid w:val="00C24ED2"/>
    <w:rsid w:val="00C55EEE"/>
    <w:rsid w:val="00CE7E42"/>
    <w:rsid w:val="00CF06B2"/>
    <w:rsid w:val="00E2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5DE3B1"/>
  <w15:chartTrackingRefBased/>
  <w15:docId w15:val="{9530F92B-E881-964B-81DD-D700D7B54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934"/>
  </w:style>
  <w:style w:type="paragraph" w:styleId="Balk1">
    <w:name w:val="heading 1"/>
    <w:basedOn w:val="Normal"/>
    <w:next w:val="Normal"/>
    <w:link w:val="Balk1Char"/>
    <w:uiPriority w:val="9"/>
    <w:qFormat/>
    <w:rsid w:val="007B39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B39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B39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B39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B39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B39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B39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B39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B39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B39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B39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B39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B393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B393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B393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B393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B393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B393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B39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B39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B39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B39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B39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B393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B393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B393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B39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B393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B3934"/>
    <w:rPr>
      <w:b/>
      <w:bCs/>
      <w:smallCaps/>
      <w:color w:val="0F4761" w:themeColor="accent1" w:themeShade="BF"/>
      <w:spacing w:val="5"/>
    </w:rPr>
  </w:style>
  <w:style w:type="paragraph" w:customStyle="1" w:styleId="TableCaption">
    <w:name w:val="Table Caption"/>
    <w:basedOn w:val="Normal"/>
    <w:qFormat/>
    <w:rsid w:val="007B3934"/>
    <w:pPr>
      <w:spacing w:after="0" w:line="240" w:lineRule="auto"/>
      <w:jc w:val="center"/>
    </w:pPr>
    <w:rPr>
      <w:rFonts w:eastAsiaTheme="minorEastAsia"/>
      <w:b/>
      <w:i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23</cp:revision>
  <dcterms:created xsi:type="dcterms:W3CDTF">2026-05-04T21:27:00Z</dcterms:created>
  <dcterms:modified xsi:type="dcterms:W3CDTF">2026-05-21T19:18:00Z</dcterms:modified>
</cp:coreProperties>
</file>