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817E2" w14:textId="25872DBE" w:rsidR="00730696" w:rsidRPr="00EC35F8" w:rsidRDefault="00730696" w:rsidP="00730696">
      <w:pPr>
        <w:rPr>
          <w:rFonts w:ascii="Times New Roman" w:hAnsi="Times New Roman" w:cs="Times New Roman" w:hint="eastAsia"/>
        </w:rPr>
      </w:pPr>
      <w:r w:rsidRPr="00730696">
        <w:rPr>
          <w:rFonts w:ascii="Times New Roman" w:hAnsi="Times New Roman" w:cs="Times New Roman" w:hint="eastAsia"/>
        </w:rPr>
        <w:t xml:space="preserve">Table </w:t>
      </w:r>
      <w:r w:rsidR="00EC35F8">
        <w:rPr>
          <w:rFonts w:ascii="Times New Roman" w:hAnsi="Times New Roman" w:cs="Times New Roman" w:hint="eastAsia"/>
        </w:rPr>
        <w:t>S1</w:t>
      </w:r>
      <w:r w:rsidRPr="00730696">
        <w:rPr>
          <w:rFonts w:ascii="Times New Roman" w:hAnsi="Times New Roman" w:cs="Times New Roman" w:hint="eastAsia"/>
        </w:rPr>
        <w:t>. Collinearity diagnostics for the DR model (Variance Inflation Factor)</w:t>
      </w:r>
    </w:p>
    <w:tbl>
      <w:tblPr>
        <w:tblStyle w:val="af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8"/>
        <w:gridCol w:w="4148"/>
      </w:tblGrid>
      <w:tr w:rsidR="00730696" w:rsidRPr="00730696" w14:paraId="5C1051C3" w14:textId="77777777" w:rsidTr="00EC35F8">
        <w:tc>
          <w:tcPr>
            <w:tcW w:w="4148" w:type="dxa"/>
            <w:tcBorders>
              <w:top w:val="single" w:sz="4" w:space="0" w:color="auto"/>
              <w:bottom w:val="single" w:sz="4" w:space="0" w:color="auto"/>
            </w:tcBorders>
          </w:tcPr>
          <w:p w14:paraId="3E07BD31" w14:textId="77777777" w:rsidR="00730696" w:rsidRPr="00EC35F8" w:rsidRDefault="00730696" w:rsidP="008460BF">
            <w:pPr>
              <w:rPr>
                <w:rFonts w:ascii="Times New Roman" w:hAnsi="Times New Roman" w:cs="Times New Roman"/>
                <w:b/>
                <w:bCs/>
              </w:rPr>
            </w:pPr>
            <w:r w:rsidRPr="00EC35F8">
              <w:rPr>
                <w:rFonts w:ascii="Times New Roman" w:hAnsi="Times New Roman" w:cs="Times New Roman" w:hint="eastAsia"/>
                <w:b/>
                <w:bCs/>
              </w:rPr>
              <w:t>Variable</w:t>
            </w:r>
          </w:p>
        </w:tc>
        <w:tc>
          <w:tcPr>
            <w:tcW w:w="4148" w:type="dxa"/>
            <w:tcBorders>
              <w:top w:val="single" w:sz="4" w:space="0" w:color="auto"/>
              <w:bottom w:val="single" w:sz="4" w:space="0" w:color="auto"/>
            </w:tcBorders>
          </w:tcPr>
          <w:p w14:paraId="49F1CB47" w14:textId="77777777" w:rsidR="00730696" w:rsidRPr="00EC35F8" w:rsidRDefault="00730696" w:rsidP="008460BF">
            <w:pPr>
              <w:rPr>
                <w:rFonts w:ascii="Times New Roman" w:hAnsi="Times New Roman" w:cs="Times New Roman"/>
                <w:b/>
                <w:bCs/>
              </w:rPr>
            </w:pPr>
            <w:r w:rsidRPr="00EC35F8">
              <w:rPr>
                <w:rFonts w:ascii="Times New Roman" w:hAnsi="Times New Roman" w:cs="Times New Roman" w:hint="eastAsia"/>
                <w:b/>
                <w:bCs/>
              </w:rPr>
              <w:t>VIF</w:t>
            </w:r>
          </w:p>
        </w:tc>
      </w:tr>
      <w:tr w:rsidR="00730696" w:rsidRPr="00730696" w14:paraId="05735406" w14:textId="77777777" w:rsidTr="00EC35F8">
        <w:tc>
          <w:tcPr>
            <w:tcW w:w="4148" w:type="dxa"/>
            <w:tcBorders>
              <w:top w:val="single" w:sz="4" w:space="0" w:color="auto"/>
            </w:tcBorders>
          </w:tcPr>
          <w:p w14:paraId="791D800D" w14:textId="77777777" w:rsidR="00730696" w:rsidRPr="00730696" w:rsidRDefault="00730696" w:rsidP="008460BF">
            <w:pPr>
              <w:rPr>
                <w:rFonts w:ascii="Times New Roman" w:hAnsi="Times New Roman" w:cs="Times New Roman"/>
              </w:rPr>
            </w:pPr>
            <w:r w:rsidRPr="00730696">
              <w:rPr>
                <w:rFonts w:ascii="Times New Roman" w:hAnsi="Times New Roman" w:cs="Times New Roman" w:hint="eastAsia"/>
              </w:rPr>
              <w:t>Insulin</w:t>
            </w:r>
          </w:p>
        </w:tc>
        <w:tc>
          <w:tcPr>
            <w:tcW w:w="4148" w:type="dxa"/>
            <w:tcBorders>
              <w:top w:val="single" w:sz="4" w:space="0" w:color="auto"/>
            </w:tcBorders>
          </w:tcPr>
          <w:p w14:paraId="7BC6673C" w14:textId="77777777" w:rsidR="00730696" w:rsidRPr="00730696" w:rsidRDefault="00730696" w:rsidP="008460BF">
            <w:pPr>
              <w:rPr>
                <w:rFonts w:ascii="Times New Roman" w:hAnsi="Times New Roman" w:cs="Times New Roman"/>
              </w:rPr>
            </w:pPr>
            <w:r w:rsidRPr="00730696">
              <w:rPr>
                <w:rFonts w:ascii="Times New Roman" w:hAnsi="Times New Roman" w:cs="Times New Roman" w:hint="eastAsia"/>
              </w:rPr>
              <w:t>1.140</w:t>
            </w:r>
          </w:p>
        </w:tc>
      </w:tr>
      <w:tr w:rsidR="00730696" w:rsidRPr="00730696" w14:paraId="7944F9B7" w14:textId="77777777" w:rsidTr="00EC35F8">
        <w:tc>
          <w:tcPr>
            <w:tcW w:w="4148" w:type="dxa"/>
          </w:tcPr>
          <w:p w14:paraId="346B1AF6" w14:textId="77777777" w:rsidR="00730696" w:rsidRPr="00730696" w:rsidRDefault="00730696" w:rsidP="008460BF">
            <w:pPr>
              <w:rPr>
                <w:rFonts w:ascii="Times New Roman" w:hAnsi="Times New Roman" w:cs="Times New Roman"/>
              </w:rPr>
            </w:pPr>
            <w:r w:rsidRPr="00730696">
              <w:rPr>
                <w:rFonts w:ascii="Times New Roman" w:hAnsi="Times New Roman" w:cs="Times New Roman" w:hint="eastAsia"/>
              </w:rPr>
              <w:t>Duration</w:t>
            </w:r>
          </w:p>
        </w:tc>
        <w:tc>
          <w:tcPr>
            <w:tcW w:w="4148" w:type="dxa"/>
          </w:tcPr>
          <w:p w14:paraId="0BF60C5D" w14:textId="77777777" w:rsidR="00730696" w:rsidRPr="00730696" w:rsidRDefault="00730696" w:rsidP="008460BF">
            <w:pPr>
              <w:rPr>
                <w:rFonts w:ascii="Times New Roman" w:hAnsi="Times New Roman" w:cs="Times New Roman"/>
              </w:rPr>
            </w:pPr>
            <w:r w:rsidRPr="00730696">
              <w:rPr>
                <w:rFonts w:ascii="Times New Roman" w:hAnsi="Times New Roman" w:cs="Times New Roman" w:hint="eastAsia"/>
              </w:rPr>
              <w:t>1.265</w:t>
            </w:r>
          </w:p>
        </w:tc>
      </w:tr>
      <w:tr w:rsidR="00730696" w:rsidRPr="00730696" w14:paraId="301C60E8" w14:textId="77777777" w:rsidTr="00EC35F8">
        <w:tc>
          <w:tcPr>
            <w:tcW w:w="4148" w:type="dxa"/>
          </w:tcPr>
          <w:p w14:paraId="662CC894" w14:textId="77777777" w:rsidR="00730696" w:rsidRPr="00730696" w:rsidRDefault="00730696" w:rsidP="008460BF">
            <w:pPr>
              <w:rPr>
                <w:rFonts w:ascii="Times New Roman" w:hAnsi="Times New Roman" w:cs="Times New Roman"/>
              </w:rPr>
            </w:pPr>
            <w:r w:rsidRPr="00730696">
              <w:rPr>
                <w:rFonts w:ascii="Times New Roman" w:hAnsi="Times New Roman" w:cs="Times New Roman" w:hint="eastAsia"/>
              </w:rPr>
              <w:t>Age</w:t>
            </w:r>
          </w:p>
        </w:tc>
        <w:tc>
          <w:tcPr>
            <w:tcW w:w="4148" w:type="dxa"/>
          </w:tcPr>
          <w:p w14:paraId="5F17D392" w14:textId="77777777" w:rsidR="00730696" w:rsidRPr="00730696" w:rsidRDefault="00730696" w:rsidP="008460BF">
            <w:pPr>
              <w:rPr>
                <w:rFonts w:ascii="Times New Roman" w:hAnsi="Times New Roman" w:cs="Times New Roman"/>
              </w:rPr>
            </w:pPr>
            <w:r w:rsidRPr="00730696">
              <w:rPr>
                <w:rFonts w:ascii="Times New Roman" w:hAnsi="Times New Roman" w:cs="Times New Roman" w:hint="eastAsia"/>
              </w:rPr>
              <w:t>1.163</w:t>
            </w:r>
          </w:p>
        </w:tc>
      </w:tr>
      <w:tr w:rsidR="00730696" w:rsidRPr="00730696" w14:paraId="00C5DA5D" w14:textId="77777777" w:rsidTr="00EC35F8">
        <w:tc>
          <w:tcPr>
            <w:tcW w:w="4148" w:type="dxa"/>
          </w:tcPr>
          <w:p w14:paraId="4BBE6817" w14:textId="77777777" w:rsidR="00730696" w:rsidRPr="00730696" w:rsidRDefault="00730696" w:rsidP="008460BF">
            <w:pPr>
              <w:rPr>
                <w:rFonts w:ascii="Times New Roman" w:hAnsi="Times New Roman" w:cs="Times New Roman"/>
              </w:rPr>
            </w:pPr>
            <w:r w:rsidRPr="00730696">
              <w:rPr>
                <w:rFonts w:ascii="Times New Roman" w:hAnsi="Times New Roman" w:cs="Times New Roman" w:hint="eastAsia"/>
              </w:rPr>
              <w:t>Peripheral neuropathy</w:t>
            </w:r>
          </w:p>
        </w:tc>
        <w:tc>
          <w:tcPr>
            <w:tcW w:w="4148" w:type="dxa"/>
          </w:tcPr>
          <w:p w14:paraId="62AC22F4" w14:textId="77777777" w:rsidR="00730696" w:rsidRPr="00730696" w:rsidRDefault="00730696" w:rsidP="008460BF">
            <w:pPr>
              <w:rPr>
                <w:rFonts w:ascii="Times New Roman" w:hAnsi="Times New Roman" w:cs="Times New Roman"/>
              </w:rPr>
            </w:pPr>
            <w:r w:rsidRPr="00730696">
              <w:rPr>
                <w:rFonts w:ascii="Times New Roman" w:hAnsi="Times New Roman" w:cs="Times New Roman" w:hint="eastAsia"/>
              </w:rPr>
              <w:t>1.028</w:t>
            </w:r>
          </w:p>
        </w:tc>
      </w:tr>
      <w:tr w:rsidR="00730696" w:rsidRPr="00730696" w14:paraId="53F6B0AC" w14:textId="77777777" w:rsidTr="00EC35F8">
        <w:tc>
          <w:tcPr>
            <w:tcW w:w="4148" w:type="dxa"/>
          </w:tcPr>
          <w:p w14:paraId="4156CE98" w14:textId="77777777" w:rsidR="00730696" w:rsidRPr="00730696" w:rsidRDefault="00730696" w:rsidP="008460BF">
            <w:pPr>
              <w:rPr>
                <w:rFonts w:ascii="Times New Roman" w:hAnsi="Times New Roman" w:cs="Times New Roman"/>
              </w:rPr>
            </w:pPr>
            <w:r w:rsidRPr="00730696">
              <w:rPr>
                <w:rFonts w:ascii="Times New Roman" w:hAnsi="Times New Roman" w:cs="Times New Roman" w:hint="eastAsia"/>
              </w:rPr>
              <w:t>Heart rate</w:t>
            </w:r>
          </w:p>
        </w:tc>
        <w:tc>
          <w:tcPr>
            <w:tcW w:w="4148" w:type="dxa"/>
          </w:tcPr>
          <w:p w14:paraId="3A406886" w14:textId="77777777" w:rsidR="00730696" w:rsidRPr="00730696" w:rsidRDefault="00730696" w:rsidP="008460BF">
            <w:pPr>
              <w:rPr>
                <w:rFonts w:ascii="Times New Roman" w:hAnsi="Times New Roman" w:cs="Times New Roman"/>
              </w:rPr>
            </w:pPr>
            <w:r w:rsidRPr="00730696">
              <w:rPr>
                <w:rFonts w:ascii="Times New Roman" w:hAnsi="Times New Roman" w:cs="Times New Roman" w:hint="eastAsia"/>
              </w:rPr>
              <w:t>1.016</w:t>
            </w:r>
          </w:p>
        </w:tc>
      </w:tr>
      <w:tr w:rsidR="00730696" w:rsidRPr="00730696" w14:paraId="62F54461" w14:textId="77777777" w:rsidTr="00EC35F8">
        <w:tc>
          <w:tcPr>
            <w:tcW w:w="4148" w:type="dxa"/>
          </w:tcPr>
          <w:p w14:paraId="39E4A814" w14:textId="77777777" w:rsidR="00730696" w:rsidRPr="00730696" w:rsidRDefault="00730696" w:rsidP="008460BF">
            <w:pPr>
              <w:rPr>
                <w:rFonts w:ascii="Times New Roman" w:hAnsi="Times New Roman" w:cs="Times New Roman"/>
              </w:rPr>
            </w:pPr>
            <w:r w:rsidRPr="00730696">
              <w:rPr>
                <w:rFonts w:ascii="Times New Roman" w:hAnsi="Times New Roman" w:cs="Times New Roman" w:hint="eastAsia"/>
              </w:rPr>
              <w:t>HbA1c</w:t>
            </w:r>
          </w:p>
        </w:tc>
        <w:tc>
          <w:tcPr>
            <w:tcW w:w="4148" w:type="dxa"/>
          </w:tcPr>
          <w:p w14:paraId="1410C8D5" w14:textId="77777777" w:rsidR="00730696" w:rsidRPr="00730696" w:rsidRDefault="00730696" w:rsidP="008460BF">
            <w:pPr>
              <w:rPr>
                <w:rFonts w:ascii="Times New Roman" w:hAnsi="Times New Roman" w:cs="Times New Roman"/>
              </w:rPr>
            </w:pPr>
            <w:r w:rsidRPr="00730696">
              <w:rPr>
                <w:rFonts w:ascii="Times New Roman" w:hAnsi="Times New Roman" w:cs="Times New Roman" w:hint="eastAsia"/>
              </w:rPr>
              <w:t>1.044</w:t>
            </w:r>
          </w:p>
        </w:tc>
      </w:tr>
      <w:tr w:rsidR="00730696" w:rsidRPr="00730696" w14:paraId="21FD5F30" w14:textId="77777777" w:rsidTr="00EC35F8">
        <w:tc>
          <w:tcPr>
            <w:tcW w:w="4148" w:type="dxa"/>
          </w:tcPr>
          <w:p w14:paraId="764D357F" w14:textId="77777777" w:rsidR="00730696" w:rsidRPr="00730696" w:rsidRDefault="00730696" w:rsidP="008460BF">
            <w:pPr>
              <w:rPr>
                <w:rFonts w:ascii="Times New Roman" w:hAnsi="Times New Roman" w:cs="Times New Roman"/>
              </w:rPr>
            </w:pPr>
            <w:r w:rsidRPr="00730696">
              <w:rPr>
                <w:rFonts w:ascii="Times New Roman" w:hAnsi="Times New Roman" w:cs="Times New Roman" w:hint="eastAsia"/>
              </w:rPr>
              <w:t>Total protein</w:t>
            </w:r>
          </w:p>
        </w:tc>
        <w:tc>
          <w:tcPr>
            <w:tcW w:w="4148" w:type="dxa"/>
          </w:tcPr>
          <w:p w14:paraId="0B0A376F" w14:textId="77777777" w:rsidR="00730696" w:rsidRPr="00730696" w:rsidRDefault="00730696" w:rsidP="008460BF">
            <w:pPr>
              <w:rPr>
                <w:rFonts w:ascii="Times New Roman" w:hAnsi="Times New Roman" w:cs="Times New Roman"/>
              </w:rPr>
            </w:pPr>
            <w:r w:rsidRPr="00730696">
              <w:rPr>
                <w:rFonts w:ascii="Times New Roman" w:hAnsi="Times New Roman" w:cs="Times New Roman" w:hint="eastAsia"/>
              </w:rPr>
              <w:t>1.029</w:t>
            </w:r>
          </w:p>
        </w:tc>
      </w:tr>
    </w:tbl>
    <w:p w14:paraId="6D5674B6" w14:textId="77777777" w:rsidR="00EC35F8" w:rsidRDefault="00EC35F8" w:rsidP="00730696">
      <w:pPr>
        <w:rPr>
          <w:rFonts w:ascii="Times New Roman" w:hAnsi="Times New Roman" w:cs="Times New Roman"/>
        </w:rPr>
      </w:pPr>
    </w:p>
    <w:p w14:paraId="288E24E1" w14:textId="6990A6A8" w:rsidR="00730696" w:rsidRPr="00730696" w:rsidRDefault="00730696" w:rsidP="00730696">
      <w:pPr>
        <w:rPr>
          <w:rFonts w:ascii="Times New Roman" w:hAnsi="Times New Roman" w:cs="Times New Roman" w:hint="eastAsia"/>
        </w:rPr>
      </w:pPr>
      <w:r w:rsidRPr="00730696">
        <w:rPr>
          <w:rFonts w:ascii="Times New Roman" w:hAnsi="Times New Roman" w:cs="Times New Roman" w:hint="eastAsia"/>
        </w:rPr>
        <w:t xml:space="preserve">Table </w:t>
      </w:r>
      <w:r w:rsidR="00EC35F8">
        <w:rPr>
          <w:rFonts w:ascii="Times New Roman" w:hAnsi="Times New Roman" w:cs="Times New Roman" w:hint="eastAsia"/>
        </w:rPr>
        <w:t>S2</w:t>
      </w:r>
      <w:r w:rsidRPr="00730696">
        <w:rPr>
          <w:rFonts w:ascii="Times New Roman" w:hAnsi="Times New Roman" w:cs="Times New Roman" w:hint="eastAsia"/>
        </w:rPr>
        <w:t>. Collinearity diagnostics for the DKD model (Variance Inflation Factor)</w:t>
      </w:r>
    </w:p>
    <w:tbl>
      <w:tblPr>
        <w:tblStyle w:val="af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8"/>
        <w:gridCol w:w="4148"/>
      </w:tblGrid>
      <w:tr w:rsidR="00730696" w:rsidRPr="00730696" w14:paraId="24FF3B51" w14:textId="77777777" w:rsidTr="00EC35F8">
        <w:tc>
          <w:tcPr>
            <w:tcW w:w="4148" w:type="dxa"/>
            <w:tcBorders>
              <w:top w:val="single" w:sz="4" w:space="0" w:color="auto"/>
              <w:bottom w:val="single" w:sz="4" w:space="0" w:color="auto"/>
            </w:tcBorders>
          </w:tcPr>
          <w:p w14:paraId="01BE4A0C" w14:textId="77777777" w:rsidR="00730696" w:rsidRPr="00EC35F8" w:rsidRDefault="00730696" w:rsidP="004C529F">
            <w:pPr>
              <w:rPr>
                <w:rFonts w:ascii="Times New Roman" w:hAnsi="Times New Roman" w:cs="Times New Roman"/>
                <w:b/>
                <w:bCs/>
              </w:rPr>
            </w:pPr>
            <w:r w:rsidRPr="00EC35F8">
              <w:rPr>
                <w:rFonts w:ascii="Times New Roman" w:hAnsi="Times New Roman" w:cs="Times New Roman" w:hint="eastAsia"/>
                <w:b/>
                <w:bCs/>
              </w:rPr>
              <w:t>Variable</w:t>
            </w:r>
          </w:p>
        </w:tc>
        <w:tc>
          <w:tcPr>
            <w:tcW w:w="4148" w:type="dxa"/>
            <w:tcBorders>
              <w:top w:val="single" w:sz="4" w:space="0" w:color="auto"/>
              <w:bottom w:val="single" w:sz="4" w:space="0" w:color="auto"/>
            </w:tcBorders>
          </w:tcPr>
          <w:p w14:paraId="7C2B523F" w14:textId="77777777" w:rsidR="00730696" w:rsidRPr="00EC35F8" w:rsidRDefault="00730696" w:rsidP="004C529F">
            <w:pPr>
              <w:rPr>
                <w:rFonts w:ascii="Times New Roman" w:hAnsi="Times New Roman" w:cs="Times New Roman"/>
                <w:b/>
                <w:bCs/>
              </w:rPr>
            </w:pPr>
            <w:r w:rsidRPr="00EC35F8">
              <w:rPr>
                <w:rFonts w:ascii="Times New Roman" w:hAnsi="Times New Roman" w:cs="Times New Roman" w:hint="eastAsia"/>
                <w:b/>
                <w:bCs/>
              </w:rPr>
              <w:t>VIF</w:t>
            </w:r>
          </w:p>
        </w:tc>
      </w:tr>
      <w:tr w:rsidR="00730696" w:rsidRPr="00730696" w14:paraId="73E4B1FB" w14:textId="77777777" w:rsidTr="00EC35F8">
        <w:tc>
          <w:tcPr>
            <w:tcW w:w="4148" w:type="dxa"/>
            <w:tcBorders>
              <w:top w:val="single" w:sz="4" w:space="0" w:color="auto"/>
            </w:tcBorders>
          </w:tcPr>
          <w:p w14:paraId="6E9369B7" w14:textId="77777777" w:rsidR="00730696" w:rsidRPr="00730696" w:rsidRDefault="00730696" w:rsidP="004C529F">
            <w:pPr>
              <w:rPr>
                <w:rFonts w:ascii="Times New Roman" w:hAnsi="Times New Roman" w:cs="Times New Roman"/>
              </w:rPr>
            </w:pPr>
            <w:r w:rsidRPr="00730696">
              <w:rPr>
                <w:rFonts w:ascii="Times New Roman" w:hAnsi="Times New Roman" w:cs="Times New Roman" w:hint="eastAsia"/>
              </w:rPr>
              <w:t>Carotid atherosclerosis</w:t>
            </w:r>
          </w:p>
        </w:tc>
        <w:tc>
          <w:tcPr>
            <w:tcW w:w="4148" w:type="dxa"/>
            <w:tcBorders>
              <w:top w:val="single" w:sz="4" w:space="0" w:color="auto"/>
            </w:tcBorders>
          </w:tcPr>
          <w:p w14:paraId="284B82C6" w14:textId="77777777" w:rsidR="00730696" w:rsidRPr="00730696" w:rsidRDefault="00730696" w:rsidP="004C529F">
            <w:pPr>
              <w:rPr>
                <w:rFonts w:ascii="Times New Roman" w:hAnsi="Times New Roman" w:cs="Times New Roman"/>
              </w:rPr>
            </w:pPr>
            <w:r w:rsidRPr="00730696">
              <w:rPr>
                <w:rFonts w:ascii="Times New Roman" w:hAnsi="Times New Roman" w:cs="Times New Roman" w:hint="eastAsia"/>
              </w:rPr>
              <w:t>1.010</w:t>
            </w:r>
          </w:p>
        </w:tc>
      </w:tr>
      <w:tr w:rsidR="00730696" w:rsidRPr="00730696" w14:paraId="3C01FCE1" w14:textId="77777777" w:rsidTr="00EC35F8">
        <w:tc>
          <w:tcPr>
            <w:tcW w:w="4148" w:type="dxa"/>
          </w:tcPr>
          <w:p w14:paraId="278CD209" w14:textId="77777777" w:rsidR="00730696" w:rsidRPr="00730696" w:rsidRDefault="00730696" w:rsidP="004C529F">
            <w:pPr>
              <w:rPr>
                <w:rFonts w:ascii="Times New Roman" w:hAnsi="Times New Roman" w:cs="Times New Roman"/>
              </w:rPr>
            </w:pPr>
            <w:r w:rsidRPr="00730696">
              <w:rPr>
                <w:rFonts w:ascii="Times New Roman" w:hAnsi="Times New Roman" w:cs="Times New Roman" w:hint="eastAsia"/>
              </w:rPr>
              <w:t>TG</w:t>
            </w:r>
          </w:p>
        </w:tc>
        <w:tc>
          <w:tcPr>
            <w:tcW w:w="4148" w:type="dxa"/>
          </w:tcPr>
          <w:p w14:paraId="606273D1" w14:textId="77777777" w:rsidR="00730696" w:rsidRPr="00730696" w:rsidRDefault="00730696" w:rsidP="004C529F">
            <w:pPr>
              <w:rPr>
                <w:rFonts w:ascii="Times New Roman" w:hAnsi="Times New Roman" w:cs="Times New Roman"/>
              </w:rPr>
            </w:pPr>
            <w:r w:rsidRPr="00730696">
              <w:rPr>
                <w:rFonts w:ascii="Times New Roman" w:hAnsi="Times New Roman" w:cs="Times New Roman" w:hint="eastAsia"/>
              </w:rPr>
              <w:t>1.247</w:t>
            </w:r>
          </w:p>
        </w:tc>
      </w:tr>
      <w:tr w:rsidR="00730696" w:rsidRPr="00730696" w14:paraId="0CAA64CE" w14:textId="77777777" w:rsidTr="00EC35F8">
        <w:tc>
          <w:tcPr>
            <w:tcW w:w="4148" w:type="dxa"/>
          </w:tcPr>
          <w:p w14:paraId="334F296B" w14:textId="77777777" w:rsidR="00730696" w:rsidRPr="00730696" w:rsidRDefault="00730696" w:rsidP="004C529F">
            <w:pPr>
              <w:rPr>
                <w:rFonts w:ascii="Times New Roman" w:hAnsi="Times New Roman" w:cs="Times New Roman"/>
              </w:rPr>
            </w:pPr>
            <w:r w:rsidRPr="00730696">
              <w:rPr>
                <w:rFonts w:ascii="Times New Roman" w:hAnsi="Times New Roman" w:cs="Times New Roman" w:hint="eastAsia"/>
              </w:rPr>
              <w:t>BMI</w:t>
            </w:r>
          </w:p>
        </w:tc>
        <w:tc>
          <w:tcPr>
            <w:tcW w:w="4148" w:type="dxa"/>
          </w:tcPr>
          <w:p w14:paraId="7EF4B400" w14:textId="77777777" w:rsidR="00730696" w:rsidRPr="00730696" w:rsidRDefault="00730696" w:rsidP="004C529F">
            <w:pPr>
              <w:rPr>
                <w:rFonts w:ascii="Times New Roman" w:hAnsi="Times New Roman" w:cs="Times New Roman"/>
              </w:rPr>
            </w:pPr>
            <w:r w:rsidRPr="00730696">
              <w:rPr>
                <w:rFonts w:ascii="Times New Roman" w:hAnsi="Times New Roman" w:cs="Times New Roman" w:hint="eastAsia"/>
              </w:rPr>
              <w:t>1.062</w:t>
            </w:r>
          </w:p>
        </w:tc>
      </w:tr>
      <w:tr w:rsidR="00730696" w:rsidRPr="00730696" w14:paraId="434EBC47" w14:textId="77777777" w:rsidTr="00EC35F8">
        <w:tc>
          <w:tcPr>
            <w:tcW w:w="4148" w:type="dxa"/>
          </w:tcPr>
          <w:p w14:paraId="7FE9EF99" w14:textId="77777777" w:rsidR="00730696" w:rsidRPr="00730696" w:rsidRDefault="00730696" w:rsidP="004C529F">
            <w:pPr>
              <w:rPr>
                <w:rFonts w:ascii="Times New Roman" w:hAnsi="Times New Roman" w:cs="Times New Roman"/>
              </w:rPr>
            </w:pPr>
            <w:r w:rsidRPr="00730696">
              <w:rPr>
                <w:rFonts w:ascii="Times New Roman" w:hAnsi="Times New Roman" w:cs="Times New Roman" w:hint="eastAsia"/>
              </w:rPr>
              <w:t>Diabetic foot</w:t>
            </w:r>
          </w:p>
        </w:tc>
        <w:tc>
          <w:tcPr>
            <w:tcW w:w="4148" w:type="dxa"/>
          </w:tcPr>
          <w:p w14:paraId="4C99CCB3" w14:textId="77777777" w:rsidR="00730696" w:rsidRPr="00730696" w:rsidRDefault="00730696" w:rsidP="004C529F">
            <w:pPr>
              <w:rPr>
                <w:rFonts w:ascii="Times New Roman" w:hAnsi="Times New Roman" w:cs="Times New Roman"/>
              </w:rPr>
            </w:pPr>
            <w:r w:rsidRPr="00730696">
              <w:rPr>
                <w:rFonts w:ascii="Times New Roman" w:hAnsi="Times New Roman" w:cs="Times New Roman" w:hint="eastAsia"/>
              </w:rPr>
              <w:t>1.042</w:t>
            </w:r>
          </w:p>
        </w:tc>
      </w:tr>
      <w:tr w:rsidR="00730696" w:rsidRPr="00730696" w14:paraId="0089F5E0" w14:textId="77777777" w:rsidTr="00EC35F8">
        <w:tc>
          <w:tcPr>
            <w:tcW w:w="4148" w:type="dxa"/>
          </w:tcPr>
          <w:p w14:paraId="3E99D40C" w14:textId="77777777" w:rsidR="00730696" w:rsidRPr="00730696" w:rsidRDefault="00730696" w:rsidP="004C529F">
            <w:pPr>
              <w:rPr>
                <w:rFonts w:ascii="Times New Roman" w:hAnsi="Times New Roman" w:cs="Times New Roman"/>
              </w:rPr>
            </w:pPr>
            <w:r w:rsidRPr="00730696">
              <w:rPr>
                <w:rFonts w:ascii="Times New Roman" w:hAnsi="Times New Roman" w:cs="Times New Roman" w:hint="eastAsia"/>
              </w:rPr>
              <w:t>Glycosidase inhibitors</w:t>
            </w:r>
          </w:p>
        </w:tc>
        <w:tc>
          <w:tcPr>
            <w:tcW w:w="4148" w:type="dxa"/>
          </w:tcPr>
          <w:p w14:paraId="2E68AB8C" w14:textId="77777777" w:rsidR="00730696" w:rsidRPr="00730696" w:rsidRDefault="00730696" w:rsidP="004C529F">
            <w:pPr>
              <w:rPr>
                <w:rFonts w:ascii="Times New Roman" w:hAnsi="Times New Roman" w:cs="Times New Roman"/>
              </w:rPr>
            </w:pPr>
            <w:r w:rsidRPr="00730696">
              <w:rPr>
                <w:rFonts w:ascii="Times New Roman" w:hAnsi="Times New Roman" w:cs="Times New Roman" w:hint="eastAsia"/>
              </w:rPr>
              <w:t>1.059</w:t>
            </w:r>
          </w:p>
        </w:tc>
      </w:tr>
      <w:tr w:rsidR="00730696" w:rsidRPr="00730696" w14:paraId="3F70F771" w14:textId="77777777" w:rsidTr="00EC35F8">
        <w:tc>
          <w:tcPr>
            <w:tcW w:w="4148" w:type="dxa"/>
          </w:tcPr>
          <w:p w14:paraId="47AA47F3" w14:textId="77777777" w:rsidR="00730696" w:rsidRPr="00730696" w:rsidRDefault="00730696" w:rsidP="004C529F">
            <w:pPr>
              <w:rPr>
                <w:rFonts w:ascii="Times New Roman" w:hAnsi="Times New Roman" w:cs="Times New Roman"/>
              </w:rPr>
            </w:pPr>
            <w:r w:rsidRPr="00730696">
              <w:rPr>
                <w:rFonts w:ascii="Times New Roman" w:hAnsi="Times New Roman" w:cs="Times New Roman" w:hint="eastAsia"/>
              </w:rPr>
              <w:t>TC</w:t>
            </w:r>
          </w:p>
        </w:tc>
        <w:tc>
          <w:tcPr>
            <w:tcW w:w="4148" w:type="dxa"/>
          </w:tcPr>
          <w:p w14:paraId="6A970A3F" w14:textId="77777777" w:rsidR="00730696" w:rsidRPr="00730696" w:rsidRDefault="00730696" w:rsidP="004C529F">
            <w:pPr>
              <w:rPr>
                <w:rFonts w:ascii="Times New Roman" w:hAnsi="Times New Roman" w:cs="Times New Roman"/>
              </w:rPr>
            </w:pPr>
            <w:r w:rsidRPr="00730696">
              <w:rPr>
                <w:rFonts w:ascii="Times New Roman" w:hAnsi="Times New Roman" w:cs="Times New Roman" w:hint="eastAsia"/>
              </w:rPr>
              <w:t>1.232</w:t>
            </w:r>
          </w:p>
        </w:tc>
      </w:tr>
      <w:tr w:rsidR="00730696" w:rsidRPr="00730696" w14:paraId="7941F83A" w14:textId="77777777" w:rsidTr="00EC35F8">
        <w:tc>
          <w:tcPr>
            <w:tcW w:w="4148" w:type="dxa"/>
          </w:tcPr>
          <w:p w14:paraId="6BD17ABF" w14:textId="77777777" w:rsidR="00730696" w:rsidRPr="00730696" w:rsidRDefault="00730696" w:rsidP="004C529F">
            <w:pPr>
              <w:rPr>
                <w:rFonts w:ascii="Times New Roman" w:hAnsi="Times New Roman" w:cs="Times New Roman"/>
              </w:rPr>
            </w:pPr>
            <w:r w:rsidRPr="00730696">
              <w:rPr>
                <w:rFonts w:ascii="Times New Roman" w:hAnsi="Times New Roman" w:cs="Times New Roman" w:hint="eastAsia"/>
              </w:rPr>
              <w:t>Uric acid</w:t>
            </w:r>
          </w:p>
        </w:tc>
        <w:tc>
          <w:tcPr>
            <w:tcW w:w="4148" w:type="dxa"/>
          </w:tcPr>
          <w:p w14:paraId="5E5EE347" w14:textId="77777777" w:rsidR="00730696" w:rsidRPr="00730696" w:rsidRDefault="00730696" w:rsidP="004C529F">
            <w:pPr>
              <w:rPr>
                <w:rFonts w:ascii="Times New Roman" w:hAnsi="Times New Roman" w:cs="Times New Roman"/>
              </w:rPr>
            </w:pPr>
            <w:r w:rsidRPr="00730696">
              <w:rPr>
                <w:rFonts w:ascii="Times New Roman" w:hAnsi="Times New Roman" w:cs="Times New Roman" w:hint="eastAsia"/>
              </w:rPr>
              <w:t>1.253</w:t>
            </w:r>
          </w:p>
        </w:tc>
      </w:tr>
      <w:tr w:rsidR="00730696" w:rsidRPr="00730696" w14:paraId="13705C51" w14:textId="77777777" w:rsidTr="00EC35F8">
        <w:tc>
          <w:tcPr>
            <w:tcW w:w="4148" w:type="dxa"/>
          </w:tcPr>
          <w:p w14:paraId="72DCB650" w14:textId="77777777" w:rsidR="00730696" w:rsidRPr="00730696" w:rsidRDefault="00730696" w:rsidP="004C529F">
            <w:pPr>
              <w:rPr>
                <w:rFonts w:ascii="Times New Roman" w:hAnsi="Times New Roman" w:cs="Times New Roman"/>
              </w:rPr>
            </w:pPr>
            <w:r w:rsidRPr="00730696">
              <w:rPr>
                <w:rFonts w:ascii="Times New Roman" w:hAnsi="Times New Roman" w:cs="Times New Roman" w:hint="eastAsia"/>
              </w:rPr>
              <w:t>Lymphocyte count</w:t>
            </w:r>
          </w:p>
        </w:tc>
        <w:tc>
          <w:tcPr>
            <w:tcW w:w="4148" w:type="dxa"/>
          </w:tcPr>
          <w:p w14:paraId="184B14F9" w14:textId="77777777" w:rsidR="00730696" w:rsidRPr="00730696" w:rsidRDefault="00730696" w:rsidP="004C529F">
            <w:pPr>
              <w:rPr>
                <w:rFonts w:ascii="Times New Roman" w:hAnsi="Times New Roman" w:cs="Times New Roman"/>
              </w:rPr>
            </w:pPr>
            <w:r w:rsidRPr="00730696">
              <w:rPr>
                <w:rFonts w:ascii="Times New Roman" w:hAnsi="Times New Roman" w:cs="Times New Roman" w:hint="eastAsia"/>
              </w:rPr>
              <w:t>1.099</w:t>
            </w:r>
          </w:p>
        </w:tc>
      </w:tr>
      <w:tr w:rsidR="00730696" w:rsidRPr="00730696" w14:paraId="6EA3926B" w14:textId="77777777" w:rsidTr="00EC35F8">
        <w:tc>
          <w:tcPr>
            <w:tcW w:w="4148" w:type="dxa"/>
          </w:tcPr>
          <w:p w14:paraId="58924A51" w14:textId="77777777" w:rsidR="00730696" w:rsidRPr="00730696" w:rsidRDefault="00730696" w:rsidP="004C529F">
            <w:pPr>
              <w:rPr>
                <w:rFonts w:ascii="Times New Roman" w:hAnsi="Times New Roman" w:cs="Times New Roman"/>
              </w:rPr>
            </w:pPr>
            <w:r w:rsidRPr="00730696">
              <w:rPr>
                <w:rFonts w:ascii="Times New Roman" w:hAnsi="Times New Roman" w:cs="Times New Roman" w:hint="eastAsia"/>
              </w:rPr>
              <w:t>Hypertension</w:t>
            </w:r>
          </w:p>
        </w:tc>
        <w:tc>
          <w:tcPr>
            <w:tcW w:w="4148" w:type="dxa"/>
          </w:tcPr>
          <w:p w14:paraId="7F39FCC8" w14:textId="77777777" w:rsidR="00730696" w:rsidRPr="00730696" w:rsidRDefault="00730696" w:rsidP="004C529F">
            <w:pPr>
              <w:rPr>
                <w:rFonts w:ascii="Times New Roman" w:hAnsi="Times New Roman" w:cs="Times New Roman"/>
              </w:rPr>
            </w:pPr>
            <w:r w:rsidRPr="00730696">
              <w:rPr>
                <w:rFonts w:ascii="Times New Roman" w:hAnsi="Times New Roman" w:cs="Times New Roman" w:hint="eastAsia"/>
              </w:rPr>
              <w:t>1.228</w:t>
            </w:r>
          </w:p>
        </w:tc>
      </w:tr>
      <w:tr w:rsidR="00730696" w:rsidRPr="00730696" w14:paraId="65764877" w14:textId="77777777" w:rsidTr="00EC35F8">
        <w:tc>
          <w:tcPr>
            <w:tcW w:w="4148" w:type="dxa"/>
          </w:tcPr>
          <w:p w14:paraId="14350630" w14:textId="77777777" w:rsidR="00730696" w:rsidRPr="00730696" w:rsidRDefault="00730696" w:rsidP="004C529F">
            <w:pPr>
              <w:rPr>
                <w:rFonts w:ascii="Times New Roman" w:hAnsi="Times New Roman" w:cs="Times New Roman"/>
              </w:rPr>
            </w:pPr>
            <w:r w:rsidRPr="00730696">
              <w:rPr>
                <w:rFonts w:ascii="Times New Roman" w:hAnsi="Times New Roman" w:cs="Times New Roman" w:hint="eastAsia"/>
              </w:rPr>
              <w:t>Insulin</w:t>
            </w:r>
          </w:p>
        </w:tc>
        <w:tc>
          <w:tcPr>
            <w:tcW w:w="4148" w:type="dxa"/>
          </w:tcPr>
          <w:p w14:paraId="513B27E4" w14:textId="77777777" w:rsidR="00730696" w:rsidRPr="00730696" w:rsidRDefault="00730696" w:rsidP="004C529F">
            <w:pPr>
              <w:rPr>
                <w:rFonts w:ascii="Times New Roman" w:hAnsi="Times New Roman" w:cs="Times New Roman"/>
              </w:rPr>
            </w:pPr>
            <w:r w:rsidRPr="00730696">
              <w:rPr>
                <w:rFonts w:ascii="Times New Roman" w:hAnsi="Times New Roman" w:cs="Times New Roman" w:hint="eastAsia"/>
              </w:rPr>
              <w:t>1.157</w:t>
            </w:r>
          </w:p>
        </w:tc>
      </w:tr>
      <w:tr w:rsidR="00730696" w:rsidRPr="00730696" w14:paraId="3856750E" w14:textId="77777777" w:rsidTr="00EC35F8">
        <w:tc>
          <w:tcPr>
            <w:tcW w:w="4148" w:type="dxa"/>
          </w:tcPr>
          <w:p w14:paraId="05C6F9FD" w14:textId="77777777" w:rsidR="00730696" w:rsidRPr="00730696" w:rsidRDefault="00730696" w:rsidP="004C529F">
            <w:pPr>
              <w:rPr>
                <w:rFonts w:ascii="Times New Roman" w:hAnsi="Times New Roman" w:cs="Times New Roman"/>
              </w:rPr>
            </w:pPr>
            <w:r w:rsidRPr="00730696">
              <w:rPr>
                <w:rFonts w:ascii="Times New Roman" w:hAnsi="Times New Roman" w:cs="Times New Roman" w:hint="eastAsia"/>
              </w:rPr>
              <w:t>Duration</w:t>
            </w:r>
          </w:p>
        </w:tc>
        <w:tc>
          <w:tcPr>
            <w:tcW w:w="4148" w:type="dxa"/>
          </w:tcPr>
          <w:p w14:paraId="3D7122F2" w14:textId="77777777" w:rsidR="00730696" w:rsidRPr="00730696" w:rsidRDefault="00730696" w:rsidP="004C529F">
            <w:pPr>
              <w:rPr>
                <w:rFonts w:ascii="Times New Roman" w:hAnsi="Times New Roman" w:cs="Times New Roman"/>
              </w:rPr>
            </w:pPr>
            <w:r w:rsidRPr="00730696">
              <w:rPr>
                <w:rFonts w:ascii="Times New Roman" w:hAnsi="Times New Roman" w:cs="Times New Roman" w:hint="eastAsia"/>
              </w:rPr>
              <w:t>1.199</w:t>
            </w:r>
          </w:p>
        </w:tc>
      </w:tr>
      <w:tr w:rsidR="00730696" w:rsidRPr="00730696" w14:paraId="46C41312" w14:textId="77777777" w:rsidTr="00EC35F8">
        <w:tc>
          <w:tcPr>
            <w:tcW w:w="4148" w:type="dxa"/>
          </w:tcPr>
          <w:p w14:paraId="67D57D70" w14:textId="77777777" w:rsidR="00730696" w:rsidRPr="00730696" w:rsidRDefault="00730696" w:rsidP="004C529F">
            <w:pPr>
              <w:rPr>
                <w:rFonts w:ascii="Times New Roman" w:hAnsi="Times New Roman" w:cs="Times New Roman"/>
              </w:rPr>
            </w:pPr>
            <w:r w:rsidRPr="00730696">
              <w:rPr>
                <w:rFonts w:ascii="Times New Roman" w:hAnsi="Times New Roman" w:cs="Times New Roman" w:hint="eastAsia"/>
              </w:rPr>
              <w:t>SBP</w:t>
            </w:r>
          </w:p>
        </w:tc>
        <w:tc>
          <w:tcPr>
            <w:tcW w:w="4148" w:type="dxa"/>
          </w:tcPr>
          <w:p w14:paraId="043A2C59" w14:textId="77777777" w:rsidR="00730696" w:rsidRPr="00730696" w:rsidRDefault="00730696" w:rsidP="004C529F">
            <w:pPr>
              <w:rPr>
                <w:rFonts w:ascii="Times New Roman" w:hAnsi="Times New Roman" w:cs="Times New Roman"/>
              </w:rPr>
            </w:pPr>
            <w:r w:rsidRPr="00730696">
              <w:rPr>
                <w:rFonts w:ascii="Times New Roman" w:hAnsi="Times New Roman" w:cs="Times New Roman" w:hint="eastAsia"/>
              </w:rPr>
              <w:t>1.195</w:t>
            </w:r>
          </w:p>
        </w:tc>
      </w:tr>
      <w:tr w:rsidR="00730696" w:rsidRPr="00730696" w14:paraId="21EB84AF" w14:textId="77777777" w:rsidTr="00EC35F8">
        <w:tc>
          <w:tcPr>
            <w:tcW w:w="4148" w:type="dxa"/>
          </w:tcPr>
          <w:p w14:paraId="6B1C70FA" w14:textId="77777777" w:rsidR="00730696" w:rsidRPr="00730696" w:rsidRDefault="00730696" w:rsidP="004C529F">
            <w:pPr>
              <w:rPr>
                <w:rFonts w:ascii="Times New Roman" w:hAnsi="Times New Roman" w:cs="Times New Roman"/>
              </w:rPr>
            </w:pPr>
            <w:r w:rsidRPr="00730696">
              <w:rPr>
                <w:rFonts w:ascii="Times New Roman" w:hAnsi="Times New Roman" w:cs="Times New Roman" w:hint="eastAsia"/>
              </w:rPr>
              <w:t>Albumin</w:t>
            </w:r>
          </w:p>
        </w:tc>
        <w:tc>
          <w:tcPr>
            <w:tcW w:w="4148" w:type="dxa"/>
          </w:tcPr>
          <w:p w14:paraId="3D27260D" w14:textId="77777777" w:rsidR="00730696" w:rsidRPr="00730696" w:rsidRDefault="00730696" w:rsidP="004C529F">
            <w:pPr>
              <w:rPr>
                <w:rFonts w:ascii="Times New Roman" w:hAnsi="Times New Roman" w:cs="Times New Roman"/>
              </w:rPr>
            </w:pPr>
            <w:r w:rsidRPr="00730696">
              <w:rPr>
                <w:rFonts w:ascii="Times New Roman" w:hAnsi="Times New Roman" w:cs="Times New Roman" w:hint="eastAsia"/>
              </w:rPr>
              <w:t>1.197</w:t>
            </w:r>
          </w:p>
        </w:tc>
      </w:tr>
      <w:tr w:rsidR="00730696" w:rsidRPr="00730696" w14:paraId="722C4534" w14:textId="77777777" w:rsidTr="00EC35F8">
        <w:tc>
          <w:tcPr>
            <w:tcW w:w="4148" w:type="dxa"/>
          </w:tcPr>
          <w:p w14:paraId="634DFDBF" w14:textId="77777777" w:rsidR="00730696" w:rsidRPr="00730696" w:rsidRDefault="00730696" w:rsidP="004C529F">
            <w:pPr>
              <w:rPr>
                <w:rFonts w:ascii="Times New Roman" w:hAnsi="Times New Roman" w:cs="Times New Roman"/>
              </w:rPr>
            </w:pPr>
            <w:r w:rsidRPr="00730696">
              <w:rPr>
                <w:rFonts w:ascii="Times New Roman" w:hAnsi="Times New Roman" w:cs="Times New Roman" w:hint="eastAsia"/>
              </w:rPr>
              <w:t>Creatinine</w:t>
            </w:r>
          </w:p>
        </w:tc>
        <w:tc>
          <w:tcPr>
            <w:tcW w:w="4148" w:type="dxa"/>
          </w:tcPr>
          <w:p w14:paraId="420C6FDD" w14:textId="77777777" w:rsidR="00730696" w:rsidRPr="00730696" w:rsidRDefault="00730696" w:rsidP="004C529F">
            <w:pPr>
              <w:rPr>
                <w:rFonts w:ascii="Times New Roman" w:hAnsi="Times New Roman" w:cs="Times New Roman"/>
              </w:rPr>
            </w:pPr>
            <w:r w:rsidRPr="00730696">
              <w:rPr>
                <w:rFonts w:ascii="Times New Roman" w:hAnsi="Times New Roman" w:cs="Times New Roman" w:hint="eastAsia"/>
              </w:rPr>
              <w:t>1.267</w:t>
            </w:r>
          </w:p>
        </w:tc>
      </w:tr>
    </w:tbl>
    <w:p w14:paraId="5CC115DD" w14:textId="56291959" w:rsidR="00CC1654" w:rsidRPr="00730696" w:rsidRDefault="00CC1654" w:rsidP="00730696">
      <w:pPr>
        <w:rPr>
          <w:rFonts w:ascii="Times New Roman" w:hAnsi="Times New Roman" w:cs="Times New Roman"/>
        </w:rPr>
      </w:pPr>
    </w:p>
    <w:sectPr w:rsidR="00CC1654" w:rsidRPr="007306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56714" w14:textId="77777777" w:rsidR="00FB15AC" w:rsidRDefault="00FB15AC" w:rsidP="00730696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49EB19C" w14:textId="77777777" w:rsidR="00FB15AC" w:rsidRDefault="00FB15AC" w:rsidP="00730696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C8CBF" w14:textId="77777777" w:rsidR="00FB15AC" w:rsidRDefault="00FB15AC" w:rsidP="00730696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ABA2BB4" w14:textId="77777777" w:rsidR="00FB15AC" w:rsidRDefault="00FB15AC" w:rsidP="00730696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654"/>
    <w:rsid w:val="001F7817"/>
    <w:rsid w:val="00577E1D"/>
    <w:rsid w:val="00730696"/>
    <w:rsid w:val="007557CE"/>
    <w:rsid w:val="00CC1654"/>
    <w:rsid w:val="00EC35F8"/>
    <w:rsid w:val="00FB1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E56C36"/>
  <w15:chartTrackingRefBased/>
  <w15:docId w15:val="{9D9A4021-20D1-4599-959A-6317ABA9B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C165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16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165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1654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1654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1654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1654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1654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1654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C165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C16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C16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C1654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C1654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C1654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C165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C165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C165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C165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C16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C165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C165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C16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C165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C165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C165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C16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C165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C1654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30696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3069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30696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30696"/>
    <w:rPr>
      <w:sz w:val="18"/>
      <w:szCs w:val="18"/>
    </w:rPr>
  </w:style>
  <w:style w:type="paragraph" w:customStyle="1" w:styleId="ds-markdown-paragraph">
    <w:name w:val="ds-markdown-paragraph"/>
    <w:basedOn w:val="a"/>
    <w:rsid w:val="00730696"/>
    <w:pPr>
      <w:widowControl/>
      <w:spacing w:before="100" w:beforeAutospacing="1" w:after="100" w:afterAutospacing="1" w:line="240" w:lineRule="auto"/>
    </w:pPr>
    <w:rPr>
      <w:rFonts w:ascii="宋体" w:eastAsia="宋体" w:hAnsi="宋体" w:cs="宋体"/>
      <w:kern w:val="0"/>
      <w:sz w:val="24"/>
      <w14:ligatures w14:val="none"/>
    </w:rPr>
  </w:style>
  <w:style w:type="character" w:styleId="af2">
    <w:name w:val="Strong"/>
    <w:basedOn w:val="a0"/>
    <w:uiPriority w:val="22"/>
    <w:qFormat/>
    <w:rsid w:val="00730696"/>
    <w:rPr>
      <w:b/>
      <w:bCs/>
    </w:rPr>
  </w:style>
  <w:style w:type="table" w:styleId="af3">
    <w:name w:val="Table Grid"/>
    <w:basedOn w:val="a1"/>
    <w:uiPriority w:val="39"/>
    <w:rsid w:val="007306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84</Words>
  <Characters>479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Sunwin</dc:creator>
  <cp:keywords/>
  <dc:description/>
  <cp:lastModifiedBy>Sunwin</cp:lastModifiedBy>
  <cp:revision>3</cp:revision>
  <dcterms:created xsi:type="dcterms:W3CDTF">2026-03-14T08:48:00Z</dcterms:created>
  <dcterms:modified xsi:type="dcterms:W3CDTF">2026-03-14T12:50:00Z</dcterms:modified>
</cp:coreProperties>
</file>