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50729" w14:textId="77777777" w:rsidR="00740651" w:rsidRPr="00F35661" w:rsidRDefault="00740651" w:rsidP="00740651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Calibri" w:eastAsia="Calibri" w:hAnsi="Calibri" w:cs="Calibri"/>
          <w:b/>
          <w:sz w:val="48"/>
          <w:szCs w:val="48"/>
        </w:rPr>
      </w:pPr>
      <w:r w:rsidRPr="00F35661">
        <w:rPr>
          <w:rFonts w:ascii="Calibri" w:eastAsia="Calibri" w:hAnsi="Calibri" w:cs="Calibri"/>
          <w:b/>
          <w:sz w:val="48"/>
          <w:szCs w:val="48"/>
        </w:rPr>
        <w:t>Supplementary files</w:t>
      </w:r>
    </w:p>
    <w:p w14:paraId="418058F5" w14:textId="77777777" w:rsidR="00740651" w:rsidRPr="00F35661" w:rsidRDefault="00740651" w:rsidP="0074065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 w:line="360" w:lineRule="auto"/>
        <w:rPr>
          <w:rFonts w:ascii="Calibri" w:eastAsia="Calibri" w:hAnsi="Calibri" w:cs="Calibri"/>
          <w:b/>
          <w:sz w:val="36"/>
          <w:szCs w:val="36"/>
        </w:rPr>
      </w:pPr>
      <w:bookmarkStart w:id="0" w:name="_heading=h.3j2qqm3" w:colFirst="0" w:colLast="0"/>
      <w:bookmarkEnd w:id="0"/>
      <w:r w:rsidRPr="00F35661">
        <w:rPr>
          <w:rFonts w:ascii="Calibri" w:eastAsia="Calibri" w:hAnsi="Calibri" w:cs="Calibri"/>
          <w:b/>
          <w:sz w:val="36"/>
          <w:szCs w:val="36"/>
        </w:rPr>
        <w:t>Supplementary file 1</w:t>
      </w:r>
    </w:p>
    <w:p w14:paraId="73E17729" w14:textId="77777777" w:rsidR="00740651" w:rsidRPr="00F35661" w:rsidRDefault="00740651" w:rsidP="00740651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rFonts w:ascii="Calibri" w:eastAsia="Calibri" w:hAnsi="Calibri" w:cs="Calibri"/>
          <w:sz w:val="22"/>
          <w:szCs w:val="22"/>
        </w:rPr>
      </w:pPr>
      <w:r w:rsidRPr="00F35661">
        <w:rPr>
          <w:rFonts w:ascii="Calibri" w:eastAsia="Calibri" w:hAnsi="Calibri" w:cs="Calibri"/>
          <w:sz w:val="22"/>
          <w:szCs w:val="22"/>
        </w:rPr>
        <w:t>Distribution of global perceived change scores</w:t>
      </w:r>
    </w:p>
    <w:tbl>
      <w:tblPr>
        <w:tblW w:w="913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820"/>
        <w:gridCol w:w="3315"/>
      </w:tblGrid>
      <w:tr w:rsidR="00740651" w:rsidRPr="00CC68C6" w14:paraId="6A9F9445" w14:textId="77777777" w:rsidTr="004229A5">
        <w:trPr>
          <w:trHeight w:val="428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BA54DAB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Arial" w:hAnsi="Calibri" w:cs="Calibri"/>
                <w:b/>
                <w:sz w:val="22"/>
                <w:szCs w:val="22"/>
              </w:rPr>
              <w:t>Characteristic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FA150A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Arial" w:hAnsi="Calibri" w:cs="Calibri"/>
                <w:b/>
                <w:sz w:val="22"/>
                <w:szCs w:val="22"/>
              </w:rPr>
              <w:t>N = 2,848</w:t>
            </w:r>
            <w:r w:rsidRPr="00CC68C6">
              <w:rPr>
                <w:rFonts w:ascii="Calibri" w:eastAsia="Arial" w:hAnsi="Calibri" w:cs="Calibri"/>
                <w:sz w:val="22"/>
                <w:szCs w:val="22"/>
                <w:vertAlign w:val="superscript"/>
              </w:rPr>
              <w:t>1</w:t>
            </w:r>
          </w:p>
        </w:tc>
      </w:tr>
      <w:tr w:rsidR="00740651" w:rsidRPr="00CC68C6" w14:paraId="585F2D89" w14:textId="77777777" w:rsidTr="004229A5">
        <w:trPr>
          <w:trHeight w:val="335"/>
        </w:trPr>
        <w:tc>
          <w:tcPr>
            <w:tcW w:w="9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7FC1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b/>
                <w:sz w:val="22"/>
                <w:szCs w:val="22"/>
              </w:rPr>
              <w:t>Global perceived change score</w:t>
            </w:r>
          </w:p>
        </w:tc>
      </w:tr>
      <w:tr w:rsidR="00740651" w:rsidRPr="00CC68C6" w14:paraId="5EAD5B87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5662D48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Much better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880579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716 (37%)</w:t>
            </w:r>
          </w:p>
        </w:tc>
      </w:tr>
      <w:tr w:rsidR="00740651" w:rsidRPr="00CC68C6" w14:paraId="240BB50F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3B9D26C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Better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6E681B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629 (32%)</w:t>
            </w:r>
          </w:p>
        </w:tc>
      </w:tr>
      <w:tr w:rsidR="00740651" w:rsidRPr="00CC68C6" w14:paraId="416056BC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702DB6EB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Slightly better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4CF579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342 (18%)</w:t>
            </w:r>
          </w:p>
        </w:tc>
      </w:tr>
      <w:tr w:rsidR="00740651" w:rsidRPr="00CC68C6" w14:paraId="1676A815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27EC2F1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Almost the same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AD708BB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205 (10%)</w:t>
            </w:r>
          </w:p>
        </w:tc>
      </w:tr>
      <w:tr w:rsidR="00740651" w:rsidRPr="00CC68C6" w14:paraId="0FAB4CB3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611ADF4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Slightly worse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EF59D9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29 (1.5%)</w:t>
            </w:r>
          </w:p>
        </w:tc>
      </w:tr>
      <w:tr w:rsidR="00740651" w:rsidRPr="00CC68C6" w14:paraId="1251E940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39AA3443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1A3C1E2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22 (1.1%)</w:t>
            </w:r>
          </w:p>
        </w:tc>
      </w:tr>
      <w:tr w:rsidR="00740651" w:rsidRPr="00CC68C6" w14:paraId="6C8E9341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6B6DF02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Much worse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3A3C37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10 (0.5%)</w:t>
            </w:r>
          </w:p>
        </w:tc>
      </w:tr>
      <w:tr w:rsidR="00740651" w:rsidRPr="00CC68C6" w14:paraId="594A5766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34B41B8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Missing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C90C7B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895</w:t>
            </w:r>
          </w:p>
        </w:tc>
      </w:tr>
      <w:tr w:rsidR="00740651" w:rsidRPr="00CC68C6" w14:paraId="0A403285" w14:textId="77777777" w:rsidTr="004229A5">
        <w:trPr>
          <w:trHeight w:val="320"/>
        </w:trPr>
        <w:tc>
          <w:tcPr>
            <w:tcW w:w="9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7CC9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b/>
                <w:sz w:val="22"/>
                <w:szCs w:val="22"/>
              </w:rPr>
              <w:t>Global perceived change score (dichotomized)</w:t>
            </w:r>
          </w:p>
        </w:tc>
      </w:tr>
      <w:tr w:rsidR="00740651" w:rsidRPr="00CC68C6" w14:paraId="52525DFA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5BDEC93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CDB40D2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1,892 (97%)</w:t>
            </w:r>
          </w:p>
        </w:tc>
      </w:tr>
      <w:tr w:rsidR="00740651" w:rsidRPr="00CC68C6" w14:paraId="79ACD11E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3CEC27A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ABAC1E2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61 (3.1%)</w:t>
            </w:r>
          </w:p>
        </w:tc>
      </w:tr>
      <w:tr w:rsidR="00740651" w:rsidRPr="00CC68C6" w14:paraId="635B91E9" w14:textId="77777777" w:rsidTr="004229A5">
        <w:trPr>
          <w:trHeight w:val="305"/>
        </w:trPr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75DF59D1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Missing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48592C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895</w:t>
            </w:r>
          </w:p>
        </w:tc>
      </w:tr>
      <w:tr w:rsidR="00740651" w:rsidRPr="00CC68C6" w14:paraId="60BF79FB" w14:textId="77777777" w:rsidTr="004229A5">
        <w:trPr>
          <w:trHeight w:val="231"/>
        </w:trPr>
        <w:tc>
          <w:tcPr>
            <w:tcW w:w="9135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9806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1</w:t>
            </w:r>
            <w:r w:rsidRPr="00CC68C6">
              <w:rPr>
                <w:rFonts w:ascii="Calibri" w:eastAsia="Calibri" w:hAnsi="Calibri" w:cs="Calibri"/>
                <w:sz w:val="22"/>
                <w:szCs w:val="22"/>
              </w:rPr>
              <w:t>n (%)</w:t>
            </w:r>
          </w:p>
        </w:tc>
      </w:tr>
    </w:tbl>
    <w:p w14:paraId="2CB7837A" w14:textId="77777777" w:rsidR="00740651" w:rsidRDefault="00740651" w:rsidP="007406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rFonts w:ascii="Calibri" w:eastAsia="Calibri" w:hAnsi="Calibri" w:cs="Calibri"/>
          <w:sz w:val="22"/>
          <w:szCs w:val="22"/>
        </w:rPr>
      </w:pPr>
    </w:p>
    <w:p w14:paraId="173BAB60" w14:textId="77777777" w:rsidR="00740651" w:rsidRPr="00E8745D" w:rsidRDefault="00740651" w:rsidP="007406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column"/>
      </w:r>
      <w:bookmarkStart w:id="1" w:name="_heading=h.1y810tw" w:colFirst="0" w:colLast="0"/>
      <w:bookmarkEnd w:id="1"/>
      <w:r w:rsidRPr="00F35661">
        <w:rPr>
          <w:rFonts w:ascii="Calibri" w:eastAsia="Calibri" w:hAnsi="Calibri" w:cs="Calibri"/>
          <w:b/>
          <w:sz w:val="36"/>
          <w:szCs w:val="36"/>
        </w:rPr>
        <w:lastRenderedPageBreak/>
        <w:t>Supplementary file 2</w:t>
      </w:r>
    </w:p>
    <w:p w14:paraId="672A435C" w14:textId="77777777" w:rsidR="00740651" w:rsidRPr="00F35661" w:rsidRDefault="00740651" w:rsidP="00740651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rFonts w:ascii="Calibri" w:eastAsia="Calibri" w:hAnsi="Calibri" w:cs="Calibri"/>
          <w:sz w:val="22"/>
          <w:szCs w:val="22"/>
        </w:rPr>
      </w:pPr>
      <w:r w:rsidRPr="00F35661">
        <w:rPr>
          <w:rFonts w:ascii="Calibri" w:eastAsia="Calibri" w:hAnsi="Calibri" w:cs="Calibri"/>
          <w:sz w:val="22"/>
          <w:szCs w:val="22"/>
        </w:rPr>
        <w:t>Odds ratios for responding to the global perceived change score at 2 weeks</w:t>
      </w:r>
    </w:p>
    <w:tbl>
      <w:tblPr>
        <w:tblW w:w="89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90"/>
        <w:gridCol w:w="1275"/>
        <w:gridCol w:w="1815"/>
        <w:gridCol w:w="1905"/>
      </w:tblGrid>
      <w:tr w:rsidR="00740651" w:rsidRPr="00CC68C6" w14:paraId="5E7C50FA" w14:textId="77777777" w:rsidTr="004229A5">
        <w:trPr>
          <w:trHeight w:val="428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B67172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Arial" w:hAnsi="Calibri" w:cs="Calibri"/>
                <w:b/>
                <w:sz w:val="22"/>
                <w:szCs w:val="22"/>
              </w:rPr>
              <w:t>Characteristic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CF13C1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Arial" w:hAnsi="Calibri" w:cs="Calibri"/>
                <w:b/>
                <w:sz w:val="22"/>
                <w:szCs w:val="22"/>
              </w:rPr>
              <w:t>N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D9B2C46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Arial" w:hAnsi="Calibri" w:cs="Calibri"/>
                <w:b/>
                <w:sz w:val="22"/>
                <w:szCs w:val="22"/>
              </w:rPr>
              <w:t>OR</w:t>
            </w:r>
            <w:r w:rsidRPr="00CC68C6">
              <w:rPr>
                <w:rFonts w:ascii="Calibri" w:eastAsia="Arial" w:hAnsi="Calibri" w:cs="Calibr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4FE652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Arial" w:hAnsi="Calibri" w:cs="Calibri"/>
                <w:b/>
                <w:sz w:val="22"/>
                <w:szCs w:val="22"/>
              </w:rPr>
              <w:t>95% CI</w:t>
            </w:r>
            <w:r w:rsidRPr="00CC68C6">
              <w:rPr>
                <w:rFonts w:ascii="Calibri" w:eastAsia="Arial" w:hAnsi="Calibri" w:cs="Calibri"/>
                <w:sz w:val="22"/>
                <w:szCs w:val="22"/>
                <w:vertAlign w:val="superscript"/>
              </w:rPr>
              <w:t>1</w:t>
            </w:r>
          </w:p>
        </w:tc>
      </w:tr>
      <w:tr w:rsidR="00740651" w:rsidRPr="00CC68C6" w14:paraId="7AF6FC14" w14:textId="77777777" w:rsidTr="004229A5">
        <w:trPr>
          <w:trHeight w:val="305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23B7AB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Back pain intensity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EE0581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2,791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F9F288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7E22D7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0.96, 1.04</w:t>
            </w:r>
          </w:p>
        </w:tc>
      </w:tr>
      <w:tr w:rsidR="00740651" w:rsidRPr="00CC68C6" w14:paraId="612CDEEF" w14:textId="77777777" w:rsidTr="004229A5">
        <w:trPr>
          <w:trHeight w:val="305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03180E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Disability score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62AFEA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2,749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A78135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B8A3C01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0.96, 1.03</w:t>
            </w:r>
          </w:p>
        </w:tc>
      </w:tr>
      <w:tr w:rsidR="00740651" w:rsidRPr="00CC68C6" w14:paraId="6D0087C1" w14:textId="77777777" w:rsidTr="004229A5">
        <w:trPr>
          <w:trHeight w:val="305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171583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Leg pain intensity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452AE5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2,783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2F82B4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1.01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5A24366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0.98, 1.04</w:t>
            </w:r>
          </w:p>
        </w:tc>
      </w:tr>
      <w:tr w:rsidR="00740651" w:rsidRPr="00CC68C6" w14:paraId="7429A3FA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864DFF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0EFD88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2,848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C525A7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E6502D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40651" w:rsidRPr="00CC68C6" w14:paraId="3BA68D7E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7C84936B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Young aged adult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5187BC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750C67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0DAF99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</w:tr>
      <w:tr w:rsidR="00740651" w:rsidRPr="00CC68C6" w14:paraId="168667A7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7F8F00F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Middle aged adult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C25475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D2FC52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1.90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CAC3BF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1.59, 2.28</w:t>
            </w:r>
          </w:p>
        </w:tc>
      </w:tr>
      <w:tr w:rsidR="00740651" w:rsidRPr="00CC68C6" w14:paraId="2D6274B4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3D43261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Older aged adult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41A2C6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B276882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2.03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1E0EFF6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1.59, 2.62</w:t>
            </w:r>
          </w:p>
        </w:tc>
      </w:tr>
      <w:tr w:rsidR="00740651" w:rsidRPr="00CC68C6" w14:paraId="6DFA003F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523EA0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Sex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DD691D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2,848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BA6E4B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CA2007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40651" w:rsidRPr="00CC68C6" w14:paraId="0CE07F3A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2AE85152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D8487F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05FD12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6E7FCF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</w:tr>
      <w:tr w:rsidR="00740651" w:rsidRPr="00CC68C6" w14:paraId="25527122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1B7D925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B63C4E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D85E60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1.37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4D75E8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1.16, 1.61</w:t>
            </w:r>
          </w:p>
        </w:tc>
      </w:tr>
      <w:tr w:rsidR="00740651" w:rsidRPr="00CC68C6" w14:paraId="768BA87E" w14:textId="77777777" w:rsidTr="004229A5">
        <w:trPr>
          <w:trHeight w:val="305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6CAE42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Body mass index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09F1B2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2,072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2E1C4D1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1.01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A48665B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0.99, 1.04</w:t>
            </w:r>
          </w:p>
        </w:tc>
      </w:tr>
      <w:tr w:rsidR="00740651" w:rsidRPr="00CC68C6" w14:paraId="1DF6002F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6CBD82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Episode duration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52FCC5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2,828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5BF420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555F71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40651" w:rsidRPr="00CC68C6" w14:paraId="6997DE93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0171CD1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&lt; 1 week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5D59FC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F60815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44FEF3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</w:tr>
      <w:tr w:rsidR="00740651" w:rsidRPr="00CC68C6" w14:paraId="667E64A8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02429AF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1 - 4 weeks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03F252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1824BC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0.98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EA2CC2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0.80, 1.19</w:t>
            </w:r>
          </w:p>
        </w:tc>
      </w:tr>
      <w:tr w:rsidR="00740651" w:rsidRPr="00CC68C6" w14:paraId="45C2AE67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19E86A3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4 - 52 weeks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440342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E1E548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1.20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C9E738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0.92, 1.58</w:t>
            </w:r>
          </w:p>
        </w:tc>
      </w:tr>
      <w:tr w:rsidR="00740651" w:rsidRPr="00CC68C6" w14:paraId="3761B8F8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58A96D46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&gt; 52 weeks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6D1F7A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017EBE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0.97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0C3174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0.78, 1.21</w:t>
            </w:r>
          </w:p>
        </w:tc>
      </w:tr>
      <w:tr w:rsidR="00740651" w:rsidRPr="00CC68C6" w14:paraId="5D31F8DD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B01CD53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Pain trajectory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F2EAAB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2,030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C5805D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7E527B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40651" w:rsidRPr="00CC68C6" w14:paraId="65B4DFAB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61251E82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Episodic trajectory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810547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5854101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41BB32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</w:tr>
      <w:tr w:rsidR="00740651" w:rsidRPr="00CC68C6" w14:paraId="73A746D1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66F590B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Mild pain trajectory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5BE98E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BFC7B2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0.99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00D9203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0.66, 1.54</w:t>
            </w:r>
          </w:p>
        </w:tc>
      </w:tr>
      <w:tr w:rsidR="00740651" w:rsidRPr="00CC68C6" w14:paraId="7A92C08C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7354B5E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Intermediate to severe pain trajectory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3D4955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D71629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0.81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1E0726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0.61, 1.08</w:t>
            </w:r>
          </w:p>
        </w:tc>
      </w:tr>
      <w:tr w:rsidR="00740651" w:rsidRPr="00CC68C6" w14:paraId="48AD18BF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6AF1ABD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Unrecognized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45AA0B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3D544B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0.63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7B9A9A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0.43, 0.92</w:t>
            </w:r>
          </w:p>
        </w:tc>
      </w:tr>
      <w:tr w:rsidR="00740651" w:rsidRPr="00CC68C6" w14:paraId="2EACB3E8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39B2503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CC68C6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STarT</w:t>
            </w:r>
            <w:proofErr w:type="spellEnd"/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Back Tool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1E7C4D2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2,800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376993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7E170A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40651" w:rsidRPr="00CC68C6" w14:paraId="242A9C82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327E85F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Low risk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AE59DB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5E102B3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43158D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</w:tr>
      <w:tr w:rsidR="00740651" w:rsidRPr="00CC68C6" w14:paraId="200BCE49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11C2DDB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Medium risk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BBFF7E3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E95B3D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0.98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020A94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0.82, 1.18</w:t>
            </w:r>
          </w:p>
        </w:tc>
      </w:tr>
      <w:tr w:rsidR="00740651" w:rsidRPr="00CC68C6" w14:paraId="7ED38584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7FF57BC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High risk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79AFA3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F7D869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0.79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DA21A3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0.64, 0.97</w:t>
            </w:r>
          </w:p>
        </w:tc>
      </w:tr>
      <w:tr w:rsidR="00740651" w:rsidRPr="00CC68C6" w14:paraId="6A46FB17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3B61051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Education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A9CB48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2,021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8C6E60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1746B5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40651" w:rsidRPr="00CC68C6" w14:paraId="19C214B6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401B7F51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Short education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9F0232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C82BD56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EA6381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</w:tr>
      <w:tr w:rsidR="00740651" w:rsidRPr="00CC68C6" w14:paraId="5E283175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45A13B7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longer education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5744583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89B8C4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1.02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26169E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0.79, 1.33</w:t>
            </w:r>
          </w:p>
        </w:tc>
      </w:tr>
      <w:tr w:rsidR="00740651" w:rsidRPr="00CC68C6" w14:paraId="2DE94A96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6FE495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 w:rsidRPr="00CC68C6">
              <w:rPr>
                <w:rFonts w:ascii="Calibri" w:eastAsia="Calibri" w:hAnsi="Calibri" w:cs="Calibri"/>
                <w:sz w:val="22"/>
                <w:szCs w:val="22"/>
              </w:rPr>
              <w:t>Overall</w:t>
            </w:r>
            <w:proofErr w:type="gramEnd"/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Health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45087C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1,443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075390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C199EA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40651" w:rsidRPr="00CC68C6" w14:paraId="0F4F8A5A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69DF1A2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Excellent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EFB5D2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C326FB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5F4E70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</w:tr>
      <w:tr w:rsidR="00740651" w:rsidRPr="00CC68C6" w14:paraId="2E376B51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797B68D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Very Good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E732C7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37DE25D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1.08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F6203C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0.67, 1.70</w:t>
            </w:r>
          </w:p>
        </w:tc>
      </w:tr>
      <w:tr w:rsidR="00740651" w:rsidRPr="00CC68C6" w14:paraId="693A4521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1F1CD89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Good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0AE14B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15D6DA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0.93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8434EF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0.56, 1.50</w:t>
            </w:r>
          </w:p>
        </w:tc>
      </w:tr>
      <w:tr w:rsidR="00740651" w:rsidRPr="00CC68C6" w14:paraId="72D81EBB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7B7B018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Fair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8F70352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74721C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0.95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EE6AF1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0.54, 1.66</w:t>
            </w:r>
          </w:p>
        </w:tc>
      </w:tr>
      <w:tr w:rsidR="00740651" w:rsidRPr="00CC68C6" w14:paraId="79C51686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681FE53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Bad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AAA585C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40C9D4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0.45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2FAC78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0.20, 1.11</w:t>
            </w:r>
          </w:p>
        </w:tc>
      </w:tr>
      <w:tr w:rsidR="00740651" w:rsidRPr="00CC68C6" w14:paraId="3D56241B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8FE1163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Medication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5EDBC6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2,043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C62D460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67A4FDA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40651" w:rsidRPr="00CC68C6" w14:paraId="1C30EC3A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2CB3E55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C722A0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2C305D8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EC3E4E4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</w:tr>
      <w:tr w:rsidR="00740651" w:rsidRPr="00CC68C6" w14:paraId="553135C4" w14:textId="77777777" w:rsidTr="004229A5">
        <w:trPr>
          <w:trHeight w:val="320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1BE3280B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Yes, prescription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483DF99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225D3D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1.26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03D92B1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0.89, 1.81</w:t>
            </w:r>
          </w:p>
        </w:tc>
      </w:tr>
      <w:tr w:rsidR="00740651" w:rsidRPr="00CC68C6" w14:paraId="2DDEF246" w14:textId="77777777" w:rsidTr="004229A5">
        <w:trPr>
          <w:trHeight w:val="335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380" w:type="dxa"/>
              <w:bottom w:w="80" w:type="dxa"/>
              <w:right w:w="180" w:type="dxa"/>
            </w:tcMar>
          </w:tcPr>
          <w:p w14:paraId="5BE88A25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Yes, no prescription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308973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B9EEB47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1.11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AB5071F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</w:rPr>
              <w:t>0.85, 1.46</w:t>
            </w:r>
          </w:p>
        </w:tc>
      </w:tr>
      <w:tr w:rsidR="00740651" w:rsidRPr="00CC68C6" w14:paraId="1457240F" w14:textId="77777777" w:rsidTr="004229A5">
        <w:trPr>
          <w:trHeight w:val="380"/>
        </w:trPr>
        <w:tc>
          <w:tcPr>
            <w:tcW w:w="8985" w:type="dxa"/>
            <w:gridSpan w:val="4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1423E" w14:textId="77777777" w:rsidR="00740651" w:rsidRPr="00CC68C6" w:rsidRDefault="00740651" w:rsidP="0042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CC68C6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1</w:t>
            </w:r>
            <w:r w:rsidRPr="00CC68C6">
              <w:rPr>
                <w:rFonts w:ascii="Calibri" w:eastAsia="Calibri" w:hAnsi="Calibri" w:cs="Calibri"/>
                <w:sz w:val="22"/>
                <w:szCs w:val="22"/>
              </w:rPr>
              <w:t>OR = Odds Ratio, CI = Confidence Interval</w:t>
            </w:r>
          </w:p>
        </w:tc>
      </w:tr>
    </w:tbl>
    <w:p w14:paraId="6E0F1DA0" w14:textId="77777777" w:rsidR="00740651" w:rsidRDefault="00740651" w:rsidP="007406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rFonts w:ascii="Calibri" w:eastAsia="Calibri" w:hAnsi="Calibri" w:cs="Calibri"/>
          <w:sz w:val="22"/>
          <w:szCs w:val="22"/>
        </w:rPr>
      </w:pPr>
    </w:p>
    <w:p w14:paraId="54F07C95" w14:textId="77777777" w:rsidR="00740651" w:rsidRDefault="00740651" w:rsidP="00740651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  <w:r w:rsidRPr="00F35661">
        <w:rPr>
          <w:rFonts w:ascii="Calibri" w:eastAsia="Calibri" w:hAnsi="Calibri" w:cs="Calibri"/>
          <w:b/>
          <w:sz w:val="36"/>
          <w:szCs w:val="36"/>
        </w:rPr>
        <w:lastRenderedPageBreak/>
        <w:t>Supplementary file 3</w:t>
      </w:r>
    </w:p>
    <w:p w14:paraId="28E84AE7" w14:textId="77777777" w:rsidR="00740651" w:rsidRDefault="00740651" w:rsidP="00740651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F35661">
        <w:rPr>
          <w:rFonts w:ascii="Calibri" w:eastAsia="Calibri" w:hAnsi="Calibri" w:cs="Calibri"/>
          <w:sz w:val="22"/>
          <w:szCs w:val="22"/>
        </w:rPr>
        <w:t>Distribution of change scores in pain and disability by global perceived change scores</w:t>
      </w:r>
    </w:p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485"/>
        <w:gridCol w:w="2126"/>
        <w:gridCol w:w="2126"/>
      </w:tblGrid>
      <w:tr w:rsidR="00740651" w:rsidRPr="00120607" w14:paraId="7E093A57" w14:textId="77777777" w:rsidTr="004229A5">
        <w:trPr>
          <w:trHeight w:val="840"/>
        </w:trPr>
        <w:tc>
          <w:tcPr>
            <w:tcW w:w="2325" w:type="dxa"/>
            <w:tcBorders>
              <w:top w:val="single" w:sz="12" w:space="0" w:color="666666"/>
              <w:left w:val="single" w:sz="8" w:space="0" w:color="000000"/>
              <w:bottom w:val="single" w:sz="12" w:space="0" w:color="666666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E5389" w14:textId="77777777" w:rsidR="00740651" w:rsidRPr="00120607" w:rsidRDefault="00740651" w:rsidP="004229A5">
            <w:pPr>
              <w:keepNext/>
              <w:keepLines/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Changes in:</w:t>
            </w:r>
          </w:p>
        </w:tc>
        <w:tc>
          <w:tcPr>
            <w:tcW w:w="2485" w:type="dxa"/>
            <w:tcBorders>
              <w:top w:val="single" w:sz="12" w:space="0" w:color="666666"/>
              <w:bottom w:val="single" w:sz="12" w:space="0" w:color="666666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7A3E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Global perceived change (dichotomized)</w:t>
            </w:r>
          </w:p>
        </w:tc>
        <w:tc>
          <w:tcPr>
            <w:tcW w:w="2126" w:type="dxa"/>
            <w:tcBorders>
              <w:top w:val="single" w:sz="12" w:space="0" w:color="666666"/>
              <w:bottom w:val="single" w:sz="12" w:space="0" w:color="666666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6EB5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Change score</w:t>
            </w:r>
          </w:p>
        </w:tc>
        <w:tc>
          <w:tcPr>
            <w:tcW w:w="2126" w:type="dxa"/>
            <w:tcBorders>
              <w:top w:val="single" w:sz="12" w:space="0" w:color="666666"/>
              <w:bottom w:val="single" w:sz="12" w:space="0" w:color="666666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6B6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 (%)</w:t>
            </w:r>
          </w:p>
        </w:tc>
      </w:tr>
      <w:tr w:rsidR="00740651" w:rsidRPr="00120607" w14:paraId="2C8DB9DE" w14:textId="77777777" w:rsidTr="004229A5">
        <w:trPr>
          <w:trHeight w:val="480"/>
        </w:trPr>
        <w:tc>
          <w:tcPr>
            <w:tcW w:w="232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2493" w14:textId="77777777" w:rsidR="00740651" w:rsidRPr="00120607" w:rsidRDefault="00740651" w:rsidP="004229A5">
            <w:pPr>
              <w:keepNext/>
              <w:keepLines/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Back pain</w:t>
            </w: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F6B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9A9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5265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(1.6%)</w:t>
            </w:r>
          </w:p>
        </w:tc>
      </w:tr>
      <w:tr w:rsidR="00740651" w:rsidRPr="00120607" w14:paraId="051B243F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04BB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C18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15E6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EF00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(0.1%)</w:t>
            </w:r>
          </w:p>
        </w:tc>
      </w:tr>
      <w:tr w:rsidR="00740651" w:rsidRPr="00120607" w14:paraId="42EED334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475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FFF9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D312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465B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(1.6%)</w:t>
            </w:r>
          </w:p>
        </w:tc>
      </w:tr>
      <w:tr w:rsidR="00740651" w:rsidRPr="00120607" w14:paraId="6D692B03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54CB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6E6F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71E7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8B6C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7 (0.4%)</w:t>
            </w:r>
          </w:p>
        </w:tc>
      </w:tr>
      <w:tr w:rsidR="00740651" w:rsidRPr="00120607" w14:paraId="3EFEB69A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404CD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304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DB46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145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7 (11.5%)</w:t>
            </w:r>
          </w:p>
        </w:tc>
      </w:tr>
      <w:tr w:rsidR="00740651" w:rsidRPr="00120607" w14:paraId="68719871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014DA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C00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3F7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F671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16 (0.9%)</w:t>
            </w:r>
          </w:p>
        </w:tc>
      </w:tr>
      <w:tr w:rsidR="00740651" w:rsidRPr="00120607" w14:paraId="335A1359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219C4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3519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CE79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D636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(3.3%)</w:t>
            </w:r>
          </w:p>
        </w:tc>
      </w:tr>
      <w:tr w:rsidR="00740651" w:rsidRPr="00120607" w14:paraId="16A951EB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FD0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91C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4DE9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BB8B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36 (1.9%)</w:t>
            </w:r>
          </w:p>
        </w:tc>
      </w:tr>
      <w:tr w:rsidR="00740651" w:rsidRPr="00120607" w14:paraId="2167B00B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8624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E7F8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3A2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E6E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8 (13.1%)</w:t>
            </w:r>
          </w:p>
        </w:tc>
      </w:tr>
      <w:tr w:rsidR="00740651" w:rsidRPr="00120607" w14:paraId="51C4C4A3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94919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6194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4806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FA1F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84 (4.5%)</w:t>
            </w:r>
          </w:p>
        </w:tc>
      </w:tr>
      <w:tr w:rsidR="00740651" w:rsidRPr="00120607" w14:paraId="46C0BD1E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887A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8840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DFE8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34F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12 (19.7%)</w:t>
            </w:r>
          </w:p>
        </w:tc>
      </w:tr>
      <w:tr w:rsidR="00740651" w:rsidRPr="00120607" w14:paraId="2DE15446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4113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6868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512B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BA62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177 (9.6%)</w:t>
            </w:r>
          </w:p>
        </w:tc>
      </w:tr>
      <w:tr w:rsidR="00740651" w:rsidRPr="00120607" w14:paraId="1F64694C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AC6D0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FB0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0BAE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E49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16 (26.2%)</w:t>
            </w:r>
          </w:p>
        </w:tc>
      </w:tr>
      <w:tr w:rsidR="00740651" w:rsidRPr="00120607" w14:paraId="2BCE4F95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8466C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97D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70D1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CD40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206 (11.1%)</w:t>
            </w:r>
          </w:p>
        </w:tc>
      </w:tr>
      <w:tr w:rsidR="00740651" w:rsidRPr="00120607" w14:paraId="475EF507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CE7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05BB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B1C9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4FE5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 (14.8%)</w:t>
            </w:r>
          </w:p>
        </w:tc>
      </w:tr>
      <w:tr w:rsidR="00740651" w:rsidRPr="00120607" w14:paraId="0EEE9B8B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D82C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E68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F9B0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AB78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260 (14.1%)</w:t>
            </w:r>
          </w:p>
        </w:tc>
      </w:tr>
      <w:tr w:rsidR="00740651" w:rsidRPr="00120607" w14:paraId="0DCABB47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E881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181D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F5C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545F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239 (12.9%)</w:t>
            </w:r>
          </w:p>
        </w:tc>
      </w:tr>
      <w:tr w:rsidR="00740651" w:rsidRPr="00120607" w14:paraId="490F0E91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476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2B4C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EDE6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35F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239 (12.9%)</w:t>
            </w:r>
          </w:p>
        </w:tc>
      </w:tr>
      <w:tr w:rsidR="00740651" w:rsidRPr="00120607" w14:paraId="0E94AE81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E9A7A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9374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B5DE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EA4C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(3.3%)</w:t>
            </w:r>
          </w:p>
        </w:tc>
      </w:tr>
      <w:tr w:rsidR="00740651" w:rsidRPr="00120607" w14:paraId="65C41973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4B8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94A8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871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74EB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234 (12.7%)</w:t>
            </w:r>
          </w:p>
        </w:tc>
      </w:tr>
      <w:tr w:rsidR="00740651" w:rsidRPr="00120607" w14:paraId="17145AAD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12F7D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798A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8BD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-6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DDD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171 (9.2%)</w:t>
            </w:r>
          </w:p>
        </w:tc>
      </w:tr>
      <w:tr w:rsidR="00740651" w:rsidRPr="00120607" w14:paraId="7258FB0C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76E33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B5BB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565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051A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109 (5.9%)</w:t>
            </w:r>
          </w:p>
        </w:tc>
      </w:tr>
      <w:tr w:rsidR="00740651" w:rsidRPr="00120607" w14:paraId="055BB7EC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3E43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2D4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1F7E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-8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433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51 (2.8%)</w:t>
            </w:r>
          </w:p>
        </w:tc>
      </w:tr>
      <w:tr w:rsidR="00740651" w:rsidRPr="00120607" w14:paraId="02F8CECD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9BA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EEAA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CB6B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-8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BB26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 (4.9%)</w:t>
            </w:r>
          </w:p>
        </w:tc>
      </w:tr>
      <w:tr w:rsidR="00740651" w:rsidRPr="00120607" w14:paraId="33E438C8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41CD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193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AFEE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353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15 (0.8%)</w:t>
            </w:r>
          </w:p>
        </w:tc>
      </w:tr>
      <w:tr w:rsidR="00740651" w:rsidRPr="00120607" w14:paraId="5EC696C5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1F6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AEF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75C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EEA1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 (0.2%)</w:t>
            </w:r>
          </w:p>
        </w:tc>
      </w:tr>
      <w:tr w:rsidR="00740651" w:rsidRPr="00120607" w14:paraId="7F684653" w14:textId="77777777" w:rsidTr="004229A5">
        <w:trPr>
          <w:trHeight w:val="465"/>
        </w:trPr>
        <w:tc>
          <w:tcPr>
            <w:tcW w:w="232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2E26E" w14:textId="77777777" w:rsidR="00740651" w:rsidRPr="00120607" w:rsidRDefault="00740651" w:rsidP="004229A5">
            <w:pPr>
              <w:keepNext/>
              <w:keepLines/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Leg pain</w:t>
            </w: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547C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FE23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5CC3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(0.1%)</w:t>
            </w:r>
          </w:p>
        </w:tc>
      </w:tr>
      <w:tr w:rsidR="00740651" w:rsidRPr="00120607" w14:paraId="3F950496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ED104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571D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C90A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512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(0.1%)</w:t>
            </w:r>
          </w:p>
        </w:tc>
      </w:tr>
      <w:tr w:rsidR="00740651" w:rsidRPr="00120607" w14:paraId="242FC290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DD53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04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7BDC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9702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(1.7%)</w:t>
            </w:r>
          </w:p>
        </w:tc>
      </w:tr>
      <w:tr w:rsidR="00740651" w:rsidRPr="00120607" w14:paraId="336FFFF4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7CB9A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AC31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C062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4DF1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 (0.2%)</w:t>
            </w:r>
          </w:p>
        </w:tc>
      </w:tr>
      <w:tr w:rsidR="00740651" w:rsidRPr="00120607" w14:paraId="73213553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F1E7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F28F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2B9A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A4C6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(3.4%)</w:t>
            </w:r>
          </w:p>
        </w:tc>
      </w:tr>
      <w:tr w:rsidR="00740651" w:rsidRPr="00120607" w14:paraId="69A0A330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964E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E109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E698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84F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 (0.5%)</w:t>
            </w:r>
          </w:p>
        </w:tc>
      </w:tr>
      <w:tr w:rsidR="00740651" w:rsidRPr="00120607" w14:paraId="351D6A15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4FC3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DD83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B75F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8637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13 (0.7%)</w:t>
            </w:r>
          </w:p>
        </w:tc>
      </w:tr>
      <w:tr w:rsidR="00740651" w:rsidRPr="00120607" w14:paraId="5A0E9EEB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B7FE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4CF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1C6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EEB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(1.7%)</w:t>
            </w:r>
          </w:p>
        </w:tc>
      </w:tr>
      <w:tr w:rsidR="00740651" w:rsidRPr="00120607" w14:paraId="646EE628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740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869B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CA4D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D973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24 (1.3%)</w:t>
            </w:r>
          </w:p>
        </w:tc>
      </w:tr>
      <w:tr w:rsidR="00740651" w:rsidRPr="00120607" w14:paraId="639ECE3A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069D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8563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176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CDCC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6 (10.2%)</w:t>
            </w:r>
          </w:p>
        </w:tc>
      </w:tr>
      <w:tr w:rsidR="00740651" w:rsidRPr="00120607" w14:paraId="486C7702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84A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FBEA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0F6A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98D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31 (1.7%)</w:t>
            </w:r>
          </w:p>
        </w:tc>
      </w:tr>
      <w:tr w:rsidR="00740651" w:rsidRPr="00120607" w14:paraId="3C7F4020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52F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1429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38C0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053E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6 (10.2%)</w:t>
            </w:r>
          </w:p>
        </w:tc>
      </w:tr>
      <w:tr w:rsidR="00740651" w:rsidRPr="00120607" w14:paraId="6DFD238D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CD7C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014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9357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2DC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70 (3.8%)</w:t>
            </w:r>
          </w:p>
        </w:tc>
      </w:tr>
      <w:tr w:rsidR="00740651" w:rsidRPr="00120607" w14:paraId="71A8C97E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C68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9E2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E179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BD4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7 (11.9%)</w:t>
            </w:r>
          </w:p>
        </w:tc>
      </w:tr>
      <w:tr w:rsidR="00740651" w:rsidRPr="00120607" w14:paraId="1C7BA560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6E74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560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900A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B991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142 (7.7%)</w:t>
            </w:r>
          </w:p>
        </w:tc>
      </w:tr>
      <w:tr w:rsidR="00740651" w:rsidRPr="00120607" w14:paraId="289D8DA6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0DF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7CDF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2AE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9423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 (15.3%)</w:t>
            </w:r>
          </w:p>
        </w:tc>
      </w:tr>
      <w:tr w:rsidR="00740651" w:rsidRPr="00120607" w14:paraId="21835CB3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FDB2B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7CD7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368E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A28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630 (34.3%)</w:t>
            </w:r>
          </w:p>
        </w:tc>
      </w:tr>
      <w:tr w:rsidR="00740651" w:rsidRPr="00120607" w14:paraId="44322DC4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80217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4F5A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3A6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DEA4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16 (27.1%)</w:t>
            </w:r>
          </w:p>
        </w:tc>
      </w:tr>
      <w:tr w:rsidR="00740651" w:rsidRPr="00120607" w14:paraId="7B5D788C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8EF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A6F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60F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D58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232 (12.6%)</w:t>
            </w:r>
          </w:p>
        </w:tc>
      </w:tr>
      <w:tr w:rsidR="00740651" w:rsidRPr="00120607" w14:paraId="48B7BCC2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6860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0750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7BB5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A818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6 (10.2%)</w:t>
            </w:r>
          </w:p>
        </w:tc>
      </w:tr>
      <w:tr w:rsidR="00740651" w:rsidRPr="00120607" w14:paraId="0BAD8E91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3877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00CD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9654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E3D9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204 (11.1%)</w:t>
            </w:r>
          </w:p>
        </w:tc>
      </w:tr>
      <w:tr w:rsidR="00740651" w:rsidRPr="00120607" w14:paraId="178B86B5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19D0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1EF7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C413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DE1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(3.4%)</w:t>
            </w:r>
          </w:p>
        </w:tc>
      </w:tr>
      <w:tr w:rsidR="00740651" w:rsidRPr="00120607" w14:paraId="0A90E5DD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B7983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1736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5F87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94D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150 (8.2%)</w:t>
            </w:r>
          </w:p>
        </w:tc>
      </w:tr>
      <w:tr w:rsidR="00740651" w:rsidRPr="00120607" w14:paraId="504E054C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F014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0471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4695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1D1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(1.7%)</w:t>
            </w:r>
          </w:p>
        </w:tc>
      </w:tr>
      <w:tr w:rsidR="00740651" w:rsidRPr="00120607" w14:paraId="0F0E8D8C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1DE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D48C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01A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EE5B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138 (7.5%)</w:t>
            </w:r>
          </w:p>
        </w:tc>
      </w:tr>
      <w:tr w:rsidR="00740651" w:rsidRPr="00120607" w14:paraId="37BA37D3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E9F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43B6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7279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5E76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(1.7%)</w:t>
            </w:r>
          </w:p>
        </w:tc>
      </w:tr>
      <w:tr w:rsidR="00740651" w:rsidRPr="00120607" w14:paraId="6D214E74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6D5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C50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355C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E3C7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84 (4.6%)</w:t>
            </w:r>
          </w:p>
        </w:tc>
      </w:tr>
      <w:tr w:rsidR="00740651" w:rsidRPr="00120607" w14:paraId="54E2F040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BBA11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DF6D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2853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-6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C9DE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52 (2.8%)</w:t>
            </w:r>
          </w:p>
        </w:tc>
      </w:tr>
      <w:tr w:rsidR="00740651" w:rsidRPr="00120607" w14:paraId="61DC8563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7A3B7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5C8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97D1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502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35 (1.9%)</w:t>
            </w:r>
          </w:p>
        </w:tc>
      </w:tr>
      <w:tr w:rsidR="00740651" w:rsidRPr="00120607" w14:paraId="296A796B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6210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DB8E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B219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4E6E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(1.7%)</w:t>
            </w:r>
          </w:p>
        </w:tc>
      </w:tr>
      <w:tr w:rsidR="00740651" w:rsidRPr="00120607" w14:paraId="45573DFE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0C75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D8EF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31C9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-8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D55F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11 (0.6%)</w:t>
            </w:r>
          </w:p>
        </w:tc>
      </w:tr>
      <w:tr w:rsidR="00740651" w:rsidRPr="00120607" w14:paraId="4B4E1EB7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216A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2B2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688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FFCB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 (0.3%)</w:t>
            </w:r>
          </w:p>
        </w:tc>
      </w:tr>
      <w:tr w:rsidR="00740651" w:rsidRPr="00120607" w14:paraId="58046C2E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3B7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BD5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2712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722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(0.1%)</w:t>
            </w:r>
          </w:p>
        </w:tc>
      </w:tr>
      <w:tr w:rsidR="00740651" w:rsidRPr="00120607" w14:paraId="048300C0" w14:textId="77777777" w:rsidTr="004229A5">
        <w:trPr>
          <w:trHeight w:val="735"/>
        </w:trPr>
        <w:tc>
          <w:tcPr>
            <w:tcW w:w="232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0005" w14:textId="77777777" w:rsidR="00740651" w:rsidRPr="00120607" w:rsidRDefault="00740651" w:rsidP="004229A5">
            <w:pPr>
              <w:keepNext/>
              <w:keepLines/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Combined pain</w:t>
            </w: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89B7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0909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8272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 (0.2%)</w:t>
            </w:r>
          </w:p>
        </w:tc>
      </w:tr>
      <w:tr w:rsidR="00740651" w:rsidRPr="00120607" w14:paraId="44B6B23A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89B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DB4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8D5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7D65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4 (0.2%)</w:t>
            </w:r>
          </w:p>
        </w:tc>
      </w:tr>
      <w:tr w:rsidR="00740651" w:rsidRPr="00120607" w14:paraId="1FF5AE97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0471E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20E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A04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F6D6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(3.3%)</w:t>
            </w:r>
          </w:p>
        </w:tc>
      </w:tr>
      <w:tr w:rsidR="00740651" w:rsidRPr="00120607" w14:paraId="0D68A583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8EFA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4E88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98FD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FC3D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10 (0.5%)</w:t>
            </w:r>
          </w:p>
        </w:tc>
      </w:tr>
      <w:tr w:rsidR="00740651" w:rsidRPr="00120607" w14:paraId="1B996CEA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2520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2B72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4BB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196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6 (9.8%)</w:t>
            </w:r>
          </w:p>
        </w:tc>
      </w:tr>
      <w:tr w:rsidR="00740651" w:rsidRPr="00120607" w14:paraId="2CB1DE76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41C34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AF6D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85C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2090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18 (1%)</w:t>
            </w:r>
          </w:p>
        </w:tc>
      </w:tr>
      <w:tr w:rsidR="00740651" w:rsidRPr="00120607" w14:paraId="292E907F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02B43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86D6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D30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23D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(3.3%)</w:t>
            </w:r>
          </w:p>
        </w:tc>
      </w:tr>
      <w:tr w:rsidR="00740651" w:rsidRPr="00120607" w14:paraId="392F4714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A18D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20D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CAD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F716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27 (1.4%)</w:t>
            </w:r>
          </w:p>
        </w:tc>
      </w:tr>
      <w:tr w:rsidR="00740651" w:rsidRPr="00120607" w14:paraId="2B524569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93FE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86D4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669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2C8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 (14.8%)</w:t>
            </w:r>
          </w:p>
        </w:tc>
      </w:tr>
      <w:tr w:rsidR="00740651" w:rsidRPr="00120607" w14:paraId="585CC3A5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851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89DA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5BE2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CC2D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90 (4.8%)</w:t>
            </w:r>
          </w:p>
        </w:tc>
      </w:tr>
      <w:tr w:rsidR="00740651" w:rsidRPr="00120607" w14:paraId="6163E0BA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A7A9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D10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52E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E8C2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13 (21.3%)</w:t>
            </w:r>
          </w:p>
        </w:tc>
      </w:tr>
      <w:tr w:rsidR="00740651" w:rsidRPr="00120607" w14:paraId="69CD44EF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25B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0D9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6DB6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23E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186 (9.9%)</w:t>
            </w:r>
          </w:p>
        </w:tc>
      </w:tr>
      <w:tr w:rsidR="00740651" w:rsidRPr="00120607" w14:paraId="42328B36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73D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ECD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716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0A54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18 (29.5%)</w:t>
            </w:r>
          </w:p>
        </w:tc>
      </w:tr>
      <w:tr w:rsidR="00740651" w:rsidRPr="00120607" w14:paraId="639EF7B7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3635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00D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6D6D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E026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215 (11.5%)</w:t>
            </w:r>
          </w:p>
        </w:tc>
      </w:tr>
      <w:tr w:rsidR="00740651" w:rsidRPr="00120607" w14:paraId="494E3184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2090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8228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19CA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3F6C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 (14.8%)</w:t>
            </w:r>
          </w:p>
        </w:tc>
      </w:tr>
      <w:tr w:rsidR="00740651" w:rsidRPr="00120607" w14:paraId="313FBBF6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E61E7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EC9A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B441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F1AB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259 (13.8%)</w:t>
            </w:r>
          </w:p>
        </w:tc>
      </w:tr>
      <w:tr w:rsidR="00740651" w:rsidRPr="00120607" w14:paraId="792C3F2C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AA71A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98F6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E245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64D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252 (13.4%)</w:t>
            </w:r>
          </w:p>
        </w:tc>
      </w:tr>
      <w:tr w:rsidR="00740651" w:rsidRPr="00120607" w14:paraId="0C44E41C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0835B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C040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2CBA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49A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252 (13.4%)</w:t>
            </w:r>
          </w:p>
        </w:tc>
      </w:tr>
      <w:tr w:rsidR="00740651" w:rsidRPr="00120607" w14:paraId="46A50AEF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BD3E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BE0C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AB8F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6959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222 (11.8%)</w:t>
            </w:r>
          </w:p>
        </w:tc>
      </w:tr>
      <w:tr w:rsidR="00740651" w:rsidRPr="00120607" w14:paraId="0AE298CB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474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F0B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B783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FFC6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(3.3%)</w:t>
            </w:r>
          </w:p>
        </w:tc>
      </w:tr>
      <w:tr w:rsidR="00740651" w:rsidRPr="00120607" w14:paraId="0076F19D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C5F04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5E9E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C224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-6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0CC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164 (8.7%)</w:t>
            </w:r>
          </w:p>
        </w:tc>
      </w:tr>
      <w:tr w:rsidR="00740651" w:rsidRPr="00120607" w14:paraId="230EF228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FBF0B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0ECE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37B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19E3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104 (5.5%)</w:t>
            </w:r>
          </w:p>
        </w:tc>
      </w:tr>
      <w:tr w:rsidR="00740651" w:rsidRPr="00120607" w14:paraId="67DF562E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CA41A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3C6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B30A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-8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AD8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51 (2.7%)</w:t>
            </w:r>
          </w:p>
        </w:tc>
      </w:tr>
      <w:tr w:rsidR="00740651" w:rsidRPr="00120607" w14:paraId="69613EC1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A14C0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AF51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A8B5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063C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17 (0.9%)</w:t>
            </w:r>
          </w:p>
        </w:tc>
      </w:tr>
      <w:tr w:rsidR="00740651" w:rsidRPr="00120607" w14:paraId="4C6BA807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1746A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DB7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B06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F84E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 (0.2%)</w:t>
            </w:r>
          </w:p>
        </w:tc>
      </w:tr>
      <w:tr w:rsidR="00740651" w:rsidRPr="00120607" w14:paraId="00FD5BB2" w14:textId="77777777" w:rsidTr="004229A5">
        <w:trPr>
          <w:trHeight w:val="465"/>
        </w:trPr>
        <w:tc>
          <w:tcPr>
            <w:tcW w:w="232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A0143" w14:textId="77777777" w:rsidR="00740651" w:rsidRPr="00120607" w:rsidRDefault="00740651" w:rsidP="004229A5">
            <w:pPr>
              <w:keepNext/>
              <w:keepLines/>
              <w:ind w:left="100" w:right="100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Disability</w:t>
            </w: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56A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4E4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0669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(0.1%)</w:t>
            </w:r>
          </w:p>
        </w:tc>
      </w:tr>
      <w:tr w:rsidR="00740651" w:rsidRPr="00120607" w14:paraId="5A9DB0A9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37A2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16B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3D9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9D14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(0.1%)</w:t>
            </w:r>
          </w:p>
        </w:tc>
      </w:tr>
      <w:tr w:rsidR="00740651" w:rsidRPr="00120607" w14:paraId="33417817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F1B8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F3B7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499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58F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(1.8%)</w:t>
            </w:r>
          </w:p>
        </w:tc>
      </w:tr>
      <w:tr w:rsidR="00740651" w:rsidRPr="00120607" w14:paraId="6F7178E3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8DB33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E335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4FF6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E80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 (0.5%)</w:t>
            </w:r>
          </w:p>
        </w:tc>
      </w:tr>
      <w:tr w:rsidR="00740651" w:rsidRPr="00120607" w14:paraId="3E786C23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79CD1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7DD9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81D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CD1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5 (8.9%)</w:t>
            </w:r>
          </w:p>
        </w:tc>
      </w:tr>
      <w:tr w:rsidR="00740651" w:rsidRPr="00120607" w14:paraId="7B0887D7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940B3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DF8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3295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5CCA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34 (1.9%)</w:t>
            </w:r>
          </w:p>
        </w:tc>
      </w:tr>
      <w:tr w:rsidR="00740651" w:rsidRPr="00120607" w14:paraId="3B1242F8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04269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080F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1A21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EB9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10 (17.9%)</w:t>
            </w:r>
          </w:p>
        </w:tc>
      </w:tr>
      <w:tr w:rsidR="00740651" w:rsidRPr="00120607" w14:paraId="2AFA8159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FDA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0C0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B8F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BA87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96 (5.3%)</w:t>
            </w:r>
          </w:p>
        </w:tc>
      </w:tr>
      <w:tr w:rsidR="00740651" w:rsidRPr="00120607" w14:paraId="7FBB44BF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FBE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E006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23D9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0CED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11 (19.6%)</w:t>
            </w:r>
          </w:p>
        </w:tc>
      </w:tr>
      <w:tr w:rsidR="00740651" w:rsidRPr="00120607" w14:paraId="3F23ED8F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5A4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6E0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79B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6B7B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323 (17.7%)</w:t>
            </w:r>
          </w:p>
        </w:tc>
      </w:tr>
      <w:tr w:rsidR="00740651" w:rsidRPr="00120607" w14:paraId="46E143E6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D5240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9502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46EB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284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18 (32.1%)</w:t>
            </w:r>
          </w:p>
        </w:tc>
      </w:tr>
      <w:tr w:rsidR="00740651" w:rsidRPr="00120607" w14:paraId="35E3332E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9E0E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4E3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404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931A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274 (15%)</w:t>
            </w:r>
          </w:p>
        </w:tc>
      </w:tr>
      <w:tr w:rsidR="00740651" w:rsidRPr="00120607" w14:paraId="30A04F73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F3F2E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AEE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18E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1E1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7 (12.5%)</w:t>
            </w:r>
          </w:p>
        </w:tc>
      </w:tr>
      <w:tr w:rsidR="00740651" w:rsidRPr="00120607" w14:paraId="42531E43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4AD7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095E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FA8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12D4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226 (12.4%)</w:t>
            </w:r>
          </w:p>
        </w:tc>
      </w:tr>
      <w:tr w:rsidR="00740651" w:rsidRPr="00120607" w14:paraId="74456A8F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CDAE5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6270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34AD3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A44F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(3.6%)</w:t>
            </w:r>
          </w:p>
        </w:tc>
      </w:tr>
      <w:tr w:rsidR="00740651" w:rsidRPr="00120607" w14:paraId="6A6772A0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5E92F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F860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52E6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-3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154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257 (14.1%)</w:t>
            </w:r>
          </w:p>
        </w:tc>
      </w:tr>
      <w:tr w:rsidR="00740651" w:rsidRPr="00120607" w14:paraId="1539431B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54D8D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CE380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0981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69399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161 (8.8%)</w:t>
            </w:r>
          </w:p>
        </w:tc>
      </w:tr>
      <w:tr w:rsidR="00740651" w:rsidRPr="00120607" w14:paraId="090B612C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01336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E57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FBAC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DAB7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2 (3.6%)</w:t>
            </w:r>
          </w:p>
        </w:tc>
      </w:tr>
      <w:tr w:rsidR="00740651" w:rsidRPr="00120607" w14:paraId="5FA3CED4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B7B6D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ABF0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D68D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92A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150 (8.2%)</w:t>
            </w:r>
          </w:p>
        </w:tc>
      </w:tr>
      <w:tr w:rsidR="00740651" w:rsidRPr="00120607" w14:paraId="3D1CF55B" w14:textId="77777777" w:rsidTr="004229A5">
        <w:trPr>
          <w:trHeight w:val="46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8F87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8EB2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4C4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-6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32B3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110 (6%)</w:t>
            </w:r>
          </w:p>
        </w:tc>
      </w:tr>
      <w:tr w:rsidR="00740651" w:rsidRPr="00120607" w14:paraId="21759CFE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75E2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02011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AF22A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8DB66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133 (7.3%)</w:t>
            </w:r>
          </w:p>
        </w:tc>
      </w:tr>
      <w:tr w:rsidR="00740651" w:rsidRPr="00120607" w14:paraId="600B2D77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8AF3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35B7B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930EF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-8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723F5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41 (2.2%)</w:t>
            </w:r>
          </w:p>
        </w:tc>
      </w:tr>
      <w:tr w:rsidR="00740651" w:rsidRPr="00120607" w14:paraId="30C418E8" w14:textId="77777777" w:rsidTr="004229A5">
        <w:trPr>
          <w:trHeight w:val="735"/>
        </w:trPr>
        <w:tc>
          <w:tcPr>
            <w:tcW w:w="2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C28AA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0D3F4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01B7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BC28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10 (0.5%)</w:t>
            </w:r>
          </w:p>
        </w:tc>
      </w:tr>
      <w:tr w:rsidR="00740651" w:rsidRPr="00120607" w14:paraId="201B686C" w14:textId="77777777" w:rsidTr="004229A5">
        <w:trPr>
          <w:trHeight w:val="480"/>
        </w:trPr>
        <w:tc>
          <w:tcPr>
            <w:tcW w:w="2325" w:type="dxa"/>
            <w:vMerge/>
            <w:tcBorders>
              <w:left w:val="single" w:sz="8" w:space="0" w:color="000000"/>
              <w:bottom w:val="single" w:sz="12" w:space="0" w:color="666666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55F8" w14:textId="77777777" w:rsidR="00740651" w:rsidRPr="00120607" w:rsidRDefault="00740651" w:rsidP="004229A5">
            <w:pPr>
              <w:keepNext/>
              <w:keepLines/>
              <w:ind w:right="10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85" w:type="dxa"/>
            <w:tcBorders>
              <w:bottom w:val="single" w:sz="12" w:space="0" w:color="666666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F532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Not worse</w:t>
            </w:r>
          </w:p>
        </w:tc>
        <w:tc>
          <w:tcPr>
            <w:tcW w:w="2126" w:type="dxa"/>
            <w:tcBorders>
              <w:bottom w:val="single" w:sz="12" w:space="0" w:color="666666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3A6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-10</w:t>
            </w:r>
          </w:p>
        </w:tc>
        <w:tc>
          <w:tcPr>
            <w:tcW w:w="2126" w:type="dxa"/>
            <w:tcBorders>
              <w:bottom w:val="single" w:sz="12" w:space="0" w:color="666666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781CE" w14:textId="77777777" w:rsidR="00740651" w:rsidRPr="00120607" w:rsidRDefault="00740651" w:rsidP="004229A5">
            <w:pPr>
              <w:keepNext/>
              <w:keepLines/>
              <w:ind w:left="100" w:righ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20607">
              <w:rPr>
                <w:rFonts w:ascii="Calibri" w:eastAsia="Calibri" w:hAnsi="Calibri" w:cs="Calibri"/>
                <w:sz w:val="22"/>
                <w:szCs w:val="22"/>
              </w:rPr>
              <w:t>1 (0.1%)</w:t>
            </w:r>
          </w:p>
        </w:tc>
      </w:tr>
    </w:tbl>
    <w:p w14:paraId="5681ADA2" w14:textId="77777777" w:rsidR="00740651" w:rsidRDefault="00740651" w:rsidP="00740651">
      <w:pPr>
        <w:keepNext/>
        <w:keepLines/>
        <w:spacing w:before="360" w:after="80" w:line="360" w:lineRule="auto"/>
        <w:rPr>
          <w:rFonts w:ascii="Calibri" w:eastAsia="Calibri" w:hAnsi="Calibri" w:cs="Calibri"/>
          <w:b/>
          <w:sz w:val="36"/>
          <w:szCs w:val="36"/>
        </w:rPr>
      </w:pPr>
      <w:bookmarkStart w:id="2" w:name="_heading=h.4i7ojhp" w:colFirst="0" w:colLast="0"/>
      <w:bookmarkEnd w:id="2"/>
    </w:p>
    <w:p w14:paraId="47EEF4BF" w14:textId="77777777" w:rsidR="00740651" w:rsidRDefault="00740651" w:rsidP="00740651">
      <w:pPr>
        <w:keepNext/>
        <w:keepLines/>
        <w:spacing w:before="360" w:after="80" w:line="360" w:lineRule="auto"/>
        <w:rPr>
          <w:rFonts w:ascii="Calibri" w:eastAsia="Calibri" w:hAnsi="Calibri" w:cs="Calibri"/>
          <w:b/>
          <w:sz w:val="36"/>
          <w:szCs w:val="36"/>
        </w:rPr>
        <w:sectPr w:rsidR="00740651" w:rsidSect="00740651">
          <w:footerReference w:type="default" r:id="rId6"/>
          <w:pgSz w:w="12240" w:h="15840"/>
          <w:pgMar w:top="1440" w:right="1440" w:bottom="1440" w:left="1440" w:header="709" w:footer="709" w:gutter="0"/>
          <w:cols w:space="708"/>
          <w:docGrid w:linePitch="326"/>
        </w:sectPr>
      </w:pPr>
    </w:p>
    <w:p w14:paraId="35301582" w14:textId="77777777" w:rsidR="00740651" w:rsidRPr="00E8745D" w:rsidRDefault="00740651" w:rsidP="00740651">
      <w:pPr>
        <w:keepNext/>
        <w:keepLines/>
        <w:spacing w:before="360" w:after="80" w:line="360" w:lineRule="auto"/>
        <w:rPr>
          <w:rFonts w:ascii="Calibri" w:eastAsia="Calibri" w:hAnsi="Calibri" w:cs="Calibri"/>
          <w:b/>
          <w:sz w:val="36"/>
          <w:szCs w:val="36"/>
        </w:rPr>
      </w:pPr>
      <w:r w:rsidRPr="00E8745D">
        <w:rPr>
          <w:rFonts w:ascii="Calibri" w:eastAsia="Calibri" w:hAnsi="Calibri" w:cs="Calibri"/>
          <w:b/>
          <w:sz w:val="36"/>
          <w:szCs w:val="36"/>
        </w:rPr>
        <w:lastRenderedPageBreak/>
        <w:t>Supplementary file 4</w:t>
      </w:r>
    </w:p>
    <w:p w14:paraId="10B5F911" w14:textId="77777777" w:rsidR="00740651" w:rsidRPr="00F35661" w:rsidRDefault="00740651" w:rsidP="00740651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Odds ratios</w:t>
      </w:r>
      <w:r w:rsidRPr="00F35661">
        <w:rPr>
          <w:rFonts w:ascii="Calibri" w:eastAsia="Calibri" w:hAnsi="Calibri" w:cs="Calibri"/>
          <w:sz w:val="22"/>
          <w:szCs w:val="22"/>
        </w:rPr>
        <w:t xml:space="preserve"> of reporting worse for relative changes in pain and disability at two weeks compared to baseline </w:t>
      </w:r>
    </w:p>
    <w:p w14:paraId="3020B6AD" w14:textId="77777777" w:rsidR="00740651" w:rsidRPr="00E8745D" w:rsidRDefault="00740651" w:rsidP="00740651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E8745D">
        <w:rPr>
          <w:rFonts w:ascii="Calibri" w:eastAsia="Calibri" w:hAnsi="Calibri" w:cs="Calibri"/>
          <w:b/>
          <w:noProof/>
          <w:sz w:val="22"/>
          <w:szCs w:val="22"/>
          <w:lang w:val="da-DK" w:eastAsia="da-DK"/>
        </w:rPr>
        <w:drawing>
          <wp:inline distT="114300" distB="114300" distL="114300" distR="114300" wp14:anchorId="71E7DA0A" wp14:editId="69D038C3">
            <wp:extent cx="6156251" cy="4749800"/>
            <wp:effectExtent l="0" t="0" r="0" b="0"/>
            <wp:docPr id="1073741830" name="image3.png" descr="A chart with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3.png" descr="A chart with different colored lines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1498" cy="47538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0CD8D8" w14:textId="77777777" w:rsidR="00740651" w:rsidRPr="00F35661" w:rsidRDefault="00740651" w:rsidP="00740651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bookmarkStart w:id="3" w:name="_heading=h.221xfhb5idfs" w:colFirst="0" w:colLast="0"/>
      <w:bookmarkEnd w:id="3"/>
      <w:r>
        <w:rPr>
          <w:rFonts w:ascii="Calibri" w:eastAsia="Calibri" w:hAnsi="Calibri" w:cs="Calibri"/>
          <w:b/>
          <w:i/>
          <w:sz w:val="22"/>
          <w:szCs w:val="22"/>
        </w:rPr>
        <w:t>M</w:t>
      </w:r>
      <w:r w:rsidRPr="00C60C41">
        <w:rPr>
          <w:rFonts w:ascii="Calibri" w:eastAsia="Calibri" w:hAnsi="Calibri" w:cs="Calibri"/>
          <w:b/>
          <w:i/>
          <w:sz w:val="22"/>
          <w:szCs w:val="22"/>
        </w:rPr>
        <w:t>ore pain and disability were categorized as &gt;</w:t>
      </w:r>
      <w:r>
        <w:rPr>
          <w:rFonts w:ascii="Calibri" w:eastAsia="Calibri" w:hAnsi="Calibri" w:cs="Calibri"/>
          <w:b/>
          <w:i/>
          <w:sz w:val="22"/>
          <w:szCs w:val="22"/>
        </w:rPr>
        <w:t>30</w:t>
      </w:r>
      <w:r w:rsidRPr="00C60C41">
        <w:rPr>
          <w:rFonts w:ascii="Calibri" w:eastAsia="Calibri" w:hAnsi="Calibri" w:cs="Calibri"/>
          <w:b/>
          <w:i/>
          <w:sz w:val="22"/>
          <w:szCs w:val="22"/>
        </w:rPr>
        <w:t>% difference, no changes were ≤</w:t>
      </w:r>
      <w:r>
        <w:rPr>
          <w:rFonts w:ascii="Calibri" w:eastAsia="Calibri" w:hAnsi="Calibri" w:cs="Calibri"/>
          <w:b/>
          <w:i/>
          <w:sz w:val="22"/>
          <w:szCs w:val="22"/>
        </w:rPr>
        <w:t>30</w:t>
      </w:r>
      <w:r w:rsidRPr="00C60C41">
        <w:rPr>
          <w:rFonts w:ascii="Calibri" w:eastAsia="Calibri" w:hAnsi="Calibri" w:cs="Calibri"/>
          <w:b/>
          <w:i/>
          <w:sz w:val="22"/>
          <w:szCs w:val="22"/>
        </w:rPr>
        <w:t>% and ≥-30% and, and less pain and disability were categorized as &lt; -30%</w:t>
      </w:r>
      <w:bookmarkStart w:id="4" w:name="_heading=h.sq0w703170on" w:colFirst="0" w:colLast="0"/>
      <w:bookmarkEnd w:id="4"/>
    </w:p>
    <w:p w14:paraId="75791B34" w14:textId="77777777" w:rsidR="004D3097" w:rsidRDefault="004D3097"/>
    <w:sectPr w:rsidR="004D3097" w:rsidSect="00740651">
      <w:type w:val="continuous"/>
      <w:pgSz w:w="12240" w:h="15840"/>
      <w:pgMar w:top="1440" w:right="1440" w:bottom="1440" w:left="144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D327A" w14:textId="77777777" w:rsidR="00740651" w:rsidRDefault="00740651" w:rsidP="00740651">
      <w:r>
        <w:separator/>
      </w:r>
    </w:p>
  </w:endnote>
  <w:endnote w:type="continuationSeparator" w:id="0">
    <w:p w14:paraId="723E7165" w14:textId="77777777" w:rsidR="00740651" w:rsidRDefault="00740651" w:rsidP="0074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8493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BCDF1" w14:textId="5E8F57CB" w:rsidR="00740651" w:rsidRDefault="007406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D29809" w14:textId="77777777" w:rsidR="00740651" w:rsidRDefault="00740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BF172" w14:textId="77777777" w:rsidR="00740651" w:rsidRDefault="00740651" w:rsidP="00740651">
      <w:r>
        <w:separator/>
      </w:r>
    </w:p>
  </w:footnote>
  <w:footnote w:type="continuationSeparator" w:id="0">
    <w:p w14:paraId="10F3F8FC" w14:textId="77777777" w:rsidR="00740651" w:rsidRDefault="00740651" w:rsidP="00740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51"/>
    <w:rsid w:val="00113A24"/>
    <w:rsid w:val="004D3097"/>
    <w:rsid w:val="00740651"/>
    <w:rsid w:val="00B1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8730F"/>
  <w15:chartTrackingRefBased/>
  <w15:docId w15:val="{830D0D85-BDDF-496A-A481-623F539C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6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6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6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6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6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6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65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65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65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65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6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6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6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0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6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0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6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0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6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06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6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651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40651"/>
  </w:style>
  <w:style w:type="paragraph" w:styleId="Header">
    <w:name w:val="header"/>
    <w:basedOn w:val="Normal"/>
    <w:link w:val="HeaderChar"/>
    <w:uiPriority w:val="99"/>
    <w:unhideWhenUsed/>
    <w:rsid w:val="007406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651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06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651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Funabashi</dc:creator>
  <cp:keywords/>
  <dc:description/>
  <cp:lastModifiedBy>Martha Funabashi</cp:lastModifiedBy>
  <cp:revision>1</cp:revision>
  <dcterms:created xsi:type="dcterms:W3CDTF">2024-09-21T14:39:00Z</dcterms:created>
  <dcterms:modified xsi:type="dcterms:W3CDTF">2024-09-21T14:41:00Z</dcterms:modified>
</cp:coreProperties>
</file>