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F494D" w14:textId="0F90367C" w:rsidR="00A9497E" w:rsidRPr="00394B54" w:rsidRDefault="00A9497E" w:rsidP="00394B54">
      <w:pPr>
        <w:ind w:firstLine="720"/>
        <w:rPr>
          <w:rFonts w:asciiTheme="majorBidi" w:hAnsiTheme="majorBidi" w:cstheme="majorBidi"/>
          <w:lang w:bidi="ar-EG"/>
        </w:rPr>
      </w:pPr>
      <w:r w:rsidRPr="00394B54">
        <w:rPr>
          <w:rFonts w:asciiTheme="majorBidi" w:hAnsiTheme="majorBidi" w:cstheme="majorBidi"/>
          <w:lang w:bidi="ar-EG"/>
        </w:rPr>
        <w:t>Supplementary Fig. 1S(A-</w:t>
      </w:r>
      <w:r w:rsidR="007354C5">
        <w:rPr>
          <w:rFonts w:asciiTheme="majorBidi" w:hAnsiTheme="majorBidi" w:cstheme="majorBidi"/>
          <w:lang w:bidi="ar-EG"/>
        </w:rPr>
        <w:t>H</w:t>
      </w:r>
      <w:r w:rsidRPr="00394B54">
        <w:rPr>
          <w:rFonts w:asciiTheme="majorBidi" w:hAnsiTheme="majorBidi" w:cstheme="majorBidi"/>
          <w:lang w:bidi="ar-EG"/>
        </w:rPr>
        <w:t xml:space="preserve">): Uncropped full-length western blot </w:t>
      </w:r>
      <w:r w:rsidR="00502DC0" w:rsidRPr="00394B54">
        <w:rPr>
          <w:rFonts w:asciiTheme="majorBidi" w:hAnsiTheme="majorBidi" w:cstheme="majorBidi"/>
          <w:lang w:bidi="ar-EG"/>
        </w:rPr>
        <w:t>data.</w:t>
      </w:r>
    </w:p>
    <w:p w14:paraId="39AB23B9" w14:textId="77777777" w:rsidR="00A9497E" w:rsidRDefault="00A9497E">
      <w:pPr>
        <w:rPr>
          <w:noProof/>
        </w:rPr>
      </w:pPr>
    </w:p>
    <w:p w14:paraId="32522FCA" w14:textId="15ABC551" w:rsidR="00A9497E" w:rsidRDefault="00A9497E" w:rsidP="00264AAA">
      <w:pPr>
        <w:rPr>
          <w:noProof/>
        </w:rPr>
      </w:pPr>
      <w:r>
        <w:rPr>
          <w:noProof/>
        </w:rPr>
        <w:drawing>
          <wp:inline distT="0" distB="0" distL="0" distR="0" wp14:anchorId="2EA9E254" wp14:editId="793BD089">
            <wp:extent cx="3285972" cy="1744231"/>
            <wp:effectExtent l="0" t="0" r="0" b="8890"/>
            <wp:docPr id="20590586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670" cy="176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D1961" w14:textId="579FC327" w:rsidR="00F004C5" w:rsidRPr="00394B54" w:rsidRDefault="00A9497E" w:rsidP="00394B54">
      <w:pPr>
        <w:ind w:firstLine="720"/>
        <w:rPr>
          <w:rFonts w:asciiTheme="majorBidi" w:hAnsiTheme="majorBidi" w:cstheme="majorBidi"/>
          <w:lang w:bidi="ar-EG"/>
        </w:rPr>
      </w:pPr>
      <w:r w:rsidRPr="00394B54">
        <w:rPr>
          <w:rFonts w:asciiTheme="majorBidi" w:hAnsiTheme="majorBidi" w:cstheme="majorBidi"/>
          <w:lang w:bidi="ar-EG"/>
        </w:rPr>
        <w:t xml:space="preserve">Fig. 1S(A): The uncropped data for </w:t>
      </w:r>
      <w:r w:rsidR="00264AAA" w:rsidRPr="00394B54">
        <w:rPr>
          <w:rFonts w:asciiTheme="majorBidi" w:hAnsiTheme="majorBidi" w:cstheme="majorBidi"/>
          <w:lang w:bidi="ar-EG"/>
        </w:rPr>
        <w:t>NRF2</w:t>
      </w:r>
      <w:r w:rsidRPr="00394B54">
        <w:rPr>
          <w:rFonts w:asciiTheme="majorBidi" w:hAnsiTheme="majorBidi" w:cstheme="majorBidi"/>
          <w:lang w:bidi="ar-EG"/>
        </w:rPr>
        <w:t xml:space="preserve"> are as </w:t>
      </w:r>
      <w:r w:rsidR="00264AAA" w:rsidRPr="00394B54">
        <w:rPr>
          <w:rFonts w:asciiTheme="majorBidi" w:hAnsiTheme="majorBidi" w:cstheme="majorBidi"/>
          <w:lang w:bidi="ar-EG"/>
        </w:rPr>
        <w:t>follows:</w:t>
      </w:r>
      <w:r w:rsidR="00264AAA" w:rsidRPr="00527BDD">
        <w:rPr>
          <w:rFonts w:asciiTheme="majorBidi" w:hAnsiTheme="majorBidi" w:cstheme="majorBidi"/>
          <w:lang w:bidi="ar-EG"/>
        </w:rPr>
        <w:t xml:space="preserve"> normal control, CCl4, Exos, and MT/Exos</w:t>
      </w:r>
    </w:p>
    <w:p w14:paraId="229C2CA3" w14:textId="270E9CCA" w:rsidR="00F004C5" w:rsidRPr="00F004C5" w:rsidRDefault="00941B63" w:rsidP="00F004C5">
      <w:pPr>
        <w:rPr>
          <w:rFonts w:asciiTheme="majorBidi" w:hAnsiTheme="majorBidi" w:cstheme="majorBidi"/>
          <w:lang w:bidi="ar-EG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67BBD6D" wp14:editId="10BBD8C3">
            <wp:simplePos x="0" y="0"/>
            <wp:positionH relativeFrom="column">
              <wp:posOffset>-59055</wp:posOffset>
            </wp:positionH>
            <wp:positionV relativeFrom="paragraph">
              <wp:posOffset>212725</wp:posOffset>
            </wp:positionV>
            <wp:extent cx="3158490" cy="2033905"/>
            <wp:effectExtent l="0" t="0" r="3810" b="4445"/>
            <wp:wrapTight wrapText="bothSides">
              <wp:wrapPolygon edited="0">
                <wp:start x="0" y="0"/>
                <wp:lineTo x="0" y="21445"/>
                <wp:lineTo x="21496" y="21445"/>
                <wp:lineTo x="21496" y="0"/>
                <wp:lineTo x="0" y="0"/>
              </wp:wrapPolygon>
            </wp:wrapTight>
            <wp:docPr id="19591111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90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65C44" w14:textId="77777777" w:rsidR="00F004C5" w:rsidRPr="00F004C5" w:rsidRDefault="00F004C5" w:rsidP="00F004C5">
      <w:pPr>
        <w:rPr>
          <w:rFonts w:asciiTheme="majorBidi" w:hAnsiTheme="majorBidi" w:cstheme="majorBidi"/>
          <w:lang w:bidi="ar-EG"/>
        </w:rPr>
      </w:pPr>
    </w:p>
    <w:p w14:paraId="7478F20F" w14:textId="77777777" w:rsidR="00F004C5" w:rsidRPr="00F004C5" w:rsidRDefault="00F004C5" w:rsidP="00F004C5">
      <w:pPr>
        <w:rPr>
          <w:rFonts w:asciiTheme="majorBidi" w:hAnsiTheme="majorBidi" w:cstheme="majorBidi"/>
          <w:lang w:bidi="ar-EG"/>
        </w:rPr>
      </w:pPr>
    </w:p>
    <w:p w14:paraId="7E5F00C6" w14:textId="77777777" w:rsidR="00F004C5" w:rsidRPr="00F004C5" w:rsidRDefault="00F004C5" w:rsidP="00F004C5">
      <w:pPr>
        <w:rPr>
          <w:rFonts w:asciiTheme="majorBidi" w:hAnsiTheme="majorBidi" w:cstheme="majorBidi"/>
          <w:lang w:bidi="ar-EG"/>
        </w:rPr>
      </w:pPr>
    </w:p>
    <w:p w14:paraId="2A7AC87B" w14:textId="77777777" w:rsidR="00F004C5" w:rsidRPr="00F004C5" w:rsidRDefault="00F004C5" w:rsidP="00F004C5">
      <w:pPr>
        <w:rPr>
          <w:rFonts w:asciiTheme="majorBidi" w:hAnsiTheme="majorBidi" w:cstheme="majorBidi"/>
          <w:lang w:bidi="ar-EG"/>
        </w:rPr>
      </w:pPr>
    </w:p>
    <w:p w14:paraId="52683469" w14:textId="77777777" w:rsidR="00F004C5" w:rsidRPr="00F004C5" w:rsidRDefault="00F004C5" w:rsidP="00F004C5">
      <w:pPr>
        <w:rPr>
          <w:rFonts w:asciiTheme="majorBidi" w:hAnsiTheme="majorBidi" w:cstheme="majorBidi"/>
          <w:lang w:bidi="ar-EG"/>
        </w:rPr>
      </w:pPr>
    </w:p>
    <w:p w14:paraId="23125143" w14:textId="77777777" w:rsidR="00F004C5" w:rsidRPr="00F004C5" w:rsidRDefault="00F004C5" w:rsidP="00F004C5">
      <w:pPr>
        <w:rPr>
          <w:rFonts w:asciiTheme="majorBidi" w:hAnsiTheme="majorBidi" w:cstheme="majorBidi"/>
          <w:lang w:bidi="ar-EG"/>
        </w:rPr>
      </w:pPr>
    </w:p>
    <w:p w14:paraId="52240BA8" w14:textId="77777777" w:rsidR="00F004C5" w:rsidRDefault="00F004C5" w:rsidP="00F004C5"/>
    <w:p w14:paraId="703660AD" w14:textId="7A4E730F" w:rsidR="00F004C5" w:rsidRDefault="00F004C5" w:rsidP="00394B54">
      <w:pPr>
        <w:ind w:firstLine="720"/>
        <w:rPr>
          <w:rFonts w:asciiTheme="majorBidi" w:hAnsiTheme="majorBidi" w:cstheme="majorBidi"/>
          <w:lang w:bidi="ar-EG"/>
        </w:rPr>
      </w:pPr>
      <w:r w:rsidRPr="00F004C5">
        <w:rPr>
          <w:rFonts w:asciiTheme="majorBidi" w:hAnsiTheme="majorBidi" w:cstheme="majorBidi"/>
          <w:lang w:bidi="ar-EG"/>
        </w:rPr>
        <w:t>Fig</w:t>
      </w:r>
      <w:r>
        <w:rPr>
          <w:rFonts w:asciiTheme="majorBidi" w:hAnsiTheme="majorBidi" w:cstheme="majorBidi"/>
          <w:lang w:bidi="ar-EG"/>
        </w:rPr>
        <w:t xml:space="preserve">. </w:t>
      </w:r>
      <w:r w:rsidR="00394B54">
        <w:rPr>
          <w:rFonts w:asciiTheme="majorBidi" w:hAnsiTheme="majorBidi" w:cstheme="majorBidi"/>
          <w:lang w:bidi="ar-EG"/>
        </w:rPr>
        <w:t>1</w:t>
      </w:r>
      <w:r w:rsidRPr="00F004C5">
        <w:rPr>
          <w:rFonts w:asciiTheme="majorBidi" w:hAnsiTheme="majorBidi" w:cstheme="majorBidi"/>
          <w:lang w:bidi="ar-EG"/>
        </w:rPr>
        <w:t>S</w:t>
      </w:r>
      <w:r w:rsidR="00394B54">
        <w:rPr>
          <w:rFonts w:asciiTheme="majorBidi" w:hAnsiTheme="majorBidi" w:cstheme="majorBidi"/>
          <w:lang w:bidi="ar-EG"/>
        </w:rPr>
        <w:t xml:space="preserve"> (B)</w:t>
      </w:r>
      <w:r w:rsidRPr="00F004C5">
        <w:rPr>
          <w:rFonts w:asciiTheme="majorBidi" w:hAnsiTheme="majorBidi" w:cstheme="majorBidi"/>
          <w:lang w:bidi="ar-EG"/>
        </w:rPr>
        <w:t xml:space="preserve">. </w:t>
      </w:r>
      <w:r w:rsidRPr="007F2379">
        <w:t xml:space="preserve">The uncropped data for </w:t>
      </w:r>
      <w:r w:rsidR="00394B54" w:rsidRPr="00394B54">
        <w:rPr>
          <w:rFonts w:asciiTheme="majorBidi" w:hAnsiTheme="majorBidi" w:cstheme="majorBidi"/>
          <w:lang w:bidi="ar-EG"/>
        </w:rPr>
        <w:t xml:space="preserve">NF-kB </w:t>
      </w:r>
      <w:r w:rsidRPr="00F004C5">
        <w:rPr>
          <w:rFonts w:asciiTheme="majorBidi" w:hAnsiTheme="majorBidi" w:cstheme="majorBidi"/>
          <w:lang w:bidi="ar-EG"/>
        </w:rPr>
        <w:t>65</w:t>
      </w:r>
      <w:r w:rsidRPr="007F2379">
        <w:t xml:space="preserve"> are as </w:t>
      </w:r>
      <w:r>
        <w:t>follows:</w:t>
      </w:r>
      <w:r w:rsidRPr="00527BDD">
        <w:rPr>
          <w:rFonts w:asciiTheme="majorBidi" w:hAnsiTheme="majorBidi" w:cstheme="majorBidi"/>
          <w:lang w:bidi="ar-EG"/>
        </w:rPr>
        <w:t xml:space="preserve"> normal control, CCl4, Exos, and MT/Exos</w:t>
      </w:r>
      <w:r w:rsidR="00394B54">
        <w:rPr>
          <w:rFonts w:asciiTheme="majorBidi" w:hAnsiTheme="majorBidi" w:cstheme="majorBidi"/>
          <w:lang w:bidi="ar-EG"/>
        </w:rPr>
        <w:t>.</w:t>
      </w:r>
    </w:p>
    <w:p w14:paraId="09FCBDBE" w14:textId="77777777" w:rsidR="00394B54" w:rsidRDefault="00394B54" w:rsidP="00394B54">
      <w:r>
        <w:rPr>
          <w:noProof/>
        </w:rPr>
        <w:drawing>
          <wp:inline distT="0" distB="0" distL="0" distR="0" wp14:anchorId="053ABC56" wp14:editId="30A803EB">
            <wp:extent cx="3285490" cy="1906897"/>
            <wp:effectExtent l="0" t="0" r="0" b="0"/>
            <wp:docPr id="9225059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562" cy="192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EC9AD5" w14:textId="0D053F50" w:rsidR="00394B54" w:rsidRDefault="00394B54" w:rsidP="00394B54">
      <w:pPr>
        <w:ind w:firstLine="720"/>
        <w:rPr>
          <w:rFonts w:asciiTheme="majorBidi" w:hAnsiTheme="majorBidi" w:cstheme="majorBidi"/>
          <w:lang w:bidi="ar-EG"/>
        </w:rPr>
      </w:pPr>
      <w:r w:rsidRPr="00F004C5">
        <w:rPr>
          <w:rFonts w:asciiTheme="majorBidi" w:hAnsiTheme="majorBidi" w:cstheme="majorBidi"/>
          <w:lang w:bidi="ar-EG"/>
        </w:rPr>
        <w:t>Fig</w:t>
      </w:r>
      <w:r>
        <w:rPr>
          <w:rFonts w:asciiTheme="majorBidi" w:hAnsiTheme="majorBidi" w:cstheme="majorBidi"/>
          <w:lang w:bidi="ar-EG"/>
        </w:rPr>
        <w:t xml:space="preserve">. </w:t>
      </w:r>
      <w:r>
        <w:rPr>
          <w:rFonts w:asciiTheme="majorBidi" w:hAnsiTheme="majorBidi" w:cstheme="majorBidi"/>
          <w:lang w:bidi="ar-EG"/>
        </w:rPr>
        <w:t>1</w:t>
      </w:r>
      <w:r w:rsidRPr="00F004C5">
        <w:rPr>
          <w:rFonts w:asciiTheme="majorBidi" w:hAnsiTheme="majorBidi" w:cstheme="majorBidi"/>
          <w:lang w:bidi="ar-EG"/>
        </w:rPr>
        <w:t>S</w:t>
      </w:r>
      <w:r>
        <w:rPr>
          <w:rFonts w:asciiTheme="majorBidi" w:hAnsiTheme="majorBidi" w:cstheme="majorBidi"/>
          <w:lang w:bidi="ar-EG"/>
        </w:rPr>
        <w:t xml:space="preserve"> (C)</w:t>
      </w:r>
      <w:r w:rsidRPr="00F004C5">
        <w:rPr>
          <w:rFonts w:asciiTheme="majorBidi" w:hAnsiTheme="majorBidi" w:cstheme="majorBidi"/>
          <w:lang w:bidi="ar-EG"/>
        </w:rPr>
        <w:t xml:space="preserve">. </w:t>
      </w:r>
      <w:r w:rsidRPr="007F2379">
        <w:t xml:space="preserve">The uncropped data for </w:t>
      </w:r>
      <w:r w:rsidRPr="00394B54">
        <w:rPr>
          <w:rFonts w:asciiTheme="majorBidi" w:hAnsiTheme="majorBidi" w:cstheme="majorBidi"/>
          <w:lang w:bidi="ar-EG"/>
        </w:rPr>
        <w:t xml:space="preserve">NF-kB </w:t>
      </w:r>
      <w:r>
        <w:rPr>
          <w:rFonts w:asciiTheme="majorBidi" w:hAnsiTheme="majorBidi" w:cstheme="majorBidi"/>
          <w:lang w:bidi="ar-EG"/>
        </w:rPr>
        <w:t>50</w:t>
      </w:r>
      <w:r w:rsidRPr="007F2379">
        <w:t xml:space="preserve"> are as </w:t>
      </w:r>
      <w:r>
        <w:t>follows:</w:t>
      </w:r>
      <w:r w:rsidRPr="00527BDD">
        <w:rPr>
          <w:rFonts w:asciiTheme="majorBidi" w:hAnsiTheme="majorBidi" w:cstheme="majorBidi"/>
          <w:lang w:bidi="ar-EG"/>
        </w:rPr>
        <w:t xml:space="preserve"> normal control, CCl4, Exos, and MT/Exos</w:t>
      </w:r>
      <w:r>
        <w:rPr>
          <w:rFonts w:asciiTheme="majorBidi" w:hAnsiTheme="majorBidi" w:cstheme="majorBidi"/>
          <w:lang w:bidi="ar-EG"/>
        </w:rPr>
        <w:t>.</w:t>
      </w:r>
    </w:p>
    <w:p w14:paraId="66059530" w14:textId="77777777" w:rsidR="00394B54" w:rsidRDefault="00394B54" w:rsidP="00394B54">
      <w:pPr>
        <w:ind w:firstLine="720"/>
        <w:rPr>
          <w:rFonts w:asciiTheme="majorBidi" w:hAnsiTheme="majorBidi" w:cstheme="majorBidi"/>
          <w:lang w:bidi="ar-EG"/>
        </w:rPr>
      </w:pPr>
      <w:r>
        <w:rPr>
          <w:noProof/>
        </w:rPr>
        <w:lastRenderedPageBreak/>
        <w:drawing>
          <wp:inline distT="0" distB="0" distL="0" distR="0" wp14:anchorId="4FE8AB84" wp14:editId="2C08C298">
            <wp:extent cx="3251743" cy="1713865"/>
            <wp:effectExtent l="0" t="0" r="6350" b="635"/>
            <wp:docPr id="178936536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214" cy="1720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92FB8" w14:textId="6D9BCAB1" w:rsidR="00394B54" w:rsidRDefault="00394B54" w:rsidP="00394B54">
      <w:pPr>
        <w:ind w:firstLine="720"/>
        <w:rPr>
          <w:rFonts w:asciiTheme="majorBidi" w:hAnsiTheme="majorBidi" w:cstheme="majorBidi"/>
          <w:lang w:bidi="ar-EG"/>
        </w:rPr>
      </w:pPr>
      <w:r w:rsidRPr="00F004C5">
        <w:rPr>
          <w:rFonts w:asciiTheme="majorBidi" w:hAnsiTheme="majorBidi" w:cstheme="majorBidi"/>
          <w:lang w:bidi="ar-EG"/>
        </w:rPr>
        <w:t>Fig</w:t>
      </w:r>
      <w:r>
        <w:rPr>
          <w:rFonts w:asciiTheme="majorBidi" w:hAnsiTheme="majorBidi" w:cstheme="majorBidi"/>
          <w:lang w:bidi="ar-EG"/>
        </w:rPr>
        <w:t xml:space="preserve">. </w:t>
      </w:r>
      <w:r>
        <w:rPr>
          <w:rFonts w:asciiTheme="majorBidi" w:hAnsiTheme="majorBidi" w:cstheme="majorBidi"/>
          <w:lang w:bidi="ar-EG"/>
        </w:rPr>
        <w:t>1</w:t>
      </w:r>
      <w:r w:rsidRPr="00F004C5">
        <w:rPr>
          <w:rFonts w:asciiTheme="majorBidi" w:hAnsiTheme="majorBidi" w:cstheme="majorBidi"/>
          <w:lang w:bidi="ar-EG"/>
        </w:rPr>
        <w:t>S</w:t>
      </w:r>
      <w:r>
        <w:rPr>
          <w:rFonts w:asciiTheme="majorBidi" w:hAnsiTheme="majorBidi" w:cstheme="majorBidi"/>
          <w:lang w:bidi="ar-EG"/>
        </w:rPr>
        <w:t>(D)</w:t>
      </w:r>
      <w:r w:rsidRPr="00F004C5">
        <w:rPr>
          <w:rFonts w:asciiTheme="majorBidi" w:hAnsiTheme="majorBidi" w:cstheme="majorBidi"/>
          <w:lang w:bidi="ar-EG"/>
        </w:rPr>
        <w:t xml:space="preserve">. </w:t>
      </w:r>
      <w:r w:rsidRPr="00394B54">
        <w:rPr>
          <w:rFonts w:asciiTheme="majorBidi" w:hAnsiTheme="majorBidi" w:cstheme="majorBidi"/>
          <w:lang w:bidi="ar-EG"/>
        </w:rPr>
        <w:t xml:space="preserve">The uncropped data for </w:t>
      </w:r>
      <w:r>
        <w:rPr>
          <w:rFonts w:asciiTheme="majorBidi" w:hAnsiTheme="majorBidi" w:cstheme="majorBidi"/>
          <w:lang w:bidi="ar-EG"/>
        </w:rPr>
        <w:t>P53</w:t>
      </w:r>
      <w:r w:rsidRPr="00394B54">
        <w:rPr>
          <w:rFonts w:asciiTheme="majorBidi" w:hAnsiTheme="majorBidi" w:cstheme="majorBidi"/>
          <w:lang w:bidi="ar-EG"/>
        </w:rPr>
        <w:t xml:space="preserve"> are as follows:</w:t>
      </w:r>
      <w:r w:rsidRPr="00527BDD">
        <w:rPr>
          <w:rFonts w:asciiTheme="majorBidi" w:hAnsiTheme="majorBidi" w:cstheme="majorBidi"/>
          <w:lang w:bidi="ar-EG"/>
        </w:rPr>
        <w:t xml:space="preserve"> normal control, CCl4, Exos, and MT/Exos</w:t>
      </w:r>
    </w:p>
    <w:p w14:paraId="36C3E7D7" w14:textId="77777777" w:rsidR="00394B54" w:rsidRDefault="00394B54" w:rsidP="00394B54">
      <w:pPr>
        <w:ind w:firstLine="720"/>
        <w:rPr>
          <w:rFonts w:asciiTheme="majorBidi" w:hAnsiTheme="majorBidi" w:cstheme="majorBidi"/>
          <w:lang w:bidi="ar-EG"/>
        </w:rPr>
      </w:pPr>
    </w:p>
    <w:p w14:paraId="486501DF" w14:textId="77777777" w:rsidR="00394B54" w:rsidRDefault="00394B54" w:rsidP="00394B54">
      <w:pPr>
        <w:rPr>
          <w:rFonts w:asciiTheme="majorBidi" w:hAnsiTheme="majorBidi" w:cstheme="majorBidi"/>
          <w:lang w:bidi="ar-EG"/>
        </w:rPr>
      </w:pPr>
    </w:p>
    <w:p w14:paraId="0E842E76" w14:textId="541B0FA6" w:rsidR="00F004C5" w:rsidRDefault="00F004C5" w:rsidP="00F004C5">
      <w:pPr>
        <w:ind w:firstLine="720"/>
        <w:rPr>
          <w:rFonts w:asciiTheme="majorBidi" w:hAnsiTheme="majorBidi" w:cstheme="majorBidi"/>
          <w:lang w:bidi="ar-EG"/>
        </w:rPr>
      </w:pPr>
      <w:r>
        <w:rPr>
          <w:noProof/>
        </w:rPr>
        <w:drawing>
          <wp:inline distT="0" distB="0" distL="0" distR="0" wp14:anchorId="2D3436A9" wp14:editId="2288E812">
            <wp:extent cx="3051260" cy="2092940"/>
            <wp:effectExtent l="0" t="0" r="0" b="3175"/>
            <wp:docPr id="19292903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911" cy="2134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4CA18" w14:textId="07931903" w:rsidR="00FD1F0C" w:rsidRDefault="00FD1F0C" w:rsidP="00394B54">
      <w:pPr>
        <w:ind w:firstLine="720"/>
        <w:rPr>
          <w:rFonts w:asciiTheme="majorBidi" w:hAnsiTheme="majorBidi" w:cstheme="majorBidi"/>
          <w:lang w:bidi="ar-EG"/>
        </w:rPr>
      </w:pPr>
      <w:r w:rsidRPr="00F004C5">
        <w:rPr>
          <w:rFonts w:asciiTheme="majorBidi" w:hAnsiTheme="majorBidi" w:cstheme="majorBidi"/>
          <w:lang w:bidi="ar-EG"/>
        </w:rPr>
        <w:t>Fig</w:t>
      </w:r>
      <w:r>
        <w:rPr>
          <w:rFonts w:asciiTheme="majorBidi" w:hAnsiTheme="majorBidi" w:cstheme="majorBidi"/>
          <w:lang w:bidi="ar-EG"/>
        </w:rPr>
        <w:t xml:space="preserve">. </w:t>
      </w:r>
      <w:r w:rsidR="00394B54">
        <w:rPr>
          <w:rFonts w:asciiTheme="majorBidi" w:hAnsiTheme="majorBidi" w:cstheme="majorBidi"/>
          <w:lang w:bidi="ar-EG"/>
        </w:rPr>
        <w:t>1</w:t>
      </w:r>
      <w:r w:rsidRPr="00F004C5">
        <w:rPr>
          <w:rFonts w:asciiTheme="majorBidi" w:hAnsiTheme="majorBidi" w:cstheme="majorBidi"/>
          <w:lang w:bidi="ar-EG"/>
        </w:rPr>
        <w:t>S</w:t>
      </w:r>
      <w:r w:rsidR="00394B54">
        <w:rPr>
          <w:rFonts w:asciiTheme="majorBidi" w:hAnsiTheme="majorBidi" w:cstheme="majorBidi"/>
          <w:lang w:bidi="ar-EG"/>
        </w:rPr>
        <w:t xml:space="preserve"> (E)</w:t>
      </w:r>
      <w:r w:rsidRPr="00F004C5">
        <w:rPr>
          <w:rFonts w:asciiTheme="majorBidi" w:hAnsiTheme="majorBidi" w:cstheme="majorBidi"/>
          <w:lang w:bidi="ar-EG"/>
        </w:rPr>
        <w:t xml:space="preserve">. </w:t>
      </w:r>
      <w:r w:rsidRPr="00394B54">
        <w:rPr>
          <w:rFonts w:asciiTheme="majorBidi" w:hAnsiTheme="majorBidi" w:cstheme="majorBidi"/>
          <w:lang w:bidi="ar-EG"/>
        </w:rPr>
        <w:t xml:space="preserve">The uncropped data for </w:t>
      </w:r>
      <w:r w:rsidR="00394B54" w:rsidRPr="00394B54">
        <w:rPr>
          <w:rFonts w:asciiTheme="majorBidi" w:hAnsiTheme="majorBidi" w:cstheme="majorBidi"/>
          <w:lang w:bidi="ar-EG"/>
        </w:rPr>
        <w:t xml:space="preserve">Bax, and caspase-3 </w:t>
      </w:r>
      <w:r w:rsidRPr="00394B54">
        <w:rPr>
          <w:rFonts w:asciiTheme="majorBidi" w:hAnsiTheme="majorBidi" w:cstheme="majorBidi"/>
          <w:lang w:bidi="ar-EG"/>
        </w:rPr>
        <w:t>are as follows:</w:t>
      </w:r>
      <w:r w:rsidRPr="00527BDD">
        <w:rPr>
          <w:rFonts w:asciiTheme="majorBidi" w:hAnsiTheme="majorBidi" w:cstheme="majorBidi"/>
          <w:lang w:bidi="ar-EG"/>
        </w:rPr>
        <w:t xml:space="preserve"> normal control, CCl4, Exos, and MT/Exos</w:t>
      </w:r>
      <w:r w:rsidR="00F76E00">
        <w:rPr>
          <w:rFonts w:asciiTheme="majorBidi" w:hAnsiTheme="majorBidi" w:cstheme="majorBidi"/>
          <w:lang w:bidi="ar-EG"/>
        </w:rPr>
        <w:t>.</w:t>
      </w:r>
    </w:p>
    <w:p w14:paraId="59D98F25" w14:textId="77777777" w:rsidR="00394B54" w:rsidRDefault="00394B54" w:rsidP="00394B54">
      <w:pPr>
        <w:rPr>
          <w:rFonts w:asciiTheme="majorBidi" w:hAnsiTheme="majorBidi" w:cstheme="majorBidi"/>
          <w:lang w:bidi="ar-EG"/>
        </w:rPr>
      </w:pPr>
      <w:r>
        <w:rPr>
          <w:noProof/>
        </w:rPr>
        <w:drawing>
          <wp:inline distT="0" distB="0" distL="0" distR="0" wp14:anchorId="0A3390C9" wp14:editId="77461DC6">
            <wp:extent cx="3476676" cy="2101998"/>
            <wp:effectExtent l="0" t="0" r="0" b="0"/>
            <wp:docPr id="790637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2" t="20683" r="31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161" cy="212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556C97" w14:textId="2A34244A" w:rsidR="00394B54" w:rsidRDefault="00394B54" w:rsidP="00394B54">
      <w:pPr>
        <w:ind w:firstLine="720"/>
        <w:rPr>
          <w:rFonts w:asciiTheme="majorBidi" w:hAnsiTheme="majorBidi" w:cstheme="majorBidi"/>
          <w:lang w:bidi="ar-EG"/>
        </w:rPr>
      </w:pPr>
      <w:r w:rsidRPr="00F004C5">
        <w:rPr>
          <w:rFonts w:asciiTheme="majorBidi" w:hAnsiTheme="majorBidi" w:cstheme="majorBidi"/>
          <w:lang w:bidi="ar-EG"/>
        </w:rPr>
        <w:t>Fig</w:t>
      </w:r>
      <w:r>
        <w:rPr>
          <w:rFonts w:asciiTheme="majorBidi" w:hAnsiTheme="majorBidi" w:cstheme="majorBidi"/>
          <w:lang w:bidi="ar-EG"/>
        </w:rPr>
        <w:t xml:space="preserve">. </w:t>
      </w:r>
      <w:r>
        <w:rPr>
          <w:rFonts w:asciiTheme="majorBidi" w:hAnsiTheme="majorBidi" w:cstheme="majorBidi"/>
          <w:lang w:bidi="ar-EG"/>
        </w:rPr>
        <w:t>1</w:t>
      </w:r>
      <w:r w:rsidRPr="00F004C5">
        <w:rPr>
          <w:rFonts w:asciiTheme="majorBidi" w:hAnsiTheme="majorBidi" w:cstheme="majorBidi"/>
          <w:lang w:bidi="ar-EG"/>
        </w:rPr>
        <w:t>S</w:t>
      </w:r>
      <w:r>
        <w:rPr>
          <w:rFonts w:asciiTheme="majorBidi" w:hAnsiTheme="majorBidi" w:cstheme="majorBidi"/>
          <w:lang w:bidi="ar-EG"/>
        </w:rPr>
        <w:t xml:space="preserve"> (F)</w:t>
      </w:r>
      <w:r w:rsidRPr="00F004C5">
        <w:rPr>
          <w:rFonts w:asciiTheme="majorBidi" w:hAnsiTheme="majorBidi" w:cstheme="majorBidi"/>
          <w:lang w:bidi="ar-EG"/>
        </w:rPr>
        <w:t xml:space="preserve">. </w:t>
      </w:r>
      <w:r w:rsidRPr="00394B54">
        <w:rPr>
          <w:rFonts w:asciiTheme="majorBidi" w:hAnsiTheme="majorBidi" w:cstheme="majorBidi"/>
          <w:lang w:bidi="ar-EG"/>
        </w:rPr>
        <w:t>The uncropped data for TGF-β1 are as follows:</w:t>
      </w:r>
      <w:r w:rsidRPr="00527BDD">
        <w:rPr>
          <w:rFonts w:asciiTheme="majorBidi" w:hAnsiTheme="majorBidi" w:cstheme="majorBidi"/>
          <w:lang w:bidi="ar-EG"/>
        </w:rPr>
        <w:t xml:space="preserve"> normal control, CCl4, Exos, and MT/Exos</w:t>
      </w:r>
      <w:r>
        <w:rPr>
          <w:rFonts w:asciiTheme="majorBidi" w:hAnsiTheme="majorBidi" w:cstheme="majorBidi"/>
          <w:lang w:bidi="ar-EG"/>
        </w:rPr>
        <w:t>.</w:t>
      </w:r>
    </w:p>
    <w:p w14:paraId="53A7733D" w14:textId="77777777" w:rsidR="00F004C5" w:rsidRDefault="00F004C5" w:rsidP="00F004C5">
      <w:pPr>
        <w:ind w:firstLine="720"/>
        <w:rPr>
          <w:rFonts w:asciiTheme="majorBidi" w:hAnsiTheme="majorBidi" w:cstheme="majorBidi"/>
          <w:lang w:bidi="ar-EG"/>
        </w:rPr>
      </w:pPr>
    </w:p>
    <w:p w14:paraId="68BF259E" w14:textId="77777777" w:rsidR="00F004C5" w:rsidRDefault="00F004C5" w:rsidP="00F004C5">
      <w:pPr>
        <w:ind w:firstLine="720"/>
        <w:rPr>
          <w:rFonts w:asciiTheme="majorBidi" w:hAnsiTheme="majorBidi" w:cstheme="majorBidi"/>
          <w:lang w:bidi="ar-EG"/>
        </w:rPr>
      </w:pPr>
    </w:p>
    <w:p w14:paraId="4E8E5C1F" w14:textId="77777777" w:rsidR="00FD1F0C" w:rsidRDefault="00FD1F0C" w:rsidP="00F004C5">
      <w:pPr>
        <w:ind w:firstLine="720"/>
        <w:rPr>
          <w:rFonts w:asciiTheme="majorBidi" w:hAnsiTheme="majorBidi" w:cstheme="majorBidi"/>
          <w:lang w:bidi="ar-EG"/>
        </w:rPr>
      </w:pPr>
    </w:p>
    <w:p w14:paraId="5DC6AB6E" w14:textId="77777777" w:rsidR="00F004C5" w:rsidRPr="00F004C5" w:rsidRDefault="00F004C5" w:rsidP="00F004C5">
      <w:pPr>
        <w:ind w:firstLine="720"/>
        <w:rPr>
          <w:rFonts w:asciiTheme="majorBidi" w:hAnsiTheme="majorBidi" w:cstheme="majorBidi"/>
          <w:lang w:bidi="ar-EG"/>
        </w:rPr>
      </w:pPr>
    </w:p>
    <w:p w14:paraId="5917BC40" w14:textId="569F7F4A" w:rsidR="00F004C5" w:rsidRDefault="00A9497E">
      <w:r>
        <w:rPr>
          <w:noProof/>
        </w:rPr>
        <w:drawing>
          <wp:inline distT="0" distB="0" distL="0" distR="0" wp14:anchorId="52D4758A" wp14:editId="2F766A9D">
            <wp:extent cx="3960770" cy="1946716"/>
            <wp:effectExtent l="0" t="0" r="1905" b="0"/>
            <wp:docPr id="686219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911" cy="1949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70FD62" w14:textId="6574CB42" w:rsidR="00FD1F0C" w:rsidRDefault="00FD1F0C" w:rsidP="00394B54">
      <w:pPr>
        <w:ind w:firstLine="720"/>
        <w:rPr>
          <w:rFonts w:asciiTheme="majorBidi" w:hAnsiTheme="majorBidi" w:cstheme="majorBidi"/>
          <w:lang w:bidi="ar-EG"/>
        </w:rPr>
      </w:pPr>
      <w:r w:rsidRPr="00F004C5">
        <w:rPr>
          <w:rFonts w:asciiTheme="majorBidi" w:hAnsiTheme="majorBidi" w:cstheme="majorBidi"/>
          <w:lang w:bidi="ar-EG"/>
        </w:rPr>
        <w:t>Fig</w:t>
      </w:r>
      <w:r>
        <w:rPr>
          <w:rFonts w:asciiTheme="majorBidi" w:hAnsiTheme="majorBidi" w:cstheme="majorBidi"/>
          <w:lang w:bidi="ar-EG"/>
        </w:rPr>
        <w:t xml:space="preserve">. </w:t>
      </w:r>
      <w:r w:rsidR="00394B54">
        <w:rPr>
          <w:rFonts w:asciiTheme="majorBidi" w:hAnsiTheme="majorBidi" w:cstheme="majorBidi"/>
          <w:lang w:bidi="ar-EG"/>
        </w:rPr>
        <w:t>1</w:t>
      </w:r>
      <w:r w:rsidRPr="00F004C5">
        <w:rPr>
          <w:rFonts w:asciiTheme="majorBidi" w:hAnsiTheme="majorBidi" w:cstheme="majorBidi"/>
          <w:lang w:bidi="ar-EG"/>
        </w:rPr>
        <w:t>S</w:t>
      </w:r>
      <w:r w:rsidR="00394B54">
        <w:rPr>
          <w:rFonts w:asciiTheme="majorBidi" w:hAnsiTheme="majorBidi" w:cstheme="majorBidi"/>
          <w:lang w:bidi="ar-EG"/>
        </w:rPr>
        <w:t xml:space="preserve"> (G)</w:t>
      </w:r>
      <w:r w:rsidRPr="00F004C5">
        <w:rPr>
          <w:rFonts w:asciiTheme="majorBidi" w:hAnsiTheme="majorBidi" w:cstheme="majorBidi"/>
          <w:lang w:bidi="ar-EG"/>
        </w:rPr>
        <w:t xml:space="preserve">. </w:t>
      </w:r>
      <w:r w:rsidRPr="00394B54">
        <w:rPr>
          <w:rFonts w:asciiTheme="majorBidi" w:hAnsiTheme="majorBidi" w:cstheme="majorBidi"/>
          <w:lang w:bidi="ar-EG"/>
        </w:rPr>
        <w:t xml:space="preserve">The uncropped data for </w:t>
      </w:r>
      <w:r w:rsidR="00394B54" w:rsidRPr="00394B54">
        <w:rPr>
          <w:rFonts w:asciiTheme="majorBidi" w:hAnsiTheme="majorBidi" w:cstheme="majorBidi"/>
          <w:lang w:bidi="ar-EG"/>
        </w:rPr>
        <w:t>SMAD3</w:t>
      </w:r>
      <w:r w:rsidRPr="00394B54">
        <w:rPr>
          <w:rFonts w:asciiTheme="majorBidi" w:hAnsiTheme="majorBidi" w:cstheme="majorBidi"/>
          <w:lang w:bidi="ar-EG"/>
        </w:rPr>
        <w:t xml:space="preserve"> are as follows:</w:t>
      </w:r>
      <w:r w:rsidRPr="00527BDD">
        <w:rPr>
          <w:rFonts w:asciiTheme="majorBidi" w:hAnsiTheme="majorBidi" w:cstheme="majorBidi"/>
          <w:lang w:bidi="ar-EG"/>
        </w:rPr>
        <w:t xml:space="preserve"> normal control, CCl4, Exos, and MT/Exos</w:t>
      </w:r>
    </w:p>
    <w:p w14:paraId="03DF135E" w14:textId="77777777" w:rsidR="00F004C5" w:rsidRDefault="00F004C5"/>
    <w:p w14:paraId="7379D398" w14:textId="77777777" w:rsidR="00FD1F0C" w:rsidRDefault="00FD1F0C"/>
    <w:p w14:paraId="4ED799C5" w14:textId="77777777" w:rsidR="00FD1F0C" w:rsidRDefault="00FD1F0C"/>
    <w:p w14:paraId="27AC800D" w14:textId="23B76CDA" w:rsidR="00D418C5" w:rsidRDefault="00A9497E">
      <w:pPr>
        <w:rPr>
          <w:noProof/>
        </w:rPr>
      </w:pPr>
      <w:r>
        <w:rPr>
          <w:noProof/>
        </w:rPr>
        <w:drawing>
          <wp:inline distT="0" distB="0" distL="0" distR="0" wp14:anchorId="54C3F141" wp14:editId="6E7FD817">
            <wp:extent cx="3417998" cy="1880818"/>
            <wp:effectExtent l="0" t="0" r="0" b="5715"/>
            <wp:docPr id="5400492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134" cy="190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B2575" w14:textId="15AC7B17" w:rsidR="00FD1F0C" w:rsidRDefault="00FD1F0C" w:rsidP="00FD1F0C">
      <w:pPr>
        <w:ind w:firstLine="720"/>
        <w:rPr>
          <w:rFonts w:asciiTheme="majorBidi" w:hAnsiTheme="majorBidi" w:cstheme="majorBidi"/>
          <w:lang w:bidi="ar-EG"/>
        </w:rPr>
      </w:pPr>
      <w:r w:rsidRPr="00F004C5">
        <w:rPr>
          <w:rFonts w:asciiTheme="majorBidi" w:hAnsiTheme="majorBidi" w:cstheme="majorBidi"/>
          <w:lang w:bidi="ar-EG"/>
        </w:rPr>
        <w:t>Fig</w:t>
      </w:r>
      <w:r>
        <w:rPr>
          <w:rFonts w:asciiTheme="majorBidi" w:hAnsiTheme="majorBidi" w:cstheme="majorBidi"/>
          <w:lang w:bidi="ar-EG"/>
        </w:rPr>
        <w:t xml:space="preserve">. </w:t>
      </w:r>
      <w:r w:rsidR="00394B54">
        <w:rPr>
          <w:rFonts w:asciiTheme="majorBidi" w:hAnsiTheme="majorBidi" w:cstheme="majorBidi"/>
          <w:lang w:bidi="ar-EG"/>
        </w:rPr>
        <w:t>1</w:t>
      </w:r>
      <w:r w:rsidRPr="00F004C5">
        <w:rPr>
          <w:rFonts w:asciiTheme="majorBidi" w:hAnsiTheme="majorBidi" w:cstheme="majorBidi"/>
          <w:lang w:bidi="ar-EG"/>
        </w:rPr>
        <w:t>S</w:t>
      </w:r>
      <w:r w:rsidR="007354C5">
        <w:rPr>
          <w:rFonts w:asciiTheme="majorBidi" w:hAnsiTheme="majorBidi" w:cstheme="majorBidi"/>
          <w:lang w:bidi="ar-EG"/>
        </w:rPr>
        <w:t xml:space="preserve"> (H)</w:t>
      </w:r>
      <w:r w:rsidRPr="00F004C5">
        <w:rPr>
          <w:rFonts w:asciiTheme="majorBidi" w:hAnsiTheme="majorBidi" w:cstheme="majorBidi"/>
          <w:lang w:bidi="ar-EG"/>
        </w:rPr>
        <w:t xml:space="preserve">. </w:t>
      </w:r>
      <w:r w:rsidRPr="007354C5">
        <w:rPr>
          <w:rFonts w:asciiTheme="majorBidi" w:hAnsiTheme="majorBidi" w:cstheme="majorBidi"/>
          <w:lang w:bidi="ar-EG"/>
        </w:rPr>
        <w:t xml:space="preserve">The uncropped data for </w:t>
      </w:r>
      <w:r w:rsidR="007354C5" w:rsidRPr="007354C5">
        <w:rPr>
          <w:rFonts w:asciiTheme="majorBidi" w:hAnsiTheme="majorBidi" w:cstheme="majorBidi"/>
          <w:lang w:bidi="ar-EG"/>
        </w:rPr>
        <w:t>collagen I</w:t>
      </w:r>
      <w:r w:rsidRPr="007354C5">
        <w:rPr>
          <w:rFonts w:asciiTheme="majorBidi" w:hAnsiTheme="majorBidi" w:cstheme="majorBidi"/>
          <w:lang w:bidi="ar-EG"/>
        </w:rPr>
        <w:t xml:space="preserve"> are as follows:</w:t>
      </w:r>
      <w:r w:rsidRPr="00527BDD">
        <w:rPr>
          <w:rFonts w:asciiTheme="majorBidi" w:hAnsiTheme="majorBidi" w:cstheme="majorBidi"/>
          <w:lang w:bidi="ar-EG"/>
        </w:rPr>
        <w:t xml:space="preserve"> normal control, CCl4, Exos, and MT/Exos</w:t>
      </w:r>
      <w:r w:rsidR="00941B63">
        <w:rPr>
          <w:rFonts w:asciiTheme="majorBidi" w:hAnsiTheme="majorBidi" w:cstheme="majorBidi"/>
          <w:lang w:bidi="ar-EG"/>
        </w:rPr>
        <w:t>.</w:t>
      </w:r>
    </w:p>
    <w:p w14:paraId="3DC821DE" w14:textId="77777777" w:rsidR="00941B63" w:rsidRDefault="00941B63" w:rsidP="00FD1F0C">
      <w:pPr>
        <w:ind w:firstLine="720"/>
        <w:rPr>
          <w:rFonts w:asciiTheme="majorBidi" w:hAnsiTheme="majorBidi" w:cstheme="majorBidi"/>
          <w:lang w:bidi="ar-EG"/>
        </w:rPr>
      </w:pPr>
    </w:p>
    <w:p w14:paraId="3543770A" w14:textId="77777777" w:rsidR="00941B63" w:rsidRDefault="00941B63" w:rsidP="00FD1F0C">
      <w:pPr>
        <w:ind w:firstLine="720"/>
        <w:rPr>
          <w:rFonts w:asciiTheme="majorBidi" w:hAnsiTheme="majorBidi" w:cstheme="majorBidi"/>
          <w:lang w:bidi="ar-EG"/>
        </w:rPr>
      </w:pPr>
    </w:p>
    <w:p w14:paraId="7936A4F2" w14:textId="77777777" w:rsidR="00941B63" w:rsidRDefault="00941B63" w:rsidP="00FD1F0C">
      <w:pPr>
        <w:ind w:firstLine="720"/>
        <w:rPr>
          <w:rFonts w:asciiTheme="majorBidi" w:hAnsiTheme="majorBidi" w:cstheme="majorBidi"/>
          <w:lang w:bidi="ar-EG"/>
        </w:rPr>
      </w:pPr>
    </w:p>
    <w:p w14:paraId="03C83988" w14:textId="77777777" w:rsidR="00941B63" w:rsidRDefault="00941B63" w:rsidP="007354C5">
      <w:pPr>
        <w:rPr>
          <w:rFonts w:asciiTheme="majorBidi" w:hAnsiTheme="majorBidi" w:cstheme="majorBidi"/>
          <w:lang w:bidi="ar-EG"/>
        </w:rPr>
      </w:pPr>
    </w:p>
    <w:p w14:paraId="11AEBFA7" w14:textId="77777777" w:rsidR="00FD1F0C" w:rsidRDefault="00FD1F0C" w:rsidP="00FD1F0C">
      <w:pPr>
        <w:rPr>
          <w:lang w:bidi="ar-EG"/>
        </w:rPr>
      </w:pPr>
    </w:p>
    <w:p w14:paraId="7CA292D5" w14:textId="03E7E04E" w:rsidR="00073763" w:rsidRDefault="00073763" w:rsidP="00FD1F0C">
      <w:pPr>
        <w:rPr>
          <w:lang w:bidi="ar-EG"/>
        </w:rPr>
      </w:pPr>
      <w:r>
        <w:rPr>
          <w:noProof/>
        </w:rPr>
        <w:drawing>
          <wp:inline distT="0" distB="0" distL="0" distR="0" wp14:anchorId="7194CB9A" wp14:editId="7453C6C8">
            <wp:extent cx="5505450" cy="3004820"/>
            <wp:effectExtent l="133350" t="114300" r="152400" b="157480"/>
            <wp:docPr id="6" name="Picture 5" descr="D:\dr naglaa fils\phd\sientific report\flow MSCs Exos_600dpi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D:\dr naglaa fils\phd\sientific report\flow MSCs Exos_600dpi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390" cy="30053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96E886D" w14:textId="77777777" w:rsidR="00073763" w:rsidRDefault="00073763" w:rsidP="00073763">
      <w:pPr>
        <w:autoSpaceDE w:val="0"/>
        <w:autoSpaceDN w:val="0"/>
        <w:adjustRightInd w:val="0"/>
        <w:spacing w:line="276" w:lineRule="auto"/>
        <w:jc w:val="both"/>
        <w:rPr>
          <w:rFonts w:asciiTheme="majorBidi" w:hAnsiTheme="majorBidi" w:cstheme="majorBidi"/>
          <w:b/>
          <w:bCs/>
          <w:lang w:bidi="ar-EG"/>
        </w:rPr>
      </w:pPr>
      <w:r w:rsidRPr="00504C58">
        <w:rPr>
          <w:rFonts w:asciiTheme="majorBidi" w:hAnsiTheme="majorBidi" w:cstheme="majorBidi"/>
          <w:b/>
          <w:bCs/>
          <w:lang w:bidi="ar-EG"/>
        </w:rPr>
        <w:t>Fig</w:t>
      </w:r>
      <w:r>
        <w:rPr>
          <w:rFonts w:asciiTheme="majorBidi" w:hAnsiTheme="majorBidi" w:cstheme="majorBidi"/>
          <w:b/>
          <w:bCs/>
          <w:lang w:bidi="ar-EG"/>
        </w:rPr>
        <w:t>.4S1</w:t>
      </w:r>
      <w:r w:rsidRPr="00504C58">
        <w:rPr>
          <w:rFonts w:asciiTheme="majorBidi" w:hAnsiTheme="majorBidi" w:cstheme="majorBidi"/>
          <w:b/>
          <w:bCs/>
          <w:lang w:bidi="ar-EG"/>
        </w:rPr>
        <w:t xml:space="preserve">. </w:t>
      </w:r>
      <w:r w:rsidRPr="00504C58">
        <w:rPr>
          <w:rFonts w:asciiTheme="majorBidi" w:hAnsiTheme="majorBidi" w:cstheme="majorBidi"/>
          <w:lang w:bidi="ar-EG"/>
        </w:rPr>
        <w:t xml:space="preserve">Flow cytometry of </w:t>
      </w:r>
      <w:r>
        <w:rPr>
          <w:rFonts w:asciiTheme="majorBidi" w:hAnsiTheme="majorBidi" w:cstheme="majorBidi"/>
          <w:lang w:bidi="ar-EG"/>
        </w:rPr>
        <w:t>Exos</w:t>
      </w:r>
      <w:r w:rsidRPr="006A45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by logarithmic scale using forward scatter (FS) and side scatter (ss)</w:t>
      </w:r>
      <w:r w:rsidRPr="00504C58">
        <w:rPr>
          <w:rFonts w:asciiTheme="majorBidi" w:hAnsiTheme="majorBidi" w:cstheme="majorBidi"/>
          <w:lang w:bidi="ar-EG"/>
        </w:rPr>
        <w:t xml:space="preserve">; CD </w:t>
      </w:r>
      <w:r>
        <w:rPr>
          <w:rFonts w:asciiTheme="majorBidi" w:hAnsiTheme="majorBidi" w:cstheme="majorBidi"/>
          <w:lang w:bidi="ar-EG"/>
        </w:rPr>
        <w:t xml:space="preserve">63 showing positive expression </w:t>
      </w:r>
      <w:r w:rsidRPr="00504C58">
        <w:rPr>
          <w:rFonts w:asciiTheme="majorBidi" w:hAnsiTheme="majorBidi" w:cstheme="majorBidi"/>
          <w:lang w:bidi="ar-EG"/>
        </w:rPr>
        <w:t xml:space="preserve">by </w:t>
      </w:r>
      <w:r>
        <w:rPr>
          <w:rFonts w:asciiTheme="majorBidi" w:hAnsiTheme="majorBidi" w:cstheme="majorBidi"/>
          <w:lang w:bidi="ar-EG"/>
        </w:rPr>
        <w:t xml:space="preserve">84.0 %, CD 81 </w:t>
      </w:r>
      <w:r w:rsidRPr="00504C58">
        <w:rPr>
          <w:rFonts w:asciiTheme="majorBidi" w:hAnsiTheme="majorBidi" w:cstheme="majorBidi"/>
          <w:lang w:bidi="ar-EG"/>
        </w:rPr>
        <w:t>represents positive expression by 7</w:t>
      </w:r>
      <w:r>
        <w:rPr>
          <w:rFonts w:asciiTheme="majorBidi" w:hAnsiTheme="majorBidi" w:cstheme="majorBidi"/>
          <w:lang w:bidi="ar-EG"/>
        </w:rPr>
        <w:t>8.0%</w:t>
      </w:r>
      <w:r w:rsidRPr="00504C58">
        <w:rPr>
          <w:rFonts w:asciiTheme="majorBidi" w:hAnsiTheme="majorBidi" w:cstheme="majorBidi"/>
          <w:lang w:bidi="ar-EG"/>
        </w:rPr>
        <w:t xml:space="preserve">, </w:t>
      </w:r>
      <w:r>
        <w:rPr>
          <w:rFonts w:asciiTheme="majorBidi" w:hAnsiTheme="majorBidi" w:cstheme="majorBidi"/>
          <w:lang w:bidi="ar-EG"/>
        </w:rPr>
        <w:t xml:space="preserve">and CD </w:t>
      </w:r>
      <w:r w:rsidRPr="00504C58">
        <w:rPr>
          <w:rFonts w:asciiTheme="majorBidi" w:hAnsiTheme="majorBidi" w:cstheme="majorBidi"/>
          <w:lang w:bidi="ar-EG"/>
        </w:rPr>
        <w:t xml:space="preserve">represents </w:t>
      </w:r>
      <w:r>
        <w:rPr>
          <w:rFonts w:asciiTheme="majorBidi" w:hAnsiTheme="majorBidi" w:cstheme="majorBidi"/>
          <w:lang w:bidi="ar-EG"/>
        </w:rPr>
        <w:t>negative expression</w:t>
      </w:r>
      <w:r w:rsidRPr="00504C58">
        <w:rPr>
          <w:rFonts w:asciiTheme="majorBidi" w:hAnsiTheme="majorBidi" w:cstheme="majorBidi"/>
          <w:lang w:bidi="ar-EG"/>
        </w:rPr>
        <w:t xml:space="preserve"> by </w:t>
      </w:r>
      <w:r>
        <w:rPr>
          <w:rFonts w:asciiTheme="majorBidi" w:hAnsiTheme="majorBidi" w:cstheme="majorBidi"/>
          <w:lang w:bidi="ar-EG"/>
        </w:rPr>
        <w:t xml:space="preserve">9.7 %. </w:t>
      </w:r>
      <w:r w:rsidRPr="00504C58">
        <w:rPr>
          <w:rFonts w:asciiTheme="majorBidi" w:hAnsiTheme="majorBidi" w:cstheme="majorBidi"/>
          <w:lang w:bidi="ar-EG"/>
        </w:rPr>
        <w:t xml:space="preserve"> </w:t>
      </w:r>
    </w:p>
    <w:p w14:paraId="615D0AA7" w14:textId="77777777" w:rsidR="00073763" w:rsidRDefault="00073763" w:rsidP="00FD1F0C">
      <w:pPr>
        <w:rPr>
          <w:lang w:bidi="ar-EG"/>
        </w:rPr>
      </w:pPr>
    </w:p>
    <w:p w14:paraId="371D5CFF" w14:textId="77777777" w:rsidR="00073763" w:rsidRDefault="00073763" w:rsidP="00FD1F0C">
      <w:pPr>
        <w:rPr>
          <w:lang w:bidi="ar-EG"/>
        </w:rPr>
      </w:pPr>
    </w:p>
    <w:p w14:paraId="267B6EB7" w14:textId="77777777" w:rsidR="00073763" w:rsidRDefault="00073763" w:rsidP="00FD1F0C">
      <w:pPr>
        <w:rPr>
          <w:lang w:bidi="ar-EG"/>
        </w:rPr>
      </w:pPr>
    </w:p>
    <w:p w14:paraId="59300AA3" w14:textId="77777777" w:rsidR="00073763" w:rsidRDefault="00073763" w:rsidP="00FD1F0C">
      <w:pPr>
        <w:rPr>
          <w:lang w:bidi="ar-EG"/>
        </w:rPr>
      </w:pPr>
    </w:p>
    <w:p w14:paraId="756E420C" w14:textId="21E8B747" w:rsidR="00073763" w:rsidRDefault="00073763" w:rsidP="00FD1F0C">
      <w:pPr>
        <w:rPr>
          <w:noProof/>
        </w:rPr>
      </w:pPr>
      <w:r w:rsidRPr="00D20CA7">
        <w:rPr>
          <w:noProof/>
        </w:rPr>
        <w:drawing>
          <wp:inline distT="0" distB="0" distL="0" distR="0" wp14:anchorId="77CBEE70" wp14:editId="6587421C">
            <wp:extent cx="5036185" cy="3217718"/>
            <wp:effectExtent l="114300" t="114300" r="145415" b="154305"/>
            <wp:docPr id="1026" name="Picture 2" descr="D:\dr naglaa fils\phd\sientific report\flow MT exosome_600dp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dr naglaa fils\phd\sientific report\flow MT exosome_600dpi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671" cy="32269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7F08E0A" w14:textId="6A059907" w:rsidR="00073763" w:rsidRDefault="00073763" w:rsidP="00073763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b/>
          <w:bCs/>
          <w:lang w:bidi="ar-EG"/>
        </w:rPr>
      </w:pPr>
      <w:r w:rsidRPr="00D20CA7">
        <w:rPr>
          <w:rFonts w:asciiTheme="majorBidi" w:hAnsiTheme="majorBidi" w:cstheme="majorBidi"/>
          <w:b/>
          <w:bCs/>
          <w:lang w:bidi="ar-EG"/>
        </w:rPr>
        <w:t xml:space="preserve"> </w:t>
      </w:r>
      <w:r w:rsidRPr="00504C58">
        <w:rPr>
          <w:rFonts w:asciiTheme="majorBidi" w:hAnsiTheme="majorBidi" w:cstheme="majorBidi"/>
          <w:b/>
          <w:bCs/>
          <w:lang w:bidi="ar-EG"/>
        </w:rPr>
        <w:t>Fig</w:t>
      </w:r>
      <w:r>
        <w:rPr>
          <w:rFonts w:asciiTheme="majorBidi" w:hAnsiTheme="majorBidi" w:cstheme="majorBidi"/>
          <w:b/>
          <w:bCs/>
          <w:lang w:bidi="ar-EG"/>
        </w:rPr>
        <w:t>.</w:t>
      </w:r>
      <w:r w:rsidRPr="00504C58">
        <w:rPr>
          <w:rFonts w:asciiTheme="majorBidi" w:hAnsiTheme="majorBidi" w:cstheme="majorBidi"/>
          <w:b/>
          <w:bCs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lang w:bidi="ar-EG"/>
        </w:rPr>
        <w:t>4S2</w:t>
      </w:r>
      <w:r w:rsidRPr="00504C58">
        <w:rPr>
          <w:rFonts w:asciiTheme="majorBidi" w:hAnsiTheme="majorBidi" w:cstheme="majorBidi"/>
          <w:b/>
          <w:bCs/>
          <w:lang w:bidi="ar-EG"/>
        </w:rPr>
        <w:t xml:space="preserve">. </w:t>
      </w:r>
      <w:r w:rsidRPr="00504C58">
        <w:rPr>
          <w:rFonts w:asciiTheme="majorBidi" w:hAnsiTheme="majorBidi" w:cstheme="majorBidi"/>
          <w:lang w:bidi="ar-EG"/>
        </w:rPr>
        <w:t>Flow cytometry of MT/</w:t>
      </w:r>
      <w:r>
        <w:rPr>
          <w:rFonts w:asciiTheme="majorBidi" w:hAnsiTheme="majorBidi" w:cstheme="majorBidi"/>
          <w:lang w:bidi="ar-EG"/>
        </w:rPr>
        <w:t>Exos</w:t>
      </w:r>
      <w:r w:rsidRPr="006A45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by logarithmic scale using forward scatter (FS) and side scatter(ss)</w:t>
      </w:r>
      <w:r w:rsidRPr="00504C58">
        <w:rPr>
          <w:rFonts w:asciiTheme="majorBidi" w:hAnsiTheme="majorBidi" w:cstheme="majorBidi"/>
          <w:lang w:bidi="ar-EG"/>
        </w:rPr>
        <w:t xml:space="preserve">; CD </w:t>
      </w:r>
      <w:r>
        <w:rPr>
          <w:rFonts w:asciiTheme="majorBidi" w:hAnsiTheme="majorBidi" w:cstheme="majorBidi"/>
          <w:lang w:bidi="ar-EG"/>
        </w:rPr>
        <w:t xml:space="preserve">63 showing positive expression </w:t>
      </w:r>
      <w:r w:rsidRPr="00504C58">
        <w:rPr>
          <w:rFonts w:asciiTheme="majorBidi" w:hAnsiTheme="majorBidi" w:cstheme="majorBidi"/>
          <w:lang w:bidi="ar-EG"/>
        </w:rPr>
        <w:t xml:space="preserve">by </w:t>
      </w:r>
      <w:r>
        <w:rPr>
          <w:rFonts w:asciiTheme="majorBidi" w:hAnsiTheme="majorBidi" w:cstheme="majorBidi"/>
          <w:lang w:bidi="ar-EG"/>
        </w:rPr>
        <w:t>95.4 %</w:t>
      </w:r>
      <w:r w:rsidRPr="00504C58">
        <w:rPr>
          <w:rFonts w:asciiTheme="majorBidi" w:hAnsiTheme="majorBidi" w:cstheme="majorBidi"/>
          <w:lang w:bidi="ar-EG"/>
        </w:rPr>
        <w:t>, CD</w:t>
      </w:r>
      <w:r>
        <w:rPr>
          <w:rFonts w:asciiTheme="majorBidi" w:hAnsiTheme="majorBidi" w:cstheme="majorBidi"/>
          <w:lang w:bidi="ar-EG"/>
        </w:rPr>
        <w:t xml:space="preserve"> 81 </w:t>
      </w:r>
      <w:r w:rsidRPr="00504C58">
        <w:rPr>
          <w:rFonts w:asciiTheme="majorBidi" w:hAnsiTheme="majorBidi" w:cstheme="majorBidi"/>
          <w:lang w:bidi="ar-EG"/>
        </w:rPr>
        <w:t xml:space="preserve">represents positive expression by </w:t>
      </w:r>
      <w:r>
        <w:rPr>
          <w:rFonts w:asciiTheme="majorBidi" w:hAnsiTheme="majorBidi" w:cstheme="majorBidi"/>
          <w:lang w:bidi="ar-EG"/>
        </w:rPr>
        <w:t>8</w:t>
      </w:r>
      <w:r w:rsidRPr="00504C58">
        <w:rPr>
          <w:rFonts w:asciiTheme="majorBidi" w:hAnsiTheme="majorBidi" w:cstheme="majorBidi"/>
          <w:lang w:bidi="ar-EG"/>
        </w:rPr>
        <w:t>7</w:t>
      </w:r>
      <w:r>
        <w:rPr>
          <w:rFonts w:asciiTheme="majorBidi" w:hAnsiTheme="majorBidi" w:cstheme="majorBidi"/>
          <w:lang w:bidi="ar-EG"/>
        </w:rPr>
        <w:t>.9%</w:t>
      </w:r>
      <w:r w:rsidRPr="00504C58">
        <w:rPr>
          <w:rFonts w:asciiTheme="majorBidi" w:hAnsiTheme="majorBidi" w:cstheme="majorBidi"/>
          <w:lang w:bidi="ar-EG"/>
        </w:rPr>
        <w:t xml:space="preserve">, </w:t>
      </w:r>
      <w:r>
        <w:rPr>
          <w:rFonts w:asciiTheme="majorBidi" w:hAnsiTheme="majorBidi" w:cstheme="majorBidi"/>
          <w:lang w:bidi="ar-EG"/>
        </w:rPr>
        <w:t xml:space="preserve">and CD </w:t>
      </w:r>
      <w:r w:rsidRPr="00504C58">
        <w:rPr>
          <w:rFonts w:asciiTheme="majorBidi" w:hAnsiTheme="majorBidi" w:cstheme="majorBidi"/>
          <w:lang w:bidi="ar-EG"/>
        </w:rPr>
        <w:t xml:space="preserve">represents </w:t>
      </w:r>
      <w:r>
        <w:rPr>
          <w:rFonts w:asciiTheme="majorBidi" w:hAnsiTheme="majorBidi" w:cstheme="majorBidi"/>
          <w:lang w:bidi="ar-EG"/>
        </w:rPr>
        <w:t>negative expression</w:t>
      </w:r>
      <w:r w:rsidRPr="00504C58">
        <w:rPr>
          <w:rFonts w:asciiTheme="majorBidi" w:hAnsiTheme="majorBidi" w:cstheme="majorBidi"/>
          <w:lang w:bidi="ar-EG"/>
        </w:rPr>
        <w:t xml:space="preserve"> by </w:t>
      </w:r>
      <w:r>
        <w:rPr>
          <w:rFonts w:asciiTheme="majorBidi" w:hAnsiTheme="majorBidi" w:cstheme="majorBidi"/>
          <w:lang w:bidi="ar-EG"/>
        </w:rPr>
        <w:t xml:space="preserve">2.4 %. </w:t>
      </w:r>
      <w:r w:rsidRPr="00504C58">
        <w:rPr>
          <w:rFonts w:asciiTheme="majorBidi" w:hAnsiTheme="majorBidi" w:cstheme="majorBidi"/>
          <w:lang w:bidi="ar-EG"/>
        </w:rPr>
        <w:t xml:space="preserve"> </w:t>
      </w:r>
    </w:p>
    <w:p w14:paraId="12DE38F8" w14:textId="12860E92" w:rsidR="00073763" w:rsidRDefault="00073763" w:rsidP="00073763">
      <w:pPr>
        <w:tabs>
          <w:tab w:val="left" w:pos="641"/>
          <w:tab w:val="left" w:pos="7658"/>
        </w:tabs>
        <w:rPr>
          <w:lang w:bidi="ar-EG"/>
        </w:rPr>
      </w:pPr>
      <w:r>
        <w:rPr>
          <w:lang w:bidi="ar-EG"/>
        </w:rPr>
        <w:tab/>
      </w:r>
    </w:p>
    <w:p w14:paraId="6377117D" w14:textId="77777777" w:rsidR="00B328D3" w:rsidRPr="004F4CA4" w:rsidRDefault="00B328D3" w:rsidP="00B328D3">
      <w:pPr>
        <w:pStyle w:val="muitypography-root"/>
        <w:shd w:val="clear" w:color="auto" w:fill="FFFFFF"/>
        <w:spacing w:before="0" w:beforeAutospacing="0" w:after="240" w:afterAutospacing="0" w:line="360" w:lineRule="atLeast"/>
        <w:rPr>
          <w:rFonts w:ascii="Arial" w:hAnsi="Arial" w:cs="Arial"/>
          <w:color w:val="172B4D"/>
        </w:rPr>
      </w:pPr>
      <w:r w:rsidRPr="00B328D3">
        <w:rPr>
          <w:rFonts w:asciiTheme="majorBidi" w:hAnsiTheme="majorBidi" w:cstheme="majorBidi"/>
          <w:b/>
          <w:bCs/>
          <w:lang w:bidi="ar-EG"/>
        </w:rPr>
        <w:t>Table 3S.</w:t>
      </w:r>
      <w:r>
        <w:rPr>
          <w:rFonts w:asciiTheme="majorBidi" w:hAnsiTheme="majorBidi" w:cstheme="majorBidi"/>
          <w:lang w:bidi="ar-EG"/>
        </w:rPr>
        <w:t xml:space="preserve"> </w:t>
      </w:r>
      <w:r w:rsidRPr="00A9604B">
        <w:rPr>
          <w:rFonts w:asciiTheme="majorBidi" w:hAnsiTheme="majorBidi" w:cstheme="majorBidi"/>
          <w:b/>
          <w:bCs/>
          <w:lang w:bidi="ar-EG"/>
        </w:rPr>
        <w:t xml:space="preserve">METAVIR Scoring of Liver Fibrosis in Different </w:t>
      </w:r>
      <w:r>
        <w:rPr>
          <w:rFonts w:asciiTheme="majorBidi" w:hAnsiTheme="majorBidi" w:cstheme="majorBidi"/>
          <w:b/>
          <w:bCs/>
          <w:lang w:bidi="ar-EG"/>
        </w:rPr>
        <w:t>Experimental</w:t>
      </w:r>
      <w:r w:rsidRPr="00A9604B">
        <w:rPr>
          <w:rFonts w:asciiTheme="majorBidi" w:hAnsiTheme="majorBidi" w:cstheme="majorBidi"/>
          <w:b/>
          <w:bCs/>
          <w:lang w:bidi="ar-EG"/>
        </w:rPr>
        <w:t xml:space="preserve"> Groups</w:t>
      </w:r>
    </w:p>
    <w:tbl>
      <w:tblPr>
        <w:tblStyle w:val="MediumShading1-Accent5"/>
        <w:tblW w:w="0" w:type="auto"/>
        <w:tblLook w:val="04A0" w:firstRow="1" w:lastRow="0" w:firstColumn="1" w:lastColumn="0" w:noHBand="0" w:noVBand="1"/>
      </w:tblPr>
      <w:tblGrid>
        <w:gridCol w:w="2593"/>
        <w:gridCol w:w="2776"/>
        <w:gridCol w:w="3971"/>
      </w:tblGrid>
      <w:tr w:rsidR="00B328D3" w:rsidRPr="00A9604B" w14:paraId="54FFF5F2" w14:textId="77777777" w:rsidTr="004546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69E6E563" w14:textId="77777777" w:rsidR="00B328D3" w:rsidRPr="00A9604B" w:rsidRDefault="00B328D3" w:rsidP="0045463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9604B">
              <w:rPr>
                <w:rFonts w:asciiTheme="majorBidi" w:hAnsiTheme="majorBidi" w:cstheme="majorBidi"/>
                <w:sz w:val="24"/>
                <w:szCs w:val="24"/>
              </w:rPr>
              <w:t>Group</w:t>
            </w:r>
          </w:p>
        </w:tc>
        <w:tc>
          <w:tcPr>
            <w:tcW w:w="2835" w:type="dxa"/>
          </w:tcPr>
          <w:p w14:paraId="59FB0644" w14:textId="77777777" w:rsidR="00B328D3" w:rsidRPr="00A9604B" w:rsidRDefault="00B328D3" w:rsidP="004546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9604B">
              <w:rPr>
                <w:rFonts w:asciiTheme="majorBidi" w:hAnsiTheme="majorBidi" w:cstheme="majorBidi"/>
                <w:sz w:val="24"/>
                <w:szCs w:val="24"/>
              </w:rPr>
              <w:t>METAVIR scoring</w:t>
            </w:r>
          </w:p>
        </w:tc>
        <w:tc>
          <w:tcPr>
            <w:tcW w:w="4081" w:type="dxa"/>
          </w:tcPr>
          <w:p w14:paraId="0E2C4FD9" w14:textId="77777777" w:rsidR="00B328D3" w:rsidRPr="00A9604B" w:rsidRDefault="00B328D3" w:rsidP="004546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9604B">
              <w:rPr>
                <w:rFonts w:asciiTheme="majorBidi" w:hAnsiTheme="majorBidi" w:cstheme="majorBidi"/>
                <w:sz w:val="24"/>
                <w:szCs w:val="24"/>
              </w:rPr>
              <w:t>Scoring description</w:t>
            </w:r>
          </w:p>
        </w:tc>
      </w:tr>
      <w:tr w:rsidR="00B328D3" w:rsidRPr="00A9604B" w14:paraId="238A8977" w14:textId="77777777" w:rsidTr="004546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7A8B3501" w14:textId="77777777" w:rsidR="00B328D3" w:rsidRPr="00A9604B" w:rsidRDefault="00B328D3" w:rsidP="0045463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9604B">
              <w:rPr>
                <w:rFonts w:asciiTheme="majorBidi" w:eastAsia="Times New Roman" w:hAnsiTheme="majorBidi" w:cstheme="majorBidi"/>
                <w:sz w:val="24"/>
                <w:szCs w:val="24"/>
              </w:rPr>
              <w:t>Normal</w:t>
            </w:r>
          </w:p>
        </w:tc>
        <w:tc>
          <w:tcPr>
            <w:tcW w:w="2835" w:type="dxa"/>
          </w:tcPr>
          <w:p w14:paraId="497D5D60" w14:textId="77777777" w:rsidR="00B328D3" w:rsidRPr="00A9604B" w:rsidRDefault="00B328D3" w:rsidP="004546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960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F0</w:t>
            </w:r>
          </w:p>
        </w:tc>
        <w:tc>
          <w:tcPr>
            <w:tcW w:w="4081" w:type="dxa"/>
          </w:tcPr>
          <w:p w14:paraId="69740902" w14:textId="77777777" w:rsidR="00B328D3" w:rsidRPr="00A9604B" w:rsidRDefault="00B328D3" w:rsidP="004546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960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 fibrosis</w:t>
            </w:r>
          </w:p>
        </w:tc>
      </w:tr>
      <w:tr w:rsidR="00B328D3" w:rsidRPr="00A9604B" w14:paraId="7CED234D" w14:textId="77777777" w:rsidTr="004546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14C857C0" w14:textId="77777777" w:rsidR="00B328D3" w:rsidRPr="00A9604B" w:rsidRDefault="00B328D3" w:rsidP="0045463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9604B">
              <w:rPr>
                <w:rFonts w:asciiTheme="majorBidi" w:eastAsia="Times New Roman" w:hAnsiTheme="majorBidi" w:cstheme="majorBidi"/>
                <w:sz w:val="24"/>
                <w:szCs w:val="24"/>
              </w:rPr>
              <w:t>CCl4</w:t>
            </w:r>
          </w:p>
        </w:tc>
        <w:tc>
          <w:tcPr>
            <w:tcW w:w="2835" w:type="dxa"/>
          </w:tcPr>
          <w:p w14:paraId="64DB1918" w14:textId="77777777" w:rsidR="00B328D3" w:rsidRPr="00A9604B" w:rsidRDefault="00B328D3" w:rsidP="0045463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960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F4</w:t>
            </w:r>
          </w:p>
        </w:tc>
        <w:tc>
          <w:tcPr>
            <w:tcW w:w="4081" w:type="dxa"/>
          </w:tcPr>
          <w:p w14:paraId="445E9E56" w14:textId="77777777" w:rsidR="00B328D3" w:rsidRPr="00A9604B" w:rsidRDefault="00B328D3" w:rsidP="0045463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960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Bridging fibrosis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A960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(cirrhosis)</w:t>
            </w:r>
          </w:p>
        </w:tc>
      </w:tr>
      <w:tr w:rsidR="00B328D3" w:rsidRPr="00A9604B" w14:paraId="6E5455D6" w14:textId="77777777" w:rsidTr="004546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0704DEA" w14:textId="77777777" w:rsidR="00B328D3" w:rsidRPr="00A9604B" w:rsidRDefault="00B328D3" w:rsidP="0045463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9604B">
              <w:rPr>
                <w:rFonts w:asciiTheme="majorBidi" w:eastAsia="Times New Roman" w:hAnsiTheme="majorBidi" w:cstheme="majorBidi"/>
                <w:sz w:val="24"/>
                <w:szCs w:val="24"/>
              </w:rPr>
              <w:t>Exos</w:t>
            </w:r>
          </w:p>
        </w:tc>
        <w:tc>
          <w:tcPr>
            <w:tcW w:w="2835" w:type="dxa"/>
          </w:tcPr>
          <w:p w14:paraId="5F69D71C" w14:textId="77777777" w:rsidR="00B328D3" w:rsidRPr="00A9604B" w:rsidRDefault="00B328D3" w:rsidP="004546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960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F2</w:t>
            </w:r>
          </w:p>
        </w:tc>
        <w:tc>
          <w:tcPr>
            <w:tcW w:w="4081" w:type="dxa"/>
          </w:tcPr>
          <w:p w14:paraId="7A6E237C" w14:textId="77777777" w:rsidR="00B328D3" w:rsidRPr="00A9604B" w:rsidRDefault="00B328D3" w:rsidP="004546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  <w:r w:rsidRPr="00A960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ortal fibrosis with fibrous septa</w:t>
            </w:r>
          </w:p>
        </w:tc>
      </w:tr>
      <w:tr w:rsidR="00B328D3" w:rsidRPr="00A9604B" w14:paraId="07D2B86D" w14:textId="77777777" w:rsidTr="004546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46DF472" w14:textId="77777777" w:rsidR="00B328D3" w:rsidRPr="00A9604B" w:rsidRDefault="00B328D3" w:rsidP="0045463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9604B">
              <w:rPr>
                <w:rFonts w:asciiTheme="majorBidi" w:eastAsia="Times New Roman" w:hAnsiTheme="majorBidi" w:cstheme="majorBidi"/>
                <w:sz w:val="24"/>
                <w:szCs w:val="24"/>
              </w:rPr>
              <w:t>MT/ Exos</w:t>
            </w:r>
          </w:p>
        </w:tc>
        <w:tc>
          <w:tcPr>
            <w:tcW w:w="2835" w:type="dxa"/>
          </w:tcPr>
          <w:p w14:paraId="79477D12" w14:textId="77777777" w:rsidR="00B328D3" w:rsidRPr="00A9604B" w:rsidRDefault="00B328D3" w:rsidP="0045463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960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F1</w:t>
            </w:r>
          </w:p>
        </w:tc>
        <w:tc>
          <w:tcPr>
            <w:tcW w:w="4081" w:type="dxa"/>
          </w:tcPr>
          <w:p w14:paraId="46961C91" w14:textId="77777777" w:rsidR="00B328D3" w:rsidRPr="00A9604B" w:rsidRDefault="00B328D3" w:rsidP="0045463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P</w:t>
            </w:r>
            <w:r w:rsidRPr="00A960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ortal fibrosis without fibrous septa</w:t>
            </w:r>
          </w:p>
        </w:tc>
      </w:tr>
    </w:tbl>
    <w:p w14:paraId="39F9E798" w14:textId="77777777" w:rsidR="00B328D3" w:rsidRDefault="00B328D3" w:rsidP="00B328D3">
      <w:pPr>
        <w:spacing w:line="360" w:lineRule="auto"/>
        <w:rPr>
          <w:rFonts w:asciiTheme="majorBidi" w:hAnsiTheme="majorBidi" w:cstheme="majorBidi"/>
          <w:lang w:bidi="ar-EG"/>
        </w:rPr>
      </w:pPr>
    </w:p>
    <w:p w14:paraId="43367C53" w14:textId="77777777" w:rsidR="00B328D3" w:rsidRDefault="00B328D3" w:rsidP="00B328D3">
      <w:pPr>
        <w:spacing w:line="360" w:lineRule="auto"/>
        <w:rPr>
          <w:rFonts w:asciiTheme="majorBidi" w:hAnsiTheme="majorBidi" w:cstheme="majorBidi"/>
        </w:rPr>
      </w:pPr>
      <w:r w:rsidRPr="00A9604B">
        <w:rPr>
          <w:rFonts w:asciiTheme="majorBidi" w:hAnsiTheme="majorBidi" w:cstheme="majorBidi"/>
          <w:lang w:bidi="ar-EG"/>
        </w:rPr>
        <w:t>The table summarizes the METAVIR fibrosis scores for each experimental group. The scoring system ranges from F0 to F4, indicating the severity of liver fibrosis</w:t>
      </w:r>
      <w:r>
        <w:rPr>
          <w:rFonts w:asciiTheme="majorBidi" w:hAnsiTheme="majorBidi" w:cstheme="majorBidi"/>
          <w:lang w:bidi="ar-EG"/>
        </w:rPr>
        <w:t>.</w:t>
      </w:r>
      <w:r w:rsidRPr="005B6903">
        <w:rPr>
          <w:rFonts w:asciiTheme="majorBidi" w:hAnsiTheme="majorBidi" w:cstheme="majorBidi"/>
        </w:rPr>
        <w:t xml:space="preserve"> The fibrosis stage was scored on a scale from F0 to F4 as follows: F0, no fibrosis; F1, portal fibrosis without septa; F2, portal fibrosis with rare septa; F3, numerous septa without cirrhosis; and F4, cirrhosis </w:t>
      </w:r>
    </w:p>
    <w:p w14:paraId="40E48850" w14:textId="77777777" w:rsidR="00D444A7" w:rsidRDefault="00D444A7" w:rsidP="00B328D3">
      <w:pPr>
        <w:spacing w:line="360" w:lineRule="auto"/>
        <w:rPr>
          <w:rFonts w:asciiTheme="majorBidi" w:hAnsiTheme="majorBidi" w:cstheme="majorBidi"/>
        </w:rPr>
      </w:pPr>
    </w:p>
    <w:p w14:paraId="48DDFDEC" w14:textId="77777777" w:rsidR="00D444A7" w:rsidRDefault="00D444A7" w:rsidP="00B328D3">
      <w:pPr>
        <w:spacing w:line="360" w:lineRule="auto"/>
        <w:rPr>
          <w:rFonts w:asciiTheme="majorBidi" w:hAnsiTheme="majorBidi" w:cstheme="majorBidi"/>
        </w:rPr>
      </w:pPr>
    </w:p>
    <w:p w14:paraId="02CB4339" w14:textId="77777777" w:rsidR="00D444A7" w:rsidRDefault="00D444A7" w:rsidP="00B328D3">
      <w:pPr>
        <w:spacing w:line="360" w:lineRule="auto"/>
        <w:rPr>
          <w:rFonts w:asciiTheme="majorBidi" w:hAnsiTheme="majorBidi" w:cstheme="majorBidi"/>
        </w:rPr>
      </w:pPr>
    </w:p>
    <w:p w14:paraId="1B798280" w14:textId="77777777" w:rsidR="00D444A7" w:rsidRPr="00B270A4" w:rsidRDefault="00D444A7" w:rsidP="00D444A7">
      <w:pPr>
        <w:rPr>
          <w:rFonts w:ascii="Times New Roman" w:hAnsi="Times New Roman" w:cs="Times New Roman"/>
          <w:b/>
          <w:bCs/>
        </w:rPr>
      </w:pPr>
      <w:r w:rsidRPr="00B270A4">
        <w:rPr>
          <w:rFonts w:ascii="Times New Roman" w:hAnsi="Times New Roman" w:cs="Times New Roman"/>
          <w:b/>
          <w:bCs/>
        </w:rPr>
        <w:t xml:space="preserve">List of abbreviations </w:t>
      </w:r>
    </w:p>
    <w:p w14:paraId="2F3637C4" w14:textId="77777777" w:rsidR="00D444A7" w:rsidRDefault="00D444A7" w:rsidP="00D444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ALB: albumin </w:t>
      </w:r>
    </w:p>
    <w:p w14:paraId="4E061492" w14:textId="77777777" w:rsidR="00D444A7" w:rsidRDefault="00D444A7" w:rsidP="00D444A7">
      <w:pPr>
        <w:rPr>
          <w:rFonts w:ascii="Times New Roman" w:hAnsi="Times New Roman" w:cs="Times New Roman"/>
        </w:rPr>
      </w:pPr>
      <w:r w:rsidRPr="00CE1E6F">
        <w:rPr>
          <w:rFonts w:asciiTheme="majorBidi" w:hAnsiTheme="majorBidi" w:cstheme="majorBidi"/>
          <w:lang w:bidi="ar-EG"/>
        </w:rPr>
        <w:t>ALT</w:t>
      </w:r>
      <w:r>
        <w:rPr>
          <w:rFonts w:asciiTheme="majorBidi" w:hAnsiTheme="majorBidi" w:cstheme="majorBidi"/>
          <w:lang w:bidi="ar-EG"/>
        </w:rPr>
        <w:t>:</w:t>
      </w:r>
      <w:r w:rsidRPr="00CE1E6F">
        <w:rPr>
          <w:rFonts w:asciiTheme="majorBidi" w:hAnsiTheme="majorBidi" w:cstheme="majorBidi"/>
          <w:lang w:bidi="ar-EG"/>
        </w:rPr>
        <w:t xml:space="preserve"> Alanine Aminotransferase </w:t>
      </w:r>
    </w:p>
    <w:p w14:paraId="5A5011FC" w14:textId="77777777" w:rsidR="00D444A7" w:rsidRDefault="00D444A7" w:rsidP="00D444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AST (need to be added)</w:t>
      </w:r>
      <w:r>
        <w:rPr>
          <w:rFonts w:asciiTheme="majorBidi" w:hAnsiTheme="majorBidi" w:cstheme="majorBidi"/>
          <w:lang w:bidi="ar-EG"/>
        </w:rPr>
        <w:t xml:space="preserve">: </w:t>
      </w:r>
      <w:r w:rsidRPr="00CE1E6F">
        <w:rPr>
          <w:rFonts w:asciiTheme="majorBidi" w:hAnsiTheme="majorBidi" w:cstheme="majorBidi"/>
          <w:lang w:bidi="ar-EG"/>
        </w:rPr>
        <w:t>Aspartate Aminotransferase</w:t>
      </w:r>
    </w:p>
    <w:p w14:paraId="4CCECE6E" w14:textId="77777777" w:rsidR="00D444A7" w:rsidRDefault="00D444A7" w:rsidP="00D444A7">
      <w:pPr>
        <w:rPr>
          <w:rFonts w:asciiTheme="majorBidi" w:hAnsiTheme="majorBidi" w:cstheme="majorBidi"/>
          <w:lang w:bidi="ar-EG"/>
        </w:rPr>
      </w:pPr>
      <w:r>
        <w:rPr>
          <w:rFonts w:asciiTheme="majorBidi" w:hAnsiTheme="majorBidi" w:cstheme="majorBidi"/>
          <w:lang w:bidi="ar-EG"/>
        </w:rPr>
        <w:t xml:space="preserve">BCA: Bicinchoninic Acid </w:t>
      </w:r>
    </w:p>
    <w:p w14:paraId="34D242A7" w14:textId="13A120CF" w:rsidR="00D444A7" w:rsidRPr="00EE3581" w:rsidRDefault="00D444A7" w:rsidP="00D444A7">
      <w:pPr>
        <w:rPr>
          <w:rFonts w:ascii="Times New Roman" w:hAnsi="Times New Roman" w:cs="Times New Roman"/>
          <w:b/>
          <w:bCs/>
        </w:rPr>
      </w:pPr>
      <w:r>
        <w:rPr>
          <w:rFonts w:asciiTheme="majorBidi" w:hAnsiTheme="majorBidi" w:cstheme="majorBidi"/>
          <w:color w:val="131413"/>
        </w:rPr>
        <w:t xml:space="preserve">CCl4: </w:t>
      </w:r>
      <w:r>
        <w:rPr>
          <w:rFonts w:asciiTheme="majorBidi" w:hAnsiTheme="majorBidi" w:cstheme="majorBidi"/>
          <w:color w:val="131413"/>
        </w:rPr>
        <w:t>Carbon</w:t>
      </w:r>
      <w:r>
        <w:rPr>
          <w:rFonts w:asciiTheme="majorBidi" w:hAnsiTheme="majorBidi" w:cstheme="majorBidi"/>
          <w:color w:val="131413"/>
        </w:rPr>
        <w:t xml:space="preserve"> tetrachloride</w:t>
      </w:r>
    </w:p>
    <w:p w14:paraId="0153E1B4" w14:textId="77777777" w:rsidR="00D444A7" w:rsidRDefault="00D444A7" w:rsidP="00D444A7">
      <w:pPr>
        <w:rPr>
          <w:rFonts w:asciiTheme="majorBidi" w:hAnsiTheme="majorBidi" w:cstheme="majorBidi"/>
        </w:rPr>
      </w:pPr>
      <w:r w:rsidRPr="004A3209">
        <w:rPr>
          <w:rFonts w:asciiTheme="majorBidi" w:hAnsiTheme="majorBidi" w:cstheme="majorBidi"/>
        </w:rPr>
        <w:t>CD</w:t>
      </w:r>
      <w:r>
        <w:rPr>
          <w:rFonts w:asciiTheme="majorBidi" w:hAnsiTheme="majorBidi" w:cstheme="majorBidi"/>
          <w:color w:val="0A0A0A"/>
          <w:shd w:val="clear" w:color="auto" w:fill="FFFFFF"/>
        </w:rPr>
        <w:t>: C</w:t>
      </w:r>
      <w:r w:rsidRPr="004A3209">
        <w:rPr>
          <w:rFonts w:asciiTheme="majorBidi" w:hAnsiTheme="majorBidi" w:cstheme="majorBidi"/>
          <w:color w:val="0A0A0A"/>
          <w:shd w:val="clear" w:color="auto" w:fill="FFFFFF"/>
        </w:rPr>
        <w:t xml:space="preserve">luster of </w:t>
      </w:r>
      <w:r>
        <w:rPr>
          <w:rFonts w:asciiTheme="majorBidi" w:hAnsiTheme="majorBidi" w:cstheme="majorBidi"/>
          <w:color w:val="0A0A0A"/>
          <w:shd w:val="clear" w:color="auto" w:fill="FFFFFF"/>
        </w:rPr>
        <w:t>D</w:t>
      </w:r>
      <w:r w:rsidRPr="004A3209">
        <w:rPr>
          <w:rFonts w:asciiTheme="majorBidi" w:hAnsiTheme="majorBidi" w:cstheme="majorBidi"/>
          <w:color w:val="0A0A0A"/>
          <w:shd w:val="clear" w:color="auto" w:fill="FFFFFF"/>
        </w:rPr>
        <w:t>ifferentiation</w:t>
      </w:r>
      <w:r>
        <w:rPr>
          <w:rFonts w:asciiTheme="majorBidi" w:hAnsiTheme="majorBidi" w:cstheme="majorBidi"/>
          <w:color w:val="0A0A0A"/>
          <w:shd w:val="clear" w:color="auto" w:fill="FFFFFF"/>
        </w:rPr>
        <w:t xml:space="preserve"> </w:t>
      </w:r>
    </w:p>
    <w:p w14:paraId="0A06727D" w14:textId="77777777" w:rsidR="00D444A7" w:rsidRDefault="00D444A7" w:rsidP="00D444A7">
      <w:pPr>
        <w:rPr>
          <w:rFonts w:asciiTheme="majorBidi" w:hAnsiTheme="majorBidi" w:cstheme="majorBidi"/>
          <w:lang w:bidi="ar-EG"/>
        </w:rPr>
      </w:pPr>
      <w:r w:rsidRPr="00CE1E6F">
        <w:rPr>
          <w:rFonts w:asciiTheme="majorBidi" w:hAnsiTheme="majorBidi" w:cstheme="majorBidi"/>
          <w:lang w:bidi="ar-EG"/>
        </w:rPr>
        <w:t>Ct</w:t>
      </w:r>
      <w:r>
        <w:rPr>
          <w:rFonts w:asciiTheme="majorBidi" w:hAnsiTheme="majorBidi" w:cstheme="majorBidi"/>
          <w:lang w:bidi="ar-EG"/>
        </w:rPr>
        <w:t>:</w:t>
      </w:r>
      <w:r w:rsidRPr="00CE1E6F">
        <w:rPr>
          <w:rFonts w:asciiTheme="majorBidi" w:hAnsiTheme="majorBidi" w:cstheme="majorBidi"/>
          <w:lang w:bidi="ar-EG"/>
        </w:rPr>
        <w:t xml:space="preserve"> </w:t>
      </w:r>
      <w:r>
        <w:rPr>
          <w:rFonts w:asciiTheme="majorBidi" w:hAnsiTheme="majorBidi" w:cstheme="majorBidi"/>
          <w:lang w:bidi="ar-EG"/>
        </w:rPr>
        <w:t>C</w:t>
      </w:r>
      <w:r w:rsidRPr="00CE1E6F">
        <w:rPr>
          <w:rFonts w:asciiTheme="majorBidi" w:hAnsiTheme="majorBidi" w:cstheme="majorBidi"/>
          <w:lang w:bidi="ar-EG"/>
        </w:rPr>
        <w:t xml:space="preserve">ycle </w:t>
      </w:r>
      <w:r>
        <w:rPr>
          <w:rFonts w:asciiTheme="majorBidi" w:hAnsiTheme="majorBidi" w:cstheme="majorBidi"/>
          <w:lang w:bidi="ar-EG"/>
        </w:rPr>
        <w:t>T</w:t>
      </w:r>
      <w:r w:rsidRPr="00CE1E6F">
        <w:rPr>
          <w:rFonts w:asciiTheme="majorBidi" w:hAnsiTheme="majorBidi" w:cstheme="majorBidi"/>
          <w:lang w:bidi="ar-EG"/>
        </w:rPr>
        <w:t xml:space="preserve">hreshold </w:t>
      </w:r>
    </w:p>
    <w:p w14:paraId="3462CC73" w14:textId="77777777" w:rsidR="00D444A7" w:rsidRDefault="00D444A7" w:rsidP="00D444A7">
      <w:pPr>
        <w:rPr>
          <w:rFonts w:ascii="Times New Roman" w:hAnsi="Times New Roman" w:cs="Times New Roman"/>
          <w:b/>
          <w:bCs/>
        </w:rPr>
      </w:pPr>
      <w:r w:rsidRPr="00CE1E6F">
        <w:rPr>
          <w:rFonts w:asciiTheme="majorBidi" w:hAnsiTheme="majorBidi" w:cstheme="majorBidi"/>
        </w:rPr>
        <w:t>ECM</w:t>
      </w:r>
      <w:r>
        <w:rPr>
          <w:rFonts w:asciiTheme="majorBidi" w:hAnsiTheme="majorBidi" w:cstheme="majorBidi"/>
        </w:rPr>
        <w:t>: E</w:t>
      </w:r>
      <w:r w:rsidRPr="00CE1E6F">
        <w:rPr>
          <w:rFonts w:asciiTheme="majorBidi" w:hAnsiTheme="majorBidi" w:cstheme="majorBidi"/>
        </w:rPr>
        <w:t xml:space="preserve">xtracellular </w:t>
      </w:r>
      <w:r>
        <w:rPr>
          <w:rFonts w:asciiTheme="majorBidi" w:hAnsiTheme="majorBidi" w:cstheme="majorBidi"/>
        </w:rPr>
        <w:t>M</w:t>
      </w:r>
      <w:r w:rsidRPr="00CE1E6F">
        <w:rPr>
          <w:rFonts w:asciiTheme="majorBidi" w:hAnsiTheme="majorBidi" w:cstheme="majorBidi"/>
        </w:rPr>
        <w:t xml:space="preserve">atrix </w:t>
      </w:r>
    </w:p>
    <w:p w14:paraId="4D4A2F1B" w14:textId="77777777" w:rsidR="00D444A7" w:rsidRDefault="00D444A7" w:rsidP="00D444A7">
      <w:pPr>
        <w:rPr>
          <w:rFonts w:asciiTheme="majorBidi" w:hAnsiTheme="majorBidi" w:cstheme="majorBidi"/>
          <w:lang w:bidi="ar-EG"/>
        </w:rPr>
      </w:pPr>
      <w:r w:rsidRPr="00CE1E6F">
        <w:rPr>
          <w:rFonts w:asciiTheme="majorBidi" w:hAnsiTheme="majorBidi" w:cstheme="majorBidi"/>
          <w:lang w:bidi="ar-EG"/>
        </w:rPr>
        <w:t>EVs</w:t>
      </w:r>
      <w:r>
        <w:rPr>
          <w:rFonts w:asciiTheme="majorBidi" w:hAnsiTheme="majorBidi" w:cstheme="majorBidi"/>
          <w:lang w:bidi="ar-EG"/>
        </w:rPr>
        <w:t>:</w:t>
      </w:r>
      <w:r w:rsidRPr="00CE1E6F">
        <w:rPr>
          <w:rFonts w:asciiTheme="majorBidi" w:hAnsiTheme="majorBidi" w:cstheme="majorBidi"/>
          <w:lang w:bidi="ar-EG"/>
        </w:rPr>
        <w:t xml:space="preserve"> </w:t>
      </w:r>
      <w:r>
        <w:rPr>
          <w:rFonts w:asciiTheme="majorBidi" w:hAnsiTheme="majorBidi" w:cstheme="majorBidi"/>
          <w:lang w:bidi="ar-EG"/>
        </w:rPr>
        <w:t>E</w:t>
      </w:r>
      <w:r w:rsidRPr="00CE1E6F">
        <w:rPr>
          <w:rFonts w:asciiTheme="majorBidi" w:hAnsiTheme="majorBidi" w:cstheme="majorBidi"/>
          <w:lang w:bidi="ar-EG"/>
        </w:rPr>
        <w:t xml:space="preserve">xtracellular </w:t>
      </w:r>
      <w:r>
        <w:rPr>
          <w:rFonts w:asciiTheme="majorBidi" w:hAnsiTheme="majorBidi" w:cstheme="majorBidi"/>
          <w:lang w:bidi="ar-EG"/>
        </w:rPr>
        <w:t>V</w:t>
      </w:r>
      <w:r w:rsidRPr="00CE1E6F">
        <w:rPr>
          <w:rFonts w:asciiTheme="majorBidi" w:hAnsiTheme="majorBidi" w:cstheme="majorBidi"/>
          <w:lang w:bidi="ar-EG"/>
        </w:rPr>
        <w:t xml:space="preserve">esicles </w:t>
      </w:r>
    </w:p>
    <w:p w14:paraId="31FE0067" w14:textId="77777777" w:rsidR="00D444A7" w:rsidRDefault="00D444A7" w:rsidP="00D444A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Exos: </w:t>
      </w:r>
      <w:r>
        <w:rPr>
          <w:rFonts w:asciiTheme="majorBidi" w:hAnsiTheme="majorBidi" w:cstheme="majorBidi"/>
        </w:rPr>
        <w:t>B</w:t>
      </w:r>
      <w:r w:rsidRPr="00CE1E6F">
        <w:rPr>
          <w:rFonts w:asciiTheme="majorBidi" w:hAnsiTheme="majorBidi" w:cstheme="majorBidi"/>
        </w:rPr>
        <w:t xml:space="preserve">one marrow mesenchymal stem cell-derived </w:t>
      </w:r>
      <w:r>
        <w:rPr>
          <w:rFonts w:asciiTheme="majorBidi" w:hAnsiTheme="majorBidi" w:cstheme="majorBidi"/>
        </w:rPr>
        <w:t>e</w:t>
      </w:r>
      <w:r w:rsidRPr="00CE1E6F">
        <w:rPr>
          <w:rFonts w:asciiTheme="majorBidi" w:hAnsiTheme="majorBidi" w:cstheme="majorBidi"/>
        </w:rPr>
        <w:t>xosomes</w:t>
      </w:r>
    </w:p>
    <w:p w14:paraId="78624CA0" w14:textId="77777777" w:rsidR="00D444A7" w:rsidRDefault="00D444A7" w:rsidP="00D444A7">
      <w:r>
        <w:rPr>
          <w:rFonts w:ascii="Times New Roman" w:hAnsi="Times New Roman" w:cs="Times New Roman"/>
        </w:rPr>
        <w:t>fluorescein isothiocyanate</w:t>
      </w:r>
      <w:proofErr w:type="gramStart"/>
      <w:r>
        <w:rPr>
          <w:rFonts w:ascii="Times New Roman" w:hAnsi="Times New Roman" w:cs="Times New Roman"/>
        </w:rPr>
        <w:t>:  (</w:t>
      </w:r>
      <w:proofErr w:type="gramEnd"/>
      <w:r>
        <w:rPr>
          <w:rFonts w:ascii="Times New Roman" w:hAnsi="Times New Roman" w:cs="Times New Roman"/>
        </w:rPr>
        <w:t>FITC)</w:t>
      </w:r>
    </w:p>
    <w:p w14:paraId="6E2294D4" w14:textId="77777777" w:rsidR="00D444A7" w:rsidRPr="00C012A8" w:rsidRDefault="00D444A7" w:rsidP="00D444A7">
      <w:pPr>
        <w:rPr>
          <w:rFonts w:asciiTheme="majorBidi" w:hAnsiTheme="majorBidi" w:cstheme="majorBidi"/>
          <w:lang w:bidi="ar-EG"/>
        </w:rPr>
      </w:pPr>
      <w:r w:rsidRPr="00CE1E6F">
        <w:rPr>
          <w:rFonts w:asciiTheme="majorBidi" w:hAnsiTheme="majorBidi" w:cstheme="majorBidi"/>
          <w:lang w:bidi="ar-EG"/>
        </w:rPr>
        <w:t>H&amp;E</w:t>
      </w:r>
      <w:r>
        <w:rPr>
          <w:rFonts w:asciiTheme="majorBidi" w:hAnsiTheme="majorBidi" w:cstheme="majorBidi"/>
          <w:lang w:bidi="ar-EG"/>
        </w:rPr>
        <w:t>:</w:t>
      </w:r>
      <w:r w:rsidRPr="00CE1E6F">
        <w:rPr>
          <w:rFonts w:asciiTheme="majorBidi" w:hAnsiTheme="majorBidi" w:cstheme="majorBidi"/>
          <w:lang w:bidi="ar-EG"/>
        </w:rPr>
        <w:t xml:space="preserve"> </w:t>
      </w:r>
      <w:r>
        <w:rPr>
          <w:rFonts w:asciiTheme="majorBidi" w:hAnsiTheme="majorBidi" w:cstheme="majorBidi"/>
          <w:lang w:bidi="ar-EG"/>
        </w:rPr>
        <w:t>H</w:t>
      </w:r>
      <w:r w:rsidRPr="00CE1E6F">
        <w:rPr>
          <w:rFonts w:asciiTheme="majorBidi" w:hAnsiTheme="majorBidi" w:cstheme="majorBidi"/>
          <w:lang w:bidi="ar-EG"/>
        </w:rPr>
        <w:t xml:space="preserve">ematoxylin and </w:t>
      </w:r>
      <w:r>
        <w:rPr>
          <w:rFonts w:asciiTheme="majorBidi" w:hAnsiTheme="majorBidi" w:cstheme="majorBidi"/>
          <w:lang w:bidi="ar-EG"/>
        </w:rPr>
        <w:t>E</w:t>
      </w:r>
      <w:r w:rsidRPr="00CE1E6F">
        <w:rPr>
          <w:rFonts w:asciiTheme="majorBidi" w:hAnsiTheme="majorBidi" w:cstheme="majorBidi"/>
          <w:lang w:bidi="ar-EG"/>
        </w:rPr>
        <w:t xml:space="preserve">osin </w:t>
      </w:r>
    </w:p>
    <w:p w14:paraId="3FB468D9" w14:textId="77777777" w:rsidR="00D444A7" w:rsidRDefault="00D444A7" w:rsidP="00D444A7">
      <w:pPr>
        <w:rPr>
          <w:rFonts w:asciiTheme="majorBidi" w:hAnsiTheme="majorBidi" w:cstheme="majorBidi"/>
          <w:lang w:bidi="ar-EG"/>
        </w:rPr>
      </w:pPr>
      <w:r w:rsidRPr="00CE1E6F">
        <w:rPr>
          <w:rFonts w:asciiTheme="majorBidi" w:hAnsiTheme="majorBidi" w:cstheme="majorBidi"/>
          <w:lang w:bidi="ar-EG"/>
        </w:rPr>
        <w:t>HRP</w:t>
      </w:r>
      <w:r>
        <w:rPr>
          <w:rFonts w:asciiTheme="majorBidi" w:hAnsiTheme="majorBidi" w:cstheme="majorBidi"/>
          <w:lang w:bidi="ar-EG"/>
        </w:rPr>
        <w:t>: H</w:t>
      </w:r>
      <w:r w:rsidRPr="00CE1E6F">
        <w:rPr>
          <w:rFonts w:asciiTheme="majorBidi" w:hAnsiTheme="majorBidi" w:cstheme="majorBidi"/>
          <w:lang w:bidi="ar-EG"/>
        </w:rPr>
        <w:t xml:space="preserve">orseradish </w:t>
      </w:r>
      <w:r>
        <w:rPr>
          <w:rFonts w:asciiTheme="majorBidi" w:hAnsiTheme="majorBidi" w:cstheme="majorBidi"/>
          <w:lang w:bidi="ar-EG"/>
        </w:rPr>
        <w:t>P</w:t>
      </w:r>
      <w:r w:rsidRPr="00CE1E6F">
        <w:rPr>
          <w:rFonts w:asciiTheme="majorBidi" w:hAnsiTheme="majorBidi" w:cstheme="majorBidi"/>
          <w:lang w:bidi="ar-EG"/>
        </w:rPr>
        <w:t xml:space="preserve">eroxidase </w:t>
      </w:r>
    </w:p>
    <w:p w14:paraId="072732F7" w14:textId="77777777" w:rsidR="00D444A7" w:rsidRPr="00596925" w:rsidRDefault="00D444A7" w:rsidP="00D444A7">
      <w:pPr>
        <w:rPr>
          <w:rFonts w:asciiTheme="majorBidi" w:hAnsiTheme="majorBidi" w:cstheme="majorBidi"/>
          <w:lang w:bidi="ar-EG"/>
        </w:rPr>
      </w:pPr>
      <w:r w:rsidRPr="00CE1E6F">
        <w:rPr>
          <w:rFonts w:asciiTheme="majorBidi" w:hAnsiTheme="majorBidi" w:cstheme="majorBidi"/>
          <w:lang w:bidi="ar-EG"/>
        </w:rPr>
        <w:t>H</w:t>
      </w:r>
      <w:r>
        <w:rPr>
          <w:rFonts w:asciiTheme="majorBidi" w:hAnsiTheme="majorBidi" w:cstheme="majorBidi"/>
          <w:lang w:bidi="ar-EG"/>
        </w:rPr>
        <w:t>R</w:t>
      </w:r>
      <w:r w:rsidRPr="00CE1E6F">
        <w:rPr>
          <w:rFonts w:asciiTheme="majorBidi" w:hAnsiTheme="majorBidi" w:cstheme="majorBidi"/>
          <w:lang w:bidi="ar-EG"/>
        </w:rPr>
        <w:t>-TEM</w:t>
      </w:r>
      <w:r>
        <w:rPr>
          <w:rFonts w:asciiTheme="majorBidi" w:hAnsiTheme="majorBidi" w:cstheme="majorBidi"/>
          <w:lang w:bidi="ar-EG"/>
        </w:rPr>
        <w:t>: H</w:t>
      </w:r>
      <w:r w:rsidRPr="00CE1E6F">
        <w:rPr>
          <w:rFonts w:asciiTheme="majorBidi" w:hAnsiTheme="majorBidi" w:cstheme="majorBidi"/>
          <w:lang w:bidi="ar-EG"/>
        </w:rPr>
        <w:t>igh-</w:t>
      </w:r>
      <w:r>
        <w:rPr>
          <w:rFonts w:asciiTheme="majorBidi" w:hAnsiTheme="majorBidi" w:cstheme="majorBidi"/>
          <w:lang w:bidi="ar-EG"/>
        </w:rPr>
        <w:t>Resolution</w:t>
      </w:r>
      <w:r w:rsidRPr="00CE1E6F">
        <w:rPr>
          <w:rFonts w:asciiTheme="majorBidi" w:hAnsiTheme="majorBidi" w:cstheme="majorBidi"/>
          <w:lang w:bidi="ar-EG"/>
        </w:rPr>
        <w:t xml:space="preserve"> </w:t>
      </w:r>
      <w:r>
        <w:rPr>
          <w:rFonts w:asciiTheme="majorBidi" w:hAnsiTheme="majorBidi" w:cstheme="majorBidi"/>
          <w:lang w:bidi="ar-EG"/>
        </w:rPr>
        <w:t>T</w:t>
      </w:r>
      <w:r w:rsidRPr="00CE1E6F">
        <w:rPr>
          <w:rFonts w:asciiTheme="majorBidi" w:hAnsiTheme="majorBidi" w:cstheme="majorBidi"/>
          <w:lang w:bidi="ar-EG"/>
        </w:rPr>
        <w:t xml:space="preserve">ransmission Electron Microscope </w:t>
      </w:r>
    </w:p>
    <w:p w14:paraId="05DAD0F3" w14:textId="77777777" w:rsidR="00D444A7" w:rsidRDefault="00D444A7" w:rsidP="00D444A7">
      <w:pPr>
        <w:rPr>
          <w:rFonts w:ascii="Times New Roman" w:hAnsi="Times New Roman" w:cs="Times New Roman"/>
          <w:b/>
          <w:bCs/>
        </w:rPr>
      </w:pPr>
      <w:r w:rsidRPr="00CE1E6F">
        <w:rPr>
          <w:rFonts w:asciiTheme="majorBidi" w:hAnsiTheme="majorBidi" w:cstheme="majorBidi"/>
          <w:lang w:bidi="ar-EG"/>
        </w:rPr>
        <w:t>HSCs</w:t>
      </w:r>
      <w:r>
        <w:rPr>
          <w:rFonts w:asciiTheme="majorBidi" w:hAnsiTheme="majorBidi" w:cstheme="majorBidi"/>
          <w:lang w:bidi="ar-EG"/>
        </w:rPr>
        <w:t>: H</w:t>
      </w:r>
      <w:r w:rsidRPr="00CE1E6F">
        <w:rPr>
          <w:rFonts w:asciiTheme="majorBidi" w:hAnsiTheme="majorBidi" w:cstheme="majorBidi"/>
          <w:lang w:bidi="ar-EG"/>
        </w:rPr>
        <w:t xml:space="preserve">epatic </w:t>
      </w:r>
      <w:r>
        <w:rPr>
          <w:rFonts w:asciiTheme="majorBidi" w:hAnsiTheme="majorBidi" w:cstheme="majorBidi"/>
          <w:lang w:bidi="ar-EG"/>
        </w:rPr>
        <w:t>S</w:t>
      </w:r>
      <w:r w:rsidRPr="00CE1E6F">
        <w:rPr>
          <w:rFonts w:asciiTheme="majorBidi" w:hAnsiTheme="majorBidi" w:cstheme="majorBidi"/>
          <w:lang w:bidi="ar-EG"/>
        </w:rPr>
        <w:t xml:space="preserve">tellate </w:t>
      </w:r>
      <w:r>
        <w:rPr>
          <w:rFonts w:asciiTheme="majorBidi" w:hAnsiTheme="majorBidi" w:cstheme="majorBidi"/>
          <w:lang w:bidi="ar-EG"/>
        </w:rPr>
        <w:t>C</w:t>
      </w:r>
      <w:r w:rsidRPr="00CE1E6F">
        <w:rPr>
          <w:rFonts w:asciiTheme="majorBidi" w:hAnsiTheme="majorBidi" w:cstheme="majorBidi"/>
          <w:lang w:bidi="ar-EG"/>
        </w:rPr>
        <w:t xml:space="preserve">ells </w:t>
      </w:r>
    </w:p>
    <w:p w14:paraId="368EBBFE" w14:textId="77777777" w:rsidR="00D444A7" w:rsidRDefault="00D444A7" w:rsidP="00D444A7">
      <w:pPr>
        <w:rPr>
          <w:rFonts w:asciiTheme="majorBidi" w:hAnsiTheme="majorBidi" w:cstheme="majorBidi"/>
          <w:lang w:bidi="ar-EG"/>
        </w:rPr>
      </w:pPr>
      <w:r w:rsidRPr="00CE1E6F">
        <w:rPr>
          <w:rFonts w:asciiTheme="majorBidi" w:hAnsiTheme="majorBidi" w:cstheme="majorBidi"/>
          <w:lang w:bidi="ar-EG"/>
        </w:rPr>
        <w:t>IL-10</w:t>
      </w:r>
      <w:r>
        <w:rPr>
          <w:rFonts w:asciiTheme="majorBidi" w:hAnsiTheme="majorBidi" w:cstheme="majorBidi"/>
          <w:lang w:bidi="ar-EG"/>
        </w:rPr>
        <w:t xml:space="preserve">: interleukin-10 </w:t>
      </w:r>
    </w:p>
    <w:p w14:paraId="1CCEBE37" w14:textId="77777777" w:rsidR="00D444A7" w:rsidRDefault="00D444A7" w:rsidP="00D444A7">
      <w:pPr>
        <w:rPr>
          <w:rFonts w:asciiTheme="majorBidi" w:hAnsiTheme="majorBidi" w:cstheme="majorBidi"/>
          <w:lang w:bidi="ar-EG"/>
        </w:rPr>
      </w:pPr>
      <w:r w:rsidRPr="00CE1E6F">
        <w:rPr>
          <w:rFonts w:asciiTheme="majorBidi" w:hAnsiTheme="majorBidi" w:cstheme="majorBidi"/>
          <w:lang w:bidi="ar-EG"/>
        </w:rPr>
        <w:t>IL-17</w:t>
      </w:r>
      <w:r>
        <w:rPr>
          <w:rFonts w:asciiTheme="majorBidi" w:hAnsiTheme="majorBidi" w:cstheme="majorBidi"/>
          <w:lang w:bidi="ar-EG"/>
        </w:rPr>
        <w:t xml:space="preserve">: </w:t>
      </w:r>
      <w:r w:rsidRPr="00CE1E6F">
        <w:rPr>
          <w:rFonts w:asciiTheme="majorBidi" w:hAnsiTheme="majorBidi" w:cstheme="majorBidi"/>
          <w:lang w:bidi="ar-EG"/>
        </w:rPr>
        <w:t>Interleukin-17</w:t>
      </w:r>
    </w:p>
    <w:p w14:paraId="42640DA3" w14:textId="77777777" w:rsidR="00D444A7" w:rsidRDefault="00D444A7" w:rsidP="00D444A7">
      <w:pPr>
        <w:rPr>
          <w:rFonts w:asciiTheme="majorBidi" w:hAnsiTheme="majorBidi" w:cstheme="majorBidi"/>
          <w:lang w:bidi="ar-EG"/>
        </w:rPr>
      </w:pPr>
      <w:r w:rsidRPr="00CE1E6F">
        <w:rPr>
          <w:rFonts w:asciiTheme="majorBidi" w:hAnsiTheme="majorBidi" w:cstheme="majorBidi"/>
          <w:lang w:bidi="ar-EG"/>
        </w:rPr>
        <w:t>MDA</w:t>
      </w:r>
      <w:r>
        <w:rPr>
          <w:rFonts w:asciiTheme="majorBidi" w:hAnsiTheme="majorBidi" w:cstheme="majorBidi"/>
          <w:lang w:bidi="ar-EG"/>
        </w:rPr>
        <w:t>:</w:t>
      </w:r>
      <w:r w:rsidRPr="00CE1E6F">
        <w:rPr>
          <w:rFonts w:asciiTheme="majorBidi" w:hAnsiTheme="majorBidi" w:cstheme="majorBidi"/>
          <w:lang w:bidi="ar-EG"/>
        </w:rPr>
        <w:t xml:space="preserve"> Malondialdehyde </w:t>
      </w:r>
    </w:p>
    <w:p w14:paraId="136BEEE6" w14:textId="77777777" w:rsidR="00D444A7" w:rsidRPr="00C012A8" w:rsidRDefault="00D444A7" w:rsidP="00D444A7">
      <w:pPr>
        <w:rPr>
          <w:rFonts w:asciiTheme="majorBidi" w:hAnsiTheme="majorBidi" w:cstheme="majorBidi"/>
          <w:lang w:bidi="ar-EG"/>
        </w:rPr>
      </w:pPr>
      <w:r w:rsidRPr="00C012A8">
        <w:rPr>
          <w:rFonts w:asciiTheme="majorBidi" w:hAnsiTheme="majorBidi" w:cstheme="majorBidi"/>
          <w:lang w:bidi="ar-EG"/>
        </w:rPr>
        <w:t>miR-196: miRNA 196</w:t>
      </w:r>
    </w:p>
    <w:p w14:paraId="2EB8A860" w14:textId="77777777" w:rsidR="00D444A7" w:rsidRDefault="00D444A7" w:rsidP="00D444A7">
      <w:pPr>
        <w:rPr>
          <w:rFonts w:asciiTheme="majorBidi" w:hAnsiTheme="majorBidi" w:cstheme="majorBidi"/>
        </w:rPr>
      </w:pPr>
      <w:r w:rsidRPr="00722F6E">
        <w:rPr>
          <w:rFonts w:asciiTheme="majorBidi" w:eastAsia="Times New Roman" w:hAnsiTheme="majorBidi" w:cstheme="majorBidi"/>
          <w:lang w:bidi="ar-EG"/>
        </w:rPr>
        <w:t>MSC</w:t>
      </w:r>
      <w:r>
        <w:rPr>
          <w:rFonts w:asciiTheme="majorBidi" w:eastAsia="Times New Roman" w:hAnsiTheme="majorBidi" w:cstheme="majorBidi"/>
          <w:lang w:bidi="ar-EG"/>
        </w:rPr>
        <w:t>s</w:t>
      </w:r>
      <w:r>
        <w:rPr>
          <w:rFonts w:asciiTheme="majorBidi" w:hAnsiTheme="majorBidi" w:cstheme="majorBidi"/>
        </w:rPr>
        <w:t>: M</w:t>
      </w:r>
      <w:r w:rsidRPr="00CE1E6F">
        <w:rPr>
          <w:rFonts w:asciiTheme="majorBidi" w:hAnsiTheme="majorBidi" w:cstheme="majorBidi"/>
        </w:rPr>
        <w:t xml:space="preserve">esenchymal </w:t>
      </w:r>
      <w:r>
        <w:rPr>
          <w:rFonts w:asciiTheme="majorBidi" w:hAnsiTheme="majorBidi" w:cstheme="majorBidi"/>
        </w:rPr>
        <w:t>S</w:t>
      </w:r>
      <w:r w:rsidRPr="00CE1E6F">
        <w:rPr>
          <w:rFonts w:asciiTheme="majorBidi" w:hAnsiTheme="majorBidi" w:cstheme="majorBidi"/>
        </w:rPr>
        <w:t xml:space="preserve">tem </w:t>
      </w:r>
      <w:r>
        <w:rPr>
          <w:rFonts w:asciiTheme="majorBidi" w:hAnsiTheme="majorBidi" w:cstheme="majorBidi"/>
        </w:rPr>
        <w:t>C</w:t>
      </w:r>
      <w:r w:rsidRPr="00CE1E6F">
        <w:rPr>
          <w:rFonts w:asciiTheme="majorBidi" w:hAnsiTheme="majorBidi" w:cstheme="majorBidi"/>
        </w:rPr>
        <w:t>ell</w:t>
      </w:r>
      <w:r>
        <w:rPr>
          <w:rFonts w:asciiTheme="majorBidi" w:hAnsiTheme="majorBidi" w:cstheme="majorBidi"/>
        </w:rPr>
        <w:t xml:space="preserve">s </w:t>
      </w:r>
    </w:p>
    <w:p w14:paraId="7D2034E7" w14:textId="77777777" w:rsidR="00D444A7" w:rsidRDefault="00D444A7" w:rsidP="00D444A7">
      <w:pPr>
        <w:rPr>
          <w:rFonts w:ascii="Times New Roman" w:hAnsi="Times New Roman" w:cs="Times New Roman"/>
        </w:rPr>
      </w:pPr>
      <w:r w:rsidRPr="00CE1E6F">
        <w:rPr>
          <w:rFonts w:asciiTheme="majorBidi" w:hAnsiTheme="majorBidi" w:cstheme="majorBidi"/>
        </w:rPr>
        <w:t>MT/Exos</w:t>
      </w:r>
      <w:r>
        <w:rPr>
          <w:rFonts w:asciiTheme="majorBidi" w:hAnsiTheme="majorBidi" w:cstheme="majorBidi"/>
        </w:rPr>
        <w:t>:  M</w:t>
      </w:r>
      <w:r w:rsidRPr="00CE1E6F">
        <w:rPr>
          <w:rFonts w:asciiTheme="majorBidi" w:hAnsiTheme="majorBidi" w:cstheme="majorBidi"/>
        </w:rPr>
        <w:t xml:space="preserve">elatonin-pretreated bone marrow mesenchymal stem cell-derived </w:t>
      </w:r>
      <w:r>
        <w:rPr>
          <w:rFonts w:asciiTheme="majorBidi" w:hAnsiTheme="majorBidi" w:cstheme="majorBidi"/>
        </w:rPr>
        <w:t>e</w:t>
      </w:r>
      <w:r w:rsidRPr="00CE1E6F">
        <w:rPr>
          <w:rFonts w:asciiTheme="majorBidi" w:hAnsiTheme="majorBidi" w:cstheme="majorBidi"/>
        </w:rPr>
        <w:t xml:space="preserve">xosomes </w:t>
      </w:r>
    </w:p>
    <w:p w14:paraId="579A6D70" w14:textId="77777777" w:rsidR="00D444A7" w:rsidRDefault="00D444A7" w:rsidP="00D444A7">
      <w:pPr>
        <w:rPr>
          <w:rFonts w:ascii="Times New Roman" w:hAnsi="Times New Roman" w:cs="Times New Roman"/>
          <w:b/>
          <w:bCs/>
        </w:rPr>
      </w:pPr>
      <w:r>
        <w:rPr>
          <w:rFonts w:asciiTheme="majorBidi" w:hAnsiTheme="majorBidi" w:cstheme="majorBidi"/>
          <w:color w:val="131413"/>
        </w:rPr>
        <w:t>MT:</w:t>
      </w:r>
      <w:r w:rsidRPr="00CE1E6F">
        <w:rPr>
          <w:rFonts w:asciiTheme="majorBidi" w:hAnsiTheme="majorBidi" w:cstheme="majorBidi"/>
          <w:color w:val="131413"/>
        </w:rPr>
        <w:t xml:space="preserve"> </w:t>
      </w:r>
      <w:r>
        <w:rPr>
          <w:rFonts w:asciiTheme="majorBidi" w:hAnsiTheme="majorBidi" w:cstheme="majorBidi"/>
          <w:color w:val="131413"/>
        </w:rPr>
        <w:t>M</w:t>
      </w:r>
      <w:r w:rsidRPr="00CE1E6F">
        <w:rPr>
          <w:rFonts w:asciiTheme="majorBidi" w:hAnsiTheme="majorBidi" w:cstheme="majorBidi"/>
          <w:color w:val="131413"/>
        </w:rPr>
        <w:t xml:space="preserve">elatonin </w:t>
      </w:r>
    </w:p>
    <w:p w14:paraId="5A6554B3" w14:textId="77777777" w:rsidR="00D444A7" w:rsidRDefault="00D444A7" w:rsidP="00D444A7">
      <w:pPr>
        <w:rPr>
          <w:rFonts w:asciiTheme="majorBidi" w:hAnsiTheme="majorBidi" w:cstheme="majorBidi"/>
          <w:lang w:bidi="ar-EG"/>
        </w:rPr>
      </w:pPr>
      <w:r w:rsidRPr="00CE1E6F">
        <w:rPr>
          <w:rFonts w:asciiTheme="majorBidi" w:hAnsiTheme="majorBidi" w:cstheme="majorBidi"/>
          <w:lang w:bidi="ar-EG"/>
        </w:rPr>
        <w:t>NF-</w:t>
      </w:r>
      <w:proofErr w:type="spellStart"/>
      <w:r w:rsidRPr="00CE1E6F">
        <w:rPr>
          <w:rFonts w:asciiTheme="majorBidi" w:hAnsiTheme="majorBidi" w:cstheme="majorBidi"/>
          <w:lang w:bidi="ar-EG"/>
        </w:rPr>
        <w:t>κB</w:t>
      </w:r>
      <w:proofErr w:type="spellEnd"/>
      <w:r>
        <w:rPr>
          <w:rFonts w:asciiTheme="majorBidi" w:hAnsiTheme="majorBidi" w:cstheme="majorBidi"/>
          <w:lang w:bidi="ar-EG"/>
        </w:rPr>
        <w:t>: Nuclear Factor Kappa B</w:t>
      </w:r>
      <w:r w:rsidRPr="00CE1E6F">
        <w:rPr>
          <w:rFonts w:asciiTheme="majorBidi" w:hAnsiTheme="majorBidi" w:cstheme="majorBidi"/>
          <w:lang w:bidi="ar-EG"/>
        </w:rPr>
        <w:t xml:space="preserve"> </w:t>
      </w:r>
    </w:p>
    <w:p w14:paraId="7C6F5042" w14:textId="77777777" w:rsidR="00D444A7" w:rsidRDefault="00D444A7" w:rsidP="00D444A7">
      <w:pPr>
        <w:rPr>
          <w:rFonts w:asciiTheme="majorBidi" w:hAnsiTheme="majorBidi" w:cstheme="majorBidi"/>
          <w:lang w:bidi="ar-EG"/>
        </w:rPr>
      </w:pPr>
      <w:r w:rsidRPr="00CE1E6F">
        <w:rPr>
          <w:rFonts w:asciiTheme="majorBidi" w:hAnsiTheme="majorBidi" w:cstheme="majorBidi"/>
          <w:lang w:bidi="ar-EG"/>
        </w:rPr>
        <w:t xml:space="preserve"> SOD</w:t>
      </w:r>
      <w:r>
        <w:rPr>
          <w:rFonts w:asciiTheme="majorBidi" w:hAnsiTheme="majorBidi" w:cstheme="majorBidi"/>
          <w:lang w:bidi="ar-EG"/>
        </w:rPr>
        <w:t>:</w:t>
      </w:r>
      <w:r w:rsidRPr="00CE1E6F">
        <w:rPr>
          <w:rFonts w:asciiTheme="majorBidi" w:hAnsiTheme="majorBidi" w:cstheme="majorBidi"/>
          <w:lang w:bidi="ar-EG"/>
        </w:rPr>
        <w:t xml:space="preserve"> superoxide dismutase </w:t>
      </w:r>
    </w:p>
    <w:p w14:paraId="5566F022" w14:textId="77777777" w:rsidR="00D444A7" w:rsidRDefault="00D444A7" w:rsidP="00D444A7">
      <w:pPr>
        <w:rPr>
          <w:rFonts w:ascii="Times New Roman" w:hAnsi="Times New Roman" w:cs="Times New Roman"/>
          <w:b/>
          <w:bCs/>
        </w:rPr>
      </w:pPr>
      <w:r>
        <w:rPr>
          <w:rFonts w:asciiTheme="majorBidi" w:hAnsiTheme="majorBidi" w:cstheme="majorBidi"/>
          <w:lang w:bidi="ar-EG"/>
        </w:rPr>
        <w:t>TGF-β: T</w:t>
      </w:r>
      <w:r w:rsidRPr="00CE1E6F">
        <w:rPr>
          <w:rFonts w:asciiTheme="majorBidi" w:hAnsiTheme="majorBidi" w:cstheme="majorBidi"/>
          <w:lang w:bidi="ar-EG"/>
        </w:rPr>
        <w:t xml:space="preserve">ransforming </w:t>
      </w:r>
      <w:r>
        <w:rPr>
          <w:rFonts w:asciiTheme="majorBidi" w:hAnsiTheme="majorBidi" w:cstheme="majorBidi"/>
          <w:lang w:bidi="ar-EG"/>
        </w:rPr>
        <w:t>G</w:t>
      </w:r>
      <w:r w:rsidRPr="00CE1E6F">
        <w:rPr>
          <w:rFonts w:asciiTheme="majorBidi" w:hAnsiTheme="majorBidi" w:cstheme="majorBidi"/>
          <w:lang w:bidi="ar-EG"/>
        </w:rPr>
        <w:t xml:space="preserve">rowth </w:t>
      </w:r>
      <w:r>
        <w:rPr>
          <w:rFonts w:asciiTheme="majorBidi" w:hAnsiTheme="majorBidi" w:cstheme="majorBidi"/>
          <w:lang w:bidi="ar-EG"/>
        </w:rPr>
        <w:t>F</w:t>
      </w:r>
      <w:r w:rsidRPr="00CE1E6F">
        <w:rPr>
          <w:rFonts w:asciiTheme="majorBidi" w:hAnsiTheme="majorBidi" w:cstheme="majorBidi"/>
          <w:lang w:bidi="ar-EG"/>
        </w:rPr>
        <w:t xml:space="preserve">actor </w:t>
      </w:r>
      <w:r>
        <w:rPr>
          <w:rFonts w:asciiTheme="majorBidi" w:hAnsiTheme="majorBidi" w:cstheme="majorBidi"/>
          <w:lang w:bidi="ar-EG"/>
        </w:rPr>
        <w:t>B</w:t>
      </w:r>
      <w:r w:rsidRPr="00CE1E6F">
        <w:rPr>
          <w:rFonts w:asciiTheme="majorBidi" w:hAnsiTheme="majorBidi" w:cstheme="majorBidi"/>
          <w:lang w:bidi="ar-EG"/>
        </w:rPr>
        <w:t xml:space="preserve">eta </w:t>
      </w:r>
    </w:p>
    <w:p w14:paraId="69172170" w14:textId="77777777" w:rsidR="00D444A7" w:rsidRDefault="00D444A7" w:rsidP="00D444A7">
      <w:pPr>
        <w:rPr>
          <w:rFonts w:asciiTheme="majorBidi" w:hAnsiTheme="majorBidi" w:cstheme="majorBidi"/>
          <w:lang w:bidi="ar-EG"/>
        </w:rPr>
      </w:pPr>
      <w:r>
        <w:rPr>
          <w:rFonts w:asciiTheme="majorBidi" w:hAnsiTheme="majorBidi" w:cstheme="majorBidi"/>
          <w:lang w:bidi="ar-EG"/>
        </w:rPr>
        <w:t>TNFα: T</w:t>
      </w:r>
      <w:r w:rsidRPr="00CE1E6F">
        <w:rPr>
          <w:rFonts w:asciiTheme="majorBidi" w:hAnsiTheme="majorBidi" w:cstheme="majorBidi"/>
          <w:lang w:bidi="ar-EG"/>
        </w:rPr>
        <w:t xml:space="preserve">umor </w:t>
      </w:r>
      <w:r>
        <w:rPr>
          <w:rFonts w:asciiTheme="majorBidi" w:hAnsiTheme="majorBidi" w:cstheme="majorBidi"/>
          <w:lang w:bidi="ar-EG"/>
        </w:rPr>
        <w:t>N</w:t>
      </w:r>
      <w:r w:rsidRPr="00CE1E6F">
        <w:rPr>
          <w:rFonts w:asciiTheme="majorBidi" w:hAnsiTheme="majorBidi" w:cstheme="majorBidi"/>
          <w:lang w:bidi="ar-EG"/>
        </w:rPr>
        <w:t xml:space="preserve">ecrosis </w:t>
      </w:r>
      <w:r>
        <w:rPr>
          <w:rFonts w:asciiTheme="majorBidi" w:hAnsiTheme="majorBidi" w:cstheme="majorBidi"/>
          <w:lang w:bidi="ar-EG"/>
        </w:rPr>
        <w:t>F</w:t>
      </w:r>
      <w:r w:rsidRPr="00CE1E6F">
        <w:rPr>
          <w:rFonts w:asciiTheme="majorBidi" w:hAnsiTheme="majorBidi" w:cstheme="majorBidi"/>
          <w:lang w:bidi="ar-EG"/>
        </w:rPr>
        <w:t xml:space="preserve">actor </w:t>
      </w:r>
    </w:p>
    <w:p w14:paraId="1F498B70" w14:textId="5719A8BD" w:rsidR="00B328D3" w:rsidRPr="00D444A7" w:rsidRDefault="00B328D3" w:rsidP="00D444A7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rtl/>
          <w:lang w:bidi="ar-EG"/>
        </w:rPr>
      </w:pPr>
    </w:p>
    <w:sectPr w:rsidR="00B328D3" w:rsidRPr="00D444A7" w:rsidSect="00394B54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F1EC0"/>
    <w:multiLevelType w:val="hybridMultilevel"/>
    <w:tmpl w:val="7BE811FA"/>
    <w:lvl w:ilvl="0" w:tplc="8F0673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352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2B7"/>
    <w:rsid w:val="00006F5B"/>
    <w:rsid w:val="00073763"/>
    <w:rsid w:val="00204BA7"/>
    <w:rsid w:val="00264AAA"/>
    <w:rsid w:val="00394B54"/>
    <w:rsid w:val="00502DC0"/>
    <w:rsid w:val="007354C5"/>
    <w:rsid w:val="008227D9"/>
    <w:rsid w:val="00881247"/>
    <w:rsid w:val="00941B63"/>
    <w:rsid w:val="00954F24"/>
    <w:rsid w:val="00A9497E"/>
    <w:rsid w:val="00B12864"/>
    <w:rsid w:val="00B328D3"/>
    <w:rsid w:val="00B922B7"/>
    <w:rsid w:val="00BC6AFC"/>
    <w:rsid w:val="00BE76FF"/>
    <w:rsid w:val="00D418C5"/>
    <w:rsid w:val="00D444A7"/>
    <w:rsid w:val="00E86BB4"/>
    <w:rsid w:val="00EC15C0"/>
    <w:rsid w:val="00F004C5"/>
    <w:rsid w:val="00F76E00"/>
    <w:rsid w:val="00F82CE7"/>
    <w:rsid w:val="00FD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AFF0DD"/>
  <w15:chartTrackingRefBased/>
  <w15:docId w15:val="{6DF969C3-E7D0-4E96-BF09-CC282D3B9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2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2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22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2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22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2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2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2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2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2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22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22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22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22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22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22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22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22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2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2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22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2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22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22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22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22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2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2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22B7"/>
    <w:rPr>
      <w:b/>
      <w:bCs/>
      <w:smallCaps/>
      <w:color w:val="2F5496" w:themeColor="accent1" w:themeShade="BF"/>
      <w:spacing w:val="5"/>
    </w:rPr>
  </w:style>
  <w:style w:type="paragraph" w:customStyle="1" w:styleId="muitypography-root">
    <w:name w:val="muitypography-root"/>
    <w:basedOn w:val="Normal"/>
    <w:rsid w:val="00B32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MediumShading1-Accent5">
    <w:name w:val="Medium Shading 1 Accent 5"/>
    <w:basedOn w:val="TableNormal"/>
    <w:uiPriority w:val="63"/>
    <w:rsid w:val="00B328D3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tif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6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zanaty</dc:creator>
  <cp:keywords/>
  <dc:description/>
  <cp:lastModifiedBy>Mohamed zanaty</cp:lastModifiedBy>
  <cp:revision>4</cp:revision>
  <dcterms:created xsi:type="dcterms:W3CDTF">2026-04-22T11:01:00Z</dcterms:created>
  <dcterms:modified xsi:type="dcterms:W3CDTF">2026-05-09T14:36:00Z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e75640e4-e8c4-443d-acd1-7313064a0386</vt:lpwstr>
  </property>
</Properties>
</file>