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0F00F" w14:textId="77777777" w:rsidR="00AD091E" w:rsidRPr="009C7D0D" w:rsidRDefault="00AD091E" w:rsidP="00AD091E">
      <w:pPr>
        <w:pStyle w:val="MDPI21heading1"/>
        <w:ind w:left="0"/>
        <w:rPr>
          <w:rFonts w:eastAsiaTheme="minorEastAsia"/>
          <w:color w:val="auto"/>
        </w:rPr>
      </w:pPr>
      <w:r w:rsidRPr="0029618F">
        <w:rPr>
          <w:color w:val="auto"/>
        </w:rPr>
        <w:t>Supplementary</w:t>
      </w:r>
      <w:r>
        <w:rPr>
          <w:rFonts w:eastAsiaTheme="minorEastAsia" w:hint="eastAsia"/>
          <w:color w:val="auto"/>
          <w:lang w:eastAsia="zh-CN"/>
        </w:rPr>
        <w:t xml:space="preserve"> </w:t>
      </w:r>
      <w:r w:rsidRPr="0029618F">
        <w:rPr>
          <w:rFonts w:eastAsiaTheme="minorEastAsia"/>
          <w:color w:val="auto"/>
          <w:lang w:eastAsia="zh-CN"/>
        </w:rPr>
        <w:t>Material</w:t>
      </w:r>
    </w:p>
    <w:p w14:paraId="56B63A14" w14:textId="05E1AADB" w:rsidR="00AD091E" w:rsidRDefault="004E2F04" w:rsidP="00AD091E">
      <w:pPr>
        <w:jc w:val="center"/>
        <w:rPr>
          <w:color w:val="auto"/>
        </w:rPr>
      </w:pPr>
      <w:r>
        <w:rPr>
          <w:color w:val="auto"/>
        </w:rPr>
        <w:drawing>
          <wp:inline distT="0" distB="0" distL="0" distR="0" wp14:anchorId="3D644397" wp14:editId="24803939">
            <wp:extent cx="5688330" cy="4285615"/>
            <wp:effectExtent l="0" t="0" r="762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88330" cy="4285615"/>
                    </a:xfrm>
                    <a:prstGeom prst="rect">
                      <a:avLst/>
                    </a:prstGeom>
                  </pic:spPr>
                </pic:pic>
              </a:graphicData>
            </a:graphic>
          </wp:inline>
        </w:drawing>
      </w:r>
    </w:p>
    <w:p w14:paraId="27DEE7CF" w14:textId="77777777" w:rsidR="00AD091E" w:rsidRPr="007843DC" w:rsidRDefault="00AD091E" w:rsidP="00AD091E">
      <w:pPr>
        <w:rPr>
          <w:bCs/>
          <w:color w:val="auto"/>
        </w:rPr>
      </w:pPr>
      <w:r w:rsidRPr="00F9211D">
        <w:rPr>
          <w:bCs/>
          <w:color w:val="auto"/>
        </w:rPr>
        <w:t xml:space="preserve">Figure </w:t>
      </w:r>
      <w:r>
        <w:rPr>
          <w:rFonts w:hint="eastAsia"/>
          <w:bCs/>
          <w:color w:val="auto"/>
        </w:rPr>
        <w:t>S1</w:t>
      </w:r>
      <w:r w:rsidRPr="00F9211D">
        <w:rPr>
          <w:bCs/>
          <w:color w:val="auto"/>
        </w:rPr>
        <w:t xml:space="preserve">. </w:t>
      </w:r>
      <w:r w:rsidRPr="007843DC">
        <w:rPr>
          <w:bCs/>
          <w:color w:val="auto"/>
        </w:rPr>
        <w:t>High-Magnification Histopathology of Lung Tissue.</w:t>
      </w:r>
      <w:r>
        <w:rPr>
          <w:rFonts w:hint="eastAsia"/>
          <w:bCs/>
          <w:color w:val="auto"/>
        </w:rPr>
        <w:t xml:space="preserve"> </w:t>
      </w:r>
      <w:r w:rsidRPr="007843DC">
        <w:rPr>
          <w:bCs/>
          <w:color w:val="auto"/>
        </w:rPr>
        <w:t>High-magnification H&amp;E-stained lung sections (×400) from the control (A), BLI model (B), and IL-17A inhibitor (C) groups. Scale bar: 50 µm.</w:t>
      </w:r>
    </w:p>
    <w:p w14:paraId="391ED645" w14:textId="01800E2C" w:rsidR="003D39BD" w:rsidRDefault="003D39BD">
      <w:pPr>
        <w:spacing w:line="240" w:lineRule="auto"/>
        <w:jc w:val="left"/>
      </w:pPr>
      <w:r>
        <w:br w:type="page"/>
      </w:r>
    </w:p>
    <w:p w14:paraId="7990CD1D" w14:textId="77777777" w:rsidR="003D39BD" w:rsidRPr="002C1D04" w:rsidRDefault="003D39BD" w:rsidP="003D39BD">
      <w:pPr>
        <w:rPr>
          <w:rFonts w:hint="eastAsia"/>
        </w:rPr>
      </w:pPr>
      <w:r w:rsidRPr="00336233">
        <w:rPr>
          <w:bCs/>
        </w:rPr>
        <w:lastRenderedPageBreak/>
        <w:t>Figure S2. Original uncropped Western blot images corresponding to the proteins presented in Figure 5. The full-length blots for IL-17A, IKK-β, p65, p-p65, and their corresponding β-actin loading controls are provided. These images were obtained from the same experiments used for quantitative analysis in the main manuscript and are included to improve transparency and facilitate independent assessment of band integrity, protein loading consistency, and data reliability.</w:t>
      </w:r>
    </w:p>
    <w:p w14:paraId="4319C423" w14:textId="77777777" w:rsidR="003D39BD" w:rsidRDefault="003D39BD" w:rsidP="003D39BD">
      <w:pPr>
        <w:jc w:val="center"/>
        <w:rPr>
          <w:rFonts w:hint="eastAsia"/>
        </w:rPr>
      </w:pPr>
      <w:r>
        <w:drawing>
          <wp:inline distT="0" distB="0" distL="0" distR="0" wp14:anchorId="59282A1A" wp14:editId="74E40A33">
            <wp:extent cx="4096512" cy="3352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96512" cy="3352800"/>
                    </a:xfrm>
                    <a:prstGeom prst="rect">
                      <a:avLst/>
                    </a:prstGeom>
                  </pic:spPr>
                </pic:pic>
              </a:graphicData>
            </a:graphic>
          </wp:inline>
        </w:drawing>
      </w:r>
    </w:p>
    <w:p w14:paraId="4E8658D7" w14:textId="77777777" w:rsidR="003D39BD" w:rsidRDefault="003D39BD" w:rsidP="003D39BD">
      <w:pPr>
        <w:jc w:val="center"/>
        <w:rPr>
          <w:rFonts w:hint="eastAsia"/>
        </w:rPr>
      </w:pPr>
      <w:r>
        <w:rPr>
          <w:rFonts w:hint="eastAsia"/>
        </w:rPr>
        <w:t>β</w:t>
      </w:r>
      <w:r>
        <w:rPr>
          <w:rFonts w:hint="eastAsia"/>
        </w:rPr>
        <w:t>-</w:t>
      </w:r>
      <w:r>
        <w:t>A</w:t>
      </w:r>
      <w:r>
        <w:rPr>
          <w:rFonts w:hint="eastAsia"/>
        </w:rPr>
        <w:t>ctin (p65)</w:t>
      </w:r>
    </w:p>
    <w:p w14:paraId="130B200D" w14:textId="77777777" w:rsidR="003D39BD" w:rsidRDefault="003D39BD" w:rsidP="003D39BD">
      <w:pPr>
        <w:jc w:val="left"/>
        <w:rPr>
          <w:rFonts w:hint="eastAsia"/>
        </w:rPr>
      </w:pPr>
      <w:r>
        <w:rPr>
          <w:rFonts w:hint="eastAsia"/>
        </w:rPr>
        <w:br w:type="page"/>
      </w:r>
    </w:p>
    <w:p w14:paraId="2CD95470" w14:textId="77777777" w:rsidR="003D39BD" w:rsidRDefault="003D39BD" w:rsidP="003D39BD">
      <w:pPr>
        <w:jc w:val="center"/>
      </w:pPr>
      <w:r>
        <w:rPr>
          <w:rFonts w:hint="eastAsia"/>
        </w:rPr>
        <w:lastRenderedPageBreak/>
        <w:drawing>
          <wp:inline distT="0" distB="0" distL="0" distR="0" wp14:anchorId="6B682FCD" wp14:editId="16FEAD42">
            <wp:extent cx="3943350" cy="3283888"/>
            <wp:effectExtent l="0" t="0" r="0" b="0"/>
            <wp:docPr id="5548749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74936" name="图片 554874936"/>
                    <pic:cNvPicPr/>
                  </pic:nvPicPr>
                  <pic:blipFill rotWithShape="1">
                    <a:blip r:embed="rId8" cstate="print">
                      <a:extLst>
                        <a:ext uri="{28A0092B-C50C-407E-A947-70E740481C1C}">
                          <a14:useLocalDpi xmlns:a14="http://schemas.microsoft.com/office/drawing/2010/main" val="0"/>
                        </a:ext>
                      </a:extLst>
                    </a:blip>
                    <a:srcRect b="16945"/>
                    <a:stretch>
                      <a:fillRect/>
                    </a:stretch>
                  </pic:blipFill>
                  <pic:spPr bwMode="auto">
                    <a:xfrm>
                      <a:off x="0" y="0"/>
                      <a:ext cx="3975434" cy="3310606"/>
                    </a:xfrm>
                    <a:prstGeom prst="rect">
                      <a:avLst/>
                    </a:prstGeom>
                    <a:ln>
                      <a:noFill/>
                    </a:ln>
                    <a:extLst>
                      <a:ext uri="{53640926-AAD7-44D8-BBD7-CCE9431645EC}">
                        <a14:shadowObscured xmlns:a14="http://schemas.microsoft.com/office/drawing/2010/main"/>
                      </a:ext>
                    </a:extLst>
                  </pic:spPr>
                </pic:pic>
              </a:graphicData>
            </a:graphic>
          </wp:inline>
        </w:drawing>
      </w:r>
    </w:p>
    <w:p w14:paraId="28890BA1" w14:textId="77777777" w:rsidR="003D39BD" w:rsidRDefault="003D39BD" w:rsidP="003D39BD">
      <w:pPr>
        <w:jc w:val="center"/>
        <w:rPr>
          <w:rFonts w:hint="eastAsia"/>
          <w:bCs/>
          <w:color w:val="auto"/>
        </w:rPr>
      </w:pPr>
      <w:r>
        <w:rPr>
          <w:rFonts w:hint="eastAsia"/>
        </w:rPr>
        <w:t>β</w:t>
      </w:r>
      <w:r>
        <w:rPr>
          <w:rFonts w:hint="eastAsia"/>
        </w:rPr>
        <w:t>-</w:t>
      </w:r>
      <w:r>
        <w:t>A</w:t>
      </w:r>
      <w:r>
        <w:rPr>
          <w:rFonts w:hint="eastAsia"/>
        </w:rPr>
        <w:t>ctin (p-p65)</w:t>
      </w:r>
    </w:p>
    <w:p w14:paraId="2C8FE925" w14:textId="77777777" w:rsidR="003D39BD" w:rsidRDefault="003D39BD" w:rsidP="003D39BD">
      <w:pPr>
        <w:jc w:val="left"/>
        <w:rPr>
          <w:rFonts w:hint="eastAsia"/>
        </w:rPr>
      </w:pPr>
      <w:r>
        <w:br w:type="page"/>
      </w:r>
    </w:p>
    <w:p w14:paraId="27EFF920" w14:textId="77777777" w:rsidR="003D39BD" w:rsidRDefault="003D39BD" w:rsidP="003D39BD">
      <w:pPr>
        <w:jc w:val="center"/>
        <w:rPr>
          <w:rFonts w:hint="eastAsia"/>
        </w:rPr>
      </w:pPr>
      <w:r>
        <w:rPr>
          <w:rFonts w:hint="eastAsia"/>
        </w:rPr>
        <w:lastRenderedPageBreak/>
        <w:drawing>
          <wp:inline distT="0" distB="0" distL="0" distR="0" wp14:anchorId="4349721A" wp14:editId="73AB20F7">
            <wp:extent cx="4096512" cy="3352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96512" cy="3352800"/>
                    </a:xfrm>
                    <a:prstGeom prst="rect">
                      <a:avLst/>
                    </a:prstGeom>
                  </pic:spPr>
                </pic:pic>
              </a:graphicData>
            </a:graphic>
          </wp:inline>
        </w:drawing>
      </w:r>
    </w:p>
    <w:p w14:paraId="3C34FB72" w14:textId="77777777" w:rsidR="003D39BD" w:rsidRDefault="003D39BD" w:rsidP="003D39BD">
      <w:pPr>
        <w:jc w:val="center"/>
        <w:rPr>
          <w:rFonts w:hint="eastAsia"/>
        </w:rPr>
      </w:pPr>
      <w:r>
        <w:rPr>
          <w:rFonts w:hint="eastAsia"/>
        </w:rPr>
        <w:t>I</w:t>
      </w:r>
      <w:r>
        <w:t>L-17A</w:t>
      </w:r>
    </w:p>
    <w:p w14:paraId="579F0E71" w14:textId="77777777" w:rsidR="003D39BD" w:rsidRDefault="003D39BD" w:rsidP="003D39BD">
      <w:pPr>
        <w:jc w:val="left"/>
        <w:rPr>
          <w:rFonts w:hint="eastAsia"/>
        </w:rPr>
      </w:pPr>
      <w:r>
        <w:br w:type="page"/>
      </w:r>
    </w:p>
    <w:p w14:paraId="0BF9F094" w14:textId="77777777" w:rsidR="003D39BD" w:rsidRDefault="003D39BD" w:rsidP="003D39BD">
      <w:pPr>
        <w:jc w:val="center"/>
        <w:rPr>
          <w:rFonts w:hint="eastAsia"/>
        </w:rPr>
      </w:pPr>
      <w:r>
        <w:rPr>
          <w:rFonts w:hint="eastAsia"/>
        </w:rPr>
        <w:lastRenderedPageBreak/>
        <w:drawing>
          <wp:inline distT="0" distB="0" distL="0" distR="0" wp14:anchorId="071C958D" wp14:editId="6EA1F266">
            <wp:extent cx="4096512" cy="33528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96512" cy="3352800"/>
                    </a:xfrm>
                    <a:prstGeom prst="rect">
                      <a:avLst/>
                    </a:prstGeom>
                  </pic:spPr>
                </pic:pic>
              </a:graphicData>
            </a:graphic>
          </wp:inline>
        </w:drawing>
      </w:r>
    </w:p>
    <w:p w14:paraId="0E8F03FB" w14:textId="77777777" w:rsidR="003D39BD" w:rsidRDefault="003D39BD" w:rsidP="003D39BD">
      <w:pPr>
        <w:jc w:val="center"/>
        <w:rPr>
          <w:rFonts w:hint="eastAsia"/>
        </w:rPr>
      </w:pPr>
      <w:r>
        <w:rPr>
          <w:rFonts w:hint="eastAsia"/>
        </w:rPr>
        <w:t>I</w:t>
      </w:r>
      <w:r>
        <w:t>KK-</w:t>
      </w:r>
      <w:r>
        <w:rPr>
          <w:rFonts w:hint="eastAsia"/>
        </w:rPr>
        <w:t>β</w:t>
      </w:r>
    </w:p>
    <w:p w14:paraId="1F988017" w14:textId="77777777" w:rsidR="003D39BD" w:rsidRDefault="003D39BD" w:rsidP="003D39BD">
      <w:pPr>
        <w:jc w:val="left"/>
        <w:rPr>
          <w:rFonts w:hint="eastAsia"/>
        </w:rPr>
      </w:pPr>
      <w:r>
        <w:br w:type="page"/>
      </w:r>
    </w:p>
    <w:p w14:paraId="3876A5E8" w14:textId="77777777" w:rsidR="003D39BD" w:rsidRDefault="003D39BD" w:rsidP="003D39BD">
      <w:pPr>
        <w:jc w:val="center"/>
        <w:rPr>
          <w:rFonts w:hint="eastAsia"/>
        </w:rPr>
      </w:pPr>
      <w:r>
        <w:lastRenderedPageBreak/>
        <w:drawing>
          <wp:inline distT="0" distB="0" distL="0" distR="0" wp14:anchorId="55DD2B63" wp14:editId="20D66A61">
            <wp:extent cx="4096520" cy="3352807"/>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96520" cy="3352807"/>
                    </a:xfrm>
                    <a:prstGeom prst="rect">
                      <a:avLst/>
                    </a:prstGeom>
                  </pic:spPr>
                </pic:pic>
              </a:graphicData>
            </a:graphic>
          </wp:inline>
        </w:drawing>
      </w:r>
    </w:p>
    <w:p w14:paraId="3AC78DEC" w14:textId="77777777" w:rsidR="003D39BD" w:rsidRDefault="003D39BD" w:rsidP="003D39BD">
      <w:pPr>
        <w:jc w:val="center"/>
        <w:rPr>
          <w:rFonts w:hint="eastAsia"/>
        </w:rPr>
      </w:pPr>
      <w:r>
        <w:t>NF-</w:t>
      </w:r>
      <w:r>
        <w:rPr>
          <w:rFonts w:hint="eastAsia"/>
        </w:rPr>
        <w:t>κ</w:t>
      </w:r>
      <w:r>
        <w:t>B</w:t>
      </w:r>
      <w:r>
        <w:br w:type="page"/>
      </w:r>
    </w:p>
    <w:p w14:paraId="149C6C01" w14:textId="77777777" w:rsidR="003D39BD" w:rsidRDefault="003D39BD" w:rsidP="003D39BD">
      <w:pPr>
        <w:jc w:val="center"/>
        <w:rPr>
          <w:rFonts w:hint="eastAsia"/>
        </w:rPr>
      </w:pPr>
      <w:r>
        <w:rPr>
          <w:rFonts w:hint="eastAsia"/>
        </w:rPr>
        <w:lastRenderedPageBreak/>
        <w:drawing>
          <wp:inline distT="0" distB="0" distL="0" distR="0" wp14:anchorId="5CBBD6EA" wp14:editId="2D30BA62">
            <wp:extent cx="4096512" cy="33528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96512" cy="3352800"/>
                    </a:xfrm>
                    <a:prstGeom prst="rect">
                      <a:avLst/>
                    </a:prstGeom>
                  </pic:spPr>
                </pic:pic>
              </a:graphicData>
            </a:graphic>
          </wp:inline>
        </w:drawing>
      </w:r>
    </w:p>
    <w:p w14:paraId="28AC6AFA" w14:textId="5CDD0E49" w:rsidR="00A027D4" w:rsidRDefault="003D39BD" w:rsidP="003D39BD">
      <w:pPr>
        <w:jc w:val="center"/>
        <w:rPr>
          <w:rFonts w:hint="eastAsia"/>
        </w:rPr>
      </w:pPr>
      <w:r>
        <w:rPr>
          <w:rFonts w:hint="eastAsia"/>
        </w:rPr>
        <w:t>p</w:t>
      </w:r>
      <w:r>
        <w:t>-NF-</w:t>
      </w:r>
      <w:r>
        <w:rPr>
          <w:rFonts w:hint="eastAsia"/>
        </w:rPr>
        <w:t>κ</w:t>
      </w:r>
      <w:r>
        <w:t>B</w:t>
      </w:r>
    </w:p>
    <w:sectPr w:rsidR="00A027D4" w:rsidSect="00613EA9">
      <w:headerReference w:type="default" r:id="rId13"/>
      <w:pgSz w:w="11906" w:h="16838"/>
      <w:pgMar w:top="1440" w:right="1474" w:bottom="1440"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B4D10" w14:textId="77777777" w:rsidR="008B26DE" w:rsidRDefault="008B26DE" w:rsidP="00AD091E">
      <w:pPr>
        <w:spacing w:line="240" w:lineRule="auto"/>
      </w:pPr>
      <w:r>
        <w:separator/>
      </w:r>
    </w:p>
  </w:endnote>
  <w:endnote w:type="continuationSeparator" w:id="0">
    <w:p w14:paraId="60FDFC70" w14:textId="77777777" w:rsidR="008B26DE" w:rsidRDefault="008B26DE" w:rsidP="00AD09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A1A10" w14:textId="77777777" w:rsidR="008B26DE" w:rsidRDefault="008B26DE" w:rsidP="00AD091E">
      <w:pPr>
        <w:spacing w:line="240" w:lineRule="auto"/>
      </w:pPr>
      <w:r>
        <w:separator/>
      </w:r>
    </w:p>
  </w:footnote>
  <w:footnote w:type="continuationSeparator" w:id="0">
    <w:p w14:paraId="1AA84EC8" w14:textId="77777777" w:rsidR="008B26DE" w:rsidRDefault="008B26DE" w:rsidP="00AD09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2235" w14:textId="77777777" w:rsidR="00000000" w:rsidRDefault="00000000" w:rsidP="007419EA">
    <w:pPr>
      <w:pStyle w:val="a3"/>
      <w:pBdr>
        <w:bottom w:val="none" w:sz="0" w:space="0" w:color="auto"/>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00"/>
    <w:rsid w:val="000E2B00"/>
    <w:rsid w:val="003D39BD"/>
    <w:rsid w:val="004E2F04"/>
    <w:rsid w:val="00574B19"/>
    <w:rsid w:val="005A6CAB"/>
    <w:rsid w:val="006834A7"/>
    <w:rsid w:val="007603EC"/>
    <w:rsid w:val="008134A0"/>
    <w:rsid w:val="008B26DE"/>
    <w:rsid w:val="008C78C7"/>
    <w:rsid w:val="00A027D4"/>
    <w:rsid w:val="00AD091E"/>
    <w:rsid w:val="00B467F9"/>
    <w:rsid w:val="00DD0D1D"/>
    <w:rsid w:val="00DD7813"/>
    <w:rsid w:val="00DF57A1"/>
    <w:rsid w:val="00F04503"/>
    <w:rsid w:val="00FD1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18186"/>
  <w15:chartTrackingRefBased/>
  <w15:docId w15:val="{D6ACD0F4-9D38-4B36-A695-2A7FF2C0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091E"/>
    <w:pPr>
      <w:spacing w:line="280" w:lineRule="atLeast"/>
      <w:jc w:val="both"/>
    </w:pPr>
    <w:rPr>
      <w:rFonts w:ascii="Palatino Linotype" w:eastAsia="宋体" w:hAnsi="Palatino Linotype" w:cs="Times New Roman"/>
      <w:noProof/>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091E"/>
    <w:pPr>
      <w:widowControl w:val="0"/>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noProof w:val="0"/>
      <w:color w:val="auto"/>
      <w:kern w:val="2"/>
      <w:sz w:val="18"/>
      <w:szCs w:val="18"/>
    </w:rPr>
  </w:style>
  <w:style w:type="character" w:customStyle="1" w:styleId="a4">
    <w:name w:val="页眉 字符"/>
    <w:basedOn w:val="a0"/>
    <w:link w:val="a3"/>
    <w:uiPriority w:val="99"/>
    <w:rsid w:val="00AD091E"/>
    <w:rPr>
      <w:sz w:val="18"/>
      <w:szCs w:val="18"/>
    </w:rPr>
  </w:style>
  <w:style w:type="paragraph" w:styleId="a5">
    <w:name w:val="footer"/>
    <w:basedOn w:val="a"/>
    <w:link w:val="a6"/>
    <w:uiPriority w:val="99"/>
    <w:unhideWhenUsed/>
    <w:rsid w:val="00AD091E"/>
    <w:pPr>
      <w:widowControl w:val="0"/>
      <w:tabs>
        <w:tab w:val="center" w:pos="4153"/>
        <w:tab w:val="right" w:pos="8306"/>
      </w:tabs>
      <w:snapToGrid w:val="0"/>
      <w:spacing w:line="240" w:lineRule="auto"/>
      <w:jc w:val="left"/>
    </w:pPr>
    <w:rPr>
      <w:rFonts w:asciiTheme="minorHAnsi" w:eastAsiaTheme="minorEastAsia" w:hAnsiTheme="minorHAnsi" w:cstheme="minorBidi"/>
      <w:noProof w:val="0"/>
      <w:color w:val="auto"/>
      <w:kern w:val="2"/>
      <w:sz w:val="18"/>
      <w:szCs w:val="18"/>
    </w:rPr>
  </w:style>
  <w:style w:type="character" w:customStyle="1" w:styleId="a6">
    <w:name w:val="页脚 字符"/>
    <w:basedOn w:val="a0"/>
    <w:link w:val="a5"/>
    <w:uiPriority w:val="99"/>
    <w:rsid w:val="00AD091E"/>
    <w:rPr>
      <w:sz w:val="18"/>
      <w:szCs w:val="18"/>
    </w:rPr>
  </w:style>
  <w:style w:type="paragraph" w:customStyle="1" w:styleId="MDPI21heading1">
    <w:name w:val="MDPI_2.1_heading1"/>
    <w:qFormat/>
    <w:rsid w:val="00AD091E"/>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 w:val="24"/>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209</Words>
  <Characters>572</Characters>
  <Application>Microsoft Office Word</Application>
  <DocSecurity>0</DocSecurity>
  <Lines>286</Lines>
  <Paragraphs>111</Paragraphs>
  <ScaleCrop>false</ScaleCrop>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鸿</dc:creator>
  <cp:keywords/>
  <dc:description/>
  <cp:lastModifiedBy>yuhao zhang</cp:lastModifiedBy>
  <cp:revision>3</cp:revision>
  <dcterms:created xsi:type="dcterms:W3CDTF">2026-04-27T12:37:00Z</dcterms:created>
  <dcterms:modified xsi:type="dcterms:W3CDTF">2026-06-07T14:53:00Z</dcterms:modified>
</cp:coreProperties>
</file>