
<file path=[Content_Types].xml><?xml version="1.0" encoding="utf-8"?>
<Types xmlns="http://schemas.openxmlformats.org/package/2006/content-types">
  <Default Extension="tiff" ContentType="image/tif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3E38BD3">
      <w:pPr>
        <w:spacing w:line="240" w:lineRule="auto"/>
        <w:rPr>
          <w:rFonts w:ascii="Times New Roman" w:hAnsi="Times New Roman" w:cs="Times New Roman"/>
          <w:sz w:val="24"/>
        </w:rPr>
      </w:pPr>
      <w:r>
        <w:rPr>
          <w:rFonts w:hint="eastAsia" w:ascii="Times New Roman" w:hAnsi="Times New Roman" w:cs="Times New Roman"/>
          <w:b/>
          <w:bCs/>
          <w:sz w:val="24"/>
        </w:rPr>
        <w:t>Table</w:t>
      </w:r>
      <w:r>
        <w:rPr>
          <w:rFonts w:hint="eastAsia" w:ascii="Times New Roman" w:hAnsi="Times New Roman" w:cs="Times New Roman"/>
          <w:b/>
          <w:bCs/>
          <w:sz w:val="24"/>
          <w:lang w:val="en-US" w:eastAsia="zh-CN"/>
        </w:rPr>
        <w:t xml:space="preserve"> </w:t>
      </w:r>
      <w:r>
        <w:rPr>
          <w:rFonts w:hint="eastAsia" w:ascii="Times New Roman" w:hAnsi="Times New Roman" w:cs="Times New Roman"/>
          <w:b/>
          <w:bCs/>
          <w:sz w:val="24"/>
        </w:rPr>
        <w:t>S1</w:t>
      </w:r>
      <w:r>
        <w:rPr>
          <w:rFonts w:hint="eastAsia" w:ascii="Times New Roman" w:hAnsi="Times New Roman" w:cs="Times New Roman"/>
          <w:sz w:val="24"/>
          <w:lang w:val="en-US" w:eastAsia="zh-CN"/>
        </w:rPr>
        <w:t xml:space="preserve"> </w:t>
      </w:r>
      <w:r>
        <w:rPr>
          <w:rFonts w:hint="eastAsia" w:ascii="Times New Roman" w:hAnsi="Times New Roman" w:cs="Times New Roman"/>
          <w:sz w:val="24"/>
        </w:rPr>
        <w:t>Variance Inflation Factors (VIF) for baseline variables used in the adjusted models</w:t>
      </w:r>
    </w:p>
    <w:tbl>
      <w:tblPr>
        <w:tblStyle w:val="3"/>
        <w:tblW w:w="8519" w:type="dxa"/>
        <w:jc w:val="center"/>
        <w:tblLayout w:type="autofit"/>
        <w:tblCellMar>
          <w:top w:w="0" w:type="dxa"/>
          <w:left w:w="108" w:type="dxa"/>
          <w:bottom w:w="0" w:type="dxa"/>
          <w:right w:w="108" w:type="dxa"/>
        </w:tblCellMar>
      </w:tblPr>
      <w:tblGrid>
        <w:gridCol w:w="4969"/>
        <w:gridCol w:w="3550"/>
      </w:tblGrid>
      <w:tr w14:paraId="169439BB">
        <w:tblPrEx>
          <w:tblCellMar>
            <w:top w:w="0" w:type="dxa"/>
            <w:left w:w="108" w:type="dxa"/>
            <w:bottom w:w="0" w:type="dxa"/>
            <w:right w:w="108" w:type="dxa"/>
          </w:tblCellMar>
        </w:tblPrEx>
        <w:trPr>
          <w:tblHeader/>
          <w:jc w:val="center"/>
        </w:trPr>
        <w:tc>
          <w:tcPr>
            <w:tcW w:w="4969" w:type="dxa"/>
            <w:tcBorders>
              <w:top w:val="single" w:color="auto" w:sz="8" w:space="0"/>
              <w:left w:val="nil"/>
              <w:bottom w:val="single" w:color="auto" w:sz="8" w:space="0"/>
              <w:right w:val="nil"/>
            </w:tcBorders>
            <w:noWrap/>
            <w:vAlign w:val="center"/>
          </w:tcPr>
          <w:p w14:paraId="5B77FDB6">
            <w:pPr>
              <w:widowControl/>
              <w:snapToGrid w:val="0"/>
              <w:spacing w:line="240" w:lineRule="auto"/>
              <w:jc w:val="center"/>
              <w:textAlignment w:val="center"/>
              <w:rPr>
                <w:rFonts w:ascii="Times New Roman" w:hAnsi="Times New Roman" w:eastAsia="宋体" w:cs="Times New Roman"/>
                <w:b/>
                <w:color w:val="000000"/>
                <w:szCs w:val="22"/>
              </w:rPr>
            </w:pPr>
            <w:r>
              <w:rPr>
                <w:rFonts w:ascii="Times New Roman" w:hAnsi="Times New Roman" w:eastAsia="宋体" w:cs="Times New Roman"/>
                <w:b/>
                <w:color w:val="000000"/>
                <w:kern w:val="0"/>
                <w:szCs w:val="22"/>
                <w:lang w:bidi="ar"/>
              </w:rPr>
              <w:t>Variable</w:t>
            </w:r>
          </w:p>
        </w:tc>
        <w:tc>
          <w:tcPr>
            <w:tcW w:w="3550" w:type="dxa"/>
            <w:tcBorders>
              <w:top w:val="single" w:color="auto" w:sz="8" w:space="0"/>
              <w:left w:val="nil"/>
              <w:bottom w:val="single" w:color="auto" w:sz="8" w:space="0"/>
              <w:right w:val="nil"/>
            </w:tcBorders>
            <w:noWrap/>
            <w:vAlign w:val="center"/>
          </w:tcPr>
          <w:p w14:paraId="254D03B7">
            <w:pPr>
              <w:widowControl/>
              <w:snapToGrid w:val="0"/>
              <w:spacing w:line="240" w:lineRule="auto"/>
              <w:jc w:val="center"/>
              <w:textAlignment w:val="center"/>
              <w:rPr>
                <w:rFonts w:ascii="Times New Roman" w:hAnsi="Times New Roman" w:eastAsia="宋体" w:cs="Times New Roman"/>
                <w:b/>
                <w:color w:val="000000"/>
                <w:szCs w:val="22"/>
              </w:rPr>
            </w:pPr>
            <w:r>
              <w:rPr>
                <w:rFonts w:ascii="Times New Roman" w:hAnsi="Times New Roman" w:eastAsia="宋体" w:cs="Times New Roman"/>
                <w:b/>
                <w:color w:val="000000"/>
                <w:kern w:val="0"/>
                <w:szCs w:val="22"/>
                <w:lang w:bidi="ar"/>
              </w:rPr>
              <w:t>VIF</w:t>
            </w:r>
          </w:p>
        </w:tc>
      </w:tr>
      <w:tr w14:paraId="53F84DE3">
        <w:tblPrEx>
          <w:tblCellMar>
            <w:top w:w="0" w:type="dxa"/>
            <w:left w:w="108" w:type="dxa"/>
            <w:bottom w:w="0" w:type="dxa"/>
            <w:right w:w="108" w:type="dxa"/>
          </w:tblCellMar>
        </w:tblPrEx>
        <w:trPr>
          <w:jc w:val="center"/>
        </w:trPr>
        <w:tc>
          <w:tcPr>
            <w:tcW w:w="4969" w:type="dxa"/>
            <w:tcBorders>
              <w:top w:val="single" w:color="auto" w:sz="8" w:space="0"/>
              <w:left w:val="nil"/>
              <w:bottom w:val="nil"/>
              <w:right w:val="nil"/>
            </w:tcBorders>
            <w:noWrap/>
            <w:vAlign w:val="center"/>
          </w:tcPr>
          <w:p w14:paraId="4F7781E4">
            <w:pPr>
              <w:widowControl/>
              <w:snapToGrid w:val="0"/>
              <w:spacing w:line="240" w:lineRule="auto"/>
              <w:textAlignment w:val="center"/>
              <w:rPr>
                <w:rFonts w:hint="eastAsia" w:ascii="Times New Roman" w:hAnsi="Times New Roman" w:eastAsia="宋体" w:cs="Times New Roman"/>
                <w:color w:val="000000"/>
                <w:kern w:val="0"/>
                <w:szCs w:val="22"/>
                <w:lang w:bidi="ar"/>
              </w:rPr>
            </w:pPr>
            <w:r>
              <w:rPr>
                <w:rFonts w:hint="eastAsia" w:ascii="Times New Roman" w:hAnsi="Times New Roman" w:eastAsia="宋体" w:cs="Times New Roman"/>
                <w:color w:val="000000"/>
                <w:kern w:val="0"/>
                <w:szCs w:val="22"/>
                <w:lang w:bidi="ar"/>
              </w:rPr>
              <w:t>Age</w:t>
            </w:r>
          </w:p>
        </w:tc>
        <w:tc>
          <w:tcPr>
            <w:tcW w:w="3550" w:type="dxa"/>
            <w:tcBorders>
              <w:top w:val="single" w:color="auto" w:sz="8" w:space="0"/>
              <w:left w:val="nil"/>
              <w:bottom w:val="nil"/>
              <w:right w:val="nil"/>
            </w:tcBorders>
            <w:noWrap/>
            <w:vAlign w:val="center"/>
          </w:tcPr>
          <w:p w14:paraId="36BEE231">
            <w:pPr>
              <w:widowControl/>
              <w:snapToGrid w:val="0"/>
              <w:spacing w:line="240" w:lineRule="auto"/>
              <w:jc w:val="center"/>
              <w:textAlignment w:val="center"/>
              <w:rPr>
                <w:rFonts w:ascii="Times New Roman" w:hAnsi="Times New Roman" w:eastAsia="宋体" w:cs="Times New Roman"/>
                <w:color w:val="000000"/>
                <w:kern w:val="0"/>
                <w:szCs w:val="22"/>
                <w:lang w:bidi="ar"/>
              </w:rPr>
            </w:pPr>
            <w:r>
              <w:rPr>
                <w:rFonts w:hint="eastAsia" w:ascii="Times New Roman" w:hAnsi="Times New Roman" w:eastAsia="宋体" w:cs="Times New Roman"/>
                <w:color w:val="000000"/>
                <w:kern w:val="0"/>
                <w:szCs w:val="22"/>
                <w:lang w:bidi="ar"/>
              </w:rPr>
              <w:t>1.74730825432322</w:t>
            </w:r>
          </w:p>
        </w:tc>
      </w:tr>
      <w:tr w14:paraId="603C3BF6">
        <w:tblPrEx>
          <w:tblCellMar>
            <w:top w:w="0" w:type="dxa"/>
            <w:left w:w="108" w:type="dxa"/>
            <w:bottom w:w="0" w:type="dxa"/>
            <w:right w:w="108" w:type="dxa"/>
          </w:tblCellMar>
        </w:tblPrEx>
        <w:trPr>
          <w:jc w:val="center"/>
        </w:trPr>
        <w:tc>
          <w:tcPr>
            <w:tcW w:w="4969" w:type="dxa"/>
            <w:tcBorders>
              <w:top w:val="nil"/>
              <w:left w:val="nil"/>
              <w:bottom w:val="nil"/>
              <w:right w:val="nil"/>
            </w:tcBorders>
            <w:noWrap/>
            <w:vAlign w:val="center"/>
          </w:tcPr>
          <w:p w14:paraId="77D0E05E">
            <w:pPr>
              <w:widowControl/>
              <w:snapToGrid w:val="0"/>
              <w:spacing w:line="240" w:lineRule="auto"/>
              <w:textAlignment w:val="center"/>
              <w:rPr>
                <w:rFonts w:hint="eastAsia" w:ascii="Times New Roman" w:hAnsi="Times New Roman" w:eastAsia="宋体" w:cs="Times New Roman"/>
                <w:color w:val="000000"/>
                <w:kern w:val="0"/>
                <w:szCs w:val="22"/>
                <w:lang w:bidi="ar"/>
              </w:rPr>
            </w:pPr>
            <w:r>
              <w:rPr>
                <w:rFonts w:hint="eastAsia" w:ascii="Times New Roman" w:hAnsi="Times New Roman" w:eastAsia="宋体" w:cs="Times New Roman"/>
                <w:color w:val="000000"/>
                <w:kern w:val="0"/>
                <w:szCs w:val="22"/>
                <w:lang w:bidi="ar"/>
              </w:rPr>
              <w:t>Gender (Male)</w:t>
            </w:r>
          </w:p>
        </w:tc>
        <w:tc>
          <w:tcPr>
            <w:tcW w:w="3550" w:type="dxa"/>
            <w:tcBorders>
              <w:top w:val="nil"/>
              <w:left w:val="nil"/>
              <w:bottom w:val="nil"/>
              <w:right w:val="nil"/>
            </w:tcBorders>
            <w:noWrap/>
            <w:vAlign w:val="center"/>
          </w:tcPr>
          <w:p w14:paraId="233C6D5D">
            <w:pPr>
              <w:widowControl/>
              <w:snapToGrid w:val="0"/>
              <w:spacing w:line="240" w:lineRule="auto"/>
              <w:jc w:val="center"/>
              <w:textAlignment w:val="center"/>
              <w:rPr>
                <w:rFonts w:ascii="Times New Roman" w:hAnsi="Times New Roman" w:eastAsia="宋体" w:cs="Times New Roman"/>
                <w:color w:val="000000"/>
                <w:kern w:val="0"/>
                <w:szCs w:val="22"/>
                <w:lang w:bidi="ar"/>
              </w:rPr>
            </w:pPr>
            <w:r>
              <w:rPr>
                <w:rFonts w:hint="eastAsia" w:ascii="Times New Roman" w:hAnsi="Times New Roman" w:eastAsia="宋体" w:cs="Times New Roman"/>
                <w:color w:val="000000"/>
                <w:kern w:val="0"/>
                <w:szCs w:val="22"/>
                <w:lang w:bidi="ar"/>
              </w:rPr>
              <w:t>1.18038740639282</w:t>
            </w:r>
          </w:p>
        </w:tc>
      </w:tr>
      <w:tr w14:paraId="0876801B">
        <w:tblPrEx>
          <w:tblCellMar>
            <w:top w:w="0" w:type="dxa"/>
            <w:left w:w="108" w:type="dxa"/>
            <w:bottom w:w="0" w:type="dxa"/>
            <w:right w:w="108" w:type="dxa"/>
          </w:tblCellMar>
        </w:tblPrEx>
        <w:trPr>
          <w:jc w:val="center"/>
        </w:trPr>
        <w:tc>
          <w:tcPr>
            <w:tcW w:w="4969" w:type="dxa"/>
            <w:tcBorders>
              <w:top w:val="nil"/>
              <w:left w:val="nil"/>
              <w:bottom w:val="nil"/>
              <w:right w:val="nil"/>
            </w:tcBorders>
            <w:noWrap/>
            <w:vAlign w:val="center"/>
          </w:tcPr>
          <w:p w14:paraId="01D52888">
            <w:pPr>
              <w:widowControl/>
              <w:snapToGrid w:val="0"/>
              <w:spacing w:line="240" w:lineRule="auto"/>
              <w:textAlignment w:val="center"/>
              <w:rPr>
                <w:rFonts w:hint="eastAsia" w:ascii="Times New Roman" w:hAnsi="Times New Roman" w:eastAsia="宋体" w:cs="Times New Roman"/>
                <w:color w:val="000000"/>
                <w:kern w:val="0"/>
                <w:szCs w:val="22"/>
                <w:lang w:bidi="ar"/>
              </w:rPr>
            </w:pPr>
            <w:r>
              <w:rPr>
                <w:rFonts w:hint="eastAsia" w:ascii="Times New Roman" w:hAnsi="Times New Roman" w:eastAsia="宋体" w:cs="Times New Roman"/>
                <w:color w:val="000000"/>
                <w:kern w:val="0"/>
                <w:szCs w:val="22"/>
                <w:lang w:bidi="ar"/>
              </w:rPr>
              <w:t>Race (Black)</w:t>
            </w:r>
          </w:p>
        </w:tc>
        <w:tc>
          <w:tcPr>
            <w:tcW w:w="3550" w:type="dxa"/>
            <w:tcBorders>
              <w:top w:val="nil"/>
              <w:left w:val="nil"/>
              <w:bottom w:val="nil"/>
              <w:right w:val="nil"/>
            </w:tcBorders>
            <w:noWrap/>
            <w:vAlign w:val="center"/>
          </w:tcPr>
          <w:p w14:paraId="6980ACEA">
            <w:pPr>
              <w:widowControl/>
              <w:snapToGrid w:val="0"/>
              <w:spacing w:line="240" w:lineRule="auto"/>
              <w:jc w:val="center"/>
              <w:textAlignment w:val="center"/>
              <w:rPr>
                <w:rFonts w:ascii="Times New Roman" w:hAnsi="Times New Roman" w:eastAsia="宋体" w:cs="Times New Roman"/>
                <w:color w:val="000000"/>
                <w:kern w:val="0"/>
                <w:szCs w:val="22"/>
                <w:lang w:bidi="ar"/>
              </w:rPr>
            </w:pPr>
            <w:r>
              <w:rPr>
                <w:rFonts w:hint="eastAsia" w:ascii="Times New Roman" w:hAnsi="Times New Roman" w:eastAsia="宋体" w:cs="Times New Roman"/>
                <w:color w:val="000000"/>
                <w:kern w:val="0"/>
                <w:szCs w:val="22"/>
                <w:lang w:bidi="ar"/>
              </w:rPr>
              <w:t>4.14674735445715</w:t>
            </w:r>
          </w:p>
        </w:tc>
      </w:tr>
      <w:tr w14:paraId="0798569C">
        <w:tblPrEx>
          <w:tblCellMar>
            <w:top w:w="0" w:type="dxa"/>
            <w:left w:w="108" w:type="dxa"/>
            <w:bottom w:w="0" w:type="dxa"/>
            <w:right w:w="108" w:type="dxa"/>
          </w:tblCellMar>
        </w:tblPrEx>
        <w:trPr>
          <w:trHeight w:val="442" w:hRule="atLeast"/>
          <w:jc w:val="center"/>
        </w:trPr>
        <w:tc>
          <w:tcPr>
            <w:tcW w:w="4969" w:type="dxa"/>
            <w:tcBorders>
              <w:top w:val="nil"/>
              <w:left w:val="nil"/>
              <w:bottom w:val="nil"/>
              <w:right w:val="nil"/>
            </w:tcBorders>
            <w:noWrap/>
            <w:vAlign w:val="center"/>
          </w:tcPr>
          <w:p w14:paraId="451D2FED">
            <w:pPr>
              <w:widowControl/>
              <w:snapToGrid w:val="0"/>
              <w:spacing w:line="240" w:lineRule="auto"/>
              <w:textAlignment w:val="center"/>
              <w:rPr>
                <w:rFonts w:hint="eastAsia" w:ascii="Times New Roman" w:hAnsi="Times New Roman" w:eastAsia="宋体" w:cs="Times New Roman"/>
                <w:color w:val="000000"/>
                <w:kern w:val="0"/>
                <w:szCs w:val="22"/>
                <w:lang w:bidi="ar"/>
              </w:rPr>
            </w:pPr>
            <w:r>
              <w:rPr>
                <w:rFonts w:hint="eastAsia" w:ascii="Times New Roman" w:hAnsi="Times New Roman" w:eastAsia="宋体" w:cs="Times New Roman"/>
                <w:color w:val="000000"/>
                <w:kern w:val="0"/>
                <w:szCs w:val="22"/>
                <w:lang w:bidi="ar"/>
              </w:rPr>
              <w:t>Race (Other)</w:t>
            </w:r>
          </w:p>
        </w:tc>
        <w:tc>
          <w:tcPr>
            <w:tcW w:w="3550" w:type="dxa"/>
            <w:tcBorders>
              <w:top w:val="nil"/>
              <w:left w:val="nil"/>
              <w:bottom w:val="nil"/>
              <w:right w:val="nil"/>
            </w:tcBorders>
            <w:noWrap/>
            <w:vAlign w:val="center"/>
          </w:tcPr>
          <w:p w14:paraId="0BC45FB5">
            <w:pPr>
              <w:widowControl/>
              <w:snapToGrid w:val="0"/>
              <w:spacing w:line="240" w:lineRule="auto"/>
              <w:jc w:val="center"/>
              <w:textAlignment w:val="center"/>
              <w:rPr>
                <w:rFonts w:ascii="Times New Roman" w:hAnsi="Times New Roman" w:eastAsia="宋体" w:cs="Times New Roman"/>
                <w:color w:val="000000"/>
                <w:kern w:val="0"/>
                <w:szCs w:val="22"/>
                <w:lang w:bidi="ar"/>
              </w:rPr>
            </w:pPr>
            <w:r>
              <w:rPr>
                <w:rFonts w:hint="eastAsia" w:ascii="Times New Roman" w:hAnsi="Times New Roman" w:eastAsia="宋体" w:cs="Times New Roman"/>
                <w:color w:val="000000"/>
                <w:kern w:val="0"/>
                <w:szCs w:val="22"/>
                <w:lang w:bidi="ar"/>
              </w:rPr>
              <w:t>8.7190351956071</w:t>
            </w:r>
          </w:p>
        </w:tc>
      </w:tr>
      <w:tr w14:paraId="66A393EA">
        <w:tblPrEx>
          <w:tblCellMar>
            <w:top w:w="0" w:type="dxa"/>
            <w:left w:w="108" w:type="dxa"/>
            <w:bottom w:w="0" w:type="dxa"/>
            <w:right w:w="108" w:type="dxa"/>
          </w:tblCellMar>
        </w:tblPrEx>
        <w:trPr>
          <w:jc w:val="center"/>
        </w:trPr>
        <w:tc>
          <w:tcPr>
            <w:tcW w:w="4969" w:type="dxa"/>
            <w:tcBorders>
              <w:top w:val="nil"/>
              <w:left w:val="nil"/>
              <w:bottom w:val="nil"/>
              <w:right w:val="nil"/>
            </w:tcBorders>
            <w:noWrap/>
            <w:vAlign w:val="center"/>
          </w:tcPr>
          <w:p w14:paraId="7A3F4675">
            <w:pPr>
              <w:widowControl/>
              <w:snapToGrid w:val="0"/>
              <w:spacing w:line="240" w:lineRule="auto"/>
              <w:textAlignment w:val="center"/>
              <w:rPr>
                <w:rFonts w:hint="eastAsia" w:ascii="Times New Roman" w:hAnsi="Times New Roman" w:eastAsia="宋体" w:cs="Times New Roman"/>
                <w:color w:val="000000"/>
                <w:kern w:val="0"/>
                <w:szCs w:val="22"/>
                <w:lang w:bidi="ar"/>
              </w:rPr>
            </w:pPr>
            <w:r>
              <w:rPr>
                <w:rFonts w:hint="eastAsia" w:ascii="Times New Roman" w:hAnsi="Times New Roman" w:eastAsia="宋体" w:cs="Times New Roman"/>
                <w:color w:val="000000"/>
                <w:kern w:val="0"/>
                <w:szCs w:val="22"/>
                <w:lang w:bidi="ar"/>
              </w:rPr>
              <w:t>Race (White)</w:t>
            </w:r>
          </w:p>
        </w:tc>
        <w:tc>
          <w:tcPr>
            <w:tcW w:w="3550" w:type="dxa"/>
            <w:tcBorders>
              <w:top w:val="nil"/>
              <w:left w:val="nil"/>
              <w:bottom w:val="nil"/>
              <w:right w:val="nil"/>
            </w:tcBorders>
            <w:noWrap/>
            <w:vAlign w:val="center"/>
          </w:tcPr>
          <w:p w14:paraId="687EE1A6">
            <w:pPr>
              <w:widowControl/>
              <w:snapToGrid w:val="0"/>
              <w:spacing w:line="240" w:lineRule="auto"/>
              <w:jc w:val="center"/>
              <w:textAlignment w:val="center"/>
              <w:rPr>
                <w:rFonts w:ascii="Times New Roman" w:hAnsi="Times New Roman" w:eastAsia="宋体" w:cs="Times New Roman"/>
                <w:color w:val="000000"/>
                <w:kern w:val="0"/>
                <w:szCs w:val="22"/>
                <w:lang w:bidi="ar"/>
              </w:rPr>
            </w:pPr>
            <w:r>
              <w:rPr>
                <w:rFonts w:hint="eastAsia" w:ascii="Times New Roman" w:hAnsi="Times New Roman" w:eastAsia="宋体" w:cs="Times New Roman"/>
                <w:color w:val="000000"/>
                <w:kern w:val="0"/>
                <w:szCs w:val="22"/>
                <w:lang w:bidi="ar"/>
              </w:rPr>
              <w:t>9.43643532134636</w:t>
            </w:r>
          </w:p>
        </w:tc>
      </w:tr>
      <w:tr w14:paraId="6E6AC52F">
        <w:tblPrEx>
          <w:tblCellMar>
            <w:top w:w="0" w:type="dxa"/>
            <w:left w:w="108" w:type="dxa"/>
            <w:bottom w:w="0" w:type="dxa"/>
            <w:right w:w="108" w:type="dxa"/>
          </w:tblCellMar>
        </w:tblPrEx>
        <w:trPr>
          <w:jc w:val="center"/>
        </w:trPr>
        <w:tc>
          <w:tcPr>
            <w:tcW w:w="4969" w:type="dxa"/>
            <w:tcBorders>
              <w:top w:val="nil"/>
              <w:left w:val="nil"/>
              <w:bottom w:val="nil"/>
              <w:right w:val="nil"/>
            </w:tcBorders>
            <w:noWrap/>
            <w:vAlign w:val="center"/>
          </w:tcPr>
          <w:p w14:paraId="2C6E6674">
            <w:pPr>
              <w:widowControl/>
              <w:snapToGrid w:val="0"/>
              <w:spacing w:line="240" w:lineRule="auto"/>
              <w:textAlignment w:val="center"/>
              <w:rPr>
                <w:rFonts w:hint="eastAsia" w:ascii="Times New Roman" w:hAnsi="Times New Roman" w:eastAsia="宋体" w:cs="Times New Roman"/>
                <w:color w:val="000000"/>
                <w:kern w:val="0"/>
                <w:szCs w:val="22"/>
                <w:lang w:bidi="ar"/>
              </w:rPr>
            </w:pPr>
            <w:r>
              <w:rPr>
                <w:rFonts w:hint="eastAsia" w:ascii="Times New Roman" w:hAnsi="Times New Roman" w:eastAsia="宋体" w:cs="Times New Roman"/>
                <w:color w:val="000000"/>
                <w:kern w:val="0"/>
                <w:szCs w:val="22"/>
                <w:lang w:bidi="ar"/>
              </w:rPr>
              <w:t>Weight</w:t>
            </w:r>
          </w:p>
        </w:tc>
        <w:tc>
          <w:tcPr>
            <w:tcW w:w="3550" w:type="dxa"/>
            <w:tcBorders>
              <w:top w:val="nil"/>
              <w:left w:val="nil"/>
              <w:bottom w:val="nil"/>
              <w:right w:val="nil"/>
            </w:tcBorders>
            <w:noWrap/>
            <w:vAlign w:val="center"/>
          </w:tcPr>
          <w:p w14:paraId="225D3FF1">
            <w:pPr>
              <w:widowControl/>
              <w:snapToGrid w:val="0"/>
              <w:spacing w:line="240" w:lineRule="auto"/>
              <w:jc w:val="center"/>
              <w:textAlignment w:val="center"/>
              <w:rPr>
                <w:rFonts w:ascii="Times New Roman" w:hAnsi="Times New Roman" w:eastAsia="宋体" w:cs="Times New Roman"/>
                <w:color w:val="000000"/>
                <w:kern w:val="0"/>
                <w:szCs w:val="22"/>
                <w:lang w:bidi="ar"/>
              </w:rPr>
            </w:pPr>
            <w:r>
              <w:rPr>
                <w:rFonts w:hint="eastAsia" w:ascii="Times New Roman" w:hAnsi="Times New Roman" w:eastAsia="宋体" w:cs="Times New Roman"/>
                <w:color w:val="000000"/>
                <w:kern w:val="0"/>
                <w:szCs w:val="22"/>
                <w:lang w:bidi="ar"/>
              </w:rPr>
              <w:t>1.30569927559457</w:t>
            </w:r>
          </w:p>
        </w:tc>
      </w:tr>
      <w:tr w14:paraId="03F3D60C">
        <w:tblPrEx>
          <w:tblCellMar>
            <w:top w:w="0" w:type="dxa"/>
            <w:left w:w="108" w:type="dxa"/>
            <w:bottom w:w="0" w:type="dxa"/>
            <w:right w:w="108" w:type="dxa"/>
          </w:tblCellMar>
        </w:tblPrEx>
        <w:trPr>
          <w:jc w:val="center"/>
        </w:trPr>
        <w:tc>
          <w:tcPr>
            <w:tcW w:w="4969" w:type="dxa"/>
            <w:tcBorders>
              <w:top w:val="nil"/>
              <w:left w:val="nil"/>
              <w:bottom w:val="nil"/>
              <w:right w:val="nil"/>
            </w:tcBorders>
            <w:noWrap/>
            <w:vAlign w:val="center"/>
          </w:tcPr>
          <w:p w14:paraId="111B849A">
            <w:pPr>
              <w:widowControl/>
              <w:snapToGrid w:val="0"/>
              <w:spacing w:line="240" w:lineRule="auto"/>
              <w:textAlignment w:val="center"/>
              <w:rPr>
                <w:rFonts w:hint="eastAsia" w:ascii="Times New Roman" w:hAnsi="Times New Roman" w:eastAsia="宋体" w:cs="Times New Roman"/>
                <w:color w:val="000000"/>
                <w:kern w:val="0"/>
                <w:szCs w:val="22"/>
                <w:lang w:bidi="ar"/>
              </w:rPr>
            </w:pPr>
            <w:r>
              <w:rPr>
                <w:rFonts w:hint="eastAsia" w:ascii="Times New Roman" w:hAnsi="Times New Roman" w:eastAsia="宋体" w:cs="Times New Roman"/>
                <w:color w:val="000000"/>
                <w:kern w:val="0"/>
                <w:szCs w:val="22"/>
                <w:lang w:bidi="ar"/>
              </w:rPr>
              <w:t>COPD</w:t>
            </w:r>
          </w:p>
        </w:tc>
        <w:tc>
          <w:tcPr>
            <w:tcW w:w="3550" w:type="dxa"/>
            <w:tcBorders>
              <w:top w:val="nil"/>
              <w:left w:val="nil"/>
              <w:bottom w:val="nil"/>
              <w:right w:val="nil"/>
            </w:tcBorders>
            <w:noWrap/>
            <w:vAlign w:val="center"/>
          </w:tcPr>
          <w:p w14:paraId="67BACA68">
            <w:pPr>
              <w:widowControl/>
              <w:snapToGrid w:val="0"/>
              <w:spacing w:line="240" w:lineRule="auto"/>
              <w:jc w:val="center"/>
              <w:textAlignment w:val="center"/>
              <w:rPr>
                <w:rFonts w:ascii="Times New Roman" w:hAnsi="Times New Roman" w:eastAsia="宋体" w:cs="Times New Roman"/>
                <w:color w:val="000000"/>
                <w:kern w:val="0"/>
                <w:szCs w:val="22"/>
                <w:lang w:bidi="ar"/>
              </w:rPr>
            </w:pPr>
            <w:r>
              <w:rPr>
                <w:rFonts w:hint="eastAsia" w:ascii="Times New Roman" w:hAnsi="Times New Roman" w:eastAsia="宋体" w:cs="Times New Roman"/>
                <w:color w:val="000000"/>
                <w:kern w:val="0"/>
                <w:szCs w:val="22"/>
                <w:lang w:bidi="ar"/>
              </w:rPr>
              <w:t>1.1552650056059</w:t>
            </w:r>
          </w:p>
        </w:tc>
      </w:tr>
      <w:tr w14:paraId="625807AB">
        <w:tblPrEx>
          <w:tblCellMar>
            <w:top w:w="0" w:type="dxa"/>
            <w:left w:w="108" w:type="dxa"/>
            <w:bottom w:w="0" w:type="dxa"/>
            <w:right w:w="108" w:type="dxa"/>
          </w:tblCellMar>
        </w:tblPrEx>
        <w:trPr>
          <w:jc w:val="center"/>
        </w:trPr>
        <w:tc>
          <w:tcPr>
            <w:tcW w:w="4969" w:type="dxa"/>
            <w:tcBorders>
              <w:top w:val="nil"/>
              <w:left w:val="nil"/>
              <w:bottom w:val="nil"/>
              <w:right w:val="nil"/>
            </w:tcBorders>
            <w:noWrap/>
            <w:vAlign w:val="center"/>
          </w:tcPr>
          <w:p w14:paraId="3C672ACE">
            <w:pPr>
              <w:widowControl/>
              <w:snapToGrid w:val="0"/>
              <w:spacing w:line="240" w:lineRule="auto"/>
              <w:textAlignment w:val="center"/>
              <w:rPr>
                <w:rFonts w:hint="eastAsia" w:ascii="Times New Roman" w:hAnsi="Times New Roman" w:eastAsia="宋体" w:cs="Times New Roman"/>
                <w:color w:val="000000"/>
                <w:kern w:val="0"/>
                <w:szCs w:val="22"/>
                <w:lang w:bidi="ar"/>
              </w:rPr>
            </w:pPr>
            <w:r>
              <w:rPr>
                <w:rFonts w:hint="eastAsia" w:ascii="Times New Roman" w:hAnsi="Times New Roman" w:eastAsia="宋体" w:cs="Times New Roman"/>
                <w:color w:val="000000"/>
                <w:kern w:val="0"/>
                <w:szCs w:val="22"/>
                <w:lang w:bidi="ar"/>
              </w:rPr>
              <w:t>Myocardial infarction</w:t>
            </w:r>
          </w:p>
        </w:tc>
        <w:tc>
          <w:tcPr>
            <w:tcW w:w="3550" w:type="dxa"/>
            <w:tcBorders>
              <w:top w:val="nil"/>
              <w:left w:val="nil"/>
              <w:bottom w:val="nil"/>
              <w:right w:val="nil"/>
            </w:tcBorders>
            <w:noWrap/>
            <w:vAlign w:val="center"/>
          </w:tcPr>
          <w:p w14:paraId="5CE1ED43">
            <w:pPr>
              <w:widowControl/>
              <w:snapToGrid w:val="0"/>
              <w:spacing w:line="240" w:lineRule="auto"/>
              <w:jc w:val="center"/>
              <w:textAlignment w:val="center"/>
              <w:rPr>
                <w:rFonts w:ascii="Times New Roman" w:hAnsi="Times New Roman" w:eastAsia="宋体" w:cs="Times New Roman"/>
                <w:color w:val="000000"/>
                <w:kern w:val="0"/>
                <w:szCs w:val="22"/>
                <w:lang w:bidi="ar"/>
              </w:rPr>
            </w:pPr>
            <w:r>
              <w:rPr>
                <w:rFonts w:hint="eastAsia" w:ascii="Times New Roman" w:hAnsi="Times New Roman" w:eastAsia="宋体" w:cs="Times New Roman"/>
                <w:color w:val="000000"/>
                <w:kern w:val="0"/>
                <w:szCs w:val="22"/>
                <w:lang w:bidi="ar"/>
              </w:rPr>
              <w:t>1.11519674663221</w:t>
            </w:r>
          </w:p>
        </w:tc>
      </w:tr>
      <w:tr w14:paraId="2256F9E3">
        <w:tblPrEx>
          <w:tblCellMar>
            <w:top w:w="0" w:type="dxa"/>
            <w:left w:w="108" w:type="dxa"/>
            <w:bottom w:w="0" w:type="dxa"/>
            <w:right w:w="108" w:type="dxa"/>
          </w:tblCellMar>
        </w:tblPrEx>
        <w:trPr>
          <w:jc w:val="center"/>
        </w:trPr>
        <w:tc>
          <w:tcPr>
            <w:tcW w:w="4969" w:type="dxa"/>
            <w:tcBorders>
              <w:top w:val="nil"/>
              <w:left w:val="nil"/>
              <w:bottom w:val="nil"/>
              <w:right w:val="nil"/>
            </w:tcBorders>
            <w:noWrap/>
            <w:vAlign w:val="center"/>
          </w:tcPr>
          <w:p w14:paraId="662B0D46">
            <w:pPr>
              <w:widowControl/>
              <w:snapToGrid w:val="0"/>
              <w:spacing w:line="240" w:lineRule="auto"/>
              <w:textAlignment w:val="center"/>
              <w:rPr>
                <w:rFonts w:hint="eastAsia" w:ascii="Times New Roman" w:hAnsi="Times New Roman" w:eastAsia="宋体" w:cs="Times New Roman"/>
                <w:color w:val="000000"/>
                <w:kern w:val="0"/>
                <w:szCs w:val="22"/>
                <w:lang w:bidi="ar"/>
              </w:rPr>
            </w:pPr>
            <w:r>
              <w:rPr>
                <w:rFonts w:hint="eastAsia" w:ascii="Times New Roman" w:hAnsi="Times New Roman" w:eastAsia="宋体" w:cs="Times New Roman"/>
                <w:color w:val="000000"/>
                <w:kern w:val="0"/>
                <w:szCs w:val="22"/>
                <w:lang w:bidi="ar"/>
              </w:rPr>
              <w:t>Cerebrovascular disease</w:t>
            </w:r>
          </w:p>
        </w:tc>
        <w:tc>
          <w:tcPr>
            <w:tcW w:w="3550" w:type="dxa"/>
            <w:tcBorders>
              <w:top w:val="nil"/>
              <w:left w:val="nil"/>
              <w:bottom w:val="nil"/>
              <w:right w:val="nil"/>
            </w:tcBorders>
            <w:noWrap/>
            <w:vAlign w:val="center"/>
          </w:tcPr>
          <w:p w14:paraId="1CA934B0">
            <w:pPr>
              <w:widowControl/>
              <w:snapToGrid w:val="0"/>
              <w:spacing w:line="240" w:lineRule="auto"/>
              <w:jc w:val="center"/>
              <w:textAlignment w:val="center"/>
              <w:rPr>
                <w:rFonts w:ascii="Times New Roman" w:hAnsi="Times New Roman" w:eastAsia="宋体" w:cs="Times New Roman"/>
                <w:color w:val="000000"/>
                <w:kern w:val="0"/>
                <w:szCs w:val="22"/>
                <w:lang w:bidi="ar"/>
              </w:rPr>
            </w:pPr>
            <w:r>
              <w:rPr>
                <w:rFonts w:hint="eastAsia" w:ascii="Times New Roman" w:hAnsi="Times New Roman" w:eastAsia="宋体" w:cs="Times New Roman"/>
                <w:color w:val="000000"/>
                <w:kern w:val="0"/>
                <w:szCs w:val="22"/>
                <w:lang w:bidi="ar"/>
              </w:rPr>
              <w:t>1.08919054990253</w:t>
            </w:r>
          </w:p>
        </w:tc>
      </w:tr>
      <w:tr w14:paraId="445F3783">
        <w:tblPrEx>
          <w:tblCellMar>
            <w:top w:w="0" w:type="dxa"/>
            <w:left w:w="108" w:type="dxa"/>
            <w:bottom w:w="0" w:type="dxa"/>
            <w:right w:w="108" w:type="dxa"/>
          </w:tblCellMar>
        </w:tblPrEx>
        <w:trPr>
          <w:jc w:val="center"/>
        </w:trPr>
        <w:tc>
          <w:tcPr>
            <w:tcW w:w="4969" w:type="dxa"/>
            <w:tcBorders>
              <w:top w:val="nil"/>
              <w:left w:val="nil"/>
              <w:bottom w:val="nil"/>
              <w:right w:val="nil"/>
            </w:tcBorders>
            <w:noWrap/>
            <w:vAlign w:val="center"/>
          </w:tcPr>
          <w:p w14:paraId="7DBD4AE9">
            <w:pPr>
              <w:widowControl/>
              <w:snapToGrid w:val="0"/>
              <w:spacing w:line="240" w:lineRule="auto"/>
              <w:textAlignment w:val="center"/>
              <w:rPr>
                <w:rFonts w:hint="eastAsia" w:ascii="Times New Roman" w:hAnsi="Times New Roman" w:eastAsia="宋体" w:cs="Times New Roman"/>
                <w:color w:val="000000"/>
                <w:kern w:val="0"/>
                <w:szCs w:val="22"/>
                <w:lang w:bidi="ar"/>
              </w:rPr>
            </w:pPr>
            <w:r>
              <w:rPr>
                <w:rFonts w:hint="eastAsia" w:ascii="Times New Roman" w:hAnsi="Times New Roman" w:eastAsia="宋体" w:cs="Times New Roman"/>
                <w:color w:val="000000"/>
                <w:kern w:val="0"/>
                <w:szCs w:val="22"/>
                <w:lang w:bidi="ar"/>
              </w:rPr>
              <w:t>Renal failure</w:t>
            </w:r>
          </w:p>
        </w:tc>
        <w:tc>
          <w:tcPr>
            <w:tcW w:w="3550" w:type="dxa"/>
            <w:tcBorders>
              <w:top w:val="nil"/>
              <w:left w:val="nil"/>
              <w:bottom w:val="nil"/>
              <w:right w:val="nil"/>
            </w:tcBorders>
            <w:noWrap/>
            <w:vAlign w:val="center"/>
          </w:tcPr>
          <w:p w14:paraId="61EFB77E">
            <w:pPr>
              <w:widowControl/>
              <w:snapToGrid w:val="0"/>
              <w:spacing w:line="240" w:lineRule="auto"/>
              <w:jc w:val="center"/>
              <w:textAlignment w:val="center"/>
              <w:rPr>
                <w:rFonts w:ascii="Times New Roman" w:hAnsi="Times New Roman" w:eastAsia="宋体" w:cs="Times New Roman"/>
                <w:color w:val="000000"/>
                <w:kern w:val="0"/>
                <w:szCs w:val="22"/>
                <w:lang w:bidi="ar"/>
              </w:rPr>
            </w:pPr>
            <w:r>
              <w:rPr>
                <w:rFonts w:hint="eastAsia" w:ascii="Times New Roman" w:hAnsi="Times New Roman" w:eastAsia="宋体" w:cs="Times New Roman"/>
                <w:color w:val="000000"/>
                <w:kern w:val="0"/>
                <w:szCs w:val="22"/>
                <w:lang w:bidi="ar"/>
              </w:rPr>
              <w:t>1.19577719120895</w:t>
            </w:r>
          </w:p>
        </w:tc>
      </w:tr>
      <w:tr w14:paraId="15AEB71A">
        <w:tblPrEx>
          <w:tblCellMar>
            <w:top w:w="0" w:type="dxa"/>
            <w:left w:w="108" w:type="dxa"/>
            <w:bottom w:w="0" w:type="dxa"/>
            <w:right w:w="108" w:type="dxa"/>
          </w:tblCellMar>
        </w:tblPrEx>
        <w:trPr>
          <w:jc w:val="center"/>
        </w:trPr>
        <w:tc>
          <w:tcPr>
            <w:tcW w:w="4969" w:type="dxa"/>
            <w:tcBorders>
              <w:top w:val="nil"/>
              <w:left w:val="nil"/>
              <w:bottom w:val="nil"/>
              <w:right w:val="nil"/>
            </w:tcBorders>
            <w:noWrap/>
            <w:vAlign w:val="center"/>
          </w:tcPr>
          <w:p w14:paraId="13E17528">
            <w:pPr>
              <w:widowControl/>
              <w:snapToGrid w:val="0"/>
              <w:spacing w:line="240" w:lineRule="auto"/>
              <w:textAlignment w:val="center"/>
              <w:rPr>
                <w:rFonts w:hint="eastAsia" w:ascii="Times New Roman" w:hAnsi="Times New Roman" w:eastAsia="宋体" w:cs="Times New Roman"/>
                <w:color w:val="000000"/>
                <w:kern w:val="0"/>
                <w:szCs w:val="22"/>
                <w:lang w:bidi="ar"/>
              </w:rPr>
            </w:pPr>
            <w:r>
              <w:rPr>
                <w:rFonts w:hint="eastAsia" w:ascii="Times New Roman" w:hAnsi="Times New Roman" w:eastAsia="宋体" w:cs="Times New Roman"/>
                <w:color w:val="000000"/>
                <w:kern w:val="0"/>
                <w:szCs w:val="22"/>
                <w:lang w:bidi="ar"/>
              </w:rPr>
              <w:t>Cancer</w:t>
            </w:r>
          </w:p>
        </w:tc>
        <w:tc>
          <w:tcPr>
            <w:tcW w:w="3550" w:type="dxa"/>
            <w:tcBorders>
              <w:top w:val="nil"/>
              <w:left w:val="nil"/>
              <w:bottom w:val="nil"/>
              <w:right w:val="nil"/>
            </w:tcBorders>
            <w:noWrap/>
            <w:vAlign w:val="center"/>
          </w:tcPr>
          <w:p w14:paraId="4B584DD5">
            <w:pPr>
              <w:widowControl/>
              <w:snapToGrid w:val="0"/>
              <w:spacing w:line="240" w:lineRule="auto"/>
              <w:jc w:val="center"/>
              <w:textAlignment w:val="center"/>
              <w:rPr>
                <w:rFonts w:ascii="Times New Roman" w:hAnsi="Times New Roman" w:eastAsia="宋体" w:cs="Times New Roman"/>
                <w:color w:val="000000"/>
                <w:kern w:val="0"/>
                <w:szCs w:val="22"/>
                <w:lang w:bidi="ar"/>
              </w:rPr>
            </w:pPr>
            <w:r>
              <w:rPr>
                <w:rFonts w:hint="eastAsia" w:ascii="Times New Roman" w:hAnsi="Times New Roman" w:eastAsia="宋体" w:cs="Times New Roman"/>
                <w:color w:val="000000"/>
                <w:kern w:val="0"/>
                <w:szCs w:val="22"/>
                <w:lang w:bidi="ar"/>
              </w:rPr>
              <w:t>1.2308688525057</w:t>
            </w:r>
          </w:p>
        </w:tc>
      </w:tr>
      <w:tr w14:paraId="7608EF6E">
        <w:tblPrEx>
          <w:tblCellMar>
            <w:top w:w="0" w:type="dxa"/>
            <w:left w:w="108" w:type="dxa"/>
            <w:bottom w:w="0" w:type="dxa"/>
            <w:right w:w="108" w:type="dxa"/>
          </w:tblCellMar>
        </w:tblPrEx>
        <w:trPr>
          <w:jc w:val="center"/>
        </w:trPr>
        <w:tc>
          <w:tcPr>
            <w:tcW w:w="4969" w:type="dxa"/>
            <w:tcBorders>
              <w:top w:val="nil"/>
              <w:left w:val="nil"/>
              <w:bottom w:val="nil"/>
              <w:right w:val="nil"/>
            </w:tcBorders>
            <w:noWrap/>
            <w:vAlign w:val="center"/>
          </w:tcPr>
          <w:p w14:paraId="6AB3284D">
            <w:pPr>
              <w:widowControl/>
              <w:snapToGrid w:val="0"/>
              <w:spacing w:line="240" w:lineRule="auto"/>
              <w:textAlignment w:val="center"/>
              <w:rPr>
                <w:rFonts w:hint="eastAsia" w:ascii="Times New Roman" w:hAnsi="Times New Roman" w:eastAsia="宋体" w:cs="Times New Roman"/>
                <w:color w:val="000000"/>
                <w:kern w:val="0"/>
                <w:szCs w:val="22"/>
                <w:lang w:bidi="ar"/>
              </w:rPr>
            </w:pPr>
            <w:r>
              <w:rPr>
                <w:rFonts w:hint="eastAsia" w:ascii="Times New Roman" w:hAnsi="Times New Roman" w:eastAsia="宋体" w:cs="Times New Roman"/>
                <w:color w:val="000000"/>
                <w:kern w:val="0"/>
                <w:szCs w:val="22"/>
                <w:lang w:bidi="ar"/>
              </w:rPr>
              <w:t>Diabetes</w:t>
            </w:r>
          </w:p>
        </w:tc>
        <w:tc>
          <w:tcPr>
            <w:tcW w:w="3550" w:type="dxa"/>
            <w:tcBorders>
              <w:top w:val="nil"/>
              <w:left w:val="nil"/>
              <w:bottom w:val="nil"/>
              <w:right w:val="nil"/>
            </w:tcBorders>
            <w:noWrap/>
            <w:vAlign w:val="center"/>
          </w:tcPr>
          <w:p w14:paraId="761DF33A">
            <w:pPr>
              <w:widowControl/>
              <w:snapToGrid w:val="0"/>
              <w:spacing w:line="240" w:lineRule="auto"/>
              <w:jc w:val="center"/>
              <w:textAlignment w:val="center"/>
              <w:rPr>
                <w:rFonts w:ascii="Times New Roman" w:hAnsi="Times New Roman" w:eastAsia="宋体" w:cs="Times New Roman"/>
                <w:color w:val="000000"/>
                <w:kern w:val="0"/>
                <w:szCs w:val="22"/>
                <w:lang w:bidi="ar"/>
              </w:rPr>
            </w:pPr>
            <w:r>
              <w:rPr>
                <w:rFonts w:hint="eastAsia" w:ascii="Times New Roman" w:hAnsi="Times New Roman" w:eastAsia="宋体" w:cs="Times New Roman"/>
                <w:color w:val="000000"/>
                <w:kern w:val="0"/>
                <w:szCs w:val="22"/>
                <w:lang w:bidi="ar"/>
              </w:rPr>
              <w:t>1.40605518546297</w:t>
            </w:r>
          </w:p>
        </w:tc>
      </w:tr>
      <w:tr w14:paraId="791F16CD">
        <w:tblPrEx>
          <w:tblCellMar>
            <w:top w:w="0" w:type="dxa"/>
            <w:left w:w="108" w:type="dxa"/>
            <w:bottom w:w="0" w:type="dxa"/>
            <w:right w:w="108" w:type="dxa"/>
          </w:tblCellMar>
        </w:tblPrEx>
        <w:trPr>
          <w:jc w:val="center"/>
        </w:trPr>
        <w:tc>
          <w:tcPr>
            <w:tcW w:w="4969" w:type="dxa"/>
            <w:tcBorders>
              <w:top w:val="nil"/>
              <w:left w:val="nil"/>
              <w:bottom w:val="nil"/>
              <w:right w:val="nil"/>
            </w:tcBorders>
            <w:noWrap/>
            <w:vAlign w:val="center"/>
          </w:tcPr>
          <w:p w14:paraId="4FD63670">
            <w:pPr>
              <w:widowControl/>
              <w:snapToGrid w:val="0"/>
              <w:spacing w:line="240" w:lineRule="auto"/>
              <w:textAlignment w:val="center"/>
              <w:rPr>
                <w:rFonts w:hint="eastAsia" w:ascii="Times New Roman" w:hAnsi="Times New Roman" w:eastAsia="宋体" w:cs="Times New Roman"/>
                <w:color w:val="000000"/>
                <w:kern w:val="0"/>
                <w:szCs w:val="22"/>
                <w:lang w:bidi="ar"/>
              </w:rPr>
            </w:pPr>
            <w:r>
              <w:rPr>
                <w:rFonts w:hint="eastAsia" w:ascii="Times New Roman" w:hAnsi="Times New Roman" w:eastAsia="宋体" w:cs="Times New Roman"/>
                <w:color w:val="000000"/>
                <w:kern w:val="0"/>
                <w:szCs w:val="22"/>
                <w:lang w:bidi="ar"/>
              </w:rPr>
              <w:t>Liver</w:t>
            </w:r>
            <w:r>
              <w:rPr>
                <w:rFonts w:hint="eastAsia" w:ascii="Times New Roman" w:hAnsi="Times New Roman" w:eastAsia="宋体" w:cs="Times New Roman"/>
                <w:color w:val="000000"/>
                <w:kern w:val="0"/>
                <w:szCs w:val="22"/>
                <w:lang w:val="en-US" w:eastAsia="zh-CN" w:bidi="ar"/>
              </w:rPr>
              <w:t xml:space="preserve"> d</w:t>
            </w:r>
            <w:r>
              <w:rPr>
                <w:rFonts w:hint="eastAsia" w:ascii="Times New Roman" w:hAnsi="Times New Roman" w:eastAsia="宋体" w:cs="Times New Roman"/>
                <w:color w:val="000000"/>
                <w:kern w:val="0"/>
                <w:szCs w:val="22"/>
                <w:lang w:bidi="ar"/>
              </w:rPr>
              <w:t>isease</w:t>
            </w:r>
          </w:p>
        </w:tc>
        <w:tc>
          <w:tcPr>
            <w:tcW w:w="3550" w:type="dxa"/>
            <w:tcBorders>
              <w:top w:val="nil"/>
              <w:left w:val="nil"/>
              <w:bottom w:val="nil"/>
              <w:right w:val="nil"/>
            </w:tcBorders>
            <w:noWrap/>
            <w:vAlign w:val="center"/>
          </w:tcPr>
          <w:p w14:paraId="67F33AAE">
            <w:pPr>
              <w:widowControl/>
              <w:snapToGrid w:val="0"/>
              <w:spacing w:line="240" w:lineRule="auto"/>
              <w:jc w:val="center"/>
              <w:textAlignment w:val="center"/>
              <w:rPr>
                <w:rFonts w:ascii="Times New Roman" w:hAnsi="Times New Roman" w:eastAsia="宋体" w:cs="Times New Roman"/>
                <w:color w:val="000000"/>
                <w:kern w:val="0"/>
                <w:szCs w:val="22"/>
                <w:lang w:bidi="ar"/>
              </w:rPr>
            </w:pPr>
            <w:r>
              <w:rPr>
                <w:rFonts w:hint="eastAsia" w:ascii="Times New Roman" w:hAnsi="Times New Roman" w:eastAsia="宋体" w:cs="Times New Roman"/>
                <w:color w:val="000000"/>
                <w:kern w:val="0"/>
                <w:szCs w:val="22"/>
                <w:lang w:bidi="ar"/>
              </w:rPr>
              <w:t>1.25570475830304</w:t>
            </w:r>
          </w:p>
        </w:tc>
      </w:tr>
      <w:tr w14:paraId="54438F00">
        <w:tblPrEx>
          <w:tblCellMar>
            <w:top w:w="0" w:type="dxa"/>
            <w:left w:w="108" w:type="dxa"/>
            <w:bottom w:w="0" w:type="dxa"/>
            <w:right w:w="108" w:type="dxa"/>
          </w:tblCellMar>
        </w:tblPrEx>
        <w:trPr>
          <w:jc w:val="center"/>
        </w:trPr>
        <w:tc>
          <w:tcPr>
            <w:tcW w:w="4969" w:type="dxa"/>
            <w:tcBorders>
              <w:top w:val="nil"/>
              <w:left w:val="nil"/>
              <w:bottom w:val="nil"/>
              <w:right w:val="nil"/>
            </w:tcBorders>
            <w:noWrap/>
            <w:vAlign w:val="center"/>
          </w:tcPr>
          <w:p w14:paraId="38BA9E66">
            <w:pPr>
              <w:widowControl/>
              <w:snapToGrid w:val="0"/>
              <w:spacing w:line="240" w:lineRule="auto"/>
              <w:textAlignment w:val="center"/>
              <w:rPr>
                <w:rFonts w:hint="eastAsia" w:ascii="Times New Roman" w:hAnsi="Times New Roman" w:eastAsia="宋体" w:cs="Times New Roman"/>
                <w:color w:val="000000"/>
                <w:kern w:val="0"/>
                <w:szCs w:val="22"/>
                <w:lang w:bidi="ar"/>
              </w:rPr>
            </w:pPr>
            <w:r>
              <w:rPr>
                <w:rFonts w:hint="eastAsia" w:ascii="Times New Roman" w:hAnsi="Times New Roman" w:eastAsia="宋体" w:cs="Times New Roman"/>
                <w:color w:val="000000"/>
                <w:kern w:val="0"/>
                <w:szCs w:val="22"/>
                <w:lang w:bidi="ar"/>
              </w:rPr>
              <w:t>pH</w:t>
            </w:r>
          </w:p>
        </w:tc>
        <w:tc>
          <w:tcPr>
            <w:tcW w:w="3550" w:type="dxa"/>
            <w:tcBorders>
              <w:top w:val="nil"/>
              <w:left w:val="nil"/>
              <w:bottom w:val="nil"/>
              <w:right w:val="nil"/>
            </w:tcBorders>
            <w:noWrap/>
            <w:vAlign w:val="center"/>
          </w:tcPr>
          <w:p w14:paraId="6A5B867E">
            <w:pPr>
              <w:widowControl/>
              <w:snapToGrid w:val="0"/>
              <w:spacing w:line="240" w:lineRule="auto"/>
              <w:jc w:val="center"/>
              <w:textAlignment w:val="center"/>
              <w:rPr>
                <w:rFonts w:ascii="Times New Roman" w:hAnsi="Times New Roman" w:eastAsia="宋体" w:cs="Times New Roman"/>
                <w:color w:val="000000"/>
                <w:kern w:val="0"/>
                <w:szCs w:val="22"/>
                <w:lang w:bidi="ar"/>
              </w:rPr>
            </w:pPr>
            <w:r>
              <w:rPr>
                <w:rFonts w:hint="eastAsia" w:ascii="Times New Roman" w:hAnsi="Times New Roman" w:eastAsia="宋体" w:cs="Times New Roman"/>
                <w:color w:val="000000"/>
                <w:kern w:val="0"/>
                <w:szCs w:val="22"/>
                <w:lang w:bidi="ar"/>
              </w:rPr>
              <w:t>2.03520339233144</w:t>
            </w:r>
          </w:p>
        </w:tc>
      </w:tr>
      <w:tr w14:paraId="7C2848D8">
        <w:tblPrEx>
          <w:tblCellMar>
            <w:top w:w="0" w:type="dxa"/>
            <w:left w:w="108" w:type="dxa"/>
            <w:bottom w:w="0" w:type="dxa"/>
            <w:right w:w="108" w:type="dxa"/>
          </w:tblCellMar>
        </w:tblPrEx>
        <w:trPr>
          <w:jc w:val="center"/>
        </w:trPr>
        <w:tc>
          <w:tcPr>
            <w:tcW w:w="4969" w:type="dxa"/>
            <w:tcBorders>
              <w:top w:val="nil"/>
              <w:left w:val="nil"/>
              <w:bottom w:val="nil"/>
              <w:right w:val="nil"/>
            </w:tcBorders>
            <w:noWrap/>
            <w:vAlign w:val="center"/>
          </w:tcPr>
          <w:p w14:paraId="3ED1DD2C">
            <w:pPr>
              <w:widowControl/>
              <w:snapToGrid w:val="0"/>
              <w:spacing w:line="240" w:lineRule="auto"/>
              <w:textAlignment w:val="center"/>
              <w:rPr>
                <w:rFonts w:ascii="Times New Roman" w:hAnsi="Times New Roman" w:eastAsia="宋体" w:cs="Times New Roman"/>
                <w:color w:val="000000"/>
                <w:kern w:val="0"/>
                <w:szCs w:val="22"/>
                <w:lang w:bidi="ar"/>
              </w:rPr>
            </w:pPr>
            <w:r>
              <w:rPr>
                <w:rFonts w:hint="eastAsia" w:ascii="Times New Roman" w:hAnsi="Times New Roman" w:eastAsia="宋体" w:cs="Times New Roman"/>
                <w:color w:val="000000"/>
                <w:kern w:val="0"/>
                <w:szCs w:val="22"/>
                <w:lang w:val="en-US" w:eastAsia="zh-CN" w:bidi="ar"/>
              </w:rPr>
              <w:t>G</w:t>
            </w:r>
            <w:r>
              <w:rPr>
                <w:rFonts w:hint="eastAsia" w:ascii="Times New Roman" w:hAnsi="Times New Roman" w:eastAsia="宋体" w:cs="Times New Roman"/>
                <w:color w:val="000000"/>
                <w:kern w:val="0"/>
                <w:szCs w:val="22"/>
                <w:lang w:bidi="ar"/>
              </w:rPr>
              <w:t>lucose</w:t>
            </w:r>
          </w:p>
        </w:tc>
        <w:tc>
          <w:tcPr>
            <w:tcW w:w="3550" w:type="dxa"/>
            <w:tcBorders>
              <w:top w:val="nil"/>
              <w:left w:val="nil"/>
              <w:bottom w:val="nil"/>
              <w:right w:val="nil"/>
            </w:tcBorders>
            <w:noWrap/>
            <w:vAlign w:val="center"/>
          </w:tcPr>
          <w:p w14:paraId="141EC996">
            <w:pPr>
              <w:widowControl/>
              <w:snapToGrid w:val="0"/>
              <w:spacing w:line="240" w:lineRule="auto"/>
              <w:jc w:val="center"/>
              <w:textAlignment w:val="center"/>
              <w:rPr>
                <w:rFonts w:ascii="Times New Roman" w:hAnsi="Times New Roman" w:eastAsia="宋体" w:cs="Times New Roman"/>
                <w:color w:val="000000"/>
                <w:kern w:val="0"/>
                <w:szCs w:val="22"/>
                <w:lang w:bidi="ar"/>
              </w:rPr>
            </w:pPr>
            <w:r>
              <w:rPr>
                <w:rFonts w:hint="eastAsia" w:ascii="Times New Roman" w:hAnsi="Times New Roman" w:eastAsia="宋体" w:cs="Times New Roman"/>
                <w:color w:val="000000"/>
                <w:kern w:val="0"/>
                <w:szCs w:val="22"/>
                <w:lang w:bidi="ar"/>
              </w:rPr>
              <w:t>1.50019856091077</w:t>
            </w:r>
          </w:p>
        </w:tc>
      </w:tr>
      <w:tr w14:paraId="10413565">
        <w:tblPrEx>
          <w:tblCellMar>
            <w:top w:w="0" w:type="dxa"/>
            <w:left w:w="108" w:type="dxa"/>
            <w:bottom w:w="0" w:type="dxa"/>
            <w:right w:w="108" w:type="dxa"/>
          </w:tblCellMar>
        </w:tblPrEx>
        <w:trPr>
          <w:jc w:val="center"/>
        </w:trPr>
        <w:tc>
          <w:tcPr>
            <w:tcW w:w="4969" w:type="dxa"/>
            <w:tcBorders>
              <w:top w:val="nil"/>
              <w:left w:val="nil"/>
              <w:bottom w:val="nil"/>
              <w:right w:val="nil"/>
            </w:tcBorders>
            <w:noWrap/>
            <w:vAlign w:val="center"/>
          </w:tcPr>
          <w:p w14:paraId="307F8001">
            <w:pPr>
              <w:widowControl/>
              <w:snapToGrid w:val="0"/>
              <w:spacing w:line="240" w:lineRule="auto"/>
              <w:textAlignment w:val="center"/>
              <w:rPr>
                <w:rFonts w:ascii="Times New Roman" w:hAnsi="Times New Roman" w:eastAsia="宋体" w:cs="Times New Roman"/>
                <w:color w:val="000000"/>
                <w:kern w:val="0"/>
                <w:szCs w:val="22"/>
                <w:lang w:bidi="ar"/>
              </w:rPr>
            </w:pPr>
            <w:r>
              <w:rPr>
                <w:rFonts w:hint="eastAsia" w:ascii="Times New Roman" w:hAnsi="Times New Roman" w:eastAsia="宋体" w:cs="Times New Roman"/>
                <w:color w:val="000000"/>
                <w:kern w:val="0"/>
                <w:szCs w:val="22"/>
                <w:lang w:bidi="ar"/>
              </w:rPr>
              <w:t>WBC</w:t>
            </w:r>
          </w:p>
        </w:tc>
        <w:tc>
          <w:tcPr>
            <w:tcW w:w="3550" w:type="dxa"/>
            <w:tcBorders>
              <w:top w:val="nil"/>
              <w:left w:val="nil"/>
              <w:bottom w:val="nil"/>
              <w:right w:val="nil"/>
            </w:tcBorders>
            <w:noWrap/>
            <w:vAlign w:val="center"/>
          </w:tcPr>
          <w:p w14:paraId="265E71D1">
            <w:pPr>
              <w:widowControl/>
              <w:snapToGrid w:val="0"/>
              <w:spacing w:line="240" w:lineRule="auto"/>
              <w:jc w:val="center"/>
              <w:textAlignment w:val="center"/>
              <w:rPr>
                <w:rFonts w:ascii="Times New Roman" w:hAnsi="Times New Roman" w:eastAsia="宋体" w:cs="Times New Roman"/>
                <w:color w:val="000000"/>
                <w:kern w:val="0"/>
                <w:szCs w:val="22"/>
                <w:lang w:bidi="ar"/>
              </w:rPr>
            </w:pPr>
            <w:r>
              <w:rPr>
                <w:rFonts w:hint="eastAsia" w:ascii="Times New Roman" w:hAnsi="Times New Roman" w:eastAsia="宋体" w:cs="Times New Roman"/>
                <w:color w:val="000000"/>
                <w:kern w:val="0"/>
                <w:szCs w:val="22"/>
                <w:lang w:bidi="ar"/>
              </w:rPr>
              <w:t>1.07411072980581</w:t>
            </w:r>
          </w:p>
        </w:tc>
      </w:tr>
      <w:tr w14:paraId="00EE5E4F">
        <w:tblPrEx>
          <w:tblCellMar>
            <w:top w:w="0" w:type="dxa"/>
            <w:left w:w="108" w:type="dxa"/>
            <w:bottom w:w="0" w:type="dxa"/>
            <w:right w:w="108" w:type="dxa"/>
          </w:tblCellMar>
        </w:tblPrEx>
        <w:trPr>
          <w:jc w:val="center"/>
        </w:trPr>
        <w:tc>
          <w:tcPr>
            <w:tcW w:w="4969" w:type="dxa"/>
            <w:tcBorders>
              <w:top w:val="nil"/>
              <w:left w:val="nil"/>
              <w:bottom w:val="nil"/>
              <w:right w:val="nil"/>
            </w:tcBorders>
            <w:noWrap/>
            <w:vAlign w:val="center"/>
          </w:tcPr>
          <w:p w14:paraId="30AA2EB2">
            <w:pPr>
              <w:widowControl/>
              <w:snapToGrid w:val="0"/>
              <w:spacing w:line="240" w:lineRule="auto"/>
              <w:textAlignment w:val="center"/>
              <w:rPr>
                <w:rFonts w:ascii="Times New Roman" w:hAnsi="Times New Roman" w:eastAsia="宋体" w:cs="Times New Roman"/>
                <w:color w:val="000000"/>
                <w:kern w:val="0"/>
                <w:szCs w:val="22"/>
                <w:lang w:bidi="ar"/>
              </w:rPr>
            </w:pPr>
            <w:r>
              <w:rPr>
                <w:rFonts w:hint="eastAsia" w:ascii="Times New Roman" w:hAnsi="Times New Roman" w:eastAsia="宋体" w:cs="Times New Roman"/>
                <w:color w:val="000000"/>
                <w:kern w:val="0"/>
                <w:szCs w:val="22"/>
                <w:lang w:bidi="ar"/>
              </w:rPr>
              <w:t>Hemoglobin</w:t>
            </w:r>
          </w:p>
        </w:tc>
        <w:tc>
          <w:tcPr>
            <w:tcW w:w="3550" w:type="dxa"/>
            <w:tcBorders>
              <w:top w:val="nil"/>
              <w:left w:val="nil"/>
              <w:bottom w:val="nil"/>
              <w:right w:val="nil"/>
            </w:tcBorders>
            <w:noWrap/>
            <w:vAlign w:val="center"/>
          </w:tcPr>
          <w:p w14:paraId="0BCE35B0">
            <w:pPr>
              <w:widowControl/>
              <w:snapToGrid w:val="0"/>
              <w:spacing w:line="240" w:lineRule="auto"/>
              <w:jc w:val="center"/>
              <w:textAlignment w:val="center"/>
              <w:rPr>
                <w:rFonts w:ascii="Times New Roman" w:hAnsi="Times New Roman" w:eastAsia="宋体" w:cs="Times New Roman"/>
                <w:color w:val="000000"/>
                <w:kern w:val="0"/>
                <w:szCs w:val="22"/>
                <w:lang w:bidi="ar"/>
              </w:rPr>
            </w:pPr>
            <w:r>
              <w:rPr>
                <w:rFonts w:hint="eastAsia" w:ascii="Times New Roman" w:hAnsi="Times New Roman" w:eastAsia="宋体" w:cs="Times New Roman"/>
                <w:color w:val="000000"/>
                <w:kern w:val="0"/>
                <w:szCs w:val="22"/>
                <w:lang w:bidi="ar"/>
              </w:rPr>
              <w:t>1.32436449878703</w:t>
            </w:r>
          </w:p>
        </w:tc>
      </w:tr>
      <w:tr w14:paraId="4B7F17E6">
        <w:tblPrEx>
          <w:tblCellMar>
            <w:top w:w="0" w:type="dxa"/>
            <w:left w:w="108" w:type="dxa"/>
            <w:bottom w:w="0" w:type="dxa"/>
            <w:right w:w="108" w:type="dxa"/>
          </w:tblCellMar>
        </w:tblPrEx>
        <w:trPr>
          <w:jc w:val="center"/>
        </w:trPr>
        <w:tc>
          <w:tcPr>
            <w:tcW w:w="4969" w:type="dxa"/>
            <w:tcBorders>
              <w:top w:val="nil"/>
              <w:left w:val="nil"/>
              <w:bottom w:val="nil"/>
              <w:right w:val="nil"/>
            </w:tcBorders>
            <w:noWrap/>
            <w:vAlign w:val="center"/>
          </w:tcPr>
          <w:p w14:paraId="53A4A71C">
            <w:pPr>
              <w:widowControl/>
              <w:snapToGrid w:val="0"/>
              <w:spacing w:line="240" w:lineRule="auto"/>
              <w:textAlignment w:val="center"/>
              <w:rPr>
                <w:rFonts w:ascii="Times New Roman" w:hAnsi="Times New Roman" w:eastAsia="宋体" w:cs="Times New Roman"/>
                <w:color w:val="000000"/>
                <w:kern w:val="0"/>
                <w:szCs w:val="22"/>
                <w:lang w:bidi="ar"/>
              </w:rPr>
            </w:pPr>
            <w:r>
              <w:rPr>
                <w:rFonts w:hint="eastAsia" w:ascii="Times New Roman" w:hAnsi="Times New Roman" w:eastAsia="宋体" w:cs="Times New Roman"/>
                <w:color w:val="000000"/>
                <w:kern w:val="0"/>
                <w:szCs w:val="22"/>
                <w:lang w:bidi="ar"/>
              </w:rPr>
              <w:t>Na</w:t>
            </w:r>
          </w:p>
        </w:tc>
        <w:tc>
          <w:tcPr>
            <w:tcW w:w="3550" w:type="dxa"/>
            <w:tcBorders>
              <w:top w:val="nil"/>
              <w:left w:val="nil"/>
              <w:bottom w:val="nil"/>
              <w:right w:val="nil"/>
            </w:tcBorders>
            <w:noWrap/>
            <w:vAlign w:val="center"/>
          </w:tcPr>
          <w:p w14:paraId="6EABAFAB">
            <w:pPr>
              <w:widowControl/>
              <w:snapToGrid w:val="0"/>
              <w:spacing w:line="240" w:lineRule="auto"/>
              <w:jc w:val="center"/>
              <w:textAlignment w:val="center"/>
              <w:rPr>
                <w:rFonts w:ascii="Times New Roman" w:hAnsi="Times New Roman" w:eastAsia="宋体" w:cs="Times New Roman"/>
                <w:color w:val="000000"/>
                <w:kern w:val="0"/>
                <w:szCs w:val="22"/>
                <w:lang w:bidi="ar"/>
              </w:rPr>
            </w:pPr>
            <w:r>
              <w:rPr>
                <w:rFonts w:hint="eastAsia" w:ascii="Times New Roman" w:hAnsi="Times New Roman" w:eastAsia="宋体" w:cs="Times New Roman"/>
                <w:color w:val="000000"/>
                <w:kern w:val="0"/>
                <w:szCs w:val="22"/>
                <w:lang w:bidi="ar"/>
              </w:rPr>
              <w:t>1.10366849206562</w:t>
            </w:r>
          </w:p>
        </w:tc>
      </w:tr>
      <w:tr w14:paraId="1856D3E7">
        <w:tblPrEx>
          <w:tblCellMar>
            <w:top w:w="0" w:type="dxa"/>
            <w:left w:w="108" w:type="dxa"/>
            <w:bottom w:w="0" w:type="dxa"/>
            <w:right w:w="108" w:type="dxa"/>
          </w:tblCellMar>
        </w:tblPrEx>
        <w:trPr>
          <w:jc w:val="center"/>
        </w:trPr>
        <w:tc>
          <w:tcPr>
            <w:tcW w:w="4969" w:type="dxa"/>
            <w:tcBorders>
              <w:top w:val="nil"/>
              <w:left w:val="nil"/>
              <w:bottom w:val="nil"/>
              <w:right w:val="nil"/>
            </w:tcBorders>
            <w:noWrap/>
            <w:vAlign w:val="center"/>
          </w:tcPr>
          <w:p w14:paraId="65C4B83B">
            <w:pPr>
              <w:widowControl/>
              <w:snapToGrid w:val="0"/>
              <w:spacing w:line="240" w:lineRule="auto"/>
              <w:textAlignment w:val="center"/>
              <w:rPr>
                <w:rFonts w:ascii="Times New Roman" w:hAnsi="Times New Roman" w:eastAsia="宋体" w:cs="Times New Roman"/>
                <w:color w:val="000000"/>
                <w:kern w:val="0"/>
                <w:szCs w:val="22"/>
                <w:lang w:bidi="ar"/>
              </w:rPr>
            </w:pPr>
            <w:r>
              <w:rPr>
                <w:rFonts w:hint="eastAsia" w:ascii="Times New Roman" w:hAnsi="Times New Roman" w:eastAsia="宋体" w:cs="Times New Roman"/>
                <w:color w:val="000000"/>
                <w:kern w:val="0"/>
                <w:szCs w:val="22"/>
                <w:lang w:bidi="ar"/>
              </w:rPr>
              <w:t>K</w:t>
            </w:r>
          </w:p>
        </w:tc>
        <w:tc>
          <w:tcPr>
            <w:tcW w:w="3550" w:type="dxa"/>
            <w:tcBorders>
              <w:top w:val="nil"/>
              <w:left w:val="nil"/>
              <w:bottom w:val="nil"/>
              <w:right w:val="nil"/>
            </w:tcBorders>
            <w:noWrap/>
            <w:vAlign w:val="center"/>
          </w:tcPr>
          <w:p w14:paraId="46DC9BEE">
            <w:pPr>
              <w:widowControl/>
              <w:snapToGrid w:val="0"/>
              <w:spacing w:line="240" w:lineRule="auto"/>
              <w:jc w:val="center"/>
              <w:textAlignment w:val="center"/>
              <w:rPr>
                <w:rFonts w:ascii="Times New Roman" w:hAnsi="Times New Roman" w:eastAsia="宋体" w:cs="Times New Roman"/>
                <w:color w:val="000000"/>
                <w:kern w:val="0"/>
                <w:szCs w:val="22"/>
                <w:lang w:bidi="ar"/>
              </w:rPr>
            </w:pPr>
            <w:r>
              <w:rPr>
                <w:rFonts w:hint="eastAsia" w:ascii="Times New Roman" w:hAnsi="Times New Roman" w:eastAsia="宋体" w:cs="Times New Roman"/>
                <w:color w:val="000000"/>
                <w:kern w:val="0"/>
                <w:szCs w:val="22"/>
                <w:lang w:bidi="ar"/>
              </w:rPr>
              <w:t>1.25719876679332</w:t>
            </w:r>
          </w:p>
        </w:tc>
      </w:tr>
      <w:tr w14:paraId="03CD05BB">
        <w:tblPrEx>
          <w:tblCellMar>
            <w:top w:w="0" w:type="dxa"/>
            <w:left w:w="108" w:type="dxa"/>
            <w:bottom w:w="0" w:type="dxa"/>
            <w:right w:w="108" w:type="dxa"/>
          </w:tblCellMar>
        </w:tblPrEx>
        <w:trPr>
          <w:jc w:val="center"/>
        </w:trPr>
        <w:tc>
          <w:tcPr>
            <w:tcW w:w="4969" w:type="dxa"/>
            <w:tcBorders>
              <w:top w:val="nil"/>
              <w:left w:val="nil"/>
              <w:bottom w:val="nil"/>
              <w:right w:val="nil"/>
            </w:tcBorders>
            <w:noWrap/>
            <w:vAlign w:val="center"/>
          </w:tcPr>
          <w:p w14:paraId="560C019C">
            <w:pPr>
              <w:widowControl/>
              <w:snapToGrid w:val="0"/>
              <w:spacing w:line="240" w:lineRule="auto"/>
              <w:textAlignment w:val="center"/>
              <w:rPr>
                <w:rFonts w:ascii="Times New Roman" w:hAnsi="Times New Roman" w:eastAsia="宋体" w:cs="Times New Roman"/>
                <w:color w:val="000000"/>
                <w:kern w:val="0"/>
                <w:szCs w:val="22"/>
                <w:lang w:bidi="ar"/>
              </w:rPr>
            </w:pPr>
            <w:r>
              <w:rPr>
                <w:rFonts w:hint="eastAsia" w:ascii="Times New Roman" w:hAnsi="Times New Roman" w:eastAsia="宋体" w:cs="Times New Roman"/>
                <w:color w:val="000000"/>
                <w:kern w:val="0"/>
                <w:szCs w:val="22"/>
                <w:lang w:bidi="ar"/>
              </w:rPr>
              <w:t>PT</w:t>
            </w:r>
          </w:p>
        </w:tc>
        <w:tc>
          <w:tcPr>
            <w:tcW w:w="3550" w:type="dxa"/>
            <w:tcBorders>
              <w:top w:val="nil"/>
              <w:left w:val="nil"/>
              <w:bottom w:val="nil"/>
              <w:right w:val="nil"/>
            </w:tcBorders>
            <w:noWrap/>
            <w:vAlign w:val="center"/>
          </w:tcPr>
          <w:p w14:paraId="25A69C75">
            <w:pPr>
              <w:widowControl/>
              <w:snapToGrid w:val="0"/>
              <w:spacing w:line="240" w:lineRule="auto"/>
              <w:jc w:val="center"/>
              <w:textAlignment w:val="center"/>
              <w:rPr>
                <w:rFonts w:ascii="Times New Roman" w:hAnsi="Times New Roman" w:eastAsia="宋体" w:cs="Times New Roman"/>
                <w:color w:val="000000"/>
                <w:kern w:val="0"/>
                <w:szCs w:val="22"/>
                <w:lang w:bidi="ar"/>
              </w:rPr>
            </w:pPr>
            <w:r>
              <w:rPr>
                <w:rFonts w:hint="eastAsia" w:ascii="Times New Roman" w:hAnsi="Times New Roman" w:eastAsia="宋体" w:cs="Times New Roman"/>
                <w:color w:val="000000"/>
                <w:kern w:val="0"/>
                <w:szCs w:val="22"/>
                <w:lang w:bidi="ar"/>
              </w:rPr>
              <w:t>1.34926174817751</w:t>
            </w:r>
          </w:p>
        </w:tc>
      </w:tr>
      <w:tr w14:paraId="13A33C27">
        <w:tblPrEx>
          <w:tblCellMar>
            <w:top w:w="0" w:type="dxa"/>
            <w:left w:w="108" w:type="dxa"/>
            <w:bottom w:w="0" w:type="dxa"/>
            <w:right w:w="108" w:type="dxa"/>
          </w:tblCellMar>
        </w:tblPrEx>
        <w:trPr>
          <w:jc w:val="center"/>
        </w:trPr>
        <w:tc>
          <w:tcPr>
            <w:tcW w:w="4969" w:type="dxa"/>
            <w:tcBorders>
              <w:top w:val="nil"/>
              <w:left w:val="nil"/>
              <w:bottom w:val="nil"/>
              <w:right w:val="nil"/>
            </w:tcBorders>
            <w:noWrap/>
            <w:vAlign w:val="center"/>
          </w:tcPr>
          <w:p w14:paraId="6B618683">
            <w:pPr>
              <w:widowControl/>
              <w:snapToGrid w:val="0"/>
              <w:spacing w:line="240" w:lineRule="auto"/>
              <w:textAlignment w:val="center"/>
              <w:rPr>
                <w:rFonts w:ascii="Times New Roman" w:hAnsi="Times New Roman" w:eastAsia="宋体" w:cs="Times New Roman"/>
                <w:color w:val="000000"/>
                <w:kern w:val="0"/>
                <w:szCs w:val="22"/>
                <w:lang w:bidi="ar"/>
              </w:rPr>
            </w:pPr>
            <w:r>
              <w:rPr>
                <w:rFonts w:hint="eastAsia" w:ascii="Times New Roman" w:hAnsi="Times New Roman" w:eastAsia="宋体" w:cs="Times New Roman"/>
                <w:color w:val="000000"/>
                <w:kern w:val="0"/>
                <w:szCs w:val="22"/>
                <w:lang w:bidi="ar"/>
              </w:rPr>
              <w:t>APTT</w:t>
            </w:r>
          </w:p>
        </w:tc>
        <w:tc>
          <w:tcPr>
            <w:tcW w:w="3550" w:type="dxa"/>
            <w:tcBorders>
              <w:top w:val="nil"/>
              <w:left w:val="nil"/>
              <w:bottom w:val="nil"/>
              <w:right w:val="nil"/>
            </w:tcBorders>
            <w:noWrap/>
            <w:vAlign w:val="center"/>
          </w:tcPr>
          <w:p w14:paraId="1772368B">
            <w:pPr>
              <w:widowControl/>
              <w:snapToGrid w:val="0"/>
              <w:spacing w:line="240" w:lineRule="auto"/>
              <w:jc w:val="center"/>
              <w:textAlignment w:val="center"/>
              <w:rPr>
                <w:rFonts w:ascii="Times New Roman" w:hAnsi="Times New Roman" w:eastAsia="宋体" w:cs="Times New Roman"/>
                <w:color w:val="000000"/>
                <w:kern w:val="0"/>
                <w:szCs w:val="22"/>
                <w:lang w:bidi="ar"/>
              </w:rPr>
            </w:pPr>
            <w:r>
              <w:rPr>
                <w:rFonts w:hint="eastAsia" w:ascii="Times New Roman" w:hAnsi="Times New Roman" w:eastAsia="宋体" w:cs="Times New Roman"/>
                <w:color w:val="000000"/>
                <w:kern w:val="0"/>
                <w:szCs w:val="22"/>
                <w:lang w:bidi="ar"/>
              </w:rPr>
              <w:t>1.27619040872625</w:t>
            </w:r>
          </w:p>
        </w:tc>
      </w:tr>
      <w:tr w14:paraId="767F3D8E">
        <w:tblPrEx>
          <w:tblCellMar>
            <w:top w:w="0" w:type="dxa"/>
            <w:left w:w="108" w:type="dxa"/>
            <w:bottom w:w="0" w:type="dxa"/>
            <w:right w:w="108" w:type="dxa"/>
          </w:tblCellMar>
        </w:tblPrEx>
        <w:trPr>
          <w:jc w:val="center"/>
        </w:trPr>
        <w:tc>
          <w:tcPr>
            <w:tcW w:w="4969" w:type="dxa"/>
            <w:tcBorders>
              <w:top w:val="nil"/>
              <w:left w:val="nil"/>
              <w:bottom w:val="nil"/>
              <w:right w:val="nil"/>
            </w:tcBorders>
            <w:noWrap/>
            <w:vAlign w:val="center"/>
          </w:tcPr>
          <w:p w14:paraId="78476CD8">
            <w:pPr>
              <w:widowControl/>
              <w:snapToGrid w:val="0"/>
              <w:spacing w:line="240" w:lineRule="auto"/>
              <w:textAlignment w:val="center"/>
              <w:rPr>
                <w:rFonts w:ascii="Times New Roman" w:hAnsi="Times New Roman" w:eastAsia="宋体" w:cs="Times New Roman"/>
                <w:color w:val="000000"/>
                <w:kern w:val="0"/>
                <w:szCs w:val="22"/>
                <w:lang w:bidi="ar"/>
              </w:rPr>
            </w:pPr>
            <w:r>
              <w:rPr>
                <w:rFonts w:hint="eastAsia" w:ascii="Times New Roman" w:hAnsi="Times New Roman" w:eastAsia="宋体" w:cs="Times New Roman"/>
                <w:color w:val="000000"/>
                <w:kern w:val="0"/>
                <w:szCs w:val="22"/>
                <w:lang w:bidi="ar"/>
              </w:rPr>
              <w:t>PCO</w:t>
            </w:r>
            <w:r>
              <w:rPr>
                <w:rFonts w:hint="eastAsia" w:ascii="Times New Roman" w:hAnsi="Times New Roman" w:eastAsia="宋体" w:cs="Times New Roman"/>
                <w:color w:val="000000"/>
                <w:kern w:val="0"/>
                <w:szCs w:val="22"/>
                <w:vertAlign w:val="subscript"/>
                <w:lang w:bidi="ar"/>
              </w:rPr>
              <w:t>2</w:t>
            </w:r>
          </w:p>
        </w:tc>
        <w:tc>
          <w:tcPr>
            <w:tcW w:w="3550" w:type="dxa"/>
            <w:tcBorders>
              <w:top w:val="nil"/>
              <w:left w:val="nil"/>
              <w:bottom w:val="nil"/>
              <w:right w:val="nil"/>
            </w:tcBorders>
            <w:noWrap/>
            <w:vAlign w:val="center"/>
          </w:tcPr>
          <w:p w14:paraId="6727A203">
            <w:pPr>
              <w:widowControl/>
              <w:snapToGrid w:val="0"/>
              <w:spacing w:line="240" w:lineRule="auto"/>
              <w:jc w:val="center"/>
              <w:textAlignment w:val="center"/>
              <w:rPr>
                <w:rFonts w:ascii="Times New Roman" w:hAnsi="Times New Roman" w:eastAsia="宋体" w:cs="Times New Roman"/>
                <w:color w:val="000000"/>
                <w:kern w:val="0"/>
                <w:szCs w:val="22"/>
                <w:lang w:bidi="ar"/>
              </w:rPr>
            </w:pPr>
            <w:r>
              <w:rPr>
                <w:rFonts w:hint="eastAsia" w:ascii="Times New Roman" w:hAnsi="Times New Roman" w:eastAsia="宋体" w:cs="Times New Roman"/>
                <w:color w:val="000000"/>
                <w:kern w:val="0"/>
                <w:szCs w:val="22"/>
                <w:lang w:bidi="ar"/>
              </w:rPr>
              <w:t>1.50677304642139</w:t>
            </w:r>
          </w:p>
        </w:tc>
      </w:tr>
      <w:tr w14:paraId="1F438B7D">
        <w:tblPrEx>
          <w:tblCellMar>
            <w:top w:w="0" w:type="dxa"/>
            <w:left w:w="108" w:type="dxa"/>
            <w:bottom w:w="0" w:type="dxa"/>
            <w:right w:w="108" w:type="dxa"/>
          </w:tblCellMar>
        </w:tblPrEx>
        <w:trPr>
          <w:jc w:val="center"/>
        </w:trPr>
        <w:tc>
          <w:tcPr>
            <w:tcW w:w="4969" w:type="dxa"/>
            <w:tcBorders>
              <w:top w:val="nil"/>
              <w:left w:val="nil"/>
              <w:bottom w:val="nil"/>
              <w:right w:val="nil"/>
            </w:tcBorders>
            <w:noWrap/>
            <w:vAlign w:val="center"/>
          </w:tcPr>
          <w:p w14:paraId="0A696314">
            <w:pPr>
              <w:widowControl/>
              <w:snapToGrid w:val="0"/>
              <w:spacing w:line="240" w:lineRule="auto"/>
              <w:textAlignment w:val="center"/>
              <w:rPr>
                <w:rFonts w:ascii="Times New Roman" w:hAnsi="Times New Roman" w:eastAsia="宋体" w:cs="Times New Roman"/>
                <w:color w:val="000000"/>
                <w:kern w:val="0"/>
                <w:szCs w:val="22"/>
                <w:lang w:bidi="ar"/>
              </w:rPr>
            </w:pPr>
            <w:r>
              <w:rPr>
                <w:rFonts w:hint="eastAsia" w:ascii="Times New Roman" w:hAnsi="Times New Roman" w:eastAsia="宋体" w:cs="Times New Roman"/>
                <w:color w:val="000000"/>
                <w:kern w:val="0"/>
                <w:szCs w:val="22"/>
                <w:lang w:bidi="ar"/>
              </w:rPr>
              <w:t>PaO</w:t>
            </w:r>
            <w:r>
              <w:rPr>
                <w:rFonts w:hint="eastAsia" w:ascii="Times New Roman" w:hAnsi="Times New Roman" w:eastAsia="宋体" w:cs="Times New Roman"/>
                <w:color w:val="000000"/>
                <w:kern w:val="0"/>
                <w:szCs w:val="22"/>
                <w:vertAlign w:val="subscript"/>
                <w:lang w:bidi="ar"/>
              </w:rPr>
              <w:t>2</w:t>
            </w:r>
            <w:r>
              <w:rPr>
                <w:rFonts w:hint="eastAsia" w:ascii="Times New Roman" w:hAnsi="Times New Roman" w:eastAsia="宋体" w:cs="Times New Roman"/>
                <w:color w:val="000000"/>
                <w:kern w:val="0"/>
                <w:szCs w:val="22"/>
                <w:lang w:bidi="ar"/>
              </w:rPr>
              <w:t>/FiO</w:t>
            </w:r>
            <w:r>
              <w:rPr>
                <w:rFonts w:hint="eastAsia" w:ascii="Times New Roman" w:hAnsi="Times New Roman" w:eastAsia="宋体" w:cs="Times New Roman"/>
                <w:color w:val="000000"/>
                <w:kern w:val="0"/>
                <w:szCs w:val="22"/>
                <w:vertAlign w:val="subscript"/>
                <w:lang w:bidi="ar"/>
              </w:rPr>
              <w:t>2</w:t>
            </w:r>
          </w:p>
        </w:tc>
        <w:tc>
          <w:tcPr>
            <w:tcW w:w="3550" w:type="dxa"/>
            <w:tcBorders>
              <w:top w:val="nil"/>
              <w:left w:val="nil"/>
              <w:bottom w:val="nil"/>
              <w:right w:val="nil"/>
            </w:tcBorders>
            <w:noWrap/>
            <w:vAlign w:val="center"/>
          </w:tcPr>
          <w:p w14:paraId="080ABEBA">
            <w:pPr>
              <w:widowControl/>
              <w:snapToGrid w:val="0"/>
              <w:spacing w:line="240" w:lineRule="auto"/>
              <w:jc w:val="center"/>
              <w:textAlignment w:val="center"/>
              <w:rPr>
                <w:rFonts w:ascii="Times New Roman" w:hAnsi="Times New Roman" w:eastAsia="宋体" w:cs="Times New Roman"/>
                <w:color w:val="000000"/>
                <w:kern w:val="0"/>
                <w:szCs w:val="22"/>
                <w:lang w:bidi="ar"/>
              </w:rPr>
            </w:pPr>
            <w:r>
              <w:rPr>
                <w:rFonts w:hint="eastAsia" w:ascii="Times New Roman" w:hAnsi="Times New Roman" w:eastAsia="宋体" w:cs="Times New Roman"/>
                <w:color w:val="000000"/>
                <w:kern w:val="0"/>
                <w:szCs w:val="22"/>
                <w:lang w:bidi="ar"/>
              </w:rPr>
              <w:t>1.27727681611109</w:t>
            </w:r>
          </w:p>
        </w:tc>
      </w:tr>
      <w:tr w14:paraId="21FFE423">
        <w:tblPrEx>
          <w:tblCellMar>
            <w:top w:w="0" w:type="dxa"/>
            <w:left w:w="108" w:type="dxa"/>
            <w:bottom w:w="0" w:type="dxa"/>
            <w:right w:w="108" w:type="dxa"/>
          </w:tblCellMar>
        </w:tblPrEx>
        <w:trPr>
          <w:jc w:val="center"/>
        </w:trPr>
        <w:tc>
          <w:tcPr>
            <w:tcW w:w="4969" w:type="dxa"/>
            <w:tcBorders>
              <w:top w:val="nil"/>
              <w:left w:val="nil"/>
              <w:bottom w:val="nil"/>
              <w:right w:val="nil"/>
            </w:tcBorders>
            <w:noWrap/>
            <w:vAlign w:val="center"/>
          </w:tcPr>
          <w:p w14:paraId="7D4AEA70">
            <w:pPr>
              <w:widowControl/>
              <w:snapToGrid w:val="0"/>
              <w:spacing w:line="240" w:lineRule="auto"/>
              <w:textAlignment w:val="center"/>
              <w:rPr>
                <w:rFonts w:ascii="Times New Roman" w:hAnsi="Times New Roman" w:eastAsia="宋体" w:cs="Times New Roman"/>
                <w:color w:val="000000"/>
                <w:kern w:val="0"/>
                <w:szCs w:val="22"/>
                <w:lang w:bidi="ar"/>
              </w:rPr>
            </w:pPr>
            <w:r>
              <w:rPr>
                <w:rFonts w:hint="eastAsia" w:ascii="Times New Roman" w:hAnsi="Times New Roman" w:eastAsia="宋体" w:cs="Times New Roman"/>
                <w:color w:val="000000"/>
                <w:kern w:val="0"/>
                <w:szCs w:val="22"/>
                <w:lang w:bidi="ar"/>
              </w:rPr>
              <w:t>Heart rate</w:t>
            </w:r>
          </w:p>
        </w:tc>
        <w:tc>
          <w:tcPr>
            <w:tcW w:w="3550" w:type="dxa"/>
            <w:tcBorders>
              <w:top w:val="nil"/>
              <w:left w:val="nil"/>
              <w:bottom w:val="nil"/>
              <w:right w:val="nil"/>
            </w:tcBorders>
            <w:noWrap/>
            <w:vAlign w:val="center"/>
          </w:tcPr>
          <w:p w14:paraId="3E10B516">
            <w:pPr>
              <w:widowControl/>
              <w:snapToGrid w:val="0"/>
              <w:spacing w:line="240" w:lineRule="auto"/>
              <w:jc w:val="center"/>
              <w:textAlignment w:val="center"/>
              <w:rPr>
                <w:rFonts w:ascii="Times New Roman" w:hAnsi="Times New Roman" w:eastAsia="宋体" w:cs="Times New Roman"/>
                <w:color w:val="000000"/>
                <w:kern w:val="0"/>
                <w:szCs w:val="22"/>
                <w:lang w:bidi="ar"/>
              </w:rPr>
            </w:pPr>
            <w:r>
              <w:rPr>
                <w:rFonts w:hint="eastAsia" w:ascii="Times New Roman" w:hAnsi="Times New Roman" w:eastAsia="宋体" w:cs="Times New Roman"/>
                <w:color w:val="000000"/>
                <w:kern w:val="0"/>
                <w:szCs w:val="22"/>
                <w:lang w:bidi="ar"/>
              </w:rPr>
              <w:t>1.45600424251707</w:t>
            </w:r>
          </w:p>
        </w:tc>
      </w:tr>
      <w:tr w14:paraId="3356DE89">
        <w:tblPrEx>
          <w:tblCellMar>
            <w:top w:w="0" w:type="dxa"/>
            <w:left w:w="108" w:type="dxa"/>
            <w:bottom w:w="0" w:type="dxa"/>
            <w:right w:w="108" w:type="dxa"/>
          </w:tblCellMar>
        </w:tblPrEx>
        <w:trPr>
          <w:jc w:val="center"/>
        </w:trPr>
        <w:tc>
          <w:tcPr>
            <w:tcW w:w="4969" w:type="dxa"/>
            <w:tcBorders>
              <w:top w:val="nil"/>
              <w:left w:val="nil"/>
              <w:bottom w:val="nil"/>
              <w:right w:val="nil"/>
            </w:tcBorders>
            <w:noWrap/>
            <w:vAlign w:val="center"/>
          </w:tcPr>
          <w:p w14:paraId="70DFCFB4">
            <w:pPr>
              <w:widowControl/>
              <w:snapToGrid w:val="0"/>
              <w:spacing w:line="240" w:lineRule="auto"/>
              <w:textAlignment w:val="center"/>
              <w:rPr>
                <w:rFonts w:ascii="Times New Roman" w:hAnsi="Times New Roman" w:eastAsia="宋体" w:cs="Times New Roman"/>
                <w:color w:val="000000"/>
                <w:kern w:val="0"/>
                <w:szCs w:val="22"/>
                <w:lang w:bidi="ar"/>
              </w:rPr>
            </w:pPr>
            <w:r>
              <w:rPr>
                <w:rFonts w:hint="eastAsia" w:ascii="Times New Roman" w:hAnsi="Times New Roman" w:eastAsia="宋体" w:cs="Times New Roman"/>
                <w:color w:val="000000"/>
                <w:kern w:val="0"/>
                <w:szCs w:val="22"/>
                <w:lang w:bidi="ar"/>
              </w:rPr>
              <w:t>Respiratory rate</w:t>
            </w:r>
          </w:p>
        </w:tc>
        <w:tc>
          <w:tcPr>
            <w:tcW w:w="3550" w:type="dxa"/>
            <w:tcBorders>
              <w:top w:val="nil"/>
              <w:left w:val="nil"/>
              <w:bottom w:val="nil"/>
              <w:right w:val="nil"/>
            </w:tcBorders>
            <w:noWrap/>
            <w:vAlign w:val="center"/>
          </w:tcPr>
          <w:p w14:paraId="5530270C">
            <w:pPr>
              <w:widowControl/>
              <w:snapToGrid w:val="0"/>
              <w:spacing w:line="240" w:lineRule="auto"/>
              <w:jc w:val="center"/>
              <w:textAlignment w:val="center"/>
              <w:rPr>
                <w:rFonts w:ascii="Times New Roman" w:hAnsi="Times New Roman" w:eastAsia="宋体" w:cs="Times New Roman"/>
                <w:color w:val="000000"/>
                <w:kern w:val="0"/>
                <w:szCs w:val="22"/>
                <w:lang w:bidi="ar"/>
              </w:rPr>
            </w:pPr>
            <w:r>
              <w:rPr>
                <w:rFonts w:hint="eastAsia" w:ascii="Times New Roman" w:hAnsi="Times New Roman" w:eastAsia="宋体" w:cs="Times New Roman"/>
                <w:color w:val="000000"/>
                <w:kern w:val="0"/>
                <w:szCs w:val="22"/>
                <w:lang w:bidi="ar"/>
              </w:rPr>
              <w:t>1.44532240210029</w:t>
            </w:r>
          </w:p>
        </w:tc>
      </w:tr>
      <w:tr w14:paraId="4667EDB0">
        <w:tblPrEx>
          <w:tblCellMar>
            <w:top w:w="0" w:type="dxa"/>
            <w:left w:w="108" w:type="dxa"/>
            <w:bottom w:w="0" w:type="dxa"/>
            <w:right w:w="108" w:type="dxa"/>
          </w:tblCellMar>
        </w:tblPrEx>
        <w:trPr>
          <w:jc w:val="center"/>
        </w:trPr>
        <w:tc>
          <w:tcPr>
            <w:tcW w:w="4969" w:type="dxa"/>
            <w:tcBorders>
              <w:top w:val="nil"/>
              <w:left w:val="nil"/>
              <w:bottom w:val="nil"/>
              <w:right w:val="nil"/>
            </w:tcBorders>
            <w:noWrap/>
            <w:vAlign w:val="center"/>
          </w:tcPr>
          <w:p w14:paraId="26A40C2E">
            <w:pPr>
              <w:widowControl/>
              <w:snapToGrid w:val="0"/>
              <w:spacing w:line="240" w:lineRule="auto"/>
              <w:textAlignment w:val="center"/>
              <w:rPr>
                <w:rFonts w:ascii="Times New Roman" w:hAnsi="Times New Roman" w:eastAsia="宋体" w:cs="Times New Roman"/>
                <w:color w:val="000000"/>
                <w:kern w:val="0"/>
                <w:szCs w:val="22"/>
                <w:lang w:bidi="ar"/>
              </w:rPr>
            </w:pPr>
            <w:r>
              <w:rPr>
                <w:rFonts w:hint="eastAsia" w:ascii="Times New Roman" w:hAnsi="Times New Roman" w:eastAsia="宋体" w:cs="Times New Roman"/>
                <w:color w:val="000000"/>
                <w:kern w:val="0"/>
                <w:szCs w:val="22"/>
                <w:lang w:bidi="ar"/>
              </w:rPr>
              <w:t>Temperature</w:t>
            </w:r>
          </w:p>
        </w:tc>
        <w:tc>
          <w:tcPr>
            <w:tcW w:w="3550" w:type="dxa"/>
            <w:tcBorders>
              <w:top w:val="nil"/>
              <w:left w:val="nil"/>
              <w:bottom w:val="nil"/>
              <w:right w:val="nil"/>
            </w:tcBorders>
            <w:noWrap/>
            <w:vAlign w:val="center"/>
          </w:tcPr>
          <w:p w14:paraId="7E741574">
            <w:pPr>
              <w:widowControl/>
              <w:snapToGrid w:val="0"/>
              <w:spacing w:line="240" w:lineRule="auto"/>
              <w:jc w:val="center"/>
              <w:textAlignment w:val="center"/>
              <w:rPr>
                <w:rFonts w:ascii="Times New Roman" w:hAnsi="Times New Roman" w:eastAsia="宋体" w:cs="Times New Roman"/>
                <w:color w:val="000000"/>
                <w:kern w:val="0"/>
                <w:szCs w:val="22"/>
                <w:lang w:bidi="ar"/>
              </w:rPr>
            </w:pPr>
            <w:r>
              <w:rPr>
                <w:rFonts w:hint="eastAsia" w:ascii="Times New Roman" w:hAnsi="Times New Roman" w:eastAsia="宋体" w:cs="Times New Roman"/>
                <w:color w:val="000000"/>
                <w:kern w:val="0"/>
                <w:szCs w:val="22"/>
                <w:lang w:bidi="ar"/>
              </w:rPr>
              <w:t>1.3926979152993</w:t>
            </w:r>
          </w:p>
        </w:tc>
      </w:tr>
      <w:tr w14:paraId="7DC0557F">
        <w:tblPrEx>
          <w:tblCellMar>
            <w:top w:w="0" w:type="dxa"/>
            <w:left w:w="108" w:type="dxa"/>
            <w:bottom w:w="0" w:type="dxa"/>
            <w:right w:w="108" w:type="dxa"/>
          </w:tblCellMar>
        </w:tblPrEx>
        <w:trPr>
          <w:jc w:val="center"/>
        </w:trPr>
        <w:tc>
          <w:tcPr>
            <w:tcW w:w="4969" w:type="dxa"/>
            <w:tcBorders>
              <w:top w:val="nil"/>
              <w:left w:val="nil"/>
              <w:bottom w:val="nil"/>
              <w:right w:val="nil"/>
            </w:tcBorders>
            <w:noWrap/>
            <w:vAlign w:val="center"/>
          </w:tcPr>
          <w:p w14:paraId="1C165E2B">
            <w:pPr>
              <w:widowControl/>
              <w:snapToGrid w:val="0"/>
              <w:spacing w:line="240" w:lineRule="auto"/>
              <w:textAlignment w:val="center"/>
              <w:rPr>
                <w:rFonts w:ascii="Times New Roman" w:hAnsi="Times New Roman" w:eastAsia="宋体" w:cs="Times New Roman"/>
                <w:color w:val="000000"/>
                <w:kern w:val="0"/>
                <w:szCs w:val="22"/>
                <w:lang w:bidi="ar"/>
              </w:rPr>
            </w:pPr>
            <w:r>
              <w:rPr>
                <w:rFonts w:hint="eastAsia" w:ascii="Times New Roman" w:hAnsi="Times New Roman" w:eastAsia="宋体" w:cs="Times New Roman"/>
                <w:color w:val="000000"/>
                <w:kern w:val="0"/>
                <w:szCs w:val="22"/>
                <w:lang w:bidi="ar"/>
              </w:rPr>
              <w:t>MBP</w:t>
            </w:r>
          </w:p>
        </w:tc>
        <w:tc>
          <w:tcPr>
            <w:tcW w:w="3550" w:type="dxa"/>
            <w:tcBorders>
              <w:top w:val="nil"/>
              <w:left w:val="nil"/>
              <w:bottom w:val="nil"/>
              <w:right w:val="nil"/>
            </w:tcBorders>
            <w:noWrap/>
            <w:vAlign w:val="center"/>
          </w:tcPr>
          <w:p w14:paraId="21275A4F">
            <w:pPr>
              <w:widowControl/>
              <w:snapToGrid w:val="0"/>
              <w:spacing w:line="240" w:lineRule="auto"/>
              <w:jc w:val="center"/>
              <w:textAlignment w:val="center"/>
              <w:rPr>
                <w:rFonts w:ascii="Times New Roman" w:hAnsi="Times New Roman" w:eastAsia="宋体" w:cs="Times New Roman"/>
                <w:color w:val="000000"/>
                <w:kern w:val="0"/>
                <w:szCs w:val="22"/>
                <w:lang w:bidi="ar"/>
              </w:rPr>
            </w:pPr>
            <w:r>
              <w:rPr>
                <w:rFonts w:hint="eastAsia" w:ascii="Times New Roman" w:hAnsi="Times New Roman" w:eastAsia="宋体" w:cs="Times New Roman"/>
                <w:color w:val="000000"/>
                <w:kern w:val="0"/>
                <w:szCs w:val="22"/>
                <w:lang w:bidi="ar"/>
              </w:rPr>
              <w:t>1.34018929698642</w:t>
            </w:r>
          </w:p>
        </w:tc>
      </w:tr>
      <w:tr w14:paraId="09CA7505">
        <w:tblPrEx>
          <w:tblCellMar>
            <w:top w:w="0" w:type="dxa"/>
            <w:left w:w="108" w:type="dxa"/>
            <w:bottom w:w="0" w:type="dxa"/>
            <w:right w:w="108" w:type="dxa"/>
          </w:tblCellMar>
        </w:tblPrEx>
        <w:trPr>
          <w:jc w:val="center"/>
        </w:trPr>
        <w:tc>
          <w:tcPr>
            <w:tcW w:w="4969" w:type="dxa"/>
            <w:tcBorders>
              <w:top w:val="nil"/>
              <w:left w:val="nil"/>
              <w:bottom w:val="nil"/>
              <w:right w:val="nil"/>
            </w:tcBorders>
            <w:noWrap/>
            <w:vAlign w:val="center"/>
          </w:tcPr>
          <w:p w14:paraId="569CF04E">
            <w:pPr>
              <w:widowControl/>
              <w:snapToGrid w:val="0"/>
              <w:spacing w:line="240" w:lineRule="auto"/>
              <w:textAlignment w:val="center"/>
              <w:rPr>
                <w:rFonts w:ascii="Times New Roman" w:hAnsi="Times New Roman" w:eastAsia="宋体" w:cs="Times New Roman"/>
                <w:color w:val="000000"/>
                <w:kern w:val="0"/>
                <w:szCs w:val="22"/>
                <w:lang w:bidi="ar"/>
              </w:rPr>
            </w:pPr>
            <w:r>
              <w:rPr>
                <w:rFonts w:hint="eastAsia" w:ascii="Times New Roman" w:hAnsi="Times New Roman" w:eastAsia="宋体" w:cs="Times New Roman"/>
                <w:color w:val="000000"/>
                <w:kern w:val="0"/>
                <w:szCs w:val="22"/>
                <w:lang w:bidi="ar"/>
              </w:rPr>
              <w:t>SAPS</w:t>
            </w:r>
            <w:r>
              <w:rPr>
                <w:rFonts w:hint="eastAsia" w:ascii="Times New Roman" w:hAnsi="Times New Roman" w:eastAsia="宋体" w:cs="Times New Roman"/>
                <w:color w:val="000000"/>
                <w:kern w:val="0"/>
                <w:szCs w:val="22"/>
                <w:lang w:val="en-US" w:eastAsia="zh-CN" w:bidi="ar"/>
              </w:rPr>
              <w:t xml:space="preserve"> </w:t>
            </w:r>
            <w:r>
              <w:rPr>
                <w:rFonts w:hint="eastAsia" w:ascii="Times New Roman" w:hAnsi="Times New Roman" w:eastAsia="宋体" w:cs="Times New Roman"/>
                <w:color w:val="000000"/>
                <w:kern w:val="0"/>
                <w:szCs w:val="22"/>
                <w:lang w:bidi="ar"/>
              </w:rPr>
              <w:t>II</w:t>
            </w:r>
          </w:p>
        </w:tc>
        <w:tc>
          <w:tcPr>
            <w:tcW w:w="3550" w:type="dxa"/>
            <w:tcBorders>
              <w:top w:val="nil"/>
              <w:left w:val="nil"/>
              <w:bottom w:val="nil"/>
              <w:right w:val="nil"/>
            </w:tcBorders>
            <w:noWrap/>
            <w:vAlign w:val="center"/>
          </w:tcPr>
          <w:p w14:paraId="5DBBD440">
            <w:pPr>
              <w:widowControl/>
              <w:snapToGrid w:val="0"/>
              <w:spacing w:line="240" w:lineRule="auto"/>
              <w:jc w:val="center"/>
              <w:textAlignment w:val="center"/>
              <w:rPr>
                <w:rFonts w:ascii="Times New Roman" w:hAnsi="Times New Roman" w:eastAsia="宋体" w:cs="Times New Roman"/>
                <w:color w:val="000000"/>
                <w:kern w:val="0"/>
                <w:szCs w:val="22"/>
                <w:lang w:bidi="ar"/>
              </w:rPr>
            </w:pPr>
            <w:r>
              <w:rPr>
                <w:rFonts w:hint="eastAsia" w:ascii="Times New Roman" w:hAnsi="Times New Roman" w:eastAsia="宋体" w:cs="Times New Roman"/>
                <w:color w:val="000000"/>
                <w:kern w:val="0"/>
                <w:szCs w:val="22"/>
                <w:lang w:bidi="ar"/>
              </w:rPr>
              <w:t>2.05624870195669</w:t>
            </w:r>
          </w:p>
        </w:tc>
      </w:tr>
      <w:tr w14:paraId="45442CD9">
        <w:tblPrEx>
          <w:tblCellMar>
            <w:top w:w="0" w:type="dxa"/>
            <w:left w:w="108" w:type="dxa"/>
            <w:bottom w:w="0" w:type="dxa"/>
            <w:right w:w="108" w:type="dxa"/>
          </w:tblCellMar>
        </w:tblPrEx>
        <w:trPr>
          <w:jc w:val="center"/>
        </w:trPr>
        <w:tc>
          <w:tcPr>
            <w:tcW w:w="4969" w:type="dxa"/>
            <w:tcBorders>
              <w:top w:val="nil"/>
              <w:left w:val="nil"/>
              <w:bottom w:val="single" w:color="auto" w:sz="8" w:space="0"/>
              <w:right w:val="nil"/>
            </w:tcBorders>
            <w:noWrap/>
            <w:vAlign w:val="center"/>
          </w:tcPr>
          <w:p w14:paraId="36F7E528">
            <w:pPr>
              <w:widowControl/>
              <w:snapToGrid w:val="0"/>
              <w:spacing w:line="240" w:lineRule="auto"/>
              <w:textAlignment w:val="center"/>
              <w:rPr>
                <w:rFonts w:ascii="Times New Roman" w:hAnsi="Times New Roman" w:eastAsia="宋体" w:cs="Times New Roman"/>
                <w:color w:val="000000"/>
                <w:kern w:val="0"/>
                <w:szCs w:val="22"/>
                <w:lang w:bidi="ar"/>
              </w:rPr>
            </w:pPr>
            <w:r>
              <w:rPr>
                <w:rFonts w:hint="eastAsia" w:ascii="Times New Roman" w:hAnsi="Times New Roman" w:eastAsia="宋体" w:cs="Times New Roman"/>
                <w:color w:val="000000"/>
                <w:kern w:val="0"/>
                <w:szCs w:val="22"/>
                <w:lang w:val="en-US" w:eastAsia="zh-CN" w:bidi="ar"/>
              </w:rPr>
              <w:t>L</w:t>
            </w:r>
            <w:r>
              <w:rPr>
                <w:rFonts w:hint="eastAsia" w:ascii="Times New Roman" w:hAnsi="Times New Roman" w:eastAsia="宋体" w:cs="Times New Roman"/>
                <w:color w:val="000000"/>
                <w:kern w:val="0"/>
                <w:szCs w:val="22"/>
                <w:lang w:bidi="ar"/>
              </w:rPr>
              <w:t>actate</w:t>
            </w:r>
          </w:p>
        </w:tc>
        <w:tc>
          <w:tcPr>
            <w:tcW w:w="3550" w:type="dxa"/>
            <w:tcBorders>
              <w:top w:val="nil"/>
              <w:left w:val="nil"/>
              <w:bottom w:val="single" w:color="auto" w:sz="8" w:space="0"/>
              <w:right w:val="nil"/>
            </w:tcBorders>
            <w:noWrap/>
            <w:vAlign w:val="center"/>
          </w:tcPr>
          <w:p w14:paraId="5F1F0D0A">
            <w:pPr>
              <w:widowControl/>
              <w:snapToGrid w:val="0"/>
              <w:spacing w:line="240" w:lineRule="auto"/>
              <w:jc w:val="center"/>
              <w:textAlignment w:val="center"/>
              <w:rPr>
                <w:rFonts w:ascii="Times New Roman" w:hAnsi="Times New Roman" w:eastAsia="宋体" w:cs="Times New Roman"/>
                <w:color w:val="000000"/>
                <w:kern w:val="0"/>
                <w:szCs w:val="22"/>
                <w:lang w:bidi="ar"/>
              </w:rPr>
            </w:pPr>
            <w:r>
              <w:rPr>
                <w:rFonts w:hint="eastAsia" w:ascii="Times New Roman" w:hAnsi="Times New Roman" w:eastAsia="宋体" w:cs="Times New Roman"/>
                <w:color w:val="000000"/>
                <w:kern w:val="0"/>
                <w:szCs w:val="22"/>
                <w:lang w:bidi="ar"/>
              </w:rPr>
              <w:t>1.80746875140972</w:t>
            </w:r>
          </w:p>
        </w:tc>
      </w:tr>
    </w:tbl>
    <w:p w14:paraId="6379501B"/>
    <w:p w14:paraId="4002FC64">
      <w:pPr>
        <w:spacing w:line="240" w:lineRule="auto"/>
        <w:rPr>
          <w:rFonts w:ascii="Times New Roman" w:hAnsi="Times New Roman" w:cs="Times New Roman"/>
          <w:sz w:val="24"/>
        </w:rPr>
      </w:pPr>
      <w:r>
        <w:rPr>
          <w:rFonts w:ascii="Times New Roman" w:hAnsi="Times New Roman" w:cs="Times New Roman"/>
          <w:b/>
          <w:bCs/>
          <w:sz w:val="24"/>
        </w:rPr>
        <w:t xml:space="preserve">Table </w:t>
      </w:r>
      <w:r>
        <w:rPr>
          <w:rFonts w:hint="eastAsia" w:ascii="Times New Roman" w:hAnsi="Times New Roman" w:cs="Times New Roman"/>
          <w:b/>
          <w:bCs/>
          <w:sz w:val="24"/>
        </w:rPr>
        <w:t>S</w:t>
      </w:r>
      <w:r>
        <w:rPr>
          <w:rFonts w:ascii="Times New Roman" w:hAnsi="Times New Roman" w:cs="Times New Roman"/>
          <w:b/>
          <w:bCs/>
          <w:sz w:val="24"/>
        </w:rPr>
        <w:t>2</w:t>
      </w:r>
      <w:r>
        <w:rPr>
          <w:rFonts w:hint="eastAsia" w:ascii="Times New Roman" w:hAnsi="Times New Roman" w:cs="Times New Roman"/>
          <w:sz w:val="24"/>
          <w:lang w:val="en-US" w:eastAsia="zh-CN"/>
        </w:rPr>
        <w:t xml:space="preserve"> </w:t>
      </w:r>
      <w:r>
        <w:rPr>
          <w:rFonts w:ascii="Times New Roman" w:hAnsi="Times New Roman" w:cs="Times New Roman"/>
          <w:sz w:val="24"/>
        </w:rPr>
        <w:t>Sensitivity analysis of the association between log2-EASIX and mortality after excluding patients with non-pulmonary sepsis.</w:t>
      </w:r>
    </w:p>
    <w:tbl>
      <w:tblPr>
        <w:tblStyle w:val="3"/>
        <w:tblW w:w="11341" w:type="dxa"/>
        <w:tblInd w:w="-1500" w:type="dxa"/>
        <w:tblLayout w:type="fixed"/>
        <w:tblCellMar>
          <w:top w:w="0" w:type="dxa"/>
          <w:left w:w="108" w:type="dxa"/>
          <w:bottom w:w="0" w:type="dxa"/>
          <w:right w:w="108" w:type="dxa"/>
        </w:tblCellMar>
      </w:tblPr>
      <w:tblGrid>
        <w:gridCol w:w="1444"/>
        <w:gridCol w:w="1575"/>
        <w:gridCol w:w="909"/>
        <w:gridCol w:w="1650"/>
        <w:gridCol w:w="872"/>
        <w:gridCol w:w="1612"/>
        <w:gridCol w:w="854"/>
        <w:gridCol w:w="1603"/>
        <w:gridCol w:w="822"/>
      </w:tblGrid>
      <w:tr w14:paraId="003D735D">
        <w:tblPrEx>
          <w:tblCellMar>
            <w:top w:w="0" w:type="dxa"/>
            <w:left w:w="108" w:type="dxa"/>
            <w:bottom w:w="0" w:type="dxa"/>
            <w:right w:w="108" w:type="dxa"/>
          </w:tblCellMar>
        </w:tblPrEx>
        <w:trPr>
          <w:trHeight w:val="300" w:hRule="atLeast"/>
        </w:trPr>
        <w:tc>
          <w:tcPr>
            <w:tcW w:w="1444" w:type="dxa"/>
            <w:vMerge w:val="restart"/>
            <w:tcBorders>
              <w:top w:val="single" w:color="auto" w:sz="8" w:space="0"/>
              <w:left w:val="nil"/>
              <w:bottom w:val="nil"/>
              <w:right w:val="nil"/>
            </w:tcBorders>
            <w:noWrap/>
            <w:vAlign w:val="bottom"/>
          </w:tcPr>
          <w:p w14:paraId="4D996756">
            <w:pPr>
              <w:spacing w:after="0" w:line="240" w:lineRule="auto"/>
              <w:jc w:val="both"/>
              <w:rPr>
                <w:rFonts w:ascii="Times New Roman" w:hAnsi="Times New Roman" w:eastAsia="宋体" w:cs="Times New Roman"/>
                <w:szCs w:val="28"/>
              </w:rPr>
            </w:pPr>
            <w:r>
              <w:rPr>
                <w:rFonts w:hint="eastAsia" w:ascii="Times New Roman" w:hAnsi="Times New Roman" w:eastAsia="宋体" w:cs="Times New Roman"/>
                <w:szCs w:val="28"/>
              </w:rPr>
              <w:t>C</w:t>
            </w:r>
            <w:r>
              <w:rPr>
                <w:rFonts w:ascii="Times New Roman" w:hAnsi="Times New Roman" w:eastAsia="宋体" w:cs="Times New Roman"/>
                <w:szCs w:val="28"/>
              </w:rPr>
              <w:t>haracter</w:t>
            </w:r>
          </w:p>
        </w:tc>
        <w:tc>
          <w:tcPr>
            <w:tcW w:w="2484" w:type="dxa"/>
            <w:gridSpan w:val="2"/>
            <w:tcBorders>
              <w:top w:val="single" w:color="auto" w:sz="8" w:space="0"/>
              <w:left w:val="nil"/>
              <w:bottom w:val="nil"/>
              <w:right w:val="nil"/>
            </w:tcBorders>
            <w:noWrap/>
            <w:vAlign w:val="bottom"/>
          </w:tcPr>
          <w:p w14:paraId="111E345F">
            <w:pPr>
              <w:spacing w:after="0" w:line="240" w:lineRule="auto"/>
              <w:jc w:val="both"/>
              <w:rPr>
                <w:rFonts w:ascii="Times New Roman" w:hAnsi="Times New Roman" w:eastAsia="宋体" w:cs="Times New Roman"/>
                <w:szCs w:val="28"/>
              </w:rPr>
            </w:pPr>
            <w:r>
              <w:rPr>
                <w:rFonts w:ascii="Times New Roman" w:hAnsi="Times New Roman" w:eastAsia="宋体" w:cs="Times New Roman"/>
                <w:szCs w:val="28"/>
              </w:rPr>
              <w:t>crude model</w:t>
            </w:r>
          </w:p>
        </w:tc>
        <w:tc>
          <w:tcPr>
            <w:tcW w:w="2522" w:type="dxa"/>
            <w:gridSpan w:val="2"/>
            <w:tcBorders>
              <w:top w:val="single" w:color="auto" w:sz="8" w:space="0"/>
              <w:left w:val="nil"/>
              <w:bottom w:val="nil"/>
              <w:right w:val="nil"/>
            </w:tcBorders>
            <w:noWrap/>
            <w:vAlign w:val="bottom"/>
          </w:tcPr>
          <w:p w14:paraId="4ECBEA17">
            <w:pPr>
              <w:spacing w:after="0" w:line="240" w:lineRule="auto"/>
              <w:jc w:val="both"/>
              <w:rPr>
                <w:rFonts w:ascii="Times New Roman" w:hAnsi="Times New Roman" w:eastAsia="宋体" w:cs="Times New Roman"/>
                <w:szCs w:val="28"/>
              </w:rPr>
            </w:pPr>
            <w:r>
              <w:rPr>
                <w:rFonts w:ascii="Times New Roman" w:hAnsi="Times New Roman" w:eastAsia="宋体" w:cs="Times New Roman"/>
                <w:szCs w:val="28"/>
              </w:rPr>
              <w:t>Model 1</w:t>
            </w:r>
          </w:p>
        </w:tc>
        <w:tc>
          <w:tcPr>
            <w:tcW w:w="2466" w:type="dxa"/>
            <w:gridSpan w:val="2"/>
            <w:tcBorders>
              <w:top w:val="single" w:color="auto" w:sz="8" w:space="0"/>
              <w:left w:val="nil"/>
              <w:bottom w:val="nil"/>
              <w:right w:val="nil"/>
            </w:tcBorders>
            <w:noWrap/>
            <w:vAlign w:val="bottom"/>
          </w:tcPr>
          <w:p w14:paraId="7FE05C6D">
            <w:pPr>
              <w:spacing w:after="0" w:line="240" w:lineRule="auto"/>
              <w:jc w:val="both"/>
              <w:rPr>
                <w:rFonts w:ascii="Times New Roman" w:hAnsi="Times New Roman" w:eastAsia="宋体" w:cs="Times New Roman"/>
                <w:szCs w:val="28"/>
              </w:rPr>
            </w:pPr>
            <w:r>
              <w:rPr>
                <w:rFonts w:ascii="Times New Roman" w:hAnsi="Times New Roman" w:eastAsia="宋体" w:cs="Times New Roman"/>
                <w:szCs w:val="28"/>
              </w:rPr>
              <w:t>Model 2</w:t>
            </w:r>
          </w:p>
        </w:tc>
        <w:tc>
          <w:tcPr>
            <w:tcW w:w="2425" w:type="dxa"/>
            <w:gridSpan w:val="2"/>
            <w:tcBorders>
              <w:top w:val="single" w:color="auto" w:sz="8" w:space="0"/>
              <w:left w:val="nil"/>
              <w:bottom w:val="nil"/>
              <w:right w:val="nil"/>
            </w:tcBorders>
            <w:noWrap/>
            <w:vAlign w:val="bottom"/>
          </w:tcPr>
          <w:p w14:paraId="5D46CD43">
            <w:pPr>
              <w:spacing w:after="0" w:line="240" w:lineRule="auto"/>
              <w:jc w:val="both"/>
              <w:rPr>
                <w:rFonts w:ascii="Times New Roman" w:hAnsi="Times New Roman" w:eastAsia="宋体" w:cs="Times New Roman"/>
                <w:szCs w:val="28"/>
              </w:rPr>
            </w:pPr>
            <w:r>
              <w:rPr>
                <w:rFonts w:ascii="Times New Roman" w:hAnsi="Times New Roman" w:eastAsia="宋体" w:cs="Times New Roman"/>
                <w:szCs w:val="28"/>
              </w:rPr>
              <w:t>Model 3</w:t>
            </w:r>
          </w:p>
        </w:tc>
      </w:tr>
      <w:tr w14:paraId="09B1C7C3">
        <w:tblPrEx>
          <w:tblCellMar>
            <w:top w:w="0" w:type="dxa"/>
            <w:left w:w="108" w:type="dxa"/>
            <w:bottom w:w="0" w:type="dxa"/>
            <w:right w:w="108" w:type="dxa"/>
          </w:tblCellMar>
        </w:tblPrEx>
        <w:trPr>
          <w:trHeight w:val="300" w:hRule="atLeast"/>
        </w:trPr>
        <w:tc>
          <w:tcPr>
            <w:tcW w:w="1444" w:type="dxa"/>
            <w:vMerge w:val="continue"/>
            <w:tcBorders>
              <w:top w:val="nil"/>
              <w:left w:val="nil"/>
              <w:bottom w:val="single" w:color="000000" w:sz="8" w:space="0"/>
              <w:right w:val="nil"/>
            </w:tcBorders>
            <w:noWrap/>
            <w:vAlign w:val="bottom"/>
          </w:tcPr>
          <w:p w14:paraId="507F591A">
            <w:pPr>
              <w:spacing w:after="0" w:line="240" w:lineRule="auto"/>
              <w:jc w:val="both"/>
              <w:rPr>
                <w:rFonts w:ascii="Times New Roman" w:hAnsi="Times New Roman" w:eastAsia="宋体" w:cs="Times New Roman"/>
                <w:szCs w:val="28"/>
              </w:rPr>
            </w:pPr>
          </w:p>
        </w:tc>
        <w:tc>
          <w:tcPr>
            <w:tcW w:w="1575" w:type="dxa"/>
            <w:tcBorders>
              <w:top w:val="nil"/>
              <w:left w:val="nil"/>
              <w:bottom w:val="single" w:color="000000" w:sz="8" w:space="0"/>
              <w:right w:val="nil"/>
            </w:tcBorders>
            <w:noWrap/>
            <w:vAlign w:val="bottom"/>
          </w:tcPr>
          <w:p w14:paraId="408A1BA1">
            <w:pPr>
              <w:spacing w:after="0" w:line="240" w:lineRule="auto"/>
              <w:jc w:val="both"/>
              <w:rPr>
                <w:rFonts w:ascii="Times New Roman" w:hAnsi="Times New Roman" w:eastAsia="宋体" w:cs="Times New Roman"/>
                <w:szCs w:val="28"/>
              </w:rPr>
            </w:pPr>
            <w:r>
              <w:rPr>
                <w:rFonts w:ascii="Times New Roman" w:hAnsi="Times New Roman" w:eastAsia="宋体" w:cs="Times New Roman"/>
                <w:szCs w:val="28"/>
              </w:rPr>
              <w:t>95%CI</w:t>
            </w:r>
          </w:p>
        </w:tc>
        <w:tc>
          <w:tcPr>
            <w:tcW w:w="909" w:type="dxa"/>
            <w:tcBorders>
              <w:top w:val="nil"/>
              <w:left w:val="nil"/>
              <w:bottom w:val="single" w:color="000000" w:sz="8" w:space="0"/>
              <w:right w:val="nil"/>
            </w:tcBorders>
            <w:noWrap/>
            <w:vAlign w:val="bottom"/>
          </w:tcPr>
          <w:p w14:paraId="0D52C7E8">
            <w:pPr>
              <w:spacing w:after="0" w:line="240" w:lineRule="auto"/>
              <w:jc w:val="both"/>
              <w:rPr>
                <w:rFonts w:ascii="Times New Roman" w:hAnsi="Times New Roman" w:eastAsia="宋体" w:cs="Times New Roman"/>
                <w:szCs w:val="28"/>
              </w:rPr>
            </w:pPr>
            <w:r>
              <w:rPr>
                <w:rFonts w:ascii="Times New Roman" w:hAnsi="Times New Roman" w:eastAsia="宋体" w:cs="Times New Roman"/>
                <w:szCs w:val="28"/>
              </w:rPr>
              <w:t>P</w:t>
            </w:r>
          </w:p>
        </w:tc>
        <w:tc>
          <w:tcPr>
            <w:tcW w:w="1650" w:type="dxa"/>
            <w:tcBorders>
              <w:top w:val="nil"/>
              <w:left w:val="nil"/>
              <w:bottom w:val="single" w:color="000000" w:sz="8" w:space="0"/>
              <w:right w:val="nil"/>
            </w:tcBorders>
            <w:noWrap/>
            <w:vAlign w:val="bottom"/>
          </w:tcPr>
          <w:p w14:paraId="3BCBCFA5">
            <w:pPr>
              <w:spacing w:after="0" w:line="240" w:lineRule="auto"/>
              <w:jc w:val="both"/>
              <w:rPr>
                <w:rFonts w:ascii="Times New Roman" w:hAnsi="Times New Roman" w:eastAsia="宋体" w:cs="Times New Roman"/>
                <w:szCs w:val="28"/>
              </w:rPr>
            </w:pPr>
            <w:r>
              <w:rPr>
                <w:rFonts w:ascii="Times New Roman" w:hAnsi="Times New Roman" w:eastAsia="宋体" w:cs="Times New Roman"/>
                <w:szCs w:val="28"/>
              </w:rPr>
              <w:t>95%CI</w:t>
            </w:r>
          </w:p>
        </w:tc>
        <w:tc>
          <w:tcPr>
            <w:tcW w:w="872" w:type="dxa"/>
            <w:tcBorders>
              <w:top w:val="nil"/>
              <w:left w:val="nil"/>
              <w:bottom w:val="single" w:color="000000" w:sz="8" w:space="0"/>
              <w:right w:val="nil"/>
            </w:tcBorders>
            <w:noWrap/>
            <w:vAlign w:val="bottom"/>
          </w:tcPr>
          <w:p w14:paraId="14E9C7E8">
            <w:pPr>
              <w:spacing w:after="0" w:line="240" w:lineRule="auto"/>
              <w:jc w:val="both"/>
              <w:rPr>
                <w:rFonts w:ascii="Times New Roman" w:hAnsi="Times New Roman" w:eastAsia="宋体" w:cs="Times New Roman"/>
                <w:szCs w:val="28"/>
              </w:rPr>
            </w:pPr>
            <w:r>
              <w:rPr>
                <w:rFonts w:ascii="Times New Roman" w:hAnsi="Times New Roman" w:eastAsia="宋体" w:cs="Times New Roman"/>
                <w:szCs w:val="28"/>
              </w:rPr>
              <w:t>P</w:t>
            </w:r>
          </w:p>
        </w:tc>
        <w:tc>
          <w:tcPr>
            <w:tcW w:w="1612" w:type="dxa"/>
            <w:tcBorders>
              <w:top w:val="nil"/>
              <w:left w:val="nil"/>
              <w:bottom w:val="single" w:color="000000" w:sz="8" w:space="0"/>
              <w:right w:val="nil"/>
            </w:tcBorders>
            <w:noWrap/>
            <w:vAlign w:val="bottom"/>
          </w:tcPr>
          <w:p w14:paraId="67A6D663">
            <w:pPr>
              <w:spacing w:after="0" w:line="240" w:lineRule="auto"/>
              <w:jc w:val="both"/>
              <w:rPr>
                <w:rFonts w:ascii="Times New Roman" w:hAnsi="Times New Roman" w:eastAsia="宋体" w:cs="Times New Roman"/>
                <w:szCs w:val="28"/>
              </w:rPr>
            </w:pPr>
            <w:r>
              <w:rPr>
                <w:rFonts w:ascii="Times New Roman" w:hAnsi="Times New Roman" w:eastAsia="宋体" w:cs="Times New Roman"/>
                <w:szCs w:val="28"/>
              </w:rPr>
              <w:t>95%CI</w:t>
            </w:r>
          </w:p>
        </w:tc>
        <w:tc>
          <w:tcPr>
            <w:tcW w:w="854" w:type="dxa"/>
            <w:tcBorders>
              <w:top w:val="nil"/>
              <w:left w:val="nil"/>
              <w:bottom w:val="single" w:color="000000" w:sz="8" w:space="0"/>
              <w:right w:val="nil"/>
            </w:tcBorders>
            <w:noWrap/>
            <w:vAlign w:val="bottom"/>
          </w:tcPr>
          <w:p w14:paraId="067B7C45">
            <w:pPr>
              <w:spacing w:after="0" w:line="240" w:lineRule="auto"/>
              <w:jc w:val="both"/>
              <w:rPr>
                <w:rFonts w:ascii="Times New Roman" w:hAnsi="Times New Roman" w:eastAsia="宋体" w:cs="Times New Roman"/>
                <w:szCs w:val="28"/>
              </w:rPr>
            </w:pPr>
            <w:r>
              <w:rPr>
                <w:rFonts w:ascii="Times New Roman" w:hAnsi="Times New Roman" w:eastAsia="宋体" w:cs="Times New Roman"/>
                <w:szCs w:val="28"/>
              </w:rPr>
              <w:t>P</w:t>
            </w:r>
          </w:p>
        </w:tc>
        <w:tc>
          <w:tcPr>
            <w:tcW w:w="1603" w:type="dxa"/>
            <w:tcBorders>
              <w:top w:val="nil"/>
              <w:left w:val="nil"/>
              <w:bottom w:val="single" w:color="000000" w:sz="8" w:space="0"/>
              <w:right w:val="nil"/>
            </w:tcBorders>
            <w:noWrap/>
            <w:vAlign w:val="bottom"/>
          </w:tcPr>
          <w:p w14:paraId="4A5B108C">
            <w:pPr>
              <w:spacing w:after="0" w:line="240" w:lineRule="auto"/>
              <w:jc w:val="both"/>
              <w:rPr>
                <w:rFonts w:ascii="Times New Roman" w:hAnsi="Times New Roman" w:eastAsia="宋体" w:cs="Times New Roman"/>
                <w:szCs w:val="28"/>
              </w:rPr>
            </w:pPr>
            <w:r>
              <w:rPr>
                <w:rFonts w:ascii="Times New Roman" w:hAnsi="Times New Roman" w:eastAsia="宋体" w:cs="Times New Roman"/>
                <w:szCs w:val="28"/>
              </w:rPr>
              <w:t>95%CI</w:t>
            </w:r>
          </w:p>
        </w:tc>
        <w:tc>
          <w:tcPr>
            <w:tcW w:w="822" w:type="dxa"/>
            <w:tcBorders>
              <w:top w:val="nil"/>
              <w:left w:val="nil"/>
              <w:bottom w:val="single" w:color="000000" w:sz="8" w:space="0"/>
              <w:right w:val="nil"/>
            </w:tcBorders>
            <w:noWrap/>
            <w:vAlign w:val="bottom"/>
          </w:tcPr>
          <w:p w14:paraId="2296AE84">
            <w:pPr>
              <w:spacing w:after="0" w:line="240" w:lineRule="auto"/>
              <w:jc w:val="both"/>
              <w:rPr>
                <w:rFonts w:ascii="Times New Roman" w:hAnsi="Times New Roman" w:eastAsia="宋体" w:cs="Times New Roman"/>
                <w:szCs w:val="28"/>
              </w:rPr>
            </w:pPr>
            <w:r>
              <w:rPr>
                <w:rFonts w:ascii="Times New Roman" w:hAnsi="Times New Roman" w:eastAsia="宋体" w:cs="Times New Roman"/>
                <w:szCs w:val="28"/>
              </w:rPr>
              <w:t>P</w:t>
            </w:r>
          </w:p>
        </w:tc>
      </w:tr>
      <w:tr w14:paraId="076055AA">
        <w:tblPrEx>
          <w:tblCellMar>
            <w:top w:w="0" w:type="dxa"/>
            <w:left w:w="108" w:type="dxa"/>
            <w:bottom w:w="0" w:type="dxa"/>
            <w:right w:w="108" w:type="dxa"/>
          </w:tblCellMar>
        </w:tblPrEx>
        <w:trPr>
          <w:trHeight w:val="388" w:hRule="atLeast"/>
        </w:trPr>
        <w:tc>
          <w:tcPr>
            <w:tcW w:w="11341" w:type="dxa"/>
            <w:gridSpan w:val="9"/>
            <w:tcBorders>
              <w:top w:val="single" w:color="000000" w:sz="8" w:space="0"/>
              <w:left w:val="nil"/>
              <w:bottom w:val="nil"/>
              <w:right w:val="nil"/>
            </w:tcBorders>
            <w:noWrap/>
            <w:vAlign w:val="bottom"/>
          </w:tcPr>
          <w:p w14:paraId="04493419">
            <w:pPr>
              <w:spacing w:after="0" w:line="240" w:lineRule="auto"/>
              <w:jc w:val="both"/>
              <w:rPr>
                <w:rFonts w:ascii="Times New Roman" w:hAnsi="Times New Roman" w:eastAsia="宋体" w:cs="Times New Roman"/>
                <w:szCs w:val="28"/>
              </w:rPr>
            </w:pPr>
            <w:r>
              <w:rPr>
                <w:rFonts w:ascii="Times New Roman" w:hAnsi="Times New Roman" w:eastAsia="宋体" w:cs="Times New Roman"/>
                <w:szCs w:val="28"/>
              </w:rPr>
              <w:t>28-day mortality</w:t>
            </w:r>
          </w:p>
        </w:tc>
      </w:tr>
      <w:tr w14:paraId="1CD05C6B">
        <w:tblPrEx>
          <w:tblCellMar>
            <w:top w:w="0" w:type="dxa"/>
            <w:left w:w="108" w:type="dxa"/>
            <w:bottom w:w="0" w:type="dxa"/>
            <w:right w:w="108" w:type="dxa"/>
          </w:tblCellMar>
        </w:tblPrEx>
        <w:trPr>
          <w:trHeight w:val="285" w:hRule="atLeast"/>
        </w:trPr>
        <w:tc>
          <w:tcPr>
            <w:tcW w:w="1444" w:type="dxa"/>
            <w:tcBorders>
              <w:top w:val="nil"/>
              <w:left w:val="nil"/>
              <w:bottom w:val="nil"/>
              <w:right w:val="nil"/>
            </w:tcBorders>
            <w:noWrap/>
            <w:vAlign w:val="bottom"/>
          </w:tcPr>
          <w:p w14:paraId="15C2FF2D">
            <w:pPr>
              <w:spacing w:after="0" w:line="240" w:lineRule="auto"/>
              <w:jc w:val="both"/>
              <w:rPr>
                <w:rFonts w:ascii="Times New Roman" w:hAnsi="Times New Roman" w:eastAsia="宋体" w:cs="Times New Roman"/>
                <w:szCs w:val="28"/>
              </w:rPr>
            </w:pPr>
            <w:r>
              <w:rPr>
                <w:rFonts w:ascii="Times New Roman" w:hAnsi="Times New Roman" w:eastAsia="宋体" w:cs="Times New Roman"/>
                <w:szCs w:val="28"/>
              </w:rPr>
              <w:t>As continuous</w:t>
            </w:r>
          </w:p>
        </w:tc>
        <w:tc>
          <w:tcPr>
            <w:tcW w:w="1575" w:type="dxa"/>
            <w:tcBorders>
              <w:top w:val="nil"/>
              <w:left w:val="nil"/>
              <w:bottom w:val="nil"/>
              <w:right w:val="nil"/>
            </w:tcBorders>
            <w:noWrap/>
            <w:vAlign w:val="bottom"/>
          </w:tcPr>
          <w:p w14:paraId="74C41F76">
            <w:pPr>
              <w:spacing w:after="0" w:line="240" w:lineRule="auto"/>
              <w:jc w:val="both"/>
              <w:rPr>
                <w:rFonts w:ascii="Times New Roman" w:hAnsi="Times New Roman" w:eastAsia="宋体" w:cs="Times New Roman"/>
                <w:szCs w:val="28"/>
              </w:rPr>
            </w:pPr>
            <w:r>
              <w:rPr>
                <w:rFonts w:ascii="Times New Roman" w:hAnsi="Times New Roman" w:eastAsia="宋体" w:cs="Times New Roman"/>
                <w:szCs w:val="28"/>
              </w:rPr>
              <w:t>1.13(1.07,1.20)</w:t>
            </w:r>
          </w:p>
        </w:tc>
        <w:tc>
          <w:tcPr>
            <w:tcW w:w="909" w:type="dxa"/>
            <w:tcBorders>
              <w:top w:val="nil"/>
              <w:left w:val="nil"/>
              <w:bottom w:val="nil"/>
              <w:right w:val="nil"/>
            </w:tcBorders>
            <w:noWrap/>
            <w:vAlign w:val="bottom"/>
          </w:tcPr>
          <w:p w14:paraId="22F7E1F6">
            <w:pPr>
              <w:spacing w:after="0" w:line="240" w:lineRule="auto"/>
              <w:jc w:val="both"/>
              <w:rPr>
                <w:rFonts w:ascii="Times New Roman" w:hAnsi="Times New Roman" w:eastAsia="宋体" w:cs="Times New Roman"/>
                <w:szCs w:val="28"/>
              </w:rPr>
            </w:pPr>
            <w:r>
              <w:rPr>
                <w:rFonts w:ascii="Times New Roman" w:hAnsi="Times New Roman" w:eastAsia="宋体" w:cs="Times New Roman"/>
                <w:szCs w:val="28"/>
              </w:rPr>
              <w:t>&lt;0.001</w:t>
            </w:r>
          </w:p>
        </w:tc>
        <w:tc>
          <w:tcPr>
            <w:tcW w:w="1650" w:type="dxa"/>
            <w:tcBorders>
              <w:top w:val="nil"/>
              <w:left w:val="nil"/>
              <w:bottom w:val="nil"/>
              <w:right w:val="nil"/>
            </w:tcBorders>
            <w:noWrap/>
            <w:vAlign w:val="bottom"/>
          </w:tcPr>
          <w:p w14:paraId="1AA46A05">
            <w:pPr>
              <w:spacing w:after="0" w:line="240" w:lineRule="auto"/>
              <w:jc w:val="both"/>
              <w:rPr>
                <w:rFonts w:ascii="Times New Roman" w:hAnsi="Times New Roman" w:eastAsia="宋体" w:cs="Times New Roman"/>
                <w:szCs w:val="28"/>
              </w:rPr>
            </w:pPr>
            <w:r>
              <w:rPr>
                <w:rFonts w:ascii="Times New Roman" w:hAnsi="Times New Roman" w:eastAsia="宋体" w:cs="Times New Roman"/>
                <w:szCs w:val="28"/>
              </w:rPr>
              <w:t>1.2(1.12,1.28)</w:t>
            </w:r>
          </w:p>
        </w:tc>
        <w:tc>
          <w:tcPr>
            <w:tcW w:w="872" w:type="dxa"/>
            <w:tcBorders>
              <w:top w:val="nil"/>
              <w:left w:val="nil"/>
              <w:bottom w:val="nil"/>
              <w:right w:val="nil"/>
            </w:tcBorders>
            <w:noWrap/>
            <w:vAlign w:val="bottom"/>
          </w:tcPr>
          <w:p w14:paraId="3083F884">
            <w:pPr>
              <w:spacing w:after="0" w:line="240" w:lineRule="auto"/>
              <w:jc w:val="both"/>
              <w:rPr>
                <w:rFonts w:ascii="Times New Roman" w:hAnsi="Times New Roman" w:eastAsia="宋体" w:cs="Times New Roman"/>
                <w:szCs w:val="28"/>
              </w:rPr>
            </w:pPr>
            <w:r>
              <w:rPr>
                <w:rFonts w:ascii="Times New Roman" w:hAnsi="Times New Roman" w:eastAsia="宋体" w:cs="Times New Roman"/>
                <w:szCs w:val="28"/>
              </w:rPr>
              <w:t>&lt;0.001</w:t>
            </w:r>
          </w:p>
        </w:tc>
        <w:tc>
          <w:tcPr>
            <w:tcW w:w="1612" w:type="dxa"/>
            <w:tcBorders>
              <w:top w:val="nil"/>
              <w:left w:val="nil"/>
              <w:bottom w:val="nil"/>
              <w:right w:val="nil"/>
            </w:tcBorders>
            <w:noWrap/>
            <w:vAlign w:val="bottom"/>
          </w:tcPr>
          <w:p w14:paraId="51E1AA5B">
            <w:pPr>
              <w:spacing w:after="0" w:line="240" w:lineRule="auto"/>
              <w:jc w:val="both"/>
              <w:rPr>
                <w:rFonts w:ascii="Times New Roman" w:hAnsi="Times New Roman" w:eastAsia="宋体" w:cs="Times New Roman"/>
                <w:szCs w:val="28"/>
              </w:rPr>
            </w:pPr>
            <w:r>
              <w:rPr>
                <w:rFonts w:ascii="Times New Roman" w:hAnsi="Times New Roman" w:eastAsia="宋体" w:cs="Times New Roman"/>
                <w:szCs w:val="28"/>
              </w:rPr>
              <w:t>1.19(1.11,1.28)</w:t>
            </w:r>
          </w:p>
        </w:tc>
        <w:tc>
          <w:tcPr>
            <w:tcW w:w="854" w:type="dxa"/>
            <w:tcBorders>
              <w:top w:val="nil"/>
              <w:left w:val="nil"/>
              <w:bottom w:val="nil"/>
              <w:right w:val="nil"/>
            </w:tcBorders>
            <w:noWrap/>
            <w:vAlign w:val="bottom"/>
          </w:tcPr>
          <w:p w14:paraId="59514D0F">
            <w:pPr>
              <w:spacing w:after="0" w:line="240" w:lineRule="auto"/>
              <w:jc w:val="both"/>
              <w:rPr>
                <w:rFonts w:ascii="Times New Roman" w:hAnsi="Times New Roman" w:eastAsia="宋体" w:cs="Times New Roman"/>
                <w:szCs w:val="28"/>
              </w:rPr>
            </w:pPr>
            <w:r>
              <w:rPr>
                <w:rFonts w:ascii="Times New Roman" w:hAnsi="Times New Roman" w:eastAsia="宋体" w:cs="Times New Roman"/>
                <w:szCs w:val="28"/>
              </w:rPr>
              <w:t>&lt;0.001</w:t>
            </w:r>
          </w:p>
        </w:tc>
        <w:tc>
          <w:tcPr>
            <w:tcW w:w="1603" w:type="dxa"/>
            <w:tcBorders>
              <w:top w:val="nil"/>
              <w:left w:val="nil"/>
              <w:bottom w:val="nil"/>
              <w:right w:val="nil"/>
            </w:tcBorders>
            <w:noWrap/>
            <w:vAlign w:val="bottom"/>
          </w:tcPr>
          <w:p w14:paraId="1F0616C9">
            <w:pPr>
              <w:spacing w:after="0" w:line="240" w:lineRule="auto"/>
              <w:jc w:val="both"/>
              <w:rPr>
                <w:rFonts w:ascii="Times New Roman" w:hAnsi="Times New Roman" w:eastAsia="宋体" w:cs="Times New Roman"/>
                <w:szCs w:val="28"/>
              </w:rPr>
            </w:pPr>
            <w:r>
              <w:rPr>
                <w:rFonts w:ascii="Times New Roman" w:hAnsi="Times New Roman" w:eastAsia="宋体" w:cs="Times New Roman"/>
                <w:szCs w:val="28"/>
              </w:rPr>
              <w:t>1.13(1.04,1.23)</w:t>
            </w:r>
          </w:p>
        </w:tc>
        <w:tc>
          <w:tcPr>
            <w:tcW w:w="822" w:type="dxa"/>
            <w:tcBorders>
              <w:top w:val="nil"/>
              <w:left w:val="nil"/>
              <w:bottom w:val="nil"/>
              <w:right w:val="nil"/>
            </w:tcBorders>
            <w:noWrap/>
            <w:vAlign w:val="bottom"/>
          </w:tcPr>
          <w:p w14:paraId="47A4EACC">
            <w:pPr>
              <w:spacing w:after="0" w:line="240" w:lineRule="auto"/>
              <w:jc w:val="both"/>
              <w:rPr>
                <w:rFonts w:ascii="Times New Roman" w:hAnsi="Times New Roman" w:eastAsia="宋体" w:cs="Times New Roman"/>
                <w:szCs w:val="28"/>
              </w:rPr>
            </w:pPr>
            <w:r>
              <w:rPr>
                <w:rFonts w:ascii="Times New Roman" w:hAnsi="Times New Roman" w:eastAsia="宋体" w:cs="Times New Roman"/>
                <w:szCs w:val="28"/>
              </w:rPr>
              <w:t>0.004</w:t>
            </w:r>
          </w:p>
        </w:tc>
      </w:tr>
      <w:tr w14:paraId="44DE6011">
        <w:tblPrEx>
          <w:tblCellMar>
            <w:top w:w="0" w:type="dxa"/>
            <w:left w:w="108" w:type="dxa"/>
            <w:bottom w:w="0" w:type="dxa"/>
            <w:right w:w="108" w:type="dxa"/>
          </w:tblCellMar>
        </w:tblPrEx>
        <w:trPr>
          <w:trHeight w:val="90" w:hRule="atLeast"/>
        </w:trPr>
        <w:tc>
          <w:tcPr>
            <w:tcW w:w="1444" w:type="dxa"/>
            <w:tcBorders>
              <w:top w:val="nil"/>
              <w:left w:val="nil"/>
              <w:bottom w:val="nil"/>
              <w:right w:val="nil"/>
            </w:tcBorders>
            <w:noWrap/>
            <w:vAlign w:val="bottom"/>
          </w:tcPr>
          <w:p w14:paraId="00763337">
            <w:pPr>
              <w:spacing w:after="0" w:line="240" w:lineRule="auto"/>
              <w:jc w:val="both"/>
              <w:rPr>
                <w:rFonts w:ascii="Times New Roman" w:hAnsi="Times New Roman" w:eastAsia="宋体" w:cs="Times New Roman"/>
                <w:szCs w:val="28"/>
              </w:rPr>
            </w:pPr>
            <w:r>
              <w:rPr>
                <w:rFonts w:ascii="Times New Roman" w:hAnsi="Times New Roman" w:eastAsia="宋体" w:cs="Times New Roman"/>
                <w:szCs w:val="28"/>
              </w:rPr>
              <w:t>T1</w:t>
            </w:r>
          </w:p>
        </w:tc>
        <w:tc>
          <w:tcPr>
            <w:tcW w:w="1575" w:type="dxa"/>
            <w:tcBorders>
              <w:top w:val="nil"/>
              <w:left w:val="nil"/>
              <w:bottom w:val="nil"/>
              <w:right w:val="nil"/>
            </w:tcBorders>
            <w:noWrap/>
            <w:vAlign w:val="bottom"/>
          </w:tcPr>
          <w:p w14:paraId="51977D40">
            <w:pPr>
              <w:spacing w:after="0" w:line="240" w:lineRule="auto"/>
              <w:jc w:val="both"/>
              <w:rPr>
                <w:rFonts w:ascii="Times New Roman" w:hAnsi="Times New Roman" w:eastAsia="宋体" w:cs="Times New Roman"/>
                <w:szCs w:val="28"/>
              </w:rPr>
            </w:pPr>
            <w:r>
              <w:rPr>
                <w:rFonts w:ascii="Times New Roman" w:hAnsi="Times New Roman" w:eastAsia="宋体" w:cs="Times New Roman"/>
                <w:szCs w:val="28"/>
              </w:rPr>
              <w:t>ref</w:t>
            </w:r>
          </w:p>
        </w:tc>
        <w:tc>
          <w:tcPr>
            <w:tcW w:w="909" w:type="dxa"/>
            <w:tcBorders>
              <w:top w:val="nil"/>
              <w:left w:val="nil"/>
              <w:bottom w:val="nil"/>
              <w:right w:val="nil"/>
            </w:tcBorders>
            <w:noWrap/>
            <w:vAlign w:val="bottom"/>
          </w:tcPr>
          <w:p w14:paraId="3BACE9E7">
            <w:pPr>
              <w:spacing w:after="0" w:line="240" w:lineRule="auto"/>
              <w:jc w:val="both"/>
              <w:rPr>
                <w:rFonts w:ascii="Times New Roman" w:hAnsi="Times New Roman" w:eastAsia="宋体" w:cs="Times New Roman"/>
                <w:szCs w:val="28"/>
              </w:rPr>
            </w:pPr>
          </w:p>
        </w:tc>
        <w:tc>
          <w:tcPr>
            <w:tcW w:w="1650" w:type="dxa"/>
            <w:tcBorders>
              <w:top w:val="nil"/>
              <w:left w:val="nil"/>
              <w:bottom w:val="nil"/>
              <w:right w:val="nil"/>
            </w:tcBorders>
            <w:noWrap/>
            <w:vAlign w:val="bottom"/>
          </w:tcPr>
          <w:p w14:paraId="73960633">
            <w:pPr>
              <w:spacing w:after="0" w:line="240" w:lineRule="auto"/>
              <w:jc w:val="both"/>
              <w:rPr>
                <w:rFonts w:ascii="Times New Roman" w:hAnsi="Times New Roman" w:eastAsia="宋体" w:cs="Times New Roman"/>
                <w:szCs w:val="28"/>
              </w:rPr>
            </w:pPr>
            <w:r>
              <w:rPr>
                <w:rFonts w:ascii="Times New Roman" w:hAnsi="Times New Roman" w:eastAsia="宋体" w:cs="Times New Roman"/>
                <w:szCs w:val="28"/>
              </w:rPr>
              <w:t>ref</w:t>
            </w:r>
          </w:p>
        </w:tc>
        <w:tc>
          <w:tcPr>
            <w:tcW w:w="872" w:type="dxa"/>
            <w:tcBorders>
              <w:top w:val="nil"/>
              <w:left w:val="nil"/>
              <w:bottom w:val="nil"/>
              <w:right w:val="nil"/>
            </w:tcBorders>
            <w:noWrap/>
            <w:vAlign w:val="bottom"/>
          </w:tcPr>
          <w:p w14:paraId="5D78D713">
            <w:pPr>
              <w:spacing w:after="0" w:line="240" w:lineRule="auto"/>
              <w:jc w:val="both"/>
              <w:rPr>
                <w:rFonts w:ascii="Times New Roman" w:hAnsi="Times New Roman" w:eastAsia="宋体" w:cs="Times New Roman"/>
                <w:szCs w:val="28"/>
              </w:rPr>
            </w:pPr>
          </w:p>
        </w:tc>
        <w:tc>
          <w:tcPr>
            <w:tcW w:w="1612" w:type="dxa"/>
            <w:tcBorders>
              <w:top w:val="nil"/>
              <w:left w:val="nil"/>
              <w:bottom w:val="nil"/>
              <w:right w:val="nil"/>
            </w:tcBorders>
            <w:noWrap/>
            <w:vAlign w:val="bottom"/>
          </w:tcPr>
          <w:p w14:paraId="7FDFDA2D">
            <w:pPr>
              <w:spacing w:after="0" w:line="240" w:lineRule="auto"/>
              <w:jc w:val="both"/>
              <w:rPr>
                <w:rFonts w:ascii="Times New Roman" w:hAnsi="Times New Roman" w:eastAsia="宋体" w:cs="Times New Roman"/>
                <w:szCs w:val="28"/>
              </w:rPr>
            </w:pPr>
            <w:r>
              <w:rPr>
                <w:rFonts w:ascii="Times New Roman" w:hAnsi="Times New Roman" w:eastAsia="宋体" w:cs="Times New Roman"/>
                <w:szCs w:val="28"/>
              </w:rPr>
              <w:t>ref</w:t>
            </w:r>
          </w:p>
        </w:tc>
        <w:tc>
          <w:tcPr>
            <w:tcW w:w="854" w:type="dxa"/>
            <w:tcBorders>
              <w:top w:val="nil"/>
              <w:left w:val="nil"/>
              <w:bottom w:val="nil"/>
              <w:right w:val="nil"/>
            </w:tcBorders>
            <w:noWrap/>
            <w:vAlign w:val="bottom"/>
          </w:tcPr>
          <w:p w14:paraId="49C1EE3A">
            <w:pPr>
              <w:spacing w:after="0" w:line="240" w:lineRule="auto"/>
              <w:jc w:val="both"/>
              <w:rPr>
                <w:rFonts w:ascii="Times New Roman" w:hAnsi="Times New Roman" w:eastAsia="宋体" w:cs="Times New Roman"/>
                <w:szCs w:val="28"/>
              </w:rPr>
            </w:pPr>
          </w:p>
        </w:tc>
        <w:tc>
          <w:tcPr>
            <w:tcW w:w="1603" w:type="dxa"/>
            <w:tcBorders>
              <w:top w:val="nil"/>
              <w:left w:val="nil"/>
              <w:bottom w:val="nil"/>
              <w:right w:val="nil"/>
            </w:tcBorders>
            <w:noWrap/>
            <w:vAlign w:val="bottom"/>
          </w:tcPr>
          <w:p w14:paraId="2FDD06E8">
            <w:pPr>
              <w:spacing w:after="0" w:line="240" w:lineRule="auto"/>
              <w:jc w:val="both"/>
              <w:rPr>
                <w:rFonts w:ascii="Times New Roman" w:hAnsi="Times New Roman" w:eastAsia="宋体" w:cs="Times New Roman"/>
                <w:szCs w:val="28"/>
              </w:rPr>
            </w:pPr>
            <w:r>
              <w:rPr>
                <w:rFonts w:ascii="Times New Roman" w:hAnsi="Times New Roman" w:eastAsia="宋体" w:cs="Times New Roman"/>
                <w:szCs w:val="28"/>
              </w:rPr>
              <w:t>ref</w:t>
            </w:r>
          </w:p>
        </w:tc>
        <w:tc>
          <w:tcPr>
            <w:tcW w:w="822" w:type="dxa"/>
            <w:tcBorders>
              <w:top w:val="nil"/>
              <w:left w:val="nil"/>
              <w:bottom w:val="nil"/>
              <w:right w:val="nil"/>
            </w:tcBorders>
            <w:noWrap/>
            <w:vAlign w:val="bottom"/>
          </w:tcPr>
          <w:p w14:paraId="4D5EB1F8">
            <w:pPr>
              <w:spacing w:after="0" w:line="240" w:lineRule="auto"/>
              <w:jc w:val="both"/>
              <w:rPr>
                <w:rFonts w:ascii="Times New Roman" w:hAnsi="Times New Roman" w:eastAsia="宋体" w:cs="Times New Roman"/>
                <w:szCs w:val="28"/>
              </w:rPr>
            </w:pPr>
          </w:p>
        </w:tc>
      </w:tr>
      <w:tr w14:paraId="7811951A">
        <w:tblPrEx>
          <w:tblCellMar>
            <w:top w:w="0" w:type="dxa"/>
            <w:left w:w="108" w:type="dxa"/>
            <w:bottom w:w="0" w:type="dxa"/>
            <w:right w:w="108" w:type="dxa"/>
          </w:tblCellMar>
        </w:tblPrEx>
        <w:trPr>
          <w:trHeight w:val="359" w:hRule="atLeast"/>
        </w:trPr>
        <w:tc>
          <w:tcPr>
            <w:tcW w:w="1444" w:type="dxa"/>
            <w:tcBorders>
              <w:top w:val="nil"/>
              <w:left w:val="nil"/>
              <w:bottom w:val="nil"/>
              <w:right w:val="nil"/>
            </w:tcBorders>
            <w:noWrap/>
            <w:vAlign w:val="bottom"/>
          </w:tcPr>
          <w:p w14:paraId="22185860">
            <w:pPr>
              <w:spacing w:after="0" w:line="240" w:lineRule="auto"/>
              <w:jc w:val="both"/>
              <w:rPr>
                <w:rFonts w:ascii="Times New Roman" w:hAnsi="Times New Roman" w:eastAsia="宋体" w:cs="Times New Roman"/>
                <w:szCs w:val="28"/>
              </w:rPr>
            </w:pPr>
            <w:r>
              <w:rPr>
                <w:rFonts w:ascii="Times New Roman" w:hAnsi="Times New Roman" w:eastAsia="宋体" w:cs="Times New Roman"/>
                <w:szCs w:val="28"/>
              </w:rPr>
              <w:t>T2</w:t>
            </w:r>
          </w:p>
        </w:tc>
        <w:tc>
          <w:tcPr>
            <w:tcW w:w="1575" w:type="dxa"/>
            <w:tcBorders>
              <w:top w:val="nil"/>
              <w:left w:val="nil"/>
              <w:bottom w:val="nil"/>
              <w:right w:val="nil"/>
            </w:tcBorders>
            <w:noWrap/>
            <w:vAlign w:val="bottom"/>
          </w:tcPr>
          <w:p w14:paraId="1B031971">
            <w:pPr>
              <w:spacing w:after="0" w:line="240" w:lineRule="auto"/>
              <w:jc w:val="both"/>
              <w:rPr>
                <w:rFonts w:ascii="Times New Roman" w:hAnsi="Times New Roman" w:eastAsia="宋体" w:cs="Times New Roman"/>
                <w:szCs w:val="28"/>
              </w:rPr>
            </w:pPr>
            <w:r>
              <w:rPr>
                <w:rFonts w:ascii="Times New Roman" w:hAnsi="Times New Roman" w:eastAsia="宋体" w:cs="Times New Roman"/>
                <w:szCs w:val="28"/>
              </w:rPr>
              <w:t>1.33(0.93,1.90)</w:t>
            </w:r>
          </w:p>
        </w:tc>
        <w:tc>
          <w:tcPr>
            <w:tcW w:w="909" w:type="dxa"/>
            <w:tcBorders>
              <w:top w:val="nil"/>
              <w:left w:val="nil"/>
              <w:bottom w:val="nil"/>
              <w:right w:val="nil"/>
            </w:tcBorders>
            <w:noWrap/>
            <w:vAlign w:val="bottom"/>
          </w:tcPr>
          <w:p w14:paraId="60F3D13A">
            <w:pPr>
              <w:spacing w:after="0" w:line="240" w:lineRule="auto"/>
              <w:jc w:val="both"/>
              <w:rPr>
                <w:rFonts w:ascii="Times New Roman" w:hAnsi="Times New Roman" w:eastAsia="宋体" w:cs="Times New Roman"/>
                <w:szCs w:val="28"/>
              </w:rPr>
            </w:pPr>
            <w:r>
              <w:rPr>
                <w:rFonts w:ascii="Times New Roman" w:hAnsi="Times New Roman" w:eastAsia="宋体" w:cs="Times New Roman"/>
                <w:szCs w:val="28"/>
              </w:rPr>
              <w:t>0.11</w:t>
            </w:r>
          </w:p>
        </w:tc>
        <w:tc>
          <w:tcPr>
            <w:tcW w:w="1650" w:type="dxa"/>
            <w:tcBorders>
              <w:top w:val="nil"/>
              <w:left w:val="nil"/>
              <w:bottom w:val="nil"/>
              <w:right w:val="nil"/>
            </w:tcBorders>
            <w:noWrap/>
            <w:vAlign w:val="bottom"/>
          </w:tcPr>
          <w:p w14:paraId="04AE7B5C">
            <w:pPr>
              <w:spacing w:after="0" w:line="240" w:lineRule="auto"/>
              <w:jc w:val="both"/>
              <w:rPr>
                <w:rFonts w:ascii="Times New Roman" w:hAnsi="Times New Roman" w:eastAsia="宋体" w:cs="Times New Roman"/>
                <w:szCs w:val="28"/>
              </w:rPr>
            </w:pPr>
            <w:r>
              <w:rPr>
                <w:rFonts w:ascii="Times New Roman" w:hAnsi="Times New Roman" w:eastAsia="宋体" w:cs="Times New Roman"/>
                <w:szCs w:val="28"/>
              </w:rPr>
              <w:t>1.22(0.85,1.74)</w:t>
            </w:r>
          </w:p>
        </w:tc>
        <w:tc>
          <w:tcPr>
            <w:tcW w:w="872" w:type="dxa"/>
            <w:tcBorders>
              <w:top w:val="nil"/>
              <w:left w:val="nil"/>
              <w:bottom w:val="nil"/>
              <w:right w:val="nil"/>
            </w:tcBorders>
            <w:noWrap/>
            <w:vAlign w:val="bottom"/>
          </w:tcPr>
          <w:p w14:paraId="34BF315E">
            <w:pPr>
              <w:spacing w:after="0" w:line="240" w:lineRule="auto"/>
              <w:jc w:val="both"/>
              <w:rPr>
                <w:rFonts w:ascii="Times New Roman" w:hAnsi="Times New Roman" w:eastAsia="宋体" w:cs="Times New Roman"/>
                <w:szCs w:val="28"/>
              </w:rPr>
            </w:pPr>
            <w:r>
              <w:rPr>
                <w:rFonts w:ascii="Times New Roman" w:hAnsi="Times New Roman" w:eastAsia="宋体" w:cs="Times New Roman"/>
                <w:szCs w:val="28"/>
              </w:rPr>
              <w:t>0.28</w:t>
            </w:r>
          </w:p>
        </w:tc>
        <w:tc>
          <w:tcPr>
            <w:tcW w:w="1612" w:type="dxa"/>
            <w:tcBorders>
              <w:top w:val="nil"/>
              <w:left w:val="nil"/>
              <w:bottom w:val="nil"/>
              <w:right w:val="nil"/>
            </w:tcBorders>
            <w:noWrap/>
            <w:vAlign w:val="bottom"/>
          </w:tcPr>
          <w:p w14:paraId="25D5BECA">
            <w:pPr>
              <w:spacing w:after="0" w:line="240" w:lineRule="auto"/>
              <w:jc w:val="both"/>
              <w:rPr>
                <w:rFonts w:ascii="Times New Roman" w:hAnsi="Times New Roman" w:eastAsia="宋体" w:cs="Times New Roman"/>
                <w:szCs w:val="28"/>
              </w:rPr>
            </w:pPr>
            <w:r>
              <w:rPr>
                <w:rFonts w:ascii="Times New Roman" w:hAnsi="Times New Roman" w:eastAsia="宋体" w:cs="Times New Roman"/>
                <w:szCs w:val="28"/>
              </w:rPr>
              <w:t>1.4(0.97,2.02)</w:t>
            </w:r>
          </w:p>
        </w:tc>
        <w:tc>
          <w:tcPr>
            <w:tcW w:w="854" w:type="dxa"/>
            <w:tcBorders>
              <w:top w:val="nil"/>
              <w:left w:val="nil"/>
              <w:bottom w:val="nil"/>
              <w:right w:val="nil"/>
            </w:tcBorders>
            <w:noWrap/>
            <w:vAlign w:val="bottom"/>
          </w:tcPr>
          <w:p w14:paraId="1405047B">
            <w:pPr>
              <w:spacing w:after="0" w:line="240" w:lineRule="auto"/>
              <w:jc w:val="both"/>
              <w:rPr>
                <w:rFonts w:ascii="Times New Roman" w:hAnsi="Times New Roman" w:eastAsia="宋体" w:cs="Times New Roman"/>
                <w:szCs w:val="28"/>
              </w:rPr>
            </w:pPr>
            <w:r>
              <w:rPr>
                <w:rFonts w:ascii="Times New Roman" w:hAnsi="Times New Roman" w:eastAsia="宋体" w:cs="Times New Roman"/>
                <w:szCs w:val="28"/>
              </w:rPr>
              <w:t>0.07</w:t>
            </w:r>
          </w:p>
        </w:tc>
        <w:tc>
          <w:tcPr>
            <w:tcW w:w="1603" w:type="dxa"/>
            <w:tcBorders>
              <w:top w:val="nil"/>
              <w:left w:val="nil"/>
              <w:bottom w:val="nil"/>
              <w:right w:val="nil"/>
            </w:tcBorders>
            <w:noWrap/>
            <w:vAlign w:val="bottom"/>
          </w:tcPr>
          <w:p w14:paraId="1F89A5E6">
            <w:pPr>
              <w:spacing w:after="0" w:line="240" w:lineRule="auto"/>
              <w:jc w:val="both"/>
              <w:rPr>
                <w:rFonts w:ascii="Times New Roman" w:hAnsi="Times New Roman" w:eastAsia="宋体" w:cs="Times New Roman"/>
                <w:szCs w:val="28"/>
              </w:rPr>
            </w:pPr>
            <w:r>
              <w:rPr>
                <w:rFonts w:ascii="Times New Roman" w:hAnsi="Times New Roman" w:eastAsia="宋体" w:cs="Times New Roman"/>
                <w:szCs w:val="28"/>
              </w:rPr>
              <w:t>1.34(0.92,1.97)</w:t>
            </w:r>
          </w:p>
        </w:tc>
        <w:tc>
          <w:tcPr>
            <w:tcW w:w="822" w:type="dxa"/>
            <w:tcBorders>
              <w:top w:val="nil"/>
              <w:left w:val="nil"/>
              <w:bottom w:val="nil"/>
              <w:right w:val="nil"/>
            </w:tcBorders>
            <w:noWrap/>
            <w:vAlign w:val="bottom"/>
          </w:tcPr>
          <w:p w14:paraId="7EAE1968">
            <w:pPr>
              <w:spacing w:after="0" w:line="240" w:lineRule="auto"/>
              <w:jc w:val="both"/>
              <w:rPr>
                <w:rFonts w:ascii="Times New Roman" w:hAnsi="Times New Roman" w:eastAsia="宋体" w:cs="Times New Roman"/>
                <w:szCs w:val="28"/>
              </w:rPr>
            </w:pPr>
            <w:r>
              <w:rPr>
                <w:rFonts w:ascii="Times New Roman" w:hAnsi="Times New Roman" w:eastAsia="宋体" w:cs="Times New Roman"/>
                <w:szCs w:val="28"/>
              </w:rPr>
              <w:t>0.13</w:t>
            </w:r>
          </w:p>
        </w:tc>
      </w:tr>
      <w:tr w14:paraId="1076CCAE">
        <w:tblPrEx>
          <w:tblCellMar>
            <w:top w:w="0" w:type="dxa"/>
            <w:left w:w="108" w:type="dxa"/>
            <w:bottom w:w="0" w:type="dxa"/>
            <w:right w:w="108" w:type="dxa"/>
          </w:tblCellMar>
        </w:tblPrEx>
        <w:trPr>
          <w:trHeight w:val="300" w:hRule="atLeast"/>
        </w:trPr>
        <w:tc>
          <w:tcPr>
            <w:tcW w:w="1444" w:type="dxa"/>
            <w:tcBorders>
              <w:top w:val="nil"/>
              <w:left w:val="nil"/>
              <w:bottom w:val="nil"/>
              <w:right w:val="nil"/>
            </w:tcBorders>
            <w:noWrap/>
            <w:vAlign w:val="bottom"/>
          </w:tcPr>
          <w:p w14:paraId="5591FD0E">
            <w:pPr>
              <w:spacing w:after="0" w:line="240" w:lineRule="auto"/>
              <w:jc w:val="both"/>
              <w:rPr>
                <w:rFonts w:ascii="Times New Roman" w:hAnsi="Times New Roman" w:eastAsia="宋体" w:cs="Times New Roman"/>
                <w:szCs w:val="28"/>
              </w:rPr>
            </w:pPr>
            <w:r>
              <w:rPr>
                <w:rFonts w:ascii="Times New Roman" w:hAnsi="Times New Roman" w:eastAsia="宋体" w:cs="Times New Roman"/>
                <w:szCs w:val="28"/>
              </w:rPr>
              <w:t>T3</w:t>
            </w:r>
          </w:p>
        </w:tc>
        <w:tc>
          <w:tcPr>
            <w:tcW w:w="1575" w:type="dxa"/>
            <w:tcBorders>
              <w:top w:val="nil"/>
              <w:left w:val="nil"/>
              <w:bottom w:val="nil"/>
              <w:right w:val="nil"/>
            </w:tcBorders>
            <w:noWrap/>
            <w:vAlign w:val="bottom"/>
          </w:tcPr>
          <w:p w14:paraId="5CA5F09B">
            <w:pPr>
              <w:spacing w:after="0" w:line="240" w:lineRule="auto"/>
              <w:jc w:val="both"/>
              <w:rPr>
                <w:rFonts w:ascii="Times New Roman" w:hAnsi="Times New Roman" w:eastAsia="宋体" w:cs="Times New Roman"/>
                <w:szCs w:val="28"/>
              </w:rPr>
            </w:pPr>
            <w:r>
              <w:rPr>
                <w:rFonts w:ascii="Times New Roman" w:hAnsi="Times New Roman" w:eastAsia="宋体" w:cs="Times New Roman"/>
                <w:szCs w:val="28"/>
              </w:rPr>
              <w:t>1.91(1.36,2.69)</w:t>
            </w:r>
          </w:p>
        </w:tc>
        <w:tc>
          <w:tcPr>
            <w:tcW w:w="909" w:type="dxa"/>
            <w:tcBorders>
              <w:top w:val="nil"/>
              <w:left w:val="nil"/>
              <w:bottom w:val="nil"/>
              <w:right w:val="nil"/>
            </w:tcBorders>
            <w:noWrap/>
            <w:vAlign w:val="bottom"/>
          </w:tcPr>
          <w:p w14:paraId="650C4113">
            <w:pPr>
              <w:spacing w:after="0" w:line="240" w:lineRule="auto"/>
              <w:jc w:val="both"/>
              <w:rPr>
                <w:rFonts w:ascii="Times New Roman" w:hAnsi="Times New Roman" w:eastAsia="宋体" w:cs="Times New Roman"/>
                <w:szCs w:val="28"/>
              </w:rPr>
            </w:pPr>
            <w:r>
              <w:rPr>
                <w:rFonts w:ascii="Times New Roman" w:hAnsi="Times New Roman" w:eastAsia="宋体" w:cs="Times New Roman"/>
                <w:szCs w:val="28"/>
              </w:rPr>
              <w:t>&lt;0.001</w:t>
            </w:r>
          </w:p>
        </w:tc>
        <w:tc>
          <w:tcPr>
            <w:tcW w:w="1650" w:type="dxa"/>
            <w:tcBorders>
              <w:top w:val="nil"/>
              <w:left w:val="nil"/>
              <w:bottom w:val="nil"/>
              <w:right w:val="nil"/>
            </w:tcBorders>
            <w:noWrap/>
            <w:vAlign w:val="bottom"/>
          </w:tcPr>
          <w:p w14:paraId="22295CC8">
            <w:pPr>
              <w:spacing w:after="0" w:line="240" w:lineRule="auto"/>
              <w:jc w:val="both"/>
              <w:rPr>
                <w:rFonts w:ascii="Times New Roman" w:hAnsi="Times New Roman" w:eastAsia="宋体" w:cs="Times New Roman"/>
                <w:szCs w:val="28"/>
              </w:rPr>
            </w:pPr>
            <w:r>
              <w:rPr>
                <w:rFonts w:ascii="Times New Roman" w:hAnsi="Times New Roman" w:eastAsia="宋体" w:cs="Times New Roman"/>
                <w:szCs w:val="28"/>
              </w:rPr>
              <w:t>2.19(1.55,3.10)</w:t>
            </w:r>
          </w:p>
        </w:tc>
        <w:tc>
          <w:tcPr>
            <w:tcW w:w="872" w:type="dxa"/>
            <w:tcBorders>
              <w:top w:val="nil"/>
              <w:left w:val="nil"/>
              <w:bottom w:val="nil"/>
              <w:right w:val="nil"/>
            </w:tcBorders>
            <w:noWrap/>
            <w:vAlign w:val="bottom"/>
          </w:tcPr>
          <w:p w14:paraId="27D92732">
            <w:pPr>
              <w:spacing w:after="0" w:line="240" w:lineRule="auto"/>
              <w:jc w:val="both"/>
              <w:rPr>
                <w:rFonts w:ascii="Times New Roman" w:hAnsi="Times New Roman" w:eastAsia="宋体" w:cs="Times New Roman"/>
                <w:szCs w:val="28"/>
              </w:rPr>
            </w:pPr>
            <w:r>
              <w:rPr>
                <w:rFonts w:ascii="Times New Roman" w:hAnsi="Times New Roman" w:eastAsia="宋体" w:cs="Times New Roman"/>
                <w:szCs w:val="28"/>
              </w:rPr>
              <w:t>&lt;0.001</w:t>
            </w:r>
          </w:p>
        </w:tc>
        <w:tc>
          <w:tcPr>
            <w:tcW w:w="1612" w:type="dxa"/>
            <w:tcBorders>
              <w:top w:val="nil"/>
              <w:left w:val="nil"/>
              <w:bottom w:val="nil"/>
              <w:right w:val="nil"/>
            </w:tcBorders>
            <w:noWrap/>
            <w:vAlign w:val="bottom"/>
          </w:tcPr>
          <w:p w14:paraId="50C16807">
            <w:pPr>
              <w:spacing w:after="0" w:line="240" w:lineRule="auto"/>
              <w:jc w:val="both"/>
              <w:rPr>
                <w:rFonts w:ascii="Times New Roman" w:hAnsi="Times New Roman" w:eastAsia="宋体" w:cs="Times New Roman"/>
                <w:szCs w:val="28"/>
              </w:rPr>
            </w:pPr>
            <w:r>
              <w:rPr>
                <w:rFonts w:ascii="Times New Roman" w:hAnsi="Times New Roman" w:eastAsia="宋体" w:cs="Times New Roman"/>
                <w:szCs w:val="28"/>
              </w:rPr>
              <w:t>2.27(1.56,3.30)</w:t>
            </w:r>
          </w:p>
        </w:tc>
        <w:tc>
          <w:tcPr>
            <w:tcW w:w="854" w:type="dxa"/>
            <w:tcBorders>
              <w:top w:val="nil"/>
              <w:left w:val="nil"/>
              <w:bottom w:val="nil"/>
              <w:right w:val="nil"/>
            </w:tcBorders>
            <w:noWrap/>
            <w:vAlign w:val="bottom"/>
          </w:tcPr>
          <w:p w14:paraId="26C0BD98">
            <w:pPr>
              <w:spacing w:after="0" w:line="240" w:lineRule="auto"/>
              <w:jc w:val="both"/>
              <w:rPr>
                <w:rFonts w:ascii="Times New Roman" w:hAnsi="Times New Roman" w:eastAsia="宋体" w:cs="Times New Roman"/>
                <w:szCs w:val="28"/>
              </w:rPr>
            </w:pPr>
            <w:r>
              <w:rPr>
                <w:rFonts w:ascii="Times New Roman" w:hAnsi="Times New Roman" w:eastAsia="宋体" w:cs="Times New Roman"/>
                <w:szCs w:val="28"/>
              </w:rPr>
              <w:t>&lt;0.001</w:t>
            </w:r>
          </w:p>
        </w:tc>
        <w:tc>
          <w:tcPr>
            <w:tcW w:w="1603" w:type="dxa"/>
            <w:tcBorders>
              <w:top w:val="nil"/>
              <w:left w:val="nil"/>
              <w:bottom w:val="nil"/>
              <w:right w:val="nil"/>
            </w:tcBorders>
            <w:noWrap/>
            <w:vAlign w:val="bottom"/>
          </w:tcPr>
          <w:p w14:paraId="4B363D05">
            <w:pPr>
              <w:spacing w:after="0" w:line="240" w:lineRule="auto"/>
              <w:jc w:val="both"/>
              <w:rPr>
                <w:rFonts w:ascii="Times New Roman" w:hAnsi="Times New Roman" w:eastAsia="宋体" w:cs="Times New Roman"/>
                <w:szCs w:val="28"/>
              </w:rPr>
            </w:pPr>
            <w:r>
              <w:rPr>
                <w:rFonts w:ascii="Times New Roman" w:hAnsi="Times New Roman" w:eastAsia="宋体" w:cs="Times New Roman"/>
                <w:szCs w:val="28"/>
              </w:rPr>
              <w:t>1.84(1.20,2.80)</w:t>
            </w:r>
          </w:p>
        </w:tc>
        <w:tc>
          <w:tcPr>
            <w:tcW w:w="822" w:type="dxa"/>
            <w:tcBorders>
              <w:top w:val="nil"/>
              <w:left w:val="nil"/>
              <w:bottom w:val="nil"/>
              <w:right w:val="nil"/>
            </w:tcBorders>
            <w:noWrap/>
            <w:vAlign w:val="bottom"/>
          </w:tcPr>
          <w:p w14:paraId="7ACFC99F">
            <w:pPr>
              <w:spacing w:after="0" w:line="240" w:lineRule="auto"/>
              <w:jc w:val="both"/>
              <w:rPr>
                <w:rFonts w:ascii="Times New Roman" w:hAnsi="Times New Roman" w:eastAsia="宋体" w:cs="Times New Roman"/>
                <w:szCs w:val="28"/>
              </w:rPr>
            </w:pPr>
            <w:r>
              <w:rPr>
                <w:rFonts w:ascii="Times New Roman" w:hAnsi="Times New Roman" w:eastAsia="宋体" w:cs="Times New Roman"/>
                <w:szCs w:val="28"/>
              </w:rPr>
              <w:t>0.005</w:t>
            </w:r>
          </w:p>
        </w:tc>
      </w:tr>
      <w:tr w14:paraId="57F3849D">
        <w:tblPrEx>
          <w:tblCellMar>
            <w:top w:w="0" w:type="dxa"/>
            <w:left w:w="108" w:type="dxa"/>
            <w:bottom w:w="0" w:type="dxa"/>
            <w:right w:w="108" w:type="dxa"/>
          </w:tblCellMar>
        </w:tblPrEx>
        <w:trPr>
          <w:trHeight w:val="390" w:hRule="atLeast"/>
        </w:trPr>
        <w:tc>
          <w:tcPr>
            <w:tcW w:w="1444" w:type="dxa"/>
            <w:tcBorders>
              <w:top w:val="nil"/>
              <w:left w:val="nil"/>
              <w:bottom w:val="nil"/>
              <w:right w:val="nil"/>
            </w:tcBorders>
            <w:noWrap/>
            <w:vAlign w:val="bottom"/>
          </w:tcPr>
          <w:p w14:paraId="3896E2B0">
            <w:pPr>
              <w:spacing w:after="0" w:line="240" w:lineRule="auto"/>
              <w:jc w:val="both"/>
              <w:rPr>
                <w:rFonts w:ascii="Times New Roman" w:hAnsi="Times New Roman" w:eastAsia="宋体" w:cs="Times New Roman"/>
                <w:szCs w:val="28"/>
              </w:rPr>
            </w:pPr>
            <w:r>
              <w:rPr>
                <w:rFonts w:ascii="Times New Roman" w:hAnsi="Times New Roman" w:eastAsia="宋体" w:cs="Times New Roman"/>
                <w:szCs w:val="28"/>
              </w:rPr>
              <w:t>p for trend</w:t>
            </w:r>
          </w:p>
        </w:tc>
        <w:tc>
          <w:tcPr>
            <w:tcW w:w="1575" w:type="dxa"/>
            <w:tcBorders>
              <w:top w:val="nil"/>
              <w:left w:val="nil"/>
              <w:bottom w:val="nil"/>
              <w:right w:val="nil"/>
            </w:tcBorders>
            <w:noWrap/>
            <w:vAlign w:val="bottom"/>
          </w:tcPr>
          <w:p w14:paraId="0F834B9D">
            <w:pPr>
              <w:spacing w:after="0" w:line="240" w:lineRule="auto"/>
              <w:jc w:val="both"/>
              <w:rPr>
                <w:rFonts w:ascii="Times New Roman" w:hAnsi="Times New Roman" w:eastAsia="宋体" w:cs="Times New Roman"/>
                <w:szCs w:val="28"/>
              </w:rPr>
            </w:pPr>
          </w:p>
        </w:tc>
        <w:tc>
          <w:tcPr>
            <w:tcW w:w="909" w:type="dxa"/>
            <w:tcBorders>
              <w:top w:val="nil"/>
              <w:left w:val="nil"/>
              <w:bottom w:val="nil"/>
              <w:right w:val="nil"/>
            </w:tcBorders>
            <w:noWrap/>
            <w:vAlign w:val="bottom"/>
          </w:tcPr>
          <w:p w14:paraId="3AF87910">
            <w:pPr>
              <w:spacing w:after="0" w:line="240" w:lineRule="auto"/>
              <w:jc w:val="both"/>
              <w:rPr>
                <w:rFonts w:ascii="Times New Roman" w:hAnsi="Times New Roman" w:eastAsia="宋体" w:cs="Times New Roman"/>
                <w:szCs w:val="28"/>
              </w:rPr>
            </w:pPr>
            <w:r>
              <w:rPr>
                <w:rFonts w:ascii="Times New Roman" w:hAnsi="Times New Roman" w:eastAsia="宋体" w:cs="Times New Roman"/>
                <w:szCs w:val="28"/>
              </w:rPr>
              <w:t>&lt;0.001</w:t>
            </w:r>
          </w:p>
        </w:tc>
        <w:tc>
          <w:tcPr>
            <w:tcW w:w="1650" w:type="dxa"/>
            <w:tcBorders>
              <w:top w:val="nil"/>
              <w:left w:val="nil"/>
              <w:bottom w:val="nil"/>
              <w:right w:val="nil"/>
            </w:tcBorders>
            <w:noWrap/>
            <w:vAlign w:val="bottom"/>
          </w:tcPr>
          <w:p w14:paraId="69492909">
            <w:pPr>
              <w:spacing w:after="0" w:line="240" w:lineRule="auto"/>
              <w:jc w:val="both"/>
              <w:rPr>
                <w:rFonts w:ascii="Times New Roman" w:hAnsi="Times New Roman" w:eastAsia="宋体" w:cs="Times New Roman"/>
                <w:szCs w:val="28"/>
              </w:rPr>
            </w:pPr>
          </w:p>
        </w:tc>
        <w:tc>
          <w:tcPr>
            <w:tcW w:w="872" w:type="dxa"/>
            <w:tcBorders>
              <w:top w:val="nil"/>
              <w:left w:val="nil"/>
              <w:bottom w:val="nil"/>
              <w:right w:val="nil"/>
            </w:tcBorders>
            <w:noWrap/>
            <w:vAlign w:val="bottom"/>
          </w:tcPr>
          <w:p w14:paraId="36B83063">
            <w:pPr>
              <w:spacing w:after="0" w:line="240" w:lineRule="auto"/>
              <w:jc w:val="both"/>
              <w:rPr>
                <w:rFonts w:ascii="Times New Roman" w:hAnsi="Times New Roman" w:eastAsia="宋体" w:cs="Times New Roman"/>
                <w:szCs w:val="28"/>
              </w:rPr>
            </w:pPr>
            <w:r>
              <w:rPr>
                <w:rFonts w:ascii="Times New Roman" w:hAnsi="Times New Roman" w:eastAsia="宋体" w:cs="Times New Roman"/>
                <w:szCs w:val="28"/>
              </w:rPr>
              <w:t>&lt;0.001</w:t>
            </w:r>
          </w:p>
        </w:tc>
        <w:tc>
          <w:tcPr>
            <w:tcW w:w="1612" w:type="dxa"/>
            <w:tcBorders>
              <w:top w:val="nil"/>
              <w:left w:val="nil"/>
              <w:bottom w:val="nil"/>
              <w:right w:val="nil"/>
            </w:tcBorders>
            <w:noWrap/>
            <w:vAlign w:val="bottom"/>
          </w:tcPr>
          <w:p w14:paraId="532511F1">
            <w:pPr>
              <w:spacing w:after="0" w:line="240" w:lineRule="auto"/>
              <w:jc w:val="both"/>
              <w:rPr>
                <w:rFonts w:ascii="Times New Roman" w:hAnsi="Times New Roman" w:eastAsia="宋体" w:cs="Times New Roman"/>
                <w:szCs w:val="28"/>
              </w:rPr>
            </w:pPr>
          </w:p>
        </w:tc>
        <w:tc>
          <w:tcPr>
            <w:tcW w:w="854" w:type="dxa"/>
            <w:tcBorders>
              <w:top w:val="nil"/>
              <w:left w:val="nil"/>
              <w:bottom w:val="nil"/>
              <w:right w:val="nil"/>
            </w:tcBorders>
            <w:noWrap/>
            <w:vAlign w:val="bottom"/>
          </w:tcPr>
          <w:p w14:paraId="502E2B6F">
            <w:pPr>
              <w:spacing w:after="0" w:line="240" w:lineRule="auto"/>
              <w:jc w:val="both"/>
              <w:rPr>
                <w:rFonts w:ascii="Times New Roman" w:hAnsi="Times New Roman" w:eastAsia="宋体" w:cs="Times New Roman"/>
                <w:szCs w:val="28"/>
              </w:rPr>
            </w:pPr>
            <w:r>
              <w:rPr>
                <w:rFonts w:ascii="Times New Roman" w:hAnsi="Times New Roman" w:eastAsia="宋体" w:cs="Times New Roman"/>
                <w:szCs w:val="28"/>
              </w:rPr>
              <w:t>&lt;0.001</w:t>
            </w:r>
          </w:p>
        </w:tc>
        <w:tc>
          <w:tcPr>
            <w:tcW w:w="1603" w:type="dxa"/>
            <w:tcBorders>
              <w:top w:val="nil"/>
              <w:left w:val="nil"/>
              <w:bottom w:val="nil"/>
              <w:right w:val="nil"/>
            </w:tcBorders>
            <w:noWrap/>
            <w:vAlign w:val="bottom"/>
          </w:tcPr>
          <w:p w14:paraId="164515D9">
            <w:pPr>
              <w:spacing w:after="0" w:line="240" w:lineRule="auto"/>
              <w:jc w:val="both"/>
              <w:rPr>
                <w:rFonts w:ascii="Times New Roman" w:hAnsi="Times New Roman" w:eastAsia="宋体" w:cs="Times New Roman"/>
                <w:szCs w:val="28"/>
              </w:rPr>
            </w:pPr>
          </w:p>
        </w:tc>
        <w:tc>
          <w:tcPr>
            <w:tcW w:w="822" w:type="dxa"/>
            <w:tcBorders>
              <w:top w:val="nil"/>
              <w:left w:val="nil"/>
              <w:bottom w:val="nil"/>
              <w:right w:val="nil"/>
            </w:tcBorders>
            <w:noWrap/>
            <w:vAlign w:val="bottom"/>
          </w:tcPr>
          <w:p w14:paraId="7363D51C">
            <w:pPr>
              <w:spacing w:after="0" w:line="240" w:lineRule="auto"/>
              <w:jc w:val="both"/>
              <w:rPr>
                <w:rFonts w:ascii="Times New Roman" w:hAnsi="Times New Roman" w:eastAsia="宋体" w:cs="Times New Roman"/>
                <w:szCs w:val="28"/>
              </w:rPr>
            </w:pPr>
            <w:r>
              <w:rPr>
                <w:rFonts w:ascii="Times New Roman" w:hAnsi="Times New Roman" w:eastAsia="宋体" w:cs="Times New Roman"/>
                <w:szCs w:val="28"/>
              </w:rPr>
              <w:t>0.005</w:t>
            </w:r>
          </w:p>
        </w:tc>
      </w:tr>
      <w:tr w14:paraId="30576688">
        <w:tblPrEx>
          <w:tblCellMar>
            <w:top w:w="0" w:type="dxa"/>
            <w:left w:w="108" w:type="dxa"/>
            <w:bottom w:w="0" w:type="dxa"/>
            <w:right w:w="108" w:type="dxa"/>
          </w:tblCellMar>
        </w:tblPrEx>
        <w:trPr>
          <w:trHeight w:val="390" w:hRule="atLeast"/>
        </w:trPr>
        <w:tc>
          <w:tcPr>
            <w:tcW w:w="11341" w:type="dxa"/>
            <w:gridSpan w:val="9"/>
            <w:tcBorders>
              <w:top w:val="nil"/>
              <w:left w:val="nil"/>
              <w:bottom w:val="nil"/>
              <w:right w:val="nil"/>
            </w:tcBorders>
            <w:noWrap/>
            <w:vAlign w:val="bottom"/>
          </w:tcPr>
          <w:p w14:paraId="3433552D">
            <w:pPr>
              <w:spacing w:after="0" w:line="240" w:lineRule="auto"/>
              <w:jc w:val="both"/>
              <w:rPr>
                <w:rFonts w:ascii="Times New Roman" w:hAnsi="Times New Roman" w:eastAsia="宋体" w:cs="Times New Roman"/>
                <w:szCs w:val="28"/>
              </w:rPr>
            </w:pPr>
            <w:r>
              <w:rPr>
                <w:rFonts w:hint="eastAsia" w:ascii="Times New Roman" w:hAnsi="Times New Roman" w:eastAsia="宋体" w:cs="Times New Roman"/>
                <w:szCs w:val="28"/>
              </w:rPr>
              <w:t>60</w:t>
            </w:r>
            <w:r>
              <w:rPr>
                <w:rFonts w:ascii="Times New Roman" w:hAnsi="Times New Roman" w:eastAsia="宋体" w:cs="Times New Roman"/>
                <w:szCs w:val="28"/>
              </w:rPr>
              <w:t>-day mortality</w:t>
            </w:r>
          </w:p>
        </w:tc>
      </w:tr>
      <w:tr w14:paraId="5A7C0D5A">
        <w:tblPrEx>
          <w:tblCellMar>
            <w:top w:w="0" w:type="dxa"/>
            <w:left w:w="108" w:type="dxa"/>
            <w:bottom w:w="0" w:type="dxa"/>
            <w:right w:w="108" w:type="dxa"/>
          </w:tblCellMar>
        </w:tblPrEx>
        <w:trPr>
          <w:trHeight w:val="390" w:hRule="atLeast"/>
        </w:trPr>
        <w:tc>
          <w:tcPr>
            <w:tcW w:w="1444" w:type="dxa"/>
            <w:tcBorders>
              <w:top w:val="nil"/>
              <w:left w:val="nil"/>
              <w:bottom w:val="nil"/>
              <w:right w:val="nil"/>
            </w:tcBorders>
            <w:noWrap/>
            <w:vAlign w:val="bottom"/>
          </w:tcPr>
          <w:p w14:paraId="24053850">
            <w:pPr>
              <w:spacing w:after="0" w:line="240" w:lineRule="auto"/>
              <w:jc w:val="both"/>
              <w:rPr>
                <w:rFonts w:ascii="Times New Roman" w:hAnsi="Times New Roman" w:eastAsia="宋体" w:cs="Times New Roman"/>
                <w:szCs w:val="28"/>
              </w:rPr>
            </w:pPr>
            <w:r>
              <w:rPr>
                <w:rFonts w:ascii="Times New Roman" w:hAnsi="Times New Roman" w:eastAsia="宋体" w:cs="Times New Roman"/>
                <w:szCs w:val="28"/>
              </w:rPr>
              <w:t>As continuous</w:t>
            </w:r>
          </w:p>
        </w:tc>
        <w:tc>
          <w:tcPr>
            <w:tcW w:w="1575" w:type="dxa"/>
            <w:tcBorders>
              <w:top w:val="nil"/>
              <w:left w:val="nil"/>
              <w:bottom w:val="nil"/>
              <w:right w:val="nil"/>
            </w:tcBorders>
            <w:noWrap/>
            <w:vAlign w:val="bottom"/>
          </w:tcPr>
          <w:p w14:paraId="774E24C8">
            <w:pPr>
              <w:spacing w:after="0" w:line="240" w:lineRule="auto"/>
              <w:jc w:val="both"/>
              <w:rPr>
                <w:rFonts w:ascii="Times New Roman" w:hAnsi="Times New Roman" w:eastAsia="宋体" w:cs="Times New Roman"/>
                <w:szCs w:val="28"/>
              </w:rPr>
            </w:pPr>
            <w:r>
              <w:rPr>
                <w:rFonts w:ascii="Times New Roman" w:hAnsi="Times New Roman" w:eastAsia="宋体" w:cs="Times New Roman"/>
                <w:szCs w:val="28"/>
              </w:rPr>
              <w:t>1.12(1.06,1.19)</w:t>
            </w:r>
          </w:p>
        </w:tc>
        <w:tc>
          <w:tcPr>
            <w:tcW w:w="909" w:type="dxa"/>
            <w:tcBorders>
              <w:top w:val="nil"/>
              <w:left w:val="nil"/>
              <w:bottom w:val="nil"/>
              <w:right w:val="nil"/>
            </w:tcBorders>
            <w:noWrap/>
            <w:vAlign w:val="bottom"/>
          </w:tcPr>
          <w:p w14:paraId="0BE6170D">
            <w:pPr>
              <w:spacing w:after="0" w:line="240" w:lineRule="auto"/>
              <w:jc w:val="both"/>
              <w:rPr>
                <w:rFonts w:ascii="Times New Roman" w:hAnsi="Times New Roman" w:eastAsia="宋体" w:cs="Times New Roman"/>
                <w:szCs w:val="28"/>
              </w:rPr>
            </w:pPr>
            <w:r>
              <w:rPr>
                <w:rFonts w:ascii="Times New Roman" w:hAnsi="Times New Roman" w:eastAsia="宋体" w:cs="Times New Roman"/>
                <w:szCs w:val="28"/>
              </w:rPr>
              <w:t>&lt;0.001</w:t>
            </w:r>
          </w:p>
        </w:tc>
        <w:tc>
          <w:tcPr>
            <w:tcW w:w="1650" w:type="dxa"/>
            <w:tcBorders>
              <w:top w:val="nil"/>
              <w:left w:val="nil"/>
              <w:bottom w:val="nil"/>
              <w:right w:val="nil"/>
            </w:tcBorders>
            <w:noWrap/>
            <w:vAlign w:val="bottom"/>
          </w:tcPr>
          <w:p w14:paraId="150F1415">
            <w:pPr>
              <w:spacing w:after="0" w:line="240" w:lineRule="auto"/>
              <w:jc w:val="both"/>
              <w:rPr>
                <w:rFonts w:ascii="Times New Roman" w:hAnsi="Times New Roman" w:eastAsia="宋体" w:cs="Times New Roman"/>
                <w:szCs w:val="28"/>
              </w:rPr>
            </w:pPr>
            <w:r>
              <w:rPr>
                <w:rFonts w:ascii="Times New Roman" w:hAnsi="Times New Roman" w:eastAsia="宋体" w:cs="Times New Roman"/>
                <w:szCs w:val="28"/>
              </w:rPr>
              <w:t>1.19(1.12,1.26)</w:t>
            </w:r>
          </w:p>
        </w:tc>
        <w:tc>
          <w:tcPr>
            <w:tcW w:w="872" w:type="dxa"/>
            <w:tcBorders>
              <w:top w:val="nil"/>
              <w:left w:val="nil"/>
              <w:bottom w:val="nil"/>
              <w:right w:val="nil"/>
            </w:tcBorders>
            <w:noWrap/>
            <w:vAlign w:val="bottom"/>
          </w:tcPr>
          <w:p w14:paraId="7E82329B">
            <w:pPr>
              <w:spacing w:after="0" w:line="240" w:lineRule="auto"/>
              <w:jc w:val="both"/>
              <w:rPr>
                <w:rFonts w:ascii="Times New Roman" w:hAnsi="Times New Roman" w:eastAsia="宋体" w:cs="Times New Roman"/>
                <w:szCs w:val="28"/>
              </w:rPr>
            </w:pPr>
            <w:r>
              <w:rPr>
                <w:rFonts w:ascii="Times New Roman" w:hAnsi="Times New Roman" w:eastAsia="宋体" w:cs="Times New Roman"/>
                <w:szCs w:val="28"/>
              </w:rPr>
              <w:t>&lt;0.001</w:t>
            </w:r>
          </w:p>
        </w:tc>
        <w:tc>
          <w:tcPr>
            <w:tcW w:w="1612" w:type="dxa"/>
            <w:tcBorders>
              <w:top w:val="nil"/>
              <w:left w:val="nil"/>
              <w:bottom w:val="nil"/>
              <w:right w:val="nil"/>
            </w:tcBorders>
            <w:noWrap/>
            <w:vAlign w:val="bottom"/>
          </w:tcPr>
          <w:p w14:paraId="63DC615D">
            <w:pPr>
              <w:spacing w:after="0" w:line="240" w:lineRule="auto"/>
              <w:jc w:val="both"/>
              <w:rPr>
                <w:rFonts w:ascii="Times New Roman" w:hAnsi="Times New Roman" w:eastAsia="宋体" w:cs="Times New Roman"/>
                <w:szCs w:val="28"/>
              </w:rPr>
            </w:pPr>
            <w:r>
              <w:rPr>
                <w:rFonts w:ascii="Times New Roman" w:hAnsi="Times New Roman" w:eastAsia="宋体" w:cs="Times New Roman"/>
                <w:szCs w:val="28"/>
              </w:rPr>
              <w:t>1.18(1.11,1.26)</w:t>
            </w:r>
          </w:p>
        </w:tc>
        <w:tc>
          <w:tcPr>
            <w:tcW w:w="854" w:type="dxa"/>
            <w:tcBorders>
              <w:top w:val="nil"/>
              <w:left w:val="nil"/>
              <w:bottom w:val="nil"/>
              <w:right w:val="nil"/>
            </w:tcBorders>
            <w:noWrap/>
            <w:vAlign w:val="bottom"/>
          </w:tcPr>
          <w:p w14:paraId="18900CC5">
            <w:pPr>
              <w:spacing w:after="0" w:line="240" w:lineRule="auto"/>
              <w:jc w:val="both"/>
              <w:rPr>
                <w:rFonts w:ascii="Times New Roman" w:hAnsi="Times New Roman" w:eastAsia="宋体" w:cs="Times New Roman"/>
                <w:szCs w:val="28"/>
              </w:rPr>
            </w:pPr>
            <w:r>
              <w:rPr>
                <w:rFonts w:ascii="Times New Roman" w:hAnsi="Times New Roman" w:eastAsia="宋体" w:cs="Times New Roman"/>
                <w:szCs w:val="28"/>
              </w:rPr>
              <w:t>&lt;0.001</w:t>
            </w:r>
          </w:p>
        </w:tc>
        <w:tc>
          <w:tcPr>
            <w:tcW w:w="1603" w:type="dxa"/>
            <w:tcBorders>
              <w:top w:val="nil"/>
              <w:left w:val="nil"/>
              <w:bottom w:val="nil"/>
              <w:right w:val="nil"/>
            </w:tcBorders>
            <w:noWrap/>
            <w:vAlign w:val="bottom"/>
          </w:tcPr>
          <w:p w14:paraId="6946AF31">
            <w:pPr>
              <w:spacing w:after="0" w:line="240" w:lineRule="auto"/>
              <w:jc w:val="both"/>
              <w:rPr>
                <w:rFonts w:ascii="Times New Roman" w:hAnsi="Times New Roman" w:eastAsia="宋体" w:cs="Times New Roman"/>
                <w:szCs w:val="28"/>
              </w:rPr>
            </w:pPr>
            <w:r>
              <w:rPr>
                <w:rFonts w:ascii="Times New Roman" w:hAnsi="Times New Roman" w:eastAsia="宋体" w:cs="Times New Roman"/>
                <w:szCs w:val="28"/>
              </w:rPr>
              <w:t>1.12(1.04,1.21)</w:t>
            </w:r>
          </w:p>
        </w:tc>
        <w:tc>
          <w:tcPr>
            <w:tcW w:w="822" w:type="dxa"/>
            <w:tcBorders>
              <w:top w:val="nil"/>
              <w:left w:val="nil"/>
              <w:bottom w:val="nil"/>
              <w:right w:val="nil"/>
            </w:tcBorders>
            <w:noWrap/>
            <w:vAlign w:val="bottom"/>
          </w:tcPr>
          <w:p w14:paraId="57BBCB88">
            <w:pPr>
              <w:spacing w:after="0" w:line="240" w:lineRule="auto"/>
              <w:jc w:val="both"/>
              <w:rPr>
                <w:rFonts w:ascii="Times New Roman" w:hAnsi="Times New Roman" w:eastAsia="宋体" w:cs="Times New Roman"/>
                <w:szCs w:val="28"/>
              </w:rPr>
            </w:pPr>
            <w:r>
              <w:rPr>
                <w:rFonts w:ascii="Times New Roman" w:hAnsi="Times New Roman" w:eastAsia="宋体" w:cs="Times New Roman"/>
                <w:szCs w:val="28"/>
              </w:rPr>
              <w:t>0.004</w:t>
            </w:r>
          </w:p>
        </w:tc>
      </w:tr>
      <w:tr w14:paraId="6360EA0E">
        <w:tblPrEx>
          <w:tblCellMar>
            <w:top w:w="0" w:type="dxa"/>
            <w:left w:w="108" w:type="dxa"/>
            <w:bottom w:w="0" w:type="dxa"/>
            <w:right w:w="108" w:type="dxa"/>
          </w:tblCellMar>
        </w:tblPrEx>
        <w:trPr>
          <w:trHeight w:val="390" w:hRule="atLeast"/>
        </w:trPr>
        <w:tc>
          <w:tcPr>
            <w:tcW w:w="1444" w:type="dxa"/>
            <w:tcBorders>
              <w:top w:val="nil"/>
              <w:left w:val="nil"/>
              <w:bottom w:val="nil"/>
              <w:right w:val="nil"/>
            </w:tcBorders>
            <w:noWrap/>
            <w:vAlign w:val="bottom"/>
          </w:tcPr>
          <w:p w14:paraId="64191394">
            <w:pPr>
              <w:spacing w:after="0" w:line="240" w:lineRule="auto"/>
              <w:jc w:val="both"/>
              <w:rPr>
                <w:rFonts w:ascii="Times New Roman" w:hAnsi="Times New Roman" w:eastAsia="宋体" w:cs="Times New Roman"/>
                <w:szCs w:val="28"/>
              </w:rPr>
            </w:pPr>
            <w:r>
              <w:rPr>
                <w:rFonts w:ascii="Times New Roman" w:hAnsi="Times New Roman" w:eastAsia="宋体" w:cs="Times New Roman"/>
                <w:szCs w:val="28"/>
              </w:rPr>
              <w:t>T1</w:t>
            </w:r>
          </w:p>
        </w:tc>
        <w:tc>
          <w:tcPr>
            <w:tcW w:w="1575" w:type="dxa"/>
            <w:tcBorders>
              <w:top w:val="nil"/>
              <w:left w:val="nil"/>
              <w:bottom w:val="nil"/>
              <w:right w:val="nil"/>
            </w:tcBorders>
            <w:noWrap/>
            <w:vAlign w:val="bottom"/>
          </w:tcPr>
          <w:p w14:paraId="31110576">
            <w:pPr>
              <w:spacing w:after="0" w:line="240" w:lineRule="auto"/>
              <w:jc w:val="both"/>
              <w:rPr>
                <w:rFonts w:ascii="Times New Roman" w:hAnsi="Times New Roman" w:eastAsia="宋体" w:cs="Times New Roman"/>
                <w:szCs w:val="28"/>
              </w:rPr>
            </w:pPr>
            <w:r>
              <w:rPr>
                <w:rFonts w:ascii="Times New Roman" w:hAnsi="Times New Roman" w:eastAsia="宋体" w:cs="Times New Roman"/>
                <w:szCs w:val="28"/>
              </w:rPr>
              <w:t>ref</w:t>
            </w:r>
          </w:p>
        </w:tc>
        <w:tc>
          <w:tcPr>
            <w:tcW w:w="909" w:type="dxa"/>
            <w:tcBorders>
              <w:top w:val="nil"/>
              <w:left w:val="nil"/>
              <w:bottom w:val="nil"/>
              <w:right w:val="nil"/>
            </w:tcBorders>
            <w:noWrap/>
            <w:vAlign w:val="bottom"/>
          </w:tcPr>
          <w:p w14:paraId="750B3A88">
            <w:pPr>
              <w:spacing w:after="0" w:line="240" w:lineRule="auto"/>
              <w:jc w:val="both"/>
              <w:rPr>
                <w:rFonts w:ascii="Times New Roman" w:hAnsi="Times New Roman" w:eastAsia="宋体" w:cs="Times New Roman"/>
                <w:szCs w:val="28"/>
              </w:rPr>
            </w:pPr>
          </w:p>
        </w:tc>
        <w:tc>
          <w:tcPr>
            <w:tcW w:w="1650" w:type="dxa"/>
            <w:tcBorders>
              <w:top w:val="nil"/>
              <w:left w:val="nil"/>
              <w:bottom w:val="nil"/>
              <w:right w:val="nil"/>
            </w:tcBorders>
            <w:noWrap/>
            <w:vAlign w:val="bottom"/>
          </w:tcPr>
          <w:p w14:paraId="4AD17C3A">
            <w:pPr>
              <w:spacing w:after="0" w:line="240" w:lineRule="auto"/>
              <w:jc w:val="both"/>
              <w:rPr>
                <w:rFonts w:ascii="Times New Roman" w:hAnsi="Times New Roman" w:eastAsia="宋体" w:cs="Times New Roman"/>
                <w:szCs w:val="28"/>
              </w:rPr>
            </w:pPr>
            <w:r>
              <w:rPr>
                <w:rFonts w:ascii="Times New Roman" w:hAnsi="Times New Roman" w:eastAsia="宋体" w:cs="Times New Roman"/>
                <w:szCs w:val="28"/>
              </w:rPr>
              <w:t>ref</w:t>
            </w:r>
          </w:p>
        </w:tc>
        <w:tc>
          <w:tcPr>
            <w:tcW w:w="872" w:type="dxa"/>
            <w:tcBorders>
              <w:top w:val="nil"/>
              <w:left w:val="nil"/>
              <w:bottom w:val="nil"/>
              <w:right w:val="nil"/>
            </w:tcBorders>
            <w:noWrap/>
            <w:vAlign w:val="bottom"/>
          </w:tcPr>
          <w:p w14:paraId="61978A9F">
            <w:pPr>
              <w:spacing w:after="0" w:line="240" w:lineRule="auto"/>
              <w:jc w:val="both"/>
              <w:rPr>
                <w:rFonts w:ascii="Times New Roman" w:hAnsi="Times New Roman" w:eastAsia="宋体" w:cs="Times New Roman"/>
                <w:szCs w:val="28"/>
              </w:rPr>
            </w:pPr>
          </w:p>
        </w:tc>
        <w:tc>
          <w:tcPr>
            <w:tcW w:w="1612" w:type="dxa"/>
            <w:tcBorders>
              <w:top w:val="nil"/>
              <w:left w:val="nil"/>
              <w:bottom w:val="nil"/>
              <w:right w:val="nil"/>
            </w:tcBorders>
            <w:noWrap/>
            <w:vAlign w:val="bottom"/>
          </w:tcPr>
          <w:p w14:paraId="0DADCF87">
            <w:pPr>
              <w:spacing w:after="0" w:line="240" w:lineRule="auto"/>
              <w:jc w:val="both"/>
              <w:rPr>
                <w:rFonts w:ascii="Times New Roman" w:hAnsi="Times New Roman" w:eastAsia="宋体" w:cs="Times New Roman"/>
                <w:szCs w:val="28"/>
              </w:rPr>
            </w:pPr>
            <w:r>
              <w:rPr>
                <w:rFonts w:ascii="Times New Roman" w:hAnsi="Times New Roman" w:eastAsia="宋体" w:cs="Times New Roman"/>
                <w:szCs w:val="28"/>
              </w:rPr>
              <w:t>ref</w:t>
            </w:r>
          </w:p>
        </w:tc>
        <w:tc>
          <w:tcPr>
            <w:tcW w:w="854" w:type="dxa"/>
            <w:tcBorders>
              <w:top w:val="nil"/>
              <w:left w:val="nil"/>
              <w:bottom w:val="nil"/>
              <w:right w:val="nil"/>
            </w:tcBorders>
            <w:noWrap/>
            <w:vAlign w:val="bottom"/>
          </w:tcPr>
          <w:p w14:paraId="5FFF38BF">
            <w:pPr>
              <w:spacing w:after="0" w:line="240" w:lineRule="auto"/>
              <w:jc w:val="both"/>
              <w:rPr>
                <w:rFonts w:ascii="Times New Roman" w:hAnsi="Times New Roman" w:eastAsia="宋体" w:cs="Times New Roman"/>
                <w:szCs w:val="28"/>
              </w:rPr>
            </w:pPr>
          </w:p>
        </w:tc>
        <w:tc>
          <w:tcPr>
            <w:tcW w:w="1603" w:type="dxa"/>
            <w:tcBorders>
              <w:top w:val="nil"/>
              <w:left w:val="nil"/>
              <w:bottom w:val="nil"/>
              <w:right w:val="nil"/>
            </w:tcBorders>
            <w:noWrap/>
            <w:vAlign w:val="bottom"/>
          </w:tcPr>
          <w:p w14:paraId="5D30D4E5">
            <w:pPr>
              <w:spacing w:after="0" w:line="240" w:lineRule="auto"/>
              <w:jc w:val="both"/>
              <w:rPr>
                <w:rFonts w:ascii="Times New Roman" w:hAnsi="Times New Roman" w:eastAsia="宋体" w:cs="Times New Roman"/>
                <w:szCs w:val="28"/>
              </w:rPr>
            </w:pPr>
            <w:r>
              <w:rPr>
                <w:rFonts w:ascii="Times New Roman" w:hAnsi="Times New Roman" w:eastAsia="宋体" w:cs="Times New Roman"/>
                <w:szCs w:val="28"/>
              </w:rPr>
              <w:t>ref</w:t>
            </w:r>
          </w:p>
        </w:tc>
        <w:tc>
          <w:tcPr>
            <w:tcW w:w="822" w:type="dxa"/>
            <w:tcBorders>
              <w:top w:val="nil"/>
              <w:left w:val="nil"/>
              <w:bottom w:val="nil"/>
              <w:right w:val="nil"/>
            </w:tcBorders>
            <w:noWrap/>
            <w:vAlign w:val="bottom"/>
          </w:tcPr>
          <w:p w14:paraId="35644968">
            <w:pPr>
              <w:spacing w:after="0" w:line="240" w:lineRule="auto"/>
              <w:jc w:val="both"/>
              <w:rPr>
                <w:rFonts w:ascii="Times New Roman" w:hAnsi="Times New Roman" w:eastAsia="宋体" w:cs="Times New Roman"/>
                <w:szCs w:val="28"/>
              </w:rPr>
            </w:pPr>
          </w:p>
        </w:tc>
      </w:tr>
      <w:tr w14:paraId="77BA872F">
        <w:tblPrEx>
          <w:tblCellMar>
            <w:top w:w="0" w:type="dxa"/>
            <w:left w:w="108" w:type="dxa"/>
            <w:bottom w:w="0" w:type="dxa"/>
            <w:right w:w="108" w:type="dxa"/>
          </w:tblCellMar>
        </w:tblPrEx>
        <w:trPr>
          <w:trHeight w:val="390" w:hRule="atLeast"/>
        </w:trPr>
        <w:tc>
          <w:tcPr>
            <w:tcW w:w="1444" w:type="dxa"/>
            <w:tcBorders>
              <w:top w:val="nil"/>
              <w:left w:val="nil"/>
              <w:bottom w:val="nil"/>
              <w:right w:val="nil"/>
            </w:tcBorders>
            <w:noWrap/>
            <w:vAlign w:val="bottom"/>
          </w:tcPr>
          <w:p w14:paraId="17FFFBAC">
            <w:pPr>
              <w:spacing w:after="0" w:line="240" w:lineRule="auto"/>
              <w:jc w:val="both"/>
              <w:rPr>
                <w:rFonts w:ascii="Times New Roman" w:hAnsi="Times New Roman" w:eastAsia="宋体" w:cs="Times New Roman"/>
                <w:szCs w:val="28"/>
              </w:rPr>
            </w:pPr>
            <w:r>
              <w:rPr>
                <w:rFonts w:ascii="Times New Roman" w:hAnsi="Times New Roman" w:eastAsia="宋体" w:cs="Times New Roman"/>
                <w:szCs w:val="28"/>
              </w:rPr>
              <w:t>T2</w:t>
            </w:r>
          </w:p>
        </w:tc>
        <w:tc>
          <w:tcPr>
            <w:tcW w:w="1575" w:type="dxa"/>
            <w:tcBorders>
              <w:top w:val="nil"/>
              <w:left w:val="nil"/>
              <w:bottom w:val="nil"/>
              <w:right w:val="nil"/>
            </w:tcBorders>
            <w:noWrap/>
            <w:vAlign w:val="bottom"/>
          </w:tcPr>
          <w:p w14:paraId="5266AE21">
            <w:pPr>
              <w:spacing w:after="0" w:line="240" w:lineRule="auto"/>
              <w:jc w:val="both"/>
              <w:rPr>
                <w:rFonts w:ascii="Times New Roman" w:hAnsi="Times New Roman" w:eastAsia="宋体" w:cs="Times New Roman"/>
                <w:szCs w:val="28"/>
              </w:rPr>
            </w:pPr>
            <w:r>
              <w:rPr>
                <w:rFonts w:ascii="Times New Roman" w:hAnsi="Times New Roman" w:eastAsia="宋体" w:cs="Times New Roman"/>
                <w:szCs w:val="28"/>
              </w:rPr>
              <w:t>1.34(0.97,1.86)</w:t>
            </w:r>
          </w:p>
        </w:tc>
        <w:tc>
          <w:tcPr>
            <w:tcW w:w="909" w:type="dxa"/>
            <w:tcBorders>
              <w:top w:val="nil"/>
              <w:left w:val="nil"/>
              <w:bottom w:val="nil"/>
              <w:right w:val="nil"/>
            </w:tcBorders>
            <w:noWrap/>
            <w:vAlign w:val="bottom"/>
          </w:tcPr>
          <w:p w14:paraId="48330E1E">
            <w:pPr>
              <w:spacing w:after="0" w:line="240" w:lineRule="auto"/>
              <w:jc w:val="both"/>
              <w:rPr>
                <w:rFonts w:ascii="Times New Roman" w:hAnsi="Times New Roman" w:eastAsia="宋体" w:cs="Times New Roman"/>
                <w:szCs w:val="28"/>
              </w:rPr>
            </w:pPr>
            <w:r>
              <w:rPr>
                <w:rFonts w:ascii="Times New Roman" w:hAnsi="Times New Roman" w:eastAsia="宋体" w:cs="Times New Roman"/>
                <w:szCs w:val="28"/>
              </w:rPr>
              <w:t>0.08</w:t>
            </w:r>
          </w:p>
        </w:tc>
        <w:tc>
          <w:tcPr>
            <w:tcW w:w="1650" w:type="dxa"/>
            <w:tcBorders>
              <w:top w:val="nil"/>
              <w:left w:val="nil"/>
              <w:bottom w:val="nil"/>
              <w:right w:val="nil"/>
            </w:tcBorders>
            <w:noWrap/>
            <w:vAlign w:val="bottom"/>
          </w:tcPr>
          <w:p w14:paraId="69B15E7A">
            <w:pPr>
              <w:spacing w:after="0" w:line="240" w:lineRule="auto"/>
              <w:jc w:val="both"/>
              <w:rPr>
                <w:rFonts w:ascii="Times New Roman" w:hAnsi="Times New Roman" w:eastAsia="宋体" w:cs="Times New Roman"/>
                <w:szCs w:val="28"/>
              </w:rPr>
            </w:pPr>
            <w:r>
              <w:rPr>
                <w:rFonts w:ascii="Times New Roman" w:hAnsi="Times New Roman" w:eastAsia="宋体" w:cs="Times New Roman"/>
                <w:szCs w:val="28"/>
              </w:rPr>
              <w:t>1.21(0.87,1.69)</w:t>
            </w:r>
          </w:p>
        </w:tc>
        <w:tc>
          <w:tcPr>
            <w:tcW w:w="872" w:type="dxa"/>
            <w:tcBorders>
              <w:top w:val="nil"/>
              <w:left w:val="nil"/>
              <w:bottom w:val="nil"/>
              <w:right w:val="nil"/>
            </w:tcBorders>
            <w:noWrap/>
            <w:vAlign w:val="bottom"/>
          </w:tcPr>
          <w:p w14:paraId="54825665">
            <w:pPr>
              <w:spacing w:after="0" w:line="240" w:lineRule="auto"/>
              <w:jc w:val="both"/>
              <w:rPr>
                <w:rFonts w:ascii="Times New Roman" w:hAnsi="Times New Roman" w:eastAsia="宋体" w:cs="Times New Roman"/>
                <w:szCs w:val="28"/>
              </w:rPr>
            </w:pPr>
            <w:r>
              <w:rPr>
                <w:rFonts w:ascii="Times New Roman" w:hAnsi="Times New Roman" w:eastAsia="宋体" w:cs="Times New Roman"/>
                <w:szCs w:val="28"/>
              </w:rPr>
              <w:t>0.25</w:t>
            </w:r>
          </w:p>
        </w:tc>
        <w:tc>
          <w:tcPr>
            <w:tcW w:w="1612" w:type="dxa"/>
            <w:tcBorders>
              <w:top w:val="nil"/>
              <w:left w:val="nil"/>
              <w:bottom w:val="nil"/>
              <w:right w:val="nil"/>
            </w:tcBorders>
            <w:noWrap/>
            <w:vAlign w:val="bottom"/>
          </w:tcPr>
          <w:p w14:paraId="273945FF">
            <w:pPr>
              <w:spacing w:after="0" w:line="240" w:lineRule="auto"/>
              <w:jc w:val="both"/>
              <w:rPr>
                <w:rFonts w:ascii="Times New Roman" w:hAnsi="Times New Roman" w:eastAsia="宋体" w:cs="Times New Roman"/>
                <w:szCs w:val="28"/>
              </w:rPr>
            </w:pPr>
            <w:r>
              <w:rPr>
                <w:rFonts w:ascii="Times New Roman" w:hAnsi="Times New Roman" w:eastAsia="宋体" w:cs="Times New Roman"/>
                <w:szCs w:val="28"/>
              </w:rPr>
              <w:t>1.43(1.02,2.00)</w:t>
            </w:r>
          </w:p>
        </w:tc>
        <w:tc>
          <w:tcPr>
            <w:tcW w:w="854" w:type="dxa"/>
            <w:tcBorders>
              <w:top w:val="nil"/>
              <w:left w:val="nil"/>
              <w:bottom w:val="nil"/>
              <w:right w:val="nil"/>
            </w:tcBorders>
            <w:noWrap/>
            <w:vAlign w:val="bottom"/>
          </w:tcPr>
          <w:p w14:paraId="5B3F114A">
            <w:pPr>
              <w:spacing w:after="0" w:line="240" w:lineRule="auto"/>
              <w:jc w:val="both"/>
              <w:rPr>
                <w:rFonts w:ascii="Times New Roman" w:hAnsi="Times New Roman" w:eastAsia="宋体" w:cs="Times New Roman"/>
                <w:szCs w:val="28"/>
              </w:rPr>
            </w:pPr>
            <w:r>
              <w:rPr>
                <w:rFonts w:ascii="Times New Roman" w:hAnsi="Times New Roman" w:eastAsia="宋体" w:cs="Times New Roman"/>
                <w:szCs w:val="28"/>
              </w:rPr>
              <w:t>0.04</w:t>
            </w:r>
          </w:p>
        </w:tc>
        <w:tc>
          <w:tcPr>
            <w:tcW w:w="1603" w:type="dxa"/>
            <w:tcBorders>
              <w:top w:val="nil"/>
              <w:left w:val="nil"/>
              <w:bottom w:val="nil"/>
              <w:right w:val="nil"/>
            </w:tcBorders>
            <w:noWrap/>
            <w:vAlign w:val="bottom"/>
          </w:tcPr>
          <w:p w14:paraId="1D8732EE">
            <w:pPr>
              <w:spacing w:after="0" w:line="240" w:lineRule="auto"/>
              <w:jc w:val="both"/>
              <w:rPr>
                <w:rFonts w:ascii="Times New Roman" w:hAnsi="Times New Roman" w:eastAsia="宋体" w:cs="Times New Roman"/>
                <w:szCs w:val="28"/>
              </w:rPr>
            </w:pPr>
            <w:r>
              <w:rPr>
                <w:rFonts w:ascii="Times New Roman" w:hAnsi="Times New Roman" w:eastAsia="宋体" w:cs="Times New Roman"/>
                <w:szCs w:val="28"/>
              </w:rPr>
              <w:t>1.4(0.98, 1.99)</w:t>
            </w:r>
          </w:p>
        </w:tc>
        <w:tc>
          <w:tcPr>
            <w:tcW w:w="822" w:type="dxa"/>
            <w:tcBorders>
              <w:top w:val="nil"/>
              <w:left w:val="nil"/>
              <w:bottom w:val="nil"/>
              <w:right w:val="nil"/>
            </w:tcBorders>
            <w:noWrap/>
            <w:vAlign w:val="bottom"/>
          </w:tcPr>
          <w:p w14:paraId="66B98F47">
            <w:pPr>
              <w:spacing w:after="0" w:line="240" w:lineRule="auto"/>
              <w:jc w:val="both"/>
              <w:rPr>
                <w:rFonts w:ascii="Times New Roman" w:hAnsi="Times New Roman" w:eastAsia="宋体" w:cs="Times New Roman"/>
                <w:szCs w:val="28"/>
              </w:rPr>
            </w:pPr>
            <w:r>
              <w:rPr>
                <w:rFonts w:ascii="Times New Roman" w:hAnsi="Times New Roman" w:eastAsia="宋体" w:cs="Times New Roman"/>
                <w:szCs w:val="28"/>
              </w:rPr>
              <w:t>0.06</w:t>
            </w:r>
          </w:p>
        </w:tc>
      </w:tr>
      <w:tr w14:paraId="523E3722">
        <w:tblPrEx>
          <w:tblCellMar>
            <w:top w:w="0" w:type="dxa"/>
            <w:left w:w="108" w:type="dxa"/>
            <w:bottom w:w="0" w:type="dxa"/>
            <w:right w:w="108" w:type="dxa"/>
          </w:tblCellMar>
        </w:tblPrEx>
        <w:trPr>
          <w:trHeight w:val="390" w:hRule="atLeast"/>
        </w:trPr>
        <w:tc>
          <w:tcPr>
            <w:tcW w:w="1444" w:type="dxa"/>
            <w:tcBorders>
              <w:top w:val="nil"/>
              <w:left w:val="nil"/>
              <w:bottom w:val="nil"/>
              <w:right w:val="nil"/>
            </w:tcBorders>
            <w:noWrap/>
            <w:vAlign w:val="bottom"/>
          </w:tcPr>
          <w:p w14:paraId="49E10199">
            <w:pPr>
              <w:spacing w:after="0" w:line="240" w:lineRule="auto"/>
              <w:jc w:val="both"/>
              <w:rPr>
                <w:rFonts w:ascii="Times New Roman" w:hAnsi="Times New Roman" w:eastAsia="宋体" w:cs="Times New Roman"/>
                <w:szCs w:val="28"/>
              </w:rPr>
            </w:pPr>
            <w:r>
              <w:rPr>
                <w:rFonts w:ascii="Times New Roman" w:hAnsi="Times New Roman" w:eastAsia="宋体" w:cs="Times New Roman"/>
                <w:szCs w:val="28"/>
              </w:rPr>
              <w:t>T3</w:t>
            </w:r>
          </w:p>
        </w:tc>
        <w:tc>
          <w:tcPr>
            <w:tcW w:w="1575" w:type="dxa"/>
            <w:tcBorders>
              <w:top w:val="nil"/>
              <w:left w:val="nil"/>
              <w:bottom w:val="nil"/>
              <w:right w:val="nil"/>
            </w:tcBorders>
            <w:noWrap/>
            <w:vAlign w:val="bottom"/>
          </w:tcPr>
          <w:p w14:paraId="5807173C">
            <w:pPr>
              <w:spacing w:after="0" w:line="240" w:lineRule="auto"/>
              <w:jc w:val="both"/>
              <w:rPr>
                <w:rFonts w:ascii="Times New Roman" w:hAnsi="Times New Roman" w:eastAsia="宋体" w:cs="Times New Roman"/>
                <w:szCs w:val="28"/>
              </w:rPr>
            </w:pPr>
            <w:r>
              <w:rPr>
                <w:rFonts w:ascii="Times New Roman" w:hAnsi="Times New Roman" w:eastAsia="宋体" w:cs="Times New Roman"/>
                <w:szCs w:val="28"/>
              </w:rPr>
              <w:t>1.82(1.33,2.51)</w:t>
            </w:r>
          </w:p>
        </w:tc>
        <w:tc>
          <w:tcPr>
            <w:tcW w:w="909" w:type="dxa"/>
            <w:tcBorders>
              <w:top w:val="nil"/>
              <w:left w:val="nil"/>
              <w:bottom w:val="nil"/>
              <w:right w:val="nil"/>
            </w:tcBorders>
            <w:noWrap/>
            <w:vAlign w:val="bottom"/>
          </w:tcPr>
          <w:p w14:paraId="23132BAB">
            <w:pPr>
              <w:spacing w:after="0" w:line="240" w:lineRule="auto"/>
              <w:jc w:val="both"/>
              <w:rPr>
                <w:rFonts w:ascii="Times New Roman" w:hAnsi="Times New Roman" w:eastAsia="宋体" w:cs="Times New Roman"/>
                <w:szCs w:val="28"/>
              </w:rPr>
            </w:pPr>
            <w:r>
              <w:rPr>
                <w:rFonts w:ascii="Times New Roman" w:hAnsi="Times New Roman" w:eastAsia="宋体" w:cs="Times New Roman"/>
                <w:szCs w:val="28"/>
              </w:rPr>
              <w:t>&lt;0.001</w:t>
            </w:r>
          </w:p>
        </w:tc>
        <w:tc>
          <w:tcPr>
            <w:tcW w:w="1650" w:type="dxa"/>
            <w:tcBorders>
              <w:top w:val="nil"/>
              <w:left w:val="nil"/>
              <w:bottom w:val="nil"/>
              <w:right w:val="nil"/>
            </w:tcBorders>
            <w:noWrap/>
            <w:vAlign w:val="bottom"/>
          </w:tcPr>
          <w:p w14:paraId="317F14EA">
            <w:pPr>
              <w:spacing w:after="0" w:line="240" w:lineRule="auto"/>
              <w:jc w:val="both"/>
              <w:rPr>
                <w:rFonts w:ascii="Times New Roman" w:hAnsi="Times New Roman" w:eastAsia="宋体" w:cs="Times New Roman"/>
                <w:szCs w:val="28"/>
              </w:rPr>
            </w:pPr>
            <w:r>
              <w:rPr>
                <w:rFonts w:ascii="Times New Roman" w:hAnsi="Times New Roman" w:eastAsia="宋体" w:cs="Times New Roman"/>
                <w:szCs w:val="28"/>
              </w:rPr>
              <w:t>2.11(1.53,2.92)</w:t>
            </w:r>
          </w:p>
        </w:tc>
        <w:tc>
          <w:tcPr>
            <w:tcW w:w="872" w:type="dxa"/>
            <w:tcBorders>
              <w:top w:val="nil"/>
              <w:left w:val="nil"/>
              <w:bottom w:val="nil"/>
              <w:right w:val="nil"/>
            </w:tcBorders>
            <w:noWrap/>
            <w:vAlign w:val="bottom"/>
          </w:tcPr>
          <w:p w14:paraId="73522E05">
            <w:pPr>
              <w:spacing w:after="0" w:line="240" w:lineRule="auto"/>
              <w:jc w:val="both"/>
              <w:rPr>
                <w:rFonts w:ascii="Times New Roman" w:hAnsi="Times New Roman" w:eastAsia="宋体" w:cs="Times New Roman"/>
                <w:szCs w:val="28"/>
              </w:rPr>
            </w:pPr>
            <w:r>
              <w:rPr>
                <w:rFonts w:ascii="Times New Roman" w:hAnsi="Times New Roman" w:eastAsia="宋体" w:cs="Times New Roman"/>
                <w:szCs w:val="28"/>
              </w:rPr>
              <w:t>&lt;0.001</w:t>
            </w:r>
          </w:p>
        </w:tc>
        <w:tc>
          <w:tcPr>
            <w:tcW w:w="1612" w:type="dxa"/>
            <w:tcBorders>
              <w:top w:val="nil"/>
              <w:left w:val="nil"/>
              <w:bottom w:val="nil"/>
              <w:right w:val="nil"/>
            </w:tcBorders>
            <w:noWrap/>
            <w:vAlign w:val="bottom"/>
          </w:tcPr>
          <w:p w14:paraId="32BC6DED">
            <w:pPr>
              <w:spacing w:after="0" w:line="240" w:lineRule="auto"/>
              <w:jc w:val="both"/>
              <w:rPr>
                <w:rFonts w:ascii="Times New Roman" w:hAnsi="Times New Roman" w:eastAsia="宋体" w:cs="Times New Roman"/>
                <w:szCs w:val="28"/>
              </w:rPr>
            </w:pPr>
            <w:r>
              <w:rPr>
                <w:rFonts w:ascii="Times New Roman" w:hAnsi="Times New Roman" w:eastAsia="宋体" w:cs="Times New Roman"/>
                <w:szCs w:val="28"/>
              </w:rPr>
              <w:t>2.21(1.56,3.13)</w:t>
            </w:r>
          </w:p>
        </w:tc>
        <w:tc>
          <w:tcPr>
            <w:tcW w:w="854" w:type="dxa"/>
            <w:tcBorders>
              <w:top w:val="nil"/>
              <w:left w:val="nil"/>
              <w:bottom w:val="nil"/>
              <w:right w:val="nil"/>
            </w:tcBorders>
            <w:noWrap/>
            <w:vAlign w:val="bottom"/>
          </w:tcPr>
          <w:p w14:paraId="01D1FD89">
            <w:pPr>
              <w:spacing w:after="0" w:line="240" w:lineRule="auto"/>
              <w:jc w:val="both"/>
              <w:rPr>
                <w:rFonts w:ascii="Times New Roman" w:hAnsi="Times New Roman" w:eastAsia="宋体" w:cs="Times New Roman"/>
                <w:szCs w:val="28"/>
              </w:rPr>
            </w:pPr>
            <w:r>
              <w:rPr>
                <w:rFonts w:ascii="Times New Roman" w:hAnsi="Times New Roman" w:eastAsia="宋体" w:cs="Times New Roman"/>
                <w:szCs w:val="28"/>
              </w:rPr>
              <w:t>&lt;0.001</w:t>
            </w:r>
          </w:p>
        </w:tc>
        <w:tc>
          <w:tcPr>
            <w:tcW w:w="1603" w:type="dxa"/>
            <w:tcBorders>
              <w:top w:val="nil"/>
              <w:left w:val="nil"/>
              <w:bottom w:val="nil"/>
              <w:right w:val="nil"/>
            </w:tcBorders>
            <w:noWrap/>
            <w:vAlign w:val="bottom"/>
          </w:tcPr>
          <w:p w14:paraId="6FF81B7A">
            <w:pPr>
              <w:spacing w:after="0" w:line="240" w:lineRule="auto"/>
              <w:jc w:val="both"/>
              <w:rPr>
                <w:rFonts w:ascii="Times New Roman" w:hAnsi="Times New Roman" w:eastAsia="宋体" w:cs="Times New Roman"/>
                <w:szCs w:val="28"/>
              </w:rPr>
            </w:pPr>
            <w:r>
              <w:rPr>
                <w:rFonts w:ascii="Times New Roman" w:hAnsi="Times New Roman" w:eastAsia="宋体" w:cs="Times New Roman"/>
                <w:szCs w:val="28"/>
              </w:rPr>
              <w:t>1.81(1.22,2.69)</w:t>
            </w:r>
          </w:p>
        </w:tc>
        <w:tc>
          <w:tcPr>
            <w:tcW w:w="822" w:type="dxa"/>
            <w:tcBorders>
              <w:top w:val="nil"/>
              <w:left w:val="nil"/>
              <w:bottom w:val="nil"/>
              <w:right w:val="nil"/>
            </w:tcBorders>
            <w:noWrap/>
            <w:vAlign w:val="bottom"/>
          </w:tcPr>
          <w:p w14:paraId="1C4305B2">
            <w:pPr>
              <w:spacing w:after="0" w:line="240" w:lineRule="auto"/>
              <w:jc w:val="both"/>
              <w:rPr>
                <w:rFonts w:ascii="Times New Roman" w:hAnsi="Times New Roman" w:eastAsia="宋体" w:cs="Times New Roman"/>
                <w:szCs w:val="28"/>
              </w:rPr>
            </w:pPr>
            <w:r>
              <w:rPr>
                <w:rFonts w:ascii="Times New Roman" w:hAnsi="Times New Roman" w:eastAsia="宋体" w:cs="Times New Roman"/>
                <w:szCs w:val="28"/>
              </w:rPr>
              <w:t>0.003</w:t>
            </w:r>
          </w:p>
        </w:tc>
      </w:tr>
      <w:tr w14:paraId="57781DD5">
        <w:tblPrEx>
          <w:tblCellMar>
            <w:top w:w="0" w:type="dxa"/>
            <w:left w:w="108" w:type="dxa"/>
            <w:bottom w:w="0" w:type="dxa"/>
            <w:right w:w="108" w:type="dxa"/>
          </w:tblCellMar>
        </w:tblPrEx>
        <w:trPr>
          <w:trHeight w:val="390" w:hRule="atLeast"/>
        </w:trPr>
        <w:tc>
          <w:tcPr>
            <w:tcW w:w="1444" w:type="dxa"/>
            <w:tcBorders>
              <w:top w:val="nil"/>
              <w:left w:val="nil"/>
              <w:bottom w:val="nil"/>
              <w:right w:val="nil"/>
            </w:tcBorders>
            <w:noWrap/>
            <w:vAlign w:val="bottom"/>
          </w:tcPr>
          <w:p w14:paraId="37D5F968">
            <w:pPr>
              <w:spacing w:after="0" w:line="240" w:lineRule="auto"/>
              <w:jc w:val="both"/>
              <w:rPr>
                <w:rFonts w:ascii="Times New Roman" w:hAnsi="Times New Roman" w:eastAsia="宋体" w:cs="Times New Roman"/>
                <w:szCs w:val="28"/>
              </w:rPr>
            </w:pPr>
            <w:r>
              <w:rPr>
                <w:rFonts w:ascii="Times New Roman" w:hAnsi="Times New Roman" w:eastAsia="宋体" w:cs="Times New Roman"/>
                <w:szCs w:val="28"/>
              </w:rPr>
              <w:t>p for trend</w:t>
            </w:r>
          </w:p>
        </w:tc>
        <w:tc>
          <w:tcPr>
            <w:tcW w:w="1575" w:type="dxa"/>
            <w:tcBorders>
              <w:top w:val="nil"/>
              <w:left w:val="nil"/>
              <w:bottom w:val="nil"/>
              <w:right w:val="nil"/>
            </w:tcBorders>
            <w:noWrap/>
            <w:vAlign w:val="bottom"/>
          </w:tcPr>
          <w:p w14:paraId="26CDCD65">
            <w:pPr>
              <w:spacing w:after="0" w:line="240" w:lineRule="auto"/>
              <w:jc w:val="both"/>
              <w:rPr>
                <w:rFonts w:ascii="Times New Roman" w:hAnsi="Times New Roman" w:eastAsia="宋体" w:cs="Times New Roman"/>
                <w:szCs w:val="28"/>
              </w:rPr>
            </w:pPr>
          </w:p>
        </w:tc>
        <w:tc>
          <w:tcPr>
            <w:tcW w:w="909" w:type="dxa"/>
            <w:tcBorders>
              <w:top w:val="nil"/>
              <w:left w:val="nil"/>
              <w:bottom w:val="nil"/>
              <w:right w:val="nil"/>
            </w:tcBorders>
            <w:noWrap/>
            <w:vAlign w:val="bottom"/>
          </w:tcPr>
          <w:p w14:paraId="404D6186">
            <w:pPr>
              <w:spacing w:after="0" w:line="240" w:lineRule="auto"/>
              <w:jc w:val="both"/>
              <w:rPr>
                <w:rFonts w:ascii="Times New Roman" w:hAnsi="Times New Roman" w:eastAsia="宋体" w:cs="Times New Roman"/>
                <w:szCs w:val="28"/>
              </w:rPr>
            </w:pPr>
            <w:r>
              <w:rPr>
                <w:rFonts w:ascii="Times New Roman" w:hAnsi="Times New Roman" w:eastAsia="宋体" w:cs="Times New Roman"/>
                <w:szCs w:val="28"/>
              </w:rPr>
              <w:t>&lt;0.001</w:t>
            </w:r>
          </w:p>
        </w:tc>
        <w:tc>
          <w:tcPr>
            <w:tcW w:w="1650" w:type="dxa"/>
            <w:tcBorders>
              <w:top w:val="nil"/>
              <w:left w:val="nil"/>
              <w:bottom w:val="nil"/>
              <w:right w:val="nil"/>
            </w:tcBorders>
            <w:noWrap/>
            <w:vAlign w:val="bottom"/>
          </w:tcPr>
          <w:p w14:paraId="73A3369B">
            <w:pPr>
              <w:spacing w:after="0" w:line="240" w:lineRule="auto"/>
              <w:jc w:val="both"/>
              <w:rPr>
                <w:rFonts w:ascii="Times New Roman" w:hAnsi="Times New Roman" w:eastAsia="宋体" w:cs="Times New Roman"/>
                <w:szCs w:val="28"/>
              </w:rPr>
            </w:pPr>
          </w:p>
        </w:tc>
        <w:tc>
          <w:tcPr>
            <w:tcW w:w="872" w:type="dxa"/>
            <w:tcBorders>
              <w:top w:val="nil"/>
              <w:left w:val="nil"/>
              <w:bottom w:val="nil"/>
              <w:right w:val="nil"/>
            </w:tcBorders>
            <w:noWrap/>
            <w:vAlign w:val="bottom"/>
          </w:tcPr>
          <w:p w14:paraId="5772CBD9">
            <w:pPr>
              <w:spacing w:after="0" w:line="240" w:lineRule="auto"/>
              <w:jc w:val="both"/>
              <w:rPr>
                <w:rFonts w:ascii="Times New Roman" w:hAnsi="Times New Roman" w:eastAsia="宋体" w:cs="Times New Roman"/>
                <w:szCs w:val="28"/>
              </w:rPr>
            </w:pPr>
            <w:r>
              <w:rPr>
                <w:rFonts w:ascii="Times New Roman" w:hAnsi="Times New Roman" w:eastAsia="宋体" w:cs="Times New Roman"/>
                <w:szCs w:val="28"/>
              </w:rPr>
              <w:t>&lt;0.001</w:t>
            </w:r>
          </w:p>
        </w:tc>
        <w:tc>
          <w:tcPr>
            <w:tcW w:w="1612" w:type="dxa"/>
            <w:tcBorders>
              <w:top w:val="nil"/>
              <w:left w:val="nil"/>
              <w:bottom w:val="nil"/>
              <w:right w:val="nil"/>
            </w:tcBorders>
            <w:noWrap/>
            <w:vAlign w:val="bottom"/>
          </w:tcPr>
          <w:p w14:paraId="6A032144">
            <w:pPr>
              <w:spacing w:after="0" w:line="240" w:lineRule="auto"/>
              <w:jc w:val="both"/>
              <w:rPr>
                <w:rFonts w:ascii="Times New Roman" w:hAnsi="Times New Roman" w:eastAsia="宋体" w:cs="Times New Roman"/>
                <w:szCs w:val="28"/>
              </w:rPr>
            </w:pPr>
          </w:p>
        </w:tc>
        <w:tc>
          <w:tcPr>
            <w:tcW w:w="854" w:type="dxa"/>
            <w:tcBorders>
              <w:top w:val="nil"/>
              <w:left w:val="nil"/>
              <w:bottom w:val="nil"/>
              <w:right w:val="nil"/>
            </w:tcBorders>
            <w:noWrap/>
            <w:vAlign w:val="bottom"/>
          </w:tcPr>
          <w:p w14:paraId="15201AF4">
            <w:pPr>
              <w:spacing w:after="0" w:line="240" w:lineRule="auto"/>
              <w:jc w:val="both"/>
              <w:rPr>
                <w:rFonts w:ascii="Times New Roman" w:hAnsi="Times New Roman" w:eastAsia="宋体" w:cs="Times New Roman"/>
                <w:szCs w:val="28"/>
              </w:rPr>
            </w:pPr>
            <w:r>
              <w:rPr>
                <w:rFonts w:ascii="Times New Roman" w:hAnsi="Times New Roman" w:eastAsia="宋体" w:cs="Times New Roman"/>
                <w:szCs w:val="28"/>
              </w:rPr>
              <w:t>&lt;0.001</w:t>
            </w:r>
          </w:p>
        </w:tc>
        <w:tc>
          <w:tcPr>
            <w:tcW w:w="1603" w:type="dxa"/>
            <w:tcBorders>
              <w:top w:val="nil"/>
              <w:left w:val="nil"/>
              <w:bottom w:val="nil"/>
              <w:right w:val="nil"/>
            </w:tcBorders>
            <w:noWrap/>
            <w:vAlign w:val="bottom"/>
          </w:tcPr>
          <w:p w14:paraId="0BB6AFAD">
            <w:pPr>
              <w:spacing w:after="0" w:line="240" w:lineRule="auto"/>
              <w:jc w:val="both"/>
              <w:rPr>
                <w:rFonts w:ascii="Times New Roman" w:hAnsi="Times New Roman" w:eastAsia="宋体" w:cs="Times New Roman"/>
                <w:szCs w:val="28"/>
              </w:rPr>
            </w:pPr>
          </w:p>
        </w:tc>
        <w:tc>
          <w:tcPr>
            <w:tcW w:w="822" w:type="dxa"/>
            <w:tcBorders>
              <w:top w:val="nil"/>
              <w:left w:val="nil"/>
              <w:bottom w:val="nil"/>
              <w:right w:val="nil"/>
            </w:tcBorders>
            <w:noWrap/>
            <w:vAlign w:val="bottom"/>
          </w:tcPr>
          <w:p w14:paraId="7A7E39B0">
            <w:pPr>
              <w:spacing w:after="0" w:line="240" w:lineRule="auto"/>
              <w:jc w:val="both"/>
              <w:rPr>
                <w:rFonts w:ascii="Times New Roman" w:hAnsi="Times New Roman" w:eastAsia="宋体" w:cs="Times New Roman"/>
                <w:szCs w:val="28"/>
              </w:rPr>
            </w:pPr>
            <w:r>
              <w:rPr>
                <w:rFonts w:ascii="Times New Roman" w:hAnsi="Times New Roman" w:eastAsia="宋体" w:cs="Times New Roman"/>
                <w:szCs w:val="28"/>
              </w:rPr>
              <w:t>0.003</w:t>
            </w:r>
          </w:p>
        </w:tc>
      </w:tr>
      <w:tr w14:paraId="1C7F9554">
        <w:tblPrEx>
          <w:tblCellMar>
            <w:top w:w="0" w:type="dxa"/>
            <w:left w:w="108" w:type="dxa"/>
            <w:bottom w:w="0" w:type="dxa"/>
            <w:right w:w="108" w:type="dxa"/>
          </w:tblCellMar>
        </w:tblPrEx>
        <w:trPr>
          <w:trHeight w:val="390" w:hRule="atLeast"/>
        </w:trPr>
        <w:tc>
          <w:tcPr>
            <w:tcW w:w="11341" w:type="dxa"/>
            <w:gridSpan w:val="9"/>
            <w:tcBorders>
              <w:top w:val="nil"/>
              <w:left w:val="nil"/>
              <w:bottom w:val="nil"/>
              <w:right w:val="nil"/>
            </w:tcBorders>
            <w:noWrap/>
            <w:vAlign w:val="bottom"/>
          </w:tcPr>
          <w:p w14:paraId="361D48D3">
            <w:pPr>
              <w:spacing w:after="0" w:line="240" w:lineRule="auto"/>
              <w:jc w:val="both"/>
              <w:rPr>
                <w:rFonts w:ascii="Times New Roman" w:hAnsi="Times New Roman" w:eastAsia="宋体" w:cs="Times New Roman"/>
                <w:szCs w:val="28"/>
              </w:rPr>
            </w:pPr>
            <w:r>
              <w:rPr>
                <w:rFonts w:hint="eastAsia" w:ascii="Times New Roman" w:hAnsi="Times New Roman" w:eastAsia="宋体" w:cs="Times New Roman"/>
                <w:szCs w:val="28"/>
              </w:rPr>
              <w:t>180</w:t>
            </w:r>
            <w:r>
              <w:rPr>
                <w:rFonts w:ascii="Times New Roman" w:hAnsi="Times New Roman" w:eastAsia="宋体" w:cs="Times New Roman"/>
                <w:szCs w:val="28"/>
              </w:rPr>
              <w:t>-day mortality</w:t>
            </w:r>
          </w:p>
        </w:tc>
      </w:tr>
      <w:tr w14:paraId="31F199DB">
        <w:tblPrEx>
          <w:tblCellMar>
            <w:top w:w="0" w:type="dxa"/>
            <w:left w:w="108" w:type="dxa"/>
            <w:bottom w:w="0" w:type="dxa"/>
            <w:right w:w="108" w:type="dxa"/>
          </w:tblCellMar>
        </w:tblPrEx>
        <w:trPr>
          <w:trHeight w:val="390" w:hRule="atLeast"/>
        </w:trPr>
        <w:tc>
          <w:tcPr>
            <w:tcW w:w="1444" w:type="dxa"/>
            <w:tcBorders>
              <w:top w:val="nil"/>
              <w:left w:val="nil"/>
              <w:bottom w:val="nil"/>
              <w:right w:val="nil"/>
            </w:tcBorders>
            <w:noWrap/>
            <w:vAlign w:val="bottom"/>
          </w:tcPr>
          <w:p w14:paraId="659086B6">
            <w:pPr>
              <w:spacing w:after="0" w:line="240" w:lineRule="auto"/>
              <w:jc w:val="both"/>
              <w:rPr>
                <w:rFonts w:ascii="Times New Roman" w:hAnsi="Times New Roman" w:eastAsia="宋体" w:cs="Times New Roman"/>
                <w:szCs w:val="28"/>
              </w:rPr>
            </w:pPr>
            <w:r>
              <w:rPr>
                <w:rFonts w:ascii="Times New Roman" w:hAnsi="Times New Roman" w:eastAsia="宋体" w:cs="Times New Roman"/>
                <w:szCs w:val="28"/>
              </w:rPr>
              <w:t>As continuous</w:t>
            </w:r>
          </w:p>
        </w:tc>
        <w:tc>
          <w:tcPr>
            <w:tcW w:w="1575" w:type="dxa"/>
            <w:tcBorders>
              <w:top w:val="nil"/>
              <w:left w:val="nil"/>
              <w:bottom w:val="nil"/>
              <w:right w:val="nil"/>
            </w:tcBorders>
            <w:noWrap/>
            <w:vAlign w:val="bottom"/>
          </w:tcPr>
          <w:p w14:paraId="748CF418">
            <w:pPr>
              <w:spacing w:after="0" w:line="240" w:lineRule="auto"/>
              <w:jc w:val="both"/>
              <w:rPr>
                <w:rFonts w:ascii="Times New Roman" w:hAnsi="Times New Roman" w:eastAsia="宋体" w:cs="Times New Roman"/>
                <w:szCs w:val="28"/>
              </w:rPr>
            </w:pPr>
            <w:r>
              <w:rPr>
                <w:rFonts w:ascii="Times New Roman" w:hAnsi="Times New Roman" w:eastAsia="宋体" w:cs="Times New Roman"/>
                <w:szCs w:val="28"/>
              </w:rPr>
              <w:t>1.11(1.05,1.17)</w:t>
            </w:r>
          </w:p>
        </w:tc>
        <w:tc>
          <w:tcPr>
            <w:tcW w:w="909" w:type="dxa"/>
            <w:tcBorders>
              <w:top w:val="nil"/>
              <w:left w:val="nil"/>
              <w:bottom w:val="nil"/>
              <w:right w:val="nil"/>
            </w:tcBorders>
            <w:noWrap/>
            <w:vAlign w:val="bottom"/>
          </w:tcPr>
          <w:p w14:paraId="5E7D1FD9">
            <w:pPr>
              <w:spacing w:after="0" w:line="240" w:lineRule="auto"/>
              <w:jc w:val="both"/>
              <w:rPr>
                <w:rFonts w:ascii="Times New Roman" w:hAnsi="Times New Roman" w:eastAsia="宋体" w:cs="Times New Roman"/>
                <w:szCs w:val="28"/>
              </w:rPr>
            </w:pPr>
            <w:r>
              <w:rPr>
                <w:rFonts w:ascii="Times New Roman" w:hAnsi="Times New Roman" w:eastAsia="宋体" w:cs="Times New Roman"/>
                <w:szCs w:val="28"/>
              </w:rPr>
              <w:t>&lt;0.001</w:t>
            </w:r>
          </w:p>
        </w:tc>
        <w:tc>
          <w:tcPr>
            <w:tcW w:w="1650" w:type="dxa"/>
            <w:tcBorders>
              <w:top w:val="nil"/>
              <w:left w:val="nil"/>
              <w:bottom w:val="nil"/>
              <w:right w:val="nil"/>
            </w:tcBorders>
            <w:noWrap/>
            <w:vAlign w:val="bottom"/>
          </w:tcPr>
          <w:p w14:paraId="013BADAA">
            <w:pPr>
              <w:spacing w:after="0" w:line="240" w:lineRule="auto"/>
              <w:jc w:val="both"/>
              <w:rPr>
                <w:rFonts w:ascii="Times New Roman" w:hAnsi="Times New Roman" w:eastAsia="宋体" w:cs="Times New Roman"/>
                <w:szCs w:val="28"/>
              </w:rPr>
            </w:pPr>
            <w:r>
              <w:rPr>
                <w:rFonts w:ascii="Times New Roman" w:hAnsi="Times New Roman" w:eastAsia="宋体" w:cs="Times New Roman"/>
                <w:szCs w:val="28"/>
              </w:rPr>
              <w:t>1.17(1.10,1.23)</w:t>
            </w:r>
          </w:p>
        </w:tc>
        <w:tc>
          <w:tcPr>
            <w:tcW w:w="872" w:type="dxa"/>
            <w:tcBorders>
              <w:top w:val="nil"/>
              <w:left w:val="nil"/>
              <w:bottom w:val="nil"/>
              <w:right w:val="nil"/>
            </w:tcBorders>
            <w:noWrap/>
            <w:vAlign w:val="bottom"/>
          </w:tcPr>
          <w:p w14:paraId="69820076">
            <w:pPr>
              <w:spacing w:after="0" w:line="240" w:lineRule="auto"/>
              <w:jc w:val="both"/>
              <w:rPr>
                <w:rFonts w:ascii="Times New Roman" w:hAnsi="Times New Roman" w:eastAsia="宋体" w:cs="Times New Roman"/>
                <w:szCs w:val="28"/>
              </w:rPr>
            </w:pPr>
            <w:r>
              <w:rPr>
                <w:rFonts w:ascii="Times New Roman" w:hAnsi="Times New Roman" w:eastAsia="宋体" w:cs="Times New Roman"/>
                <w:szCs w:val="28"/>
              </w:rPr>
              <w:t>&lt;0.001</w:t>
            </w:r>
          </w:p>
        </w:tc>
        <w:tc>
          <w:tcPr>
            <w:tcW w:w="1612" w:type="dxa"/>
            <w:tcBorders>
              <w:top w:val="nil"/>
              <w:left w:val="nil"/>
              <w:bottom w:val="nil"/>
              <w:right w:val="nil"/>
            </w:tcBorders>
            <w:noWrap/>
            <w:vAlign w:val="bottom"/>
          </w:tcPr>
          <w:p w14:paraId="3B58A76E">
            <w:pPr>
              <w:spacing w:after="0" w:line="240" w:lineRule="auto"/>
              <w:jc w:val="both"/>
              <w:rPr>
                <w:rFonts w:ascii="Times New Roman" w:hAnsi="Times New Roman" w:eastAsia="宋体" w:cs="Times New Roman"/>
                <w:szCs w:val="28"/>
              </w:rPr>
            </w:pPr>
            <w:r>
              <w:rPr>
                <w:rFonts w:ascii="Times New Roman" w:hAnsi="Times New Roman" w:eastAsia="宋体" w:cs="Times New Roman"/>
                <w:szCs w:val="28"/>
              </w:rPr>
              <w:t>1.16(1.09,1.23)</w:t>
            </w:r>
          </w:p>
        </w:tc>
        <w:tc>
          <w:tcPr>
            <w:tcW w:w="854" w:type="dxa"/>
            <w:tcBorders>
              <w:top w:val="nil"/>
              <w:left w:val="nil"/>
              <w:bottom w:val="nil"/>
              <w:right w:val="nil"/>
            </w:tcBorders>
            <w:noWrap/>
            <w:vAlign w:val="bottom"/>
          </w:tcPr>
          <w:p w14:paraId="531BEFDE">
            <w:pPr>
              <w:spacing w:after="0" w:line="240" w:lineRule="auto"/>
              <w:jc w:val="both"/>
              <w:rPr>
                <w:rFonts w:ascii="Times New Roman" w:hAnsi="Times New Roman" w:eastAsia="宋体" w:cs="Times New Roman"/>
                <w:szCs w:val="28"/>
              </w:rPr>
            </w:pPr>
            <w:r>
              <w:rPr>
                <w:rFonts w:ascii="Times New Roman" w:hAnsi="Times New Roman" w:eastAsia="宋体" w:cs="Times New Roman"/>
                <w:szCs w:val="28"/>
              </w:rPr>
              <w:t>&lt;0.001</w:t>
            </w:r>
          </w:p>
        </w:tc>
        <w:tc>
          <w:tcPr>
            <w:tcW w:w="1603" w:type="dxa"/>
            <w:tcBorders>
              <w:top w:val="nil"/>
              <w:left w:val="nil"/>
              <w:bottom w:val="nil"/>
              <w:right w:val="nil"/>
            </w:tcBorders>
            <w:noWrap/>
            <w:vAlign w:val="bottom"/>
          </w:tcPr>
          <w:p w14:paraId="71CDE75F">
            <w:pPr>
              <w:spacing w:after="0" w:line="240" w:lineRule="auto"/>
              <w:jc w:val="both"/>
              <w:rPr>
                <w:rFonts w:ascii="Times New Roman" w:hAnsi="Times New Roman" w:eastAsia="宋体" w:cs="Times New Roman"/>
                <w:szCs w:val="28"/>
              </w:rPr>
            </w:pPr>
            <w:r>
              <w:rPr>
                <w:rFonts w:ascii="Times New Roman" w:hAnsi="Times New Roman" w:eastAsia="宋体" w:cs="Times New Roman"/>
                <w:szCs w:val="28"/>
              </w:rPr>
              <w:t>1.1(1.03, 1.19)</w:t>
            </w:r>
          </w:p>
        </w:tc>
        <w:tc>
          <w:tcPr>
            <w:tcW w:w="822" w:type="dxa"/>
            <w:tcBorders>
              <w:top w:val="nil"/>
              <w:left w:val="nil"/>
              <w:bottom w:val="nil"/>
              <w:right w:val="nil"/>
            </w:tcBorders>
            <w:noWrap/>
            <w:vAlign w:val="bottom"/>
          </w:tcPr>
          <w:p w14:paraId="03320B8C">
            <w:pPr>
              <w:spacing w:after="0" w:line="240" w:lineRule="auto"/>
              <w:jc w:val="both"/>
              <w:rPr>
                <w:rFonts w:ascii="Times New Roman" w:hAnsi="Times New Roman" w:eastAsia="宋体" w:cs="Times New Roman"/>
                <w:szCs w:val="28"/>
              </w:rPr>
            </w:pPr>
            <w:r>
              <w:rPr>
                <w:rFonts w:ascii="Times New Roman" w:hAnsi="Times New Roman" w:eastAsia="宋体" w:cs="Times New Roman"/>
                <w:szCs w:val="28"/>
              </w:rPr>
              <w:t>0.01</w:t>
            </w:r>
          </w:p>
        </w:tc>
      </w:tr>
      <w:tr w14:paraId="07B1F39B">
        <w:tblPrEx>
          <w:tblCellMar>
            <w:top w:w="0" w:type="dxa"/>
            <w:left w:w="108" w:type="dxa"/>
            <w:bottom w:w="0" w:type="dxa"/>
            <w:right w:w="108" w:type="dxa"/>
          </w:tblCellMar>
        </w:tblPrEx>
        <w:trPr>
          <w:trHeight w:val="390" w:hRule="atLeast"/>
        </w:trPr>
        <w:tc>
          <w:tcPr>
            <w:tcW w:w="1444" w:type="dxa"/>
            <w:tcBorders>
              <w:top w:val="nil"/>
              <w:left w:val="nil"/>
              <w:bottom w:val="nil"/>
              <w:right w:val="nil"/>
            </w:tcBorders>
            <w:noWrap/>
            <w:vAlign w:val="bottom"/>
          </w:tcPr>
          <w:p w14:paraId="1CA82F8B">
            <w:pPr>
              <w:spacing w:after="0" w:line="240" w:lineRule="auto"/>
              <w:jc w:val="both"/>
              <w:rPr>
                <w:rFonts w:ascii="Times New Roman" w:hAnsi="Times New Roman" w:eastAsia="宋体" w:cs="Times New Roman"/>
                <w:szCs w:val="28"/>
              </w:rPr>
            </w:pPr>
            <w:r>
              <w:rPr>
                <w:rFonts w:ascii="Times New Roman" w:hAnsi="Times New Roman" w:eastAsia="宋体" w:cs="Times New Roman"/>
                <w:szCs w:val="28"/>
              </w:rPr>
              <w:t>T1</w:t>
            </w:r>
          </w:p>
        </w:tc>
        <w:tc>
          <w:tcPr>
            <w:tcW w:w="1575" w:type="dxa"/>
            <w:tcBorders>
              <w:top w:val="nil"/>
              <w:left w:val="nil"/>
              <w:bottom w:val="nil"/>
              <w:right w:val="nil"/>
            </w:tcBorders>
            <w:noWrap/>
            <w:vAlign w:val="bottom"/>
          </w:tcPr>
          <w:p w14:paraId="7B34AED3">
            <w:pPr>
              <w:spacing w:after="0" w:line="240" w:lineRule="auto"/>
              <w:jc w:val="both"/>
              <w:rPr>
                <w:rFonts w:ascii="Times New Roman" w:hAnsi="Times New Roman" w:eastAsia="宋体" w:cs="Times New Roman"/>
                <w:szCs w:val="28"/>
              </w:rPr>
            </w:pPr>
            <w:r>
              <w:rPr>
                <w:rFonts w:ascii="Times New Roman" w:hAnsi="Times New Roman" w:eastAsia="宋体" w:cs="Times New Roman"/>
                <w:szCs w:val="28"/>
              </w:rPr>
              <w:t>ref</w:t>
            </w:r>
          </w:p>
        </w:tc>
        <w:tc>
          <w:tcPr>
            <w:tcW w:w="909" w:type="dxa"/>
            <w:tcBorders>
              <w:top w:val="nil"/>
              <w:left w:val="nil"/>
              <w:bottom w:val="nil"/>
              <w:right w:val="nil"/>
            </w:tcBorders>
            <w:noWrap/>
            <w:vAlign w:val="bottom"/>
          </w:tcPr>
          <w:p w14:paraId="2F23D1DC">
            <w:pPr>
              <w:spacing w:after="0" w:line="240" w:lineRule="auto"/>
              <w:jc w:val="both"/>
              <w:rPr>
                <w:rFonts w:ascii="Times New Roman" w:hAnsi="Times New Roman" w:eastAsia="宋体" w:cs="Times New Roman"/>
                <w:szCs w:val="28"/>
              </w:rPr>
            </w:pPr>
          </w:p>
        </w:tc>
        <w:tc>
          <w:tcPr>
            <w:tcW w:w="1650" w:type="dxa"/>
            <w:tcBorders>
              <w:top w:val="nil"/>
              <w:left w:val="nil"/>
              <w:bottom w:val="nil"/>
              <w:right w:val="nil"/>
            </w:tcBorders>
            <w:noWrap/>
            <w:vAlign w:val="bottom"/>
          </w:tcPr>
          <w:p w14:paraId="0C36AC7B">
            <w:pPr>
              <w:spacing w:after="0" w:line="240" w:lineRule="auto"/>
              <w:jc w:val="both"/>
              <w:rPr>
                <w:rFonts w:ascii="Times New Roman" w:hAnsi="Times New Roman" w:eastAsia="宋体" w:cs="Times New Roman"/>
                <w:szCs w:val="28"/>
              </w:rPr>
            </w:pPr>
            <w:r>
              <w:rPr>
                <w:rFonts w:ascii="Times New Roman" w:hAnsi="Times New Roman" w:eastAsia="宋体" w:cs="Times New Roman"/>
                <w:szCs w:val="28"/>
              </w:rPr>
              <w:t>ref</w:t>
            </w:r>
          </w:p>
        </w:tc>
        <w:tc>
          <w:tcPr>
            <w:tcW w:w="872" w:type="dxa"/>
            <w:tcBorders>
              <w:top w:val="nil"/>
              <w:left w:val="nil"/>
              <w:bottom w:val="nil"/>
              <w:right w:val="nil"/>
            </w:tcBorders>
            <w:noWrap/>
            <w:vAlign w:val="bottom"/>
          </w:tcPr>
          <w:p w14:paraId="2883B012">
            <w:pPr>
              <w:spacing w:after="0" w:line="240" w:lineRule="auto"/>
              <w:jc w:val="both"/>
              <w:rPr>
                <w:rFonts w:ascii="Times New Roman" w:hAnsi="Times New Roman" w:eastAsia="宋体" w:cs="Times New Roman"/>
                <w:szCs w:val="28"/>
              </w:rPr>
            </w:pPr>
          </w:p>
        </w:tc>
        <w:tc>
          <w:tcPr>
            <w:tcW w:w="1612" w:type="dxa"/>
            <w:tcBorders>
              <w:top w:val="nil"/>
              <w:left w:val="nil"/>
              <w:bottom w:val="nil"/>
              <w:right w:val="nil"/>
            </w:tcBorders>
            <w:noWrap/>
            <w:vAlign w:val="bottom"/>
          </w:tcPr>
          <w:p w14:paraId="5F065DA8">
            <w:pPr>
              <w:spacing w:after="0" w:line="240" w:lineRule="auto"/>
              <w:jc w:val="both"/>
              <w:rPr>
                <w:rFonts w:ascii="Times New Roman" w:hAnsi="Times New Roman" w:eastAsia="宋体" w:cs="Times New Roman"/>
                <w:szCs w:val="28"/>
              </w:rPr>
            </w:pPr>
            <w:r>
              <w:rPr>
                <w:rFonts w:ascii="Times New Roman" w:hAnsi="Times New Roman" w:eastAsia="宋体" w:cs="Times New Roman"/>
                <w:szCs w:val="28"/>
              </w:rPr>
              <w:t>ref</w:t>
            </w:r>
          </w:p>
        </w:tc>
        <w:tc>
          <w:tcPr>
            <w:tcW w:w="854" w:type="dxa"/>
            <w:tcBorders>
              <w:top w:val="nil"/>
              <w:left w:val="nil"/>
              <w:bottom w:val="nil"/>
              <w:right w:val="nil"/>
            </w:tcBorders>
            <w:noWrap/>
            <w:vAlign w:val="bottom"/>
          </w:tcPr>
          <w:p w14:paraId="1243DBF0">
            <w:pPr>
              <w:spacing w:after="0" w:line="240" w:lineRule="auto"/>
              <w:jc w:val="both"/>
              <w:rPr>
                <w:rFonts w:ascii="Times New Roman" w:hAnsi="Times New Roman" w:eastAsia="宋体" w:cs="Times New Roman"/>
                <w:szCs w:val="28"/>
              </w:rPr>
            </w:pPr>
          </w:p>
        </w:tc>
        <w:tc>
          <w:tcPr>
            <w:tcW w:w="1603" w:type="dxa"/>
            <w:tcBorders>
              <w:top w:val="nil"/>
              <w:left w:val="nil"/>
              <w:bottom w:val="nil"/>
              <w:right w:val="nil"/>
            </w:tcBorders>
            <w:noWrap/>
            <w:vAlign w:val="bottom"/>
          </w:tcPr>
          <w:p w14:paraId="50593ADD">
            <w:pPr>
              <w:spacing w:after="0" w:line="240" w:lineRule="auto"/>
              <w:jc w:val="both"/>
              <w:rPr>
                <w:rFonts w:ascii="Times New Roman" w:hAnsi="Times New Roman" w:eastAsia="宋体" w:cs="Times New Roman"/>
                <w:szCs w:val="28"/>
              </w:rPr>
            </w:pPr>
            <w:r>
              <w:rPr>
                <w:rFonts w:ascii="Times New Roman" w:hAnsi="Times New Roman" w:eastAsia="宋体" w:cs="Times New Roman"/>
                <w:szCs w:val="28"/>
              </w:rPr>
              <w:t>ref</w:t>
            </w:r>
          </w:p>
        </w:tc>
        <w:tc>
          <w:tcPr>
            <w:tcW w:w="822" w:type="dxa"/>
            <w:tcBorders>
              <w:top w:val="nil"/>
              <w:left w:val="nil"/>
              <w:bottom w:val="nil"/>
              <w:right w:val="nil"/>
            </w:tcBorders>
            <w:noWrap/>
            <w:vAlign w:val="bottom"/>
          </w:tcPr>
          <w:p w14:paraId="0A33FE5D">
            <w:pPr>
              <w:spacing w:after="0" w:line="240" w:lineRule="auto"/>
              <w:jc w:val="both"/>
              <w:rPr>
                <w:rFonts w:ascii="Times New Roman" w:hAnsi="Times New Roman" w:eastAsia="宋体" w:cs="Times New Roman"/>
                <w:szCs w:val="28"/>
              </w:rPr>
            </w:pPr>
          </w:p>
        </w:tc>
      </w:tr>
      <w:tr w14:paraId="6B7C8B2A">
        <w:tblPrEx>
          <w:tblCellMar>
            <w:top w:w="0" w:type="dxa"/>
            <w:left w:w="108" w:type="dxa"/>
            <w:bottom w:w="0" w:type="dxa"/>
            <w:right w:w="108" w:type="dxa"/>
          </w:tblCellMar>
        </w:tblPrEx>
        <w:trPr>
          <w:trHeight w:val="390" w:hRule="atLeast"/>
        </w:trPr>
        <w:tc>
          <w:tcPr>
            <w:tcW w:w="1444" w:type="dxa"/>
            <w:tcBorders>
              <w:top w:val="nil"/>
              <w:left w:val="nil"/>
              <w:bottom w:val="nil"/>
              <w:right w:val="nil"/>
            </w:tcBorders>
            <w:noWrap/>
            <w:vAlign w:val="bottom"/>
          </w:tcPr>
          <w:p w14:paraId="50DB2F2A">
            <w:pPr>
              <w:spacing w:after="0" w:line="240" w:lineRule="auto"/>
              <w:jc w:val="both"/>
              <w:rPr>
                <w:rFonts w:ascii="Times New Roman" w:hAnsi="Times New Roman" w:eastAsia="宋体" w:cs="Times New Roman"/>
                <w:szCs w:val="28"/>
              </w:rPr>
            </w:pPr>
            <w:r>
              <w:rPr>
                <w:rFonts w:ascii="Times New Roman" w:hAnsi="Times New Roman" w:eastAsia="宋体" w:cs="Times New Roman"/>
                <w:szCs w:val="28"/>
              </w:rPr>
              <w:t>T2</w:t>
            </w:r>
          </w:p>
        </w:tc>
        <w:tc>
          <w:tcPr>
            <w:tcW w:w="1575" w:type="dxa"/>
            <w:tcBorders>
              <w:top w:val="nil"/>
              <w:left w:val="nil"/>
              <w:bottom w:val="nil"/>
              <w:right w:val="nil"/>
            </w:tcBorders>
            <w:noWrap/>
            <w:vAlign w:val="bottom"/>
          </w:tcPr>
          <w:p w14:paraId="03AD3E65">
            <w:pPr>
              <w:spacing w:after="0" w:line="240" w:lineRule="auto"/>
              <w:jc w:val="both"/>
              <w:rPr>
                <w:rFonts w:ascii="Times New Roman" w:hAnsi="Times New Roman" w:eastAsia="宋体" w:cs="Times New Roman"/>
                <w:szCs w:val="28"/>
              </w:rPr>
            </w:pPr>
            <w:r>
              <w:rPr>
                <w:rFonts w:ascii="Times New Roman" w:hAnsi="Times New Roman" w:eastAsia="宋体" w:cs="Times New Roman"/>
                <w:szCs w:val="28"/>
              </w:rPr>
              <w:t>1.21(0.90,1.63)</w:t>
            </w:r>
          </w:p>
        </w:tc>
        <w:tc>
          <w:tcPr>
            <w:tcW w:w="909" w:type="dxa"/>
            <w:tcBorders>
              <w:top w:val="nil"/>
              <w:left w:val="nil"/>
              <w:bottom w:val="nil"/>
              <w:right w:val="nil"/>
            </w:tcBorders>
            <w:noWrap/>
            <w:vAlign w:val="bottom"/>
          </w:tcPr>
          <w:p w14:paraId="283F5DE4">
            <w:pPr>
              <w:spacing w:after="0" w:line="240" w:lineRule="auto"/>
              <w:jc w:val="both"/>
              <w:rPr>
                <w:rFonts w:ascii="Times New Roman" w:hAnsi="Times New Roman" w:eastAsia="宋体" w:cs="Times New Roman"/>
                <w:szCs w:val="28"/>
              </w:rPr>
            </w:pPr>
            <w:r>
              <w:rPr>
                <w:rFonts w:ascii="Times New Roman" w:hAnsi="Times New Roman" w:eastAsia="宋体" w:cs="Times New Roman"/>
                <w:szCs w:val="28"/>
              </w:rPr>
              <w:t>0.21</w:t>
            </w:r>
          </w:p>
        </w:tc>
        <w:tc>
          <w:tcPr>
            <w:tcW w:w="1650" w:type="dxa"/>
            <w:tcBorders>
              <w:top w:val="nil"/>
              <w:left w:val="nil"/>
              <w:bottom w:val="nil"/>
              <w:right w:val="nil"/>
            </w:tcBorders>
            <w:noWrap/>
            <w:vAlign w:val="bottom"/>
          </w:tcPr>
          <w:p w14:paraId="2201CC52">
            <w:pPr>
              <w:spacing w:after="0" w:line="240" w:lineRule="auto"/>
              <w:jc w:val="both"/>
              <w:rPr>
                <w:rFonts w:ascii="Times New Roman" w:hAnsi="Times New Roman" w:eastAsia="宋体" w:cs="Times New Roman"/>
                <w:szCs w:val="28"/>
              </w:rPr>
            </w:pPr>
            <w:r>
              <w:rPr>
                <w:rFonts w:ascii="Times New Roman" w:hAnsi="Times New Roman" w:eastAsia="宋体" w:cs="Times New Roman"/>
                <w:szCs w:val="28"/>
              </w:rPr>
              <w:t>1.09(0.80,1.47)</w:t>
            </w:r>
          </w:p>
        </w:tc>
        <w:tc>
          <w:tcPr>
            <w:tcW w:w="872" w:type="dxa"/>
            <w:tcBorders>
              <w:top w:val="nil"/>
              <w:left w:val="nil"/>
              <w:bottom w:val="nil"/>
              <w:right w:val="nil"/>
            </w:tcBorders>
            <w:noWrap/>
            <w:vAlign w:val="bottom"/>
          </w:tcPr>
          <w:p w14:paraId="3A082D1F">
            <w:pPr>
              <w:spacing w:after="0" w:line="240" w:lineRule="auto"/>
              <w:jc w:val="both"/>
              <w:rPr>
                <w:rFonts w:ascii="Times New Roman" w:hAnsi="Times New Roman" w:eastAsia="宋体" w:cs="Times New Roman"/>
                <w:szCs w:val="28"/>
              </w:rPr>
            </w:pPr>
            <w:r>
              <w:rPr>
                <w:rFonts w:ascii="Times New Roman" w:hAnsi="Times New Roman" w:eastAsia="宋体" w:cs="Times New Roman"/>
                <w:szCs w:val="28"/>
              </w:rPr>
              <w:t>0.59</w:t>
            </w:r>
          </w:p>
        </w:tc>
        <w:tc>
          <w:tcPr>
            <w:tcW w:w="1612" w:type="dxa"/>
            <w:tcBorders>
              <w:top w:val="nil"/>
              <w:left w:val="nil"/>
              <w:bottom w:val="nil"/>
              <w:right w:val="nil"/>
            </w:tcBorders>
            <w:noWrap/>
            <w:vAlign w:val="bottom"/>
          </w:tcPr>
          <w:p w14:paraId="66B7D51A">
            <w:pPr>
              <w:spacing w:after="0" w:line="240" w:lineRule="auto"/>
              <w:jc w:val="both"/>
              <w:rPr>
                <w:rFonts w:ascii="Times New Roman" w:hAnsi="Times New Roman" w:eastAsia="宋体" w:cs="Times New Roman"/>
                <w:szCs w:val="28"/>
              </w:rPr>
            </w:pPr>
            <w:r>
              <w:rPr>
                <w:rFonts w:ascii="Times New Roman" w:hAnsi="Times New Roman" w:eastAsia="宋体" w:cs="Times New Roman"/>
                <w:szCs w:val="28"/>
              </w:rPr>
              <w:t>1.26(0.92,1.71)</w:t>
            </w:r>
          </w:p>
        </w:tc>
        <w:tc>
          <w:tcPr>
            <w:tcW w:w="854" w:type="dxa"/>
            <w:tcBorders>
              <w:top w:val="nil"/>
              <w:left w:val="nil"/>
              <w:bottom w:val="nil"/>
              <w:right w:val="nil"/>
            </w:tcBorders>
            <w:noWrap/>
            <w:vAlign w:val="bottom"/>
          </w:tcPr>
          <w:p w14:paraId="3577344B">
            <w:pPr>
              <w:spacing w:after="0" w:line="240" w:lineRule="auto"/>
              <w:jc w:val="both"/>
              <w:rPr>
                <w:rFonts w:ascii="Times New Roman" w:hAnsi="Times New Roman" w:eastAsia="宋体" w:cs="Times New Roman"/>
                <w:szCs w:val="28"/>
              </w:rPr>
            </w:pPr>
            <w:r>
              <w:rPr>
                <w:rFonts w:ascii="Times New Roman" w:hAnsi="Times New Roman" w:eastAsia="宋体" w:cs="Times New Roman"/>
                <w:szCs w:val="28"/>
              </w:rPr>
              <w:t>0.14</w:t>
            </w:r>
          </w:p>
        </w:tc>
        <w:tc>
          <w:tcPr>
            <w:tcW w:w="1603" w:type="dxa"/>
            <w:tcBorders>
              <w:top w:val="nil"/>
              <w:left w:val="nil"/>
              <w:bottom w:val="nil"/>
              <w:right w:val="nil"/>
            </w:tcBorders>
            <w:noWrap/>
            <w:vAlign w:val="bottom"/>
          </w:tcPr>
          <w:p w14:paraId="391DDFAA">
            <w:pPr>
              <w:spacing w:after="0" w:line="240" w:lineRule="auto"/>
              <w:jc w:val="both"/>
              <w:rPr>
                <w:rFonts w:ascii="Times New Roman" w:hAnsi="Times New Roman" w:eastAsia="宋体" w:cs="Times New Roman"/>
                <w:szCs w:val="28"/>
              </w:rPr>
            </w:pPr>
            <w:r>
              <w:rPr>
                <w:rFonts w:ascii="Times New Roman" w:hAnsi="Times New Roman" w:eastAsia="宋体" w:cs="Times New Roman"/>
                <w:szCs w:val="28"/>
              </w:rPr>
              <w:t>1.23(0.89,1.70)</w:t>
            </w:r>
          </w:p>
        </w:tc>
        <w:tc>
          <w:tcPr>
            <w:tcW w:w="822" w:type="dxa"/>
            <w:tcBorders>
              <w:top w:val="nil"/>
              <w:left w:val="nil"/>
              <w:bottom w:val="nil"/>
              <w:right w:val="nil"/>
            </w:tcBorders>
            <w:noWrap/>
            <w:vAlign w:val="bottom"/>
          </w:tcPr>
          <w:p w14:paraId="4A1A3BFF">
            <w:pPr>
              <w:spacing w:after="0" w:line="240" w:lineRule="auto"/>
              <w:jc w:val="both"/>
              <w:rPr>
                <w:rFonts w:ascii="Times New Roman" w:hAnsi="Times New Roman" w:eastAsia="宋体" w:cs="Times New Roman"/>
                <w:szCs w:val="28"/>
              </w:rPr>
            </w:pPr>
            <w:r>
              <w:rPr>
                <w:rFonts w:ascii="Times New Roman" w:hAnsi="Times New Roman" w:eastAsia="宋体" w:cs="Times New Roman"/>
                <w:szCs w:val="28"/>
              </w:rPr>
              <w:t>0.21</w:t>
            </w:r>
          </w:p>
        </w:tc>
      </w:tr>
      <w:tr w14:paraId="692F84B4">
        <w:tblPrEx>
          <w:tblCellMar>
            <w:top w:w="0" w:type="dxa"/>
            <w:left w:w="108" w:type="dxa"/>
            <w:bottom w:w="0" w:type="dxa"/>
            <w:right w:w="108" w:type="dxa"/>
          </w:tblCellMar>
        </w:tblPrEx>
        <w:trPr>
          <w:trHeight w:val="390" w:hRule="atLeast"/>
        </w:trPr>
        <w:tc>
          <w:tcPr>
            <w:tcW w:w="1444" w:type="dxa"/>
            <w:tcBorders>
              <w:top w:val="nil"/>
              <w:left w:val="nil"/>
              <w:bottom w:val="nil"/>
              <w:right w:val="nil"/>
            </w:tcBorders>
            <w:noWrap/>
            <w:vAlign w:val="bottom"/>
          </w:tcPr>
          <w:p w14:paraId="23F3A8D2">
            <w:pPr>
              <w:spacing w:after="0" w:line="240" w:lineRule="auto"/>
              <w:jc w:val="both"/>
              <w:rPr>
                <w:rFonts w:ascii="Times New Roman" w:hAnsi="Times New Roman" w:eastAsia="宋体" w:cs="Times New Roman"/>
                <w:szCs w:val="28"/>
              </w:rPr>
            </w:pPr>
            <w:r>
              <w:rPr>
                <w:rFonts w:ascii="Times New Roman" w:hAnsi="Times New Roman" w:eastAsia="宋体" w:cs="Times New Roman"/>
                <w:szCs w:val="28"/>
              </w:rPr>
              <w:t>T3</w:t>
            </w:r>
          </w:p>
        </w:tc>
        <w:tc>
          <w:tcPr>
            <w:tcW w:w="1575" w:type="dxa"/>
            <w:tcBorders>
              <w:top w:val="nil"/>
              <w:left w:val="nil"/>
              <w:bottom w:val="nil"/>
              <w:right w:val="nil"/>
            </w:tcBorders>
            <w:noWrap/>
            <w:vAlign w:val="bottom"/>
          </w:tcPr>
          <w:p w14:paraId="55A03CC1">
            <w:pPr>
              <w:spacing w:after="0" w:line="240" w:lineRule="auto"/>
              <w:jc w:val="both"/>
              <w:rPr>
                <w:rFonts w:ascii="Times New Roman" w:hAnsi="Times New Roman" w:eastAsia="宋体" w:cs="Times New Roman"/>
                <w:szCs w:val="28"/>
              </w:rPr>
            </w:pPr>
            <w:r>
              <w:rPr>
                <w:rFonts w:ascii="Times New Roman" w:hAnsi="Times New Roman" w:eastAsia="宋体" w:cs="Times New Roman"/>
                <w:szCs w:val="28"/>
              </w:rPr>
              <w:t>1.7(1.27,2.26)</w:t>
            </w:r>
          </w:p>
        </w:tc>
        <w:tc>
          <w:tcPr>
            <w:tcW w:w="909" w:type="dxa"/>
            <w:tcBorders>
              <w:top w:val="nil"/>
              <w:left w:val="nil"/>
              <w:bottom w:val="nil"/>
              <w:right w:val="nil"/>
            </w:tcBorders>
            <w:noWrap/>
            <w:vAlign w:val="bottom"/>
          </w:tcPr>
          <w:p w14:paraId="7F47A85A">
            <w:pPr>
              <w:spacing w:after="0" w:line="240" w:lineRule="auto"/>
              <w:jc w:val="both"/>
              <w:rPr>
                <w:rFonts w:ascii="Times New Roman" w:hAnsi="Times New Roman" w:eastAsia="宋体" w:cs="Times New Roman"/>
                <w:szCs w:val="28"/>
              </w:rPr>
            </w:pPr>
            <w:r>
              <w:rPr>
                <w:rFonts w:ascii="Times New Roman" w:hAnsi="Times New Roman" w:eastAsia="宋体" w:cs="Times New Roman"/>
                <w:szCs w:val="28"/>
              </w:rPr>
              <w:t>&lt;0.001</w:t>
            </w:r>
          </w:p>
        </w:tc>
        <w:tc>
          <w:tcPr>
            <w:tcW w:w="1650" w:type="dxa"/>
            <w:tcBorders>
              <w:top w:val="nil"/>
              <w:left w:val="nil"/>
              <w:bottom w:val="nil"/>
              <w:right w:val="nil"/>
            </w:tcBorders>
            <w:noWrap/>
            <w:vAlign w:val="bottom"/>
          </w:tcPr>
          <w:p w14:paraId="7B1288A4">
            <w:pPr>
              <w:spacing w:after="0" w:line="240" w:lineRule="auto"/>
              <w:jc w:val="both"/>
              <w:rPr>
                <w:rFonts w:ascii="Times New Roman" w:hAnsi="Times New Roman" w:eastAsia="宋体" w:cs="Times New Roman"/>
                <w:szCs w:val="28"/>
              </w:rPr>
            </w:pPr>
            <w:r>
              <w:rPr>
                <w:rFonts w:ascii="Times New Roman" w:hAnsi="Times New Roman" w:eastAsia="宋体" w:cs="Times New Roman"/>
                <w:szCs w:val="28"/>
              </w:rPr>
              <w:t>1.93(1.44,2.59)</w:t>
            </w:r>
          </w:p>
        </w:tc>
        <w:tc>
          <w:tcPr>
            <w:tcW w:w="872" w:type="dxa"/>
            <w:tcBorders>
              <w:top w:val="nil"/>
              <w:left w:val="nil"/>
              <w:bottom w:val="nil"/>
              <w:right w:val="nil"/>
            </w:tcBorders>
            <w:noWrap/>
            <w:vAlign w:val="bottom"/>
          </w:tcPr>
          <w:p w14:paraId="1110F6D7">
            <w:pPr>
              <w:spacing w:after="0" w:line="240" w:lineRule="auto"/>
              <w:jc w:val="both"/>
              <w:rPr>
                <w:rFonts w:ascii="Times New Roman" w:hAnsi="Times New Roman" w:eastAsia="宋体" w:cs="Times New Roman"/>
                <w:szCs w:val="28"/>
              </w:rPr>
            </w:pPr>
            <w:r>
              <w:rPr>
                <w:rFonts w:ascii="Times New Roman" w:hAnsi="Times New Roman" w:eastAsia="宋体" w:cs="Times New Roman"/>
                <w:szCs w:val="28"/>
              </w:rPr>
              <w:t>&lt;0.001</w:t>
            </w:r>
          </w:p>
        </w:tc>
        <w:tc>
          <w:tcPr>
            <w:tcW w:w="1612" w:type="dxa"/>
            <w:tcBorders>
              <w:top w:val="nil"/>
              <w:left w:val="nil"/>
              <w:bottom w:val="nil"/>
              <w:right w:val="nil"/>
            </w:tcBorders>
            <w:noWrap/>
            <w:vAlign w:val="bottom"/>
          </w:tcPr>
          <w:p w14:paraId="52DA41F0">
            <w:pPr>
              <w:spacing w:after="0" w:line="240" w:lineRule="auto"/>
              <w:jc w:val="both"/>
              <w:rPr>
                <w:rFonts w:ascii="Times New Roman" w:hAnsi="Times New Roman" w:eastAsia="宋体" w:cs="Times New Roman"/>
                <w:szCs w:val="28"/>
              </w:rPr>
            </w:pPr>
            <w:r>
              <w:rPr>
                <w:rFonts w:ascii="Times New Roman" w:hAnsi="Times New Roman" w:eastAsia="宋体" w:cs="Times New Roman"/>
                <w:szCs w:val="28"/>
              </w:rPr>
              <w:t>2.03(1.48,2.78)</w:t>
            </w:r>
          </w:p>
        </w:tc>
        <w:tc>
          <w:tcPr>
            <w:tcW w:w="854" w:type="dxa"/>
            <w:tcBorders>
              <w:top w:val="nil"/>
              <w:left w:val="nil"/>
              <w:bottom w:val="nil"/>
              <w:right w:val="nil"/>
            </w:tcBorders>
            <w:noWrap/>
            <w:vAlign w:val="bottom"/>
          </w:tcPr>
          <w:p w14:paraId="1A2077FF">
            <w:pPr>
              <w:spacing w:after="0" w:line="240" w:lineRule="auto"/>
              <w:jc w:val="both"/>
              <w:rPr>
                <w:rFonts w:ascii="Times New Roman" w:hAnsi="Times New Roman" w:eastAsia="宋体" w:cs="Times New Roman"/>
                <w:szCs w:val="28"/>
              </w:rPr>
            </w:pPr>
            <w:r>
              <w:rPr>
                <w:rFonts w:ascii="Times New Roman" w:hAnsi="Times New Roman" w:eastAsia="宋体" w:cs="Times New Roman"/>
                <w:szCs w:val="28"/>
              </w:rPr>
              <w:t>&lt;0.001</w:t>
            </w:r>
          </w:p>
        </w:tc>
        <w:tc>
          <w:tcPr>
            <w:tcW w:w="1603" w:type="dxa"/>
            <w:tcBorders>
              <w:top w:val="nil"/>
              <w:left w:val="nil"/>
              <w:bottom w:val="nil"/>
              <w:right w:val="nil"/>
            </w:tcBorders>
            <w:noWrap/>
            <w:vAlign w:val="bottom"/>
          </w:tcPr>
          <w:p w14:paraId="6AA82303">
            <w:pPr>
              <w:spacing w:after="0" w:line="240" w:lineRule="auto"/>
              <w:jc w:val="both"/>
              <w:rPr>
                <w:rFonts w:ascii="Times New Roman" w:hAnsi="Times New Roman" w:eastAsia="宋体" w:cs="Times New Roman"/>
                <w:szCs w:val="28"/>
              </w:rPr>
            </w:pPr>
            <w:r>
              <w:rPr>
                <w:rFonts w:ascii="Times New Roman" w:hAnsi="Times New Roman" w:eastAsia="宋体" w:cs="Times New Roman"/>
                <w:szCs w:val="28"/>
              </w:rPr>
              <w:t>1.68(1.17,2.42)</w:t>
            </w:r>
          </w:p>
        </w:tc>
        <w:tc>
          <w:tcPr>
            <w:tcW w:w="822" w:type="dxa"/>
            <w:tcBorders>
              <w:top w:val="nil"/>
              <w:left w:val="nil"/>
              <w:bottom w:val="nil"/>
              <w:right w:val="nil"/>
            </w:tcBorders>
            <w:noWrap/>
            <w:vAlign w:val="bottom"/>
          </w:tcPr>
          <w:p w14:paraId="4F541ED4">
            <w:pPr>
              <w:spacing w:after="0" w:line="240" w:lineRule="auto"/>
              <w:jc w:val="both"/>
              <w:rPr>
                <w:rFonts w:ascii="Times New Roman" w:hAnsi="Times New Roman" w:eastAsia="宋体" w:cs="Times New Roman"/>
                <w:szCs w:val="28"/>
              </w:rPr>
            </w:pPr>
            <w:r>
              <w:rPr>
                <w:rFonts w:ascii="Times New Roman" w:hAnsi="Times New Roman" w:eastAsia="宋体" w:cs="Times New Roman"/>
                <w:szCs w:val="28"/>
              </w:rPr>
              <w:t>0.005</w:t>
            </w:r>
          </w:p>
        </w:tc>
      </w:tr>
      <w:tr w14:paraId="402A47DA">
        <w:tblPrEx>
          <w:tblCellMar>
            <w:top w:w="0" w:type="dxa"/>
            <w:left w:w="108" w:type="dxa"/>
            <w:bottom w:w="0" w:type="dxa"/>
            <w:right w:w="108" w:type="dxa"/>
          </w:tblCellMar>
        </w:tblPrEx>
        <w:trPr>
          <w:trHeight w:val="390" w:hRule="atLeast"/>
        </w:trPr>
        <w:tc>
          <w:tcPr>
            <w:tcW w:w="1444" w:type="dxa"/>
            <w:tcBorders>
              <w:top w:val="nil"/>
              <w:left w:val="nil"/>
              <w:bottom w:val="single" w:color="auto" w:sz="8" w:space="0"/>
              <w:right w:val="nil"/>
            </w:tcBorders>
            <w:noWrap/>
            <w:vAlign w:val="bottom"/>
          </w:tcPr>
          <w:p w14:paraId="5F02D77D">
            <w:pPr>
              <w:spacing w:after="0" w:line="240" w:lineRule="auto"/>
              <w:jc w:val="both"/>
              <w:rPr>
                <w:rFonts w:ascii="Times New Roman" w:hAnsi="Times New Roman" w:eastAsia="宋体" w:cs="Times New Roman"/>
                <w:szCs w:val="28"/>
              </w:rPr>
            </w:pPr>
            <w:r>
              <w:rPr>
                <w:rFonts w:ascii="Times New Roman" w:hAnsi="Times New Roman" w:eastAsia="宋体" w:cs="Times New Roman"/>
                <w:szCs w:val="28"/>
              </w:rPr>
              <w:t>p for trend</w:t>
            </w:r>
          </w:p>
        </w:tc>
        <w:tc>
          <w:tcPr>
            <w:tcW w:w="1575" w:type="dxa"/>
            <w:tcBorders>
              <w:top w:val="nil"/>
              <w:left w:val="nil"/>
              <w:bottom w:val="single" w:color="auto" w:sz="8" w:space="0"/>
              <w:right w:val="nil"/>
            </w:tcBorders>
            <w:noWrap/>
            <w:vAlign w:val="bottom"/>
          </w:tcPr>
          <w:p w14:paraId="0B11B80C">
            <w:pPr>
              <w:spacing w:after="0" w:line="240" w:lineRule="auto"/>
              <w:jc w:val="both"/>
              <w:rPr>
                <w:rFonts w:ascii="Times New Roman" w:hAnsi="Times New Roman" w:eastAsia="宋体" w:cs="Times New Roman"/>
                <w:szCs w:val="28"/>
              </w:rPr>
            </w:pPr>
          </w:p>
        </w:tc>
        <w:tc>
          <w:tcPr>
            <w:tcW w:w="909" w:type="dxa"/>
            <w:tcBorders>
              <w:top w:val="nil"/>
              <w:left w:val="nil"/>
              <w:bottom w:val="single" w:color="auto" w:sz="8" w:space="0"/>
              <w:right w:val="nil"/>
            </w:tcBorders>
            <w:noWrap/>
            <w:vAlign w:val="bottom"/>
          </w:tcPr>
          <w:p w14:paraId="41CE4B79">
            <w:pPr>
              <w:spacing w:after="0" w:line="240" w:lineRule="auto"/>
              <w:jc w:val="both"/>
              <w:rPr>
                <w:rFonts w:ascii="Times New Roman" w:hAnsi="Times New Roman" w:eastAsia="宋体" w:cs="Times New Roman"/>
                <w:szCs w:val="28"/>
              </w:rPr>
            </w:pPr>
            <w:r>
              <w:rPr>
                <w:rFonts w:ascii="Times New Roman" w:hAnsi="Times New Roman" w:eastAsia="宋体" w:cs="Times New Roman"/>
                <w:szCs w:val="28"/>
              </w:rPr>
              <w:t>&lt;0.001</w:t>
            </w:r>
          </w:p>
        </w:tc>
        <w:tc>
          <w:tcPr>
            <w:tcW w:w="1650" w:type="dxa"/>
            <w:tcBorders>
              <w:top w:val="nil"/>
              <w:left w:val="nil"/>
              <w:bottom w:val="single" w:color="auto" w:sz="8" w:space="0"/>
              <w:right w:val="nil"/>
            </w:tcBorders>
            <w:noWrap/>
            <w:vAlign w:val="bottom"/>
          </w:tcPr>
          <w:p w14:paraId="223233C1">
            <w:pPr>
              <w:spacing w:after="0" w:line="240" w:lineRule="auto"/>
              <w:jc w:val="both"/>
              <w:rPr>
                <w:rFonts w:ascii="Times New Roman" w:hAnsi="Times New Roman" w:eastAsia="宋体" w:cs="Times New Roman"/>
                <w:szCs w:val="28"/>
              </w:rPr>
            </w:pPr>
          </w:p>
        </w:tc>
        <w:tc>
          <w:tcPr>
            <w:tcW w:w="872" w:type="dxa"/>
            <w:tcBorders>
              <w:top w:val="nil"/>
              <w:left w:val="nil"/>
              <w:bottom w:val="single" w:color="auto" w:sz="8" w:space="0"/>
              <w:right w:val="nil"/>
            </w:tcBorders>
            <w:noWrap/>
            <w:vAlign w:val="bottom"/>
          </w:tcPr>
          <w:p w14:paraId="7AF841EF">
            <w:pPr>
              <w:spacing w:after="0" w:line="240" w:lineRule="auto"/>
              <w:jc w:val="both"/>
              <w:rPr>
                <w:rFonts w:ascii="Times New Roman" w:hAnsi="Times New Roman" w:eastAsia="宋体" w:cs="Times New Roman"/>
                <w:szCs w:val="28"/>
              </w:rPr>
            </w:pPr>
            <w:r>
              <w:rPr>
                <w:rFonts w:ascii="Times New Roman" w:hAnsi="Times New Roman" w:eastAsia="宋体" w:cs="Times New Roman"/>
                <w:szCs w:val="28"/>
              </w:rPr>
              <w:t>&lt;0.001</w:t>
            </w:r>
          </w:p>
        </w:tc>
        <w:tc>
          <w:tcPr>
            <w:tcW w:w="1612" w:type="dxa"/>
            <w:tcBorders>
              <w:top w:val="nil"/>
              <w:left w:val="nil"/>
              <w:bottom w:val="single" w:color="auto" w:sz="8" w:space="0"/>
              <w:right w:val="nil"/>
            </w:tcBorders>
            <w:noWrap/>
            <w:vAlign w:val="bottom"/>
          </w:tcPr>
          <w:p w14:paraId="21067153">
            <w:pPr>
              <w:spacing w:after="0" w:line="240" w:lineRule="auto"/>
              <w:jc w:val="both"/>
              <w:rPr>
                <w:rFonts w:ascii="Times New Roman" w:hAnsi="Times New Roman" w:eastAsia="宋体" w:cs="Times New Roman"/>
                <w:szCs w:val="28"/>
              </w:rPr>
            </w:pPr>
          </w:p>
        </w:tc>
        <w:tc>
          <w:tcPr>
            <w:tcW w:w="854" w:type="dxa"/>
            <w:tcBorders>
              <w:top w:val="nil"/>
              <w:left w:val="nil"/>
              <w:bottom w:val="single" w:color="auto" w:sz="8" w:space="0"/>
              <w:right w:val="nil"/>
            </w:tcBorders>
            <w:noWrap/>
            <w:vAlign w:val="bottom"/>
          </w:tcPr>
          <w:p w14:paraId="0F364E9A">
            <w:pPr>
              <w:spacing w:after="0" w:line="240" w:lineRule="auto"/>
              <w:jc w:val="both"/>
              <w:rPr>
                <w:rFonts w:ascii="Times New Roman" w:hAnsi="Times New Roman" w:eastAsia="宋体" w:cs="Times New Roman"/>
                <w:szCs w:val="28"/>
              </w:rPr>
            </w:pPr>
            <w:r>
              <w:rPr>
                <w:rFonts w:ascii="Times New Roman" w:hAnsi="Times New Roman" w:eastAsia="宋体" w:cs="Times New Roman"/>
                <w:szCs w:val="28"/>
              </w:rPr>
              <w:t>&lt;0.001</w:t>
            </w:r>
          </w:p>
        </w:tc>
        <w:tc>
          <w:tcPr>
            <w:tcW w:w="1603" w:type="dxa"/>
            <w:tcBorders>
              <w:top w:val="nil"/>
              <w:left w:val="nil"/>
              <w:bottom w:val="single" w:color="auto" w:sz="8" w:space="0"/>
              <w:right w:val="nil"/>
            </w:tcBorders>
            <w:noWrap/>
            <w:vAlign w:val="bottom"/>
          </w:tcPr>
          <w:p w14:paraId="31722E6E">
            <w:pPr>
              <w:spacing w:after="0" w:line="240" w:lineRule="auto"/>
              <w:jc w:val="both"/>
              <w:rPr>
                <w:rFonts w:ascii="Times New Roman" w:hAnsi="Times New Roman" w:eastAsia="宋体" w:cs="Times New Roman"/>
                <w:szCs w:val="28"/>
              </w:rPr>
            </w:pPr>
          </w:p>
        </w:tc>
        <w:tc>
          <w:tcPr>
            <w:tcW w:w="822" w:type="dxa"/>
            <w:tcBorders>
              <w:top w:val="nil"/>
              <w:left w:val="nil"/>
              <w:bottom w:val="single" w:color="auto" w:sz="8" w:space="0"/>
              <w:right w:val="nil"/>
            </w:tcBorders>
            <w:noWrap/>
            <w:vAlign w:val="bottom"/>
          </w:tcPr>
          <w:p w14:paraId="046C0C8E">
            <w:pPr>
              <w:spacing w:after="0" w:line="240" w:lineRule="auto"/>
              <w:jc w:val="both"/>
              <w:rPr>
                <w:rFonts w:ascii="Times New Roman" w:hAnsi="Times New Roman" w:eastAsia="宋体" w:cs="Times New Roman"/>
                <w:szCs w:val="28"/>
              </w:rPr>
            </w:pPr>
            <w:r>
              <w:rPr>
                <w:rFonts w:ascii="Times New Roman" w:hAnsi="Times New Roman" w:eastAsia="宋体" w:cs="Times New Roman"/>
                <w:szCs w:val="28"/>
              </w:rPr>
              <w:t>0.01</w:t>
            </w:r>
          </w:p>
        </w:tc>
      </w:tr>
    </w:tbl>
    <w:p w14:paraId="31134CBD">
      <w:pPr>
        <w:wordWrap w:val="0"/>
        <w:topLinePunct/>
        <w:spacing w:after="0" w:line="240" w:lineRule="auto"/>
        <w:rPr>
          <w:rFonts w:ascii="Times New Roman" w:hAnsi="Times New Roman" w:eastAsia="宋体" w:cs="Times New Roman"/>
          <w:sz w:val="24"/>
        </w:rPr>
      </w:pPr>
    </w:p>
    <w:p w14:paraId="4C73C0A2">
      <w:pPr>
        <w:topLinePunct/>
        <w:spacing w:after="0" w:line="240" w:lineRule="auto"/>
        <w:rPr>
          <w:rFonts w:ascii="Times New Roman" w:hAnsi="Times New Roman" w:eastAsia="宋体" w:cs="Times New Roman"/>
          <w:sz w:val="24"/>
          <w14:ligatures w14:val="none"/>
        </w:rPr>
      </w:pPr>
      <w:r>
        <w:rPr>
          <w:rFonts w:hint="eastAsia" w:ascii="Times New Roman" w:hAnsi="Times New Roman" w:eastAsia="宋体" w:cs="Times New Roman"/>
          <w:sz w:val="24"/>
          <w14:ligatures w14:val="none"/>
        </w:rPr>
        <w:t>C</w:t>
      </w:r>
      <w:r>
        <w:rPr>
          <w:rFonts w:ascii="Times New Roman" w:hAnsi="Times New Roman" w:eastAsia="宋体" w:cs="Times New Roman"/>
          <w:sz w:val="24"/>
          <w14:ligatures w14:val="none"/>
        </w:rPr>
        <w:t xml:space="preserve">rude model: </w:t>
      </w:r>
      <w:r>
        <w:rPr>
          <w:rFonts w:hint="eastAsia" w:ascii="Times New Roman" w:hAnsi="Times New Roman" w:eastAsia="宋体" w:cs="Times New Roman"/>
          <w:sz w:val="24"/>
          <w14:ligatures w14:val="none"/>
        </w:rPr>
        <w:t>Unadjusted</w:t>
      </w:r>
    </w:p>
    <w:p w14:paraId="0FB1D5C1">
      <w:pPr>
        <w:topLinePunct/>
        <w:spacing w:after="0" w:line="240" w:lineRule="auto"/>
        <w:rPr>
          <w:rFonts w:ascii="Times New Roman" w:hAnsi="Times New Roman" w:eastAsia="宋体" w:cs="Times New Roman"/>
          <w:sz w:val="24"/>
          <w14:ligatures w14:val="none"/>
        </w:rPr>
      </w:pPr>
      <w:r>
        <w:rPr>
          <w:rFonts w:ascii="Times New Roman" w:hAnsi="Times New Roman" w:eastAsia="宋体" w:cs="Times New Roman"/>
          <w:sz w:val="24"/>
          <w14:ligatures w14:val="none"/>
        </w:rPr>
        <w:t>Model</w:t>
      </w:r>
      <w:r>
        <w:rPr>
          <w:rFonts w:hint="eastAsia" w:ascii="Times New Roman" w:hAnsi="Times New Roman" w:eastAsia="宋体" w:cs="Times New Roman"/>
          <w:sz w:val="24"/>
          <w14:ligatures w14:val="none"/>
        </w:rPr>
        <w:t xml:space="preserve"> 1</w:t>
      </w:r>
      <w:r>
        <w:rPr>
          <w:rFonts w:ascii="Times New Roman" w:hAnsi="Times New Roman" w:eastAsia="宋体" w:cs="Times New Roman"/>
          <w:sz w:val="24"/>
          <w14:ligatures w14:val="none"/>
        </w:rPr>
        <w:t xml:space="preserve">:Adjust </w:t>
      </w:r>
      <w:r>
        <w:rPr>
          <w:rFonts w:hint="eastAsia" w:ascii="Times New Roman" w:hAnsi="Times New Roman" w:eastAsia="宋体" w:cs="Times New Roman"/>
          <w:sz w:val="24"/>
          <w14:ligatures w14:val="none"/>
        </w:rPr>
        <w:t>f</w:t>
      </w:r>
      <w:r>
        <w:rPr>
          <w:rFonts w:ascii="Times New Roman" w:hAnsi="Times New Roman" w:eastAsia="宋体" w:cs="Times New Roman"/>
          <w:sz w:val="24"/>
          <w14:ligatures w14:val="none"/>
        </w:rPr>
        <w:t xml:space="preserve">or </w:t>
      </w:r>
      <w:r>
        <w:rPr>
          <w:rFonts w:hint="eastAsia" w:ascii="Times New Roman" w:hAnsi="Times New Roman" w:eastAsia="宋体" w:cs="Times New Roman"/>
          <w:sz w:val="24"/>
          <w14:ligatures w14:val="none"/>
        </w:rPr>
        <w:t>a</w:t>
      </w:r>
      <w:r>
        <w:rPr>
          <w:rFonts w:ascii="Times New Roman" w:hAnsi="Times New Roman" w:eastAsia="宋体" w:cs="Times New Roman"/>
          <w:sz w:val="24"/>
          <w14:ligatures w14:val="none"/>
        </w:rPr>
        <w:t>ge</w:t>
      </w:r>
      <w:r>
        <w:rPr>
          <w:rFonts w:hint="eastAsia" w:ascii="Times New Roman" w:hAnsi="Times New Roman" w:eastAsia="宋体" w:cs="Times New Roman"/>
          <w:sz w:val="24"/>
          <w14:ligatures w14:val="none"/>
        </w:rPr>
        <w:t>,</w:t>
      </w:r>
      <w:r>
        <w:rPr>
          <w:rFonts w:ascii="Times New Roman" w:hAnsi="Times New Roman" w:eastAsia="宋体" w:cs="Times New Roman"/>
          <w:sz w:val="24"/>
          <w14:ligatures w14:val="none"/>
        </w:rPr>
        <w:t xml:space="preserve"> </w:t>
      </w:r>
      <w:r>
        <w:rPr>
          <w:rFonts w:hint="eastAsia" w:ascii="Times New Roman" w:hAnsi="Times New Roman" w:eastAsia="宋体" w:cs="Times New Roman"/>
          <w:sz w:val="24"/>
          <w14:ligatures w14:val="none"/>
        </w:rPr>
        <w:t>g</w:t>
      </w:r>
      <w:r>
        <w:rPr>
          <w:rFonts w:ascii="Times New Roman" w:hAnsi="Times New Roman" w:eastAsia="宋体" w:cs="Times New Roman"/>
          <w:sz w:val="24"/>
          <w14:ligatures w14:val="none"/>
        </w:rPr>
        <w:t>ender</w:t>
      </w:r>
      <w:r>
        <w:rPr>
          <w:rFonts w:hint="eastAsia" w:ascii="Times New Roman" w:hAnsi="Times New Roman" w:eastAsia="宋体" w:cs="Times New Roman"/>
          <w:sz w:val="24"/>
          <w14:ligatures w14:val="none"/>
        </w:rPr>
        <w:t>, r</w:t>
      </w:r>
      <w:r>
        <w:rPr>
          <w:rFonts w:ascii="Times New Roman" w:hAnsi="Times New Roman" w:eastAsia="宋体" w:cs="Times New Roman"/>
          <w:sz w:val="24"/>
          <w14:ligatures w14:val="none"/>
        </w:rPr>
        <w:t>ace</w:t>
      </w:r>
      <w:r>
        <w:rPr>
          <w:rFonts w:hint="eastAsia" w:ascii="Times New Roman" w:hAnsi="Times New Roman" w:eastAsia="宋体" w:cs="Times New Roman"/>
          <w:sz w:val="24"/>
          <w14:ligatures w14:val="none"/>
        </w:rPr>
        <w:t>, w</w:t>
      </w:r>
      <w:r>
        <w:rPr>
          <w:rFonts w:ascii="Times New Roman" w:hAnsi="Times New Roman" w:eastAsia="宋体" w:cs="Times New Roman"/>
          <w:sz w:val="24"/>
          <w14:ligatures w14:val="none"/>
        </w:rPr>
        <w:t>eight</w:t>
      </w:r>
      <w:r>
        <w:rPr>
          <w:rFonts w:hint="eastAsia" w:ascii="Times New Roman" w:hAnsi="Times New Roman" w:eastAsia="宋体" w:cs="Times New Roman"/>
          <w:sz w:val="24"/>
          <w14:ligatures w14:val="none"/>
        </w:rPr>
        <w:t>.</w:t>
      </w:r>
    </w:p>
    <w:p w14:paraId="34620ADB">
      <w:pPr>
        <w:topLinePunct/>
        <w:spacing w:after="0" w:line="240" w:lineRule="auto"/>
        <w:rPr>
          <w:rFonts w:ascii="Times New Roman" w:hAnsi="Times New Roman" w:eastAsia="宋体" w:cs="Times New Roman"/>
          <w:sz w:val="24"/>
          <w14:ligatures w14:val="none"/>
        </w:rPr>
      </w:pPr>
      <w:r>
        <w:rPr>
          <w:rFonts w:ascii="Times New Roman" w:hAnsi="Times New Roman" w:eastAsia="宋体" w:cs="Times New Roman"/>
          <w:sz w:val="24"/>
          <w14:ligatures w14:val="none"/>
        </w:rPr>
        <w:t>Model</w:t>
      </w:r>
      <w:r>
        <w:rPr>
          <w:rFonts w:hint="eastAsia" w:ascii="Times New Roman" w:hAnsi="Times New Roman" w:eastAsia="宋体" w:cs="Times New Roman"/>
          <w:sz w:val="24"/>
          <w14:ligatures w14:val="none"/>
        </w:rPr>
        <w:t xml:space="preserve"> </w:t>
      </w:r>
      <w:r>
        <w:rPr>
          <w:rFonts w:ascii="Times New Roman" w:hAnsi="Times New Roman" w:eastAsia="宋体" w:cs="Times New Roman"/>
          <w:sz w:val="24"/>
          <w14:ligatures w14:val="none"/>
        </w:rPr>
        <w:t xml:space="preserve">2: Adjust </w:t>
      </w:r>
      <w:r>
        <w:rPr>
          <w:rFonts w:hint="eastAsia" w:ascii="Times New Roman" w:hAnsi="Times New Roman" w:eastAsia="宋体" w:cs="Times New Roman"/>
          <w:sz w:val="24"/>
          <w14:ligatures w14:val="none"/>
        </w:rPr>
        <w:t>f</w:t>
      </w:r>
      <w:r>
        <w:rPr>
          <w:rFonts w:ascii="Times New Roman" w:hAnsi="Times New Roman" w:eastAsia="宋体" w:cs="Times New Roman"/>
          <w:sz w:val="24"/>
          <w14:ligatures w14:val="none"/>
        </w:rPr>
        <w:t>or</w:t>
      </w:r>
      <w:r>
        <w:rPr>
          <w:rFonts w:hint="eastAsia" w:ascii="Times New Roman" w:hAnsi="Times New Roman" w:eastAsia="宋体" w:cs="Times New Roman"/>
          <w:sz w:val="24"/>
          <w14:ligatures w14:val="none"/>
        </w:rPr>
        <w:t xml:space="preserve"> a</w:t>
      </w:r>
      <w:r>
        <w:rPr>
          <w:rFonts w:ascii="Times New Roman" w:hAnsi="Times New Roman" w:eastAsia="宋体" w:cs="Times New Roman"/>
          <w:sz w:val="24"/>
          <w14:ligatures w14:val="none"/>
        </w:rPr>
        <w:t>ge</w:t>
      </w:r>
      <w:r>
        <w:rPr>
          <w:rFonts w:hint="eastAsia" w:ascii="Times New Roman" w:hAnsi="Times New Roman" w:eastAsia="宋体" w:cs="Times New Roman"/>
          <w:sz w:val="24"/>
          <w14:ligatures w14:val="none"/>
        </w:rPr>
        <w:t>,g</w:t>
      </w:r>
      <w:r>
        <w:rPr>
          <w:rFonts w:ascii="Times New Roman" w:hAnsi="Times New Roman" w:eastAsia="宋体" w:cs="Times New Roman"/>
          <w:sz w:val="24"/>
          <w14:ligatures w14:val="none"/>
        </w:rPr>
        <w:t>ender</w:t>
      </w:r>
      <w:r>
        <w:rPr>
          <w:rFonts w:hint="eastAsia" w:ascii="Times New Roman" w:hAnsi="Times New Roman" w:eastAsia="宋体" w:cs="Times New Roman"/>
          <w:sz w:val="24"/>
          <w14:ligatures w14:val="none"/>
        </w:rPr>
        <w:t>, r</w:t>
      </w:r>
      <w:r>
        <w:rPr>
          <w:rFonts w:ascii="Times New Roman" w:hAnsi="Times New Roman" w:eastAsia="宋体" w:cs="Times New Roman"/>
          <w:sz w:val="24"/>
          <w14:ligatures w14:val="none"/>
        </w:rPr>
        <w:t>ace</w:t>
      </w:r>
      <w:r>
        <w:rPr>
          <w:rFonts w:hint="eastAsia" w:ascii="Times New Roman" w:hAnsi="Times New Roman" w:eastAsia="宋体" w:cs="Times New Roman"/>
          <w:sz w:val="24"/>
          <w14:ligatures w14:val="none"/>
        </w:rPr>
        <w:t>, w</w:t>
      </w:r>
      <w:r>
        <w:rPr>
          <w:rFonts w:ascii="Times New Roman" w:hAnsi="Times New Roman" w:eastAsia="宋体" w:cs="Times New Roman"/>
          <w:sz w:val="24"/>
          <w14:ligatures w14:val="none"/>
        </w:rPr>
        <w:t>eight</w:t>
      </w:r>
      <w:r>
        <w:rPr>
          <w:rFonts w:hint="eastAsia" w:ascii="Times New Roman" w:hAnsi="Times New Roman" w:eastAsia="宋体" w:cs="Times New Roman"/>
          <w:sz w:val="24"/>
          <w14:ligatures w14:val="none"/>
        </w:rPr>
        <w:t>,</w:t>
      </w:r>
      <w:r>
        <w:rPr>
          <w:rFonts w:hint="eastAsia" w:ascii="Times New Roman" w:hAnsi="Times New Roman" w:eastAsia="宋体" w:cs="Times New Roman"/>
          <w:sz w:val="24"/>
          <w:lang w:val="en-US" w:eastAsia="zh-CN"/>
          <w14:ligatures w14:val="none"/>
        </w:rPr>
        <w:t xml:space="preserve"> </w:t>
      </w:r>
      <w:r>
        <w:rPr>
          <w:rFonts w:hint="eastAsia" w:ascii="Times New Roman" w:hAnsi="Times New Roman" w:eastAsia="宋体" w:cs="Times New Roman"/>
          <w:sz w:val="24"/>
          <w14:ligatures w14:val="none"/>
        </w:rPr>
        <w:t>m</w:t>
      </w:r>
      <w:r>
        <w:rPr>
          <w:rFonts w:ascii="Times New Roman" w:hAnsi="Times New Roman" w:eastAsia="宋体" w:cs="Times New Roman"/>
          <w:sz w:val="24"/>
          <w14:ligatures w14:val="none"/>
        </w:rPr>
        <w:t>yocardial</w:t>
      </w:r>
      <w:r>
        <w:rPr>
          <w:rFonts w:hint="eastAsia" w:ascii="Times New Roman" w:hAnsi="Times New Roman" w:eastAsia="宋体" w:cs="Times New Roman"/>
          <w:sz w:val="24"/>
          <w14:ligatures w14:val="none"/>
        </w:rPr>
        <w:t xml:space="preserve"> </w:t>
      </w:r>
      <w:r>
        <w:rPr>
          <w:rFonts w:ascii="Times New Roman" w:hAnsi="Times New Roman" w:eastAsia="宋体" w:cs="Times New Roman"/>
          <w:sz w:val="24"/>
          <w14:ligatures w14:val="none"/>
        </w:rPr>
        <w:t>infarction,</w:t>
      </w:r>
      <w:r>
        <w:rPr>
          <w:rFonts w:hint="eastAsia" w:ascii="Times New Roman" w:hAnsi="Times New Roman" w:eastAsia="宋体" w:cs="Times New Roman"/>
          <w:sz w:val="24"/>
          <w14:ligatures w14:val="none"/>
        </w:rPr>
        <w:t xml:space="preserve"> c</w:t>
      </w:r>
      <w:r>
        <w:rPr>
          <w:rFonts w:ascii="Times New Roman" w:hAnsi="Times New Roman" w:eastAsia="宋体" w:cs="Times New Roman"/>
          <w:sz w:val="24"/>
          <w14:ligatures w14:val="none"/>
        </w:rPr>
        <w:t>erebrovascular</w:t>
      </w:r>
      <w:r>
        <w:rPr>
          <w:rFonts w:hint="eastAsia" w:ascii="Times New Roman" w:hAnsi="Times New Roman" w:eastAsia="宋体" w:cs="Times New Roman"/>
          <w:sz w:val="24"/>
          <w14:ligatures w14:val="none"/>
        </w:rPr>
        <w:t xml:space="preserve"> </w:t>
      </w:r>
      <w:r>
        <w:rPr>
          <w:rFonts w:ascii="Times New Roman" w:hAnsi="Times New Roman" w:eastAsia="宋体" w:cs="Times New Roman"/>
          <w:sz w:val="24"/>
          <w14:ligatures w14:val="none"/>
        </w:rPr>
        <w:t>disease</w:t>
      </w:r>
      <w:r>
        <w:rPr>
          <w:rFonts w:hint="eastAsia" w:ascii="Times New Roman" w:hAnsi="Times New Roman" w:eastAsia="宋体" w:cs="Times New Roman"/>
          <w:sz w:val="24"/>
          <w:lang w:val="en-US" w:eastAsia="zh-CN"/>
          <w14:ligatures w14:val="none"/>
        </w:rPr>
        <w:t>,</w:t>
      </w:r>
      <w:r>
        <w:rPr>
          <w:rFonts w:ascii="Times New Roman" w:hAnsi="Times New Roman" w:eastAsia="宋体" w:cs="Times New Roman"/>
          <w:sz w:val="24"/>
          <w14:ligatures w14:val="none"/>
        </w:rPr>
        <w:t xml:space="preserve"> COPD,</w:t>
      </w:r>
      <w:r>
        <w:rPr>
          <w:rFonts w:hint="eastAsia" w:ascii="Times New Roman" w:hAnsi="Times New Roman" w:eastAsia="宋体" w:cs="Times New Roman"/>
          <w:sz w:val="24"/>
          <w14:ligatures w14:val="none"/>
        </w:rPr>
        <w:t xml:space="preserve"> </w:t>
      </w:r>
      <w:r>
        <w:rPr>
          <w:rFonts w:ascii="Times New Roman" w:hAnsi="Times New Roman" w:eastAsia="宋体" w:cs="Times New Roman"/>
          <w:sz w:val="24"/>
          <w14:ligatures w14:val="none"/>
        </w:rPr>
        <w:t>renal failure,</w:t>
      </w:r>
      <w:r>
        <w:rPr>
          <w:rFonts w:hint="eastAsia" w:ascii="Times New Roman" w:hAnsi="Times New Roman" w:eastAsia="宋体" w:cs="Times New Roman"/>
          <w:sz w:val="24"/>
          <w14:ligatures w14:val="none"/>
        </w:rPr>
        <w:t xml:space="preserve"> </w:t>
      </w:r>
      <w:r>
        <w:rPr>
          <w:rFonts w:ascii="Times New Roman" w:hAnsi="Times New Roman" w:eastAsia="宋体" w:cs="Times New Roman"/>
          <w:sz w:val="24"/>
          <w14:ligatures w14:val="none"/>
        </w:rPr>
        <w:t>cancer,</w:t>
      </w:r>
      <w:r>
        <w:rPr>
          <w:rFonts w:hint="eastAsia" w:ascii="Times New Roman" w:hAnsi="Times New Roman" w:eastAsia="宋体" w:cs="Times New Roman"/>
          <w:sz w:val="24"/>
          <w14:ligatures w14:val="none"/>
        </w:rPr>
        <w:t xml:space="preserve"> </w:t>
      </w:r>
      <w:r>
        <w:rPr>
          <w:rFonts w:ascii="Times New Roman" w:hAnsi="Times New Roman" w:eastAsia="宋体" w:cs="Times New Roman"/>
          <w:sz w:val="24"/>
          <w14:ligatures w14:val="none"/>
        </w:rPr>
        <w:t>diabetes,</w:t>
      </w:r>
      <w:r>
        <w:rPr>
          <w:rFonts w:hint="eastAsia" w:ascii="Times New Roman" w:hAnsi="Times New Roman" w:eastAsia="宋体" w:cs="Times New Roman"/>
          <w:sz w:val="24"/>
          <w14:ligatures w14:val="none"/>
        </w:rPr>
        <w:t xml:space="preserve"> </w:t>
      </w:r>
      <w:r>
        <w:rPr>
          <w:rFonts w:ascii="Times New Roman" w:hAnsi="Times New Roman" w:eastAsia="宋体" w:cs="Times New Roman"/>
          <w:sz w:val="24"/>
          <w14:ligatures w14:val="none"/>
        </w:rPr>
        <w:t>liver disease</w:t>
      </w:r>
      <w:r>
        <w:rPr>
          <w:rFonts w:hint="eastAsia" w:ascii="Times New Roman" w:hAnsi="Times New Roman" w:eastAsia="宋体" w:cs="Times New Roman"/>
          <w:sz w:val="24"/>
          <w14:ligatures w14:val="none"/>
        </w:rPr>
        <w:t>.</w:t>
      </w:r>
    </w:p>
    <w:p w14:paraId="304740D0">
      <w:pPr>
        <w:topLinePunct/>
        <w:spacing w:after="0" w:line="240" w:lineRule="auto"/>
        <w:rPr>
          <w:rFonts w:ascii="Times New Roman" w:hAnsi="Times New Roman" w:eastAsia="宋体" w:cs="Times New Roman"/>
          <w:sz w:val="24"/>
        </w:rPr>
      </w:pPr>
      <w:r>
        <w:rPr>
          <w:rFonts w:hint="eastAsia" w:ascii="Times New Roman" w:hAnsi="Times New Roman" w:eastAsia="宋体" w:cs="Times New Roman"/>
          <w:sz w:val="24"/>
          <w14:ligatures w14:val="none"/>
        </w:rPr>
        <w:t>M</w:t>
      </w:r>
      <w:r>
        <w:rPr>
          <w:rFonts w:ascii="Times New Roman" w:hAnsi="Times New Roman" w:eastAsia="宋体" w:cs="Times New Roman"/>
          <w:sz w:val="24"/>
          <w14:ligatures w14:val="none"/>
        </w:rPr>
        <w:t xml:space="preserve">odel 3: Adjust </w:t>
      </w:r>
      <w:r>
        <w:rPr>
          <w:rFonts w:hint="eastAsia" w:ascii="Times New Roman" w:hAnsi="Times New Roman" w:eastAsia="宋体" w:cs="Times New Roman"/>
          <w:sz w:val="24"/>
          <w14:ligatures w14:val="none"/>
        </w:rPr>
        <w:t>f</w:t>
      </w:r>
      <w:r>
        <w:rPr>
          <w:rFonts w:ascii="Times New Roman" w:hAnsi="Times New Roman" w:eastAsia="宋体" w:cs="Times New Roman"/>
          <w:sz w:val="24"/>
          <w14:ligatures w14:val="none"/>
        </w:rPr>
        <w:t>or</w:t>
      </w:r>
      <w:r>
        <w:rPr>
          <w:rFonts w:hint="eastAsia" w:ascii="Times New Roman" w:hAnsi="Times New Roman" w:eastAsia="宋体" w:cs="Times New Roman"/>
          <w:sz w:val="24"/>
          <w14:ligatures w14:val="none"/>
        </w:rPr>
        <w:t xml:space="preserve"> a</w:t>
      </w:r>
      <w:r>
        <w:rPr>
          <w:rFonts w:ascii="Times New Roman" w:hAnsi="Times New Roman" w:eastAsia="宋体" w:cs="Times New Roman"/>
          <w:sz w:val="24"/>
          <w14:ligatures w14:val="none"/>
        </w:rPr>
        <w:t>ge</w:t>
      </w:r>
      <w:r>
        <w:rPr>
          <w:rFonts w:hint="eastAsia" w:ascii="Times New Roman" w:hAnsi="Times New Roman" w:eastAsia="宋体" w:cs="Times New Roman"/>
          <w:sz w:val="24"/>
          <w14:ligatures w14:val="none"/>
        </w:rPr>
        <w:t>,g</w:t>
      </w:r>
      <w:r>
        <w:rPr>
          <w:rFonts w:ascii="Times New Roman" w:hAnsi="Times New Roman" w:eastAsia="宋体" w:cs="Times New Roman"/>
          <w:sz w:val="24"/>
          <w14:ligatures w14:val="none"/>
        </w:rPr>
        <w:t>ender</w:t>
      </w:r>
      <w:r>
        <w:rPr>
          <w:rFonts w:hint="eastAsia" w:ascii="Times New Roman" w:hAnsi="Times New Roman" w:eastAsia="宋体" w:cs="Times New Roman"/>
          <w:sz w:val="24"/>
          <w14:ligatures w14:val="none"/>
        </w:rPr>
        <w:t>, r</w:t>
      </w:r>
      <w:r>
        <w:rPr>
          <w:rFonts w:ascii="Times New Roman" w:hAnsi="Times New Roman" w:eastAsia="宋体" w:cs="Times New Roman"/>
          <w:sz w:val="24"/>
          <w14:ligatures w14:val="none"/>
        </w:rPr>
        <w:t>ace</w:t>
      </w:r>
      <w:r>
        <w:rPr>
          <w:rFonts w:hint="eastAsia" w:ascii="Times New Roman" w:hAnsi="Times New Roman" w:eastAsia="宋体" w:cs="Times New Roman"/>
          <w:sz w:val="24"/>
          <w14:ligatures w14:val="none"/>
        </w:rPr>
        <w:t>, w</w:t>
      </w:r>
      <w:r>
        <w:rPr>
          <w:rFonts w:ascii="Times New Roman" w:hAnsi="Times New Roman" w:eastAsia="宋体" w:cs="Times New Roman"/>
          <w:sz w:val="24"/>
          <w14:ligatures w14:val="none"/>
        </w:rPr>
        <w:t>eight</w:t>
      </w:r>
      <w:r>
        <w:rPr>
          <w:rFonts w:hint="eastAsia" w:ascii="Times New Roman" w:hAnsi="Times New Roman" w:eastAsia="宋体" w:cs="Times New Roman"/>
          <w:sz w:val="24"/>
          <w14:ligatures w14:val="none"/>
        </w:rPr>
        <w:t>,</w:t>
      </w:r>
      <w:r>
        <w:rPr>
          <w:rFonts w:hint="eastAsia" w:ascii="Times New Roman" w:hAnsi="Times New Roman" w:eastAsia="宋体" w:cs="Times New Roman"/>
          <w:sz w:val="24"/>
          <w:lang w:val="en-US" w:eastAsia="zh-CN"/>
          <w14:ligatures w14:val="none"/>
        </w:rPr>
        <w:t xml:space="preserve"> </w:t>
      </w:r>
      <w:r>
        <w:rPr>
          <w:rFonts w:hint="eastAsia" w:ascii="Times New Roman" w:hAnsi="Times New Roman" w:eastAsia="宋体" w:cs="Times New Roman"/>
          <w:sz w:val="24"/>
          <w14:ligatures w14:val="none"/>
        </w:rPr>
        <w:t>m</w:t>
      </w:r>
      <w:r>
        <w:rPr>
          <w:rFonts w:ascii="Times New Roman" w:hAnsi="Times New Roman" w:eastAsia="宋体" w:cs="Times New Roman"/>
          <w:sz w:val="24"/>
          <w14:ligatures w14:val="none"/>
        </w:rPr>
        <w:t>yocardial</w:t>
      </w:r>
      <w:r>
        <w:rPr>
          <w:rFonts w:hint="eastAsia" w:ascii="Times New Roman" w:hAnsi="Times New Roman" w:eastAsia="宋体" w:cs="Times New Roman"/>
          <w:sz w:val="24"/>
          <w14:ligatures w14:val="none"/>
        </w:rPr>
        <w:t xml:space="preserve"> </w:t>
      </w:r>
      <w:r>
        <w:rPr>
          <w:rFonts w:ascii="Times New Roman" w:hAnsi="Times New Roman" w:eastAsia="宋体" w:cs="Times New Roman"/>
          <w:sz w:val="24"/>
          <w14:ligatures w14:val="none"/>
        </w:rPr>
        <w:t>infarction,</w:t>
      </w:r>
      <w:r>
        <w:rPr>
          <w:rFonts w:hint="eastAsia" w:ascii="Times New Roman" w:hAnsi="Times New Roman" w:eastAsia="宋体" w:cs="Times New Roman"/>
          <w:sz w:val="24"/>
          <w14:ligatures w14:val="none"/>
        </w:rPr>
        <w:t xml:space="preserve"> c</w:t>
      </w:r>
      <w:r>
        <w:rPr>
          <w:rFonts w:ascii="Times New Roman" w:hAnsi="Times New Roman" w:eastAsia="宋体" w:cs="Times New Roman"/>
          <w:sz w:val="24"/>
          <w14:ligatures w14:val="none"/>
        </w:rPr>
        <w:t>erebrovascular</w:t>
      </w:r>
      <w:r>
        <w:rPr>
          <w:rFonts w:hint="eastAsia" w:ascii="Times New Roman" w:hAnsi="Times New Roman" w:eastAsia="宋体" w:cs="Times New Roman"/>
          <w:sz w:val="24"/>
          <w14:ligatures w14:val="none"/>
        </w:rPr>
        <w:t xml:space="preserve"> </w:t>
      </w:r>
      <w:r>
        <w:rPr>
          <w:rFonts w:ascii="Times New Roman" w:hAnsi="Times New Roman" w:eastAsia="宋体" w:cs="Times New Roman"/>
          <w:sz w:val="24"/>
          <w14:ligatures w14:val="none"/>
        </w:rPr>
        <w:t>disease</w:t>
      </w:r>
      <w:r>
        <w:rPr>
          <w:rFonts w:hint="eastAsia" w:ascii="Times New Roman" w:hAnsi="Times New Roman" w:eastAsia="宋体" w:cs="Times New Roman"/>
          <w:sz w:val="24"/>
          <w:lang w:val="en-US" w:eastAsia="zh-CN"/>
          <w14:ligatures w14:val="none"/>
        </w:rPr>
        <w:t>,</w:t>
      </w:r>
      <w:r>
        <w:rPr>
          <w:rFonts w:ascii="Times New Roman" w:hAnsi="Times New Roman" w:eastAsia="宋体" w:cs="Times New Roman"/>
          <w:sz w:val="24"/>
          <w14:ligatures w14:val="none"/>
        </w:rPr>
        <w:t xml:space="preserve"> COPD,</w:t>
      </w:r>
      <w:r>
        <w:rPr>
          <w:rFonts w:hint="eastAsia" w:ascii="Times New Roman" w:hAnsi="Times New Roman" w:eastAsia="宋体" w:cs="Times New Roman"/>
          <w:sz w:val="24"/>
          <w14:ligatures w14:val="none"/>
        </w:rPr>
        <w:t xml:space="preserve"> </w:t>
      </w:r>
      <w:r>
        <w:rPr>
          <w:rFonts w:ascii="Times New Roman" w:hAnsi="Times New Roman" w:eastAsia="宋体" w:cs="Times New Roman"/>
          <w:sz w:val="24"/>
          <w14:ligatures w14:val="none"/>
        </w:rPr>
        <w:t>renal failure,</w:t>
      </w:r>
      <w:r>
        <w:rPr>
          <w:rFonts w:hint="eastAsia" w:ascii="Times New Roman" w:hAnsi="Times New Roman" w:eastAsia="宋体" w:cs="Times New Roman"/>
          <w:sz w:val="24"/>
          <w14:ligatures w14:val="none"/>
        </w:rPr>
        <w:t xml:space="preserve"> </w:t>
      </w:r>
      <w:r>
        <w:rPr>
          <w:rFonts w:ascii="Times New Roman" w:hAnsi="Times New Roman" w:eastAsia="宋体" w:cs="Times New Roman"/>
          <w:sz w:val="24"/>
          <w14:ligatures w14:val="none"/>
        </w:rPr>
        <w:t>cancer,</w:t>
      </w:r>
      <w:r>
        <w:rPr>
          <w:rFonts w:hint="eastAsia" w:ascii="Times New Roman" w:hAnsi="Times New Roman" w:eastAsia="宋体" w:cs="Times New Roman"/>
          <w:sz w:val="24"/>
          <w14:ligatures w14:val="none"/>
        </w:rPr>
        <w:t xml:space="preserve"> </w:t>
      </w:r>
      <w:r>
        <w:rPr>
          <w:rFonts w:ascii="Times New Roman" w:hAnsi="Times New Roman" w:eastAsia="宋体" w:cs="Times New Roman"/>
          <w:sz w:val="24"/>
          <w14:ligatures w14:val="none"/>
        </w:rPr>
        <w:t>diabetes,</w:t>
      </w:r>
      <w:r>
        <w:rPr>
          <w:rFonts w:hint="eastAsia" w:ascii="Times New Roman" w:hAnsi="Times New Roman" w:eastAsia="宋体" w:cs="Times New Roman"/>
          <w:sz w:val="24"/>
          <w14:ligatures w14:val="none"/>
        </w:rPr>
        <w:t xml:space="preserve"> </w:t>
      </w:r>
      <w:r>
        <w:rPr>
          <w:rFonts w:ascii="Times New Roman" w:hAnsi="Times New Roman" w:eastAsia="宋体" w:cs="Times New Roman"/>
          <w:sz w:val="24"/>
          <w14:ligatures w14:val="none"/>
        </w:rPr>
        <w:t>liver disease</w:t>
      </w:r>
      <w:r>
        <w:rPr>
          <w:rFonts w:hint="eastAsia" w:ascii="Times New Roman" w:hAnsi="Times New Roman" w:eastAsia="宋体" w:cs="Times New Roman"/>
          <w:sz w:val="24"/>
          <w14:ligatures w14:val="none"/>
        </w:rPr>
        <w:t>,</w:t>
      </w:r>
      <w:r>
        <w:rPr>
          <w:rFonts w:ascii="Times New Roman" w:hAnsi="Times New Roman" w:eastAsia="宋体" w:cs="Times New Roman"/>
          <w:sz w:val="24"/>
          <w14:ligatures w14:val="none"/>
        </w:rPr>
        <w:t>WBC,</w:t>
      </w:r>
      <w:r>
        <w:rPr>
          <w:rFonts w:hint="eastAsia" w:ascii="Times New Roman" w:hAnsi="Times New Roman" w:eastAsia="宋体" w:cs="Times New Roman"/>
          <w:sz w:val="24"/>
          <w14:ligatures w14:val="none"/>
        </w:rPr>
        <w:t xml:space="preserve"> </w:t>
      </w:r>
      <w:r>
        <w:rPr>
          <w:rFonts w:ascii="Times New Roman" w:hAnsi="Times New Roman" w:eastAsia="宋体" w:cs="Times New Roman"/>
          <w:sz w:val="24"/>
          <w14:ligatures w14:val="none"/>
        </w:rPr>
        <w:t>Hemoglobin,</w:t>
      </w:r>
      <w:r>
        <w:rPr>
          <w:rFonts w:hint="eastAsia" w:ascii="Times New Roman" w:hAnsi="Times New Roman" w:eastAsia="宋体" w:cs="Times New Roman"/>
          <w:sz w:val="24"/>
          <w14:ligatures w14:val="none"/>
        </w:rPr>
        <w:t xml:space="preserve"> </w:t>
      </w:r>
      <w:r>
        <w:rPr>
          <w:rFonts w:ascii="Times New Roman" w:hAnsi="Times New Roman" w:eastAsia="宋体" w:cs="Times New Roman"/>
          <w:sz w:val="24"/>
          <w14:ligatures w14:val="none"/>
        </w:rPr>
        <w:t>Na</w:t>
      </w:r>
      <w:r>
        <w:rPr>
          <w:rFonts w:ascii="Times New Roman" w:hAnsi="Times New Roman" w:eastAsia="宋体" w:cs="Times New Roman"/>
          <w:sz w:val="24"/>
          <w:vertAlign w:val="superscript"/>
          <w14:ligatures w14:val="none"/>
        </w:rPr>
        <w:t>+</w:t>
      </w:r>
      <w:r>
        <w:rPr>
          <w:rFonts w:ascii="Times New Roman" w:hAnsi="Times New Roman" w:eastAsia="宋体" w:cs="Times New Roman"/>
          <w:sz w:val="24"/>
          <w14:ligatures w14:val="none"/>
        </w:rPr>
        <w:t>,</w:t>
      </w:r>
      <w:r>
        <w:rPr>
          <w:rFonts w:hint="eastAsia" w:ascii="Times New Roman" w:hAnsi="Times New Roman" w:eastAsia="宋体" w:cs="Times New Roman"/>
          <w:sz w:val="24"/>
          <w14:ligatures w14:val="none"/>
        </w:rPr>
        <w:t xml:space="preserve"> </w:t>
      </w:r>
      <w:r>
        <w:rPr>
          <w:rFonts w:ascii="Times New Roman" w:hAnsi="Times New Roman" w:eastAsia="宋体" w:cs="Times New Roman"/>
          <w:sz w:val="24"/>
          <w14:ligatures w14:val="none"/>
        </w:rPr>
        <w:t>K</w:t>
      </w:r>
      <w:r>
        <w:rPr>
          <w:rFonts w:ascii="Times New Roman" w:hAnsi="Times New Roman" w:eastAsia="宋体" w:cs="Times New Roman"/>
          <w:sz w:val="24"/>
          <w:vertAlign w:val="superscript"/>
          <w14:ligatures w14:val="none"/>
        </w:rPr>
        <w:t>+</w:t>
      </w:r>
      <w:r>
        <w:rPr>
          <w:rFonts w:ascii="Times New Roman" w:hAnsi="Times New Roman" w:eastAsia="宋体" w:cs="Times New Roman"/>
          <w:sz w:val="24"/>
          <w14:ligatures w14:val="none"/>
        </w:rPr>
        <w:t>,</w:t>
      </w:r>
      <w:r>
        <w:rPr>
          <w:rFonts w:hint="eastAsia" w:ascii="Times New Roman" w:hAnsi="Times New Roman" w:eastAsia="宋体" w:cs="Times New Roman"/>
          <w:sz w:val="24"/>
          <w14:ligatures w14:val="none"/>
        </w:rPr>
        <w:t xml:space="preserve"> p</w:t>
      </w:r>
      <w:r>
        <w:rPr>
          <w:rFonts w:ascii="Times New Roman" w:hAnsi="Times New Roman" w:eastAsia="宋体" w:cs="Times New Roman"/>
          <w:sz w:val="24"/>
          <w14:ligatures w14:val="none"/>
        </w:rPr>
        <w:t>H</w:t>
      </w:r>
      <w:r>
        <w:rPr>
          <w:rFonts w:hint="eastAsia" w:ascii="Times New Roman" w:hAnsi="Times New Roman" w:eastAsia="宋体" w:cs="Times New Roman"/>
          <w:sz w:val="24"/>
          <w14:ligatures w14:val="none"/>
        </w:rPr>
        <w:t xml:space="preserve">, </w:t>
      </w:r>
      <w:r>
        <w:rPr>
          <w:rFonts w:ascii="Times New Roman" w:hAnsi="Times New Roman" w:eastAsia="宋体" w:cs="Times New Roman"/>
          <w:sz w:val="24"/>
          <w14:ligatures w14:val="none"/>
        </w:rPr>
        <w:t>Glucose,PT,APTT, PCO</w:t>
      </w:r>
      <w:r>
        <w:rPr>
          <w:rFonts w:ascii="Times New Roman" w:hAnsi="Times New Roman" w:eastAsia="宋体" w:cs="Times New Roman"/>
          <w:sz w:val="24"/>
          <w:vertAlign w:val="subscript"/>
          <w14:ligatures w14:val="none"/>
        </w:rPr>
        <w:t>2</w:t>
      </w:r>
      <w:r>
        <w:rPr>
          <w:rFonts w:ascii="Times New Roman" w:hAnsi="Times New Roman" w:eastAsia="宋体" w:cs="Times New Roman"/>
          <w:sz w:val="24"/>
          <w14:ligatures w14:val="none"/>
        </w:rPr>
        <w:t>,PaO</w:t>
      </w:r>
      <w:r>
        <w:rPr>
          <w:rFonts w:ascii="Times New Roman" w:hAnsi="Times New Roman" w:eastAsia="宋体" w:cs="Times New Roman"/>
          <w:sz w:val="24"/>
          <w:vertAlign w:val="subscript"/>
          <w14:ligatures w14:val="none"/>
        </w:rPr>
        <w:t>2</w:t>
      </w:r>
      <w:r>
        <w:rPr>
          <w:rFonts w:ascii="Times New Roman" w:hAnsi="Times New Roman" w:eastAsia="宋体" w:cs="Times New Roman"/>
          <w:sz w:val="24"/>
          <w14:ligatures w14:val="none"/>
        </w:rPr>
        <w:t>/FiO</w:t>
      </w:r>
      <w:r>
        <w:rPr>
          <w:rFonts w:ascii="Times New Roman" w:hAnsi="Times New Roman" w:eastAsia="宋体" w:cs="Times New Roman"/>
          <w:sz w:val="24"/>
          <w:vertAlign w:val="subscript"/>
          <w14:ligatures w14:val="none"/>
        </w:rPr>
        <w:t>2</w:t>
      </w:r>
      <w:r>
        <w:rPr>
          <w:rFonts w:ascii="Times New Roman" w:hAnsi="Times New Roman" w:eastAsia="宋体" w:cs="Times New Roman"/>
          <w:sz w:val="24"/>
          <w14:ligatures w14:val="none"/>
        </w:rPr>
        <w:t>,</w:t>
      </w:r>
      <w:r>
        <w:rPr>
          <w:rFonts w:hint="eastAsia" w:ascii="Times New Roman" w:hAnsi="Times New Roman" w:eastAsia="宋体" w:cs="Times New Roman"/>
          <w:sz w:val="24"/>
        </w:rPr>
        <w:t>lactate,</w:t>
      </w:r>
      <w:r>
        <w:rPr>
          <w:rFonts w:ascii="Times New Roman" w:hAnsi="Times New Roman" w:eastAsia="宋体" w:cs="Times New Roman"/>
          <w:sz w:val="24"/>
          <w14:ligatures w14:val="none"/>
        </w:rPr>
        <w:t>heart rate,respiratory</w:t>
      </w:r>
      <w:r>
        <w:rPr>
          <w:rFonts w:hint="eastAsia" w:ascii="Times New Roman" w:hAnsi="Times New Roman" w:eastAsia="宋体" w:cs="Times New Roman"/>
          <w:sz w:val="24"/>
          <w14:ligatures w14:val="none"/>
        </w:rPr>
        <w:t xml:space="preserve"> </w:t>
      </w:r>
      <w:r>
        <w:rPr>
          <w:rFonts w:ascii="Times New Roman" w:hAnsi="Times New Roman" w:eastAsia="宋体" w:cs="Times New Roman"/>
          <w:sz w:val="24"/>
          <w14:ligatures w14:val="none"/>
        </w:rPr>
        <w:t>rate,temperature,MBP,SAPSII</w:t>
      </w:r>
      <w:r>
        <w:rPr>
          <w:rFonts w:hint="eastAsia" w:ascii="Times New Roman" w:hAnsi="Times New Roman" w:eastAsia="宋体" w:cs="Times New Roman"/>
          <w:sz w:val="24"/>
          <w14:ligatures w14:val="none"/>
        </w:rPr>
        <w:t>.</w:t>
      </w:r>
    </w:p>
    <w:p w14:paraId="388E2974">
      <w:pPr>
        <w:widowControl/>
        <w:spacing w:after="0" w:line="240" w:lineRule="auto"/>
        <w:rPr>
          <w:rFonts w:ascii="Times New Roman" w:hAnsi="Times New Roman" w:eastAsia="宋体" w:cs="Times New Roman"/>
          <w:sz w:val="24"/>
        </w:rPr>
      </w:pPr>
    </w:p>
    <w:p w14:paraId="40D92254">
      <w:pPr>
        <w:widowControl/>
        <w:spacing w:after="0" w:line="240" w:lineRule="auto"/>
        <w:rPr>
          <w:rFonts w:ascii="Times New Roman" w:hAnsi="Times New Roman" w:eastAsia="宋体" w:cs="Times New Roman"/>
          <w:sz w:val="24"/>
        </w:rPr>
      </w:pPr>
    </w:p>
    <w:p w14:paraId="6506CC87">
      <w:pPr>
        <w:widowControl/>
        <w:spacing w:after="0" w:line="240" w:lineRule="auto"/>
        <w:rPr>
          <w:rFonts w:ascii="Times New Roman" w:hAnsi="Times New Roman" w:eastAsia="宋体" w:cs="Times New Roman"/>
          <w:sz w:val="24"/>
        </w:rPr>
        <w:sectPr>
          <w:pgSz w:w="11906" w:h="16838"/>
          <w:pgMar w:top="1440" w:right="1800" w:bottom="1440" w:left="1800" w:header="851" w:footer="992" w:gutter="0"/>
          <w:lnNumType w:countBy="0" w:restart="continuous"/>
          <w:cols w:space="720" w:num="1"/>
          <w:docGrid w:type="lines" w:linePitch="312" w:charSpace="0"/>
        </w:sectPr>
      </w:pPr>
    </w:p>
    <w:p w14:paraId="50E132FB">
      <w:pPr>
        <w:widowControl/>
        <w:textAlignment w:val="center"/>
      </w:pPr>
      <w:r>
        <w:rPr>
          <w:rFonts w:ascii="Times New Roman" w:hAnsi="Times New Roman" w:eastAsia="宋体" w:cs="Times New Roman"/>
          <w:b/>
          <w:bCs/>
          <w:color w:val="000000"/>
          <w:kern w:val="0"/>
          <w:sz w:val="24"/>
          <w:lang w:bidi="ar"/>
        </w:rPr>
        <w:t>Table</w:t>
      </w:r>
      <w:r>
        <w:rPr>
          <w:rFonts w:hint="eastAsia" w:ascii="Times New Roman" w:hAnsi="Times New Roman" w:eastAsia="宋体" w:cs="Times New Roman"/>
          <w:b/>
          <w:bCs/>
          <w:color w:val="000000"/>
          <w:kern w:val="0"/>
          <w:sz w:val="24"/>
          <w:lang w:val="en-US" w:eastAsia="zh-CN" w:bidi="ar"/>
        </w:rPr>
        <w:t xml:space="preserve"> </w:t>
      </w:r>
      <w:r>
        <w:rPr>
          <w:rFonts w:hint="eastAsia" w:ascii="Times New Roman" w:hAnsi="Times New Roman" w:eastAsia="宋体" w:cs="Times New Roman"/>
          <w:b/>
          <w:bCs/>
          <w:color w:val="000000"/>
          <w:kern w:val="0"/>
          <w:sz w:val="24"/>
          <w:lang w:bidi="ar"/>
        </w:rPr>
        <w:t>S</w:t>
      </w:r>
      <w:r>
        <w:rPr>
          <w:rFonts w:hint="eastAsia" w:ascii="Times New Roman" w:hAnsi="Times New Roman" w:cs="Times New Roman"/>
          <w:b/>
          <w:bCs/>
          <w:color w:val="000000"/>
          <w:kern w:val="0"/>
          <w:sz w:val="24"/>
          <w:lang w:bidi="ar"/>
        </w:rPr>
        <w:t>3</w:t>
      </w:r>
      <w:r>
        <w:rPr>
          <w:rFonts w:hint="eastAsia" w:ascii="Times New Roman" w:hAnsi="Times New Roman" w:cs="Times New Roman"/>
          <w:sz w:val="24"/>
          <w:lang w:val="en-US" w:eastAsia="zh-CN"/>
        </w:rPr>
        <w:t xml:space="preserve"> </w:t>
      </w:r>
      <w:r>
        <w:rPr>
          <w:rFonts w:ascii="Times New Roman" w:hAnsi="Times New Roman" w:eastAsia="宋体" w:cs="Times New Roman"/>
          <w:color w:val="000000"/>
          <w:kern w:val="0"/>
          <w:sz w:val="24"/>
          <w:lang w:bidi="ar"/>
        </w:rPr>
        <w:t>Model fit statistics for Latent Class Mixed Models (LCMM) with varying numbers of latent classes</w:t>
      </w:r>
    </w:p>
    <w:tbl>
      <w:tblPr>
        <w:tblStyle w:val="3"/>
        <w:tblW w:w="12300" w:type="dxa"/>
        <w:jc w:val="center"/>
        <w:tblLayout w:type="autofit"/>
        <w:tblCellMar>
          <w:top w:w="56" w:type="dxa"/>
          <w:left w:w="96" w:type="dxa"/>
          <w:bottom w:w="56" w:type="dxa"/>
          <w:right w:w="96" w:type="dxa"/>
        </w:tblCellMar>
      </w:tblPr>
      <w:tblGrid>
        <w:gridCol w:w="1281"/>
        <w:gridCol w:w="3781"/>
        <w:gridCol w:w="3517"/>
        <w:gridCol w:w="1593"/>
        <w:gridCol w:w="1216"/>
        <w:gridCol w:w="1216"/>
      </w:tblGrid>
      <w:tr w14:paraId="5335D7CA">
        <w:tblPrEx>
          <w:tblCellMar>
            <w:top w:w="56" w:type="dxa"/>
            <w:left w:w="96" w:type="dxa"/>
            <w:bottom w:w="56" w:type="dxa"/>
            <w:right w:w="96" w:type="dxa"/>
          </w:tblCellMar>
        </w:tblPrEx>
        <w:trPr>
          <w:tblHeader/>
          <w:jc w:val="center"/>
        </w:trPr>
        <w:tc>
          <w:tcPr>
            <w:tcW w:w="977" w:type="dxa"/>
            <w:tcBorders>
              <w:top w:val="single" w:color="auto" w:sz="8" w:space="0"/>
              <w:left w:val="nil"/>
              <w:bottom w:val="single" w:color="auto" w:sz="8" w:space="0"/>
              <w:right w:val="nil"/>
            </w:tcBorders>
            <w:noWrap/>
            <w:vAlign w:val="center"/>
          </w:tcPr>
          <w:p w14:paraId="6A6D9C26">
            <w:pPr>
              <w:widowControl/>
              <w:snapToGrid w:val="0"/>
              <w:jc w:val="center"/>
              <w:textAlignment w:val="center"/>
              <w:rPr>
                <w:rFonts w:ascii="Times New Roman" w:hAnsi="Times New Roman" w:eastAsia="宋体" w:cs="Times New Roman"/>
                <w:b/>
                <w:color w:val="000000"/>
                <w:sz w:val="24"/>
              </w:rPr>
            </w:pPr>
            <w:r>
              <w:rPr>
                <w:rFonts w:hint="eastAsia" w:ascii="Times New Roman" w:hAnsi="Times New Roman" w:cs="Times New Roman"/>
                <w:b/>
                <w:bCs/>
                <w:sz w:val="24"/>
                <w:szCs w:val="32"/>
              </w:rPr>
              <w:t>T</w:t>
            </w:r>
            <w:r>
              <w:rPr>
                <w:rFonts w:ascii="Times New Roman" w:hAnsi="Times New Roman" w:cs="Times New Roman"/>
                <w:b/>
                <w:bCs/>
                <w:sz w:val="24"/>
                <w:szCs w:val="32"/>
              </w:rPr>
              <w:t>rajectory</w:t>
            </w:r>
          </w:p>
        </w:tc>
        <w:tc>
          <w:tcPr>
            <w:tcW w:w="3781" w:type="dxa"/>
            <w:tcBorders>
              <w:top w:val="single" w:color="auto" w:sz="8" w:space="0"/>
              <w:left w:val="nil"/>
              <w:bottom w:val="single" w:color="auto" w:sz="8" w:space="0"/>
              <w:right w:val="nil"/>
            </w:tcBorders>
            <w:noWrap/>
            <w:vAlign w:val="center"/>
          </w:tcPr>
          <w:p w14:paraId="0A0C5D43">
            <w:pPr>
              <w:widowControl/>
              <w:snapToGrid w:val="0"/>
              <w:jc w:val="center"/>
              <w:textAlignment w:val="center"/>
              <w:rPr>
                <w:rFonts w:ascii="Times New Roman" w:hAnsi="Times New Roman" w:eastAsia="宋体" w:cs="Times New Roman"/>
                <w:b/>
                <w:color w:val="000000"/>
                <w:kern w:val="0"/>
                <w:sz w:val="24"/>
                <w:lang w:bidi="ar"/>
              </w:rPr>
            </w:pPr>
            <w:r>
              <w:rPr>
                <w:rFonts w:hint="eastAsia" w:ascii="Times New Roman" w:hAnsi="Times New Roman" w:eastAsia="宋体" w:cs="Times New Roman"/>
                <w:b/>
                <w:color w:val="000000"/>
                <w:kern w:val="0"/>
                <w:sz w:val="24"/>
                <w:lang w:bidi="ar"/>
              </w:rPr>
              <w:t>Av</w:t>
            </w:r>
            <w:r>
              <w:rPr>
                <w:rFonts w:hint="eastAsia" w:ascii="Times New Roman" w:hAnsi="Times New Roman" w:cs="Times New Roman"/>
                <w:b/>
                <w:color w:val="000000"/>
                <w:kern w:val="0"/>
                <w:sz w:val="24"/>
                <w:lang w:bidi="ar"/>
              </w:rPr>
              <w:t>e</w:t>
            </w:r>
            <w:r>
              <w:rPr>
                <w:rFonts w:hint="eastAsia" w:ascii="Times New Roman" w:hAnsi="Times New Roman" w:eastAsia="宋体" w:cs="Times New Roman"/>
                <w:b/>
                <w:color w:val="000000"/>
                <w:kern w:val="0"/>
                <w:sz w:val="24"/>
                <w:lang w:bidi="ar"/>
              </w:rPr>
              <w:t>PP</w:t>
            </w:r>
            <w:r>
              <w:rPr>
                <w:rFonts w:hint="eastAsia" w:ascii="Times New Roman" w:hAnsi="Times New Roman" w:cs="Times New Roman"/>
                <w:b/>
                <w:color w:val="000000"/>
                <w:kern w:val="0"/>
                <w:sz w:val="24"/>
                <w:lang w:bidi="ar"/>
              </w:rPr>
              <w:t>(%)</w:t>
            </w:r>
          </w:p>
        </w:tc>
        <w:tc>
          <w:tcPr>
            <w:tcW w:w="3517" w:type="dxa"/>
            <w:tcBorders>
              <w:top w:val="single" w:color="auto" w:sz="8" w:space="0"/>
              <w:left w:val="nil"/>
              <w:bottom w:val="single" w:color="auto" w:sz="8" w:space="0"/>
              <w:right w:val="nil"/>
            </w:tcBorders>
            <w:noWrap/>
            <w:vAlign w:val="center"/>
          </w:tcPr>
          <w:p w14:paraId="176285B2">
            <w:pPr>
              <w:widowControl/>
              <w:snapToGrid w:val="0"/>
              <w:jc w:val="center"/>
              <w:textAlignment w:val="center"/>
              <w:rPr>
                <w:rFonts w:ascii="Times New Roman" w:hAnsi="Times New Roman" w:eastAsia="宋体" w:cs="Times New Roman"/>
                <w:b/>
                <w:color w:val="000000"/>
                <w:kern w:val="0"/>
                <w:sz w:val="24"/>
                <w:lang w:bidi="ar"/>
              </w:rPr>
            </w:pPr>
            <w:r>
              <w:rPr>
                <w:rFonts w:hint="eastAsia" w:ascii="Times New Roman" w:hAnsi="Times New Roman" w:eastAsia="宋体" w:cs="Times New Roman"/>
                <w:b/>
                <w:color w:val="000000"/>
                <w:kern w:val="0"/>
                <w:sz w:val="24"/>
                <w:lang w:bidi="ar"/>
              </w:rPr>
              <w:t>Percentage</w:t>
            </w:r>
            <w:r>
              <w:rPr>
                <w:rFonts w:hint="eastAsia" w:ascii="Times New Roman" w:hAnsi="Times New Roman" w:cs="Times New Roman"/>
                <w:b/>
                <w:color w:val="000000"/>
                <w:kern w:val="0"/>
                <w:sz w:val="24"/>
                <w:lang w:bidi="ar"/>
              </w:rPr>
              <w:t xml:space="preserve"> </w:t>
            </w:r>
            <w:r>
              <w:rPr>
                <w:rFonts w:hint="eastAsia" w:ascii="Times New Roman" w:hAnsi="Times New Roman" w:eastAsia="宋体" w:cs="Times New Roman"/>
                <w:b/>
                <w:color w:val="000000"/>
                <w:kern w:val="0"/>
                <w:sz w:val="24"/>
                <w:lang w:bidi="ar"/>
              </w:rPr>
              <w:t>of</w:t>
            </w:r>
            <w:r>
              <w:rPr>
                <w:rFonts w:hint="eastAsia" w:ascii="Times New Roman" w:hAnsi="Times New Roman" w:cs="Times New Roman"/>
                <w:b/>
                <w:color w:val="000000"/>
                <w:kern w:val="0"/>
                <w:sz w:val="24"/>
                <w:lang w:bidi="ar"/>
              </w:rPr>
              <w:t xml:space="preserve"> </w:t>
            </w:r>
            <w:r>
              <w:rPr>
                <w:rFonts w:hint="eastAsia" w:ascii="Times New Roman" w:hAnsi="Times New Roman" w:eastAsia="宋体" w:cs="Times New Roman"/>
                <w:b/>
                <w:color w:val="000000"/>
                <w:kern w:val="0"/>
                <w:sz w:val="24"/>
                <w:lang w:bidi="ar"/>
              </w:rPr>
              <w:t>population</w:t>
            </w:r>
            <w:r>
              <w:rPr>
                <w:rFonts w:hint="eastAsia" w:ascii="Times New Roman" w:hAnsi="Times New Roman" w:cs="Times New Roman"/>
                <w:b/>
                <w:color w:val="000000"/>
                <w:kern w:val="0"/>
                <w:sz w:val="24"/>
                <w:lang w:bidi="ar"/>
              </w:rPr>
              <w:t xml:space="preserve"> </w:t>
            </w:r>
            <w:r>
              <w:rPr>
                <w:rFonts w:hint="eastAsia" w:ascii="Times New Roman" w:hAnsi="Times New Roman" w:eastAsia="宋体" w:cs="Times New Roman"/>
                <w:b/>
                <w:color w:val="000000"/>
                <w:kern w:val="0"/>
                <w:sz w:val="24"/>
                <w:lang w:bidi="ar"/>
              </w:rPr>
              <w:t>by</w:t>
            </w:r>
            <w:r>
              <w:rPr>
                <w:rFonts w:hint="eastAsia" w:ascii="Times New Roman" w:hAnsi="Times New Roman" w:cs="Times New Roman"/>
                <w:b/>
                <w:color w:val="000000"/>
                <w:kern w:val="0"/>
                <w:sz w:val="24"/>
                <w:lang w:bidi="ar"/>
              </w:rPr>
              <w:t xml:space="preserve"> </w:t>
            </w:r>
            <w:r>
              <w:rPr>
                <w:rFonts w:hint="eastAsia" w:ascii="Times New Roman" w:hAnsi="Times New Roman" w:eastAsia="宋体" w:cs="Times New Roman"/>
                <w:b/>
                <w:color w:val="000000"/>
                <w:kern w:val="0"/>
                <w:sz w:val="24"/>
                <w:lang w:bidi="ar"/>
              </w:rPr>
              <w:t>group</w:t>
            </w:r>
            <w:r>
              <w:rPr>
                <w:rFonts w:hint="eastAsia" w:ascii="Times New Roman" w:hAnsi="Times New Roman" w:cs="Times New Roman"/>
                <w:b/>
                <w:color w:val="000000"/>
                <w:kern w:val="0"/>
                <w:sz w:val="24"/>
                <w:lang w:bidi="ar"/>
              </w:rPr>
              <w:t>(%)</w:t>
            </w:r>
          </w:p>
        </w:tc>
        <w:tc>
          <w:tcPr>
            <w:tcW w:w="1593" w:type="dxa"/>
            <w:tcBorders>
              <w:top w:val="single" w:color="auto" w:sz="8" w:space="0"/>
              <w:left w:val="nil"/>
              <w:bottom w:val="single" w:color="auto" w:sz="8" w:space="0"/>
              <w:right w:val="nil"/>
            </w:tcBorders>
            <w:noWrap/>
            <w:vAlign w:val="center"/>
          </w:tcPr>
          <w:p w14:paraId="39AFB38A">
            <w:pPr>
              <w:widowControl/>
              <w:snapToGrid w:val="0"/>
              <w:jc w:val="center"/>
              <w:textAlignment w:val="center"/>
              <w:rPr>
                <w:rFonts w:ascii="Times New Roman" w:hAnsi="Times New Roman" w:eastAsia="宋体" w:cs="Times New Roman"/>
                <w:b/>
                <w:color w:val="000000"/>
                <w:kern w:val="0"/>
                <w:sz w:val="24"/>
                <w:lang w:bidi="ar"/>
              </w:rPr>
            </w:pPr>
            <w:r>
              <w:rPr>
                <w:rFonts w:hint="eastAsia" w:ascii="Times New Roman" w:hAnsi="Times New Roman" w:eastAsia="宋体" w:cs="Times New Roman"/>
                <w:b/>
                <w:color w:val="000000"/>
                <w:kern w:val="0"/>
                <w:sz w:val="24"/>
                <w:lang w:bidi="ar"/>
              </w:rPr>
              <w:t>maximum log-likelihood</w:t>
            </w:r>
          </w:p>
        </w:tc>
        <w:tc>
          <w:tcPr>
            <w:tcW w:w="1216" w:type="dxa"/>
            <w:tcBorders>
              <w:top w:val="single" w:color="auto" w:sz="8" w:space="0"/>
              <w:left w:val="nil"/>
              <w:bottom w:val="single" w:color="auto" w:sz="8" w:space="0"/>
              <w:right w:val="nil"/>
            </w:tcBorders>
            <w:noWrap/>
            <w:vAlign w:val="center"/>
          </w:tcPr>
          <w:p w14:paraId="24877F9D">
            <w:pPr>
              <w:widowControl/>
              <w:snapToGrid w:val="0"/>
              <w:jc w:val="center"/>
              <w:textAlignment w:val="center"/>
              <w:rPr>
                <w:rFonts w:ascii="Times New Roman" w:hAnsi="Times New Roman" w:eastAsia="宋体" w:cs="Times New Roman"/>
                <w:b/>
                <w:color w:val="000000"/>
                <w:sz w:val="24"/>
              </w:rPr>
            </w:pPr>
            <w:r>
              <w:rPr>
                <w:rFonts w:hint="eastAsia" w:ascii="Times New Roman" w:hAnsi="Times New Roman" w:eastAsia="宋体" w:cs="Times New Roman"/>
                <w:b/>
                <w:color w:val="000000"/>
                <w:kern w:val="0"/>
                <w:sz w:val="24"/>
                <w:lang w:bidi="ar"/>
              </w:rPr>
              <w:t>AIC</w:t>
            </w:r>
          </w:p>
        </w:tc>
        <w:tc>
          <w:tcPr>
            <w:tcW w:w="1216" w:type="dxa"/>
            <w:tcBorders>
              <w:top w:val="single" w:color="auto" w:sz="8" w:space="0"/>
              <w:left w:val="nil"/>
              <w:bottom w:val="single" w:color="auto" w:sz="8" w:space="0"/>
              <w:right w:val="nil"/>
            </w:tcBorders>
            <w:noWrap/>
            <w:vAlign w:val="center"/>
          </w:tcPr>
          <w:p w14:paraId="7D3772A3">
            <w:pPr>
              <w:widowControl/>
              <w:snapToGrid w:val="0"/>
              <w:jc w:val="center"/>
              <w:textAlignment w:val="center"/>
              <w:rPr>
                <w:rFonts w:ascii="Times New Roman" w:hAnsi="Times New Roman" w:eastAsia="宋体" w:cs="Times New Roman"/>
                <w:b/>
                <w:color w:val="000000"/>
                <w:sz w:val="24"/>
              </w:rPr>
            </w:pPr>
            <w:r>
              <w:rPr>
                <w:rFonts w:hint="eastAsia" w:ascii="Times New Roman" w:hAnsi="Times New Roman" w:eastAsia="宋体" w:cs="Times New Roman"/>
                <w:b/>
                <w:color w:val="000000"/>
                <w:kern w:val="0"/>
                <w:sz w:val="24"/>
                <w:lang w:bidi="ar"/>
              </w:rPr>
              <w:t>BIC</w:t>
            </w:r>
          </w:p>
        </w:tc>
      </w:tr>
      <w:tr w14:paraId="1AA33EF3">
        <w:tblPrEx>
          <w:tblCellMar>
            <w:top w:w="56" w:type="dxa"/>
            <w:left w:w="96" w:type="dxa"/>
            <w:bottom w:w="56" w:type="dxa"/>
            <w:right w:w="96" w:type="dxa"/>
          </w:tblCellMar>
        </w:tblPrEx>
        <w:trPr>
          <w:trHeight w:val="538" w:hRule="atLeast"/>
          <w:jc w:val="center"/>
        </w:trPr>
        <w:tc>
          <w:tcPr>
            <w:tcW w:w="977" w:type="dxa"/>
            <w:tcBorders>
              <w:top w:val="single" w:color="auto" w:sz="8" w:space="0"/>
              <w:left w:val="nil"/>
              <w:bottom w:val="nil"/>
              <w:right w:val="nil"/>
            </w:tcBorders>
            <w:noWrap/>
            <w:vAlign w:val="center"/>
          </w:tcPr>
          <w:p w14:paraId="53A454E5">
            <w:pPr>
              <w:widowControl/>
              <w:snapToGrid w:val="0"/>
              <w:jc w:val="center"/>
              <w:textAlignment w:val="center"/>
              <w:rPr>
                <w:rFonts w:ascii="Times New Roman" w:hAnsi="Times New Roman" w:eastAsia="宋体" w:cs="Times New Roman"/>
                <w:sz w:val="24"/>
                <w:shd w:val="clear" w:color="auto" w:fill="FFFFFF"/>
              </w:rPr>
            </w:pPr>
            <w:r>
              <w:rPr>
                <w:rFonts w:ascii="Times New Roman" w:hAnsi="Times New Roman" w:eastAsia="宋体" w:cs="Times New Roman"/>
                <w:sz w:val="24"/>
                <w:shd w:val="clear" w:color="auto" w:fill="FFFFFF"/>
              </w:rPr>
              <w:t>2</w:t>
            </w:r>
          </w:p>
        </w:tc>
        <w:tc>
          <w:tcPr>
            <w:tcW w:w="3781" w:type="dxa"/>
            <w:tcBorders>
              <w:top w:val="single" w:color="auto" w:sz="8" w:space="0"/>
              <w:left w:val="nil"/>
              <w:bottom w:val="nil"/>
              <w:right w:val="nil"/>
            </w:tcBorders>
            <w:noWrap/>
            <w:vAlign w:val="center"/>
          </w:tcPr>
          <w:p w14:paraId="6259C056">
            <w:pPr>
              <w:widowControl/>
              <w:snapToGrid w:val="0"/>
              <w:jc w:val="center"/>
              <w:textAlignment w:val="center"/>
              <w:rPr>
                <w:rFonts w:ascii="Times New Roman" w:hAnsi="Times New Roman" w:eastAsia="宋体" w:cs="Times New Roman"/>
                <w:sz w:val="24"/>
                <w:shd w:val="clear" w:color="auto" w:fill="FFFFFF"/>
              </w:rPr>
            </w:pPr>
            <w:r>
              <w:rPr>
                <w:rFonts w:hint="eastAsia" w:ascii="Times New Roman" w:hAnsi="Times New Roman" w:cs="Times New Roman"/>
                <w:sz w:val="24"/>
                <w:shd w:val="clear" w:color="auto" w:fill="FFFFFF"/>
              </w:rPr>
              <w:t>82.37</w:t>
            </w:r>
            <w:r>
              <w:rPr>
                <w:rFonts w:ascii="Times New Roman" w:hAnsi="Times New Roman" w:eastAsia="宋体" w:cs="Times New Roman"/>
                <w:sz w:val="24"/>
                <w:shd w:val="clear" w:color="auto" w:fill="FFFFFF"/>
              </w:rPr>
              <w:t>/</w:t>
            </w:r>
            <w:r>
              <w:rPr>
                <w:rFonts w:hint="eastAsia" w:ascii="Times New Roman" w:hAnsi="Times New Roman" w:cs="Times New Roman"/>
                <w:sz w:val="24"/>
                <w:shd w:val="clear" w:color="auto" w:fill="FFFFFF"/>
              </w:rPr>
              <w:t>90.80</w:t>
            </w:r>
          </w:p>
        </w:tc>
        <w:tc>
          <w:tcPr>
            <w:tcW w:w="3517" w:type="dxa"/>
            <w:tcBorders>
              <w:top w:val="single" w:color="auto" w:sz="8" w:space="0"/>
              <w:left w:val="nil"/>
              <w:bottom w:val="nil"/>
              <w:right w:val="nil"/>
            </w:tcBorders>
            <w:noWrap/>
            <w:vAlign w:val="center"/>
          </w:tcPr>
          <w:p w14:paraId="283499B5">
            <w:pPr>
              <w:widowControl/>
              <w:snapToGrid w:val="0"/>
              <w:jc w:val="center"/>
              <w:textAlignment w:val="center"/>
              <w:rPr>
                <w:rFonts w:ascii="Times New Roman" w:hAnsi="Times New Roman" w:eastAsia="宋体" w:cs="Times New Roman"/>
                <w:sz w:val="24"/>
                <w:shd w:val="clear" w:color="auto" w:fill="FFFFFF"/>
              </w:rPr>
            </w:pPr>
            <w:r>
              <w:rPr>
                <w:rFonts w:hint="eastAsia" w:ascii="Times New Roman" w:hAnsi="Times New Roman" w:cs="Times New Roman"/>
                <w:sz w:val="24"/>
                <w:shd w:val="clear" w:color="auto" w:fill="FFFFFF"/>
              </w:rPr>
              <w:t>49.0</w:t>
            </w:r>
            <w:r>
              <w:rPr>
                <w:rFonts w:ascii="Times New Roman" w:hAnsi="Times New Roman" w:eastAsia="宋体" w:cs="Times New Roman"/>
                <w:sz w:val="24"/>
                <w:shd w:val="clear" w:color="auto" w:fill="FFFFFF"/>
              </w:rPr>
              <w:t>/</w:t>
            </w:r>
            <w:r>
              <w:rPr>
                <w:rFonts w:hint="eastAsia" w:ascii="Times New Roman" w:hAnsi="Times New Roman" w:cs="Times New Roman"/>
                <w:sz w:val="24"/>
                <w:shd w:val="clear" w:color="auto" w:fill="FFFFFF"/>
              </w:rPr>
              <w:t>51.0</w:t>
            </w:r>
          </w:p>
        </w:tc>
        <w:tc>
          <w:tcPr>
            <w:tcW w:w="1593" w:type="dxa"/>
            <w:tcBorders>
              <w:top w:val="single" w:color="auto" w:sz="8" w:space="0"/>
              <w:left w:val="nil"/>
              <w:bottom w:val="nil"/>
              <w:right w:val="nil"/>
            </w:tcBorders>
            <w:noWrap/>
            <w:vAlign w:val="center"/>
          </w:tcPr>
          <w:p w14:paraId="04F96EE7">
            <w:pPr>
              <w:widowControl/>
              <w:snapToGrid w:val="0"/>
              <w:jc w:val="center"/>
              <w:textAlignment w:val="center"/>
              <w:rPr>
                <w:rFonts w:ascii="Times New Roman" w:hAnsi="Times New Roman" w:eastAsia="宋体" w:cs="Times New Roman"/>
                <w:sz w:val="24"/>
                <w:shd w:val="clear" w:color="auto" w:fill="FFFFFF"/>
              </w:rPr>
            </w:pPr>
            <w:r>
              <w:rPr>
                <w:rFonts w:hint="eastAsia" w:ascii="Times New Roman" w:hAnsi="Times New Roman" w:eastAsia="宋体" w:cs="Times New Roman"/>
                <w:sz w:val="24"/>
                <w:shd w:val="clear" w:color="auto" w:fill="FFFFFF"/>
              </w:rPr>
              <w:t>-1324.2</w:t>
            </w:r>
          </w:p>
        </w:tc>
        <w:tc>
          <w:tcPr>
            <w:tcW w:w="1216" w:type="dxa"/>
            <w:tcBorders>
              <w:top w:val="single" w:color="auto" w:sz="8" w:space="0"/>
              <w:left w:val="nil"/>
              <w:bottom w:val="nil"/>
              <w:right w:val="nil"/>
            </w:tcBorders>
            <w:noWrap/>
            <w:vAlign w:val="center"/>
          </w:tcPr>
          <w:p w14:paraId="70204598">
            <w:pPr>
              <w:widowControl/>
              <w:snapToGrid w:val="0"/>
              <w:jc w:val="center"/>
              <w:textAlignment w:val="center"/>
              <w:rPr>
                <w:rFonts w:ascii="Times New Roman" w:hAnsi="Times New Roman" w:eastAsia="宋体" w:cs="Times New Roman"/>
                <w:sz w:val="24"/>
                <w:shd w:val="clear" w:color="auto" w:fill="FFFFFF"/>
              </w:rPr>
            </w:pPr>
            <w:r>
              <w:rPr>
                <w:rFonts w:hint="eastAsia" w:ascii="Times New Roman" w:hAnsi="Times New Roman" w:eastAsia="宋体" w:cs="Times New Roman"/>
                <w:sz w:val="24"/>
                <w:shd w:val="clear" w:color="auto" w:fill="FFFFFF"/>
              </w:rPr>
              <w:t>2672.4</w:t>
            </w:r>
          </w:p>
        </w:tc>
        <w:tc>
          <w:tcPr>
            <w:tcW w:w="1216" w:type="dxa"/>
            <w:tcBorders>
              <w:top w:val="single" w:color="auto" w:sz="8" w:space="0"/>
              <w:left w:val="nil"/>
              <w:bottom w:val="nil"/>
              <w:right w:val="nil"/>
            </w:tcBorders>
            <w:noWrap/>
            <w:vAlign w:val="center"/>
          </w:tcPr>
          <w:p w14:paraId="211AC278">
            <w:pPr>
              <w:widowControl/>
              <w:snapToGrid w:val="0"/>
              <w:jc w:val="center"/>
              <w:textAlignment w:val="center"/>
              <w:rPr>
                <w:rFonts w:ascii="Times New Roman" w:hAnsi="Times New Roman" w:eastAsia="宋体" w:cs="Times New Roman"/>
                <w:sz w:val="24"/>
                <w:shd w:val="clear" w:color="auto" w:fill="FFFFFF"/>
              </w:rPr>
            </w:pPr>
            <w:r>
              <w:rPr>
                <w:rFonts w:hint="eastAsia" w:ascii="Times New Roman" w:hAnsi="Times New Roman" w:eastAsia="宋体" w:cs="Times New Roman"/>
                <w:sz w:val="24"/>
                <w:shd w:val="clear" w:color="auto" w:fill="FFFFFF"/>
              </w:rPr>
              <w:t>2716.3</w:t>
            </w:r>
          </w:p>
        </w:tc>
      </w:tr>
      <w:tr w14:paraId="6BE6172B">
        <w:tblPrEx>
          <w:tblCellMar>
            <w:top w:w="56" w:type="dxa"/>
            <w:left w:w="96" w:type="dxa"/>
            <w:bottom w:w="56" w:type="dxa"/>
            <w:right w:w="96" w:type="dxa"/>
          </w:tblCellMar>
        </w:tblPrEx>
        <w:trPr>
          <w:jc w:val="center"/>
        </w:trPr>
        <w:tc>
          <w:tcPr>
            <w:tcW w:w="977" w:type="dxa"/>
            <w:tcBorders>
              <w:top w:val="nil"/>
              <w:left w:val="nil"/>
              <w:bottom w:val="nil"/>
              <w:right w:val="nil"/>
            </w:tcBorders>
            <w:noWrap/>
            <w:vAlign w:val="center"/>
          </w:tcPr>
          <w:p w14:paraId="03B2C374">
            <w:pPr>
              <w:widowControl/>
              <w:snapToGrid w:val="0"/>
              <w:jc w:val="center"/>
              <w:textAlignment w:val="center"/>
              <w:rPr>
                <w:rFonts w:ascii="Times New Roman" w:hAnsi="Times New Roman" w:eastAsia="宋体" w:cs="Times New Roman"/>
                <w:sz w:val="24"/>
                <w:shd w:val="clear" w:color="auto" w:fill="FFFFFF"/>
              </w:rPr>
            </w:pPr>
            <w:r>
              <w:rPr>
                <w:rFonts w:ascii="Times New Roman" w:hAnsi="Times New Roman" w:eastAsia="宋体" w:cs="Times New Roman"/>
                <w:sz w:val="24"/>
                <w:shd w:val="clear" w:color="auto" w:fill="FFFFFF"/>
              </w:rPr>
              <w:t>3</w:t>
            </w:r>
          </w:p>
        </w:tc>
        <w:tc>
          <w:tcPr>
            <w:tcW w:w="3781" w:type="dxa"/>
            <w:tcBorders>
              <w:top w:val="nil"/>
              <w:left w:val="nil"/>
              <w:bottom w:val="nil"/>
              <w:right w:val="nil"/>
            </w:tcBorders>
            <w:noWrap/>
            <w:vAlign w:val="center"/>
          </w:tcPr>
          <w:p w14:paraId="7C00DE14">
            <w:pPr>
              <w:widowControl/>
              <w:snapToGrid w:val="0"/>
              <w:jc w:val="center"/>
              <w:textAlignment w:val="center"/>
              <w:rPr>
                <w:rFonts w:ascii="Times New Roman" w:hAnsi="Times New Roman" w:eastAsia="宋体" w:cs="Times New Roman"/>
                <w:sz w:val="24"/>
                <w:shd w:val="clear" w:color="auto" w:fill="FFFFFF"/>
              </w:rPr>
            </w:pPr>
            <w:r>
              <w:rPr>
                <w:rFonts w:hint="eastAsia" w:ascii="Times New Roman" w:hAnsi="Times New Roman" w:cs="Times New Roman"/>
                <w:sz w:val="24"/>
                <w:shd w:val="clear" w:color="auto" w:fill="FFFFFF"/>
              </w:rPr>
              <w:t>85.48</w:t>
            </w:r>
            <w:r>
              <w:rPr>
                <w:rFonts w:ascii="Times New Roman" w:hAnsi="Times New Roman" w:eastAsia="宋体" w:cs="Times New Roman"/>
                <w:sz w:val="24"/>
                <w:shd w:val="clear" w:color="auto" w:fill="FFFFFF"/>
              </w:rPr>
              <w:t>/8</w:t>
            </w:r>
            <w:r>
              <w:rPr>
                <w:rFonts w:hint="eastAsia" w:ascii="Times New Roman" w:hAnsi="Times New Roman" w:cs="Times New Roman"/>
                <w:sz w:val="24"/>
                <w:shd w:val="clear" w:color="auto" w:fill="FFFFFF"/>
              </w:rPr>
              <w:t>3.92</w:t>
            </w:r>
            <w:r>
              <w:rPr>
                <w:rFonts w:ascii="Times New Roman" w:hAnsi="Times New Roman" w:eastAsia="宋体" w:cs="Times New Roman"/>
                <w:sz w:val="24"/>
                <w:shd w:val="clear" w:color="auto" w:fill="FFFFFF"/>
              </w:rPr>
              <w:t>/8</w:t>
            </w:r>
            <w:r>
              <w:rPr>
                <w:rFonts w:hint="eastAsia" w:ascii="Times New Roman" w:hAnsi="Times New Roman" w:cs="Times New Roman"/>
                <w:sz w:val="24"/>
                <w:shd w:val="clear" w:color="auto" w:fill="FFFFFF"/>
              </w:rPr>
              <w:t>0.92</w:t>
            </w:r>
          </w:p>
        </w:tc>
        <w:tc>
          <w:tcPr>
            <w:tcW w:w="3517" w:type="dxa"/>
            <w:tcBorders>
              <w:top w:val="nil"/>
              <w:left w:val="nil"/>
              <w:bottom w:val="nil"/>
              <w:right w:val="nil"/>
            </w:tcBorders>
            <w:noWrap/>
            <w:vAlign w:val="center"/>
          </w:tcPr>
          <w:p w14:paraId="48549429">
            <w:pPr>
              <w:widowControl/>
              <w:snapToGrid w:val="0"/>
              <w:jc w:val="center"/>
              <w:textAlignment w:val="center"/>
              <w:rPr>
                <w:rFonts w:ascii="Times New Roman" w:hAnsi="Times New Roman" w:eastAsia="宋体" w:cs="Times New Roman"/>
                <w:sz w:val="24"/>
                <w:shd w:val="clear" w:color="auto" w:fill="FFFFFF"/>
              </w:rPr>
            </w:pPr>
            <w:r>
              <w:rPr>
                <w:rFonts w:hint="eastAsia" w:ascii="Times New Roman" w:hAnsi="Times New Roman" w:cs="Times New Roman"/>
                <w:sz w:val="24"/>
                <w:shd w:val="clear" w:color="auto" w:fill="FFFFFF"/>
              </w:rPr>
              <w:t>44.1</w:t>
            </w:r>
            <w:r>
              <w:rPr>
                <w:rFonts w:ascii="Times New Roman" w:hAnsi="Times New Roman" w:eastAsia="宋体" w:cs="Times New Roman"/>
                <w:sz w:val="24"/>
                <w:shd w:val="clear" w:color="auto" w:fill="FFFFFF"/>
              </w:rPr>
              <w:t>/</w:t>
            </w:r>
            <w:r>
              <w:rPr>
                <w:rFonts w:hint="eastAsia" w:ascii="Times New Roman" w:hAnsi="Times New Roman" w:eastAsia="宋体" w:cs="Times New Roman"/>
                <w:sz w:val="24"/>
                <w:shd w:val="clear" w:color="auto" w:fill="FFFFFF"/>
              </w:rPr>
              <w:t>8.</w:t>
            </w:r>
            <w:r>
              <w:rPr>
                <w:rFonts w:hint="eastAsia" w:ascii="Times New Roman" w:hAnsi="Times New Roman" w:cs="Times New Roman"/>
                <w:sz w:val="24"/>
                <w:shd w:val="clear" w:color="auto" w:fill="FFFFFF"/>
              </w:rPr>
              <w:t>7</w:t>
            </w:r>
            <w:r>
              <w:rPr>
                <w:rFonts w:ascii="Times New Roman" w:hAnsi="Times New Roman" w:eastAsia="宋体" w:cs="Times New Roman"/>
                <w:sz w:val="24"/>
                <w:shd w:val="clear" w:color="auto" w:fill="FFFFFF"/>
              </w:rPr>
              <w:t>/</w:t>
            </w:r>
            <w:r>
              <w:rPr>
                <w:rFonts w:hint="eastAsia" w:ascii="Times New Roman" w:hAnsi="Times New Roman" w:cs="Times New Roman"/>
                <w:sz w:val="24"/>
                <w:shd w:val="clear" w:color="auto" w:fill="FFFFFF"/>
              </w:rPr>
              <w:t>47.2</w:t>
            </w:r>
          </w:p>
        </w:tc>
        <w:tc>
          <w:tcPr>
            <w:tcW w:w="1593" w:type="dxa"/>
            <w:tcBorders>
              <w:top w:val="nil"/>
              <w:left w:val="nil"/>
              <w:bottom w:val="nil"/>
              <w:right w:val="nil"/>
            </w:tcBorders>
            <w:noWrap/>
            <w:vAlign w:val="center"/>
          </w:tcPr>
          <w:p w14:paraId="6FC4BC23">
            <w:pPr>
              <w:widowControl/>
              <w:snapToGrid w:val="0"/>
              <w:jc w:val="center"/>
              <w:textAlignment w:val="center"/>
              <w:rPr>
                <w:rFonts w:ascii="Times New Roman" w:hAnsi="Times New Roman" w:eastAsia="宋体" w:cs="Times New Roman"/>
                <w:sz w:val="24"/>
                <w:shd w:val="clear" w:color="auto" w:fill="FFFFFF"/>
              </w:rPr>
            </w:pPr>
            <w:r>
              <w:rPr>
                <w:rFonts w:hint="eastAsia" w:ascii="Times New Roman" w:hAnsi="Times New Roman" w:eastAsia="宋体" w:cs="Times New Roman"/>
                <w:sz w:val="24"/>
                <w:shd w:val="clear" w:color="auto" w:fill="FFFFFF"/>
              </w:rPr>
              <w:t>-1306.9</w:t>
            </w:r>
          </w:p>
        </w:tc>
        <w:tc>
          <w:tcPr>
            <w:tcW w:w="1216" w:type="dxa"/>
            <w:tcBorders>
              <w:top w:val="nil"/>
              <w:left w:val="nil"/>
              <w:bottom w:val="nil"/>
              <w:right w:val="nil"/>
            </w:tcBorders>
            <w:noWrap/>
            <w:vAlign w:val="center"/>
          </w:tcPr>
          <w:p w14:paraId="69728359">
            <w:pPr>
              <w:widowControl/>
              <w:snapToGrid w:val="0"/>
              <w:jc w:val="center"/>
              <w:textAlignment w:val="center"/>
              <w:rPr>
                <w:rFonts w:ascii="Times New Roman" w:hAnsi="Times New Roman" w:eastAsia="宋体" w:cs="Times New Roman"/>
                <w:sz w:val="24"/>
                <w:shd w:val="clear" w:color="auto" w:fill="FFFFFF"/>
              </w:rPr>
            </w:pPr>
            <w:r>
              <w:rPr>
                <w:rFonts w:hint="eastAsia" w:ascii="Times New Roman" w:hAnsi="Times New Roman" w:eastAsia="宋体" w:cs="Times New Roman"/>
                <w:sz w:val="24"/>
                <w:shd w:val="clear" w:color="auto" w:fill="FFFFFF"/>
              </w:rPr>
              <w:t>2647.8</w:t>
            </w:r>
          </w:p>
        </w:tc>
        <w:tc>
          <w:tcPr>
            <w:tcW w:w="1216" w:type="dxa"/>
            <w:tcBorders>
              <w:top w:val="nil"/>
              <w:left w:val="nil"/>
              <w:bottom w:val="nil"/>
              <w:right w:val="nil"/>
            </w:tcBorders>
            <w:noWrap/>
            <w:vAlign w:val="center"/>
          </w:tcPr>
          <w:p w14:paraId="6925D841">
            <w:pPr>
              <w:widowControl/>
              <w:snapToGrid w:val="0"/>
              <w:jc w:val="center"/>
              <w:textAlignment w:val="center"/>
              <w:rPr>
                <w:rFonts w:ascii="Times New Roman" w:hAnsi="Times New Roman" w:eastAsia="宋体" w:cs="Times New Roman"/>
                <w:sz w:val="24"/>
                <w:shd w:val="clear" w:color="auto" w:fill="FFFFFF"/>
              </w:rPr>
            </w:pPr>
            <w:r>
              <w:rPr>
                <w:rFonts w:hint="eastAsia" w:ascii="Times New Roman" w:hAnsi="Times New Roman" w:eastAsia="宋体" w:cs="Times New Roman"/>
                <w:sz w:val="24"/>
                <w:shd w:val="clear" w:color="auto" w:fill="FFFFFF"/>
              </w:rPr>
              <w:t>2709.9</w:t>
            </w:r>
          </w:p>
        </w:tc>
      </w:tr>
      <w:tr w14:paraId="02E9EB48">
        <w:tblPrEx>
          <w:tblCellMar>
            <w:top w:w="56" w:type="dxa"/>
            <w:left w:w="96" w:type="dxa"/>
            <w:bottom w:w="56" w:type="dxa"/>
            <w:right w:w="96" w:type="dxa"/>
          </w:tblCellMar>
        </w:tblPrEx>
        <w:trPr>
          <w:trHeight w:val="383" w:hRule="atLeast"/>
          <w:jc w:val="center"/>
        </w:trPr>
        <w:tc>
          <w:tcPr>
            <w:tcW w:w="977" w:type="dxa"/>
            <w:tcBorders>
              <w:top w:val="nil"/>
              <w:left w:val="nil"/>
              <w:bottom w:val="nil"/>
              <w:right w:val="nil"/>
            </w:tcBorders>
            <w:noWrap/>
            <w:vAlign w:val="center"/>
          </w:tcPr>
          <w:p w14:paraId="7513B97D">
            <w:pPr>
              <w:widowControl/>
              <w:snapToGrid w:val="0"/>
              <w:jc w:val="center"/>
              <w:textAlignment w:val="center"/>
              <w:rPr>
                <w:rFonts w:ascii="Times New Roman" w:hAnsi="Times New Roman" w:eastAsia="宋体" w:cs="Times New Roman"/>
                <w:sz w:val="24"/>
                <w:shd w:val="clear" w:color="auto" w:fill="FFFFFF"/>
              </w:rPr>
            </w:pPr>
            <w:r>
              <w:rPr>
                <w:rFonts w:ascii="Times New Roman" w:hAnsi="Times New Roman" w:eastAsia="宋体" w:cs="Times New Roman"/>
                <w:sz w:val="24"/>
                <w:shd w:val="clear" w:color="auto" w:fill="FFFFFF"/>
              </w:rPr>
              <w:t>4</w:t>
            </w:r>
          </w:p>
        </w:tc>
        <w:tc>
          <w:tcPr>
            <w:tcW w:w="3781" w:type="dxa"/>
            <w:tcBorders>
              <w:top w:val="nil"/>
              <w:left w:val="nil"/>
              <w:bottom w:val="nil"/>
              <w:right w:val="nil"/>
            </w:tcBorders>
            <w:noWrap/>
            <w:vAlign w:val="center"/>
          </w:tcPr>
          <w:p w14:paraId="10BFEDC5">
            <w:pPr>
              <w:widowControl/>
              <w:snapToGrid w:val="0"/>
              <w:jc w:val="center"/>
              <w:textAlignment w:val="center"/>
              <w:rPr>
                <w:rFonts w:ascii="Times New Roman" w:hAnsi="Times New Roman" w:eastAsia="宋体" w:cs="Times New Roman"/>
                <w:sz w:val="24"/>
                <w:shd w:val="clear" w:color="auto" w:fill="FFFFFF"/>
              </w:rPr>
            </w:pPr>
            <w:r>
              <w:rPr>
                <w:rFonts w:hint="eastAsia" w:ascii="Times New Roman" w:hAnsi="Times New Roman" w:cs="Times New Roman"/>
                <w:sz w:val="24"/>
                <w:shd w:val="clear" w:color="auto" w:fill="FFFFFF"/>
              </w:rPr>
              <w:t>87.89</w:t>
            </w:r>
            <w:r>
              <w:rPr>
                <w:rFonts w:ascii="Times New Roman" w:hAnsi="Times New Roman" w:eastAsia="宋体" w:cs="Times New Roman"/>
                <w:sz w:val="24"/>
                <w:shd w:val="clear" w:color="auto" w:fill="FFFFFF"/>
              </w:rPr>
              <w:t>/</w:t>
            </w:r>
            <w:r>
              <w:rPr>
                <w:rFonts w:hint="eastAsia" w:ascii="Times New Roman" w:hAnsi="Times New Roman" w:cs="Times New Roman"/>
                <w:sz w:val="24"/>
                <w:shd w:val="clear" w:color="auto" w:fill="FFFFFF"/>
              </w:rPr>
              <w:t>79.99</w:t>
            </w:r>
            <w:r>
              <w:rPr>
                <w:rFonts w:ascii="Times New Roman" w:hAnsi="Times New Roman" w:eastAsia="宋体" w:cs="Times New Roman"/>
                <w:sz w:val="24"/>
                <w:shd w:val="clear" w:color="auto" w:fill="FFFFFF"/>
              </w:rPr>
              <w:t>/</w:t>
            </w:r>
            <w:r>
              <w:rPr>
                <w:rFonts w:hint="eastAsia" w:ascii="Times New Roman" w:hAnsi="Times New Roman" w:eastAsia="宋体" w:cs="Times New Roman"/>
                <w:sz w:val="24"/>
                <w:shd w:val="clear" w:color="auto" w:fill="FFFFFF"/>
              </w:rPr>
              <w:t>8</w:t>
            </w:r>
            <w:r>
              <w:rPr>
                <w:rFonts w:hint="eastAsia" w:ascii="Times New Roman" w:hAnsi="Times New Roman" w:cs="Times New Roman"/>
                <w:sz w:val="24"/>
                <w:shd w:val="clear" w:color="auto" w:fill="FFFFFF"/>
              </w:rPr>
              <w:t>1.48</w:t>
            </w:r>
            <w:r>
              <w:rPr>
                <w:rFonts w:ascii="Times New Roman" w:hAnsi="Times New Roman" w:eastAsia="宋体" w:cs="Times New Roman"/>
                <w:sz w:val="24"/>
                <w:shd w:val="clear" w:color="auto" w:fill="FFFFFF"/>
              </w:rPr>
              <w:t>/</w:t>
            </w:r>
            <w:r>
              <w:rPr>
                <w:rFonts w:hint="eastAsia" w:ascii="Times New Roman" w:hAnsi="Times New Roman" w:cs="Times New Roman"/>
                <w:sz w:val="24"/>
                <w:shd w:val="clear" w:color="auto" w:fill="FFFFFF"/>
              </w:rPr>
              <w:t>83.89</w:t>
            </w:r>
          </w:p>
        </w:tc>
        <w:tc>
          <w:tcPr>
            <w:tcW w:w="3517" w:type="dxa"/>
            <w:tcBorders>
              <w:top w:val="nil"/>
              <w:left w:val="nil"/>
              <w:bottom w:val="nil"/>
              <w:right w:val="nil"/>
            </w:tcBorders>
            <w:noWrap/>
            <w:vAlign w:val="center"/>
          </w:tcPr>
          <w:p w14:paraId="2E114DB3">
            <w:pPr>
              <w:widowControl/>
              <w:snapToGrid w:val="0"/>
              <w:jc w:val="center"/>
              <w:textAlignment w:val="center"/>
              <w:rPr>
                <w:rFonts w:ascii="Times New Roman" w:hAnsi="Times New Roman" w:eastAsia="宋体" w:cs="Times New Roman"/>
                <w:sz w:val="24"/>
                <w:shd w:val="clear" w:color="auto" w:fill="FFFFFF"/>
              </w:rPr>
            </w:pPr>
            <w:r>
              <w:rPr>
                <w:rFonts w:hint="eastAsia" w:ascii="Times New Roman" w:hAnsi="Times New Roman" w:cs="Times New Roman"/>
                <w:sz w:val="24"/>
                <w:shd w:val="clear" w:color="auto" w:fill="FFFFFF"/>
              </w:rPr>
              <w:t>13.3/32.9</w:t>
            </w:r>
            <w:r>
              <w:rPr>
                <w:rFonts w:ascii="Times New Roman" w:hAnsi="Times New Roman" w:eastAsia="宋体" w:cs="Times New Roman"/>
                <w:sz w:val="24"/>
                <w:shd w:val="clear" w:color="auto" w:fill="FFFFFF"/>
              </w:rPr>
              <w:t>/</w:t>
            </w:r>
            <w:r>
              <w:rPr>
                <w:rFonts w:hint="eastAsia" w:ascii="Times New Roman" w:hAnsi="Times New Roman" w:cs="Times New Roman"/>
                <w:sz w:val="24"/>
                <w:shd w:val="clear" w:color="auto" w:fill="FFFFFF"/>
              </w:rPr>
              <w:t>9.1</w:t>
            </w:r>
            <w:r>
              <w:rPr>
                <w:rFonts w:ascii="Times New Roman" w:hAnsi="Times New Roman" w:eastAsia="宋体" w:cs="Times New Roman"/>
                <w:sz w:val="24"/>
                <w:shd w:val="clear" w:color="auto" w:fill="FFFFFF"/>
              </w:rPr>
              <w:t>/</w:t>
            </w:r>
            <w:r>
              <w:rPr>
                <w:rFonts w:hint="eastAsia" w:ascii="Times New Roman" w:hAnsi="Times New Roman" w:cs="Times New Roman"/>
                <w:sz w:val="24"/>
                <w:shd w:val="clear" w:color="auto" w:fill="FFFFFF"/>
              </w:rPr>
              <w:t>44.8</w:t>
            </w:r>
          </w:p>
        </w:tc>
        <w:tc>
          <w:tcPr>
            <w:tcW w:w="1593" w:type="dxa"/>
            <w:tcBorders>
              <w:top w:val="nil"/>
              <w:left w:val="nil"/>
              <w:bottom w:val="nil"/>
              <w:right w:val="nil"/>
            </w:tcBorders>
            <w:noWrap/>
            <w:vAlign w:val="center"/>
          </w:tcPr>
          <w:p w14:paraId="68DE892B">
            <w:pPr>
              <w:widowControl/>
              <w:snapToGrid w:val="0"/>
              <w:jc w:val="center"/>
              <w:textAlignment w:val="center"/>
              <w:rPr>
                <w:rFonts w:ascii="Times New Roman" w:hAnsi="Times New Roman" w:eastAsia="宋体" w:cs="Times New Roman"/>
                <w:sz w:val="24"/>
                <w:shd w:val="clear" w:color="auto" w:fill="FFFFFF"/>
              </w:rPr>
            </w:pPr>
            <w:r>
              <w:rPr>
                <w:rFonts w:hint="eastAsia" w:ascii="Times New Roman" w:hAnsi="Times New Roman" w:eastAsia="宋体" w:cs="Times New Roman"/>
                <w:sz w:val="24"/>
                <w:shd w:val="clear" w:color="auto" w:fill="FFFFFF"/>
              </w:rPr>
              <w:t>-1292.8</w:t>
            </w:r>
          </w:p>
        </w:tc>
        <w:tc>
          <w:tcPr>
            <w:tcW w:w="1216" w:type="dxa"/>
            <w:tcBorders>
              <w:top w:val="nil"/>
              <w:left w:val="nil"/>
              <w:bottom w:val="nil"/>
              <w:right w:val="nil"/>
            </w:tcBorders>
            <w:noWrap/>
            <w:vAlign w:val="center"/>
          </w:tcPr>
          <w:p w14:paraId="3C4118DA">
            <w:pPr>
              <w:widowControl/>
              <w:snapToGrid w:val="0"/>
              <w:jc w:val="center"/>
              <w:textAlignment w:val="center"/>
              <w:rPr>
                <w:rFonts w:ascii="Times New Roman" w:hAnsi="Times New Roman" w:eastAsia="宋体" w:cs="Times New Roman"/>
                <w:sz w:val="24"/>
                <w:shd w:val="clear" w:color="auto" w:fill="FFFFFF"/>
              </w:rPr>
            </w:pPr>
            <w:r>
              <w:rPr>
                <w:rFonts w:hint="eastAsia" w:ascii="Times New Roman" w:hAnsi="Times New Roman" w:eastAsia="宋体" w:cs="Times New Roman"/>
                <w:sz w:val="24"/>
                <w:shd w:val="clear" w:color="auto" w:fill="FFFFFF"/>
              </w:rPr>
              <w:t>2629.</w:t>
            </w:r>
            <w:r>
              <w:rPr>
                <w:rFonts w:hint="eastAsia" w:ascii="Times New Roman" w:hAnsi="Times New Roman" w:cs="Times New Roman"/>
                <w:sz w:val="24"/>
                <w:shd w:val="clear" w:color="auto" w:fill="FFFFFF"/>
              </w:rPr>
              <w:t>6</w:t>
            </w:r>
          </w:p>
        </w:tc>
        <w:tc>
          <w:tcPr>
            <w:tcW w:w="1216" w:type="dxa"/>
            <w:tcBorders>
              <w:top w:val="nil"/>
              <w:left w:val="nil"/>
              <w:bottom w:val="nil"/>
              <w:right w:val="nil"/>
            </w:tcBorders>
            <w:noWrap/>
            <w:vAlign w:val="center"/>
          </w:tcPr>
          <w:p w14:paraId="2863420E">
            <w:pPr>
              <w:widowControl/>
              <w:snapToGrid w:val="0"/>
              <w:jc w:val="center"/>
              <w:textAlignment w:val="center"/>
              <w:rPr>
                <w:rFonts w:ascii="Times New Roman" w:hAnsi="Times New Roman" w:eastAsia="宋体" w:cs="Times New Roman"/>
                <w:sz w:val="24"/>
                <w:shd w:val="clear" w:color="auto" w:fill="FFFFFF"/>
              </w:rPr>
            </w:pPr>
            <w:r>
              <w:rPr>
                <w:rFonts w:hint="eastAsia" w:ascii="Times New Roman" w:hAnsi="Times New Roman" w:eastAsia="宋体" w:cs="Times New Roman"/>
                <w:sz w:val="24"/>
                <w:shd w:val="clear" w:color="auto" w:fill="FFFFFF"/>
              </w:rPr>
              <w:t>2709.9</w:t>
            </w:r>
          </w:p>
        </w:tc>
      </w:tr>
      <w:tr w14:paraId="324729D2">
        <w:tblPrEx>
          <w:tblCellMar>
            <w:top w:w="56" w:type="dxa"/>
            <w:left w:w="96" w:type="dxa"/>
            <w:bottom w:w="56" w:type="dxa"/>
            <w:right w:w="96" w:type="dxa"/>
          </w:tblCellMar>
        </w:tblPrEx>
        <w:trPr>
          <w:jc w:val="center"/>
        </w:trPr>
        <w:tc>
          <w:tcPr>
            <w:tcW w:w="977" w:type="dxa"/>
            <w:tcBorders>
              <w:top w:val="nil"/>
              <w:left w:val="nil"/>
              <w:bottom w:val="nil"/>
              <w:right w:val="nil"/>
            </w:tcBorders>
            <w:noWrap/>
            <w:vAlign w:val="center"/>
          </w:tcPr>
          <w:p w14:paraId="62F3D49D">
            <w:pPr>
              <w:widowControl/>
              <w:snapToGrid w:val="0"/>
              <w:jc w:val="center"/>
              <w:textAlignment w:val="center"/>
              <w:rPr>
                <w:rFonts w:ascii="Times New Roman" w:hAnsi="Times New Roman" w:eastAsia="宋体" w:cs="Times New Roman"/>
                <w:sz w:val="24"/>
                <w:shd w:val="clear" w:color="auto" w:fill="FFFFFF"/>
              </w:rPr>
            </w:pPr>
            <w:r>
              <w:rPr>
                <w:rFonts w:ascii="Times New Roman" w:hAnsi="Times New Roman" w:eastAsia="宋体" w:cs="Times New Roman"/>
                <w:sz w:val="24"/>
                <w:shd w:val="clear" w:color="auto" w:fill="FFFFFF"/>
              </w:rPr>
              <w:t>5</w:t>
            </w:r>
          </w:p>
        </w:tc>
        <w:tc>
          <w:tcPr>
            <w:tcW w:w="3781" w:type="dxa"/>
            <w:tcBorders>
              <w:top w:val="nil"/>
              <w:left w:val="nil"/>
              <w:bottom w:val="nil"/>
              <w:right w:val="nil"/>
            </w:tcBorders>
            <w:noWrap/>
            <w:vAlign w:val="center"/>
          </w:tcPr>
          <w:p w14:paraId="3F30725D">
            <w:pPr>
              <w:widowControl/>
              <w:snapToGrid w:val="0"/>
              <w:jc w:val="center"/>
              <w:textAlignment w:val="center"/>
              <w:rPr>
                <w:rFonts w:ascii="Times New Roman" w:hAnsi="Times New Roman" w:eastAsia="宋体" w:cs="Times New Roman"/>
                <w:sz w:val="24"/>
                <w:shd w:val="clear" w:color="auto" w:fill="FFFFFF"/>
              </w:rPr>
            </w:pPr>
            <w:r>
              <w:rPr>
                <w:rFonts w:hint="eastAsia" w:ascii="Times New Roman" w:hAnsi="Times New Roman" w:cs="Times New Roman"/>
                <w:sz w:val="24"/>
                <w:shd w:val="clear" w:color="auto" w:fill="FFFFFF"/>
              </w:rPr>
              <w:t>84.41</w:t>
            </w:r>
            <w:r>
              <w:rPr>
                <w:rFonts w:ascii="Times New Roman" w:hAnsi="Times New Roman" w:eastAsia="宋体" w:cs="Times New Roman"/>
                <w:sz w:val="24"/>
                <w:shd w:val="clear" w:color="auto" w:fill="FFFFFF"/>
              </w:rPr>
              <w:t>/</w:t>
            </w:r>
            <w:r>
              <w:rPr>
                <w:rFonts w:hint="eastAsia" w:ascii="Times New Roman" w:hAnsi="Times New Roman" w:cs="Times New Roman"/>
                <w:sz w:val="24"/>
                <w:shd w:val="clear" w:color="auto" w:fill="FFFFFF"/>
              </w:rPr>
              <w:t>88.12</w:t>
            </w:r>
            <w:r>
              <w:rPr>
                <w:rFonts w:ascii="Times New Roman" w:hAnsi="Times New Roman" w:eastAsia="宋体" w:cs="Times New Roman"/>
                <w:sz w:val="24"/>
                <w:shd w:val="clear" w:color="auto" w:fill="FFFFFF"/>
              </w:rPr>
              <w:t>/</w:t>
            </w:r>
            <w:r>
              <w:rPr>
                <w:rFonts w:hint="eastAsia" w:ascii="Times New Roman" w:hAnsi="Times New Roman" w:cs="Times New Roman"/>
                <w:sz w:val="24"/>
                <w:shd w:val="clear" w:color="auto" w:fill="FFFFFF"/>
              </w:rPr>
              <w:t>67.71</w:t>
            </w:r>
            <w:r>
              <w:rPr>
                <w:rFonts w:ascii="Times New Roman" w:hAnsi="Times New Roman" w:eastAsia="宋体" w:cs="Times New Roman"/>
                <w:sz w:val="24"/>
                <w:shd w:val="clear" w:color="auto" w:fill="FFFFFF"/>
              </w:rPr>
              <w:t>/</w:t>
            </w:r>
            <w:r>
              <w:rPr>
                <w:rFonts w:hint="eastAsia" w:ascii="Times New Roman" w:hAnsi="Times New Roman" w:cs="Times New Roman"/>
                <w:sz w:val="24"/>
                <w:shd w:val="clear" w:color="auto" w:fill="FFFFFF"/>
              </w:rPr>
              <w:t>92.46</w:t>
            </w:r>
            <w:r>
              <w:rPr>
                <w:rFonts w:ascii="Times New Roman" w:hAnsi="Times New Roman" w:eastAsia="宋体" w:cs="Times New Roman"/>
                <w:sz w:val="24"/>
                <w:shd w:val="clear" w:color="auto" w:fill="FFFFFF"/>
              </w:rPr>
              <w:t>/</w:t>
            </w:r>
            <w:r>
              <w:rPr>
                <w:rFonts w:hint="eastAsia" w:ascii="Times New Roman" w:hAnsi="Times New Roman" w:cs="Times New Roman"/>
                <w:sz w:val="24"/>
                <w:shd w:val="clear" w:color="auto" w:fill="FFFFFF"/>
              </w:rPr>
              <w:t>91.74</w:t>
            </w:r>
          </w:p>
        </w:tc>
        <w:tc>
          <w:tcPr>
            <w:tcW w:w="3517" w:type="dxa"/>
            <w:tcBorders>
              <w:top w:val="nil"/>
              <w:left w:val="nil"/>
              <w:bottom w:val="nil"/>
              <w:right w:val="nil"/>
            </w:tcBorders>
            <w:noWrap/>
            <w:vAlign w:val="center"/>
          </w:tcPr>
          <w:p w14:paraId="40A036C5">
            <w:pPr>
              <w:widowControl/>
              <w:snapToGrid w:val="0"/>
              <w:jc w:val="center"/>
              <w:textAlignment w:val="center"/>
              <w:rPr>
                <w:rFonts w:ascii="Times New Roman" w:hAnsi="Times New Roman" w:eastAsia="宋体" w:cs="Times New Roman"/>
                <w:sz w:val="24"/>
                <w:shd w:val="clear" w:color="auto" w:fill="FFFFFF"/>
              </w:rPr>
            </w:pPr>
            <w:r>
              <w:rPr>
                <w:rFonts w:hint="eastAsia" w:ascii="Times New Roman" w:hAnsi="Times New Roman" w:cs="Times New Roman"/>
                <w:sz w:val="24"/>
                <w:shd w:val="clear" w:color="auto" w:fill="FFFFFF"/>
              </w:rPr>
              <w:t>35.0</w:t>
            </w:r>
            <w:r>
              <w:rPr>
                <w:rFonts w:ascii="Times New Roman" w:hAnsi="Times New Roman" w:eastAsia="宋体" w:cs="Times New Roman"/>
                <w:sz w:val="24"/>
                <w:shd w:val="clear" w:color="auto" w:fill="FFFFFF"/>
              </w:rPr>
              <w:t>/</w:t>
            </w:r>
            <w:r>
              <w:rPr>
                <w:rFonts w:hint="eastAsia" w:ascii="Times New Roman" w:hAnsi="Times New Roman" w:cs="Times New Roman"/>
                <w:sz w:val="24"/>
                <w:shd w:val="clear" w:color="auto" w:fill="FFFFFF"/>
              </w:rPr>
              <w:t>29.4</w:t>
            </w:r>
            <w:r>
              <w:rPr>
                <w:rFonts w:ascii="Times New Roman" w:hAnsi="Times New Roman" w:eastAsia="宋体" w:cs="Times New Roman"/>
                <w:sz w:val="24"/>
                <w:shd w:val="clear" w:color="auto" w:fill="FFFFFF"/>
              </w:rPr>
              <w:t>/</w:t>
            </w:r>
            <w:r>
              <w:rPr>
                <w:rFonts w:hint="eastAsia" w:ascii="Times New Roman" w:hAnsi="Times New Roman" w:cs="Times New Roman"/>
                <w:sz w:val="24"/>
                <w:shd w:val="clear" w:color="auto" w:fill="FFFFFF"/>
              </w:rPr>
              <w:t>28.3</w:t>
            </w:r>
            <w:r>
              <w:rPr>
                <w:rFonts w:ascii="Times New Roman" w:hAnsi="Times New Roman" w:eastAsia="宋体" w:cs="Times New Roman"/>
                <w:sz w:val="24"/>
                <w:shd w:val="clear" w:color="auto" w:fill="FFFFFF"/>
              </w:rPr>
              <w:t>/</w:t>
            </w:r>
            <w:r>
              <w:rPr>
                <w:rFonts w:hint="eastAsia" w:ascii="Times New Roman" w:hAnsi="Times New Roman" w:cs="Times New Roman"/>
                <w:sz w:val="24"/>
                <w:shd w:val="clear" w:color="auto" w:fill="FFFFFF"/>
              </w:rPr>
              <w:t>1.4</w:t>
            </w:r>
            <w:r>
              <w:rPr>
                <w:rFonts w:ascii="Times New Roman" w:hAnsi="Times New Roman" w:eastAsia="宋体" w:cs="Times New Roman"/>
                <w:sz w:val="24"/>
                <w:shd w:val="clear" w:color="auto" w:fill="FFFFFF"/>
              </w:rPr>
              <w:t>/</w:t>
            </w:r>
            <w:r>
              <w:rPr>
                <w:rFonts w:hint="eastAsia" w:ascii="Times New Roman" w:hAnsi="Times New Roman" w:cs="Times New Roman"/>
                <w:sz w:val="24"/>
                <w:shd w:val="clear" w:color="auto" w:fill="FFFFFF"/>
              </w:rPr>
              <w:t>5.9</w:t>
            </w:r>
          </w:p>
        </w:tc>
        <w:tc>
          <w:tcPr>
            <w:tcW w:w="1593" w:type="dxa"/>
            <w:tcBorders>
              <w:top w:val="nil"/>
              <w:left w:val="nil"/>
              <w:bottom w:val="nil"/>
              <w:right w:val="nil"/>
            </w:tcBorders>
            <w:noWrap/>
            <w:vAlign w:val="center"/>
          </w:tcPr>
          <w:p w14:paraId="5D620D5D">
            <w:pPr>
              <w:widowControl/>
              <w:snapToGrid w:val="0"/>
              <w:jc w:val="center"/>
              <w:textAlignment w:val="center"/>
              <w:rPr>
                <w:rFonts w:ascii="Times New Roman" w:hAnsi="Times New Roman" w:eastAsia="宋体" w:cs="Times New Roman"/>
                <w:sz w:val="24"/>
                <w:shd w:val="clear" w:color="auto" w:fill="FFFFFF"/>
              </w:rPr>
            </w:pPr>
            <w:r>
              <w:rPr>
                <w:rFonts w:hint="eastAsia" w:ascii="Times New Roman" w:hAnsi="Times New Roman" w:eastAsia="宋体" w:cs="Times New Roman"/>
                <w:sz w:val="24"/>
                <w:shd w:val="clear" w:color="auto" w:fill="FFFFFF"/>
              </w:rPr>
              <w:t>-1238.2</w:t>
            </w:r>
          </w:p>
        </w:tc>
        <w:tc>
          <w:tcPr>
            <w:tcW w:w="1216" w:type="dxa"/>
            <w:tcBorders>
              <w:top w:val="nil"/>
              <w:left w:val="nil"/>
              <w:bottom w:val="nil"/>
              <w:right w:val="nil"/>
            </w:tcBorders>
            <w:noWrap/>
            <w:vAlign w:val="center"/>
          </w:tcPr>
          <w:p w14:paraId="15A794E9">
            <w:pPr>
              <w:widowControl/>
              <w:snapToGrid w:val="0"/>
              <w:jc w:val="center"/>
              <w:textAlignment w:val="center"/>
              <w:rPr>
                <w:rFonts w:ascii="Times New Roman" w:hAnsi="Times New Roman" w:eastAsia="宋体" w:cs="Times New Roman"/>
                <w:sz w:val="24"/>
                <w:shd w:val="clear" w:color="auto" w:fill="FFFFFF"/>
              </w:rPr>
            </w:pPr>
            <w:r>
              <w:rPr>
                <w:rFonts w:hint="eastAsia" w:ascii="Times New Roman" w:hAnsi="Times New Roman" w:eastAsia="宋体" w:cs="Times New Roman"/>
                <w:sz w:val="24"/>
                <w:shd w:val="clear" w:color="auto" w:fill="FFFFFF"/>
              </w:rPr>
              <w:t>2530.</w:t>
            </w:r>
            <w:r>
              <w:rPr>
                <w:rFonts w:hint="eastAsia" w:ascii="Times New Roman" w:hAnsi="Times New Roman" w:cs="Times New Roman"/>
                <w:sz w:val="24"/>
                <w:shd w:val="clear" w:color="auto" w:fill="FFFFFF"/>
              </w:rPr>
              <w:t>6</w:t>
            </w:r>
          </w:p>
        </w:tc>
        <w:tc>
          <w:tcPr>
            <w:tcW w:w="1216" w:type="dxa"/>
            <w:tcBorders>
              <w:top w:val="nil"/>
              <w:left w:val="nil"/>
              <w:bottom w:val="nil"/>
              <w:right w:val="nil"/>
            </w:tcBorders>
            <w:noWrap/>
            <w:vAlign w:val="center"/>
          </w:tcPr>
          <w:p w14:paraId="5908663D">
            <w:pPr>
              <w:widowControl/>
              <w:snapToGrid w:val="0"/>
              <w:jc w:val="center"/>
              <w:textAlignment w:val="center"/>
              <w:rPr>
                <w:rFonts w:ascii="Times New Roman" w:hAnsi="Times New Roman" w:eastAsia="宋体" w:cs="Times New Roman"/>
                <w:sz w:val="24"/>
                <w:shd w:val="clear" w:color="auto" w:fill="FFFFFF"/>
              </w:rPr>
            </w:pPr>
            <w:r>
              <w:rPr>
                <w:rFonts w:hint="eastAsia" w:ascii="Times New Roman" w:hAnsi="Times New Roman" w:eastAsia="宋体" w:cs="Times New Roman"/>
                <w:sz w:val="24"/>
                <w:shd w:val="clear" w:color="auto" w:fill="FFFFFF"/>
              </w:rPr>
              <w:t>2629.1</w:t>
            </w:r>
          </w:p>
        </w:tc>
      </w:tr>
      <w:tr w14:paraId="1F77D82C">
        <w:tblPrEx>
          <w:tblCellMar>
            <w:top w:w="56" w:type="dxa"/>
            <w:left w:w="96" w:type="dxa"/>
            <w:bottom w:w="56" w:type="dxa"/>
            <w:right w:w="96" w:type="dxa"/>
          </w:tblCellMar>
        </w:tblPrEx>
        <w:trPr>
          <w:jc w:val="center"/>
        </w:trPr>
        <w:tc>
          <w:tcPr>
            <w:tcW w:w="977" w:type="dxa"/>
            <w:tcBorders>
              <w:top w:val="nil"/>
              <w:left w:val="nil"/>
              <w:bottom w:val="single" w:color="000000" w:sz="8" w:space="0"/>
              <w:right w:val="nil"/>
            </w:tcBorders>
            <w:noWrap/>
            <w:vAlign w:val="center"/>
          </w:tcPr>
          <w:p w14:paraId="6F1C3A33">
            <w:pPr>
              <w:widowControl/>
              <w:snapToGrid w:val="0"/>
              <w:jc w:val="center"/>
              <w:textAlignment w:val="center"/>
              <w:rPr>
                <w:rFonts w:ascii="Times New Roman" w:hAnsi="Times New Roman" w:eastAsia="宋体" w:cs="Times New Roman"/>
                <w:sz w:val="24"/>
                <w:shd w:val="clear" w:color="auto" w:fill="FFFFFF"/>
              </w:rPr>
            </w:pPr>
            <w:r>
              <w:rPr>
                <w:rFonts w:ascii="Times New Roman" w:hAnsi="Times New Roman" w:eastAsia="宋体" w:cs="Times New Roman"/>
                <w:sz w:val="24"/>
                <w:shd w:val="clear" w:color="auto" w:fill="FFFFFF"/>
              </w:rPr>
              <w:t>6</w:t>
            </w:r>
          </w:p>
        </w:tc>
        <w:tc>
          <w:tcPr>
            <w:tcW w:w="3781" w:type="dxa"/>
            <w:tcBorders>
              <w:top w:val="nil"/>
              <w:left w:val="nil"/>
              <w:bottom w:val="single" w:color="000000" w:sz="8" w:space="0"/>
              <w:right w:val="nil"/>
            </w:tcBorders>
            <w:noWrap/>
            <w:vAlign w:val="center"/>
          </w:tcPr>
          <w:p w14:paraId="28F1995C">
            <w:pPr>
              <w:widowControl/>
              <w:snapToGrid w:val="0"/>
              <w:jc w:val="center"/>
              <w:textAlignment w:val="center"/>
              <w:rPr>
                <w:rFonts w:ascii="Times New Roman" w:hAnsi="Times New Roman" w:eastAsia="宋体" w:cs="Times New Roman"/>
                <w:sz w:val="24"/>
                <w:shd w:val="clear" w:color="auto" w:fill="FFFFFF"/>
              </w:rPr>
            </w:pPr>
            <w:r>
              <w:rPr>
                <w:rFonts w:hint="eastAsia" w:ascii="Times New Roman" w:hAnsi="Times New Roman" w:cs="Times New Roman"/>
                <w:sz w:val="24"/>
                <w:shd w:val="clear" w:color="auto" w:fill="FFFFFF"/>
              </w:rPr>
              <w:t>86.19</w:t>
            </w:r>
            <w:r>
              <w:rPr>
                <w:rFonts w:ascii="Times New Roman" w:hAnsi="Times New Roman" w:eastAsia="宋体" w:cs="Times New Roman"/>
                <w:sz w:val="24"/>
                <w:shd w:val="clear" w:color="auto" w:fill="FFFFFF"/>
              </w:rPr>
              <w:t>/</w:t>
            </w:r>
            <w:r>
              <w:rPr>
                <w:rFonts w:hint="eastAsia" w:ascii="Times New Roman" w:hAnsi="Times New Roman" w:cs="Times New Roman"/>
                <w:sz w:val="24"/>
                <w:shd w:val="clear" w:color="auto" w:fill="FFFFFF"/>
              </w:rPr>
              <w:t>72.86</w:t>
            </w:r>
            <w:r>
              <w:rPr>
                <w:rFonts w:ascii="Times New Roman" w:hAnsi="Times New Roman" w:eastAsia="宋体" w:cs="Times New Roman"/>
                <w:sz w:val="24"/>
                <w:shd w:val="clear" w:color="auto" w:fill="FFFFFF"/>
              </w:rPr>
              <w:t>/</w:t>
            </w:r>
            <w:r>
              <w:rPr>
                <w:rFonts w:hint="eastAsia" w:ascii="Times New Roman" w:hAnsi="Times New Roman" w:cs="Times New Roman"/>
                <w:sz w:val="24"/>
                <w:shd w:val="clear" w:color="auto" w:fill="FFFFFF"/>
              </w:rPr>
              <w:t>84.19</w:t>
            </w:r>
            <w:r>
              <w:rPr>
                <w:rFonts w:ascii="Times New Roman" w:hAnsi="Times New Roman" w:eastAsia="宋体" w:cs="Times New Roman"/>
                <w:sz w:val="24"/>
                <w:shd w:val="clear" w:color="auto" w:fill="FFFFFF"/>
              </w:rPr>
              <w:t>/</w:t>
            </w:r>
            <w:r>
              <w:rPr>
                <w:rFonts w:hint="eastAsia" w:ascii="Times New Roman" w:hAnsi="Times New Roman" w:cs="Times New Roman"/>
                <w:sz w:val="24"/>
                <w:shd w:val="clear" w:color="auto" w:fill="FFFFFF"/>
              </w:rPr>
              <w:t>91.32</w:t>
            </w:r>
            <w:r>
              <w:rPr>
                <w:rFonts w:ascii="Times New Roman" w:hAnsi="Times New Roman" w:eastAsia="宋体" w:cs="Times New Roman"/>
                <w:sz w:val="24"/>
                <w:shd w:val="clear" w:color="auto" w:fill="FFFFFF"/>
              </w:rPr>
              <w:t>/</w:t>
            </w:r>
            <w:r>
              <w:rPr>
                <w:rFonts w:hint="eastAsia" w:ascii="Times New Roman" w:hAnsi="Times New Roman" w:cs="Times New Roman"/>
                <w:sz w:val="24"/>
                <w:shd w:val="clear" w:color="auto" w:fill="FFFFFF"/>
              </w:rPr>
              <w:t>90.43</w:t>
            </w:r>
            <w:r>
              <w:rPr>
                <w:rFonts w:ascii="Times New Roman" w:hAnsi="Times New Roman" w:eastAsia="宋体" w:cs="Times New Roman"/>
                <w:sz w:val="24"/>
                <w:shd w:val="clear" w:color="auto" w:fill="FFFFFF"/>
              </w:rPr>
              <w:t>/</w:t>
            </w:r>
            <w:r>
              <w:rPr>
                <w:rFonts w:hint="eastAsia" w:ascii="Times New Roman" w:hAnsi="Times New Roman" w:cs="Times New Roman"/>
                <w:sz w:val="24"/>
                <w:shd w:val="clear" w:color="auto" w:fill="FFFFFF"/>
              </w:rPr>
              <w:t>97.82</w:t>
            </w:r>
          </w:p>
        </w:tc>
        <w:tc>
          <w:tcPr>
            <w:tcW w:w="3517" w:type="dxa"/>
            <w:tcBorders>
              <w:top w:val="nil"/>
              <w:left w:val="nil"/>
              <w:bottom w:val="single" w:color="000000" w:sz="8" w:space="0"/>
              <w:right w:val="nil"/>
            </w:tcBorders>
            <w:noWrap/>
            <w:vAlign w:val="center"/>
          </w:tcPr>
          <w:p w14:paraId="57952860">
            <w:pPr>
              <w:pStyle w:val="2"/>
              <w:widowControl/>
              <w:wordWrap w:val="0"/>
              <w:spacing w:after="0" w:line="220" w:lineRule="atLeast"/>
              <w:jc w:val="center"/>
              <w:rPr>
                <w:rFonts w:hint="default" w:ascii="Times New Roman" w:hAnsi="Times New Roman"/>
                <w:shd w:val="clear" w:color="auto" w:fill="FFFFFF"/>
              </w:rPr>
            </w:pPr>
            <w:r>
              <w:rPr>
                <w:rFonts w:hint="default" w:ascii="Times New Roman" w:hAnsi="Times New Roman"/>
                <w:kern w:val="2"/>
                <w:shd w:val="clear" w:color="auto" w:fill="FFFFFF"/>
              </w:rPr>
              <w:t>16.8/</w:t>
            </w:r>
            <w:r>
              <w:rPr>
                <w:rFonts w:ascii="Times New Roman" w:hAnsi="Times New Roman"/>
                <w:kern w:val="2"/>
                <w:shd w:val="clear" w:color="auto" w:fill="FFFFFF"/>
              </w:rPr>
              <w:t>31.5</w:t>
            </w:r>
            <w:r>
              <w:rPr>
                <w:rFonts w:hint="default" w:ascii="Times New Roman" w:hAnsi="Times New Roman"/>
                <w:kern w:val="2"/>
                <w:shd w:val="clear" w:color="auto" w:fill="FFFFFF"/>
              </w:rPr>
              <w:t>/</w:t>
            </w:r>
            <w:r>
              <w:rPr>
                <w:rFonts w:ascii="Times New Roman" w:hAnsi="Times New Roman"/>
                <w:kern w:val="2"/>
                <w:shd w:val="clear" w:color="auto" w:fill="FFFFFF"/>
              </w:rPr>
              <w:t>35.0</w:t>
            </w:r>
            <w:r>
              <w:rPr>
                <w:rFonts w:hint="default" w:ascii="Times New Roman" w:hAnsi="Times New Roman"/>
                <w:kern w:val="2"/>
                <w:shd w:val="clear" w:color="auto" w:fill="FFFFFF"/>
              </w:rPr>
              <w:t>/</w:t>
            </w:r>
            <w:r>
              <w:rPr>
                <w:rFonts w:ascii="Times New Roman" w:hAnsi="Times New Roman"/>
                <w:kern w:val="2"/>
                <w:shd w:val="clear" w:color="auto" w:fill="FFFFFF"/>
              </w:rPr>
              <w:t>5.9</w:t>
            </w:r>
            <w:r>
              <w:rPr>
                <w:rFonts w:hint="default" w:ascii="Times New Roman" w:hAnsi="Times New Roman"/>
                <w:kern w:val="2"/>
                <w:shd w:val="clear" w:color="auto" w:fill="FFFFFF"/>
              </w:rPr>
              <w:t>/</w:t>
            </w:r>
            <w:r>
              <w:rPr>
                <w:rFonts w:ascii="Times New Roman" w:hAnsi="Times New Roman"/>
                <w:kern w:val="2"/>
                <w:shd w:val="clear" w:color="auto" w:fill="FFFFFF"/>
              </w:rPr>
              <w:t>9.4</w:t>
            </w:r>
            <w:r>
              <w:rPr>
                <w:rFonts w:hint="default" w:ascii="Times New Roman" w:hAnsi="Times New Roman"/>
                <w:kern w:val="2"/>
                <w:shd w:val="clear" w:color="auto" w:fill="FFFFFF"/>
              </w:rPr>
              <w:t>/</w:t>
            </w:r>
            <w:r>
              <w:rPr>
                <w:rFonts w:ascii="Times New Roman" w:hAnsi="Times New Roman"/>
                <w:kern w:val="2"/>
                <w:shd w:val="clear" w:color="auto" w:fill="FFFFFF"/>
              </w:rPr>
              <w:t>1.4</w:t>
            </w:r>
          </w:p>
        </w:tc>
        <w:tc>
          <w:tcPr>
            <w:tcW w:w="1593" w:type="dxa"/>
            <w:tcBorders>
              <w:top w:val="nil"/>
              <w:left w:val="nil"/>
              <w:bottom w:val="single" w:color="000000" w:sz="8" w:space="0"/>
              <w:right w:val="nil"/>
            </w:tcBorders>
            <w:noWrap/>
            <w:vAlign w:val="center"/>
          </w:tcPr>
          <w:p w14:paraId="103ACF6F">
            <w:pPr>
              <w:widowControl/>
              <w:snapToGrid w:val="0"/>
              <w:jc w:val="center"/>
              <w:textAlignment w:val="center"/>
              <w:rPr>
                <w:rFonts w:ascii="Times New Roman" w:hAnsi="Times New Roman" w:eastAsia="宋体" w:cs="Times New Roman"/>
                <w:sz w:val="24"/>
                <w:shd w:val="clear" w:color="auto" w:fill="FFFFFF"/>
              </w:rPr>
            </w:pPr>
            <w:r>
              <w:rPr>
                <w:rFonts w:hint="eastAsia" w:ascii="Times New Roman" w:hAnsi="Times New Roman" w:eastAsia="宋体" w:cs="Times New Roman"/>
                <w:sz w:val="24"/>
                <w:shd w:val="clear" w:color="auto" w:fill="FFFFFF"/>
              </w:rPr>
              <w:t>-1222.6</w:t>
            </w:r>
          </w:p>
        </w:tc>
        <w:tc>
          <w:tcPr>
            <w:tcW w:w="1216" w:type="dxa"/>
            <w:tcBorders>
              <w:top w:val="nil"/>
              <w:left w:val="nil"/>
              <w:bottom w:val="single" w:color="000000" w:sz="8" w:space="0"/>
              <w:right w:val="nil"/>
            </w:tcBorders>
            <w:noWrap/>
            <w:vAlign w:val="center"/>
          </w:tcPr>
          <w:p w14:paraId="3B347FA9">
            <w:pPr>
              <w:widowControl/>
              <w:snapToGrid w:val="0"/>
              <w:jc w:val="center"/>
              <w:textAlignment w:val="center"/>
              <w:rPr>
                <w:rFonts w:ascii="Times New Roman" w:hAnsi="Times New Roman" w:eastAsia="宋体" w:cs="Times New Roman"/>
                <w:sz w:val="24"/>
                <w:shd w:val="clear" w:color="auto" w:fill="FFFFFF"/>
              </w:rPr>
            </w:pPr>
            <w:r>
              <w:rPr>
                <w:rFonts w:hint="eastAsia" w:ascii="Times New Roman" w:hAnsi="Times New Roman" w:eastAsia="宋体" w:cs="Times New Roman"/>
                <w:sz w:val="24"/>
                <w:shd w:val="clear" w:color="auto" w:fill="FFFFFF"/>
              </w:rPr>
              <w:t>2509.2</w:t>
            </w:r>
          </w:p>
        </w:tc>
        <w:tc>
          <w:tcPr>
            <w:tcW w:w="1216" w:type="dxa"/>
            <w:tcBorders>
              <w:top w:val="nil"/>
              <w:left w:val="nil"/>
              <w:bottom w:val="single" w:color="000000" w:sz="8" w:space="0"/>
              <w:right w:val="nil"/>
            </w:tcBorders>
            <w:noWrap/>
            <w:vAlign w:val="center"/>
          </w:tcPr>
          <w:p w14:paraId="681241EC">
            <w:pPr>
              <w:widowControl/>
              <w:snapToGrid w:val="0"/>
              <w:jc w:val="center"/>
              <w:textAlignment w:val="center"/>
              <w:rPr>
                <w:rFonts w:ascii="Times New Roman" w:hAnsi="Times New Roman" w:eastAsia="宋体" w:cs="Times New Roman"/>
                <w:sz w:val="24"/>
                <w:shd w:val="clear" w:color="auto" w:fill="FFFFFF"/>
              </w:rPr>
            </w:pPr>
            <w:r>
              <w:rPr>
                <w:rFonts w:hint="eastAsia" w:ascii="Times New Roman" w:hAnsi="Times New Roman" w:eastAsia="宋体" w:cs="Times New Roman"/>
                <w:sz w:val="24"/>
                <w:shd w:val="clear" w:color="auto" w:fill="FFFFFF"/>
              </w:rPr>
              <w:t>2626.2</w:t>
            </w:r>
          </w:p>
        </w:tc>
      </w:tr>
    </w:tbl>
    <w:p w14:paraId="53ACD6DE">
      <w:pPr>
        <w:tabs>
          <w:tab w:val="left" w:pos="2238"/>
        </w:tabs>
      </w:pPr>
    </w:p>
    <w:p w14:paraId="28BBD60C">
      <w:pPr>
        <w:widowControl/>
        <w:textAlignment w:val="center"/>
        <w:rPr>
          <w:rFonts w:ascii="Times New Roman" w:hAnsi="Times New Roman" w:cs="Times New Roman"/>
          <w:color w:val="000000"/>
          <w:kern w:val="0"/>
          <w:sz w:val="24"/>
          <w:lang w:bidi="ar"/>
        </w:rPr>
      </w:pPr>
      <w:r>
        <w:rPr>
          <w:rFonts w:hint="eastAsia" w:ascii="Times New Roman" w:hAnsi="Times New Roman" w:cs="Times New Roman"/>
          <w:color w:val="000000"/>
          <w:kern w:val="0"/>
          <w:sz w:val="24"/>
          <w:lang w:bidi="ar"/>
        </w:rPr>
        <w:t>AvePP,Average Posterior Probability;AIC,Akaike information criterion;BIC,Bayesian</w:t>
      </w:r>
      <w:r>
        <w:rPr>
          <w:rFonts w:hint="eastAsia" w:ascii="Times New Roman" w:hAnsi="Times New Roman" w:cs="Times New Roman"/>
          <w:color w:val="000000"/>
          <w:kern w:val="0"/>
          <w:sz w:val="24"/>
          <w:lang w:val="en-US" w:eastAsia="zh-CN" w:bidi="ar"/>
        </w:rPr>
        <w:t xml:space="preserve"> </w:t>
      </w:r>
      <w:r>
        <w:rPr>
          <w:rFonts w:hint="eastAsia" w:ascii="Times New Roman" w:hAnsi="Times New Roman" w:cs="Times New Roman"/>
          <w:color w:val="000000"/>
          <w:kern w:val="0"/>
          <w:sz w:val="24"/>
          <w:lang w:bidi="ar"/>
        </w:rPr>
        <w:t>information criterion</w:t>
      </w:r>
    </w:p>
    <w:p w14:paraId="490F4434">
      <w:pPr>
        <w:widowControl/>
        <w:textAlignment w:val="center"/>
        <w:rPr>
          <w:rFonts w:ascii="Times New Roman" w:hAnsi="Times New Roman" w:cs="Times New Roman"/>
          <w:color w:val="000000"/>
          <w:kern w:val="0"/>
          <w:sz w:val="24"/>
          <w:lang w:bidi="ar"/>
        </w:rPr>
        <w:sectPr>
          <w:pgSz w:w="16838" w:h="11906" w:orient="landscape"/>
          <w:pgMar w:top="1800" w:right="1440" w:bottom="1800" w:left="1440" w:header="851" w:footer="992" w:gutter="0"/>
          <w:lnNumType w:countBy="0" w:restart="continuous"/>
          <w:cols w:space="425" w:num="1"/>
          <w:docGrid w:type="lines" w:linePitch="312" w:charSpace="0"/>
        </w:sectPr>
      </w:pPr>
    </w:p>
    <w:p w14:paraId="69B8616B">
      <w:pPr>
        <w:widowControl/>
        <w:textAlignment w:val="center"/>
        <w:rPr>
          <w:rFonts w:ascii="Times New Roman" w:hAnsi="Times New Roman" w:eastAsia="宋体" w:cs="Times New Roman"/>
          <w:color w:val="000000"/>
          <w:kern w:val="0"/>
          <w:sz w:val="24"/>
          <w:lang w:bidi="ar"/>
        </w:rPr>
      </w:pPr>
      <w:r>
        <w:rPr>
          <w:rFonts w:ascii="Times New Roman" w:hAnsi="Times New Roman" w:eastAsia="宋体" w:cs="Times New Roman"/>
          <w:b/>
          <w:bCs/>
          <w:color w:val="000000"/>
          <w:kern w:val="0"/>
          <w:sz w:val="24"/>
          <w:lang w:bidi="ar"/>
        </w:rPr>
        <w:t>Table</w:t>
      </w:r>
      <w:r>
        <w:rPr>
          <w:rFonts w:hint="eastAsia" w:ascii="Times New Roman" w:hAnsi="Times New Roman" w:eastAsia="宋体" w:cs="Times New Roman"/>
          <w:b/>
          <w:bCs/>
          <w:color w:val="000000"/>
          <w:kern w:val="0"/>
          <w:sz w:val="24"/>
          <w:lang w:val="en-US" w:eastAsia="zh-CN" w:bidi="ar"/>
        </w:rPr>
        <w:t xml:space="preserve"> </w:t>
      </w:r>
      <w:r>
        <w:rPr>
          <w:rFonts w:hint="eastAsia" w:ascii="Times New Roman" w:hAnsi="Times New Roman" w:eastAsia="宋体" w:cs="Times New Roman"/>
          <w:b/>
          <w:bCs/>
          <w:color w:val="000000"/>
          <w:kern w:val="0"/>
          <w:sz w:val="24"/>
          <w:lang w:bidi="ar"/>
        </w:rPr>
        <w:t>S</w:t>
      </w:r>
      <w:r>
        <w:rPr>
          <w:rFonts w:ascii="Times New Roman" w:hAnsi="Times New Roman" w:eastAsia="宋体" w:cs="Times New Roman"/>
          <w:b/>
          <w:bCs/>
          <w:color w:val="000000"/>
          <w:kern w:val="0"/>
          <w:sz w:val="24"/>
          <w:lang w:bidi="ar"/>
        </w:rPr>
        <w:t>4</w:t>
      </w:r>
      <w:r>
        <w:rPr>
          <w:rFonts w:hint="eastAsia" w:ascii="Times New Roman" w:hAnsi="Times New Roman" w:cs="Times New Roman"/>
          <w:sz w:val="24"/>
          <w:lang w:val="en-US" w:eastAsia="zh-CN"/>
        </w:rPr>
        <w:t xml:space="preserve"> </w:t>
      </w:r>
      <w:r>
        <w:rPr>
          <w:rFonts w:ascii="Times New Roman" w:hAnsi="Times New Roman" w:eastAsia="宋体" w:cs="Times New Roman"/>
          <w:color w:val="000000"/>
          <w:kern w:val="0"/>
          <w:sz w:val="24"/>
          <w:lang w:bidi="ar"/>
        </w:rPr>
        <w:t>Performance metrics of machine learning models for predicting 28-day mortality in ARDS patients.</w:t>
      </w:r>
    </w:p>
    <w:tbl>
      <w:tblPr>
        <w:tblStyle w:val="3"/>
        <w:tblW w:w="14260" w:type="dxa"/>
        <w:jc w:val="center"/>
        <w:tblLayout w:type="fixed"/>
        <w:tblCellMar>
          <w:top w:w="0" w:type="dxa"/>
          <w:left w:w="108" w:type="dxa"/>
          <w:bottom w:w="0" w:type="dxa"/>
          <w:right w:w="108" w:type="dxa"/>
        </w:tblCellMar>
      </w:tblPr>
      <w:tblGrid>
        <w:gridCol w:w="1511"/>
        <w:gridCol w:w="896"/>
        <w:gridCol w:w="1211"/>
        <w:gridCol w:w="1238"/>
        <w:gridCol w:w="1147"/>
        <w:gridCol w:w="1123"/>
        <w:gridCol w:w="1200"/>
        <w:gridCol w:w="1269"/>
        <w:gridCol w:w="785"/>
        <w:gridCol w:w="916"/>
        <w:gridCol w:w="1314"/>
        <w:gridCol w:w="770"/>
        <w:gridCol w:w="880"/>
      </w:tblGrid>
      <w:tr w14:paraId="5EC91599">
        <w:tblPrEx>
          <w:tblCellMar>
            <w:top w:w="0" w:type="dxa"/>
            <w:left w:w="108" w:type="dxa"/>
            <w:bottom w:w="0" w:type="dxa"/>
            <w:right w:w="108" w:type="dxa"/>
          </w:tblCellMar>
        </w:tblPrEx>
        <w:trPr>
          <w:tblHeader/>
          <w:jc w:val="center"/>
        </w:trPr>
        <w:tc>
          <w:tcPr>
            <w:tcW w:w="1511" w:type="dxa"/>
            <w:tcBorders>
              <w:top w:val="single" w:color="auto" w:sz="8" w:space="0"/>
              <w:left w:val="nil"/>
              <w:bottom w:val="single" w:color="000000" w:sz="8" w:space="0"/>
              <w:right w:val="nil"/>
            </w:tcBorders>
            <w:noWrap/>
            <w:vAlign w:val="center"/>
          </w:tcPr>
          <w:p w14:paraId="617E409A">
            <w:pPr>
              <w:widowControl/>
              <w:snapToGrid w:val="0"/>
              <w:jc w:val="center"/>
              <w:textAlignment w:val="center"/>
              <w:rPr>
                <w:rFonts w:ascii="Times New Roman" w:hAnsi="Times New Roman" w:eastAsia="宋体" w:cs="Times New Roman"/>
                <w:b/>
                <w:color w:val="000000"/>
                <w:szCs w:val="22"/>
              </w:rPr>
            </w:pPr>
            <w:r>
              <w:rPr>
                <w:rFonts w:ascii="Times New Roman" w:hAnsi="Times New Roman" w:eastAsia="宋体" w:cs="Times New Roman"/>
                <w:b/>
                <w:color w:val="000000"/>
                <w:kern w:val="0"/>
                <w:szCs w:val="22"/>
                <w:lang w:bidi="ar"/>
              </w:rPr>
              <w:t>Model</w:t>
            </w:r>
          </w:p>
        </w:tc>
        <w:tc>
          <w:tcPr>
            <w:tcW w:w="896" w:type="dxa"/>
            <w:tcBorders>
              <w:top w:val="single" w:color="auto" w:sz="8" w:space="0"/>
              <w:left w:val="nil"/>
              <w:bottom w:val="single" w:color="000000" w:sz="8" w:space="0"/>
              <w:right w:val="nil"/>
            </w:tcBorders>
            <w:noWrap/>
            <w:vAlign w:val="center"/>
          </w:tcPr>
          <w:p w14:paraId="43814204">
            <w:pPr>
              <w:widowControl/>
              <w:snapToGrid w:val="0"/>
              <w:jc w:val="center"/>
              <w:textAlignment w:val="center"/>
              <w:rPr>
                <w:rFonts w:ascii="Times New Roman" w:hAnsi="Times New Roman" w:eastAsia="宋体" w:cs="Times New Roman"/>
                <w:b/>
                <w:color w:val="000000"/>
                <w:szCs w:val="22"/>
              </w:rPr>
            </w:pPr>
            <w:r>
              <w:rPr>
                <w:rFonts w:ascii="Times New Roman" w:hAnsi="Times New Roman" w:eastAsia="宋体" w:cs="Times New Roman"/>
                <w:b/>
                <w:color w:val="000000"/>
                <w:kern w:val="0"/>
                <w:szCs w:val="22"/>
                <w:lang w:bidi="ar"/>
              </w:rPr>
              <w:t>AUC</w:t>
            </w:r>
          </w:p>
        </w:tc>
        <w:tc>
          <w:tcPr>
            <w:tcW w:w="1211" w:type="dxa"/>
            <w:tcBorders>
              <w:top w:val="single" w:color="auto" w:sz="8" w:space="0"/>
              <w:left w:val="nil"/>
              <w:bottom w:val="single" w:color="000000" w:sz="8" w:space="0"/>
              <w:right w:val="nil"/>
            </w:tcBorders>
            <w:noWrap/>
            <w:vAlign w:val="center"/>
          </w:tcPr>
          <w:p w14:paraId="50CE66C6">
            <w:pPr>
              <w:widowControl/>
              <w:snapToGrid w:val="0"/>
              <w:jc w:val="center"/>
              <w:textAlignment w:val="center"/>
              <w:rPr>
                <w:rFonts w:ascii="Times New Roman" w:hAnsi="Times New Roman" w:eastAsia="宋体" w:cs="Times New Roman"/>
                <w:b/>
                <w:color w:val="000000"/>
                <w:szCs w:val="22"/>
              </w:rPr>
            </w:pPr>
            <w:r>
              <w:rPr>
                <w:rFonts w:ascii="Times New Roman" w:hAnsi="Times New Roman" w:eastAsia="宋体" w:cs="Times New Roman"/>
                <w:b/>
                <w:color w:val="000000"/>
                <w:kern w:val="0"/>
                <w:szCs w:val="22"/>
                <w:lang w:bidi="ar"/>
              </w:rPr>
              <w:t>95% CI Lower</w:t>
            </w:r>
          </w:p>
        </w:tc>
        <w:tc>
          <w:tcPr>
            <w:tcW w:w="1238" w:type="dxa"/>
            <w:tcBorders>
              <w:top w:val="single" w:color="auto" w:sz="8" w:space="0"/>
              <w:left w:val="nil"/>
              <w:bottom w:val="single" w:color="000000" w:sz="8" w:space="0"/>
              <w:right w:val="nil"/>
            </w:tcBorders>
            <w:noWrap/>
            <w:vAlign w:val="center"/>
          </w:tcPr>
          <w:p w14:paraId="1949932C">
            <w:pPr>
              <w:widowControl/>
              <w:snapToGrid w:val="0"/>
              <w:jc w:val="center"/>
              <w:textAlignment w:val="center"/>
              <w:rPr>
                <w:rFonts w:ascii="Times New Roman" w:hAnsi="Times New Roman" w:eastAsia="宋体" w:cs="Times New Roman"/>
                <w:b/>
                <w:color w:val="000000"/>
                <w:szCs w:val="22"/>
              </w:rPr>
            </w:pPr>
            <w:r>
              <w:rPr>
                <w:rFonts w:ascii="Times New Roman" w:hAnsi="Times New Roman" w:eastAsia="宋体" w:cs="Times New Roman"/>
                <w:b/>
                <w:color w:val="000000"/>
                <w:kern w:val="0"/>
                <w:szCs w:val="22"/>
                <w:lang w:bidi="ar"/>
              </w:rPr>
              <w:t>95% CI Upper</w:t>
            </w:r>
          </w:p>
        </w:tc>
        <w:tc>
          <w:tcPr>
            <w:tcW w:w="1147" w:type="dxa"/>
            <w:tcBorders>
              <w:top w:val="single" w:color="auto" w:sz="8" w:space="0"/>
              <w:left w:val="nil"/>
              <w:bottom w:val="single" w:color="000000" w:sz="8" w:space="0"/>
              <w:right w:val="nil"/>
            </w:tcBorders>
            <w:noWrap/>
            <w:vAlign w:val="center"/>
          </w:tcPr>
          <w:p w14:paraId="369FBF46">
            <w:pPr>
              <w:widowControl/>
              <w:snapToGrid w:val="0"/>
              <w:jc w:val="center"/>
              <w:textAlignment w:val="center"/>
              <w:rPr>
                <w:rFonts w:ascii="Times New Roman" w:hAnsi="Times New Roman" w:eastAsia="宋体" w:cs="Times New Roman"/>
                <w:b/>
                <w:color w:val="000000"/>
                <w:szCs w:val="22"/>
              </w:rPr>
            </w:pPr>
            <w:r>
              <w:rPr>
                <w:rFonts w:ascii="Times New Roman" w:hAnsi="Times New Roman" w:eastAsia="宋体" w:cs="Times New Roman"/>
                <w:b/>
                <w:color w:val="000000"/>
                <w:kern w:val="0"/>
                <w:szCs w:val="22"/>
                <w:lang w:bidi="ar"/>
              </w:rPr>
              <w:t>Accuracy</w:t>
            </w:r>
          </w:p>
        </w:tc>
        <w:tc>
          <w:tcPr>
            <w:tcW w:w="1123" w:type="dxa"/>
            <w:tcBorders>
              <w:top w:val="single" w:color="auto" w:sz="8" w:space="0"/>
              <w:left w:val="nil"/>
              <w:bottom w:val="single" w:color="000000" w:sz="8" w:space="0"/>
              <w:right w:val="nil"/>
            </w:tcBorders>
            <w:noWrap/>
            <w:vAlign w:val="center"/>
          </w:tcPr>
          <w:p w14:paraId="2979B46D">
            <w:pPr>
              <w:widowControl/>
              <w:snapToGrid w:val="0"/>
              <w:jc w:val="center"/>
              <w:textAlignment w:val="center"/>
              <w:rPr>
                <w:rFonts w:ascii="Times New Roman" w:hAnsi="Times New Roman" w:eastAsia="宋体" w:cs="Times New Roman"/>
                <w:b/>
                <w:color w:val="000000"/>
                <w:szCs w:val="22"/>
              </w:rPr>
            </w:pPr>
            <w:r>
              <w:rPr>
                <w:rFonts w:ascii="Times New Roman" w:hAnsi="Times New Roman" w:eastAsia="宋体" w:cs="Times New Roman"/>
                <w:b/>
                <w:color w:val="000000"/>
                <w:kern w:val="0"/>
                <w:szCs w:val="22"/>
                <w:lang w:bidi="ar"/>
              </w:rPr>
              <w:t>Precision</w:t>
            </w:r>
          </w:p>
        </w:tc>
        <w:tc>
          <w:tcPr>
            <w:tcW w:w="1200" w:type="dxa"/>
            <w:tcBorders>
              <w:top w:val="single" w:color="auto" w:sz="8" w:space="0"/>
              <w:left w:val="nil"/>
              <w:bottom w:val="single" w:color="000000" w:sz="8" w:space="0"/>
              <w:right w:val="nil"/>
            </w:tcBorders>
            <w:noWrap/>
            <w:vAlign w:val="center"/>
          </w:tcPr>
          <w:p w14:paraId="3D0B84D3">
            <w:pPr>
              <w:widowControl/>
              <w:snapToGrid w:val="0"/>
              <w:jc w:val="center"/>
              <w:textAlignment w:val="center"/>
              <w:rPr>
                <w:rFonts w:ascii="Times New Roman" w:hAnsi="Times New Roman" w:eastAsia="宋体" w:cs="Times New Roman"/>
                <w:b/>
                <w:color w:val="000000"/>
                <w:szCs w:val="22"/>
              </w:rPr>
            </w:pPr>
            <w:r>
              <w:rPr>
                <w:rFonts w:ascii="Times New Roman" w:hAnsi="Times New Roman" w:eastAsia="宋体" w:cs="Times New Roman"/>
                <w:b/>
                <w:color w:val="000000"/>
                <w:kern w:val="0"/>
                <w:szCs w:val="22"/>
                <w:lang w:bidi="ar"/>
              </w:rPr>
              <w:t>Sensitivity</w:t>
            </w:r>
          </w:p>
        </w:tc>
        <w:tc>
          <w:tcPr>
            <w:tcW w:w="1269" w:type="dxa"/>
            <w:tcBorders>
              <w:top w:val="single" w:color="auto" w:sz="8" w:space="0"/>
              <w:left w:val="nil"/>
              <w:bottom w:val="single" w:color="000000" w:sz="8" w:space="0"/>
              <w:right w:val="nil"/>
            </w:tcBorders>
            <w:noWrap/>
            <w:vAlign w:val="center"/>
          </w:tcPr>
          <w:p w14:paraId="7DF37A93">
            <w:pPr>
              <w:widowControl/>
              <w:snapToGrid w:val="0"/>
              <w:jc w:val="center"/>
              <w:textAlignment w:val="center"/>
              <w:rPr>
                <w:rFonts w:ascii="Times New Roman" w:hAnsi="Times New Roman" w:eastAsia="宋体" w:cs="Times New Roman"/>
                <w:b/>
                <w:color w:val="000000"/>
                <w:szCs w:val="22"/>
              </w:rPr>
            </w:pPr>
            <w:r>
              <w:rPr>
                <w:rFonts w:ascii="Times New Roman" w:hAnsi="Times New Roman" w:eastAsia="宋体" w:cs="Times New Roman"/>
                <w:b/>
                <w:color w:val="000000"/>
                <w:kern w:val="0"/>
                <w:szCs w:val="22"/>
                <w:lang w:bidi="ar"/>
              </w:rPr>
              <w:t>Specificity</w:t>
            </w:r>
          </w:p>
        </w:tc>
        <w:tc>
          <w:tcPr>
            <w:tcW w:w="785" w:type="dxa"/>
            <w:tcBorders>
              <w:top w:val="single" w:color="auto" w:sz="8" w:space="0"/>
              <w:left w:val="nil"/>
              <w:bottom w:val="single" w:color="000000" w:sz="8" w:space="0"/>
              <w:right w:val="nil"/>
            </w:tcBorders>
            <w:noWrap/>
            <w:vAlign w:val="center"/>
          </w:tcPr>
          <w:p w14:paraId="00B25723">
            <w:pPr>
              <w:widowControl/>
              <w:snapToGrid w:val="0"/>
              <w:jc w:val="center"/>
              <w:textAlignment w:val="center"/>
              <w:rPr>
                <w:rFonts w:ascii="Times New Roman" w:hAnsi="Times New Roman" w:eastAsia="宋体" w:cs="Times New Roman"/>
                <w:b/>
                <w:color w:val="000000"/>
                <w:szCs w:val="22"/>
              </w:rPr>
            </w:pPr>
            <w:r>
              <w:rPr>
                <w:rFonts w:ascii="Times New Roman" w:hAnsi="Times New Roman" w:eastAsia="宋体" w:cs="Times New Roman"/>
                <w:b/>
                <w:color w:val="000000"/>
                <w:kern w:val="0"/>
                <w:szCs w:val="22"/>
                <w:lang w:bidi="ar"/>
              </w:rPr>
              <w:t>F1 Score</w:t>
            </w:r>
          </w:p>
        </w:tc>
        <w:tc>
          <w:tcPr>
            <w:tcW w:w="916" w:type="dxa"/>
            <w:tcBorders>
              <w:top w:val="single" w:color="auto" w:sz="8" w:space="0"/>
              <w:left w:val="nil"/>
              <w:bottom w:val="single" w:color="000000" w:sz="8" w:space="0"/>
              <w:right w:val="nil"/>
            </w:tcBorders>
            <w:noWrap/>
            <w:vAlign w:val="center"/>
          </w:tcPr>
          <w:p w14:paraId="54C58566">
            <w:pPr>
              <w:widowControl/>
              <w:snapToGrid w:val="0"/>
              <w:jc w:val="center"/>
              <w:textAlignment w:val="center"/>
              <w:rPr>
                <w:rFonts w:ascii="Times New Roman" w:hAnsi="Times New Roman" w:eastAsia="宋体" w:cs="Times New Roman"/>
                <w:b/>
                <w:color w:val="000000"/>
                <w:szCs w:val="22"/>
              </w:rPr>
            </w:pPr>
            <w:r>
              <w:rPr>
                <w:rFonts w:ascii="Times New Roman" w:hAnsi="Times New Roman" w:eastAsia="宋体" w:cs="Times New Roman"/>
                <w:b/>
                <w:color w:val="000000"/>
                <w:kern w:val="0"/>
                <w:szCs w:val="22"/>
                <w:lang w:bidi="ar"/>
              </w:rPr>
              <w:t>Kappa</w:t>
            </w:r>
          </w:p>
        </w:tc>
        <w:tc>
          <w:tcPr>
            <w:tcW w:w="1314" w:type="dxa"/>
            <w:tcBorders>
              <w:top w:val="single" w:color="auto" w:sz="8" w:space="0"/>
              <w:left w:val="nil"/>
              <w:bottom w:val="single" w:color="000000" w:sz="8" w:space="0"/>
              <w:right w:val="nil"/>
            </w:tcBorders>
            <w:noWrap/>
            <w:vAlign w:val="center"/>
          </w:tcPr>
          <w:p w14:paraId="389B6FED">
            <w:pPr>
              <w:widowControl/>
              <w:snapToGrid w:val="0"/>
              <w:jc w:val="center"/>
              <w:textAlignment w:val="center"/>
              <w:rPr>
                <w:rFonts w:ascii="Times New Roman" w:hAnsi="Times New Roman" w:eastAsia="宋体" w:cs="Times New Roman"/>
                <w:b/>
                <w:color w:val="000000"/>
                <w:szCs w:val="22"/>
              </w:rPr>
            </w:pPr>
            <w:r>
              <w:rPr>
                <w:rFonts w:ascii="Times New Roman" w:hAnsi="Times New Roman" w:eastAsia="宋体" w:cs="Times New Roman"/>
                <w:b/>
                <w:color w:val="000000"/>
                <w:kern w:val="0"/>
                <w:szCs w:val="22"/>
                <w:lang w:bidi="ar"/>
              </w:rPr>
              <w:t>Youden's J</w:t>
            </w:r>
          </w:p>
        </w:tc>
        <w:tc>
          <w:tcPr>
            <w:tcW w:w="770" w:type="dxa"/>
            <w:tcBorders>
              <w:top w:val="single" w:color="auto" w:sz="8" w:space="0"/>
              <w:left w:val="nil"/>
              <w:bottom w:val="single" w:color="000000" w:sz="8" w:space="0"/>
              <w:right w:val="nil"/>
            </w:tcBorders>
            <w:noWrap/>
            <w:vAlign w:val="center"/>
          </w:tcPr>
          <w:p w14:paraId="3E219C2F">
            <w:pPr>
              <w:widowControl/>
              <w:snapToGrid w:val="0"/>
              <w:jc w:val="center"/>
              <w:textAlignment w:val="center"/>
              <w:rPr>
                <w:rFonts w:ascii="Times New Roman" w:hAnsi="Times New Roman" w:eastAsia="宋体" w:cs="Times New Roman"/>
                <w:b/>
                <w:color w:val="000000"/>
                <w:szCs w:val="22"/>
              </w:rPr>
            </w:pPr>
            <w:r>
              <w:rPr>
                <w:rFonts w:ascii="Times New Roman" w:hAnsi="Times New Roman" w:eastAsia="宋体" w:cs="Times New Roman"/>
                <w:b/>
                <w:color w:val="000000"/>
                <w:kern w:val="0"/>
                <w:szCs w:val="22"/>
                <w:lang w:bidi="ar"/>
              </w:rPr>
              <w:t>PPV</w:t>
            </w:r>
          </w:p>
        </w:tc>
        <w:tc>
          <w:tcPr>
            <w:tcW w:w="880" w:type="dxa"/>
            <w:tcBorders>
              <w:top w:val="single" w:color="auto" w:sz="8" w:space="0"/>
              <w:left w:val="nil"/>
              <w:bottom w:val="single" w:color="000000" w:sz="8" w:space="0"/>
              <w:right w:val="nil"/>
            </w:tcBorders>
            <w:noWrap/>
            <w:vAlign w:val="center"/>
          </w:tcPr>
          <w:p w14:paraId="2A717CAF">
            <w:pPr>
              <w:widowControl/>
              <w:snapToGrid w:val="0"/>
              <w:jc w:val="center"/>
              <w:textAlignment w:val="center"/>
              <w:rPr>
                <w:rFonts w:ascii="Times New Roman" w:hAnsi="Times New Roman" w:eastAsia="宋体" w:cs="Times New Roman"/>
                <w:b/>
                <w:color w:val="000000"/>
                <w:szCs w:val="22"/>
              </w:rPr>
            </w:pPr>
            <w:r>
              <w:rPr>
                <w:rFonts w:ascii="Times New Roman" w:hAnsi="Times New Roman" w:eastAsia="宋体" w:cs="Times New Roman"/>
                <w:b/>
                <w:color w:val="000000"/>
                <w:kern w:val="0"/>
                <w:szCs w:val="22"/>
                <w:lang w:bidi="ar"/>
              </w:rPr>
              <w:t>NPV</w:t>
            </w:r>
          </w:p>
        </w:tc>
      </w:tr>
      <w:tr w14:paraId="6F350F11">
        <w:tblPrEx>
          <w:tblCellMar>
            <w:top w:w="0" w:type="dxa"/>
            <w:left w:w="108" w:type="dxa"/>
            <w:bottom w:w="0" w:type="dxa"/>
            <w:right w:w="108" w:type="dxa"/>
          </w:tblCellMar>
        </w:tblPrEx>
        <w:trPr>
          <w:jc w:val="center"/>
        </w:trPr>
        <w:tc>
          <w:tcPr>
            <w:tcW w:w="1511" w:type="dxa"/>
            <w:tcBorders>
              <w:top w:val="single" w:color="000000" w:sz="8" w:space="0"/>
              <w:left w:val="nil"/>
              <w:bottom w:val="nil"/>
              <w:right w:val="nil"/>
            </w:tcBorders>
            <w:noWrap/>
            <w:vAlign w:val="center"/>
          </w:tcPr>
          <w:p w14:paraId="634E681F">
            <w:pPr>
              <w:widowControl/>
              <w:snapToGrid w:val="0"/>
              <w:textAlignment w:val="center"/>
              <w:rPr>
                <w:rFonts w:ascii="Times New Roman" w:hAnsi="Times New Roman" w:eastAsia="宋体" w:cs="Times New Roman"/>
                <w:color w:val="000000"/>
                <w:szCs w:val="22"/>
              </w:rPr>
            </w:pPr>
            <w:r>
              <w:rPr>
                <w:rFonts w:ascii="Times New Roman" w:hAnsi="Times New Roman" w:eastAsia="宋体" w:cs="Times New Roman"/>
                <w:color w:val="000000"/>
                <w:kern w:val="0"/>
                <w:szCs w:val="22"/>
                <w:lang w:bidi="ar"/>
              </w:rPr>
              <w:t>Logistic</w:t>
            </w:r>
          </w:p>
        </w:tc>
        <w:tc>
          <w:tcPr>
            <w:tcW w:w="896" w:type="dxa"/>
            <w:tcBorders>
              <w:top w:val="single" w:color="000000" w:sz="8" w:space="0"/>
              <w:left w:val="nil"/>
              <w:bottom w:val="nil"/>
              <w:right w:val="nil"/>
            </w:tcBorders>
            <w:noWrap/>
            <w:vAlign w:val="center"/>
          </w:tcPr>
          <w:p w14:paraId="51FD496C">
            <w:pPr>
              <w:widowControl/>
              <w:snapToGrid w:val="0"/>
              <w:jc w:val="center"/>
              <w:textAlignment w:val="center"/>
              <w:rPr>
                <w:rFonts w:ascii="Times New Roman" w:hAnsi="Times New Roman" w:eastAsia="宋体" w:cs="Times New Roman"/>
                <w:color w:val="000000"/>
                <w:szCs w:val="22"/>
              </w:rPr>
            </w:pPr>
            <w:r>
              <w:rPr>
                <w:rFonts w:ascii="Times New Roman" w:hAnsi="Times New Roman" w:eastAsia="宋体" w:cs="Times New Roman"/>
                <w:color w:val="000000"/>
                <w:kern w:val="0"/>
                <w:szCs w:val="22"/>
                <w:lang w:bidi="ar"/>
              </w:rPr>
              <w:t>0.789</w:t>
            </w:r>
          </w:p>
        </w:tc>
        <w:tc>
          <w:tcPr>
            <w:tcW w:w="1211" w:type="dxa"/>
            <w:tcBorders>
              <w:top w:val="single" w:color="000000" w:sz="8" w:space="0"/>
              <w:left w:val="nil"/>
              <w:bottom w:val="nil"/>
              <w:right w:val="nil"/>
            </w:tcBorders>
            <w:noWrap/>
            <w:vAlign w:val="center"/>
          </w:tcPr>
          <w:p w14:paraId="7CF69E1B">
            <w:pPr>
              <w:widowControl/>
              <w:snapToGrid w:val="0"/>
              <w:jc w:val="center"/>
              <w:textAlignment w:val="center"/>
              <w:rPr>
                <w:rFonts w:ascii="Times New Roman" w:hAnsi="Times New Roman" w:eastAsia="宋体" w:cs="Times New Roman"/>
                <w:color w:val="000000"/>
                <w:szCs w:val="22"/>
              </w:rPr>
            </w:pPr>
            <w:r>
              <w:rPr>
                <w:rFonts w:ascii="Times New Roman" w:hAnsi="Times New Roman" w:eastAsia="宋体" w:cs="Times New Roman"/>
                <w:color w:val="000000"/>
                <w:kern w:val="0"/>
                <w:szCs w:val="22"/>
                <w:lang w:bidi="ar"/>
              </w:rPr>
              <w:t>0.738</w:t>
            </w:r>
          </w:p>
        </w:tc>
        <w:tc>
          <w:tcPr>
            <w:tcW w:w="1238" w:type="dxa"/>
            <w:tcBorders>
              <w:top w:val="single" w:color="000000" w:sz="8" w:space="0"/>
              <w:left w:val="nil"/>
              <w:bottom w:val="nil"/>
              <w:right w:val="nil"/>
            </w:tcBorders>
            <w:noWrap/>
            <w:vAlign w:val="center"/>
          </w:tcPr>
          <w:p w14:paraId="1C1C64E7">
            <w:pPr>
              <w:widowControl/>
              <w:snapToGrid w:val="0"/>
              <w:jc w:val="center"/>
              <w:textAlignment w:val="center"/>
              <w:rPr>
                <w:rFonts w:ascii="Times New Roman" w:hAnsi="Times New Roman" w:eastAsia="宋体" w:cs="Times New Roman"/>
                <w:color w:val="000000"/>
                <w:szCs w:val="22"/>
              </w:rPr>
            </w:pPr>
            <w:r>
              <w:rPr>
                <w:rFonts w:ascii="Times New Roman" w:hAnsi="Times New Roman" w:eastAsia="宋体" w:cs="Times New Roman"/>
                <w:color w:val="000000"/>
                <w:kern w:val="0"/>
                <w:szCs w:val="22"/>
                <w:lang w:bidi="ar"/>
              </w:rPr>
              <w:t>0.84</w:t>
            </w:r>
          </w:p>
        </w:tc>
        <w:tc>
          <w:tcPr>
            <w:tcW w:w="1147" w:type="dxa"/>
            <w:tcBorders>
              <w:top w:val="single" w:color="000000" w:sz="8" w:space="0"/>
              <w:left w:val="nil"/>
              <w:bottom w:val="nil"/>
              <w:right w:val="nil"/>
            </w:tcBorders>
            <w:noWrap/>
            <w:vAlign w:val="center"/>
          </w:tcPr>
          <w:p w14:paraId="0857A566">
            <w:pPr>
              <w:widowControl/>
              <w:snapToGrid w:val="0"/>
              <w:jc w:val="center"/>
              <w:textAlignment w:val="center"/>
              <w:rPr>
                <w:rFonts w:ascii="Times New Roman" w:hAnsi="Times New Roman" w:eastAsia="宋体" w:cs="Times New Roman"/>
                <w:color w:val="000000"/>
                <w:szCs w:val="22"/>
              </w:rPr>
            </w:pPr>
            <w:r>
              <w:rPr>
                <w:rFonts w:ascii="Times New Roman" w:hAnsi="Times New Roman" w:eastAsia="宋体" w:cs="Times New Roman"/>
                <w:color w:val="000000"/>
                <w:kern w:val="0"/>
                <w:szCs w:val="22"/>
                <w:lang w:bidi="ar"/>
              </w:rPr>
              <w:t>0.682</w:t>
            </w:r>
          </w:p>
        </w:tc>
        <w:tc>
          <w:tcPr>
            <w:tcW w:w="1123" w:type="dxa"/>
            <w:tcBorders>
              <w:top w:val="single" w:color="000000" w:sz="8" w:space="0"/>
              <w:left w:val="nil"/>
              <w:bottom w:val="nil"/>
              <w:right w:val="nil"/>
            </w:tcBorders>
            <w:noWrap/>
            <w:vAlign w:val="center"/>
          </w:tcPr>
          <w:p w14:paraId="2570E55D">
            <w:pPr>
              <w:widowControl/>
              <w:snapToGrid w:val="0"/>
              <w:jc w:val="center"/>
              <w:textAlignment w:val="center"/>
              <w:rPr>
                <w:rFonts w:ascii="Times New Roman" w:hAnsi="Times New Roman" w:eastAsia="宋体" w:cs="Times New Roman"/>
                <w:color w:val="000000"/>
                <w:szCs w:val="22"/>
              </w:rPr>
            </w:pPr>
            <w:r>
              <w:rPr>
                <w:rFonts w:ascii="Times New Roman" w:hAnsi="Times New Roman" w:eastAsia="宋体" w:cs="Times New Roman"/>
                <w:color w:val="000000"/>
                <w:kern w:val="0"/>
                <w:szCs w:val="22"/>
                <w:lang w:bidi="ar"/>
              </w:rPr>
              <w:t>0.538</w:t>
            </w:r>
          </w:p>
        </w:tc>
        <w:tc>
          <w:tcPr>
            <w:tcW w:w="1200" w:type="dxa"/>
            <w:tcBorders>
              <w:top w:val="single" w:color="000000" w:sz="8" w:space="0"/>
              <w:left w:val="nil"/>
              <w:bottom w:val="nil"/>
              <w:right w:val="nil"/>
            </w:tcBorders>
            <w:noWrap/>
            <w:vAlign w:val="center"/>
          </w:tcPr>
          <w:p w14:paraId="771BFA2C">
            <w:pPr>
              <w:widowControl/>
              <w:snapToGrid w:val="0"/>
              <w:jc w:val="center"/>
              <w:textAlignment w:val="center"/>
              <w:rPr>
                <w:rFonts w:ascii="Times New Roman" w:hAnsi="Times New Roman" w:eastAsia="宋体" w:cs="Times New Roman"/>
                <w:color w:val="000000"/>
                <w:szCs w:val="22"/>
              </w:rPr>
            </w:pPr>
            <w:r>
              <w:rPr>
                <w:rFonts w:ascii="Times New Roman" w:hAnsi="Times New Roman" w:eastAsia="宋体" w:cs="Times New Roman"/>
                <w:color w:val="000000"/>
                <w:kern w:val="0"/>
                <w:szCs w:val="22"/>
                <w:lang w:bidi="ar"/>
              </w:rPr>
              <w:t>0.703</w:t>
            </w:r>
          </w:p>
        </w:tc>
        <w:tc>
          <w:tcPr>
            <w:tcW w:w="1269" w:type="dxa"/>
            <w:tcBorders>
              <w:top w:val="single" w:color="000000" w:sz="8" w:space="0"/>
              <w:left w:val="nil"/>
              <w:bottom w:val="nil"/>
              <w:right w:val="nil"/>
            </w:tcBorders>
            <w:noWrap/>
            <w:vAlign w:val="center"/>
          </w:tcPr>
          <w:p w14:paraId="07595E94">
            <w:pPr>
              <w:widowControl/>
              <w:snapToGrid w:val="0"/>
              <w:jc w:val="center"/>
              <w:textAlignment w:val="center"/>
              <w:rPr>
                <w:rFonts w:ascii="Times New Roman" w:hAnsi="Times New Roman" w:eastAsia="宋体" w:cs="Times New Roman"/>
                <w:color w:val="000000"/>
                <w:szCs w:val="22"/>
              </w:rPr>
            </w:pPr>
            <w:r>
              <w:rPr>
                <w:rFonts w:ascii="Times New Roman" w:hAnsi="Times New Roman" w:eastAsia="宋体" w:cs="Times New Roman"/>
                <w:color w:val="000000"/>
                <w:kern w:val="0"/>
                <w:szCs w:val="22"/>
                <w:lang w:bidi="ar"/>
              </w:rPr>
              <w:t>0.67</w:t>
            </w:r>
          </w:p>
        </w:tc>
        <w:tc>
          <w:tcPr>
            <w:tcW w:w="785" w:type="dxa"/>
            <w:tcBorders>
              <w:top w:val="single" w:color="000000" w:sz="8" w:space="0"/>
              <w:left w:val="nil"/>
              <w:bottom w:val="nil"/>
              <w:right w:val="nil"/>
            </w:tcBorders>
            <w:noWrap/>
            <w:vAlign w:val="center"/>
          </w:tcPr>
          <w:p w14:paraId="0A8DF929">
            <w:pPr>
              <w:widowControl/>
              <w:snapToGrid w:val="0"/>
              <w:jc w:val="center"/>
              <w:textAlignment w:val="center"/>
              <w:rPr>
                <w:rFonts w:ascii="Times New Roman" w:hAnsi="Times New Roman" w:eastAsia="宋体" w:cs="Times New Roman"/>
                <w:color w:val="000000"/>
                <w:szCs w:val="22"/>
              </w:rPr>
            </w:pPr>
            <w:r>
              <w:rPr>
                <w:rFonts w:ascii="Times New Roman" w:hAnsi="Times New Roman" w:eastAsia="宋体" w:cs="Times New Roman"/>
                <w:color w:val="000000"/>
                <w:kern w:val="0"/>
                <w:szCs w:val="22"/>
                <w:lang w:bidi="ar"/>
              </w:rPr>
              <w:t>0.609</w:t>
            </w:r>
          </w:p>
        </w:tc>
        <w:tc>
          <w:tcPr>
            <w:tcW w:w="916" w:type="dxa"/>
            <w:tcBorders>
              <w:top w:val="single" w:color="000000" w:sz="8" w:space="0"/>
              <w:left w:val="nil"/>
              <w:bottom w:val="nil"/>
              <w:right w:val="nil"/>
            </w:tcBorders>
            <w:noWrap/>
            <w:vAlign w:val="center"/>
          </w:tcPr>
          <w:p w14:paraId="039C3F83">
            <w:pPr>
              <w:widowControl/>
              <w:snapToGrid w:val="0"/>
              <w:jc w:val="center"/>
              <w:textAlignment w:val="center"/>
              <w:rPr>
                <w:rFonts w:ascii="Times New Roman" w:hAnsi="Times New Roman" w:eastAsia="宋体" w:cs="Times New Roman"/>
                <w:color w:val="000000"/>
                <w:szCs w:val="22"/>
              </w:rPr>
            </w:pPr>
            <w:r>
              <w:rPr>
                <w:rFonts w:ascii="Times New Roman" w:hAnsi="Times New Roman" w:eastAsia="宋体" w:cs="Times New Roman"/>
                <w:color w:val="000000"/>
                <w:kern w:val="0"/>
                <w:szCs w:val="22"/>
                <w:lang w:bidi="ar"/>
              </w:rPr>
              <w:t>0.348</w:t>
            </w:r>
          </w:p>
        </w:tc>
        <w:tc>
          <w:tcPr>
            <w:tcW w:w="1314" w:type="dxa"/>
            <w:tcBorders>
              <w:top w:val="single" w:color="000000" w:sz="8" w:space="0"/>
              <w:left w:val="nil"/>
              <w:bottom w:val="nil"/>
              <w:right w:val="nil"/>
            </w:tcBorders>
            <w:noWrap/>
            <w:vAlign w:val="center"/>
          </w:tcPr>
          <w:p w14:paraId="1C3D3F1D">
            <w:pPr>
              <w:widowControl/>
              <w:snapToGrid w:val="0"/>
              <w:jc w:val="center"/>
              <w:textAlignment w:val="center"/>
              <w:rPr>
                <w:rFonts w:ascii="Times New Roman" w:hAnsi="Times New Roman" w:eastAsia="宋体" w:cs="Times New Roman"/>
                <w:color w:val="000000"/>
                <w:szCs w:val="22"/>
              </w:rPr>
            </w:pPr>
            <w:r>
              <w:rPr>
                <w:rFonts w:ascii="Times New Roman" w:hAnsi="Times New Roman" w:eastAsia="宋体" w:cs="Times New Roman"/>
                <w:color w:val="000000"/>
                <w:kern w:val="0"/>
                <w:szCs w:val="22"/>
                <w:lang w:bidi="ar"/>
              </w:rPr>
              <w:t>0.373</w:t>
            </w:r>
          </w:p>
        </w:tc>
        <w:tc>
          <w:tcPr>
            <w:tcW w:w="770" w:type="dxa"/>
            <w:tcBorders>
              <w:top w:val="single" w:color="000000" w:sz="8" w:space="0"/>
              <w:left w:val="nil"/>
              <w:bottom w:val="nil"/>
              <w:right w:val="nil"/>
            </w:tcBorders>
            <w:noWrap/>
            <w:vAlign w:val="center"/>
          </w:tcPr>
          <w:p w14:paraId="74AAE9B0">
            <w:pPr>
              <w:widowControl/>
              <w:snapToGrid w:val="0"/>
              <w:jc w:val="center"/>
              <w:textAlignment w:val="center"/>
              <w:rPr>
                <w:rFonts w:ascii="Times New Roman" w:hAnsi="Times New Roman" w:eastAsia="宋体" w:cs="Times New Roman"/>
                <w:color w:val="000000"/>
                <w:szCs w:val="22"/>
              </w:rPr>
            </w:pPr>
            <w:r>
              <w:rPr>
                <w:rFonts w:ascii="Times New Roman" w:hAnsi="Times New Roman" w:eastAsia="宋体" w:cs="Times New Roman"/>
                <w:color w:val="000000"/>
                <w:kern w:val="0"/>
                <w:szCs w:val="22"/>
                <w:lang w:bidi="ar"/>
              </w:rPr>
              <w:t>0.538</w:t>
            </w:r>
          </w:p>
        </w:tc>
        <w:tc>
          <w:tcPr>
            <w:tcW w:w="880" w:type="dxa"/>
            <w:tcBorders>
              <w:top w:val="single" w:color="000000" w:sz="8" w:space="0"/>
              <w:left w:val="nil"/>
              <w:bottom w:val="nil"/>
              <w:right w:val="nil"/>
            </w:tcBorders>
            <w:noWrap/>
            <w:vAlign w:val="center"/>
          </w:tcPr>
          <w:p w14:paraId="5BD400F1">
            <w:pPr>
              <w:widowControl/>
              <w:snapToGrid w:val="0"/>
              <w:jc w:val="center"/>
              <w:textAlignment w:val="center"/>
              <w:rPr>
                <w:rFonts w:ascii="Times New Roman" w:hAnsi="Times New Roman" w:eastAsia="宋体" w:cs="Times New Roman"/>
                <w:color w:val="000000"/>
                <w:szCs w:val="22"/>
              </w:rPr>
            </w:pPr>
            <w:r>
              <w:rPr>
                <w:rFonts w:ascii="Times New Roman" w:hAnsi="Times New Roman" w:eastAsia="宋体" w:cs="Times New Roman"/>
                <w:color w:val="000000"/>
                <w:kern w:val="0"/>
                <w:szCs w:val="22"/>
                <w:lang w:bidi="ar"/>
              </w:rPr>
              <w:t>0.805</w:t>
            </w:r>
          </w:p>
        </w:tc>
      </w:tr>
      <w:tr w14:paraId="366973C4">
        <w:tblPrEx>
          <w:tblCellMar>
            <w:top w:w="0" w:type="dxa"/>
            <w:left w:w="108" w:type="dxa"/>
            <w:bottom w:w="0" w:type="dxa"/>
            <w:right w:w="108" w:type="dxa"/>
          </w:tblCellMar>
        </w:tblPrEx>
        <w:trPr>
          <w:jc w:val="center"/>
        </w:trPr>
        <w:tc>
          <w:tcPr>
            <w:tcW w:w="1511" w:type="dxa"/>
            <w:tcBorders>
              <w:top w:val="nil"/>
              <w:left w:val="nil"/>
              <w:bottom w:val="nil"/>
              <w:right w:val="nil"/>
            </w:tcBorders>
            <w:noWrap/>
            <w:vAlign w:val="center"/>
          </w:tcPr>
          <w:p w14:paraId="618FE022">
            <w:pPr>
              <w:widowControl/>
              <w:snapToGrid w:val="0"/>
              <w:textAlignment w:val="center"/>
              <w:rPr>
                <w:rFonts w:ascii="Times New Roman" w:hAnsi="Times New Roman" w:eastAsia="宋体" w:cs="Times New Roman"/>
                <w:color w:val="000000"/>
                <w:szCs w:val="22"/>
              </w:rPr>
            </w:pPr>
            <w:r>
              <w:rPr>
                <w:rFonts w:ascii="Times New Roman" w:hAnsi="Times New Roman" w:eastAsia="宋体" w:cs="Times New Roman"/>
                <w:color w:val="000000"/>
                <w:kern w:val="0"/>
                <w:szCs w:val="22"/>
                <w:lang w:bidi="ar"/>
              </w:rPr>
              <w:t>Decision Tree</w:t>
            </w:r>
          </w:p>
        </w:tc>
        <w:tc>
          <w:tcPr>
            <w:tcW w:w="896" w:type="dxa"/>
            <w:tcBorders>
              <w:top w:val="nil"/>
              <w:left w:val="nil"/>
              <w:bottom w:val="nil"/>
              <w:right w:val="nil"/>
            </w:tcBorders>
            <w:noWrap/>
            <w:vAlign w:val="center"/>
          </w:tcPr>
          <w:p w14:paraId="679653FD">
            <w:pPr>
              <w:widowControl/>
              <w:snapToGrid w:val="0"/>
              <w:jc w:val="center"/>
              <w:textAlignment w:val="center"/>
              <w:rPr>
                <w:rFonts w:ascii="Times New Roman" w:hAnsi="Times New Roman" w:eastAsia="宋体" w:cs="Times New Roman"/>
                <w:color w:val="000000"/>
                <w:szCs w:val="22"/>
              </w:rPr>
            </w:pPr>
            <w:r>
              <w:rPr>
                <w:rFonts w:ascii="Times New Roman" w:hAnsi="Times New Roman" w:eastAsia="宋体" w:cs="Times New Roman"/>
                <w:color w:val="000000"/>
                <w:kern w:val="0"/>
                <w:szCs w:val="22"/>
                <w:lang w:bidi="ar"/>
              </w:rPr>
              <w:t>0.702</w:t>
            </w:r>
          </w:p>
        </w:tc>
        <w:tc>
          <w:tcPr>
            <w:tcW w:w="1211" w:type="dxa"/>
            <w:tcBorders>
              <w:top w:val="nil"/>
              <w:left w:val="nil"/>
              <w:bottom w:val="nil"/>
              <w:right w:val="nil"/>
            </w:tcBorders>
            <w:noWrap/>
            <w:vAlign w:val="center"/>
          </w:tcPr>
          <w:p w14:paraId="0D20F05F">
            <w:pPr>
              <w:widowControl/>
              <w:snapToGrid w:val="0"/>
              <w:jc w:val="center"/>
              <w:textAlignment w:val="center"/>
              <w:rPr>
                <w:rFonts w:ascii="Times New Roman" w:hAnsi="Times New Roman" w:eastAsia="宋体" w:cs="Times New Roman"/>
                <w:color w:val="000000"/>
                <w:szCs w:val="22"/>
              </w:rPr>
            </w:pPr>
            <w:r>
              <w:rPr>
                <w:rFonts w:ascii="Times New Roman" w:hAnsi="Times New Roman" w:eastAsia="宋体" w:cs="Times New Roman"/>
                <w:color w:val="000000"/>
                <w:kern w:val="0"/>
                <w:szCs w:val="22"/>
                <w:lang w:bidi="ar"/>
              </w:rPr>
              <w:t>0.64</w:t>
            </w:r>
          </w:p>
        </w:tc>
        <w:tc>
          <w:tcPr>
            <w:tcW w:w="1238" w:type="dxa"/>
            <w:tcBorders>
              <w:top w:val="nil"/>
              <w:left w:val="nil"/>
              <w:bottom w:val="nil"/>
              <w:right w:val="nil"/>
            </w:tcBorders>
            <w:noWrap/>
            <w:vAlign w:val="center"/>
          </w:tcPr>
          <w:p w14:paraId="43B22FB9">
            <w:pPr>
              <w:widowControl/>
              <w:snapToGrid w:val="0"/>
              <w:jc w:val="center"/>
              <w:textAlignment w:val="center"/>
              <w:rPr>
                <w:rFonts w:ascii="Times New Roman" w:hAnsi="Times New Roman" w:eastAsia="宋体" w:cs="Times New Roman"/>
                <w:color w:val="000000"/>
                <w:szCs w:val="22"/>
              </w:rPr>
            </w:pPr>
            <w:r>
              <w:rPr>
                <w:rFonts w:ascii="Times New Roman" w:hAnsi="Times New Roman" w:eastAsia="宋体" w:cs="Times New Roman"/>
                <w:color w:val="000000"/>
                <w:kern w:val="0"/>
                <w:szCs w:val="22"/>
                <w:lang w:bidi="ar"/>
              </w:rPr>
              <w:t>0.759</w:t>
            </w:r>
          </w:p>
        </w:tc>
        <w:tc>
          <w:tcPr>
            <w:tcW w:w="1147" w:type="dxa"/>
            <w:tcBorders>
              <w:top w:val="nil"/>
              <w:left w:val="nil"/>
              <w:bottom w:val="nil"/>
              <w:right w:val="nil"/>
            </w:tcBorders>
            <w:noWrap/>
            <w:vAlign w:val="center"/>
          </w:tcPr>
          <w:p w14:paraId="25DDA36D">
            <w:pPr>
              <w:widowControl/>
              <w:snapToGrid w:val="0"/>
              <w:jc w:val="center"/>
              <w:textAlignment w:val="center"/>
              <w:rPr>
                <w:rFonts w:ascii="Times New Roman" w:hAnsi="Times New Roman" w:eastAsia="宋体" w:cs="Times New Roman"/>
                <w:color w:val="000000"/>
                <w:szCs w:val="22"/>
              </w:rPr>
            </w:pPr>
            <w:r>
              <w:rPr>
                <w:rFonts w:ascii="Times New Roman" w:hAnsi="Times New Roman" w:eastAsia="宋体" w:cs="Times New Roman"/>
                <w:color w:val="000000"/>
                <w:kern w:val="0"/>
                <w:szCs w:val="22"/>
                <w:lang w:bidi="ar"/>
              </w:rPr>
              <w:t>0.675</w:t>
            </w:r>
          </w:p>
        </w:tc>
        <w:tc>
          <w:tcPr>
            <w:tcW w:w="1123" w:type="dxa"/>
            <w:tcBorders>
              <w:top w:val="nil"/>
              <w:left w:val="nil"/>
              <w:bottom w:val="nil"/>
              <w:right w:val="nil"/>
            </w:tcBorders>
            <w:noWrap/>
            <w:vAlign w:val="center"/>
          </w:tcPr>
          <w:p w14:paraId="42D3508F">
            <w:pPr>
              <w:widowControl/>
              <w:snapToGrid w:val="0"/>
              <w:jc w:val="center"/>
              <w:textAlignment w:val="center"/>
              <w:rPr>
                <w:rFonts w:ascii="Times New Roman" w:hAnsi="Times New Roman" w:eastAsia="宋体" w:cs="Times New Roman"/>
                <w:color w:val="000000"/>
                <w:szCs w:val="22"/>
              </w:rPr>
            </w:pPr>
            <w:r>
              <w:rPr>
                <w:rFonts w:ascii="Times New Roman" w:hAnsi="Times New Roman" w:eastAsia="宋体" w:cs="Times New Roman"/>
                <w:color w:val="000000"/>
                <w:kern w:val="0"/>
                <w:szCs w:val="22"/>
                <w:lang w:bidi="ar"/>
              </w:rPr>
              <w:t>0.541</w:t>
            </w:r>
          </w:p>
        </w:tc>
        <w:tc>
          <w:tcPr>
            <w:tcW w:w="1200" w:type="dxa"/>
            <w:tcBorders>
              <w:top w:val="nil"/>
              <w:left w:val="nil"/>
              <w:bottom w:val="nil"/>
              <w:right w:val="nil"/>
            </w:tcBorders>
            <w:noWrap/>
            <w:vAlign w:val="center"/>
          </w:tcPr>
          <w:p w14:paraId="3FC64E1F">
            <w:pPr>
              <w:widowControl/>
              <w:snapToGrid w:val="0"/>
              <w:jc w:val="center"/>
              <w:textAlignment w:val="center"/>
              <w:rPr>
                <w:rFonts w:ascii="Times New Roman" w:hAnsi="Times New Roman" w:eastAsia="宋体" w:cs="Times New Roman"/>
                <w:color w:val="000000"/>
                <w:szCs w:val="22"/>
              </w:rPr>
            </w:pPr>
            <w:r>
              <w:rPr>
                <w:rFonts w:ascii="Times New Roman" w:hAnsi="Times New Roman" w:eastAsia="宋体" w:cs="Times New Roman"/>
                <w:color w:val="000000"/>
                <w:kern w:val="0"/>
                <w:szCs w:val="22"/>
                <w:lang w:bidi="ar"/>
              </w:rPr>
              <w:t>0.532</w:t>
            </w:r>
          </w:p>
        </w:tc>
        <w:tc>
          <w:tcPr>
            <w:tcW w:w="1269" w:type="dxa"/>
            <w:tcBorders>
              <w:top w:val="nil"/>
              <w:left w:val="nil"/>
              <w:bottom w:val="nil"/>
              <w:right w:val="nil"/>
            </w:tcBorders>
            <w:noWrap/>
            <w:vAlign w:val="center"/>
          </w:tcPr>
          <w:p w14:paraId="35AFE2BD">
            <w:pPr>
              <w:widowControl/>
              <w:snapToGrid w:val="0"/>
              <w:jc w:val="center"/>
              <w:textAlignment w:val="center"/>
              <w:rPr>
                <w:rFonts w:ascii="Times New Roman" w:hAnsi="Times New Roman" w:eastAsia="宋体" w:cs="Times New Roman"/>
                <w:color w:val="000000"/>
                <w:szCs w:val="22"/>
              </w:rPr>
            </w:pPr>
            <w:r>
              <w:rPr>
                <w:rFonts w:ascii="Times New Roman" w:hAnsi="Times New Roman" w:eastAsia="宋体" w:cs="Times New Roman"/>
                <w:color w:val="000000"/>
                <w:kern w:val="0"/>
                <w:szCs w:val="22"/>
                <w:lang w:bidi="ar"/>
              </w:rPr>
              <w:t>0.754</w:t>
            </w:r>
          </w:p>
        </w:tc>
        <w:tc>
          <w:tcPr>
            <w:tcW w:w="785" w:type="dxa"/>
            <w:tcBorders>
              <w:top w:val="nil"/>
              <w:left w:val="nil"/>
              <w:bottom w:val="nil"/>
              <w:right w:val="nil"/>
            </w:tcBorders>
            <w:noWrap/>
            <w:vAlign w:val="center"/>
          </w:tcPr>
          <w:p w14:paraId="379A4095">
            <w:pPr>
              <w:widowControl/>
              <w:snapToGrid w:val="0"/>
              <w:jc w:val="center"/>
              <w:textAlignment w:val="center"/>
              <w:rPr>
                <w:rFonts w:ascii="Times New Roman" w:hAnsi="Times New Roman" w:eastAsia="宋体" w:cs="Times New Roman"/>
                <w:color w:val="000000"/>
                <w:szCs w:val="22"/>
              </w:rPr>
            </w:pPr>
            <w:r>
              <w:rPr>
                <w:rFonts w:ascii="Times New Roman" w:hAnsi="Times New Roman" w:eastAsia="宋体" w:cs="Times New Roman"/>
                <w:color w:val="000000"/>
                <w:kern w:val="0"/>
                <w:szCs w:val="22"/>
                <w:lang w:bidi="ar"/>
              </w:rPr>
              <w:t>0.536</w:t>
            </w:r>
          </w:p>
        </w:tc>
        <w:tc>
          <w:tcPr>
            <w:tcW w:w="916" w:type="dxa"/>
            <w:tcBorders>
              <w:top w:val="nil"/>
              <w:left w:val="nil"/>
              <w:bottom w:val="nil"/>
              <w:right w:val="nil"/>
            </w:tcBorders>
            <w:noWrap/>
            <w:vAlign w:val="center"/>
          </w:tcPr>
          <w:p w14:paraId="33AC5864">
            <w:pPr>
              <w:widowControl/>
              <w:snapToGrid w:val="0"/>
              <w:jc w:val="center"/>
              <w:textAlignment w:val="center"/>
              <w:rPr>
                <w:rFonts w:ascii="Times New Roman" w:hAnsi="Times New Roman" w:eastAsia="宋体" w:cs="Times New Roman"/>
                <w:color w:val="000000"/>
                <w:szCs w:val="22"/>
              </w:rPr>
            </w:pPr>
            <w:r>
              <w:rPr>
                <w:rFonts w:ascii="Times New Roman" w:hAnsi="Times New Roman" w:eastAsia="宋体" w:cs="Times New Roman"/>
                <w:color w:val="000000"/>
                <w:kern w:val="0"/>
                <w:szCs w:val="22"/>
                <w:lang w:bidi="ar"/>
              </w:rPr>
              <w:t>0.286</w:t>
            </w:r>
          </w:p>
        </w:tc>
        <w:tc>
          <w:tcPr>
            <w:tcW w:w="1314" w:type="dxa"/>
            <w:tcBorders>
              <w:top w:val="nil"/>
              <w:left w:val="nil"/>
              <w:bottom w:val="nil"/>
              <w:right w:val="nil"/>
            </w:tcBorders>
            <w:noWrap/>
            <w:vAlign w:val="center"/>
          </w:tcPr>
          <w:p w14:paraId="75C7BA02">
            <w:pPr>
              <w:widowControl/>
              <w:snapToGrid w:val="0"/>
              <w:jc w:val="center"/>
              <w:textAlignment w:val="center"/>
              <w:rPr>
                <w:rFonts w:ascii="Times New Roman" w:hAnsi="Times New Roman" w:eastAsia="宋体" w:cs="Times New Roman"/>
                <w:color w:val="000000"/>
                <w:szCs w:val="22"/>
              </w:rPr>
            </w:pPr>
            <w:r>
              <w:rPr>
                <w:rFonts w:ascii="Times New Roman" w:hAnsi="Times New Roman" w:eastAsia="宋体" w:cs="Times New Roman"/>
                <w:color w:val="000000"/>
                <w:kern w:val="0"/>
                <w:szCs w:val="22"/>
                <w:lang w:bidi="ar"/>
              </w:rPr>
              <w:t>0.285</w:t>
            </w:r>
          </w:p>
        </w:tc>
        <w:tc>
          <w:tcPr>
            <w:tcW w:w="770" w:type="dxa"/>
            <w:tcBorders>
              <w:top w:val="nil"/>
              <w:left w:val="nil"/>
              <w:bottom w:val="nil"/>
              <w:right w:val="nil"/>
            </w:tcBorders>
            <w:noWrap/>
            <w:vAlign w:val="center"/>
          </w:tcPr>
          <w:p w14:paraId="0A37DC16">
            <w:pPr>
              <w:widowControl/>
              <w:snapToGrid w:val="0"/>
              <w:jc w:val="center"/>
              <w:textAlignment w:val="center"/>
              <w:rPr>
                <w:rFonts w:ascii="Times New Roman" w:hAnsi="Times New Roman" w:eastAsia="宋体" w:cs="Times New Roman"/>
                <w:color w:val="000000"/>
                <w:szCs w:val="22"/>
              </w:rPr>
            </w:pPr>
            <w:r>
              <w:rPr>
                <w:rFonts w:ascii="Times New Roman" w:hAnsi="Times New Roman" w:eastAsia="宋体" w:cs="Times New Roman"/>
                <w:color w:val="000000"/>
                <w:kern w:val="0"/>
                <w:szCs w:val="22"/>
                <w:lang w:bidi="ar"/>
              </w:rPr>
              <w:t>0.541</w:t>
            </w:r>
          </w:p>
        </w:tc>
        <w:tc>
          <w:tcPr>
            <w:tcW w:w="880" w:type="dxa"/>
            <w:tcBorders>
              <w:top w:val="nil"/>
              <w:left w:val="nil"/>
              <w:bottom w:val="nil"/>
              <w:right w:val="nil"/>
            </w:tcBorders>
            <w:noWrap/>
            <w:vAlign w:val="center"/>
          </w:tcPr>
          <w:p w14:paraId="1C02E720">
            <w:pPr>
              <w:widowControl/>
              <w:snapToGrid w:val="0"/>
              <w:jc w:val="center"/>
              <w:textAlignment w:val="center"/>
              <w:rPr>
                <w:rFonts w:ascii="Times New Roman" w:hAnsi="Times New Roman" w:eastAsia="宋体" w:cs="Times New Roman"/>
                <w:color w:val="000000"/>
                <w:szCs w:val="22"/>
              </w:rPr>
            </w:pPr>
            <w:r>
              <w:rPr>
                <w:rFonts w:ascii="Times New Roman" w:hAnsi="Times New Roman" w:eastAsia="宋体" w:cs="Times New Roman"/>
                <w:color w:val="000000"/>
                <w:kern w:val="0"/>
                <w:szCs w:val="22"/>
                <w:lang w:bidi="ar"/>
              </w:rPr>
              <w:t>0.746</w:t>
            </w:r>
          </w:p>
        </w:tc>
      </w:tr>
      <w:tr w14:paraId="5B395FAB">
        <w:tblPrEx>
          <w:tblCellMar>
            <w:top w:w="0" w:type="dxa"/>
            <w:left w:w="108" w:type="dxa"/>
            <w:bottom w:w="0" w:type="dxa"/>
            <w:right w:w="108" w:type="dxa"/>
          </w:tblCellMar>
        </w:tblPrEx>
        <w:trPr>
          <w:jc w:val="center"/>
        </w:trPr>
        <w:tc>
          <w:tcPr>
            <w:tcW w:w="1511" w:type="dxa"/>
            <w:tcBorders>
              <w:top w:val="nil"/>
              <w:left w:val="nil"/>
              <w:bottom w:val="nil"/>
              <w:right w:val="nil"/>
            </w:tcBorders>
            <w:noWrap/>
            <w:vAlign w:val="center"/>
          </w:tcPr>
          <w:p w14:paraId="068B0870">
            <w:pPr>
              <w:widowControl/>
              <w:snapToGrid w:val="0"/>
              <w:textAlignment w:val="center"/>
              <w:rPr>
                <w:rFonts w:ascii="Times New Roman" w:hAnsi="Times New Roman" w:eastAsia="宋体" w:cs="Times New Roman"/>
                <w:color w:val="000000"/>
                <w:szCs w:val="22"/>
              </w:rPr>
            </w:pPr>
            <w:r>
              <w:rPr>
                <w:rFonts w:ascii="Times New Roman" w:hAnsi="Times New Roman" w:eastAsia="宋体" w:cs="Times New Roman"/>
                <w:color w:val="000000"/>
                <w:kern w:val="0"/>
                <w:szCs w:val="22"/>
                <w:lang w:bidi="ar"/>
              </w:rPr>
              <w:t>Random Forest</w:t>
            </w:r>
          </w:p>
        </w:tc>
        <w:tc>
          <w:tcPr>
            <w:tcW w:w="896" w:type="dxa"/>
            <w:tcBorders>
              <w:top w:val="nil"/>
              <w:left w:val="nil"/>
              <w:bottom w:val="nil"/>
              <w:right w:val="nil"/>
            </w:tcBorders>
            <w:noWrap/>
            <w:vAlign w:val="center"/>
          </w:tcPr>
          <w:p w14:paraId="1ECF6930">
            <w:pPr>
              <w:widowControl/>
              <w:snapToGrid w:val="0"/>
              <w:jc w:val="center"/>
              <w:textAlignment w:val="center"/>
              <w:rPr>
                <w:rFonts w:ascii="Times New Roman" w:hAnsi="Times New Roman" w:eastAsia="宋体" w:cs="Times New Roman"/>
                <w:color w:val="000000"/>
                <w:szCs w:val="22"/>
              </w:rPr>
            </w:pPr>
            <w:r>
              <w:rPr>
                <w:rFonts w:ascii="Times New Roman" w:hAnsi="Times New Roman" w:eastAsia="宋体" w:cs="Times New Roman"/>
                <w:color w:val="000000"/>
                <w:kern w:val="0"/>
                <w:szCs w:val="22"/>
                <w:lang w:bidi="ar"/>
              </w:rPr>
              <w:t>0.826</w:t>
            </w:r>
          </w:p>
        </w:tc>
        <w:tc>
          <w:tcPr>
            <w:tcW w:w="1211" w:type="dxa"/>
            <w:tcBorders>
              <w:top w:val="nil"/>
              <w:left w:val="nil"/>
              <w:bottom w:val="nil"/>
              <w:right w:val="nil"/>
            </w:tcBorders>
            <w:noWrap/>
            <w:vAlign w:val="center"/>
          </w:tcPr>
          <w:p w14:paraId="16030845">
            <w:pPr>
              <w:widowControl/>
              <w:snapToGrid w:val="0"/>
              <w:jc w:val="center"/>
              <w:textAlignment w:val="center"/>
              <w:rPr>
                <w:rFonts w:ascii="Times New Roman" w:hAnsi="Times New Roman" w:eastAsia="宋体" w:cs="Times New Roman"/>
                <w:color w:val="000000"/>
                <w:szCs w:val="22"/>
              </w:rPr>
            </w:pPr>
            <w:r>
              <w:rPr>
                <w:rFonts w:ascii="Times New Roman" w:hAnsi="Times New Roman" w:eastAsia="宋体" w:cs="Times New Roman"/>
                <w:color w:val="000000"/>
                <w:kern w:val="0"/>
                <w:szCs w:val="22"/>
                <w:lang w:bidi="ar"/>
              </w:rPr>
              <w:t>0.776</w:t>
            </w:r>
          </w:p>
        </w:tc>
        <w:tc>
          <w:tcPr>
            <w:tcW w:w="1238" w:type="dxa"/>
            <w:tcBorders>
              <w:top w:val="nil"/>
              <w:left w:val="nil"/>
              <w:bottom w:val="nil"/>
              <w:right w:val="nil"/>
            </w:tcBorders>
            <w:noWrap/>
            <w:vAlign w:val="center"/>
          </w:tcPr>
          <w:p w14:paraId="0D60EA87">
            <w:pPr>
              <w:widowControl/>
              <w:snapToGrid w:val="0"/>
              <w:jc w:val="center"/>
              <w:textAlignment w:val="center"/>
              <w:rPr>
                <w:rFonts w:ascii="Times New Roman" w:hAnsi="Times New Roman" w:eastAsia="宋体" w:cs="Times New Roman"/>
                <w:color w:val="000000"/>
                <w:szCs w:val="22"/>
              </w:rPr>
            </w:pPr>
            <w:r>
              <w:rPr>
                <w:rFonts w:ascii="Times New Roman" w:hAnsi="Times New Roman" w:eastAsia="宋体" w:cs="Times New Roman"/>
                <w:color w:val="000000"/>
                <w:kern w:val="0"/>
                <w:szCs w:val="22"/>
                <w:lang w:bidi="ar"/>
              </w:rPr>
              <w:t>0.871</w:t>
            </w:r>
          </w:p>
        </w:tc>
        <w:tc>
          <w:tcPr>
            <w:tcW w:w="1147" w:type="dxa"/>
            <w:tcBorders>
              <w:top w:val="nil"/>
              <w:left w:val="nil"/>
              <w:bottom w:val="nil"/>
              <w:right w:val="nil"/>
            </w:tcBorders>
            <w:noWrap/>
            <w:vAlign w:val="center"/>
          </w:tcPr>
          <w:p w14:paraId="5A11FE01">
            <w:pPr>
              <w:widowControl/>
              <w:snapToGrid w:val="0"/>
              <w:jc w:val="center"/>
              <w:textAlignment w:val="center"/>
              <w:rPr>
                <w:rFonts w:ascii="Times New Roman" w:hAnsi="Times New Roman" w:eastAsia="宋体" w:cs="Times New Roman"/>
                <w:color w:val="000000"/>
                <w:szCs w:val="22"/>
              </w:rPr>
            </w:pPr>
            <w:r>
              <w:rPr>
                <w:rFonts w:ascii="Times New Roman" w:hAnsi="Times New Roman" w:eastAsia="宋体" w:cs="Times New Roman"/>
                <w:color w:val="000000"/>
                <w:kern w:val="0"/>
                <w:szCs w:val="22"/>
                <w:lang w:bidi="ar"/>
              </w:rPr>
              <w:t>0.742</w:t>
            </w:r>
          </w:p>
        </w:tc>
        <w:tc>
          <w:tcPr>
            <w:tcW w:w="1123" w:type="dxa"/>
            <w:tcBorders>
              <w:top w:val="nil"/>
              <w:left w:val="nil"/>
              <w:bottom w:val="nil"/>
              <w:right w:val="nil"/>
            </w:tcBorders>
            <w:noWrap/>
            <w:vAlign w:val="center"/>
          </w:tcPr>
          <w:p w14:paraId="7F4A58B5">
            <w:pPr>
              <w:widowControl/>
              <w:snapToGrid w:val="0"/>
              <w:jc w:val="center"/>
              <w:textAlignment w:val="center"/>
              <w:rPr>
                <w:rFonts w:ascii="Times New Roman" w:hAnsi="Times New Roman" w:eastAsia="宋体" w:cs="Times New Roman"/>
                <w:color w:val="000000"/>
                <w:szCs w:val="22"/>
              </w:rPr>
            </w:pPr>
            <w:r>
              <w:rPr>
                <w:rFonts w:ascii="Times New Roman" w:hAnsi="Times New Roman" w:eastAsia="宋体" w:cs="Times New Roman"/>
                <w:color w:val="000000"/>
                <w:kern w:val="0"/>
                <w:szCs w:val="22"/>
                <w:lang w:bidi="ar"/>
              </w:rPr>
              <w:t>0.603</w:t>
            </w:r>
          </w:p>
        </w:tc>
        <w:tc>
          <w:tcPr>
            <w:tcW w:w="1200" w:type="dxa"/>
            <w:tcBorders>
              <w:top w:val="nil"/>
              <w:left w:val="nil"/>
              <w:bottom w:val="nil"/>
              <w:right w:val="nil"/>
            </w:tcBorders>
            <w:noWrap/>
            <w:vAlign w:val="center"/>
          </w:tcPr>
          <w:p w14:paraId="623A0A9E">
            <w:pPr>
              <w:widowControl/>
              <w:snapToGrid w:val="0"/>
              <w:jc w:val="center"/>
              <w:textAlignment w:val="center"/>
              <w:rPr>
                <w:rFonts w:ascii="Times New Roman" w:hAnsi="Times New Roman" w:eastAsia="宋体" w:cs="Times New Roman"/>
                <w:color w:val="000000"/>
                <w:szCs w:val="22"/>
              </w:rPr>
            </w:pPr>
            <w:r>
              <w:rPr>
                <w:rFonts w:ascii="Times New Roman" w:hAnsi="Times New Roman" w:eastAsia="宋体" w:cs="Times New Roman"/>
                <w:color w:val="000000"/>
                <w:kern w:val="0"/>
                <w:szCs w:val="22"/>
                <w:lang w:bidi="ar"/>
              </w:rPr>
              <w:t>0.793</w:t>
            </w:r>
          </w:p>
        </w:tc>
        <w:tc>
          <w:tcPr>
            <w:tcW w:w="1269" w:type="dxa"/>
            <w:tcBorders>
              <w:top w:val="nil"/>
              <w:left w:val="nil"/>
              <w:bottom w:val="nil"/>
              <w:right w:val="nil"/>
            </w:tcBorders>
            <w:noWrap/>
            <w:vAlign w:val="center"/>
          </w:tcPr>
          <w:p w14:paraId="67B63AC5">
            <w:pPr>
              <w:widowControl/>
              <w:snapToGrid w:val="0"/>
              <w:jc w:val="center"/>
              <w:textAlignment w:val="center"/>
              <w:rPr>
                <w:rFonts w:ascii="Times New Roman" w:hAnsi="Times New Roman" w:eastAsia="宋体" w:cs="Times New Roman"/>
                <w:color w:val="000000"/>
                <w:szCs w:val="22"/>
              </w:rPr>
            </w:pPr>
            <w:r>
              <w:rPr>
                <w:rFonts w:ascii="Times New Roman" w:hAnsi="Times New Roman" w:eastAsia="宋体" w:cs="Times New Roman"/>
                <w:color w:val="000000"/>
                <w:kern w:val="0"/>
                <w:szCs w:val="22"/>
                <w:lang w:bidi="ar"/>
              </w:rPr>
              <w:t>0.714</w:t>
            </w:r>
          </w:p>
        </w:tc>
        <w:tc>
          <w:tcPr>
            <w:tcW w:w="785" w:type="dxa"/>
            <w:tcBorders>
              <w:top w:val="nil"/>
              <w:left w:val="nil"/>
              <w:bottom w:val="nil"/>
              <w:right w:val="nil"/>
            </w:tcBorders>
            <w:noWrap/>
            <w:vAlign w:val="center"/>
          </w:tcPr>
          <w:p w14:paraId="54F97C92">
            <w:pPr>
              <w:widowControl/>
              <w:snapToGrid w:val="0"/>
              <w:jc w:val="center"/>
              <w:textAlignment w:val="center"/>
              <w:rPr>
                <w:rFonts w:ascii="Times New Roman" w:hAnsi="Times New Roman" w:eastAsia="宋体" w:cs="Times New Roman"/>
                <w:color w:val="000000"/>
                <w:szCs w:val="22"/>
              </w:rPr>
            </w:pPr>
            <w:r>
              <w:rPr>
                <w:rFonts w:ascii="Times New Roman" w:hAnsi="Times New Roman" w:eastAsia="宋体" w:cs="Times New Roman"/>
                <w:color w:val="000000"/>
                <w:kern w:val="0"/>
                <w:szCs w:val="22"/>
                <w:lang w:bidi="ar"/>
              </w:rPr>
              <w:t>0.685</w:t>
            </w:r>
          </w:p>
        </w:tc>
        <w:tc>
          <w:tcPr>
            <w:tcW w:w="916" w:type="dxa"/>
            <w:tcBorders>
              <w:top w:val="nil"/>
              <w:left w:val="nil"/>
              <w:bottom w:val="nil"/>
              <w:right w:val="nil"/>
            </w:tcBorders>
            <w:noWrap/>
            <w:vAlign w:val="center"/>
          </w:tcPr>
          <w:p w14:paraId="022CC130">
            <w:pPr>
              <w:widowControl/>
              <w:snapToGrid w:val="0"/>
              <w:jc w:val="center"/>
              <w:textAlignment w:val="center"/>
              <w:rPr>
                <w:rFonts w:ascii="Times New Roman" w:hAnsi="Times New Roman" w:eastAsia="宋体" w:cs="Times New Roman"/>
                <w:color w:val="000000"/>
                <w:szCs w:val="22"/>
              </w:rPr>
            </w:pPr>
            <w:r>
              <w:rPr>
                <w:rFonts w:ascii="Times New Roman" w:hAnsi="Times New Roman" w:eastAsia="宋体" w:cs="Times New Roman"/>
                <w:color w:val="000000"/>
                <w:kern w:val="0"/>
                <w:szCs w:val="22"/>
                <w:lang w:bidi="ar"/>
              </w:rPr>
              <w:t>0.473</w:t>
            </w:r>
          </w:p>
        </w:tc>
        <w:tc>
          <w:tcPr>
            <w:tcW w:w="1314" w:type="dxa"/>
            <w:tcBorders>
              <w:top w:val="nil"/>
              <w:left w:val="nil"/>
              <w:bottom w:val="nil"/>
              <w:right w:val="nil"/>
            </w:tcBorders>
            <w:noWrap/>
            <w:vAlign w:val="center"/>
          </w:tcPr>
          <w:p w14:paraId="09FC013E">
            <w:pPr>
              <w:widowControl/>
              <w:snapToGrid w:val="0"/>
              <w:jc w:val="center"/>
              <w:textAlignment w:val="center"/>
              <w:rPr>
                <w:rFonts w:ascii="Times New Roman" w:hAnsi="Times New Roman" w:eastAsia="宋体" w:cs="Times New Roman"/>
                <w:color w:val="000000"/>
                <w:szCs w:val="22"/>
              </w:rPr>
            </w:pPr>
            <w:r>
              <w:rPr>
                <w:rFonts w:ascii="Times New Roman" w:hAnsi="Times New Roman" w:eastAsia="宋体" w:cs="Times New Roman"/>
                <w:color w:val="000000"/>
                <w:kern w:val="0"/>
                <w:szCs w:val="22"/>
                <w:lang w:bidi="ar"/>
              </w:rPr>
              <w:t>0.507</w:t>
            </w:r>
          </w:p>
        </w:tc>
        <w:tc>
          <w:tcPr>
            <w:tcW w:w="770" w:type="dxa"/>
            <w:tcBorders>
              <w:top w:val="nil"/>
              <w:left w:val="nil"/>
              <w:bottom w:val="nil"/>
              <w:right w:val="nil"/>
            </w:tcBorders>
            <w:noWrap/>
            <w:vAlign w:val="center"/>
          </w:tcPr>
          <w:p w14:paraId="23C860D9">
            <w:pPr>
              <w:widowControl/>
              <w:snapToGrid w:val="0"/>
              <w:jc w:val="center"/>
              <w:textAlignment w:val="center"/>
              <w:rPr>
                <w:rFonts w:ascii="Times New Roman" w:hAnsi="Times New Roman" w:eastAsia="宋体" w:cs="Times New Roman"/>
                <w:color w:val="000000"/>
                <w:szCs w:val="22"/>
              </w:rPr>
            </w:pPr>
            <w:r>
              <w:rPr>
                <w:rFonts w:ascii="Times New Roman" w:hAnsi="Times New Roman" w:eastAsia="宋体" w:cs="Times New Roman"/>
                <w:color w:val="000000"/>
                <w:kern w:val="0"/>
                <w:szCs w:val="22"/>
                <w:lang w:bidi="ar"/>
              </w:rPr>
              <w:t>0.603</w:t>
            </w:r>
          </w:p>
        </w:tc>
        <w:tc>
          <w:tcPr>
            <w:tcW w:w="880" w:type="dxa"/>
            <w:tcBorders>
              <w:top w:val="nil"/>
              <w:left w:val="nil"/>
              <w:bottom w:val="nil"/>
              <w:right w:val="nil"/>
            </w:tcBorders>
            <w:noWrap/>
            <w:vAlign w:val="center"/>
          </w:tcPr>
          <w:p w14:paraId="59382D94">
            <w:pPr>
              <w:widowControl/>
              <w:snapToGrid w:val="0"/>
              <w:jc w:val="center"/>
              <w:textAlignment w:val="center"/>
              <w:rPr>
                <w:rFonts w:ascii="Times New Roman" w:hAnsi="Times New Roman" w:eastAsia="宋体" w:cs="Times New Roman"/>
                <w:color w:val="000000"/>
                <w:szCs w:val="22"/>
              </w:rPr>
            </w:pPr>
            <w:r>
              <w:rPr>
                <w:rFonts w:ascii="Times New Roman" w:hAnsi="Times New Roman" w:eastAsia="宋体" w:cs="Times New Roman"/>
                <w:color w:val="000000"/>
                <w:kern w:val="0"/>
                <w:szCs w:val="22"/>
                <w:lang w:bidi="ar"/>
              </w:rPr>
              <w:t>0.863</w:t>
            </w:r>
          </w:p>
        </w:tc>
      </w:tr>
      <w:tr w14:paraId="56B8719A">
        <w:tblPrEx>
          <w:tblCellMar>
            <w:top w:w="0" w:type="dxa"/>
            <w:left w:w="108" w:type="dxa"/>
            <w:bottom w:w="0" w:type="dxa"/>
            <w:right w:w="108" w:type="dxa"/>
          </w:tblCellMar>
        </w:tblPrEx>
        <w:trPr>
          <w:jc w:val="center"/>
        </w:trPr>
        <w:tc>
          <w:tcPr>
            <w:tcW w:w="1511" w:type="dxa"/>
            <w:tcBorders>
              <w:top w:val="nil"/>
              <w:left w:val="nil"/>
              <w:bottom w:val="nil"/>
              <w:right w:val="nil"/>
            </w:tcBorders>
            <w:noWrap/>
            <w:vAlign w:val="center"/>
          </w:tcPr>
          <w:p w14:paraId="4317FDA2">
            <w:pPr>
              <w:widowControl/>
              <w:snapToGrid w:val="0"/>
              <w:textAlignment w:val="center"/>
              <w:rPr>
                <w:rFonts w:ascii="Times New Roman" w:hAnsi="Times New Roman" w:eastAsia="宋体" w:cs="Times New Roman"/>
                <w:color w:val="000000"/>
                <w:szCs w:val="22"/>
              </w:rPr>
            </w:pPr>
            <w:r>
              <w:rPr>
                <w:rFonts w:ascii="Times New Roman" w:hAnsi="Times New Roman" w:eastAsia="宋体" w:cs="Times New Roman"/>
                <w:color w:val="000000"/>
                <w:kern w:val="0"/>
                <w:szCs w:val="22"/>
                <w:lang w:bidi="ar"/>
              </w:rPr>
              <w:t>XGBoost</w:t>
            </w:r>
          </w:p>
        </w:tc>
        <w:tc>
          <w:tcPr>
            <w:tcW w:w="896" w:type="dxa"/>
            <w:tcBorders>
              <w:top w:val="nil"/>
              <w:left w:val="nil"/>
              <w:bottom w:val="nil"/>
              <w:right w:val="nil"/>
            </w:tcBorders>
            <w:noWrap/>
            <w:vAlign w:val="center"/>
          </w:tcPr>
          <w:p w14:paraId="0A6A19E1">
            <w:pPr>
              <w:widowControl/>
              <w:snapToGrid w:val="0"/>
              <w:jc w:val="center"/>
              <w:textAlignment w:val="center"/>
              <w:rPr>
                <w:rFonts w:ascii="Times New Roman" w:hAnsi="Times New Roman" w:eastAsia="宋体" w:cs="Times New Roman"/>
                <w:color w:val="000000"/>
                <w:szCs w:val="22"/>
              </w:rPr>
            </w:pPr>
            <w:r>
              <w:rPr>
                <w:rFonts w:ascii="Times New Roman" w:hAnsi="Times New Roman" w:eastAsia="宋体" w:cs="Times New Roman"/>
                <w:color w:val="000000"/>
                <w:kern w:val="0"/>
                <w:szCs w:val="22"/>
                <w:lang w:bidi="ar"/>
              </w:rPr>
              <w:t>0.819</w:t>
            </w:r>
          </w:p>
        </w:tc>
        <w:tc>
          <w:tcPr>
            <w:tcW w:w="1211" w:type="dxa"/>
            <w:tcBorders>
              <w:top w:val="nil"/>
              <w:left w:val="nil"/>
              <w:bottom w:val="nil"/>
              <w:right w:val="nil"/>
            </w:tcBorders>
            <w:noWrap/>
            <w:vAlign w:val="center"/>
          </w:tcPr>
          <w:p w14:paraId="236F810A">
            <w:pPr>
              <w:widowControl/>
              <w:snapToGrid w:val="0"/>
              <w:jc w:val="center"/>
              <w:textAlignment w:val="center"/>
              <w:rPr>
                <w:rFonts w:ascii="Times New Roman" w:hAnsi="Times New Roman" w:eastAsia="宋体" w:cs="Times New Roman"/>
                <w:color w:val="000000"/>
                <w:szCs w:val="22"/>
              </w:rPr>
            </w:pPr>
            <w:r>
              <w:rPr>
                <w:rFonts w:ascii="Times New Roman" w:hAnsi="Times New Roman" w:eastAsia="宋体" w:cs="Times New Roman"/>
                <w:color w:val="000000"/>
                <w:kern w:val="0"/>
                <w:szCs w:val="22"/>
                <w:lang w:bidi="ar"/>
              </w:rPr>
              <w:t>0.771</w:t>
            </w:r>
          </w:p>
        </w:tc>
        <w:tc>
          <w:tcPr>
            <w:tcW w:w="1238" w:type="dxa"/>
            <w:tcBorders>
              <w:top w:val="nil"/>
              <w:left w:val="nil"/>
              <w:bottom w:val="nil"/>
              <w:right w:val="nil"/>
            </w:tcBorders>
            <w:noWrap/>
            <w:vAlign w:val="center"/>
          </w:tcPr>
          <w:p w14:paraId="07B62E3C">
            <w:pPr>
              <w:widowControl/>
              <w:snapToGrid w:val="0"/>
              <w:jc w:val="center"/>
              <w:textAlignment w:val="center"/>
              <w:rPr>
                <w:rFonts w:ascii="Times New Roman" w:hAnsi="Times New Roman" w:eastAsia="宋体" w:cs="Times New Roman"/>
                <w:color w:val="000000"/>
                <w:szCs w:val="22"/>
              </w:rPr>
            </w:pPr>
            <w:r>
              <w:rPr>
                <w:rFonts w:ascii="Times New Roman" w:hAnsi="Times New Roman" w:eastAsia="宋体" w:cs="Times New Roman"/>
                <w:color w:val="000000"/>
                <w:kern w:val="0"/>
                <w:szCs w:val="22"/>
                <w:lang w:bidi="ar"/>
              </w:rPr>
              <w:t>0.864</w:t>
            </w:r>
          </w:p>
        </w:tc>
        <w:tc>
          <w:tcPr>
            <w:tcW w:w="1147" w:type="dxa"/>
            <w:tcBorders>
              <w:top w:val="nil"/>
              <w:left w:val="nil"/>
              <w:bottom w:val="nil"/>
              <w:right w:val="nil"/>
            </w:tcBorders>
            <w:noWrap/>
            <w:vAlign w:val="center"/>
          </w:tcPr>
          <w:p w14:paraId="73185FDA">
            <w:pPr>
              <w:widowControl/>
              <w:snapToGrid w:val="0"/>
              <w:jc w:val="center"/>
              <w:textAlignment w:val="center"/>
              <w:rPr>
                <w:rFonts w:ascii="Times New Roman" w:hAnsi="Times New Roman" w:eastAsia="宋体" w:cs="Times New Roman"/>
                <w:color w:val="000000"/>
                <w:szCs w:val="22"/>
              </w:rPr>
            </w:pPr>
            <w:r>
              <w:rPr>
                <w:rFonts w:ascii="Times New Roman" w:hAnsi="Times New Roman" w:eastAsia="宋体" w:cs="Times New Roman"/>
                <w:color w:val="000000"/>
                <w:kern w:val="0"/>
                <w:szCs w:val="22"/>
                <w:lang w:bidi="ar"/>
              </w:rPr>
              <w:t>0.771</w:t>
            </w:r>
          </w:p>
        </w:tc>
        <w:tc>
          <w:tcPr>
            <w:tcW w:w="1123" w:type="dxa"/>
            <w:tcBorders>
              <w:top w:val="nil"/>
              <w:left w:val="nil"/>
              <w:bottom w:val="nil"/>
              <w:right w:val="nil"/>
            </w:tcBorders>
            <w:noWrap/>
            <w:vAlign w:val="center"/>
          </w:tcPr>
          <w:p w14:paraId="092226E9">
            <w:pPr>
              <w:widowControl/>
              <w:snapToGrid w:val="0"/>
              <w:jc w:val="center"/>
              <w:textAlignment w:val="center"/>
              <w:rPr>
                <w:rFonts w:ascii="Times New Roman" w:hAnsi="Times New Roman" w:eastAsia="宋体" w:cs="Times New Roman"/>
                <w:color w:val="000000"/>
                <w:szCs w:val="22"/>
              </w:rPr>
            </w:pPr>
            <w:r>
              <w:rPr>
                <w:rFonts w:ascii="Times New Roman" w:hAnsi="Times New Roman" w:eastAsia="宋体" w:cs="Times New Roman"/>
                <w:color w:val="000000"/>
                <w:kern w:val="0"/>
                <w:szCs w:val="22"/>
                <w:lang w:bidi="ar"/>
              </w:rPr>
              <w:t>0.81</w:t>
            </w:r>
          </w:p>
        </w:tc>
        <w:tc>
          <w:tcPr>
            <w:tcW w:w="1200" w:type="dxa"/>
            <w:tcBorders>
              <w:top w:val="nil"/>
              <w:left w:val="nil"/>
              <w:bottom w:val="nil"/>
              <w:right w:val="nil"/>
            </w:tcBorders>
            <w:noWrap/>
            <w:vAlign w:val="center"/>
          </w:tcPr>
          <w:p w14:paraId="7E3B5DBB">
            <w:pPr>
              <w:widowControl/>
              <w:snapToGrid w:val="0"/>
              <w:jc w:val="center"/>
              <w:textAlignment w:val="center"/>
              <w:rPr>
                <w:rFonts w:ascii="Times New Roman" w:hAnsi="Times New Roman" w:eastAsia="宋体" w:cs="Times New Roman"/>
                <w:color w:val="000000"/>
                <w:szCs w:val="22"/>
              </w:rPr>
            </w:pPr>
            <w:r>
              <w:rPr>
                <w:rFonts w:ascii="Times New Roman" w:hAnsi="Times New Roman" w:eastAsia="宋体" w:cs="Times New Roman"/>
                <w:color w:val="000000"/>
                <w:kern w:val="0"/>
                <w:szCs w:val="22"/>
                <w:lang w:bidi="ar"/>
              </w:rPr>
              <w:t>0.459</w:t>
            </w:r>
          </w:p>
        </w:tc>
        <w:tc>
          <w:tcPr>
            <w:tcW w:w="1269" w:type="dxa"/>
            <w:tcBorders>
              <w:top w:val="nil"/>
              <w:left w:val="nil"/>
              <w:bottom w:val="nil"/>
              <w:right w:val="nil"/>
            </w:tcBorders>
            <w:noWrap/>
            <w:vAlign w:val="center"/>
          </w:tcPr>
          <w:p w14:paraId="4687CBC4">
            <w:pPr>
              <w:widowControl/>
              <w:snapToGrid w:val="0"/>
              <w:jc w:val="center"/>
              <w:textAlignment w:val="center"/>
              <w:rPr>
                <w:rFonts w:ascii="Times New Roman" w:hAnsi="Times New Roman" w:eastAsia="宋体" w:cs="Times New Roman"/>
                <w:color w:val="000000"/>
                <w:szCs w:val="22"/>
              </w:rPr>
            </w:pPr>
            <w:r>
              <w:rPr>
                <w:rFonts w:ascii="Times New Roman" w:hAnsi="Times New Roman" w:eastAsia="宋体" w:cs="Times New Roman"/>
                <w:color w:val="000000"/>
                <w:kern w:val="0"/>
                <w:szCs w:val="22"/>
                <w:lang w:bidi="ar"/>
              </w:rPr>
              <w:t>0.941</w:t>
            </w:r>
          </w:p>
        </w:tc>
        <w:tc>
          <w:tcPr>
            <w:tcW w:w="785" w:type="dxa"/>
            <w:tcBorders>
              <w:top w:val="nil"/>
              <w:left w:val="nil"/>
              <w:bottom w:val="nil"/>
              <w:right w:val="nil"/>
            </w:tcBorders>
            <w:noWrap/>
            <w:vAlign w:val="center"/>
          </w:tcPr>
          <w:p w14:paraId="62A0E95B">
            <w:pPr>
              <w:widowControl/>
              <w:snapToGrid w:val="0"/>
              <w:jc w:val="center"/>
              <w:textAlignment w:val="center"/>
              <w:rPr>
                <w:rFonts w:ascii="Times New Roman" w:hAnsi="Times New Roman" w:eastAsia="宋体" w:cs="Times New Roman"/>
                <w:color w:val="000000"/>
                <w:szCs w:val="22"/>
              </w:rPr>
            </w:pPr>
            <w:r>
              <w:rPr>
                <w:rFonts w:ascii="Times New Roman" w:hAnsi="Times New Roman" w:eastAsia="宋体" w:cs="Times New Roman"/>
                <w:color w:val="000000"/>
                <w:kern w:val="0"/>
                <w:szCs w:val="22"/>
                <w:lang w:bidi="ar"/>
              </w:rPr>
              <w:t>0.586</w:t>
            </w:r>
          </w:p>
        </w:tc>
        <w:tc>
          <w:tcPr>
            <w:tcW w:w="916" w:type="dxa"/>
            <w:tcBorders>
              <w:top w:val="nil"/>
              <w:left w:val="nil"/>
              <w:bottom w:val="nil"/>
              <w:right w:val="nil"/>
            </w:tcBorders>
            <w:noWrap/>
            <w:vAlign w:val="center"/>
          </w:tcPr>
          <w:p w14:paraId="52252904">
            <w:pPr>
              <w:widowControl/>
              <w:snapToGrid w:val="0"/>
              <w:jc w:val="center"/>
              <w:textAlignment w:val="center"/>
              <w:rPr>
                <w:rFonts w:ascii="Times New Roman" w:hAnsi="Times New Roman" w:eastAsia="宋体" w:cs="Times New Roman"/>
                <w:color w:val="000000"/>
                <w:szCs w:val="22"/>
              </w:rPr>
            </w:pPr>
            <w:r>
              <w:rPr>
                <w:rFonts w:ascii="Times New Roman" w:hAnsi="Times New Roman" w:eastAsia="宋体" w:cs="Times New Roman"/>
                <w:color w:val="000000"/>
                <w:kern w:val="0"/>
                <w:szCs w:val="22"/>
                <w:lang w:bidi="ar"/>
              </w:rPr>
              <w:t>0.444</w:t>
            </w:r>
          </w:p>
        </w:tc>
        <w:tc>
          <w:tcPr>
            <w:tcW w:w="1314" w:type="dxa"/>
            <w:tcBorders>
              <w:top w:val="nil"/>
              <w:left w:val="nil"/>
              <w:bottom w:val="nil"/>
              <w:right w:val="nil"/>
            </w:tcBorders>
            <w:noWrap/>
            <w:vAlign w:val="center"/>
          </w:tcPr>
          <w:p w14:paraId="76A359F0">
            <w:pPr>
              <w:widowControl/>
              <w:snapToGrid w:val="0"/>
              <w:jc w:val="center"/>
              <w:textAlignment w:val="center"/>
              <w:rPr>
                <w:rFonts w:ascii="Times New Roman" w:hAnsi="Times New Roman" w:eastAsia="宋体" w:cs="Times New Roman"/>
                <w:color w:val="000000"/>
                <w:szCs w:val="22"/>
              </w:rPr>
            </w:pPr>
            <w:r>
              <w:rPr>
                <w:rFonts w:ascii="Times New Roman" w:hAnsi="Times New Roman" w:eastAsia="宋体" w:cs="Times New Roman"/>
                <w:color w:val="000000"/>
                <w:kern w:val="0"/>
                <w:szCs w:val="22"/>
                <w:lang w:bidi="ar"/>
              </w:rPr>
              <w:t>0.4</w:t>
            </w:r>
          </w:p>
        </w:tc>
        <w:tc>
          <w:tcPr>
            <w:tcW w:w="770" w:type="dxa"/>
            <w:tcBorders>
              <w:top w:val="nil"/>
              <w:left w:val="nil"/>
              <w:bottom w:val="nil"/>
              <w:right w:val="nil"/>
            </w:tcBorders>
            <w:noWrap/>
            <w:vAlign w:val="center"/>
          </w:tcPr>
          <w:p w14:paraId="73BE4412">
            <w:pPr>
              <w:widowControl/>
              <w:snapToGrid w:val="0"/>
              <w:jc w:val="center"/>
              <w:textAlignment w:val="center"/>
              <w:rPr>
                <w:rFonts w:ascii="Times New Roman" w:hAnsi="Times New Roman" w:eastAsia="宋体" w:cs="Times New Roman"/>
                <w:color w:val="000000"/>
                <w:szCs w:val="22"/>
              </w:rPr>
            </w:pPr>
            <w:r>
              <w:rPr>
                <w:rFonts w:ascii="Times New Roman" w:hAnsi="Times New Roman" w:eastAsia="宋体" w:cs="Times New Roman"/>
                <w:color w:val="000000"/>
                <w:kern w:val="0"/>
                <w:szCs w:val="22"/>
                <w:lang w:bidi="ar"/>
              </w:rPr>
              <w:t>0.81</w:t>
            </w:r>
          </w:p>
        </w:tc>
        <w:tc>
          <w:tcPr>
            <w:tcW w:w="880" w:type="dxa"/>
            <w:tcBorders>
              <w:top w:val="nil"/>
              <w:left w:val="nil"/>
              <w:bottom w:val="nil"/>
              <w:right w:val="nil"/>
            </w:tcBorders>
            <w:noWrap/>
            <w:vAlign w:val="center"/>
          </w:tcPr>
          <w:p w14:paraId="6546585A">
            <w:pPr>
              <w:widowControl/>
              <w:snapToGrid w:val="0"/>
              <w:jc w:val="center"/>
              <w:textAlignment w:val="center"/>
              <w:rPr>
                <w:rFonts w:ascii="Times New Roman" w:hAnsi="Times New Roman" w:eastAsia="宋体" w:cs="Times New Roman"/>
                <w:color w:val="000000"/>
                <w:szCs w:val="22"/>
              </w:rPr>
            </w:pPr>
            <w:r>
              <w:rPr>
                <w:rFonts w:ascii="Times New Roman" w:hAnsi="Times New Roman" w:eastAsia="宋体" w:cs="Times New Roman"/>
                <w:color w:val="000000"/>
                <w:kern w:val="0"/>
                <w:szCs w:val="22"/>
                <w:lang w:bidi="ar"/>
              </w:rPr>
              <w:t>0.761</w:t>
            </w:r>
          </w:p>
        </w:tc>
      </w:tr>
      <w:tr w14:paraId="067CA668">
        <w:tblPrEx>
          <w:tblCellMar>
            <w:top w:w="0" w:type="dxa"/>
            <w:left w:w="108" w:type="dxa"/>
            <w:bottom w:w="0" w:type="dxa"/>
            <w:right w:w="108" w:type="dxa"/>
          </w:tblCellMar>
        </w:tblPrEx>
        <w:trPr>
          <w:jc w:val="center"/>
        </w:trPr>
        <w:tc>
          <w:tcPr>
            <w:tcW w:w="1511" w:type="dxa"/>
            <w:tcBorders>
              <w:top w:val="nil"/>
              <w:left w:val="nil"/>
              <w:bottom w:val="nil"/>
              <w:right w:val="nil"/>
            </w:tcBorders>
            <w:noWrap/>
            <w:vAlign w:val="center"/>
          </w:tcPr>
          <w:p w14:paraId="7CEAF2EA">
            <w:pPr>
              <w:widowControl/>
              <w:snapToGrid w:val="0"/>
              <w:textAlignment w:val="center"/>
              <w:rPr>
                <w:rFonts w:ascii="Times New Roman" w:hAnsi="Times New Roman" w:eastAsia="宋体" w:cs="Times New Roman"/>
                <w:color w:val="000000"/>
                <w:szCs w:val="22"/>
              </w:rPr>
            </w:pPr>
            <w:r>
              <w:rPr>
                <w:rFonts w:ascii="Times New Roman" w:hAnsi="Times New Roman" w:eastAsia="宋体" w:cs="Times New Roman"/>
                <w:color w:val="000000"/>
                <w:kern w:val="0"/>
                <w:szCs w:val="22"/>
                <w:lang w:bidi="ar"/>
              </w:rPr>
              <w:t>LightGBM</w:t>
            </w:r>
          </w:p>
        </w:tc>
        <w:tc>
          <w:tcPr>
            <w:tcW w:w="896" w:type="dxa"/>
            <w:tcBorders>
              <w:top w:val="nil"/>
              <w:left w:val="nil"/>
              <w:bottom w:val="nil"/>
              <w:right w:val="nil"/>
            </w:tcBorders>
            <w:noWrap/>
            <w:vAlign w:val="center"/>
          </w:tcPr>
          <w:p w14:paraId="5C75F045">
            <w:pPr>
              <w:widowControl/>
              <w:snapToGrid w:val="0"/>
              <w:jc w:val="center"/>
              <w:textAlignment w:val="center"/>
              <w:rPr>
                <w:rFonts w:ascii="Times New Roman" w:hAnsi="Times New Roman" w:eastAsia="宋体" w:cs="Times New Roman"/>
                <w:color w:val="000000"/>
                <w:szCs w:val="22"/>
              </w:rPr>
            </w:pPr>
            <w:r>
              <w:rPr>
                <w:rFonts w:ascii="Times New Roman" w:hAnsi="Times New Roman" w:eastAsia="宋体" w:cs="Times New Roman"/>
                <w:color w:val="000000"/>
                <w:kern w:val="0"/>
                <w:szCs w:val="22"/>
                <w:lang w:bidi="ar"/>
              </w:rPr>
              <w:t>0.814</w:t>
            </w:r>
          </w:p>
        </w:tc>
        <w:tc>
          <w:tcPr>
            <w:tcW w:w="1211" w:type="dxa"/>
            <w:tcBorders>
              <w:top w:val="nil"/>
              <w:left w:val="nil"/>
              <w:bottom w:val="nil"/>
              <w:right w:val="nil"/>
            </w:tcBorders>
            <w:noWrap/>
            <w:vAlign w:val="center"/>
          </w:tcPr>
          <w:p w14:paraId="338F6B3F">
            <w:pPr>
              <w:widowControl/>
              <w:snapToGrid w:val="0"/>
              <w:jc w:val="center"/>
              <w:textAlignment w:val="center"/>
              <w:rPr>
                <w:rFonts w:ascii="Times New Roman" w:hAnsi="Times New Roman" w:eastAsia="宋体" w:cs="Times New Roman"/>
                <w:color w:val="000000"/>
                <w:szCs w:val="22"/>
              </w:rPr>
            </w:pPr>
            <w:r>
              <w:rPr>
                <w:rFonts w:ascii="Times New Roman" w:hAnsi="Times New Roman" w:eastAsia="宋体" w:cs="Times New Roman"/>
                <w:color w:val="000000"/>
                <w:kern w:val="0"/>
                <w:szCs w:val="22"/>
                <w:lang w:bidi="ar"/>
              </w:rPr>
              <w:t>0.764</w:t>
            </w:r>
          </w:p>
        </w:tc>
        <w:tc>
          <w:tcPr>
            <w:tcW w:w="1238" w:type="dxa"/>
            <w:tcBorders>
              <w:top w:val="nil"/>
              <w:left w:val="nil"/>
              <w:bottom w:val="nil"/>
              <w:right w:val="nil"/>
            </w:tcBorders>
            <w:noWrap/>
            <w:vAlign w:val="center"/>
          </w:tcPr>
          <w:p w14:paraId="2012241C">
            <w:pPr>
              <w:widowControl/>
              <w:snapToGrid w:val="0"/>
              <w:jc w:val="center"/>
              <w:textAlignment w:val="center"/>
              <w:rPr>
                <w:rFonts w:ascii="Times New Roman" w:hAnsi="Times New Roman" w:eastAsia="宋体" w:cs="Times New Roman"/>
                <w:color w:val="000000"/>
                <w:szCs w:val="22"/>
              </w:rPr>
            </w:pPr>
            <w:r>
              <w:rPr>
                <w:rFonts w:ascii="Times New Roman" w:hAnsi="Times New Roman" w:eastAsia="宋体" w:cs="Times New Roman"/>
                <w:color w:val="000000"/>
                <w:kern w:val="0"/>
                <w:szCs w:val="22"/>
                <w:lang w:bidi="ar"/>
              </w:rPr>
              <w:t>0.859</w:t>
            </w:r>
          </w:p>
        </w:tc>
        <w:tc>
          <w:tcPr>
            <w:tcW w:w="1147" w:type="dxa"/>
            <w:tcBorders>
              <w:top w:val="nil"/>
              <w:left w:val="nil"/>
              <w:bottom w:val="nil"/>
              <w:right w:val="nil"/>
            </w:tcBorders>
            <w:noWrap/>
            <w:vAlign w:val="center"/>
          </w:tcPr>
          <w:p w14:paraId="72FFFFF0">
            <w:pPr>
              <w:widowControl/>
              <w:snapToGrid w:val="0"/>
              <w:jc w:val="center"/>
              <w:textAlignment w:val="center"/>
              <w:rPr>
                <w:rFonts w:ascii="Times New Roman" w:hAnsi="Times New Roman" w:eastAsia="宋体" w:cs="Times New Roman"/>
                <w:color w:val="000000"/>
                <w:szCs w:val="22"/>
              </w:rPr>
            </w:pPr>
            <w:r>
              <w:rPr>
                <w:rFonts w:ascii="Times New Roman" w:hAnsi="Times New Roman" w:eastAsia="宋体" w:cs="Times New Roman"/>
                <w:color w:val="000000"/>
                <w:kern w:val="0"/>
                <w:szCs w:val="22"/>
                <w:lang w:bidi="ar"/>
              </w:rPr>
              <w:t>0.717</w:t>
            </w:r>
          </w:p>
        </w:tc>
        <w:tc>
          <w:tcPr>
            <w:tcW w:w="1123" w:type="dxa"/>
            <w:tcBorders>
              <w:top w:val="nil"/>
              <w:left w:val="nil"/>
              <w:bottom w:val="nil"/>
              <w:right w:val="nil"/>
            </w:tcBorders>
            <w:noWrap/>
            <w:vAlign w:val="center"/>
          </w:tcPr>
          <w:p w14:paraId="620A9C1D">
            <w:pPr>
              <w:widowControl/>
              <w:snapToGrid w:val="0"/>
              <w:jc w:val="center"/>
              <w:textAlignment w:val="center"/>
              <w:rPr>
                <w:rFonts w:ascii="Times New Roman" w:hAnsi="Times New Roman" w:eastAsia="宋体" w:cs="Times New Roman"/>
                <w:color w:val="000000"/>
                <w:szCs w:val="22"/>
              </w:rPr>
            </w:pPr>
            <w:r>
              <w:rPr>
                <w:rFonts w:ascii="Times New Roman" w:hAnsi="Times New Roman" w:eastAsia="宋体" w:cs="Times New Roman"/>
                <w:color w:val="000000"/>
                <w:kern w:val="0"/>
                <w:szCs w:val="22"/>
                <w:lang w:bidi="ar"/>
              </w:rPr>
              <w:t>0.583</w:t>
            </w:r>
          </w:p>
        </w:tc>
        <w:tc>
          <w:tcPr>
            <w:tcW w:w="1200" w:type="dxa"/>
            <w:tcBorders>
              <w:top w:val="nil"/>
              <w:left w:val="nil"/>
              <w:bottom w:val="nil"/>
              <w:right w:val="nil"/>
            </w:tcBorders>
            <w:noWrap/>
            <w:vAlign w:val="center"/>
          </w:tcPr>
          <w:p w14:paraId="4C13DD2D">
            <w:pPr>
              <w:widowControl/>
              <w:snapToGrid w:val="0"/>
              <w:jc w:val="center"/>
              <w:textAlignment w:val="center"/>
              <w:rPr>
                <w:rFonts w:ascii="Times New Roman" w:hAnsi="Times New Roman" w:eastAsia="宋体" w:cs="Times New Roman"/>
                <w:color w:val="000000"/>
                <w:szCs w:val="22"/>
              </w:rPr>
            </w:pPr>
            <w:r>
              <w:rPr>
                <w:rFonts w:ascii="Times New Roman" w:hAnsi="Times New Roman" w:eastAsia="宋体" w:cs="Times New Roman"/>
                <w:color w:val="000000"/>
                <w:kern w:val="0"/>
                <w:szCs w:val="22"/>
                <w:lang w:bidi="ar"/>
              </w:rPr>
              <w:t>0.694</w:t>
            </w:r>
          </w:p>
        </w:tc>
        <w:tc>
          <w:tcPr>
            <w:tcW w:w="1269" w:type="dxa"/>
            <w:tcBorders>
              <w:top w:val="nil"/>
              <w:left w:val="nil"/>
              <w:bottom w:val="nil"/>
              <w:right w:val="nil"/>
            </w:tcBorders>
            <w:noWrap/>
            <w:vAlign w:val="center"/>
          </w:tcPr>
          <w:p w14:paraId="3118DC9E">
            <w:pPr>
              <w:widowControl/>
              <w:snapToGrid w:val="0"/>
              <w:jc w:val="center"/>
              <w:textAlignment w:val="center"/>
              <w:rPr>
                <w:rFonts w:ascii="Times New Roman" w:hAnsi="Times New Roman" w:eastAsia="宋体" w:cs="Times New Roman"/>
                <w:color w:val="000000"/>
                <w:szCs w:val="22"/>
              </w:rPr>
            </w:pPr>
            <w:r>
              <w:rPr>
                <w:rFonts w:ascii="Times New Roman" w:hAnsi="Times New Roman" w:eastAsia="宋体" w:cs="Times New Roman"/>
                <w:color w:val="000000"/>
                <w:kern w:val="0"/>
                <w:szCs w:val="22"/>
                <w:lang w:bidi="ar"/>
              </w:rPr>
              <w:t>0.729</w:t>
            </w:r>
          </w:p>
        </w:tc>
        <w:tc>
          <w:tcPr>
            <w:tcW w:w="785" w:type="dxa"/>
            <w:tcBorders>
              <w:top w:val="nil"/>
              <w:left w:val="nil"/>
              <w:bottom w:val="nil"/>
              <w:right w:val="nil"/>
            </w:tcBorders>
            <w:noWrap/>
            <w:vAlign w:val="center"/>
          </w:tcPr>
          <w:p w14:paraId="21D46800">
            <w:pPr>
              <w:widowControl/>
              <w:snapToGrid w:val="0"/>
              <w:jc w:val="center"/>
              <w:textAlignment w:val="center"/>
              <w:rPr>
                <w:rFonts w:ascii="Times New Roman" w:hAnsi="Times New Roman" w:eastAsia="宋体" w:cs="Times New Roman"/>
                <w:color w:val="000000"/>
                <w:szCs w:val="22"/>
              </w:rPr>
            </w:pPr>
            <w:r>
              <w:rPr>
                <w:rFonts w:ascii="Times New Roman" w:hAnsi="Times New Roman" w:eastAsia="宋体" w:cs="Times New Roman"/>
                <w:color w:val="000000"/>
                <w:kern w:val="0"/>
                <w:szCs w:val="22"/>
                <w:lang w:bidi="ar"/>
              </w:rPr>
              <w:t>0.634</w:t>
            </w:r>
          </w:p>
        </w:tc>
        <w:tc>
          <w:tcPr>
            <w:tcW w:w="916" w:type="dxa"/>
            <w:tcBorders>
              <w:top w:val="nil"/>
              <w:left w:val="nil"/>
              <w:bottom w:val="nil"/>
              <w:right w:val="nil"/>
            </w:tcBorders>
            <w:noWrap/>
            <w:vAlign w:val="center"/>
          </w:tcPr>
          <w:p w14:paraId="6CA6903A">
            <w:pPr>
              <w:widowControl/>
              <w:snapToGrid w:val="0"/>
              <w:jc w:val="center"/>
              <w:textAlignment w:val="center"/>
              <w:rPr>
                <w:rFonts w:ascii="Times New Roman" w:hAnsi="Times New Roman" w:eastAsia="宋体" w:cs="Times New Roman"/>
                <w:color w:val="000000"/>
                <w:szCs w:val="22"/>
              </w:rPr>
            </w:pPr>
            <w:r>
              <w:rPr>
                <w:rFonts w:ascii="Times New Roman" w:hAnsi="Times New Roman" w:eastAsia="宋体" w:cs="Times New Roman"/>
                <w:color w:val="000000"/>
                <w:kern w:val="0"/>
                <w:szCs w:val="22"/>
                <w:lang w:bidi="ar"/>
              </w:rPr>
              <w:t>0.405</w:t>
            </w:r>
          </w:p>
        </w:tc>
        <w:tc>
          <w:tcPr>
            <w:tcW w:w="1314" w:type="dxa"/>
            <w:tcBorders>
              <w:top w:val="nil"/>
              <w:left w:val="nil"/>
              <w:bottom w:val="nil"/>
              <w:right w:val="nil"/>
            </w:tcBorders>
            <w:noWrap/>
            <w:vAlign w:val="center"/>
          </w:tcPr>
          <w:p w14:paraId="4CF8052B">
            <w:pPr>
              <w:widowControl/>
              <w:snapToGrid w:val="0"/>
              <w:jc w:val="center"/>
              <w:textAlignment w:val="center"/>
              <w:rPr>
                <w:rFonts w:ascii="Times New Roman" w:hAnsi="Times New Roman" w:eastAsia="宋体" w:cs="Times New Roman"/>
                <w:color w:val="000000"/>
                <w:szCs w:val="22"/>
              </w:rPr>
            </w:pPr>
            <w:r>
              <w:rPr>
                <w:rFonts w:ascii="Times New Roman" w:hAnsi="Times New Roman" w:eastAsia="宋体" w:cs="Times New Roman"/>
                <w:color w:val="000000"/>
                <w:kern w:val="0"/>
                <w:szCs w:val="22"/>
                <w:lang w:bidi="ar"/>
              </w:rPr>
              <w:t>0.423</w:t>
            </w:r>
          </w:p>
        </w:tc>
        <w:tc>
          <w:tcPr>
            <w:tcW w:w="770" w:type="dxa"/>
            <w:tcBorders>
              <w:top w:val="nil"/>
              <w:left w:val="nil"/>
              <w:bottom w:val="nil"/>
              <w:right w:val="nil"/>
            </w:tcBorders>
            <w:noWrap/>
            <w:vAlign w:val="center"/>
          </w:tcPr>
          <w:p w14:paraId="61EB2573">
            <w:pPr>
              <w:widowControl/>
              <w:snapToGrid w:val="0"/>
              <w:jc w:val="center"/>
              <w:textAlignment w:val="center"/>
              <w:rPr>
                <w:rFonts w:ascii="Times New Roman" w:hAnsi="Times New Roman" w:eastAsia="宋体" w:cs="Times New Roman"/>
                <w:color w:val="000000"/>
                <w:szCs w:val="22"/>
              </w:rPr>
            </w:pPr>
            <w:r>
              <w:rPr>
                <w:rFonts w:ascii="Times New Roman" w:hAnsi="Times New Roman" w:eastAsia="宋体" w:cs="Times New Roman"/>
                <w:color w:val="000000"/>
                <w:kern w:val="0"/>
                <w:szCs w:val="22"/>
                <w:lang w:bidi="ar"/>
              </w:rPr>
              <w:t>0.583</w:t>
            </w:r>
          </w:p>
        </w:tc>
        <w:tc>
          <w:tcPr>
            <w:tcW w:w="880" w:type="dxa"/>
            <w:tcBorders>
              <w:top w:val="nil"/>
              <w:left w:val="nil"/>
              <w:bottom w:val="nil"/>
              <w:right w:val="nil"/>
            </w:tcBorders>
            <w:noWrap/>
            <w:vAlign w:val="center"/>
          </w:tcPr>
          <w:p w14:paraId="15089D06">
            <w:pPr>
              <w:widowControl/>
              <w:snapToGrid w:val="0"/>
              <w:jc w:val="center"/>
              <w:textAlignment w:val="center"/>
              <w:rPr>
                <w:rFonts w:ascii="Times New Roman" w:hAnsi="Times New Roman" w:eastAsia="宋体" w:cs="Times New Roman"/>
                <w:color w:val="000000"/>
                <w:szCs w:val="22"/>
              </w:rPr>
            </w:pPr>
            <w:r>
              <w:rPr>
                <w:rFonts w:ascii="Times New Roman" w:hAnsi="Times New Roman" w:eastAsia="宋体" w:cs="Times New Roman"/>
                <w:color w:val="000000"/>
                <w:kern w:val="0"/>
                <w:szCs w:val="22"/>
                <w:lang w:bidi="ar"/>
              </w:rPr>
              <w:t>0.813</w:t>
            </w:r>
          </w:p>
        </w:tc>
      </w:tr>
      <w:tr w14:paraId="39AB8E2F">
        <w:tblPrEx>
          <w:tblCellMar>
            <w:top w:w="0" w:type="dxa"/>
            <w:left w:w="108" w:type="dxa"/>
            <w:bottom w:w="0" w:type="dxa"/>
            <w:right w:w="108" w:type="dxa"/>
          </w:tblCellMar>
        </w:tblPrEx>
        <w:trPr>
          <w:jc w:val="center"/>
        </w:trPr>
        <w:tc>
          <w:tcPr>
            <w:tcW w:w="1511" w:type="dxa"/>
            <w:tcBorders>
              <w:top w:val="nil"/>
              <w:left w:val="nil"/>
              <w:bottom w:val="nil"/>
              <w:right w:val="nil"/>
            </w:tcBorders>
            <w:noWrap/>
            <w:vAlign w:val="center"/>
          </w:tcPr>
          <w:p w14:paraId="7708923C">
            <w:pPr>
              <w:widowControl/>
              <w:snapToGrid w:val="0"/>
              <w:textAlignment w:val="center"/>
              <w:rPr>
                <w:rFonts w:ascii="Times New Roman" w:hAnsi="Times New Roman" w:eastAsia="宋体" w:cs="Times New Roman"/>
                <w:color w:val="000000"/>
                <w:szCs w:val="22"/>
              </w:rPr>
            </w:pPr>
            <w:r>
              <w:rPr>
                <w:rFonts w:ascii="Times New Roman" w:hAnsi="Times New Roman" w:eastAsia="宋体" w:cs="Times New Roman"/>
                <w:color w:val="000000"/>
                <w:kern w:val="0"/>
                <w:szCs w:val="22"/>
                <w:lang w:bidi="ar"/>
              </w:rPr>
              <w:t>SVM</w:t>
            </w:r>
          </w:p>
        </w:tc>
        <w:tc>
          <w:tcPr>
            <w:tcW w:w="896" w:type="dxa"/>
            <w:tcBorders>
              <w:top w:val="nil"/>
              <w:left w:val="nil"/>
              <w:bottom w:val="nil"/>
              <w:right w:val="nil"/>
            </w:tcBorders>
            <w:noWrap/>
            <w:vAlign w:val="center"/>
          </w:tcPr>
          <w:p w14:paraId="1EDEF951">
            <w:pPr>
              <w:widowControl/>
              <w:snapToGrid w:val="0"/>
              <w:jc w:val="center"/>
              <w:textAlignment w:val="center"/>
              <w:rPr>
                <w:rFonts w:ascii="Times New Roman" w:hAnsi="Times New Roman" w:eastAsia="宋体" w:cs="Times New Roman"/>
                <w:color w:val="000000"/>
                <w:szCs w:val="22"/>
              </w:rPr>
            </w:pPr>
            <w:r>
              <w:rPr>
                <w:rFonts w:ascii="Times New Roman" w:hAnsi="Times New Roman" w:eastAsia="宋体" w:cs="Times New Roman"/>
                <w:color w:val="000000"/>
                <w:kern w:val="0"/>
                <w:szCs w:val="22"/>
                <w:lang w:bidi="ar"/>
              </w:rPr>
              <w:t>0.777</w:t>
            </w:r>
          </w:p>
        </w:tc>
        <w:tc>
          <w:tcPr>
            <w:tcW w:w="1211" w:type="dxa"/>
            <w:tcBorders>
              <w:top w:val="nil"/>
              <w:left w:val="nil"/>
              <w:bottom w:val="nil"/>
              <w:right w:val="nil"/>
            </w:tcBorders>
            <w:noWrap/>
            <w:vAlign w:val="center"/>
          </w:tcPr>
          <w:p w14:paraId="6B0F5318">
            <w:pPr>
              <w:widowControl/>
              <w:snapToGrid w:val="0"/>
              <w:jc w:val="center"/>
              <w:textAlignment w:val="center"/>
              <w:rPr>
                <w:rFonts w:ascii="Times New Roman" w:hAnsi="Times New Roman" w:eastAsia="宋体" w:cs="Times New Roman"/>
                <w:color w:val="000000"/>
                <w:szCs w:val="22"/>
              </w:rPr>
            </w:pPr>
            <w:r>
              <w:rPr>
                <w:rFonts w:ascii="Times New Roman" w:hAnsi="Times New Roman" w:eastAsia="宋体" w:cs="Times New Roman"/>
                <w:color w:val="000000"/>
                <w:kern w:val="0"/>
                <w:szCs w:val="22"/>
                <w:lang w:bidi="ar"/>
              </w:rPr>
              <w:t>0.725</w:t>
            </w:r>
          </w:p>
        </w:tc>
        <w:tc>
          <w:tcPr>
            <w:tcW w:w="1238" w:type="dxa"/>
            <w:tcBorders>
              <w:top w:val="nil"/>
              <w:left w:val="nil"/>
              <w:bottom w:val="nil"/>
              <w:right w:val="nil"/>
            </w:tcBorders>
            <w:noWrap/>
            <w:vAlign w:val="center"/>
          </w:tcPr>
          <w:p w14:paraId="45F3A22D">
            <w:pPr>
              <w:widowControl/>
              <w:snapToGrid w:val="0"/>
              <w:jc w:val="center"/>
              <w:textAlignment w:val="center"/>
              <w:rPr>
                <w:rFonts w:ascii="Times New Roman" w:hAnsi="Times New Roman" w:eastAsia="宋体" w:cs="Times New Roman"/>
                <w:color w:val="000000"/>
                <w:szCs w:val="22"/>
              </w:rPr>
            </w:pPr>
            <w:r>
              <w:rPr>
                <w:rFonts w:ascii="Times New Roman" w:hAnsi="Times New Roman" w:eastAsia="宋体" w:cs="Times New Roman"/>
                <w:color w:val="000000"/>
                <w:kern w:val="0"/>
                <w:szCs w:val="22"/>
                <w:lang w:bidi="ar"/>
              </w:rPr>
              <w:t>0.827</w:t>
            </w:r>
          </w:p>
        </w:tc>
        <w:tc>
          <w:tcPr>
            <w:tcW w:w="1147" w:type="dxa"/>
            <w:tcBorders>
              <w:top w:val="nil"/>
              <w:left w:val="nil"/>
              <w:bottom w:val="nil"/>
              <w:right w:val="nil"/>
            </w:tcBorders>
            <w:noWrap/>
            <w:vAlign w:val="center"/>
          </w:tcPr>
          <w:p w14:paraId="2EA165E6">
            <w:pPr>
              <w:widowControl/>
              <w:snapToGrid w:val="0"/>
              <w:jc w:val="center"/>
              <w:textAlignment w:val="center"/>
              <w:rPr>
                <w:rFonts w:ascii="Times New Roman" w:hAnsi="Times New Roman" w:eastAsia="宋体" w:cs="Times New Roman"/>
                <w:color w:val="000000"/>
                <w:szCs w:val="22"/>
              </w:rPr>
            </w:pPr>
            <w:r>
              <w:rPr>
                <w:rFonts w:ascii="Times New Roman" w:hAnsi="Times New Roman" w:eastAsia="宋体" w:cs="Times New Roman"/>
                <w:color w:val="000000"/>
                <w:kern w:val="0"/>
                <w:szCs w:val="22"/>
                <w:lang w:bidi="ar"/>
              </w:rPr>
              <w:t>0.688</w:t>
            </w:r>
          </w:p>
        </w:tc>
        <w:tc>
          <w:tcPr>
            <w:tcW w:w="1123" w:type="dxa"/>
            <w:tcBorders>
              <w:top w:val="nil"/>
              <w:left w:val="nil"/>
              <w:bottom w:val="nil"/>
              <w:right w:val="nil"/>
            </w:tcBorders>
            <w:noWrap/>
            <w:vAlign w:val="center"/>
          </w:tcPr>
          <w:p w14:paraId="00CF0253">
            <w:pPr>
              <w:widowControl/>
              <w:snapToGrid w:val="0"/>
              <w:jc w:val="center"/>
              <w:textAlignment w:val="center"/>
              <w:rPr>
                <w:rFonts w:ascii="Times New Roman" w:hAnsi="Times New Roman" w:eastAsia="宋体" w:cs="Times New Roman"/>
                <w:color w:val="000000"/>
                <w:szCs w:val="22"/>
              </w:rPr>
            </w:pPr>
            <w:r>
              <w:rPr>
                <w:rFonts w:ascii="Times New Roman" w:hAnsi="Times New Roman" w:eastAsia="宋体" w:cs="Times New Roman"/>
                <w:color w:val="000000"/>
                <w:kern w:val="0"/>
                <w:szCs w:val="22"/>
                <w:lang w:bidi="ar"/>
              </w:rPr>
              <w:t>0.557</w:t>
            </w:r>
          </w:p>
        </w:tc>
        <w:tc>
          <w:tcPr>
            <w:tcW w:w="1200" w:type="dxa"/>
            <w:tcBorders>
              <w:top w:val="nil"/>
              <w:left w:val="nil"/>
              <w:bottom w:val="nil"/>
              <w:right w:val="nil"/>
            </w:tcBorders>
            <w:noWrap/>
            <w:vAlign w:val="center"/>
          </w:tcPr>
          <w:p w14:paraId="2098CE7F">
            <w:pPr>
              <w:widowControl/>
              <w:snapToGrid w:val="0"/>
              <w:jc w:val="center"/>
              <w:textAlignment w:val="center"/>
              <w:rPr>
                <w:rFonts w:ascii="Times New Roman" w:hAnsi="Times New Roman" w:eastAsia="宋体" w:cs="Times New Roman"/>
                <w:color w:val="000000"/>
                <w:szCs w:val="22"/>
              </w:rPr>
            </w:pPr>
            <w:r>
              <w:rPr>
                <w:rFonts w:ascii="Times New Roman" w:hAnsi="Times New Roman" w:eastAsia="宋体" w:cs="Times New Roman"/>
                <w:color w:val="000000"/>
                <w:kern w:val="0"/>
                <w:szCs w:val="22"/>
                <w:lang w:bidi="ar"/>
              </w:rPr>
              <w:t>0.577</w:t>
            </w:r>
          </w:p>
        </w:tc>
        <w:tc>
          <w:tcPr>
            <w:tcW w:w="1269" w:type="dxa"/>
            <w:tcBorders>
              <w:top w:val="nil"/>
              <w:left w:val="nil"/>
              <w:bottom w:val="nil"/>
              <w:right w:val="nil"/>
            </w:tcBorders>
            <w:noWrap/>
            <w:vAlign w:val="center"/>
          </w:tcPr>
          <w:p w14:paraId="2136954A">
            <w:pPr>
              <w:widowControl/>
              <w:snapToGrid w:val="0"/>
              <w:jc w:val="center"/>
              <w:textAlignment w:val="center"/>
              <w:rPr>
                <w:rFonts w:ascii="Times New Roman" w:hAnsi="Times New Roman" w:eastAsia="宋体" w:cs="Times New Roman"/>
                <w:color w:val="000000"/>
                <w:szCs w:val="22"/>
              </w:rPr>
            </w:pPr>
            <w:r>
              <w:rPr>
                <w:rFonts w:ascii="Times New Roman" w:hAnsi="Times New Roman" w:eastAsia="宋体" w:cs="Times New Roman"/>
                <w:color w:val="000000"/>
                <w:kern w:val="0"/>
                <w:szCs w:val="22"/>
                <w:lang w:bidi="ar"/>
              </w:rPr>
              <w:t>0.749</w:t>
            </w:r>
          </w:p>
        </w:tc>
        <w:tc>
          <w:tcPr>
            <w:tcW w:w="785" w:type="dxa"/>
            <w:tcBorders>
              <w:top w:val="nil"/>
              <w:left w:val="nil"/>
              <w:bottom w:val="nil"/>
              <w:right w:val="nil"/>
            </w:tcBorders>
            <w:noWrap/>
            <w:vAlign w:val="center"/>
          </w:tcPr>
          <w:p w14:paraId="4609EADF">
            <w:pPr>
              <w:widowControl/>
              <w:snapToGrid w:val="0"/>
              <w:jc w:val="center"/>
              <w:textAlignment w:val="center"/>
              <w:rPr>
                <w:rFonts w:ascii="Times New Roman" w:hAnsi="Times New Roman" w:eastAsia="宋体" w:cs="Times New Roman"/>
                <w:color w:val="000000"/>
                <w:szCs w:val="22"/>
              </w:rPr>
            </w:pPr>
            <w:r>
              <w:rPr>
                <w:rFonts w:ascii="Times New Roman" w:hAnsi="Times New Roman" w:eastAsia="宋体" w:cs="Times New Roman"/>
                <w:color w:val="000000"/>
                <w:kern w:val="0"/>
                <w:szCs w:val="22"/>
                <w:lang w:bidi="ar"/>
              </w:rPr>
              <w:t>0.566</w:t>
            </w:r>
          </w:p>
        </w:tc>
        <w:tc>
          <w:tcPr>
            <w:tcW w:w="916" w:type="dxa"/>
            <w:tcBorders>
              <w:top w:val="nil"/>
              <w:left w:val="nil"/>
              <w:bottom w:val="nil"/>
              <w:right w:val="nil"/>
            </w:tcBorders>
            <w:noWrap/>
            <w:vAlign w:val="center"/>
          </w:tcPr>
          <w:p w14:paraId="05844AF0">
            <w:pPr>
              <w:widowControl/>
              <w:snapToGrid w:val="0"/>
              <w:jc w:val="center"/>
              <w:textAlignment w:val="center"/>
              <w:rPr>
                <w:rFonts w:ascii="Times New Roman" w:hAnsi="Times New Roman" w:eastAsia="宋体" w:cs="Times New Roman"/>
                <w:color w:val="000000"/>
                <w:szCs w:val="22"/>
              </w:rPr>
            </w:pPr>
            <w:r>
              <w:rPr>
                <w:rFonts w:ascii="Times New Roman" w:hAnsi="Times New Roman" w:eastAsia="宋体" w:cs="Times New Roman"/>
                <w:color w:val="000000"/>
                <w:kern w:val="0"/>
                <w:szCs w:val="22"/>
                <w:lang w:bidi="ar"/>
              </w:rPr>
              <w:t>0.323</w:t>
            </w:r>
          </w:p>
        </w:tc>
        <w:tc>
          <w:tcPr>
            <w:tcW w:w="1314" w:type="dxa"/>
            <w:tcBorders>
              <w:top w:val="nil"/>
              <w:left w:val="nil"/>
              <w:bottom w:val="nil"/>
              <w:right w:val="nil"/>
            </w:tcBorders>
            <w:noWrap/>
            <w:vAlign w:val="center"/>
          </w:tcPr>
          <w:p w14:paraId="3F3B93C8">
            <w:pPr>
              <w:widowControl/>
              <w:snapToGrid w:val="0"/>
              <w:jc w:val="center"/>
              <w:textAlignment w:val="center"/>
              <w:rPr>
                <w:rFonts w:ascii="Times New Roman" w:hAnsi="Times New Roman" w:eastAsia="宋体" w:cs="Times New Roman"/>
                <w:color w:val="000000"/>
                <w:szCs w:val="22"/>
              </w:rPr>
            </w:pPr>
            <w:r>
              <w:rPr>
                <w:rFonts w:ascii="Times New Roman" w:hAnsi="Times New Roman" w:eastAsia="宋体" w:cs="Times New Roman"/>
                <w:color w:val="000000"/>
                <w:kern w:val="0"/>
                <w:szCs w:val="22"/>
                <w:lang w:bidi="ar"/>
              </w:rPr>
              <w:t>0.325</w:t>
            </w:r>
          </w:p>
        </w:tc>
        <w:tc>
          <w:tcPr>
            <w:tcW w:w="770" w:type="dxa"/>
            <w:tcBorders>
              <w:top w:val="nil"/>
              <w:left w:val="nil"/>
              <w:bottom w:val="nil"/>
              <w:right w:val="nil"/>
            </w:tcBorders>
            <w:noWrap/>
            <w:vAlign w:val="center"/>
          </w:tcPr>
          <w:p w14:paraId="6BA13B24">
            <w:pPr>
              <w:widowControl/>
              <w:snapToGrid w:val="0"/>
              <w:jc w:val="center"/>
              <w:textAlignment w:val="center"/>
              <w:rPr>
                <w:rFonts w:ascii="Times New Roman" w:hAnsi="Times New Roman" w:eastAsia="宋体" w:cs="Times New Roman"/>
                <w:color w:val="000000"/>
                <w:szCs w:val="22"/>
              </w:rPr>
            </w:pPr>
            <w:r>
              <w:rPr>
                <w:rFonts w:ascii="Times New Roman" w:hAnsi="Times New Roman" w:eastAsia="宋体" w:cs="Times New Roman"/>
                <w:color w:val="000000"/>
                <w:kern w:val="0"/>
                <w:szCs w:val="22"/>
                <w:lang w:bidi="ar"/>
              </w:rPr>
              <w:t>0.557</w:t>
            </w:r>
          </w:p>
        </w:tc>
        <w:tc>
          <w:tcPr>
            <w:tcW w:w="880" w:type="dxa"/>
            <w:tcBorders>
              <w:top w:val="nil"/>
              <w:left w:val="nil"/>
              <w:bottom w:val="nil"/>
              <w:right w:val="nil"/>
            </w:tcBorders>
            <w:noWrap/>
            <w:vAlign w:val="center"/>
          </w:tcPr>
          <w:p w14:paraId="2366CBF7">
            <w:pPr>
              <w:widowControl/>
              <w:snapToGrid w:val="0"/>
              <w:jc w:val="center"/>
              <w:textAlignment w:val="center"/>
              <w:rPr>
                <w:rFonts w:ascii="Times New Roman" w:hAnsi="Times New Roman" w:eastAsia="宋体" w:cs="Times New Roman"/>
                <w:color w:val="000000"/>
                <w:szCs w:val="22"/>
              </w:rPr>
            </w:pPr>
            <w:r>
              <w:rPr>
                <w:rFonts w:ascii="Times New Roman" w:hAnsi="Times New Roman" w:eastAsia="宋体" w:cs="Times New Roman"/>
                <w:color w:val="000000"/>
                <w:kern w:val="0"/>
                <w:szCs w:val="22"/>
                <w:lang w:bidi="ar"/>
              </w:rPr>
              <w:t>0.764</w:t>
            </w:r>
          </w:p>
        </w:tc>
      </w:tr>
      <w:tr w14:paraId="0D07C574">
        <w:tblPrEx>
          <w:tblCellMar>
            <w:top w:w="0" w:type="dxa"/>
            <w:left w:w="108" w:type="dxa"/>
            <w:bottom w:w="0" w:type="dxa"/>
            <w:right w:w="108" w:type="dxa"/>
          </w:tblCellMar>
        </w:tblPrEx>
        <w:trPr>
          <w:jc w:val="center"/>
        </w:trPr>
        <w:tc>
          <w:tcPr>
            <w:tcW w:w="1511" w:type="dxa"/>
            <w:tcBorders>
              <w:top w:val="nil"/>
              <w:left w:val="nil"/>
              <w:bottom w:val="single" w:color="auto" w:sz="8" w:space="0"/>
              <w:right w:val="nil"/>
            </w:tcBorders>
            <w:noWrap/>
            <w:vAlign w:val="center"/>
          </w:tcPr>
          <w:p w14:paraId="057A778C">
            <w:pPr>
              <w:widowControl/>
              <w:snapToGrid w:val="0"/>
              <w:textAlignment w:val="center"/>
              <w:rPr>
                <w:rFonts w:ascii="Times New Roman" w:hAnsi="Times New Roman" w:eastAsia="宋体" w:cs="Times New Roman"/>
                <w:color w:val="000000"/>
                <w:szCs w:val="22"/>
              </w:rPr>
            </w:pPr>
            <w:r>
              <w:rPr>
                <w:rFonts w:ascii="Times New Roman" w:hAnsi="Times New Roman" w:eastAsia="宋体" w:cs="Times New Roman"/>
                <w:color w:val="000000"/>
                <w:kern w:val="0"/>
                <w:szCs w:val="22"/>
                <w:lang w:bidi="ar"/>
              </w:rPr>
              <w:t>ANN</w:t>
            </w:r>
          </w:p>
        </w:tc>
        <w:tc>
          <w:tcPr>
            <w:tcW w:w="896" w:type="dxa"/>
            <w:tcBorders>
              <w:top w:val="nil"/>
              <w:left w:val="nil"/>
              <w:bottom w:val="single" w:color="auto" w:sz="8" w:space="0"/>
              <w:right w:val="nil"/>
            </w:tcBorders>
            <w:noWrap/>
            <w:vAlign w:val="center"/>
          </w:tcPr>
          <w:p w14:paraId="4648DA80">
            <w:pPr>
              <w:widowControl/>
              <w:snapToGrid w:val="0"/>
              <w:jc w:val="center"/>
              <w:textAlignment w:val="center"/>
              <w:rPr>
                <w:rFonts w:ascii="Times New Roman" w:hAnsi="Times New Roman" w:eastAsia="宋体" w:cs="Times New Roman"/>
                <w:color w:val="000000"/>
                <w:szCs w:val="22"/>
              </w:rPr>
            </w:pPr>
            <w:r>
              <w:rPr>
                <w:rFonts w:ascii="Times New Roman" w:hAnsi="Times New Roman" w:eastAsia="宋体" w:cs="Times New Roman"/>
                <w:color w:val="000000"/>
                <w:kern w:val="0"/>
                <w:szCs w:val="22"/>
                <w:lang w:bidi="ar"/>
              </w:rPr>
              <w:t>0.789</w:t>
            </w:r>
          </w:p>
        </w:tc>
        <w:tc>
          <w:tcPr>
            <w:tcW w:w="1211" w:type="dxa"/>
            <w:tcBorders>
              <w:top w:val="nil"/>
              <w:left w:val="nil"/>
              <w:bottom w:val="single" w:color="auto" w:sz="8" w:space="0"/>
              <w:right w:val="nil"/>
            </w:tcBorders>
            <w:noWrap/>
            <w:vAlign w:val="center"/>
          </w:tcPr>
          <w:p w14:paraId="73F33385">
            <w:pPr>
              <w:widowControl/>
              <w:snapToGrid w:val="0"/>
              <w:jc w:val="center"/>
              <w:textAlignment w:val="center"/>
              <w:rPr>
                <w:rFonts w:ascii="Times New Roman" w:hAnsi="Times New Roman" w:eastAsia="宋体" w:cs="Times New Roman"/>
                <w:color w:val="000000"/>
                <w:szCs w:val="22"/>
              </w:rPr>
            </w:pPr>
            <w:r>
              <w:rPr>
                <w:rFonts w:ascii="Times New Roman" w:hAnsi="Times New Roman" w:eastAsia="宋体" w:cs="Times New Roman"/>
                <w:color w:val="000000"/>
                <w:kern w:val="0"/>
                <w:szCs w:val="22"/>
                <w:lang w:bidi="ar"/>
              </w:rPr>
              <w:t>0.736</w:t>
            </w:r>
          </w:p>
        </w:tc>
        <w:tc>
          <w:tcPr>
            <w:tcW w:w="1238" w:type="dxa"/>
            <w:tcBorders>
              <w:top w:val="nil"/>
              <w:left w:val="nil"/>
              <w:bottom w:val="single" w:color="auto" w:sz="8" w:space="0"/>
              <w:right w:val="nil"/>
            </w:tcBorders>
            <w:noWrap/>
            <w:vAlign w:val="center"/>
          </w:tcPr>
          <w:p w14:paraId="540C590C">
            <w:pPr>
              <w:widowControl/>
              <w:snapToGrid w:val="0"/>
              <w:jc w:val="center"/>
              <w:textAlignment w:val="center"/>
              <w:rPr>
                <w:rFonts w:ascii="Times New Roman" w:hAnsi="Times New Roman" w:eastAsia="宋体" w:cs="Times New Roman"/>
                <w:color w:val="000000"/>
                <w:szCs w:val="22"/>
              </w:rPr>
            </w:pPr>
            <w:r>
              <w:rPr>
                <w:rFonts w:ascii="Times New Roman" w:hAnsi="Times New Roman" w:eastAsia="宋体" w:cs="Times New Roman"/>
                <w:color w:val="000000"/>
                <w:kern w:val="0"/>
                <w:szCs w:val="22"/>
                <w:lang w:bidi="ar"/>
              </w:rPr>
              <w:t>0.841</w:t>
            </w:r>
          </w:p>
        </w:tc>
        <w:tc>
          <w:tcPr>
            <w:tcW w:w="1147" w:type="dxa"/>
            <w:tcBorders>
              <w:top w:val="nil"/>
              <w:left w:val="nil"/>
              <w:bottom w:val="single" w:color="auto" w:sz="8" w:space="0"/>
              <w:right w:val="nil"/>
            </w:tcBorders>
            <w:noWrap/>
            <w:vAlign w:val="center"/>
          </w:tcPr>
          <w:p w14:paraId="78C0F234">
            <w:pPr>
              <w:widowControl/>
              <w:snapToGrid w:val="0"/>
              <w:jc w:val="center"/>
              <w:textAlignment w:val="center"/>
              <w:rPr>
                <w:rFonts w:ascii="Times New Roman" w:hAnsi="Times New Roman" w:eastAsia="宋体" w:cs="Times New Roman"/>
                <w:color w:val="000000"/>
                <w:szCs w:val="22"/>
              </w:rPr>
            </w:pPr>
            <w:r>
              <w:rPr>
                <w:rFonts w:ascii="Times New Roman" w:hAnsi="Times New Roman" w:eastAsia="宋体" w:cs="Times New Roman"/>
                <w:color w:val="000000"/>
                <w:kern w:val="0"/>
                <w:szCs w:val="22"/>
                <w:lang w:bidi="ar"/>
              </w:rPr>
              <w:t>0.678</w:t>
            </w:r>
          </w:p>
        </w:tc>
        <w:tc>
          <w:tcPr>
            <w:tcW w:w="1123" w:type="dxa"/>
            <w:tcBorders>
              <w:top w:val="nil"/>
              <w:left w:val="nil"/>
              <w:bottom w:val="single" w:color="auto" w:sz="8" w:space="0"/>
              <w:right w:val="nil"/>
            </w:tcBorders>
            <w:noWrap/>
            <w:vAlign w:val="center"/>
          </w:tcPr>
          <w:p w14:paraId="1D18B4B9">
            <w:pPr>
              <w:widowControl/>
              <w:snapToGrid w:val="0"/>
              <w:jc w:val="center"/>
              <w:textAlignment w:val="center"/>
              <w:rPr>
                <w:rFonts w:ascii="Times New Roman" w:hAnsi="Times New Roman" w:eastAsia="宋体" w:cs="Times New Roman"/>
                <w:color w:val="000000"/>
                <w:szCs w:val="22"/>
              </w:rPr>
            </w:pPr>
            <w:r>
              <w:rPr>
                <w:rFonts w:ascii="Times New Roman" w:hAnsi="Times New Roman" w:eastAsia="宋体" w:cs="Times New Roman"/>
                <w:color w:val="000000"/>
                <w:kern w:val="0"/>
                <w:szCs w:val="22"/>
                <w:lang w:bidi="ar"/>
              </w:rPr>
              <w:t>0.533</w:t>
            </w:r>
          </w:p>
        </w:tc>
        <w:tc>
          <w:tcPr>
            <w:tcW w:w="1200" w:type="dxa"/>
            <w:tcBorders>
              <w:top w:val="nil"/>
              <w:left w:val="nil"/>
              <w:bottom w:val="single" w:color="auto" w:sz="8" w:space="0"/>
              <w:right w:val="nil"/>
            </w:tcBorders>
            <w:noWrap/>
            <w:vAlign w:val="center"/>
          </w:tcPr>
          <w:p w14:paraId="57D9CC30">
            <w:pPr>
              <w:widowControl/>
              <w:snapToGrid w:val="0"/>
              <w:jc w:val="center"/>
              <w:textAlignment w:val="center"/>
              <w:rPr>
                <w:rFonts w:ascii="Times New Roman" w:hAnsi="Times New Roman" w:eastAsia="宋体" w:cs="Times New Roman"/>
                <w:color w:val="000000"/>
                <w:szCs w:val="22"/>
              </w:rPr>
            </w:pPr>
            <w:r>
              <w:rPr>
                <w:rFonts w:ascii="Times New Roman" w:hAnsi="Times New Roman" w:eastAsia="宋体" w:cs="Times New Roman"/>
                <w:color w:val="000000"/>
                <w:kern w:val="0"/>
                <w:szCs w:val="22"/>
                <w:lang w:bidi="ar"/>
              </w:rPr>
              <w:t>0.721</w:t>
            </w:r>
          </w:p>
        </w:tc>
        <w:tc>
          <w:tcPr>
            <w:tcW w:w="1269" w:type="dxa"/>
            <w:tcBorders>
              <w:top w:val="nil"/>
              <w:left w:val="nil"/>
              <w:bottom w:val="single" w:color="auto" w:sz="8" w:space="0"/>
              <w:right w:val="nil"/>
            </w:tcBorders>
            <w:noWrap/>
            <w:vAlign w:val="center"/>
          </w:tcPr>
          <w:p w14:paraId="597B2301">
            <w:pPr>
              <w:widowControl/>
              <w:snapToGrid w:val="0"/>
              <w:jc w:val="center"/>
              <w:textAlignment w:val="center"/>
              <w:rPr>
                <w:rFonts w:ascii="Times New Roman" w:hAnsi="Times New Roman" w:eastAsia="宋体" w:cs="Times New Roman"/>
                <w:color w:val="000000"/>
                <w:szCs w:val="22"/>
              </w:rPr>
            </w:pPr>
            <w:r>
              <w:rPr>
                <w:rFonts w:ascii="Times New Roman" w:hAnsi="Times New Roman" w:eastAsia="宋体" w:cs="Times New Roman"/>
                <w:color w:val="000000"/>
                <w:kern w:val="0"/>
                <w:szCs w:val="22"/>
                <w:lang w:bidi="ar"/>
              </w:rPr>
              <w:t>0.655</w:t>
            </w:r>
          </w:p>
        </w:tc>
        <w:tc>
          <w:tcPr>
            <w:tcW w:w="785" w:type="dxa"/>
            <w:tcBorders>
              <w:top w:val="nil"/>
              <w:left w:val="nil"/>
              <w:bottom w:val="single" w:color="auto" w:sz="8" w:space="0"/>
              <w:right w:val="nil"/>
            </w:tcBorders>
            <w:noWrap/>
            <w:vAlign w:val="center"/>
          </w:tcPr>
          <w:p w14:paraId="63FAC7D6">
            <w:pPr>
              <w:widowControl/>
              <w:snapToGrid w:val="0"/>
              <w:jc w:val="center"/>
              <w:textAlignment w:val="center"/>
              <w:rPr>
                <w:rFonts w:ascii="Times New Roman" w:hAnsi="Times New Roman" w:eastAsia="宋体" w:cs="Times New Roman"/>
                <w:color w:val="000000"/>
                <w:szCs w:val="22"/>
              </w:rPr>
            </w:pPr>
            <w:r>
              <w:rPr>
                <w:rFonts w:ascii="Times New Roman" w:hAnsi="Times New Roman" w:eastAsia="宋体" w:cs="Times New Roman"/>
                <w:color w:val="000000"/>
                <w:kern w:val="0"/>
                <w:szCs w:val="22"/>
                <w:lang w:bidi="ar"/>
              </w:rPr>
              <w:t>0.613</w:t>
            </w:r>
          </w:p>
        </w:tc>
        <w:tc>
          <w:tcPr>
            <w:tcW w:w="916" w:type="dxa"/>
            <w:tcBorders>
              <w:top w:val="nil"/>
              <w:left w:val="nil"/>
              <w:bottom w:val="single" w:color="auto" w:sz="8" w:space="0"/>
              <w:right w:val="nil"/>
            </w:tcBorders>
            <w:noWrap/>
            <w:vAlign w:val="center"/>
          </w:tcPr>
          <w:p w14:paraId="26D13ADB">
            <w:pPr>
              <w:widowControl/>
              <w:snapToGrid w:val="0"/>
              <w:jc w:val="center"/>
              <w:textAlignment w:val="center"/>
              <w:rPr>
                <w:rFonts w:ascii="Times New Roman" w:hAnsi="Times New Roman" w:eastAsia="宋体" w:cs="Times New Roman"/>
                <w:color w:val="000000"/>
                <w:szCs w:val="22"/>
              </w:rPr>
            </w:pPr>
            <w:r>
              <w:rPr>
                <w:rFonts w:ascii="Times New Roman" w:hAnsi="Times New Roman" w:eastAsia="宋体" w:cs="Times New Roman"/>
                <w:color w:val="000000"/>
                <w:kern w:val="0"/>
                <w:szCs w:val="22"/>
                <w:lang w:bidi="ar"/>
              </w:rPr>
              <w:t>0.348</w:t>
            </w:r>
          </w:p>
        </w:tc>
        <w:tc>
          <w:tcPr>
            <w:tcW w:w="1314" w:type="dxa"/>
            <w:tcBorders>
              <w:top w:val="nil"/>
              <w:left w:val="nil"/>
              <w:bottom w:val="single" w:color="auto" w:sz="8" w:space="0"/>
              <w:right w:val="nil"/>
            </w:tcBorders>
            <w:noWrap/>
            <w:vAlign w:val="center"/>
          </w:tcPr>
          <w:p w14:paraId="43CB9C6E">
            <w:pPr>
              <w:widowControl/>
              <w:snapToGrid w:val="0"/>
              <w:jc w:val="center"/>
              <w:textAlignment w:val="center"/>
              <w:rPr>
                <w:rFonts w:ascii="Times New Roman" w:hAnsi="Times New Roman" w:eastAsia="宋体" w:cs="Times New Roman"/>
                <w:color w:val="000000"/>
                <w:szCs w:val="22"/>
              </w:rPr>
            </w:pPr>
            <w:r>
              <w:rPr>
                <w:rFonts w:ascii="Times New Roman" w:hAnsi="Times New Roman" w:eastAsia="宋体" w:cs="Times New Roman"/>
                <w:color w:val="000000"/>
                <w:kern w:val="0"/>
                <w:szCs w:val="22"/>
                <w:lang w:bidi="ar"/>
              </w:rPr>
              <w:t>0.376</w:t>
            </w:r>
          </w:p>
        </w:tc>
        <w:tc>
          <w:tcPr>
            <w:tcW w:w="770" w:type="dxa"/>
            <w:tcBorders>
              <w:top w:val="nil"/>
              <w:left w:val="nil"/>
              <w:bottom w:val="single" w:color="auto" w:sz="8" w:space="0"/>
              <w:right w:val="nil"/>
            </w:tcBorders>
            <w:noWrap/>
            <w:vAlign w:val="center"/>
          </w:tcPr>
          <w:p w14:paraId="753CFCA1">
            <w:pPr>
              <w:widowControl/>
              <w:snapToGrid w:val="0"/>
              <w:jc w:val="center"/>
              <w:textAlignment w:val="center"/>
              <w:rPr>
                <w:rFonts w:ascii="Times New Roman" w:hAnsi="Times New Roman" w:eastAsia="宋体" w:cs="Times New Roman"/>
                <w:color w:val="000000"/>
                <w:szCs w:val="22"/>
              </w:rPr>
            </w:pPr>
            <w:r>
              <w:rPr>
                <w:rFonts w:ascii="Times New Roman" w:hAnsi="Times New Roman" w:eastAsia="宋体" w:cs="Times New Roman"/>
                <w:color w:val="000000"/>
                <w:kern w:val="0"/>
                <w:szCs w:val="22"/>
                <w:lang w:bidi="ar"/>
              </w:rPr>
              <w:t>0.533</w:t>
            </w:r>
          </w:p>
        </w:tc>
        <w:tc>
          <w:tcPr>
            <w:tcW w:w="880" w:type="dxa"/>
            <w:tcBorders>
              <w:top w:val="nil"/>
              <w:left w:val="nil"/>
              <w:bottom w:val="single" w:color="auto" w:sz="8" w:space="0"/>
              <w:right w:val="nil"/>
            </w:tcBorders>
            <w:noWrap/>
            <w:vAlign w:val="center"/>
          </w:tcPr>
          <w:p w14:paraId="3FB49011">
            <w:pPr>
              <w:widowControl/>
              <w:snapToGrid w:val="0"/>
              <w:jc w:val="center"/>
              <w:textAlignment w:val="center"/>
              <w:rPr>
                <w:rFonts w:ascii="Times New Roman" w:hAnsi="Times New Roman" w:eastAsia="宋体" w:cs="Times New Roman"/>
                <w:color w:val="000000"/>
                <w:szCs w:val="22"/>
              </w:rPr>
            </w:pPr>
            <w:r>
              <w:rPr>
                <w:rFonts w:ascii="Times New Roman" w:hAnsi="Times New Roman" w:eastAsia="宋体" w:cs="Times New Roman"/>
                <w:color w:val="000000"/>
                <w:kern w:val="0"/>
                <w:szCs w:val="22"/>
                <w:lang w:bidi="ar"/>
              </w:rPr>
              <w:t>0.811</w:t>
            </w:r>
          </w:p>
        </w:tc>
      </w:tr>
    </w:tbl>
    <w:p w14:paraId="7E2EAE7B"/>
    <w:p w14:paraId="5FE89F7D">
      <w:pPr>
        <w:widowControl/>
        <w:spacing w:after="0" w:line="240" w:lineRule="auto"/>
        <w:rPr>
          <w:rFonts w:ascii="Times New Roman" w:hAnsi="Times New Roman" w:eastAsia="宋体" w:cs="Times New Roman"/>
          <w:sz w:val="24"/>
        </w:rPr>
        <w:sectPr>
          <w:pgSz w:w="16838" w:h="11906" w:orient="landscape"/>
          <w:pgMar w:top="1800" w:right="1440" w:bottom="1800" w:left="1440" w:header="851" w:footer="992" w:gutter="0"/>
          <w:lnNumType w:countBy="0" w:restart="continuous"/>
          <w:cols w:space="720" w:num="1"/>
          <w:docGrid w:type="lines" w:linePitch="312" w:charSpace="0"/>
        </w:sectPr>
      </w:pPr>
    </w:p>
    <w:p w14:paraId="7A3B7385">
      <w:pPr>
        <w:widowControl/>
        <w:textAlignment w:val="center"/>
        <w:rPr>
          <w:rFonts w:ascii="Times New Roman" w:hAnsi="Times New Roman" w:eastAsia="宋体" w:cs="Times New Roman"/>
          <w:color w:val="000000"/>
          <w:kern w:val="0"/>
          <w:sz w:val="24"/>
          <w:lang w:bidi="ar"/>
        </w:rPr>
      </w:pPr>
      <w:r>
        <w:rPr>
          <w:rFonts w:hint="eastAsia" w:ascii="Times New Roman" w:hAnsi="Times New Roman" w:eastAsia="宋体" w:cs="Times New Roman"/>
          <w:b/>
          <w:bCs/>
          <w:color w:val="000000"/>
          <w:kern w:val="0"/>
          <w:sz w:val="24"/>
          <w:lang w:bidi="ar"/>
        </w:rPr>
        <w:t>Figure</w:t>
      </w:r>
      <w:r>
        <w:rPr>
          <w:rFonts w:hint="eastAsia" w:ascii="Times New Roman" w:hAnsi="Times New Roman" w:eastAsia="宋体" w:cs="Times New Roman"/>
          <w:b/>
          <w:bCs/>
          <w:color w:val="000000"/>
          <w:kern w:val="0"/>
          <w:sz w:val="24"/>
          <w:lang w:val="en-US" w:eastAsia="zh-CN" w:bidi="ar"/>
        </w:rPr>
        <w:t xml:space="preserve"> </w:t>
      </w:r>
      <w:r>
        <w:rPr>
          <w:rFonts w:hint="eastAsia" w:ascii="Times New Roman" w:hAnsi="Times New Roman" w:eastAsia="宋体" w:cs="Times New Roman"/>
          <w:b/>
          <w:bCs/>
          <w:color w:val="000000"/>
          <w:kern w:val="0"/>
          <w:sz w:val="24"/>
          <w:lang w:bidi="ar"/>
        </w:rPr>
        <w:t>S1</w:t>
      </w:r>
      <w:r>
        <w:rPr>
          <w:rFonts w:hint="eastAsia" w:ascii="Times New Roman" w:hAnsi="Times New Roman" w:cs="Times New Roman"/>
          <w:sz w:val="24"/>
          <w:lang w:val="en-US" w:eastAsia="zh-CN"/>
        </w:rPr>
        <w:t xml:space="preserve"> </w:t>
      </w:r>
      <w:r>
        <w:rPr>
          <w:rFonts w:hint="eastAsia" w:ascii="Times New Roman" w:hAnsi="Times New Roman" w:eastAsia="宋体" w:cs="Times New Roman"/>
          <w:color w:val="000000"/>
          <w:kern w:val="0"/>
          <w:sz w:val="24"/>
          <w:lang w:bidi="ar"/>
        </w:rPr>
        <w:t>Feature importance ranking derived from the Boruta algorithm.</w:t>
      </w:r>
    </w:p>
    <w:p w14:paraId="55CBB1D9">
      <w:pPr>
        <w:widowControl/>
        <w:spacing w:after="0" w:line="240" w:lineRule="auto"/>
        <w:rPr>
          <w:rFonts w:ascii="Times New Roman" w:hAnsi="Times New Roman" w:eastAsia="宋体" w:cs="Times New Roman"/>
          <w:sz w:val="24"/>
        </w:rPr>
        <w:sectPr>
          <w:pgSz w:w="11906" w:h="16838"/>
          <w:pgMar w:top="1440" w:right="1800" w:bottom="1440" w:left="1800" w:header="851" w:footer="992" w:gutter="0"/>
          <w:lnNumType w:countBy="0" w:restart="continuous"/>
          <w:cols w:space="720" w:num="1"/>
          <w:docGrid w:type="lines" w:linePitch="312" w:charSpace="0"/>
        </w:sectPr>
      </w:pPr>
      <w:r>
        <w:rPr>
          <w:rFonts w:hint="eastAsia" w:ascii="Times New Roman" w:hAnsi="Times New Roman" w:eastAsia="宋体" w:cs="Times New Roman"/>
          <w:sz w:val="24"/>
        </w:rPr>
        <w:drawing>
          <wp:inline distT="0" distB="0" distL="114300" distR="114300">
            <wp:extent cx="5269230" cy="5269230"/>
            <wp:effectExtent l="0" t="0" r="1270" b="1270"/>
            <wp:docPr id="2" name="图片 2" descr="Figure_bortua_NO_SAPSI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Figure_bortua_NO_SAPSII"/>
                    <pic:cNvPicPr>
                      <a:picLocks noChangeAspect="1"/>
                    </pic:cNvPicPr>
                  </pic:nvPicPr>
                  <pic:blipFill>
                    <a:blip r:embed="rId6"/>
                    <a:stretch>
                      <a:fillRect/>
                    </a:stretch>
                  </pic:blipFill>
                  <pic:spPr>
                    <a:xfrm>
                      <a:off x="0" y="0"/>
                      <a:ext cx="5269230" cy="5269230"/>
                    </a:xfrm>
                    <a:prstGeom prst="rect">
                      <a:avLst/>
                    </a:prstGeom>
                  </pic:spPr>
                </pic:pic>
              </a:graphicData>
            </a:graphic>
          </wp:inline>
        </w:drawing>
      </w:r>
    </w:p>
    <w:p w14:paraId="0272A77B">
      <w:pPr>
        <w:widowControl/>
        <w:spacing w:after="0" w:line="240" w:lineRule="auto"/>
        <w:rPr>
          <w:rFonts w:ascii="Times New Roman" w:hAnsi="Times New Roman" w:eastAsia="宋体" w:cs="Times New Roman"/>
          <w:color w:val="000000"/>
          <w:kern w:val="0"/>
          <w:sz w:val="24"/>
          <w:lang w:bidi="ar"/>
        </w:rPr>
      </w:pPr>
      <w:r>
        <w:rPr>
          <w:rFonts w:hint="eastAsia" w:ascii="Times New Roman" w:hAnsi="Times New Roman" w:eastAsia="宋体" w:cs="Times New Roman"/>
          <w:b/>
          <w:bCs/>
          <w:color w:val="000000"/>
          <w:kern w:val="0"/>
          <w:sz w:val="24"/>
          <w:lang w:bidi="ar"/>
        </w:rPr>
        <w:t>Figure</w:t>
      </w:r>
      <w:r>
        <w:rPr>
          <w:rFonts w:hint="eastAsia" w:ascii="Times New Roman" w:hAnsi="Times New Roman" w:eastAsia="宋体" w:cs="Times New Roman"/>
          <w:b/>
          <w:bCs/>
          <w:color w:val="000000"/>
          <w:kern w:val="0"/>
          <w:sz w:val="24"/>
          <w:lang w:val="en-US" w:eastAsia="zh-CN" w:bidi="ar"/>
        </w:rPr>
        <w:t xml:space="preserve"> </w:t>
      </w:r>
      <w:r>
        <w:rPr>
          <w:rFonts w:hint="eastAsia" w:ascii="Times New Roman" w:hAnsi="Times New Roman" w:eastAsia="宋体" w:cs="Times New Roman"/>
          <w:b/>
          <w:bCs/>
          <w:color w:val="000000"/>
          <w:kern w:val="0"/>
          <w:sz w:val="24"/>
          <w:lang w:bidi="ar"/>
        </w:rPr>
        <w:t>S2</w:t>
      </w:r>
      <w:r>
        <w:rPr>
          <w:rFonts w:hint="eastAsia" w:ascii="Times New Roman" w:hAnsi="Times New Roman" w:eastAsia="宋体" w:cs="Times New Roman"/>
          <w:color w:val="000000"/>
          <w:kern w:val="0"/>
          <w:sz w:val="24"/>
          <w:lang w:val="en-US" w:eastAsia="zh-CN" w:bidi="ar"/>
        </w:rPr>
        <w:t xml:space="preserve"> </w:t>
      </w:r>
      <w:bookmarkStart w:id="0" w:name="_GoBack"/>
      <w:bookmarkEnd w:id="0"/>
      <w:r>
        <w:rPr>
          <w:rFonts w:hint="eastAsia" w:ascii="Times New Roman" w:hAnsi="Times New Roman" w:eastAsia="宋体" w:cs="Times New Roman"/>
          <w:color w:val="000000"/>
          <w:kern w:val="0"/>
          <w:sz w:val="24"/>
          <w:lang w:bidi="ar"/>
        </w:rPr>
        <w:t>Decision curve analysis (DCA) and calibration plots of machine learning models. (A) Decision curves showing the net benefit of the seven models in the validation set. (B) Calibration plots comparing predicted probabilities against actual observed outcomes.</w:t>
      </w:r>
    </w:p>
    <w:p w14:paraId="038FBE67">
      <w:pPr>
        <w:widowControl/>
        <w:spacing w:after="0" w:line="240" w:lineRule="auto"/>
        <w:rPr>
          <w:rFonts w:ascii="Times New Roman" w:hAnsi="Times New Roman" w:eastAsia="宋体" w:cs="Times New Roman"/>
          <w:color w:val="000000"/>
          <w:kern w:val="0"/>
          <w:sz w:val="24"/>
          <w:lang w:bidi="ar"/>
        </w:rPr>
      </w:pPr>
    </w:p>
    <w:p w14:paraId="7C17AF13">
      <w:r>
        <w:rPr>
          <w:rFonts w:hint="eastAsia" w:ascii="Times New Roman" w:hAnsi="Times New Roman" w:eastAsia="宋体" w:cs="Times New Roman"/>
          <w:color w:val="000000"/>
          <w:kern w:val="0"/>
          <w:sz w:val="24"/>
          <w:lang w:bidi="ar"/>
        </w:rPr>
        <w:drawing>
          <wp:inline distT="0" distB="0" distL="114300" distR="114300">
            <wp:extent cx="6180455" cy="2472690"/>
            <wp:effectExtent l="0" t="0" r="4445" b="3810"/>
            <wp:docPr id="6" name="图片 6" descr="FigureS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FigureS2"/>
                    <pic:cNvPicPr>
                      <a:picLocks noChangeAspect="1"/>
                    </pic:cNvPicPr>
                  </pic:nvPicPr>
                  <pic:blipFill>
                    <a:blip r:embed="rId7"/>
                    <a:stretch>
                      <a:fillRect/>
                    </a:stretch>
                  </pic:blipFill>
                  <pic:spPr>
                    <a:xfrm>
                      <a:off x="0" y="0"/>
                      <a:ext cx="6180455" cy="2472690"/>
                    </a:xfrm>
                    <a:prstGeom prst="rect">
                      <a:avLst/>
                    </a:prstGeom>
                  </pic:spPr>
                </pic:pic>
              </a:graphicData>
            </a:graphic>
          </wp:inline>
        </w:drawing>
      </w:r>
    </w:p>
    <w:sectPr>
      <w:pgSz w:w="11906" w:h="16838"/>
      <w:pgMar w:top="1440" w:right="1800" w:bottom="1440" w:left="1800" w:header="851" w:footer="992" w:gutter="0"/>
      <w:lnNumType w:countBy="0" w:restart="continuous"/>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8" w:lineRule="auto"/>
      </w:pPr>
      <w:r>
        <w:separator/>
      </w:r>
    </w:p>
  </w:footnote>
  <w:footnote w:type="continuationSeparator" w:id="1">
    <w:p>
      <w:pPr>
        <w:spacing w:before="0" w:after="0" w:line="278"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6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3A01370"/>
    <w:rsid w:val="452C713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after="160" w:line="278" w:lineRule="auto"/>
    </w:pPr>
    <w:rPr>
      <w:rFonts w:asciiTheme="minorHAnsi" w:hAnsiTheme="minorHAnsi" w:eastAsiaTheme="minorEastAsia" w:cstheme="minorBidi"/>
      <w:kern w:val="2"/>
      <w:sz w:val="22"/>
      <w:szCs w:val="24"/>
      <w:lang w:val="en-US" w:eastAsia="zh-CN" w:bidi="ar-SA"/>
      <w14:ligatures w14:val="standardContextual"/>
    </w:rPr>
  </w:style>
  <w:style w:type="character" w:default="1" w:styleId="4">
    <w:name w:val="Default Paragraph Font"/>
    <w:semiHidden/>
    <w:uiPriority w:val="0"/>
  </w:style>
  <w:style w:type="table" w:default="1" w:styleId="3">
    <w:name w:val="Normal Table"/>
    <w:semiHidden/>
    <w:uiPriority w:val="0"/>
    <w:tblPr>
      <w:tblCellMar>
        <w:top w:w="0" w:type="dxa"/>
        <w:left w:w="108" w:type="dxa"/>
        <w:bottom w:w="0" w:type="dxa"/>
        <w:right w:w="108" w:type="dxa"/>
      </w:tblCellMar>
    </w:tblPr>
  </w:style>
  <w:style w:type="paragraph" w:styleId="2">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hint="eastAsia" w:ascii="宋体" w:hAnsi="宋体" w:eastAsia="宋体" w:cs="Times New Roman"/>
      <w:kern w:val="0"/>
      <w:sz w:val="24"/>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image" Target="media/image2.tiff"/><Relationship Id="rId6" Type="http://schemas.openxmlformats.org/officeDocument/2006/relationships/image" Target="media/image1.tiff"/><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6</Pages>
  <Words>541</Words>
  <Characters>3859</Characters>
  <Lines>0</Lines>
  <Paragraphs>0</Paragraphs>
  <TotalTime>4</TotalTime>
  <ScaleCrop>false</ScaleCrop>
  <LinksUpToDate>false</LinksUpToDate>
  <CharactersWithSpaces>4062</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2026-06-22T13:53:00Z</dcterms:created>
  <dc:creator>Admin</dc:creator>
  <cp:lastModifiedBy>Y</cp:lastModifiedBy>
  <dcterms:modified xsi:type="dcterms:W3CDTF">2026-06-22T14:04:23Z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KSOTemplateDocerSaveRecord">
    <vt:lpwstr>eyJoZGlkIjoiMTEwNjliZGFkNjAwNDViNTM3NmRjODcxZjZhYmZkMDYiLCJ1c2VySWQiOiIzMDk5MjM1NjEifQ==</vt:lpwstr>
  </property>
  <property fmtid="{D5CDD505-2E9C-101B-9397-08002B2CF9AE}" pid="4" name="ICV">
    <vt:lpwstr>5C99865895764FCD84AB7AC2E8F5B547_12</vt:lpwstr>
  </property>
</Properties>
</file>