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14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3250"/>
        <w:gridCol w:w="2904"/>
        <w:gridCol w:w="3260"/>
      </w:tblGrid>
      <w:tr w:rsidR="008823B4" w:rsidRPr="003504FE" w14:paraId="5B722A8B" w14:textId="77777777" w:rsidTr="008823B4">
        <w:trPr>
          <w:trHeight w:val="420"/>
        </w:trPr>
        <w:tc>
          <w:tcPr>
            <w:tcW w:w="9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BFFDA3" w14:textId="7C43CC42" w:rsidR="008823B4" w:rsidRPr="003504FE" w:rsidRDefault="008823B4" w:rsidP="005E7EE5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Table </w:t>
            </w:r>
            <w:r w:rsidR="005E7EE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S</w:t>
            </w:r>
            <w:r w:rsidR="00705AA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. </w:t>
            </w:r>
            <w:r w:rsidR="008E022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Multivariable (adjusted) linear regression model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of the association between dietary intake of vitamins and DMFT among women</w:t>
            </w:r>
            <w:r w:rsidR="0063045F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(n=</w:t>
            </w:r>
            <w:r w:rsidR="007904CD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1065</w:t>
            </w:r>
            <w:r w:rsidR="0063045F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</w:tc>
      </w:tr>
      <w:tr w:rsidR="008823B4" w:rsidRPr="003504FE" w14:paraId="1AEDA03B" w14:textId="77777777" w:rsidTr="008823B4">
        <w:trPr>
          <w:trHeight w:val="420"/>
        </w:trPr>
        <w:tc>
          <w:tcPr>
            <w:tcW w:w="3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59FD3E" w14:textId="1C481B1C" w:rsidR="008823B4" w:rsidRPr="003504FE" w:rsidRDefault="005E7EE5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Variables</w:t>
            </w:r>
          </w:p>
        </w:tc>
        <w:tc>
          <w:tcPr>
            <w:tcW w:w="61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5500D9" w14:textId="3F90E7DA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Adjusted</w:t>
            </w:r>
            <w:r w:rsidR="008E022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model</w:t>
            </w:r>
          </w:p>
        </w:tc>
      </w:tr>
      <w:tr w:rsidR="008823B4" w:rsidRPr="003504FE" w14:paraId="13A15BB4" w14:textId="77777777" w:rsidTr="008823B4">
        <w:trPr>
          <w:trHeight w:val="405"/>
        </w:trPr>
        <w:tc>
          <w:tcPr>
            <w:tcW w:w="32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28B46D" w14:textId="77777777" w:rsidR="008823B4" w:rsidRPr="003504FE" w:rsidRDefault="008823B4" w:rsidP="00FD00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9E8DE5" w14:textId="78E0867C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Unstd. B</w:t>
            </w:r>
            <w:r w:rsidR="005747C0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(95%CI)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B64AED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P –value</w:t>
            </w:r>
          </w:p>
        </w:tc>
      </w:tr>
      <w:tr w:rsidR="0061520D" w:rsidRPr="003504FE" w14:paraId="127E03C7" w14:textId="77777777" w:rsidTr="008823B4">
        <w:trPr>
          <w:trHeight w:val="82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732F5" w14:textId="1D555271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Vitamin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 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A7D3BA" w14:textId="1BE21B97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0.08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0.73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80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727756" w14:textId="26AE6D63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842</w:t>
            </w:r>
          </w:p>
        </w:tc>
      </w:tr>
      <w:tr w:rsidR="0061520D" w:rsidRPr="003504FE" w14:paraId="56AE2C8E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639248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Retinol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EF9559" w14:textId="476E93A6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0.22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0.59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1.03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412BDC" w14:textId="5F447D31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595</w:t>
            </w:r>
          </w:p>
        </w:tc>
      </w:tr>
      <w:tr w:rsidR="0061520D" w:rsidRPr="003504FE" w14:paraId="6FE662C3" w14:textId="77777777" w:rsidTr="008823B4">
        <w:trPr>
          <w:trHeight w:val="8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F031BA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α_carotene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B0AD3A" w14:textId="161A9F97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0.24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0.55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1.02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F238E7" w14:textId="51011430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556</w:t>
            </w:r>
          </w:p>
        </w:tc>
      </w:tr>
      <w:tr w:rsidR="0061520D" w:rsidRPr="003504FE" w14:paraId="4CA73B22" w14:textId="77777777" w:rsidTr="008823B4">
        <w:trPr>
          <w:trHeight w:val="8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67B91D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β_carotene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358B7D" w14:textId="50843CB5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0.03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0.78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84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35214A" w14:textId="3EC89424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994</w:t>
            </w:r>
          </w:p>
        </w:tc>
      </w:tr>
      <w:tr w:rsidR="0061520D" w:rsidRPr="003504FE" w14:paraId="0B16A212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47173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β - cryptoxanthin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D12A69" w14:textId="696DAF40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12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0.96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72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54CB9F" w14:textId="3157D6A6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774</w:t>
            </w:r>
          </w:p>
        </w:tc>
      </w:tr>
      <w:tr w:rsidR="0061520D" w:rsidRPr="003504FE" w14:paraId="33855A60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54378B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Lycopene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E3D9BC" w14:textId="24A28578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0.28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0.51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1.07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250671" w14:textId="5CF921ED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489</w:t>
            </w:r>
          </w:p>
        </w:tc>
      </w:tr>
      <w:tr w:rsidR="0061520D" w:rsidRPr="003504FE" w14:paraId="179BAD81" w14:textId="77777777" w:rsidTr="008823B4">
        <w:trPr>
          <w:trHeight w:val="8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E8DEC2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bookmarkStart w:id="0" w:name="_Hlk227050799"/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Lutein_zeaxanthin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66FB4" w14:textId="4B4462AF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</w:t>
            </w:r>
            <w:r w:rsidR="000E6DBA" w:rsidRPr="003504FE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93</w:t>
            </w:r>
            <w:r w:rsidRPr="003504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(-1.</w:t>
            </w:r>
            <w:r w:rsidR="000E6DBA" w:rsidRPr="003504FE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72</w:t>
            </w:r>
            <w:r w:rsidRPr="003504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, </w:t>
            </w:r>
            <w:r w:rsidR="000E6DBA" w:rsidRPr="003504FE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-</w:t>
            </w:r>
            <w:r w:rsidRPr="003504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13</w:t>
            </w:r>
            <w:r w:rsidRPr="003504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E7FAD9" w14:textId="7DE5AD10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022</w:t>
            </w:r>
          </w:p>
        </w:tc>
      </w:tr>
      <w:bookmarkEnd w:id="0"/>
      <w:tr w:rsidR="008823B4" w:rsidRPr="003504FE" w14:paraId="23FF1088" w14:textId="77777777" w:rsidTr="008823B4">
        <w:trPr>
          <w:trHeight w:val="48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5BE6F5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Vitamin C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B82E94" w14:textId="080BCEEC" w:rsidR="008823B4" w:rsidRPr="003504FE" w:rsidRDefault="000E6DBA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0.16</w:t>
            </w:r>
            <w:r w:rsidR="002E03FE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0.66</w:t>
            </w:r>
            <w:r w:rsidR="002E03FE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98</w:t>
            </w:r>
            <w:r w:rsidR="002E03FE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DFBAFC" w14:textId="7D9AD35B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702</w:t>
            </w:r>
          </w:p>
        </w:tc>
      </w:tr>
      <w:tr w:rsidR="0061520D" w:rsidRPr="003504FE" w14:paraId="5FCDFCB8" w14:textId="77777777" w:rsidTr="008823B4">
        <w:trPr>
          <w:trHeight w:val="22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2A0554" w14:textId="1475F19B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Vitamin D 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1B2BC6" w14:textId="29F16029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0.05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0.80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90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6B36FA" w14:textId="14F6D215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904</w:t>
            </w:r>
          </w:p>
        </w:tc>
      </w:tr>
      <w:tr w:rsidR="0061520D" w:rsidRPr="003504FE" w14:paraId="53D5925E" w14:textId="77777777" w:rsidTr="008823B4">
        <w:trPr>
          <w:trHeight w:val="69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650531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Vitamin E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351517" w14:textId="7AAB1D99" w:rsidR="0061520D" w:rsidRPr="003504FE" w:rsidRDefault="000E6DBA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0.12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0.70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94</w:t>
            </w:r>
            <w:r w:rsidR="0061520D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7700BF" w14:textId="3EC87ABE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776</w:t>
            </w:r>
          </w:p>
        </w:tc>
      </w:tr>
      <w:tr w:rsidR="0061520D" w:rsidRPr="003504FE" w14:paraId="2CD2FB2C" w14:textId="77777777" w:rsidTr="008823B4">
        <w:trPr>
          <w:trHeight w:val="22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5D0FB7" w14:textId="7777777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Vitamin K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30CB13" w14:textId="75269590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76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(-1.</w:t>
            </w:r>
            <w:r w:rsidR="00897E17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56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897E17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03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EB91D0" w14:textId="401D4737" w:rsidR="0061520D" w:rsidRPr="003504FE" w:rsidRDefault="0061520D" w:rsidP="0061520D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897E17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60</w:t>
            </w:r>
          </w:p>
        </w:tc>
      </w:tr>
      <w:tr w:rsidR="008823B4" w:rsidRPr="003504FE" w14:paraId="1977D0EE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FA8E9E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Thiamin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3E1E24" w14:textId="4E26E022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13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0.97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70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16FD47" w14:textId="2BFEADEA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756</w:t>
            </w:r>
          </w:p>
        </w:tc>
      </w:tr>
      <w:tr w:rsidR="008823B4" w:rsidRPr="003504FE" w14:paraId="3C7E5BEE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96F55B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Riboflavin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4F750E" w14:textId="5FAE01D4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24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61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1.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08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4A817C" w14:textId="234E8593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583</w:t>
            </w:r>
          </w:p>
        </w:tc>
      </w:tr>
      <w:tr w:rsidR="008823B4" w:rsidRPr="003504FE" w14:paraId="51103C18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99940C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Niacin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D1815A" w14:textId="62824A80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(-1.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01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64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5C303C" w14:textId="53BC6570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662</w:t>
            </w:r>
          </w:p>
        </w:tc>
      </w:tr>
      <w:tr w:rsidR="008823B4" w:rsidRPr="003504FE" w14:paraId="20B82281" w14:textId="77777777" w:rsidTr="008823B4">
        <w:trPr>
          <w:trHeight w:val="8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DE5017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Pantothenic_acid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B3675C" w14:textId="2AD22A96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07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77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0.91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910892" w14:textId="18393A15" w:rsidR="008823B4" w:rsidRPr="003504FE" w:rsidRDefault="002E03FE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873</w:t>
            </w:r>
          </w:p>
        </w:tc>
      </w:tr>
      <w:tr w:rsidR="008823B4" w:rsidRPr="003504FE" w14:paraId="3E2FAE8D" w14:textId="77777777" w:rsidTr="008823B4">
        <w:trPr>
          <w:trHeight w:val="22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070A6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Vitamin B6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BE7C94" w14:textId="5A848131" w:rsidR="008823B4" w:rsidRPr="003504FE" w:rsidRDefault="000E6DBA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-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68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1.46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10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BDFF4C" w14:textId="3247DD9E" w:rsidR="008823B4" w:rsidRPr="003504FE" w:rsidRDefault="000E6DBA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0.89</w:t>
            </w:r>
          </w:p>
        </w:tc>
      </w:tr>
      <w:tr w:rsidR="008823B4" w:rsidRPr="003504FE" w14:paraId="50E2E730" w14:textId="77777777" w:rsidTr="008823B4">
        <w:trPr>
          <w:trHeight w:val="22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481A22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Vitamin B12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1F6C0F" w14:textId="50F19797" w:rsidR="008823B4" w:rsidRPr="003504FE" w:rsidRDefault="000E6DBA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-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33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1.14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0.49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814FE4" w14:textId="04B3D539" w:rsidR="008823B4" w:rsidRPr="003504FE" w:rsidRDefault="008400C5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429</w:t>
            </w:r>
          </w:p>
        </w:tc>
      </w:tr>
      <w:tr w:rsidR="008823B4" w:rsidRPr="003504FE" w14:paraId="12EA812B" w14:textId="77777777" w:rsidTr="008823B4">
        <w:trPr>
          <w:trHeight w:val="270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CBF754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Folate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DC11A7" w14:textId="1102A2F7" w:rsidR="008823B4" w:rsidRPr="003504FE" w:rsidRDefault="000E6DBA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-0.35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1.17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0.48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9E2016" w14:textId="676B912C" w:rsidR="008823B4" w:rsidRPr="003504FE" w:rsidRDefault="00CF6215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412</w:t>
            </w:r>
          </w:p>
        </w:tc>
      </w:tr>
      <w:tr w:rsidR="008823B4" w:rsidRPr="003504FE" w14:paraId="10F14047" w14:textId="77777777" w:rsidTr="008823B4">
        <w:trPr>
          <w:trHeight w:val="675"/>
        </w:trPr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6A1B1F" w14:textId="77777777" w:rsidR="008823B4" w:rsidRPr="003504FE" w:rsidRDefault="008823B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Choline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9F5F90" w14:textId="7865D51D" w:rsidR="008823B4" w:rsidRPr="003504FE" w:rsidRDefault="000E6DBA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05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="008400C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89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0.80</w:t>
            </w:r>
            <w:r w:rsidR="00CF6215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0E71D0" w14:textId="5B67B3D5" w:rsidR="008823B4" w:rsidRPr="003504FE" w:rsidRDefault="008400C5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0E6DBA" w:rsidRPr="003504FE">
              <w:rPr>
                <w:rFonts w:asciiTheme="majorBidi" w:eastAsia="Times New Roman" w:hAnsiTheme="majorBidi" w:cstheme="majorBidi"/>
                <w:sz w:val="24"/>
                <w:szCs w:val="24"/>
              </w:rPr>
              <w:t>912</w:t>
            </w:r>
          </w:p>
        </w:tc>
      </w:tr>
      <w:tr w:rsidR="008823B4" w:rsidRPr="003A686E" w14:paraId="68303CF9" w14:textId="77777777" w:rsidTr="008823B4">
        <w:trPr>
          <w:trHeight w:val="675"/>
        </w:trPr>
        <w:tc>
          <w:tcPr>
            <w:tcW w:w="9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F23DD2" w14:textId="77777777" w:rsidR="005747C0" w:rsidRPr="003504FE" w:rsidRDefault="005747C0" w:rsidP="008823B4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504FE">
              <w:rPr>
                <w:rFonts w:asciiTheme="majorBidi" w:eastAsia="Times New Roman" w:hAnsiTheme="majorBidi" w:cstheme="majorBidi"/>
              </w:rPr>
              <w:t>Unstandardized regression coefficient (95% confidence interval): Unstd. B (95% CI).</w:t>
            </w:r>
          </w:p>
          <w:p w14:paraId="2920BE46" w14:textId="65F7512E" w:rsidR="008823B4" w:rsidRPr="008823B4" w:rsidRDefault="008823B4" w:rsidP="008823B4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504FE">
              <w:rPr>
                <w:rFonts w:asciiTheme="majorBidi" w:eastAsia="Times New Roman" w:hAnsiTheme="majorBidi" w:cstheme="majorBidi"/>
              </w:rPr>
              <w:t>The adjusted model has been adjusted for confounding variables age, education years, wealth status index, cigarette smoking, alcohol drinking and opium consumption, tooth brushing, breastfeeding duration and pregnancy number.</w:t>
            </w:r>
          </w:p>
        </w:tc>
      </w:tr>
    </w:tbl>
    <w:p w14:paraId="53F6AB23" w14:textId="74DBBC0C" w:rsidR="00F071DB" w:rsidRPr="00EE5965" w:rsidRDefault="00F071DB" w:rsidP="00EE5965"/>
    <w:sectPr w:rsidR="00F071DB" w:rsidRPr="00EE5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8ED"/>
    <w:rsid w:val="000301C2"/>
    <w:rsid w:val="000E6DBA"/>
    <w:rsid w:val="000F7533"/>
    <w:rsid w:val="00186A8B"/>
    <w:rsid w:val="001A02E8"/>
    <w:rsid w:val="001A6A9D"/>
    <w:rsid w:val="001C48ED"/>
    <w:rsid w:val="00294B7B"/>
    <w:rsid w:val="002E03FE"/>
    <w:rsid w:val="002F4CC8"/>
    <w:rsid w:val="003441B6"/>
    <w:rsid w:val="003504FE"/>
    <w:rsid w:val="003A686E"/>
    <w:rsid w:val="003A6ADE"/>
    <w:rsid w:val="003E1EE2"/>
    <w:rsid w:val="00413575"/>
    <w:rsid w:val="00472B40"/>
    <w:rsid w:val="005747C0"/>
    <w:rsid w:val="005D4A2A"/>
    <w:rsid w:val="005E7EE5"/>
    <w:rsid w:val="0061520D"/>
    <w:rsid w:val="0063045F"/>
    <w:rsid w:val="00705AAD"/>
    <w:rsid w:val="00774845"/>
    <w:rsid w:val="007904CD"/>
    <w:rsid w:val="008400C5"/>
    <w:rsid w:val="00881506"/>
    <w:rsid w:val="008823B4"/>
    <w:rsid w:val="00897E17"/>
    <w:rsid w:val="008B3D2E"/>
    <w:rsid w:val="008E022A"/>
    <w:rsid w:val="00C266F7"/>
    <w:rsid w:val="00C606A9"/>
    <w:rsid w:val="00CC3F9A"/>
    <w:rsid w:val="00CF6215"/>
    <w:rsid w:val="00D64073"/>
    <w:rsid w:val="00DA1362"/>
    <w:rsid w:val="00DC6939"/>
    <w:rsid w:val="00DD1BC6"/>
    <w:rsid w:val="00DD23EE"/>
    <w:rsid w:val="00DD3C7C"/>
    <w:rsid w:val="00EA70FC"/>
    <w:rsid w:val="00EC562A"/>
    <w:rsid w:val="00EE5965"/>
    <w:rsid w:val="00EF1AAF"/>
    <w:rsid w:val="00F071DB"/>
    <w:rsid w:val="00F97D76"/>
    <w:rsid w:val="00FD00C9"/>
    <w:rsid w:val="00FE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776AA"/>
  <w15:docId w15:val="{F2FDF6CC-A991-4F2E-8714-051918AD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1DB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F071DB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Normal1Char">
    <w:name w:val="Normal1 Char"/>
    <w:basedOn w:val="DefaultParagraphFont"/>
    <w:link w:val="Normal1"/>
    <w:rsid w:val="00F071DB"/>
    <w:rPr>
      <w:rFonts w:ascii="Calibri" w:eastAsia="Calibri" w:hAnsi="Calibri" w:cs="Calibri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30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1C2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1C2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C2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Danny</dc:creator>
  <cp:keywords/>
  <dc:description/>
  <cp:lastModifiedBy>Dr Danny</cp:lastModifiedBy>
  <cp:revision>16</cp:revision>
  <dcterms:created xsi:type="dcterms:W3CDTF">2026-04-01T09:25:00Z</dcterms:created>
  <dcterms:modified xsi:type="dcterms:W3CDTF">2026-06-18T15:35:00Z</dcterms:modified>
</cp:coreProperties>
</file>