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AF570" w14:textId="2F47F1B2" w:rsidR="005A2726" w:rsidRPr="008913F2" w:rsidRDefault="0018106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913F2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8913F2" w:rsidRPr="008913F2">
        <w:rPr>
          <w:rFonts w:ascii="Times New Roman" w:hAnsi="Times New Roman" w:cs="Times New Roman"/>
          <w:sz w:val="24"/>
          <w:szCs w:val="24"/>
          <w:lang w:val="en-US"/>
        </w:rPr>
        <w:t>5-</w:t>
      </w:r>
      <w:r w:rsidRPr="008913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36945" w:rsidRPr="008913F2">
        <w:rPr>
          <w:rFonts w:ascii="Times New Roman" w:hAnsi="Times New Roman" w:cs="Times New Roman"/>
          <w:sz w:val="24"/>
          <w:szCs w:val="24"/>
          <w:lang w:val="en-US"/>
        </w:rPr>
        <w:t>Supp</w:t>
      </w:r>
    </w:p>
    <w:p w14:paraId="74B3FA6B" w14:textId="3C66C8E5" w:rsidR="0018106F" w:rsidRPr="008913F2" w:rsidRDefault="007F6EB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913F2">
        <w:rPr>
          <w:rFonts w:ascii="Times New Roman" w:hAnsi="Times New Roman" w:cs="Times New Roman"/>
          <w:sz w:val="24"/>
          <w:szCs w:val="24"/>
          <w:lang w:val="en-US"/>
        </w:rPr>
        <w:t>Univari</w:t>
      </w:r>
      <w:r w:rsidR="0018106F" w:rsidRPr="008913F2">
        <w:rPr>
          <w:rFonts w:ascii="Times New Roman" w:hAnsi="Times New Roman" w:cs="Times New Roman"/>
          <w:sz w:val="24"/>
          <w:szCs w:val="24"/>
          <w:lang w:val="en-US"/>
        </w:rPr>
        <w:t xml:space="preserve">ate </w:t>
      </w:r>
      <w:r w:rsidRPr="008913F2">
        <w:rPr>
          <w:rFonts w:ascii="Times New Roman" w:hAnsi="Times New Roman" w:cs="Times New Roman"/>
          <w:sz w:val="24"/>
          <w:szCs w:val="24"/>
          <w:lang w:val="en-US"/>
        </w:rPr>
        <w:t xml:space="preserve">logistic regression </w:t>
      </w:r>
      <w:r w:rsidR="0018106F" w:rsidRPr="008913F2">
        <w:rPr>
          <w:rFonts w:ascii="Times New Roman" w:hAnsi="Times New Roman" w:cs="Times New Roman"/>
          <w:sz w:val="24"/>
          <w:szCs w:val="24"/>
          <w:lang w:val="en-US"/>
        </w:rPr>
        <w:t xml:space="preserve">analysis for predictors, endpoint </w:t>
      </w:r>
      <w:r w:rsidR="00E46642" w:rsidRPr="008913F2">
        <w:rPr>
          <w:rFonts w:ascii="Times New Roman" w:hAnsi="Times New Roman" w:cs="Times New Roman"/>
          <w:sz w:val="24"/>
          <w:szCs w:val="24"/>
          <w:lang w:val="en-US"/>
        </w:rPr>
        <w:t>GPA</w:t>
      </w:r>
      <w:r w:rsidR="0018106F" w:rsidRPr="008913F2">
        <w:rPr>
          <w:rFonts w:ascii="Times New Roman" w:hAnsi="Times New Roman" w:cs="Times New Roman"/>
          <w:sz w:val="24"/>
          <w:szCs w:val="24"/>
          <w:lang w:val="en-US"/>
        </w:rPr>
        <w:t xml:space="preserve"> values across ten years-follow-up.</w:t>
      </w:r>
    </w:p>
    <w:p w14:paraId="193CFB31" w14:textId="77777777" w:rsidR="0018106F" w:rsidRPr="008913F2" w:rsidRDefault="0018106F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ellrutnt"/>
        <w:tblW w:w="9209" w:type="dxa"/>
        <w:tblLook w:val="04A0" w:firstRow="1" w:lastRow="0" w:firstColumn="1" w:lastColumn="0" w:noHBand="0" w:noVBand="1"/>
      </w:tblPr>
      <w:tblGrid>
        <w:gridCol w:w="3979"/>
        <w:gridCol w:w="1686"/>
        <w:gridCol w:w="2127"/>
        <w:gridCol w:w="1417"/>
      </w:tblGrid>
      <w:tr w:rsidR="008B297F" w:rsidRPr="008913F2" w14:paraId="0004DD82" w14:textId="77777777" w:rsidTr="008B297F">
        <w:tc>
          <w:tcPr>
            <w:tcW w:w="3979" w:type="dxa"/>
          </w:tcPr>
          <w:p w14:paraId="257CFB2F" w14:textId="77777777" w:rsidR="008B297F" w:rsidRPr="008913F2" w:rsidRDefault="008B29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Predictor</w:t>
            </w:r>
          </w:p>
          <w:p w14:paraId="68252FA5" w14:textId="4452437B" w:rsidR="008B297F" w:rsidRPr="008913F2" w:rsidRDefault="008B29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86" w:type="dxa"/>
          </w:tcPr>
          <w:p w14:paraId="75A1BE74" w14:textId="1857C3D7" w:rsidR="008B297F" w:rsidRPr="008913F2" w:rsidRDefault="008B29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Coefficient (exp β)</w:t>
            </w:r>
          </w:p>
        </w:tc>
        <w:tc>
          <w:tcPr>
            <w:tcW w:w="2127" w:type="dxa"/>
          </w:tcPr>
          <w:p w14:paraId="381BE923" w14:textId="77777777" w:rsidR="008B297F" w:rsidRPr="008913F2" w:rsidRDefault="008B29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Coefficient (exp β) </w:t>
            </w:r>
          </w:p>
          <w:p w14:paraId="36FBF4BE" w14:textId="1D763C59" w:rsidR="008B297F" w:rsidRPr="008913F2" w:rsidRDefault="008B29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95% CI</w:t>
            </w:r>
          </w:p>
        </w:tc>
        <w:tc>
          <w:tcPr>
            <w:tcW w:w="1417" w:type="dxa"/>
          </w:tcPr>
          <w:p w14:paraId="59146F76" w14:textId="3B794940" w:rsidR="008B297F" w:rsidRPr="008913F2" w:rsidRDefault="008B29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</w:tr>
      <w:tr w:rsidR="008B297F" w:rsidRPr="008913F2" w14:paraId="02F97967" w14:textId="77777777" w:rsidTr="008B297F">
        <w:tc>
          <w:tcPr>
            <w:tcW w:w="3979" w:type="dxa"/>
          </w:tcPr>
          <w:p w14:paraId="2E277CD2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5B27D52" w14:textId="3BEC438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</w:t>
            </w:r>
          </w:p>
        </w:tc>
        <w:tc>
          <w:tcPr>
            <w:tcW w:w="1686" w:type="dxa"/>
          </w:tcPr>
          <w:p w14:paraId="71E77791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B7E9C5D" w14:textId="57E2FA99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1.23</w:t>
            </w:r>
          </w:p>
        </w:tc>
        <w:tc>
          <w:tcPr>
            <w:tcW w:w="2127" w:type="dxa"/>
          </w:tcPr>
          <w:p w14:paraId="4B5A5CB0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38D4DE6" w14:textId="0B59B054" w:rsidR="00AE329D" w:rsidRPr="008913F2" w:rsidRDefault="00AE329D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[1.09;1.38]</w:t>
            </w:r>
          </w:p>
        </w:tc>
        <w:tc>
          <w:tcPr>
            <w:tcW w:w="1417" w:type="dxa"/>
          </w:tcPr>
          <w:p w14:paraId="39B4A26A" w14:textId="7AE8E45A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34180DE" w14:textId="61C78663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&lt;0.001*</w:t>
            </w:r>
          </w:p>
        </w:tc>
      </w:tr>
      <w:tr w:rsidR="008B297F" w:rsidRPr="008913F2" w14:paraId="32425CED" w14:textId="77777777" w:rsidTr="008B297F">
        <w:tc>
          <w:tcPr>
            <w:tcW w:w="3979" w:type="dxa"/>
          </w:tcPr>
          <w:p w14:paraId="018F263B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1417F54" w14:textId="6BBA4C65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CCT</w:t>
            </w:r>
          </w:p>
        </w:tc>
        <w:tc>
          <w:tcPr>
            <w:tcW w:w="1686" w:type="dxa"/>
          </w:tcPr>
          <w:p w14:paraId="6511A9EA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BE8280" w14:textId="1AF0ECC3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0.9</w:t>
            </w:r>
            <w:r w:rsidR="00AD4479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127" w:type="dxa"/>
          </w:tcPr>
          <w:p w14:paraId="0496FDB2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31F33B4" w14:textId="0AB0575B" w:rsidR="007100C1" w:rsidRPr="008913F2" w:rsidRDefault="007100C1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[0.97;1.0]</w:t>
            </w:r>
          </w:p>
        </w:tc>
        <w:tc>
          <w:tcPr>
            <w:tcW w:w="1417" w:type="dxa"/>
          </w:tcPr>
          <w:p w14:paraId="15473A3F" w14:textId="6EF25E79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FA118D5" w14:textId="2B3BB34C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  <w:r w:rsidR="007100C1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</w:tr>
      <w:tr w:rsidR="008B297F" w:rsidRPr="008913F2" w14:paraId="298E9A16" w14:textId="77777777" w:rsidTr="008B297F">
        <w:tc>
          <w:tcPr>
            <w:tcW w:w="3979" w:type="dxa"/>
          </w:tcPr>
          <w:p w14:paraId="282EA9CD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B3131A" w14:textId="2134DCDD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IOP at diagnosis</w:t>
            </w:r>
          </w:p>
        </w:tc>
        <w:tc>
          <w:tcPr>
            <w:tcW w:w="1686" w:type="dxa"/>
          </w:tcPr>
          <w:p w14:paraId="0409D764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F09D23" w14:textId="0898C749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1.18</w:t>
            </w:r>
          </w:p>
        </w:tc>
        <w:tc>
          <w:tcPr>
            <w:tcW w:w="2127" w:type="dxa"/>
          </w:tcPr>
          <w:p w14:paraId="3DFF6FE9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C304DA8" w14:textId="45E6B4B3" w:rsidR="002D65A5" w:rsidRPr="008913F2" w:rsidRDefault="002D65A5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[1.05;1.32]</w:t>
            </w:r>
          </w:p>
        </w:tc>
        <w:tc>
          <w:tcPr>
            <w:tcW w:w="1417" w:type="dxa"/>
          </w:tcPr>
          <w:p w14:paraId="6821F895" w14:textId="3F0F6206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C931F8" w14:textId="7A4A6DC0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0.005*</w:t>
            </w:r>
          </w:p>
        </w:tc>
      </w:tr>
      <w:tr w:rsidR="008B297F" w:rsidRPr="008913F2" w14:paraId="0D7538B8" w14:textId="77777777" w:rsidTr="008B297F">
        <w:tc>
          <w:tcPr>
            <w:tcW w:w="3979" w:type="dxa"/>
          </w:tcPr>
          <w:p w14:paraId="2265F66C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EBA1129" w14:textId="5BC7029D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Smoking</w:t>
            </w:r>
          </w:p>
        </w:tc>
        <w:tc>
          <w:tcPr>
            <w:tcW w:w="1686" w:type="dxa"/>
          </w:tcPr>
          <w:p w14:paraId="582BEBDD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314390" w14:textId="03298FBD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9</w:t>
            </w:r>
          </w:p>
        </w:tc>
        <w:tc>
          <w:tcPr>
            <w:tcW w:w="2127" w:type="dxa"/>
          </w:tcPr>
          <w:p w14:paraId="730FA806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99ABD8" w14:textId="624E7A3C" w:rsidR="00E17C50" w:rsidRPr="008913F2" w:rsidRDefault="00E17C50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[1.82;44.27]</w:t>
            </w:r>
          </w:p>
        </w:tc>
        <w:tc>
          <w:tcPr>
            <w:tcW w:w="1417" w:type="dxa"/>
          </w:tcPr>
          <w:p w14:paraId="0B68BA3B" w14:textId="741FF8D3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3F9B3D8" w14:textId="3240EB45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0.007*</w:t>
            </w:r>
          </w:p>
        </w:tc>
      </w:tr>
      <w:tr w:rsidR="008B297F" w:rsidRPr="008913F2" w14:paraId="1E7A9C5A" w14:textId="77777777" w:rsidTr="008B297F">
        <w:tc>
          <w:tcPr>
            <w:tcW w:w="3979" w:type="dxa"/>
          </w:tcPr>
          <w:p w14:paraId="2420D8B9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86" w:type="dxa"/>
          </w:tcPr>
          <w:p w14:paraId="1B26F5C5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14:paraId="3D7AFFE5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0AF41C3" w14:textId="6762343D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297F" w:rsidRPr="008913F2" w14:paraId="3ABC8D4F" w14:textId="77777777" w:rsidTr="008B297F">
        <w:tc>
          <w:tcPr>
            <w:tcW w:w="3979" w:type="dxa"/>
          </w:tcPr>
          <w:p w14:paraId="46177A12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FFE9D98" w14:textId="15B49D4E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Cataract surgery </w:t>
            </w:r>
            <w:proofErr w:type="gramStart"/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during</w:t>
            </w:r>
            <w:proofErr w:type="gramEnd"/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 years</w:t>
            </w:r>
          </w:p>
        </w:tc>
        <w:tc>
          <w:tcPr>
            <w:tcW w:w="1686" w:type="dxa"/>
          </w:tcPr>
          <w:p w14:paraId="0FD274B8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5F08D84" w14:textId="07B9F35C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0D00AA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2127" w:type="dxa"/>
          </w:tcPr>
          <w:p w14:paraId="06BA35F5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E9093F" w14:textId="01DF09BA" w:rsidR="000D00AA" w:rsidRPr="008913F2" w:rsidRDefault="000D00AA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[0.25;2.22]</w:t>
            </w:r>
          </w:p>
        </w:tc>
        <w:tc>
          <w:tcPr>
            <w:tcW w:w="1417" w:type="dxa"/>
          </w:tcPr>
          <w:p w14:paraId="14423DB0" w14:textId="32B7D812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871A464" w14:textId="3E0E485A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0D00AA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</w:tr>
      <w:tr w:rsidR="008B297F" w:rsidRPr="008913F2" w14:paraId="59A1A39B" w14:textId="77777777" w:rsidTr="008B297F">
        <w:tc>
          <w:tcPr>
            <w:tcW w:w="3979" w:type="dxa"/>
          </w:tcPr>
          <w:p w14:paraId="1FB41BD0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A6E989A" w14:textId="5B9BBAC6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Cup/Disc ratio (CD)</w:t>
            </w:r>
          </w:p>
        </w:tc>
        <w:tc>
          <w:tcPr>
            <w:tcW w:w="1686" w:type="dxa"/>
          </w:tcPr>
          <w:p w14:paraId="79302491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FE139B7" w14:textId="184038F3" w:rsidR="008B297F" w:rsidRPr="008913F2" w:rsidRDefault="00C22752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1.63</w:t>
            </w:r>
          </w:p>
        </w:tc>
        <w:tc>
          <w:tcPr>
            <w:tcW w:w="2127" w:type="dxa"/>
          </w:tcPr>
          <w:p w14:paraId="066BACBD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447CED" w14:textId="1DEDEB90" w:rsidR="00C22752" w:rsidRPr="008913F2" w:rsidRDefault="00C22752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[0.06;47.14]</w:t>
            </w:r>
          </w:p>
        </w:tc>
        <w:tc>
          <w:tcPr>
            <w:tcW w:w="1417" w:type="dxa"/>
          </w:tcPr>
          <w:p w14:paraId="02A2EC8D" w14:textId="7414A680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E6FFF4A" w14:textId="42F30742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C22752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</w:tr>
      <w:tr w:rsidR="008B297F" w:rsidRPr="008913F2" w14:paraId="325A364E" w14:textId="77777777" w:rsidTr="008B297F">
        <w:tc>
          <w:tcPr>
            <w:tcW w:w="3979" w:type="dxa"/>
          </w:tcPr>
          <w:p w14:paraId="00593153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CC0229" w14:textId="78C5E623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Gonioscopy (pigment)</w:t>
            </w:r>
          </w:p>
        </w:tc>
        <w:tc>
          <w:tcPr>
            <w:tcW w:w="1686" w:type="dxa"/>
          </w:tcPr>
          <w:p w14:paraId="30113C9A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C7BD2CF" w14:textId="274323E8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="00C6104A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127" w:type="dxa"/>
          </w:tcPr>
          <w:p w14:paraId="0B4E9B3E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3D0579E" w14:textId="243AD9D4" w:rsidR="00C6104A" w:rsidRPr="008913F2" w:rsidRDefault="00C6104A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[0.48;3.63]</w:t>
            </w:r>
          </w:p>
        </w:tc>
        <w:tc>
          <w:tcPr>
            <w:tcW w:w="1417" w:type="dxa"/>
          </w:tcPr>
          <w:p w14:paraId="28587328" w14:textId="797976D2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553290B" w14:textId="4D9F0230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C6104A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</w:tr>
      <w:tr w:rsidR="008B297F" w:rsidRPr="008913F2" w14:paraId="7C7203B6" w14:textId="77777777" w:rsidTr="008B297F">
        <w:tc>
          <w:tcPr>
            <w:tcW w:w="3979" w:type="dxa"/>
          </w:tcPr>
          <w:p w14:paraId="5B1AB444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C484B44" w14:textId="2A827DFB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Gonioscopy (Shaeffer)</w:t>
            </w:r>
          </w:p>
        </w:tc>
        <w:tc>
          <w:tcPr>
            <w:tcW w:w="1686" w:type="dxa"/>
          </w:tcPr>
          <w:p w14:paraId="5BA0A34D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C7C2A3A" w14:textId="09B40664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="00E07095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</w:p>
        </w:tc>
        <w:tc>
          <w:tcPr>
            <w:tcW w:w="2127" w:type="dxa"/>
          </w:tcPr>
          <w:p w14:paraId="0F4EACC8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86B6FE7" w14:textId="4495BBEB" w:rsidR="00E07095" w:rsidRPr="008913F2" w:rsidRDefault="00E07095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[0.62;5.66]</w:t>
            </w:r>
          </w:p>
        </w:tc>
        <w:tc>
          <w:tcPr>
            <w:tcW w:w="1417" w:type="dxa"/>
          </w:tcPr>
          <w:p w14:paraId="54DBC6F2" w14:textId="2ABE0FA8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26CA139" w14:textId="0D931466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  <w:r w:rsidR="00E07095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8B297F" w:rsidRPr="008913F2" w14:paraId="2A9A6CA4" w14:textId="77777777" w:rsidTr="008B297F">
        <w:tc>
          <w:tcPr>
            <w:tcW w:w="3979" w:type="dxa"/>
          </w:tcPr>
          <w:p w14:paraId="6B27C186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D993A0A" w14:textId="6F382C7C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Heredity</w:t>
            </w:r>
          </w:p>
        </w:tc>
        <w:tc>
          <w:tcPr>
            <w:tcW w:w="1686" w:type="dxa"/>
          </w:tcPr>
          <w:p w14:paraId="28B6B111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A54615C" w14:textId="0BD28AA4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857D7D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127" w:type="dxa"/>
          </w:tcPr>
          <w:p w14:paraId="31A6E97B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8FCDC82" w14:textId="46AFF841" w:rsidR="00857D7D" w:rsidRPr="008913F2" w:rsidRDefault="00857D7D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[0.21;1.94]</w:t>
            </w:r>
          </w:p>
        </w:tc>
        <w:tc>
          <w:tcPr>
            <w:tcW w:w="1417" w:type="dxa"/>
          </w:tcPr>
          <w:p w14:paraId="51534F71" w14:textId="2CB0E2E3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227C416" w14:textId="4C65D18B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857D7D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</w:tr>
      <w:tr w:rsidR="008B297F" w:rsidRPr="008913F2" w14:paraId="5472E9AA" w14:textId="77777777" w:rsidTr="008B297F">
        <w:tc>
          <w:tcPr>
            <w:tcW w:w="3979" w:type="dxa"/>
          </w:tcPr>
          <w:p w14:paraId="590F8629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F4F8DB7" w14:textId="439AA923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Hypertension</w:t>
            </w:r>
          </w:p>
        </w:tc>
        <w:tc>
          <w:tcPr>
            <w:tcW w:w="1686" w:type="dxa"/>
          </w:tcPr>
          <w:p w14:paraId="4C529B7E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9FC60DC" w14:textId="1654681E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1.57</w:t>
            </w:r>
          </w:p>
        </w:tc>
        <w:tc>
          <w:tcPr>
            <w:tcW w:w="2127" w:type="dxa"/>
          </w:tcPr>
          <w:p w14:paraId="139D3BCF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FEBA2AE" w14:textId="523FB6AE" w:rsidR="001537F0" w:rsidRPr="008913F2" w:rsidRDefault="001537F0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[0.05;3.22]</w:t>
            </w:r>
          </w:p>
        </w:tc>
        <w:tc>
          <w:tcPr>
            <w:tcW w:w="1417" w:type="dxa"/>
          </w:tcPr>
          <w:p w14:paraId="756F209E" w14:textId="37A429FD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1CC307" w14:textId="00E0F9AF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</w:t>
            </w:r>
          </w:p>
        </w:tc>
      </w:tr>
      <w:tr w:rsidR="008B297F" w:rsidRPr="008913F2" w14:paraId="5224AA4F" w14:textId="77777777" w:rsidTr="008B297F">
        <w:tc>
          <w:tcPr>
            <w:tcW w:w="3979" w:type="dxa"/>
          </w:tcPr>
          <w:p w14:paraId="1F57802E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D5D2D31" w14:textId="7ADD1DBA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deviation (MD) at diagnosis</w:t>
            </w:r>
          </w:p>
        </w:tc>
        <w:tc>
          <w:tcPr>
            <w:tcW w:w="1686" w:type="dxa"/>
          </w:tcPr>
          <w:p w14:paraId="071AFDA9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A9B652E" w14:textId="2C030DE8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1.08</w:t>
            </w:r>
          </w:p>
        </w:tc>
        <w:tc>
          <w:tcPr>
            <w:tcW w:w="2127" w:type="dxa"/>
          </w:tcPr>
          <w:p w14:paraId="6550A963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46A4A7B" w14:textId="73372F64" w:rsidR="00E03D30" w:rsidRPr="008913F2" w:rsidRDefault="00E03D30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[0.94;1.23]</w:t>
            </w:r>
          </w:p>
        </w:tc>
        <w:tc>
          <w:tcPr>
            <w:tcW w:w="1417" w:type="dxa"/>
          </w:tcPr>
          <w:p w14:paraId="266D029C" w14:textId="7DCCC9E5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68547E9" w14:textId="0FDA2C10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0.28</w:t>
            </w:r>
          </w:p>
        </w:tc>
      </w:tr>
      <w:tr w:rsidR="008B297F" w:rsidRPr="008913F2" w14:paraId="2F96E55B" w14:textId="77777777" w:rsidTr="008B297F">
        <w:tc>
          <w:tcPr>
            <w:tcW w:w="3979" w:type="dxa"/>
          </w:tcPr>
          <w:p w14:paraId="0FCA718B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8558508" w14:textId="64729678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Migraine</w:t>
            </w:r>
          </w:p>
        </w:tc>
        <w:tc>
          <w:tcPr>
            <w:tcW w:w="1686" w:type="dxa"/>
          </w:tcPr>
          <w:p w14:paraId="78C600E0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3DD8250" w14:textId="21B236EB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07791A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127" w:type="dxa"/>
          </w:tcPr>
          <w:p w14:paraId="6932BD78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FBA2E8E" w14:textId="7EBCDD68" w:rsidR="0007791A" w:rsidRPr="008913F2" w:rsidRDefault="0007791A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[0.23;21.46]</w:t>
            </w:r>
          </w:p>
        </w:tc>
        <w:tc>
          <w:tcPr>
            <w:tcW w:w="1417" w:type="dxa"/>
          </w:tcPr>
          <w:p w14:paraId="19BEE05A" w14:textId="6CB826EC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3DCFB05" w14:textId="4387AC66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</w:t>
            </w:r>
            <w:r w:rsidR="0007791A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8B297F" w:rsidRPr="008913F2" w14:paraId="54FA80F1" w14:textId="77777777" w:rsidTr="008B297F">
        <w:tc>
          <w:tcPr>
            <w:tcW w:w="3979" w:type="dxa"/>
          </w:tcPr>
          <w:p w14:paraId="1B03638C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8CBEE41" w14:textId="6C0E9F30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OCT diagnosis</w:t>
            </w:r>
          </w:p>
        </w:tc>
        <w:tc>
          <w:tcPr>
            <w:tcW w:w="1686" w:type="dxa"/>
          </w:tcPr>
          <w:p w14:paraId="24409E91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2801194" w14:textId="76EDDDC4" w:rsidR="008B297F" w:rsidRPr="008913F2" w:rsidRDefault="000F572B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</w:t>
            </w:r>
          </w:p>
        </w:tc>
        <w:tc>
          <w:tcPr>
            <w:tcW w:w="2127" w:type="dxa"/>
          </w:tcPr>
          <w:p w14:paraId="20CBEEE2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D27764E" w14:textId="3D91F9FC" w:rsidR="000F572B" w:rsidRPr="008913F2" w:rsidRDefault="000F572B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[0.96;1.01]</w:t>
            </w:r>
          </w:p>
        </w:tc>
        <w:tc>
          <w:tcPr>
            <w:tcW w:w="1417" w:type="dxa"/>
          </w:tcPr>
          <w:p w14:paraId="4C4F787C" w14:textId="5499037B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62F05B4" w14:textId="2AB7443D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0F572B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</w:tr>
      <w:tr w:rsidR="008B297F" w:rsidRPr="008913F2" w14:paraId="713032C5" w14:textId="77777777" w:rsidTr="008B297F">
        <w:tc>
          <w:tcPr>
            <w:tcW w:w="3979" w:type="dxa"/>
          </w:tcPr>
          <w:p w14:paraId="07FDF086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EBC1D95" w14:textId="515CF7E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Phakia/pseudophakia (0/1)</w:t>
            </w:r>
          </w:p>
        </w:tc>
        <w:tc>
          <w:tcPr>
            <w:tcW w:w="1686" w:type="dxa"/>
          </w:tcPr>
          <w:p w14:paraId="4A4C5A51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1C7C7FB" w14:textId="25F85047" w:rsidR="008B297F" w:rsidRPr="008913F2" w:rsidRDefault="001D6794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1.07</w:t>
            </w:r>
          </w:p>
        </w:tc>
        <w:tc>
          <w:tcPr>
            <w:tcW w:w="2127" w:type="dxa"/>
          </w:tcPr>
          <w:p w14:paraId="3FE98C8E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1DC39D9" w14:textId="1E46D095" w:rsidR="001D6794" w:rsidRPr="008913F2" w:rsidRDefault="001D6794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[0.33;3.49]</w:t>
            </w:r>
          </w:p>
        </w:tc>
        <w:tc>
          <w:tcPr>
            <w:tcW w:w="1417" w:type="dxa"/>
          </w:tcPr>
          <w:p w14:paraId="20182D42" w14:textId="3DF24209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4F9C6A" w14:textId="69055611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1D6794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</w:t>
            </w:r>
          </w:p>
        </w:tc>
      </w:tr>
      <w:tr w:rsidR="008B297F" w:rsidRPr="008913F2" w14:paraId="243A7E99" w14:textId="77777777" w:rsidTr="008B297F">
        <w:tc>
          <w:tcPr>
            <w:tcW w:w="3979" w:type="dxa"/>
          </w:tcPr>
          <w:p w14:paraId="2311F5A8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D82336A" w14:textId="0309E7A8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</w:t>
            </w:r>
          </w:p>
        </w:tc>
        <w:tc>
          <w:tcPr>
            <w:tcW w:w="1686" w:type="dxa"/>
          </w:tcPr>
          <w:p w14:paraId="74638311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6FB5D80" w14:textId="49799C94" w:rsidR="008B297F" w:rsidRPr="008913F2" w:rsidRDefault="007F71EA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0.81</w:t>
            </w:r>
          </w:p>
        </w:tc>
        <w:tc>
          <w:tcPr>
            <w:tcW w:w="2127" w:type="dxa"/>
          </w:tcPr>
          <w:p w14:paraId="0569E02D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A7F545" w14:textId="1BA62A31" w:rsidR="007F71EA" w:rsidRPr="008913F2" w:rsidRDefault="007F71EA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[0.27;2.39]</w:t>
            </w:r>
          </w:p>
        </w:tc>
        <w:tc>
          <w:tcPr>
            <w:tcW w:w="1417" w:type="dxa"/>
          </w:tcPr>
          <w:p w14:paraId="345C89B1" w14:textId="48A406DC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3EB1DE" w14:textId="7A3D909C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7F71EA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8B297F" w:rsidRPr="008913F2" w14:paraId="656F0019" w14:textId="77777777" w:rsidTr="008B297F">
        <w:tc>
          <w:tcPr>
            <w:tcW w:w="3979" w:type="dxa"/>
          </w:tcPr>
          <w:p w14:paraId="2E08BF4C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3A41FD" w14:textId="209F80FC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Standard equivalent (SE)</w:t>
            </w:r>
          </w:p>
        </w:tc>
        <w:tc>
          <w:tcPr>
            <w:tcW w:w="1686" w:type="dxa"/>
          </w:tcPr>
          <w:p w14:paraId="221855A6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2026B64" w14:textId="7CF804E6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785748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2127" w:type="dxa"/>
          </w:tcPr>
          <w:p w14:paraId="3AB05B05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38A6B4A" w14:textId="6507E06E" w:rsidR="00785748" w:rsidRPr="008913F2" w:rsidRDefault="00785748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[0.31;1.68]</w:t>
            </w:r>
          </w:p>
        </w:tc>
        <w:tc>
          <w:tcPr>
            <w:tcW w:w="1417" w:type="dxa"/>
          </w:tcPr>
          <w:p w14:paraId="2798ED51" w14:textId="61793F9E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DEA50F" w14:textId="4B18D59C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785748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</w:tr>
      <w:tr w:rsidR="008B297F" w:rsidRPr="008913F2" w14:paraId="7EE2430D" w14:textId="77777777" w:rsidTr="008B297F">
        <w:tc>
          <w:tcPr>
            <w:tcW w:w="3979" w:type="dxa"/>
          </w:tcPr>
          <w:p w14:paraId="2223FAC5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421835" w14:textId="59582C62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Unilateral presentation</w:t>
            </w:r>
          </w:p>
        </w:tc>
        <w:tc>
          <w:tcPr>
            <w:tcW w:w="1686" w:type="dxa"/>
          </w:tcPr>
          <w:p w14:paraId="5A40C701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2A77528" w14:textId="4DD18F8E" w:rsidR="008B297F" w:rsidRPr="008913F2" w:rsidRDefault="00F23180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</w:t>
            </w:r>
          </w:p>
        </w:tc>
        <w:tc>
          <w:tcPr>
            <w:tcW w:w="2127" w:type="dxa"/>
          </w:tcPr>
          <w:p w14:paraId="0A6B356B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A4DCA3D" w14:textId="76517AD2" w:rsidR="00F23180" w:rsidRPr="008913F2" w:rsidRDefault="00F23180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[0.17;1.91]</w:t>
            </w:r>
          </w:p>
        </w:tc>
        <w:tc>
          <w:tcPr>
            <w:tcW w:w="1417" w:type="dxa"/>
          </w:tcPr>
          <w:p w14:paraId="6606E982" w14:textId="7042B605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D465972" w14:textId="4877B3C1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F23180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</w:tr>
      <w:tr w:rsidR="008B297F" w:rsidRPr="008913F2" w14:paraId="40526183" w14:textId="77777777" w:rsidTr="008B297F">
        <w:tc>
          <w:tcPr>
            <w:tcW w:w="3979" w:type="dxa"/>
          </w:tcPr>
          <w:p w14:paraId="26AB9D1F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DE2ACD9" w14:textId="20B768DC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Visual Acuity (VA)</w:t>
            </w:r>
          </w:p>
        </w:tc>
        <w:tc>
          <w:tcPr>
            <w:tcW w:w="1686" w:type="dxa"/>
          </w:tcPr>
          <w:p w14:paraId="53057FF4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C0DD2BA" w14:textId="1A836545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142369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2127" w:type="dxa"/>
          </w:tcPr>
          <w:p w14:paraId="0DD6DCBB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023C89" w14:textId="114E1DAE" w:rsidR="00142369" w:rsidRPr="008913F2" w:rsidRDefault="00142369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[0.05;9.58]</w:t>
            </w:r>
          </w:p>
        </w:tc>
        <w:tc>
          <w:tcPr>
            <w:tcW w:w="1417" w:type="dxa"/>
          </w:tcPr>
          <w:p w14:paraId="2812B411" w14:textId="255459B5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95A17DD" w14:textId="21979F10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142369"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</w:tr>
      <w:tr w:rsidR="008B297F" w:rsidRPr="008913F2" w14:paraId="74C733E3" w14:textId="77777777" w:rsidTr="008B297F">
        <w:tc>
          <w:tcPr>
            <w:tcW w:w="3979" w:type="dxa"/>
          </w:tcPr>
          <w:p w14:paraId="373E750C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1D1EE1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VFI at diagnosis</w:t>
            </w:r>
          </w:p>
          <w:p w14:paraId="63C064BB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86" w:type="dxa"/>
          </w:tcPr>
          <w:p w14:paraId="5BE50156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6E54694" w14:textId="47F060E3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0.96</w:t>
            </w:r>
          </w:p>
        </w:tc>
        <w:tc>
          <w:tcPr>
            <w:tcW w:w="2127" w:type="dxa"/>
          </w:tcPr>
          <w:p w14:paraId="1B4D8AC2" w14:textId="77777777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6C8CA92" w14:textId="34028C6B" w:rsidR="00A553DB" w:rsidRPr="008913F2" w:rsidRDefault="00A553DB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[0.92;1.06]</w:t>
            </w:r>
          </w:p>
        </w:tc>
        <w:tc>
          <w:tcPr>
            <w:tcW w:w="1417" w:type="dxa"/>
          </w:tcPr>
          <w:p w14:paraId="6C89B527" w14:textId="60D92E0E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D18425" w14:textId="12113748" w:rsidR="008B297F" w:rsidRPr="008913F2" w:rsidRDefault="008B297F" w:rsidP="00576E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3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0.23</w:t>
            </w:r>
          </w:p>
        </w:tc>
      </w:tr>
    </w:tbl>
    <w:p w14:paraId="07EF136C" w14:textId="77777777" w:rsidR="0018106F" w:rsidRPr="008913F2" w:rsidRDefault="0018106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E8CD5F1" w14:textId="166A0EB6" w:rsidR="005E1D3E" w:rsidRPr="008913F2" w:rsidRDefault="005E1D3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913F2">
        <w:rPr>
          <w:rFonts w:ascii="Times New Roman" w:hAnsi="Times New Roman" w:cs="Times New Roman"/>
          <w:sz w:val="24"/>
          <w:szCs w:val="24"/>
          <w:lang w:val="en-US"/>
        </w:rPr>
        <w:lastRenderedPageBreak/>
        <w:t>(*) Significant values</w:t>
      </w:r>
      <w:r w:rsidR="00290128" w:rsidRPr="008913F2">
        <w:rPr>
          <w:rFonts w:ascii="Times New Roman" w:hAnsi="Times New Roman" w:cs="Times New Roman"/>
          <w:sz w:val="24"/>
          <w:szCs w:val="24"/>
          <w:lang w:val="en-US"/>
        </w:rPr>
        <w:t xml:space="preserve"> at</w:t>
      </w:r>
      <w:r w:rsidRPr="008913F2">
        <w:rPr>
          <w:rFonts w:ascii="Times New Roman" w:hAnsi="Times New Roman" w:cs="Times New Roman"/>
          <w:sz w:val="24"/>
          <w:szCs w:val="24"/>
          <w:lang w:val="en-US"/>
        </w:rPr>
        <w:t xml:space="preserve"> p=&lt;0.10</w:t>
      </w:r>
    </w:p>
    <w:sectPr w:rsidR="005E1D3E" w:rsidRPr="00891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A6BC3" w14:textId="77777777" w:rsidR="00095292" w:rsidRDefault="00095292" w:rsidP="00161816">
      <w:pPr>
        <w:spacing w:after="0" w:line="240" w:lineRule="auto"/>
      </w:pPr>
      <w:r>
        <w:separator/>
      </w:r>
    </w:p>
  </w:endnote>
  <w:endnote w:type="continuationSeparator" w:id="0">
    <w:p w14:paraId="3EDB3B20" w14:textId="77777777" w:rsidR="00095292" w:rsidRDefault="00095292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F6D59" w14:textId="77777777" w:rsidR="00095292" w:rsidRDefault="00095292" w:rsidP="00161816">
      <w:pPr>
        <w:spacing w:after="0" w:line="240" w:lineRule="auto"/>
      </w:pPr>
      <w:r>
        <w:separator/>
      </w:r>
    </w:p>
  </w:footnote>
  <w:footnote w:type="continuationSeparator" w:id="0">
    <w:p w14:paraId="58F68FB5" w14:textId="77777777" w:rsidR="00095292" w:rsidRDefault="00095292" w:rsidP="001618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6F"/>
    <w:rsid w:val="00044550"/>
    <w:rsid w:val="0007791A"/>
    <w:rsid w:val="00095292"/>
    <w:rsid w:val="000B4FD2"/>
    <w:rsid w:val="000D00AA"/>
    <w:rsid w:val="000F572B"/>
    <w:rsid w:val="00142369"/>
    <w:rsid w:val="001537F0"/>
    <w:rsid w:val="00157AC4"/>
    <w:rsid w:val="00161816"/>
    <w:rsid w:val="0018106F"/>
    <w:rsid w:val="001942B4"/>
    <w:rsid w:val="001D6794"/>
    <w:rsid w:val="002134A1"/>
    <w:rsid w:val="00290128"/>
    <w:rsid w:val="002A5171"/>
    <w:rsid w:val="002A5CEB"/>
    <w:rsid w:val="002B04FD"/>
    <w:rsid w:val="002B0FFB"/>
    <w:rsid w:val="002D65A5"/>
    <w:rsid w:val="003028E9"/>
    <w:rsid w:val="00333F17"/>
    <w:rsid w:val="00340A3F"/>
    <w:rsid w:val="00344C9E"/>
    <w:rsid w:val="00380BBF"/>
    <w:rsid w:val="003A2E18"/>
    <w:rsid w:val="003E026E"/>
    <w:rsid w:val="004332E8"/>
    <w:rsid w:val="004611DB"/>
    <w:rsid w:val="004F3E3A"/>
    <w:rsid w:val="004F6DFF"/>
    <w:rsid w:val="00576EE3"/>
    <w:rsid w:val="005A2726"/>
    <w:rsid w:val="005E1D3E"/>
    <w:rsid w:val="00636945"/>
    <w:rsid w:val="0066332C"/>
    <w:rsid w:val="006924A1"/>
    <w:rsid w:val="006B0E1A"/>
    <w:rsid w:val="007100C1"/>
    <w:rsid w:val="007515CB"/>
    <w:rsid w:val="007841EB"/>
    <w:rsid w:val="00785748"/>
    <w:rsid w:val="007938FC"/>
    <w:rsid w:val="007C29AD"/>
    <w:rsid w:val="007F6EBA"/>
    <w:rsid w:val="007F71EA"/>
    <w:rsid w:val="0083282B"/>
    <w:rsid w:val="0083395F"/>
    <w:rsid w:val="00857D7D"/>
    <w:rsid w:val="008913F2"/>
    <w:rsid w:val="008B297F"/>
    <w:rsid w:val="0092545A"/>
    <w:rsid w:val="00966AB5"/>
    <w:rsid w:val="00990175"/>
    <w:rsid w:val="009977B7"/>
    <w:rsid w:val="009A4E44"/>
    <w:rsid w:val="00A553DB"/>
    <w:rsid w:val="00A6260B"/>
    <w:rsid w:val="00A7035B"/>
    <w:rsid w:val="00A77325"/>
    <w:rsid w:val="00AD4479"/>
    <w:rsid w:val="00AE329D"/>
    <w:rsid w:val="00B242FE"/>
    <w:rsid w:val="00C01372"/>
    <w:rsid w:val="00C22752"/>
    <w:rsid w:val="00C30520"/>
    <w:rsid w:val="00C31C0B"/>
    <w:rsid w:val="00C3447E"/>
    <w:rsid w:val="00C6104A"/>
    <w:rsid w:val="00CF2189"/>
    <w:rsid w:val="00DB2299"/>
    <w:rsid w:val="00DC78C0"/>
    <w:rsid w:val="00E03D30"/>
    <w:rsid w:val="00E07095"/>
    <w:rsid w:val="00E17C50"/>
    <w:rsid w:val="00E46642"/>
    <w:rsid w:val="00F23180"/>
    <w:rsid w:val="00F62B0E"/>
    <w:rsid w:val="00FF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B73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81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81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810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81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810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81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81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81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81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1810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81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810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8106F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8106F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8106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8106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8106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8106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81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81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81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81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81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8106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8106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8106F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810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8106F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8106F"/>
    <w:rPr>
      <w:b/>
      <w:bCs/>
      <w:smallCaps/>
      <w:color w:val="2F5496" w:themeColor="accent1" w:themeShade="BF"/>
      <w:spacing w:val="5"/>
    </w:rPr>
  </w:style>
  <w:style w:type="table" w:styleId="Tabellrutnt">
    <w:name w:val="Table Grid"/>
    <w:basedOn w:val="Normaltabell"/>
    <w:uiPriority w:val="39"/>
    <w:rsid w:val="00181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</Words>
  <Characters>937</Characters>
  <Application>Microsoft Office Word</Application>
  <DocSecurity>0</DocSecurity>
  <Lines>187</Lines>
  <Paragraphs>97</Paragraphs>
  <ScaleCrop>false</ScaleCrop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2026-02-02T12:54:00Z</dcterms:created>
  <dcterms:modified xsi:type="dcterms:W3CDTF">2026-06-16T08:54:00Z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63641c9e-0ebc-4730-90f4-f32654f67512</vt:lpwstr>
  </property>
</Properties>
</file>