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AB88F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Supplementary Table 2 Multivariable Linear Regression Analysis of Factors Influencing Viral Load in HIV-Infected Patients</w:t>
      </w:r>
    </w:p>
    <w:tbl>
      <w:tblPr>
        <w:tblStyle w:val="5"/>
        <w:tblpPr w:leftFromText="180" w:rightFromText="180" w:vertAnchor="page" w:horzAnchor="page" w:tblpX="552" w:tblpY="2063"/>
        <w:tblOverlap w:val="never"/>
        <w:tblW w:w="117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6"/>
        <w:gridCol w:w="1280"/>
        <w:gridCol w:w="1280"/>
        <w:gridCol w:w="1760"/>
        <w:gridCol w:w="1814"/>
        <w:gridCol w:w="1226"/>
        <w:gridCol w:w="1520"/>
      </w:tblGrid>
      <w:tr w14:paraId="326FD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6CF6F0AB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23743F36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β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77FF1DCE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SE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358460E6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95%CI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Lower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47236B9C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95%CI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Upper</w:t>
            </w:r>
          </w:p>
        </w:tc>
        <w:tc>
          <w:tcPr>
            <w:tcW w:w="12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71A3B019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t</w:t>
            </w: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79D96B18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</w:t>
            </w:r>
          </w:p>
        </w:tc>
      </w:tr>
      <w:tr w14:paraId="340D3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86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3C4CB063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CD</w:t>
            </w:r>
            <w:r>
              <w:rPr>
                <w:rFonts w:hint="eastAsia" w:ascii="Times New Roman" w:hAnsi="Times New Roman" w:cs="Times New Roman"/>
                <w:vertAlign w:val="subscript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vertAlign w:val="superscript"/>
                <w:lang w:val="en-US" w:eastAsia="zh-CN"/>
              </w:rPr>
              <w:t>+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T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lymphocyte(cells/μL)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615079FF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-0.0024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146D1AEE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0.0005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1935F6DF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-0.00349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06201FC0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-0.0013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</w:t>
            </w:r>
          </w:p>
        </w:tc>
        <w:tc>
          <w:tcPr>
            <w:tcW w:w="122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0FE31784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-4.4340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</w:t>
            </w: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6F0FCD03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＜0.001</w:t>
            </w:r>
          </w:p>
        </w:tc>
      </w:tr>
      <w:tr w14:paraId="1097A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036C73A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CD</w:t>
            </w:r>
            <w:r>
              <w:rPr>
                <w:rFonts w:hint="default" w:ascii="Times New Roman" w:hAnsi="Times New Roman" w:cs="Times New Roman"/>
                <w:vertAlign w:val="subscript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vertAlign w:val="superscript"/>
                <w:lang w:val="en-US" w:eastAsia="zh-CN"/>
              </w:rPr>
              <w:t>⁺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T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lymphocyte(cells/μL)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F27A75D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0.0002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F60F8B9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0.0001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DB0B3DC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-0.00001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1F787A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0.00049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43BB065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1.8521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C3AFF8B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0.0646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</w:t>
            </w:r>
          </w:p>
        </w:tc>
      </w:tr>
      <w:tr w14:paraId="010E4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5094AB7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CD</w:t>
            </w:r>
            <w:r>
              <w:rPr>
                <w:rFonts w:hint="default" w:ascii="Times New Roman" w:hAnsi="Times New Roman" w:cs="Times New Roman"/>
                <w:vertAlign w:val="subscript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vertAlign w:val="superscript"/>
                <w:lang w:val="en-US" w:eastAsia="zh-CN"/>
              </w:rPr>
              <w:t>⁺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/CD</w:t>
            </w:r>
            <w:r>
              <w:rPr>
                <w:rFonts w:hint="default" w:ascii="Times New Roman" w:hAnsi="Times New Roman" w:cs="Times New Roman"/>
                <w:vertAlign w:val="subscript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vertAlign w:val="superscript"/>
                <w:lang w:val="en-US" w:eastAsia="zh-CN"/>
              </w:rPr>
              <w:t>⁺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Tlymphocyte ratio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F8AEE6D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-0.2927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C8EAFC2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0.43046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4A40CC3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-1.1385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BC4D47E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0.5531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9202475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-0.68001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833B6FE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0.49683</w:t>
            </w:r>
          </w:p>
        </w:tc>
      </w:tr>
      <w:tr w14:paraId="766F9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52942ED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WBC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A5C0E0C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0.1239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94503F5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0.03445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8BF9E99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0.0562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86822F1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0.19161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017483B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3.59642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6ADB204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＜0.01</w:t>
            </w:r>
          </w:p>
        </w:tc>
      </w:tr>
      <w:tr w14:paraId="4B874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94D60B8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latelet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11DD18A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-0.0020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E320CC3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0.0009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63E4B2A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-0.00395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4F02FB7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-0.00022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B857861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-2.1977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E9B21D4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＜0.05</w:t>
            </w:r>
          </w:p>
        </w:tc>
      </w:tr>
      <w:tr w14:paraId="1091B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D4BD8DB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HB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0E83E66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-0.0146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5417BD7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0.0032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0C86EFB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-0.02105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3AFFEE2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-0.0082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0D260D8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-4.4798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CA1E158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＜0.001</w:t>
            </w:r>
          </w:p>
        </w:tc>
      </w:tr>
      <w:tr w14:paraId="2E39E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5A6B5B4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D1C732F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-0.00456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346103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0.0036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FD54C6D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-0.01167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C87F3D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0.0025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DE0AA3D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-1.2611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71819C8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0.20787</w:t>
            </w:r>
          </w:p>
        </w:tc>
      </w:tr>
      <w:tr w14:paraId="2A4DB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B332656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TG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23F12F0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0.05579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9EEA5F3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0.0553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1EFC581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-0.0529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6BAEC15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0.1644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4520585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1.00859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E66DCAB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0.3136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</w:t>
            </w:r>
          </w:p>
        </w:tc>
      </w:tr>
      <w:tr w14:paraId="7A3F6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A68FF49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TC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0AFA5F7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-0.0904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98B70F9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0.0735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DFFA082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-0.23506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55B540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0.0541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78E42FA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-1.2296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52A33DD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0.2194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</w:t>
            </w:r>
          </w:p>
        </w:tc>
      </w:tr>
      <w:tr w14:paraId="66310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F07910F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ALT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4332B16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0.00332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26203FF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0.0028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3B6B4E1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-0.00225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BAD4A8F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0.00889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5B9E6E8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1.17109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C13E3BF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0.24215</w:t>
            </w:r>
          </w:p>
        </w:tc>
      </w:tr>
      <w:tr w14:paraId="7AE4C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736F462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AST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E895B78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0.00148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74EF61D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0.00150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2C569F1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-0.0014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FD2EB7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0.0044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6E2F9C5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0.99249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2F9D9E2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0.3214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</w:t>
            </w:r>
          </w:p>
        </w:tc>
      </w:tr>
      <w:tr w14:paraId="50BCC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BF80C8A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bil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4419F6E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-0.02561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3D8627E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0.00979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F1466F4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-0.04486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CDF9A51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-0.0063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B687EA6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-2.61489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3ECAE32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0.00921</w:t>
            </w:r>
          </w:p>
        </w:tc>
      </w:tr>
      <w:tr w14:paraId="3A7B8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1C6BB1C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Diagnostic age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AD086D1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0.01194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46220D6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0.00593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5E533F4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0.00028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31AC7F2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0.0236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8F5288C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2.01284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A60C64"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0.04470</w:t>
            </w:r>
          </w:p>
        </w:tc>
      </w:tr>
      <w:tr w14:paraId="0B7D5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1F013F1"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Gender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7CF50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uto"/>
              <w:ind w:left="0" w:right="0" w:firstLine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0.13071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D57CF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uto"/>
              <w:ind w:left="0" w:right="0" w:firstLine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0.1608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150CD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uto"/>
              <w:ind w:left="0" w:right="0" w:firstLine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-0.1853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68463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uto"/>
              <w:ind w:left="0" w:right="0" w:firstLine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0.44679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1A366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uto"/>
              <w:ind w:left="0" w:right="0" w:firstLine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0.81259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FDA71F5"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0.41686</w:t>
            </w:r>
          </w:p>
        </w:tc>
      </w:tr>
      <w:tr w14:paraId="2B1B3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854D00A"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Marital status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DD2CD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uto"/>
              <w:ind w:left="0" w:right="0" w:firstLine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-0.1011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D3031DE"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0.10007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C018205"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-0.29780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92D3C6C"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0.0954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3A035B8"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-1.0108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1281AB5"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0.31261</w:t>
            </w:r>
          </w:p>
        </w:tc>
      </w:tr>
      <w:tr w14:paraId="75A11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3305DA8"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Exposure group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3CB72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uto"/>
              <w:ind w:left="0" w:right="0" w:firstLine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-0.02332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13EAF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uto"/>
              <w:ind w:left="0" w:right="0" w:firstLine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0.0667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613B3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uto"/>
              <w:ind w:left="0" w:right="0" w:firstLine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-0.15452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F94C7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uto"/>
              <w:ind w:left="0" w:right="0" w:firstLine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0.1078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7EBD951"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-0.3492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D70333B"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0.72703</w:t>
            </w:r>
          </w:p>
        </w:tc>
      </w:tr>
      <w:tr w14:paraId="46DB0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3C25B7E6"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HIV Stages (WHO)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36090A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uto"/>
              <w:ind w:left="0" w:right="0" w:firstLine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0.1194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600758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uto"/>
              <w:ind w:left="0" w:right="0" w:firstLine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0.06189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1E19F8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uto"/>
              <w:ind w:left="0" w:right="0" w:firstLine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-0.0021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0FE97F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360" w:lineRule="auto"/>
              <w:ind w:left="0" w:right="0" w:firstLine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0.24109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3BC92A7D"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1.93032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128277C7"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0.0541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7</w:t>
            </w:r>
          </w:p>
        </w:tc>
      </w:tr>
    </w:tbl>
    <w:p w14:paraId="3B978D6E">
      <w:pPr>
        <w:spacing w:line="360" w:lineRule="auto"/>
        <w:ind w:left="239" w:leftChars="114" w:firstLine="0" w:firstLineChars="0"/>
      </w:pPr>
      <w:r>
        <w:rPr>
          <w:rStyle w:val="7"/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  <w:t>Note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: WBC=White Blood Cell; Hb=Hemoglobin; Scr=Serum Creatinine; TG=Triglyceride; TC=Total Cholesterol; ALT=Alanine Aminotransferase; AST=Aspartate Aminotransferase; Tbil=Total Bilirubin. β: Regression coefficient. SE: Standard error of the coefficient. 95% CI: 95% confidence interval of the coefficient. t: t-statistic for the regression coefficient. P: Significance of the coefficient. R² values were 0.33, and the F statistic for the model was 13.41 (P &lt; 0.001), indicating that the model was statistically significant.</w:t>
      </w:r>
    </w:p>
    <w:sectPr>
      <w:pgSz w:w="12472" w:h="16838"/>
      <w:pgMar w:top="1440" w:right="215" w:bottom="1440" w:left="215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8D036F"/>
    <w:rsid w:val="0689102D"/>
    <w:rsid w:val="0E5B4877"/>
    <w:rsid w:val="1CA3691E"/>
    <w:rsid w:val="212B00D9"/>
    <w:rsid w:val="2CEA52EC"/>
    <w:rsid w:val="30E52E75"/>
    <w:rsid w:val="32E033D2"/>
    <w:rsid w:val="33ED3795"/>
    <w:rsid w:val="47A661AD"/>
    <w:rsid w:val="50725433"/>
    <w:rsid w:val="532760A3"/>
    <w:rsid w:val="542F4BAD"/>
    <w:rsid w:val="55411BA5"/>
    <w:rsid w:val="5F0C698B"/>
    <w:rsid w:val="64450E21"/>
    <w:rsid w:val="68B45FB8"/>
    <w:rsid w:val="708D036F"/>
    <w:rsid w:val="7386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1498</Characters>
  <Lines>0</Lines>
  <Paragraphs>0</Paragraphs>
  <TotalTime>1</TotalTime>
  <ScaleCrop>false</ScaleCrop>
  <LinksUpToDate>false</LinksUpToDate>
  <CharactersWithSpaces>1590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2026-04-23T05:58:00Z</dcterms:created>
  <dc:creator>(゜-゜)つロ 干杯~-bilibili</dc:creator>
  <cp:lastModifiedBy>(゜-゜)つロ 干杯~-bilibili</cp:lastModifiedBy>
  <dcterms:modified xsi:type="dcterms:W3CDTF">2026-05-30T07:44:16Z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25218B182BCA466392EB0E89D1E30086_11</vt:lpwstr>
  </property>
  <property fmtid="{D5CDD505-2E9C-101B-9397-08002B2CF9AE}" pid="4" name="KSOTemplateDocerSaveRecord">
    <vt:lpwstr>eyJoZGlkIjoiNmUxNjhhM2NjOWQ1ZGFhYzgwZTM4NzU0YjNjNDIyZTMiLCJ1c2VySWQiOiI1NDM4OTY2ODQifQ==</vt:lpwstr>
  </property>
</Properties>
</file>