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F8" w:rsidRDefault="009B2AF8" w:rsidP="009B2AF8">
      <w:pPr>
        <w:spacing w:line="360" w:lineRule="auto"/>
        <w:ind w:firstLineChars="200" w:firstLine="420"/>
        <w:rPr>
          <w:rFonts w:ascii="Times New Roman" w:hAnsi="Times New Roman"/>
          <w:b/>
          <w:bCs/>
        </w:rPr>
      </w:pPr>
      <w:r>
        <w:rPr>
          <w:rFonts w:ascii="Times New Roman" w:eastAsia="SimSun" w:hAnsi="Times New Roman"/>
          <w:bCs/>
          <w:kern w:val="2"/>
          <w:sz w:val="21"/>
          <w:szCs w:val="21"/>
          <w:lang w:val="en-US" w:eastAsia="zh-CN"/>
        </w:rPr>
        <w:t>Supplementary Table S1. Treatment Modalities by Group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22"/>
        <w:gridCol w:w="2621"/>
        <w:gridCol w:w="2266"/>
        <w:gridCol w:w="670"/>
        <w:gridCol w:w="847"/>
      </w:tblGrid>
      <w:tr w:rsidR="009B2AF8" w:rsidTr="00E57848">
        <w:trPr>
          <w:tblHeader/>
          <w:jc w:val="center"/>
        </w:trPr>
        <w:tc>
          <w:tcPr>
            <w:tcW w:w="14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Treatment Modality</w:t>
            </w:r>
          </w:p>
        </w:tc>
        <w:tc>
          <w:tcPr>
            <w:tcW w:w="14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Observation Group (n = 103)</w:t>
            </w:r>
          </w:p>
        </w:tc>
        <w:tc>
          <w:tcPr>
            <w:tcW w:w="12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Control Group (n = 102)</w:t>
            </w:r>
          </w:p>
        </w:tc>
        <w:tc>
          <w:tcPr>
            <w:tcW w:w="3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χ²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P-value</w:t>
            </w:r>
          </w:p>
        </w:tc>
      </w:tr>
      <w:tr w:rsidR="009B2AF8" w:rsidTr="00E57848">
        <w:trPr>
          <w:jc w:val="center"/>
        </w:trPr>
        <w:tc>
          <w:tcPr>
            <w:tcW w:w="1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Surgery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58 (56.3)</w:t>
            </w:r>
          </w:p>
        </w:tc>
        <w:tc>
          <w:tcPr>
            <w:tcW w:w="1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62 (60.8)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0.432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0.511</w:t>
            </w:r>
          </w:p>
        </w:tc>
      </w:tr>
      <w:tr w:rsidR="009B2AF8" w:rsidTr="00E57848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Platinum-based chemotherapy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71 (68.9)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72 (70.6)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0.067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0.796</w:t>
            </w:r>
          </w:p>
        </w:tc>
      </w:tr>
      <w:tr w:rsidR="009B2AF8" w:rsidTr="00E57848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Radiotherapy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37 (35.9)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31 (30.4)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0.713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0.398</w:t>
            </w:r>
          </w:p>
        </w:tc>
      </w:tr>
      <w:tr w:rsidR="009B2AF8" w:rsidTr="00E57848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Targeted therapy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19 (18.4)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21 (20.6)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0.153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0.696</w:t>
            </w:r>
          </w:p>
        </w:tc>
      </w:tr>
      <w:tr w:rsidR="009B2AF8" w:rsidTr="00E57848">
        <w:trPr>
          <w:jc w:val="center"/>
        </w:trPr>
        <w:tc>
          <w:tcPr>
            <w:tcW w:w="14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Immunotherapy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15 (14.6)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13 (12.7)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0.146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B2AF8" w:rsidRDefault="009B2AF8" w:rsidP="00E57848">
            <w:pPr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lang w:val="en-US" w:eastAsia="zh-CN" w:bidi="ar"/>
              </w:rPr>
              <w:t>0.702</w:t>
            </w:r>
          </w:p>
        </w:tc>
      </w:tr>
    </w:tbl>
    <w:p w:rsidR="009B2AF8" w:rsidRDefault="009B2AF8" w:rsidP="009B2AF8">
      <w:pPr>
        <w:spacing w:line="360" w:lineRule="auto"/>
        <w:ind w:firstLineChars="200" w:firstLine="420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sz w:val="21"/>
          <w:szCs w:val="21"/>
          <w:lang w:eastAsia="zh-CN"/>
        </w:rPr>
        <w:t>*Data are presented as n (%). Patients may have received more than one treatment modality; percentages therefore may sum to &gt;100%. P-values were calculated using the χ² test.*</w:t>
      </w:r>
    </w:p>
    <w:p w:rsidR="00592457" w:rsidRDefault="00592457">
      <w:bookmarkStart w:id="0" w:name="_GoBack"/>
      <w:bookmarkEnd w:id="0"/>
    </w:p>
    <w:sectPr w:rsidR="005924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F8"/>
    <w:rsid w:val="00004AC4"/>
    <w:rsid w:val="00025ECE"/>
    <w:rsid w:val="00041443"/>
    <w:rsid w:val="000917E6"/>
    <w:rsid w:val="000A16BA"/>
    <w:rsid w:val="000A2C1D"/>
    <w:rsid w:val="000C71B6"/>
    <w:rsid w:val="000C7229"/>
    <w:rsid w:val="000D3615"/>
    <w:rsid w:val="000D4603"/>
    <w:rsid w:val="000D4F5D"/>
    <w:rsid w:val="0010582B"/>
    <w:rsid w:val="00106C5A"/>
    <w:rsid w:val="00107BD5"/>
    <w:rsid w:val="001260AF"/>
    <w:rsid w:val="0015572E"/>
    <w:rsid w:val="0017407B"/>
    <w:rsid w:val="001A1D1F"/>
    <w:rsid w:val="001A386C"/>
    <w:rsid w:val="001A7A07"/>
    <w:rsid w:val="001D0462"/>
    <w:rsid w:val="001F023D"/>
    <w:rsid w:val="001F08F0"/>
    <w:rsid w:val="002004AF"/>
    <w:rsid w:val="00211407"/>
    <w:rsid w:val="00215ECC"/>
    <w:rsid w:val="00242019"/>
    <w:rsid w:val="00247643"/>
    <w:rsid w:val="00261C41"/>
    <w:rsid w:val="00264F25"/>
    <w:rsid w:val="00271763"/>
    <w:rsid w:val="002731D9"/>
    <w:rsid w:val="0027680A"/>
    <w:rsid w:val="00284971"/>
    <w:rsid w:val="002B6F6E"/>
    <w:rsid w:val="002C29BD"/>
    <w:rsid w:val="002C67A9"/>
    <w:rsid w:val="002D29F8"/>
    <w:rsid w:val="00302024"/>
    <w:rsid w:val="00332318"/>
    <w:rsid w:val="00337269"/>
    <w:rsid w:val="00351359"/>
    <w:rsid w:val="00352CDF"/>
    <w:rsid w:val="003639DC"/>
    <w:rsid w:val="003865B8"/>
    <w:rsid w:val="003B6F9E"/>
    <w:rsid w:val="003D081B"/>
    <w:rsid w:val="003F5FC7"/>
    <w:rsid w:val="00405044"/>
    <w:rsid w:val="004260C7"/>
    <w:rsid w:val="0044086E"/>
    <w:rsid w:val="00447C24"/>
    <w:rsid w:val="00464128"/>
    <w:rsid w:val="00470033"/>
    <w:rsid w:val="00491574"/>
    <w:rsid w:val="00491A24"/>
    <w:rsid w:val="00491F7E"/>
    <w:rsid w:val="004A67F6"/>
    <w:rsid w:val="004C1663"/>
    <w:rsid w:val="00500549"/>
    <w:rsid w:val="00516ECA"/>
    <w:rsid w:val="00530390"/>
    <w:rsid w:val="00540070"/>
    <w:rsid w:val="005405D5"/>
    <w:rsid w:val="00541AF9"/>
    <w:rsid w:val="00572886"/>
    <w:rsid w:val="00592457"/>
    <w:rsid w:val="00593B2E"/>
    <w:rsid w:val="00596B0C"/>
    <w:rsid w:val="005B6782"/>
    <w:rsid w:val="00600E1D"/>
    <w:rsid w:val="00611C25"/>
    <w:rsid w:val="006805F4"/>
    <w:rsid w:val="00687F9D"/>
    <w:rsid w:val="006B4ECE"/>
    <w:rsid w:val="006B7C27"/>
    <w:rsid w:val="006E72F8"/>
    <w:rsid w:val="007154C7"/>
    <w:rsid w:val="00734CD9"/>
    <w:rsid w:val="00743C4A"/>
    <w:rsid w:val="0075235D"/>
    <w:rsid w:val="007966E2"/>
    <w:rsid w:val="007B3A7E"/>
    <w:rsid w:val="008043E4"/>
    <w:rsid w:val="00896AEC"/>
    <w:rsid w:val="008E3BE4"/>
    <w:rsid w:val="009072E2"/>
    <w:rsid w:val="0091460A"/>
    <w:rsid w:val="00953BB8"/>
    <w:rsid w:val="009642C4"/>
    <w:rsid w:val="009865FB"/>
    <w:rsid w:val="009B2AF8"/>
    <w:rsid w:val="009B7643"/>
    <w:rsid w:val="009D1065"/>
    <w:rsid w:val="009D25E4"/>
    <w:rsid w:val="009D649B"/>
    <w:rsid w:val="009E2BD4"/>
    <w:rsid w:val="009F0899"/>
    <w:rsid w:val="009F42CD"/>
    <w:rsid w:val="00A0118C"/>
    <w:rsid w:val="00A12F4C"/>
    <w:rsid w:val="00A233E1"/>
    <w:rsid w:val="00A43E47"/>
    <w:rsid w:val="00A96457"/>
    <w:rsid w:val="00AD28E6"/>
    <w:rsid w:val="00AD69D4"/>
    <w:rsid w:val="00AE15C9"/>
    <w:rsid w:val="00AE23A4"/>
    <w:rsid w:val="00B23242"/>
    <w:rsid w:val="00B86220"/>
    <w:rsid w:val="00B86D70"/>
    <w:rsid w:val="00B937AF"/>
    <w:rsid w:val="00BD1F08"/>
    <w:rsid w:val="00BD24CB"/>
    <w:rsid w:val="00BD2A4F"/>
    <w:rsid w:val="00BE2039"/>
    <w:rsid w:val="00BF38D4"/>
    <w:rsid w:val="00BF4B72"/>
    <w:rsid w:val="00C06446"/>
    <w:rsid w:val="00C30894"/>
    <w:rsid w:val="00C62D95"/>
    <w:rsid w:val="00C80B37"/>
    <w:rsid w:val="00C83B63"/>
    <w:rsid w:val="00C83F19"/>
    <w:rsid w:val="00C95AC5"/>
    <w:rsid w:val="00CC393F"/>
    <w:rsid w:val="00CD131F"/>
    <w:rsid w:val="00CF01E3"/>
    <w:rsid w:val="00D12E9B"/>
    <w:rsid w:val="00D25695"/>
    <w:rsid w:val="00D37346"/>
    <w:rsid w:val="00D41E48"/>
    <w:rsid w:val="00D87346"/>
    <w:rsid w:val="00D9304D"/>
    <w:rsid w:val="00DA095F"/>
    <w:rsid w:val="00E133DE"/>
    <w:rsid w:val="00E425D3"/>
    <w:rsid w:val="00E42A57"/>
    <w:rsid w:val="00E47157"/>
    <w:rsid w:val="00E51017"/>
    <w:rsid w:val="00E55764"/>
    <w:rsid w:val="00EA137A"/>
    <w:rsid w:val="00EA2856"/>
    <w:rsid w:val="00ED0516"/>
    <w:rsid w:val="00ED2697"/>
    <w:rsid w:val="00ED5905"/>
    <w:rsid w:val="00F0621D"/>
    <w:rsid w:val="00F17D0A"/>
    <w:rsid w:val="00F41C8A"/>
    <w:rsid w:val="00F83F5F"/>
    <w:rsid w:val="00F96E4D"/>
    <w:rsid w:val="00FC092F"/>
    <w:rsid w:val="00FC2F27"/>
    <w:rsid w:val="00FD2C1D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BFBC9A-E209-4E8A-A0DA-1204C514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HP Inc.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 Vencheslaus</dc:creator>
  <cp:keywords/>
  <dc:description/>
  <cp:lastModifiedBy>Reshma  Vencheslaus</cp:lastModifiedBy>
  <cp:revision>1</cp:revision>
  <dcterms:created xsi:type="dcterms:W3CDTF">2026-07-09T13:41:00Z</dcterms:created>
  <dcterms:modified xsi:type="dcterms:W3CDTF">2026-07-09T13:42:00Z</dcterms:modified>
</cp:coreProperties>
</file>