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B0C" w:rsidRPr="009A1B5B" w:rsidRDefault="00390BD0" w:rsidP="00390BD0">
      <w:pPr>
        <w:jc w:val="right"/>
        <w:rPr>
          <w:rtl/>
        </w:rPr>
      </w:pPr>
      <w:r w:rsidRPr="009A1B5B">
        <w:rPr>
          <w:rFonts w:cs="Arial"/>
          <w:noProof/>
          <w:rtl/>
        </w:rPr>
        <w:drawing>
          <wp:inline distT="0" distB="0" distL="0" distR="0" wp14:anchorId="56EB954B" wp14:editId="26CB389D">
            <wp:extent cx="5731510" cy="3062709"/>
            <wp:effectExtent l="0" t="0" r="2540" b="4445"/>
            <wp:docPr id="3" name="Picture 3" descr="C:\Users\Eideh Pardaz\Desktop\2کروماتوگرام استاندار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ideh Pardaz\Desktop\2کروماتوگرام استاندارد.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3062709"/>
                    </a:xfrm>
                    <a:prstGeom prst="rect">
                      <a:avLst/>
                    </a:prstGeom>
                    <a:noFill/>
                    <a:ln>
                      <a:noFill/>
                    </a:ln>
                  </pic:spPr>
                </pic:pic>
              </a:graphicData>
            </a:graphic>
          </wp:inline>
        </w:drawing>
      </w:r>
    </w:p>
    <w:p w:rsidR="00B34B0C" w:rsidRPr="009A1B5B" w:rsidRDefault="00B34B0C" w:rsidP="00B34B0C">
      <w:pPr>
        <w:tabs>
          <w:tab w:val="left" w:pos="5039"/>
        </w:tabs>
        <w:rPr>
          <w:rtl/>
        </w:rPr>
      </w:pPr>
      <w:r w:rsidRPr="009A1B5B">
        <w:rPr>
          <w:rtl/>
        </w:rPr>
        <w:tab/>
      </w:r>
      <w:r w:rsidRPr="009A1B5B">
        <w:rPr>
          <w:rFonts w:cs="Arial"/>
          <w:noProof/>
          <w:rtl/>
        </w:rPr>
        <w:drawing>
          <wp:inline distT="0" distB="0" distL="0" distR="0" wp14:anchorId="5D4794C2" wp14:editId="1E22B962">
            <wp:extent cx="5731510" cy="3062709"/>
            <wp:effectExtent l="0" t="0" r="2540" b="4445"/>
            <wp:docPr id="4" name="Picture 4" descr="C:\Users\Eideh Pardaz\Desktop\کروماتوگرام گل.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ideh Pardaz\Desktop\کروماتوگرام گل.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062709"/>
                    </a:xfrm>
                    <a:prstGeom prst="rect">
                      <a:avLst/>
                    </a:prstGeom>
                    <a:noFill/>
                    <a:ln>
                      <a:noFill/>
                    </a:ln>
                  </pic:spPr>
                </pic:pic>
              </a:graphicData>
            </a:graphic>
          </wp:inline>
        </w:drawing>
      </w:r>
    </w:p>
    <w:p w:rsidR="00EA4B9D" w:rsidRPr="009A1B5B" w:rsidRDefault="00DD6A73" w:rsidP="00DD6A73">
      <w:pPr>
        <w:pStyle w:val="NormalWeb"/>
        <w:jc w:val="both"/>
        <w:rPr>
          <w:rtl/>
        </w:rPr>
      </w:pPr>
      <w:r w:rsidRPr="009A1B5B">
        <w:rPr>
          <w:b/>
          <w:bCs/>
        </w:rPr>
        <w:t xml:space="preserve">Supplementary Figure S1. </w:t>
      </w:r>
      <w:r w:rsidRPr="009A1B5B">
        <w:t xml:space="preserve">Representative HPLC chromatograms of phenolic standards and flower extract of </w:t>
      </w:r>
      <w:r w:rsidRPr="009A1B5B">
        <w:rPr>
          <w:i/>
          <w:iCs/>
        </w:rPr>
        <w:t>Capparis spinosa</w:t>
      </w:r>
      <w:r w:rsidRPr="009A1B5B">
        <w:t xml:space="preserve"> L. The upper panel shows the chromatogram of authentic phenolic standards used for calibration and peak identification. The lower panel presents a representative chromatogram of the flower extract, illustrating the major phenolic compounds detected in the sample. Compound identification was achieved by comparing the retention times of sample peaks with those of the corresponding authentic standards analyzed under identical chromatographic conditions and was further supported by UV–Vis spectral </w:t>
      </w:r>
      <w:bookmarkStart w:id="0" w:name="_GoBack"/>
      <w:r w:rsidRPr="009A1B5B">
        <w:t>characteristics.</w:t>
      </w:r>
      <w:bookmarkEnd w:id="0"/>
    </w:p>
    <w:sectPr w:rsidR="00EA4B9D" w:rsidRPr="009A1B5B" w:rsidSect="001478A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C13"/>
    <w:rsid w:val="001478A3"/>
    <w:rsid w:val="00390BD0"/>
    <w:rsid w:val="00396B96"/>
    <w:rsid w:val="004A6FCD"/>
    <w:rsid w:val="009A1B5B"/>
    <w:rsid w:val="00AC2C13"/>
    <w:rsid w:val="00B34B0C"/>
    <w:rsid w:val="00DD6A73"/>
    <w:rsid w:val="00EA4B9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96100F-44A2-403C-AC50-B1BD47855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6A73"/>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D6A73"/>
    <w:rPr>
      <w:b/>
      <w:bCs/>
    </w:rPr>
  </w:style>
  <w:style w:type="character" w:styleId="Emphasis">
    <w:name w:val="Emphasis"/>
    <w:basedOn w:val="DefaultParagraphFont"/>
    <w:uiPriority w:val="20"/>
    <w:qFormat/>
    <w:rsid w:val="00DD6A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796826">
      <w:bodyDiv w:val="1"/>
      <w:marLeft w:val="0"/>
      <w:marRight w:val="0"/>
      <w:marTop w:val="0"/>
      <w:marBottom w:val="0"/>
      <w:divBdr>
        <w:top w:val="none" w:sz="0" w:space="0" w:color="auto"/>
        <w:left w:val="none" w:sz="0" w:space="0" w:color="auto"/>
        <w:bottom w:val="none" w:sz="0" w:space="0" w:color="auto"/>
        <w:right w:val="none" w:sz="0" w:space="0" w:color="auto"/>
      </w:divBdr>
    </w:div>
    <w:div w:id="66305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95</Words>
  <Characters>546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Eideh Pardaz</dc:creator>
  <cp:keywords/>
  <dc:description/>
  <cp:lastModifiedBy>Eideh Pardaz</cp:lastModifiedBy>
  <cp:revision>6</cp:revision>
  <dcterms:created xsi:type="dcterms:W3CDTF">2026-06-10T15:49:00Z</dcterms:created>
  <dcterms:modified xsi:type="dcterms:W3CDTF">2026-07-07T14:24:00Z</dcterms:modified>
</cp:coreProperties>
</file>