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EEB4D"/>
    <w:p w14:paraId="70268C7E"/>
    <w:p w14:paraId="531B0156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Table S1</w:t>
      </w:r>
      <w:r>
        <w:rPr>
          <w:rFonts w:hint="eastAsia" w:ascii="Times New Roman" w:hAnsi="Times New Roman" w:cs="Times New Roman"/>
          <w:lang w:val="en-US" w:eastAsia="zh-CN"/>
        </w:rPr>
        <w:t>1</w:t>
      </w:r>
      <w:r>
        <w:rPr>
          <w:rFonts w:hint="default" w:ascii="Times New Roman" w:hAnsi="Times New Roman" w:cs="Times New Roman"/>
          <w:lang w:val="en-US" w:eastAsia="zh-CN"/>
        </w:rPr>
        <w:t xml:space="preserve"> Statistical results and Hodges-Lehmann estimates for the RT-qPCR validation cohort.</w:t>
      </w:r>
    </w:p>
    <w:tbl>
      <w:tblPr>
        <w:tblStyle w:val="2"/>
        <w:tblW w:w="86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740"/>
        <w:gridCol w:w="2685"/>
        <w:gridCol w:w="2430"/>
      </w:tblGrid>
      <w:tr w14:paraId="5A477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5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3521406">
            <w:pPr>
              <w:jc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1BC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p-value</w:t>
            </w:r>
          </w:p>
        </w:tc>
        <w:tc>
          <w:tcPr>
            <w:tcW w:w="268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761E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Hodges-Lehmann estimate</w:t>
            </w:r>
          </w:p>
        </w:tc>
        <w:tc>
          <w:tcPr>
            <w:tcW w:w="24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D1E5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 CI</w:t>
            </w:r>
          </w:p>
        </w:tc>
      </w:tr>
      <w:tr w14:paraId="1B0ED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5D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MAPK8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1E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74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50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-1.024 — -0.2016</w:t>
            </w:r>
          </w:p>
        </w:tc>
      </w:tr>
      <w:tr w14:paraId="662F1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E9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CSNK1E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3D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8D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26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0.009611 — 2.145</w:t>
            </w:r>
          </w:p>
        </w:tc>
      </w:tr>
      <w:tr w14:paraId="44FCB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172B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NOTUM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21AF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3E4C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7ABC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0.2750 — 2.428</w:t>
            </w:r>
          </w:p>
        </w:tc>
      </w:tr>
    </w:tbl>
    <w:p w14:paraId="490C369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6319E"/>
    <w:rsid w:val="2DCA69AD"/>
    <w:rsid w:val="3E76319E"/>
    <w:rsid w:val="6BA0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209</Characters>
  <Lines>0</Lines>
  <Paragraphs>0</Paragraphs>
  <TotalTime>0</TotalTime>
  <ScaleCrop>false</ScaleCrop>
  <LinksUpToDate>false</LinksUpToDate>
  <CharactersWithSpaces>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2026-06-01T03:01:00Z</dcterms:created>
  <dc:creator>每天都要元气满满</dc:creator>
  <cp:lastModifiedBy>每天都要元气满满</cp:lastModifiedBy>
  <dcterms:modified xsi:type="dcterms:W3CDTF">2026-06-01T05:08:09Z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6E71804EA4364C3295808B0FD5CFF5A5_11</vt:lpwstr>
  </property>
  <property fmtid="{D5CDD505-2E9C-101B-9397-08002B2CF9AE}" pid="4" name="KSOTemplateDocerSaveRecord">
    <vt:lpwstr>eyJoZGlkIjoiNDljMWJlMWZiYWFiNjEwY2U5NWU2ZWNhZWJhNDBjMTAiLCJ1c2VySWQiOiI0MTUzNjAzNDUifQ==</vt:lpwstr>
  </property>
</Properties>
</file>