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Default Extension="tiff" ContentType="image/tiff"/>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86F32C" w14:textId="4E3D537C" w:rsidR="00762FA3" w:rsidRPr="00457029" w:rsidRDefault="00125EB8" w:rsidP="007D4326">
      <w:pPr>
        <w:jc w:val="center"/>
        <w:rPr>
          <w:rFonts w:ascii="Times New Roman" w:hAnsi="Times New Roman" w:cs="Times New Roman"/>
          <w:b/>
          <w:bCs/>
          <w:sz w:val="28"/>
          <w:szCs w:val="28"/>
        </w:rPr>
      </w:pPr>
      <w:bookmarkStart w:id="0" w:name="_Hlk204525465"/>
      <w:bookmarkStart w:id="1" w:name="_GoBack"/>
      <w:bookmarkEnd w:id="0"/>
      <w:bookmarkEnd w:id="1"/>
      <w:r w:rsidRPr="00457029">
        <w:rPr>
          <w:rFonts w:ascii="Times New Roman" w:hAnsi="Times New Roman" w:cs="Times New Roman"/>
          <w:b/>
          <w:bCs/>
          <w:sz w:val="28"/>
          <w:szCs w:val="28"/>
        </w:rPr>
        <w:t xml:space="preserve">Supplementary </w:t>
      </w:r>
      <w:r w:rsidR="00B31AF1" w:rsidRPr="00457029">
        <w:rPr>
          <w:rFonts w:ascii="Times New Roman" w:hAnsi="Times New Roman" w:cs="Times New Roman" w:hint="eastAsia"/>
          <w:b/>
          <w:bCs/>
          <w:sz w:val="28"/>
          <w:szCs w:val="28"/>
        </w:rPr>
        <w:t>information</w:t>
      </w:r>
    </w:p>
    <w:p w14:paraId="7A27C170" w14:textId="77777777" w:rsidR="007D4326" w:rsidRPr="00457029" w:rsidRDefault="007D4326" w:rsidP="007D4326">
      <w:pPr>
        <w:rPr>
          <w:rFonts w:ascii="Times New Roman" w:hAnsi="Times New Roman" w:cs="Times New Roman"/>
          <w:b/>
          <w:bCs/>
          <w:sz w:val="24"/>
          <w:szCs w:val="24"/>
        </w:rPr>
        <w:sectPr w:rsidR="007D4326" w:rsidRPr="00457029" w:rsidSect="00457029">
          <w:footerReference w:type="default" r:id="rId6"/>
          <w:type w:val="continuous"/>
          <w:pgSz w:w="11906" w:h="16838"/>
          <w:pgMar w:top="1440" w:right="1800" w:bottom="1440" w:left="1800" w:header="851" w:footer="992" w:gutter="0"/>
          <w:cols w:space="425"/>
          <w:docGrid w:type="lines" w:linePitch="312"/>
        </w:sectPr>
      </w:pPr>
    </w:p>
    <w:p w14:paraId="6CE8BF65" w14:textId="5019939B" w:rsidR="007D4326" w:rsidRPr="00457029" w:rsidRDefault="007D4326" w:rsidP="007D4326">
      <w:pPr>
        <w:rPr>
          <w:rFonts w:ascii="Times New Roman" w:hAnsi="Times New Roman" w:cs="Times New Roman"/>
          <w:b/>
          <w:bCs/>
          <w:sz w:val="24"/>
          <w:szCs w:val="24"/>
        </w:rPr>
      </w:pPr>
      <w:r w:rsidRPr="00457029">
        <w:rPr>
          <w:rFonts w:ascii="Times New Roman" w:hAnsi="Times New Roman" w:cs="Times New Roman"/>
          <w:b/>
          <w:bCs/>
          <w:sz w:val="24"/>
          <w:szCs w:val="24"/>
        </w:rPr>
        <w:lastRenderedPageBreak/>
        <w:t xml:space="preserve">Supplementary Table </w:t>
      </w:r>
      <w:r w:rsidR="00A5186E" w:rsidRPr="00457029">
        <w:rPr>
          <w:rFonts w:ascii="Times New Roman" w:hAnsi="Times New Roman" w:cs="Times New Roman" w:hint="eastAsia"/>
          <w:b/>
          <w:bCs/>
          <w:sz w:val="24"/>
          <w:szCs w:val="24"/>
        </w:rPr>
        <w:t>S</w:t>
      </w:r>
      <w:r w:rsidRPr="00457029">
        <w:rPr>
          <w:rFonts w:ascii="Times New Roman" w:hAnsi="Times New Roman" w:cs="Times New Roman"/>
          <w:b/>
          <w:bCs/>
          <w:sz w:val="24"/>
          <w:szCs w:val="24"/>
        </w:rPr>
        <w:t>1. The comparison of attribution of network between Ecz and Nor.</w:t>
      </w:r>
    </w:p>
    <w:p w14:paraId="380365C0" w14:textId="25DE7748" w:rsidR="007D4326" w:rsidRPr="00457029" w:rsidRDefault="007D4326" w:rsidP="007D4326">
      <w:pPr>
        <w:rPr>
          <w:rFonts w:ascii="Times New Roman" w:hAnsi="Times New Roman" w:cs="Times New Roman"/>
          <w:b/>
          <w:bCs/>
          <w:sz w:val="24"/>
          <w:szCs w:val="24"/>
        </w:rPr>
      </w:pPr>
      <w:r w:rsidRPr="00457029">
        <w:rPr>
          <w:rFonts w:ascii="Times New Roman" w:hAnsi="Times New Roman" w:cs="Times New Roman"/>
          <w:b/>
          <w:bCs/>
          <w:sz w:val="24"/>
          <w:szCs w:val="24"/>
        </w:rPr>
        <w:object w:dxaOrig="12288" w:dyaOrig="7078" w14:anchorId="57E0FA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4pt;height:354.05pt" o:ole="">
            <v:imagedata r:id="rId7" o:title=""/>
          </v:shape>
          <o:OLEObject Type="Embed" ProgID="Excel.Sheet.12" ShapeID="_x0000_i1025" DrawAspect="Content" ObjectID="_1845878826" r:id="rId8"/>
        </w:object>
      </w:r>
    </w:p>
    <w:p w14:paraId="6234D421" w14:textId="77777777" w:rsidR="007D4326" w:rsidRPr="00457029" w:rsidRDefault="007D4326" w:rsidP="007D4326">
      <w:pPr>
        <w:rPr>
          <w:rFonts w:ascii="Times New Roman" w:hAnsi="Times New Roman" w:cs="Times New Roman"/>
          <w:b/>
          <w:bCs/>
          <w:sz w:val="24"/>
          <w:szCs w:val="24"/>
        </w:rPr>
        <w:sectPr w:rsidR="007D4326" w:rsidRPr="00457029" w:rsidSect="00457029">
          <w:type w:val="continuous"/>
          <w:pgSz w:w="16838" w:h="11906" w:orient="landscape"/>
          <w:pgMar w:top="1800" w:right="1440" w:bottom="1800" w:left="1440" w:header="851" w:footer="992" w:gutter="0"/>
          <w:cols w:space="425"/>
          <w:docGrid w:type="lines" w:linePitch="312"/>
        </w:sectPr>
      </w:pPr>
      <w:r w:rsidRPr="00457029">
        <w:rPr>
          <w:rFonts w:ascii="Times New Roman" w:hAnsi="Times New Roman" w:cs="Times New Roman" w:hint="eastAsia"/>
          <w:b/>
          <w:bCs/>
          <w:sz w:val="24"/>
          <w:szCs w:val="24"/>
        </w:rPr>
        <w:t>* q &lt; 0.05</w:t>
      </w:r>
    </w:p>
    <w:p w14:paraId="6F1349E9" w14:textId="5E20AEDA" w:rsidR="00953C96" w:rsidRPr="00457029" w:rsidRDefault="004E30AC" w:rsidP="007D4326">
      <w:pPr>
        <w:rPr>
          <w:rFonts w:ascii="Times New Roman" w:hAnsi="Times New Roman" w:cs="Times New Roman"/>
          <w:b/>
          <w:bCs/>
          <w:sz w:val="24"/>
          <w:szCs w:val="24"/>
        </w:rPr>
      </w:pPr>
      <w:r w:rsidRPr="00457029">
        <w:rPr>
          <w:rFonts w:ascii="Times New Roman" w:hAnsi="Times New Roman" w:cs="Times New Roman"/>
          <w:b/>
          <w:bCs/>
          <w:noProof/>
          <w:sz w:val="24"/>
          <w:szCs w:val="24"/>
          <w:lang w:eastAsia="en-US"/>
        </w:rPr>
        <w:lastRenderedPageBreak/>
        <w:drawing>
          <wp:inline distT="0" distB="0" distL="0" distR="0" wp14:anchorId="26E0D975" wp14:editId="42F1BF35">
            <wp:extent cx="5273849" cy="5038928"/>
            <wp:effectExtent l="0" t="0" r="0" b="0"/>
            <wp:docPr id="7301596"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1596" name="图形 7301596"/>
                    <pic:cNvPicPr/>
                  </pic:nvPicPr>
                  <pic:blipFill rotWithShape="1">
                    <a:blip r:embed="rId9">
                      <a:extLs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0"/>
                        </a:ext>
                      </a:extLst>
                    </a:blip>
                    <a:srcRect b="32482"/>
                    <a:stretch>
                      <a:fillRect/>
                    </a:stretch>
                  </pic:blipFill>
                  <pic:spPr bwMode="auto">
                    <a:xfrm>
                      <a:off x="0" y="0"/>
                      <a:ext cx="5274310" cy="5039369"/>
                    </a:xfrm>
                    <a:prstGeom prst="rect">
                      <a:avLst/>
                    </a:prstGeom>
                    <a:ln>
                      <a:noFill/>
                    </a:ln>
                    <a:extLst>
                      <a:ext uri="{53640926-AAD7-44D8-BBD7-CCE9431645EC}">
                        <a14:shadowObscured xmlns:a14="http://schemas.microsoft.com/office/drawing/2010/main"/>
                      </a:ext>
                    </a:extLst>
                  </pic:spPr>
                </pic:pic>
              </a:graphicData>
            </a:graphic>
          </wp:inline>
        </w:drawing>
      </w:r>
    </w:p>
    <w:p w14:paraId="13500619" w14:textId="2B45AA41" w:rsidR="007D4326" w:rsidRPr="00457029" w:rsidRDefault="007D4326" w:rsidP="007D4326">
      <w:pPr>
        <w:rPr>
          <w:rFonts w:ascii="Times New Roman" w:hAnsi="Times New Roman" w:cs="Times New Roman"/>
          <w:sz w:val="24"/>
          <w:szCs w:val="24"/>
        </w:rPr>
      </w:pPr>
      <w:r w:rsidRPr="00457029">
        <w:rPr>
          <w:rFonts w:ascii="Times New Roman" w:hAnsi="Times New Roman" w:cs="Times New Roman"/>
          <w:b/>
          <w:bCs/>
          <w:sz w:val="24"/>
          <w:szCs w:val="24"/>
        </w:rPr>
        <w:t xml:space="preserve">Supplementary Fig. </w:t>
      </w:r>
      <w:r w:rsidR="00A5186E" w:rsidRPr="00457029">
        <w:rPr>
          <w:rFonts w:ascii="Times New Roman" w:hAnsi="Times New Roman" w:cs="Times New Roman" w:hint="eastAsia"/>
          <w:b/>
          <w:bCs/>
          <w:sz w:val="24"/>
          <w:szCs w:val="24"/>
        </w:rPr>
        <w:t>S</w:t>
      </w:r>
      <w:r w:rsidRPr="00457029">
        <w:rPr>
          <w:rFonts w:ascii="Times New Roman" w:hAnsi="Times New Roman" w:cs="Times New Roman"/>
          <w:b/>
          <w:bCs/>
          <w:sz w:val="24"/>
          <w:szCs w:val="24"/>
        </w:rPr>
        <w:t>1 Comparison of α-diversity</w:t>
      </w:r>
      <w:r w:rsidR="004E30AC" w:rsidRPr="00457029">
        <w:rPr>
          <w:rFonts w:ascii="Times New Roman" w:hAnsi="Times New Roman" w:cs="Times New Roman" w:hint="eastAsia"/>
          <w:b/>
          <w:bCs/>
          <w:sz w:val="24"/>
          <w:szCs w:val="24"/>
        </w:rPr>
        <w:t xml:space="preserve"> and</w:t>
      </w:r>
      <w:r w:rsidR="004E30AC" w:rsidRPr="00457029">
        <w:rPr>
          <w:rFonts w:ascii="Times New Roman" w:hAnsi="Times New Roman" w:cs="Times New Roman"/>
          <w:b/>
          <w:bCs/>
          <w:sz w:val="24"/>
          <w:szCs w:val="24"/>
        </w:rPr>
        <w:t xml:space="preserve"> </w:t>
      </w:r>
      <w:r w:rsidR="004E30AC" w:rsidRPr="00457029">
        <w:rPr>
          <w:rFonts w:ascii="Times New Roman" w:eastAsia="DengXian" w:hAnsi="Times New Roman" w:cs="Times New Roman"/>
          <w:b/>
          <w:bCs/>
          <w:sz w:val="24"/>
          <w:szCs w:val="24"/>
        </w:rPr>
        <w:t>β</w:t>
      </w:r>
      <w:r w:rsidR="004E30AC" w:rsidRPr="00457029">
        <w:rPr>
          <w:rFonts w:ascii="Times New Roman" w:hAnsi="Times New Roman" w:cs="Times New Roman"/>
          <w:b/>
          <w:bCs/>
          <w:sz w:val="24"/>
          <w:szCs w:val="24"/>
        </w:rPr>
        <w:t>-d</w:t>
      </w:r>
      <w:r w:rsidR="004E30AC" w:rsidRPr="00457029">
        <w:rPr>
          <w:rFonts w:ascii="Times New Roman" w:hAnsi="Times New Roman" w:cs="Times New Roman" w:hint="eastAsia"/>
          <w:b/>
          <w:bCs/>
          <w:sz w:val="24"/>
          <w:szCs w:val="24"/>
        </w:rPr>
        <w:t>iversity</w:t>
      </w:r>
      <w:r w:rsidRPr="00457029">
        <w:rPr>
          <w:rFonts w:ascii="Times New Roman" w:hAnsi="Times New Roman" w:cs="Times New Roman"/>
          <w:b/>
          <w:bCs/>
          <w:sz w:val="24"/>
          <w:szCs w:val="24"/>
        </w:rPr>
        <w:t xml:space="preserve"> in</w:t>
      </w:r>
      <w:r w:rsidR="004E30AC" w:rsidRPr="00457029">
        <w:rPr>
          <w:rFonts w:ascii="Times New Roman" w:hAnsi="Times New Roman" w:cs="Times New Roman" w:hint="eastAsia"/>
          <w:b/>
          <w:bCs/>
          <w:sz w:val="24"/>
          <w:szCs w:val="24"/>
        </w:rPr>
        <w:t xml:space="preserve"> </w:t>
      </w:r>
      <w:r w:rsidRPr="00457029">
        <w:rPr>
          <w:rFonts w:ascii="Times New Roman" w:hAnsi="Times New Roman" w:cs="Times New Roman"/>
          <w:b/>
          <w:bCs/>
          <w:sz w:val="24"/>
          <w:szCs w:val="24"/>
        </w:rPr>
        <w:t>fermentation broths’ microbiota between Ecz and Nor.</w:t>
      </w:r>
    </w:p>
    <w:p w14:paraId="0006A1C3" w14:textId="1058FBD1" w:rsidR="007D4326" w:rsidRPr="00457029" w:rsidRDefault="004E30AC" w:rsidP="007D4326">
      <w:pPr>
        <w:jc w:val="both"/>
        <w:rPr>
          <w:rFonts w:ascii="Times New Roman" w:hAnsi="Times New Roman" w:cs="Times New Roman"/>
          <w:sz w:val="24"/>
          <w:szCs w:val="24"/>
        </w:rPr>
      </w:pPr>
      <w:r w:rsidRPr="00457029">
        <w:rPr>
          <w:rFonts w:ascii="Times New Roman" w:hAnsi="Times New Roman" w:cs="Times New Roman" w:hint="eastAsia"/>
          <w:b/>
          <w:bCs/>
          <w:sz w:val="24"/>
          <w:szCs w:val="24"/>
        </w:rPr>
        <w:t>a</w:t>
      </w:r>
      <w:r w:rsidRPr="00457029">
        <w:rPr>
          <w:rFonts w:ascii="Times New Roman" w:hAnsi="Times New Roman" w:cs="Times New Roman" w:hint="eastAsia"/>
          <w:sz w:val="24"/>
          <w:szCs w:val="24"/>
        </w:rPr>
        <w:t>:</w:t>
      </w:r>
      <w:r w:rsidRPr="00457029">
        <w:rPr>
          <w:rFonts w:ascii="Times New Roman" w:hAnsi="Times New Roman" w:cs="Times New Roman"/>
          <w:sz w:val="24"/>
          <w:szCs w:val="24"/>
        </w:rPr>
        <w:t xml:space="preserve"> </w:t>
      </w:r>
      <w:r w:rsidR="007D4326" w:rsidRPr="00457029">
        <w:rPr>
          <w:rFonts w:ascii="Times New Roman" w:hAnsi="Times New Roman" w:cs="Times New Roman"/>
          <w:sz w:val="24"/>
          <w:szCs w:val="24"/>
        </w:rPr>
        <w:t>Box plots of the Shannon index of each fermentation broth showed no statistical significance. YCFA: the basic medium without carbon source; the medium containing YCFA and sole carbon source of xylitol (XYI), lactose (LAT), GOS, FOS, and inulin (INU). Data in box plots are presented as medians and interquartile ranges, whiskers: 1.5x interquartile, points: outliers, and statistical analysis was performed using the Mann-Whitney test.</w:t>
      </w:r>
      <w:r w:rsidRPr="00457029">
        <w:rPr>
          <w:rFonts w:ascii="Times New Roman" w:hAnsi="Times New Roman" w:cs="Times New Roman" w:hint="eastAsia"/>
          <w:sz w:val="24"/>
          <w:szCs w:val="24"/>
        </w:rPr>
        <w:t xml:space="preserve"> </w:t>
      </w:r>
      <w:r w:rsidRPr="00457029">
        <w:rPr>
          <w:rFonts w:ascii="Times New Roman" w:hAnsi="Times New Roman" w:cs="Times New Roman" w:hint="eastAsia"/>
          <w:b/>
          <w:bCs/>
          <w:sz w:val="24"/>
          <w:szCs w:val="24"/>
        </w:rPr>
        <w:t>b</w:t>
      </w:r>
      <w:r w:rsidRPr="00457029">
        <w:rPr>
          <w:rFonts w:ascii="Times New Roman" w:hAnsi="Times New Roman" w:cs="Times New Roman" w:hint="eastAsia"/>
          <w:sz w:val="24"/>
          <w:szCs w:val="24"/>
        </w:rPr>
        <w:t xml:space="preserve">: </w:t>
      </w:r>
      <w:r w:rsidRPr="00457029">
        <w:rPr>
          <w:rFonts w:ascii="Times New Roman" w:eastAsia="DengXian" w:hAnsi="Times New Roman" w:cs="Times New Roman"/>
          <w:sz w:val="24"/>
          <w:szCs w:val="24"/>
        </w:rPr>
        <w:t>PCoA of fermentation broths’ microbiota based on the Bray-Curtis distance matrix. Adonis is used to calculate the p-value.</w:t>
      </w:r>
    </w:p>
    <w:p w14:paraId="19785D8E" w14:textId="77777777" w:rsidR="007D4326" w:rsidRPr="00457029" w:rsidRDefault="007D4326" w:rsidP="007D4326">
      <w:pPr>
        <w:rPr>
          <w:rFonts w:ascii="Times New Roman" w:hAnsi="Times New Roman" w:cs="Times New Roman"/>
          <w:sz w:val="24"/>
          <w:szCs w:val="24"/>
        </w:rPr>
      </w:pPr>
      <w:r w:rsidRPr="00457029">
        <w:rPr>
          <w:rFonts w:ascii="Times New Roman" w:hAnsi="Times New Roman" w:cs="Times New Roman"/>
          <w:sz w:val="24"/>
          <w:szCs w:val="24"/>
        </w:rPr>
        <w:br w:type="page"/>
      </w:r>
    </w:p>
    <w:p w14:paraId="408C0073" w14:textId="39A9CE67" w:rsidR="00B31AF1" w:rsidRPr="00457029" w:rsidRDefault="00B31AF1">
      <w:pPr>
        <w:rPr>
          <w:rFonts w:ascii="Times New Roman" w:hAnsi="Times New Roman" w:cs="Times New Roman"/>
          <w:b/>
          <w:bCs/>
          <w:sz w:val="24"/>
          <w:szCs w:val="24"/>
        </w:rPr>
      </w:pPr>
    </w:p>
    <w:p w14:paraId="3E2673A8" w14:textId="17B4E44D" w:rsidR="008E14C6" w:rsidRPr="00457029" w:rsidRDefault="008E14C6" w:rsidP="00125EB8">
      <w:pPr>
        <w:rPr>
          <w:rFonts w:ascii="Times New Roman" w:hAnsi="Times New Roman" w:cs="Times New Roman"/>
          <w:b/>
          <w:bCs/>
          <w:sz w:val="24"/>
          <w:szCs w:val="24"/>
        </w:rPr>
      </w:pPr>
      <w:r w:rsidRPr="00457029">
        <w:rPr>
          <w:rFonts w:ascii="Times New Roman" w:hAnsi="Times New Roman" w:cs="Times New Roman"/>
          <w:b/>
          <w:bCs/>
          <w:noProof/>
          <w:sz w:val="24"/>
          <w:szCs w:val="24"/>
          <w:lang w:eastAsia="en-US"/>
        </w:rPr>
        <w:drawing>
          <wp:inline distT="0" distB="0" distL="0" distR="0" wp14:anchorId="11A71652" wp14:editId="385BA9CE">
            <wp:extent cx="5274310" cy="4544695"/>
            <wp:effectExtent l="0" t="0" r="2540" b="8255"/>
            <wp:docPr id="1521345495" name="图片 2" descr="电脑屏幕的照片&#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345495" name="图片 2" descr="电脑屏幕的照片&#10;&#10;AI 生成的内容可能不正确。"/>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4544695"/>
                    </a:xfrm>
                    <a:prstGeom prst="rect">
                      <a:avLst/>
                    </a:prstGeom>
                  </pic:spPr>
                </pic:pic>
              </a:graphicData>
            </a:graphic>
          </wp:inline>
        </w:drawing>
      </w:r>
    </w:p>
    <w:p w14:paraId="3A3B1979" w14:textId="71913EBC" w:rsidR="00125EB8" w:rsidRPr="00457029" w:rsidRDefault="00125EB8" w:rsidP="00125EB8">
      <w:pPr>
        <w:rPr>
          <w:rFonts w:ascii="Times New Roman" w:hAnsi="Times New Roman" w:cs="Times New Roman"/>
          <w:sz w:val="24"/>
          <w:szCs w:val="24"/>
        </w:rPr>
      </w:pPr>
      <w:r w:rsidRPr="00457029">
        <w:rPr>
          <w:rFonts w:ascii="Times New Roman" w:hAnsi="Times New Roman" w:cs="Times New Roman"/>
          <w:b/>
          <w:bCs/>
          <w:sz w:val="24"/>
          <w:szCs w:val="24"/>
        </w:rPr>
        <w:t xml:space="preserve">Supplementary Fig. </w:t>
      </w:r>
      <w:r w:rsidR="00A5186E" w:rsidRPr="00457029">
        <w:rPr>
          <w:rFonts w:ascii="Times New Roman" w:hAnsi="Times New Roman" w:cs="Times New Roman" w:hint="eastAsia"/>
          <w:b/>
          <w:bCs/>
          <w:sz w:val="24"/>
          <w:szCs w:val="24"/>
        </w:rPr>
        <w:t>S</w:t>
      </w:r>
      <w:r w:rsidRPr="00457029">
        <w:rPr>
          <w:rFonts w:ascii="Times New Roman" w:hAnsi="Times New Roman" w:cs="Times New Roman"/>
          <w:b/>
          <w:bCs/>
          <w:sz w:val="24"/>
          <w:szCs w:val="24"/>
        </w:rPr>
        <w:t>2 Comparison of top 20 species in fermentation broths’ microbiota between Ecz and Nor.</w:t>
      </w:r>
    </w:p>
    <w:p w14:paraId="084D0D34" w14:textId="77777777" w:rsidR="00125EB8" w:rsidRPr="00457029" w:rsidRDefault="00125EB8" w:rsidP="00125EB8">
      <w:pPr>
        <w:jc w:val="both"/>
        <w:rPr>
          <w:rFonts w:ascii="Times New Roman" w:hAnsi="Times New Roman" w:cs="Times New Roman"/>
          <w:sz w:val="24"/>
          <w:szCs w:val="24"/>
        </w:rPr>
      </w:pPr>
      <w:r w:rsidRPr="00457029">
        <w:rPr>
          <w:rFonts w:ascii="Times New Roman" w:hAnsi="Times New Roman" w:cs="Times New Roman"/>
          <w:sz w:val="24"/>
          <w:szCs w:val="24"/>
        </w:rPr>
        <w:t xml:space="preserve">The stacked column chart of top 20 species in each broth. YCFA: the basic medium without carbon source; the medium containing YCFA and sole carbon source of xylitol (XYI), lactose (LAT), </w:t>
      </w:r>
      <w:proofErr w:type="spellStart"/>
      <w:r w:rsidRPr="00457029">
        <w:rPr>
          <w:rFonts w:ascii="Times New Roman" w:hAnsi="Times New Roman" w:cs="Times New Roman"/>
          <w:sz w:val="24"/>
          <w:szCs w:val="24"/>
        </w:rPr>
        <w:t>galactooligosaccharides</w:t>
      </w:r>
      <w:proofErr w:type="spellEnd"/>
      <w:r w:rsidRPr="00457029">
        <w:rPr>
          <w:rFonts w:ascii="Times New Roman" w:hAnsi="Times New Roman" w:cs="Times New Roman"/>
          <w:sz w:val="24"/>
          <w:szCs w:val="24"/>
        </w:rPr>
        <w:t xml:space="preserve"> (GOS), </w:t>
      </w:r>
      <w:proofErr w:type="spellStart"/>
      <w:r w:rsidRPr="00457029">
        <w:rPr>
          <w:rFonts w:ascii="Times New Roman" w:hAnsi="Times New Roman" w:cs="Times New Roman"/>
          <w:sz w:val="24"/>
          <w:szCs w:val="24"/>
        </w:rPr>
        <w:t>fructooligosaccharides</w:t>
      </w:r>
      <w:proofErr w:type="spellEnd"/>
      <w:r w:rsidRPr="00457029">
        <w:rPr>
          <w:rFonts w:ascii="Times New Roman" w:hAnsi="Times New Roman" w:cs="Times New Roman"/>
          <w:sz w:val="24"/>
          <w:szCs w:val="24"/>
        </w:rPr>
        <w:t xml:space="preserve"> (FOS), and inulin (INU). </w:t>
      </w:r>
    </w:p>
    <w:p w14:paraId="1868B0EA" w14:textId="350B3568" w:rsidR="008E14C6" w:rsidRPr="00457029" w:rsidRDefault="008E14C6">
      <w:pPr>
        <w:rPr>
          <w:rFonts w:ascii="Times New Roman" w:hAnsi="Times New Roman" w:cs="Times New Roman"/>
          <w:sz w:val="24"/>
          <w:szCs w:val="24"/>
        </w:rPr>
      </w:pPr>
      <w:r w:rsidRPr="00457029">
        <w:rPr>
          <w:rFonts w:ascii="Times New Roman" w:hAnsi="Times New Roman" w:cs="Times New Roman"/>
          <w:sz w:val="24"/>
          <w:szCs w:val="24"/>
        </w:rPr>
        <w:br w:type="page"/>
      </w:r>
    </w:p>
    <w:p w14:paraId="0A0C9799" w14:textId="6E1129F1" w:rsidR="00125EB8" w:rsidRPr="00457029" w:rsidRDefault="00A5186E">
      <w:pPr>
        <w:rPr>
          <w:rFonts w:ascii="Times New Roman" w:hAnsi="Times New Roman" w:cs="Times New Roman"/>
          <w:sz w:val="24"/>
          <w:szCs w:val="24"/>
        </w:rPr>
      </w:pPr>
      <w:r w:rsidRPr="00457029">
        <w:rPr>
          <w:rFonts w:ascii="Times New Roman" w:hAnsi="Times New Roman" w:cs="Times New Roman"/>
          <w:noProof/>
          <w:sz w:val="24"/>
          <w:szCs w:val="24"/>
          <w:lang w:eastAsia="en-US"/>
        </w:rPr>
        <w:drawing>
          <wp:inline distT="0" distB="0" distL="0" distR="0" wp14:anchorId="2382EC6D" wp14:editId="4BE6464F">
            <wp:extent cx="5274310" cy="4296410"/>
            <wp:effectExtent l="0" t="0" r="2540" b="8890"/>
            <wp:docPr id="1933543897" name="图片 2" descr="图示, 形状, 多边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543897" name="图片 2" descr="图示, 形状, 多边形&#10;&#10;AI 生成的内容可能不正确。"/>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4296410"/>
                    </a:xfrm>
                    <a:prstGeom prst="rect">
                      <a:avLst/>
                    </a:prstGeom>
                  </pic:spPr>
                </pic:pic>
              </a:graphicData>
            </a:graphic>
          </wp:inline>
        </w:drawing>
      </w:r>
    </w:p>
    <w:p w14:paraId="213225C3" w14:textId="6C2098B9" w:rsidR="00125EB8" w:rsidRPr="00457029" w:rsidRDefault="00125EB8" w:rsidP="00125EB8">
      <w:pPr>
        <w:rPr>
          <w:rFonts w:ascii="Times New Roman" w:hAnsi="Times New Roman" w:cs="Times New Roman"/>
          <w:sz w:val="24"/>
          <w:szCs w:val="24"/>
        </w:rPr>
      </w:pPr>
      <w:r w:rsidRPr="00457029">
        <w:rPr>
          <w:rFonts w:ascii="Times New Roman" w:hAnsi="Times New Roman" w:cs="Times New Roman"/>
          <w:b/>
          <w:bCs/>
          <w:sz w:val="24"/>
          <w:szCs w:val="24"/>
        </w:rPr>
        <w:t xml:space="preserve">Supplementary Fig. </w:t>
      </w:r>
      <w:r w:rsidR="00A5186E" w:rsidRPr="00457029">
        <w:rPr>
          <w:rFonts w:ascii="Times New Roman" w:hAnsi="Times New Roman" w:cs="Times New Roman" w:hint="eastAsia"/>
          <w:b/>
          <w:bCs/>
          <w:sz w:val="24"/>
          <w:szCs w:val="24"/>
        </w:rPr>
        <w:t>S</w:t>
      </w:r>
      <w:r w:rsidRPr="00457029">
        <w:rPr>
          <w:rFonts w:ascii="Times New Roman" w:hAnsi="Times New Roman" w:cs="Times New Roman"/>
          <w:b/>
          <w:bCs/>
          <w:sz w:val="24"/>
          <w:szCs w:val="24"/>
        </w:rPr>
        <w:t>3 Comparison of relative abundance at phylum level after fermentation.</w:t>
      </w:r>
    </w:p>
    <w:p w14:paraId="1BDF78F7" w14:textId="21D0374D" w:rsidR="00125EB8" w:rsidRPr="00457029" w:rsidRDefault="00A5186E" w:rsidP="00125EB8">
      <w:pPr>
        <w:jc w:val="both"/>
        <w:rPr>
          <w:rFonts w:ascii="Times New Roman" w:hAnsi="Times New Roman" w:cs="Times New Roman"/>
          <w:sz w:val="24"/>
          <w:szCs w:val="24"/>
        </w:rPr>
      </w:pPr>
      <w:proofErr w:type="gramStart"/>
      <w:r w:rsidRPr="00457029">
        <w:rPr>
          <w:rFonts w:ascii="Times New Roman" w:hAnsi="Times New Roman" w:cs="Times New Roman" w:hint="eastAsia"/>
          <w:sz w:val="24"/>
          <w:szCs w:val="24"/>
        </w:rPr>
        <w:t>a</w:t>
      </w:r>
      <w:proofErr w:type="gramEnd"/>
      <w:r w:rsidR="00125EB8" w:rsidRPr="00457029">
        <w:rPr>
          <w:rFonts w:ascii="Times New Roman" w:hAnsi="Times New Roman" w:cs="Times New Roman"/>
          <w:sz w:val="24"/>
          <w:szCs w:val="24"/>
        </w:rPr>
        <w:t xml:space="preserve">: Pie chart at phylum level between Ecz and Nor after fermentations. Bacteroidota are highlighted; </w:t>
      </w:r>
      <w:r w:rsidRPr="00457029">
        <w:rPr>
          <w:rFonts w:ascii="Times New Roman" w:hAnsi="Times New Roman" w:cs="Times New Roman" w:hint="eastAsia"/>
          <w:sz w:val="24"/>
          <w:szCs w:val="24"/>
        </w:rPr>
        <w:t>b</w:t>
      </w:r>
      <w:r w:rsidR="00125EB8" w:rsidRPr="00457029">
        <w:rPr>
          <w:rFonts w:ascii="Times New Roman" w:hAnsi="Times New Roman" w:cs="Times New Roman"/>
          <w:sz w:val="24"/>
          <w:szCs w:val="24"/>
        </w:rPr>
        <w:t xml:space="preserve">: Box plot of phylum Bacteroidota in YCFA; </w:t>
      </w:r>
      <w:r w:rsidRPr="00457029">
        <w:rPr>
          <w:rFonts w:ascii="Times New Roman" w:hAnsi="Times New Roman" w:cs="Times New Roman" w:hint="eastAsia"/>
          <w:sz w:val="24"/>
          <w:szCs w:val="24"/>
        </w:rPr>
        <w:t>c</w:t>
      </w:r>
      <w:r w:rsidR="00125EB8" w:rsidRPr="00457029">
        <w:rPr>
          <w:rFonts w:ascii="Times New Roman" w:hAnsi="Times New Roman" w:cs="Times New Roman"/>
          <w:sz w:val="24"/>
          <w:szCs w:val="24"/>
        </w:rPr>
        <w:t xml:space="preserve">: Box plot of phylum Firmicutes in XYI ; </w:t>
      </w:r>
      <w:r w:rsidRPr="00457029">
        <w:rPr>
          <w:rFonts w:ascii="Times New Roman" w:hAnsi="Times New Roman" w:cs="Times New Roman" w:hint="eastAsia"/>
          <w:sz w:val="24"/>
          <w:szCs w:val="24"/>
        </w:rPr>
        <w:t>d</w:t>
      </w:r>
      <w:r w:rsidR="00125EB8" w:rsidRPr="00457029">
        <w:rPr>
          <w:rFonts w:ascii="Times New Roman" w:hAnsi="Times New Roman" w:cs="Times New Roman"/>
          <w:sz w:val="24"/>
          <w:szCs w:val="24"/>
        </w:rPr>
        <w:t xml:space="preserve">: Box plot of phylum Firmicutes in LAT. YCFA: the basic medium without carbon source; the medium containing YCFA and sole carbon source of </w:t>
      </w:r>
      <w:bookmarkStart w:id="2" w:name="_Hlk204523888"/>
      <w:r w:rsidR="00125EB8" w:rsidRPr="00457029">
        <w:rPr>
          <w:rFonts w:ascii="Times New Roman" w:hAnsi="Times New Roman" w:cs="Times New Roman"/>
          <w:sz w:val="24"/>
          <w:szCs w:val="24"/>
        </w:rPr>
        <w:t>xylitol</w:t>
      </w:r>
      <w:bookmarkEnd w:id="2"/>
      <w:r w:rsidR="00125EB8" w:rsidRPr="00457029">
        <w:rPr>
          <w:rFonts w:ascii="Times New Roman" w:hAnsi="Times New Roman" w:cs="Times New Roman"/>
          <w:sz w:val="24"/>
          <w:szCs w:val="24"/>
        </w:rPr>
        <w:t xml:space="preserve"> (XYI), lactose (LAT). Data in box plots are presented as: box, medians with interquartile ranges; whiskers: min to max; points: all data. Statistical analysis was performed using Mann-Whitney test and p &lt; 0.2 was shown. </w:t>
      </w:r>
    </w:p>
    <w:p w14:paraId="4A58B788" w14:textId="7E0132C0" w:rsidR="008E14C6" w:rsidRPr="00457029" w:rsidRDefault="008E14C6">
      <w:pPr>
        <w:rPr>
          <w:rFonts w:ascii="Times New Roman" w:hAnsi="Times New Roman" w:cs="Times New Roman"/>
          <w:sz w:val="24"/>
          <w:szCs w:val="24"/>
        </w:rPr>
      </w:pPr>
      <w:r w:rsidRPr="00457029">
        <w:rPr>
          <w:rFonts w:ascii="Times New Roman" w:hAnsi="Times New Roman" w:cs="Times New Roman"/>
          <w:sz w:val="24"/>
          <w:szCs w:val="24"/>
        </w:rPr>
        <w:br w:type="page"/>
      </w:r>
    </w:p>
    <w:p w14:paraId="0F04FBB8" w14:textId="55A90555" w:rsidR="00125EB8" w:rsidRPr="00457029" w:rsidRDefault="00E72EE7">
      <w:pPr>
        <w:rPr>
          <w:rFonts w:ascii="Times New Roman" w:hAnsi="Times New Roman" w:cs="Times New Roman"/>
          <w:sz w:val="24"/>
          <w:szCs w:val="24"/>
        </w:rPr>
      </w:pPr>
      <w:r w:rsidRPr="00457029">
        <w:rPr>
          <w:rFonts w:ascii="Times New Roman" w:hAnsi="Times New Roman" w:cs="Times New Roman"/>
          <w:noProof/>
          <w:sz w:val="24"/>
          <w:szCs w:val="24"/>
          <w:lang w:eastAsia="en-US"/>
        </w:rPr>
        <w:drawing>
          <wp:inline distT="0" distB="0" distL="0" distR="0" wp14:anchorId="503E6D1D" wp14:editId="266085C0">
            <wp:extent cx="5274310" cy="6127750"/>
            <wp:effectExtent l="0" t="0" r="2540" b="6350"/>
            <wp:docPr id="467155709" name="图片 6" descr="图表, 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155709" name="图片 6" descr="图表, 图示&#10;&#10;AI 生成的内容可能不正确。"/>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6127750"/>
                    </a:xfrm>
                    <a:prstGeom prst="rect">
                      <a:avLst/>
                    </a:prstGeom>
                  </pic:spPr>
                </pic:pic>
              </a:graphicData>
            </a:graphic>
          </wp:inline>
        </w:drawing>
      </w:r>
    </w:p>
    <w:p w14:paraId="288BB922" w14:textId="47250857" w:rsidR="00125EB8" w:rsidRPr="00457029" w:rsidRDefault="00125EB8" w:rsidP="00125EB8">
      <w:pPr>
        <w:rPr>
          <w:rFonts w:ascii="Times New Roman" w:hAnsi="Times New Roman" w:cs="Times New Roman"/>
          <w:sz w:val="24"/>
          <w:szCs w:val="24"/>
        </w:rPr>
      </w:pPr>
      <w:r w:rsidRPr="00457029">
        <w:rPr>
          <w:rFonts w:ascii="Times New Roman" w:hAnsi="Times New Roman" w:cs="Times New Roman"/>
          <w:b/>
          <w:bCs/>
          <w:sz w:val="24"/>
          <w:szCs w:val="24"/>
        </w:rPr>
        <w:t xml:space="preserve">Supplementary Fig. </w:t>
      </w:r>
      <w:r w:rsidR="000D776E" w:rsidRPr="00457029">
        <w:rPr>
          <w:rFonts w:ascii="Times New Roman" w:hAnsi="Times New Roman" w:cs="Times New Roman" w:hint="eastAsia"/>
          <w:b/>
          <w:bCs/>
          <w:sz w:val="24"/>
          <w:szCs w:val="24"/>
        </w:rPr>
        <w:t>S</w:t>
      </w:r>
      <w:r w:rsidRPr="00457029">
        <w:rPr>
          <w:rFonts w:ascii="Times New Roman" w:hAnsi="Times New Roman" w:cs="Times New Roman"/>
          <w:b/>
          <w:bCs/>
          <w:sz w:val="24"/>
          <w:szCs w:val="24"/>
        </w:rPr>
        <w:t>4</w:t>
      </w:r>
      <w:r w:rsidRPr="00457029">
        <w:rPr>
          <w:rFonts w:ascii="Times New Roman" w:hAnsi="Times New Roman" w:cs="Times New Roman"/>
          <w:sz w:val="24"/>
          <w:szCs w:val="24"/>
        </w:rPr>
        <w:t xml:space="preserve"> </w:t>
      </w:r>
      <w:r w:rsidRPr="00457029">
        <w:rPr>
          <w:rFonts w:ascii="Times New Roman" w:hAnsi="Times New Roman" w:cs="Times New Roman"/>
          <w:b/>
          <w:bCs/>
          <w:sz w:val="24"/>
          <w:szCs w:val="24"/>
        </w:rPr>
        <w:t xml:space="preserve">Taxa with the same intergroup variation trends between Ecz and </w:t>
      </w:r>
      <w:proofErr w:type="gramStart"/>
      <w:r w:rsidRPr="00457029">
        <w:rPr>
          <w:rFonts w:ascii="Times New Roman" w:hAnsi="Times New Roman" w:cs="Times New Roman"/>
          <w:b/>
          <w:bCs/>
          <w:sz w:val="24"/>
          <w:szCs w:val="24"/>
        </w:rPr>
        <w:t>Nor</w:t>
      </w:r>
      <w:proofErr w:type="gramEnd"/>
      <w:r w:rsidRPr="00457029">
        <w:rPr>
          <w:rFonts w:ascii="Times New Roman" w:hAnsi="Times New Roman" w:cs="Times New Roman"/>
          <w:b/>
          <w:bCs/>
          <w:sz w:val="24"/>
          <w:szCs w:val="24"/>
        </w:rPr>
        <w:t xml:space="preserve"> in feces and their broths.</w:t>
      </w:r>
    </w:p>
    <w:p w14:paraId="134A08FF" w14:textId="07AFC950" w:rsidR="00125EB8" w:rsidRPr="00457029" w:rsidRDefault="000D776E" w:rsidP="00125EB8">
      <w:pPr>
        <w:jc w:val="both"/>
        <w:rPr>
          <w:rFonts w:ascii="Times New Roman" w:hAnsi="Times New Roman" w:cs="Times New Roman"/>
          <w:sz w:val="24"/>
          <w:szCs w:val="24"/>
        </w:rPr>
      </w:pPr>
      <w:r w:rsidRPr="00457029">
        <w:rPr>
          <w:rFonts w:ascii="Times New Roman" w:hAnsi="Times New Roman" w:cs="Times New Roman" w:hint="eastAsia"/>
          <w:sz w:val="24"/>
          <w:szCs w:val="24"/>
        </w:rPr>
        <w:t>a</w:t>
      </w:r>
      <w:r w:rsidR="00125EB8" w:rsidRPr="00457029">
        <w:rPr>
          <w:rFonts w:ascii="Times New Roman" w:hAnsi="Times New Roman" w:cs="Times New Roman"/>
          <w:sz w:val="24"/>
          <w:szCs w:val="24"/>
        </w:rPr>
        <w:t xml:space="preserve">: Boxplot of class Clostridia in feces; </w:t>
      </w:r>
      <w:r w:rsidRPr="00457029">
        <w:rPr>
          <w:rFonts w:ascii="Times New Roman" w:hAnsi="Times New Roman" w:cs="Times New Roman" w:hint="eastAsia"/>
          <w:sz w:val="24"/>
          <w:szCs w:val="24"/>
        </w:rPr>
        <w:t>b</w:t>
      </w:r>
      <w:r w:rsidR="00125EB8" w:rsidRPr="00457029">
        <w:rPr>
          <w:rFonts w:ascii="Times New Roman" w:hAnsi="Times New Roman" w:cs="Times New Roman"/>
          <w:sz w:val="24"/>
          <w:szCs w:val="24"/>
        </w:rPr>
        <w:t xml:space="preserve">: Pie chart of class level in feces and broths, Clostridia is highlighted and its statistical difference between two groups was calculated using Mann-Whitney test, and the significant difference was shown in LAT; </w:t>
      </w:r>
      <w:r w:rsidRPr="00457029">
        <w:rPr>
          <w:rFonts w:ascii="Times New Roman" w:hAnsi="Times New Roman" w:cs="Times New Roman" w:hint="eastAsia"/>
          <w:sz w:val="24"/>
          <w:szCs w:val="24"/>
        </w:rPr>
        <w:t>c</w:t>
      </w:r>
      <w:r w:rsidR="00125EB8" w:rsidRPr="00457029">
        <w:rPr>
          <w:rFonts w:ascii="Times New Roman" w:hAnsi="Times New Roman" w:cs="Times New Roman"/>
          <w:sz w:val="24"/>
          <w:szCs w:val="24"/>
        </w:rPr>
        <w:t xml:space="preserve">: Boxplot of genus </w:t>
      </w:r>
      <w:r w:rsidR="00125EB8" w:rsidRPr="00457029">
        <w:rPr>
          <w:rFonts w:ascii="Times New Roman" w:hAnsi="Times New Roman" w:cs="Times New Roman"/>
          <w:i/>
          <w:iCs/>
          <w:sz w:val="24"/>
          <w:szCs w:val="24"/>
        </w:rPr>
        <w:t>Clostridium_sensu_stricto_1</w:t>
      </w:r>
      <w:r w:rsidR="00125EB8" w:rsidRPr="00457029">
        <w:rPr>
          <w:rFonts w:ascii="Times New Roman" w:hAnsi="Times New Roman" w:cs="Times New Roman"/>
          <w:sz w:val="24"/>
          <w:szCs w:val="24"/>
        </w:rPr>
        <w:t xml:space="preserve"> in feces; </w:t>
      </w:r>
      <w:r w:rsidRPr="00457029">
        <w:rPr>
          <w:rFonts w:ascii="Times New Roman" w:hAnsi="Times New Roman" w:cs="Times New Roman" w:hint="eastAsia"/>
          <w:sz w:val="24"/>
          <w:szCs w:val="24"/>
        </w:rPr>
        <w:t>d</w:t>
      </w:r>
      <w:r w:rsidR="00125EB8" w:rsidRPr="00457029">
        <w:rPr>
          <w:rFonts w:ascii="Times New Roman" w:hAnsi="Times New Roman" w:cs="Times New Roman"/>
          <w:sz w:val="24"/>
          <w:szCs w:val="24"/>
        </w:rPr>
        <w:t xml:space="preserve">: Heatmap of </w:t>
      </w:r>
      <w:r w:rsidR="00125EB8" w:rsidRPr="00457029">
        <w:rPr>
          <w:rFonts w:ascii="Times New Roman" w:hAnsi="Times New Roman" w:cs="Times New Roman"/>
          <w:i/>
          <w:iCs/>
          <w:sz w:val="24"/>
          <w:szCs w:val="24"/>
        </w:rPr>
        <w:t xml:space="preserve">Clostridium_sensu_stricto_1 </w:t>
      </w:r>
      <w:r w:rsidR="00125EB8" w:rsidRPr="00457029">
        <w:rPr>
          <w:rFonts w:ascii="Times New Roman" w:hAnsi="Times New Roman" w:cs="Times New Roman"/>
          <w:sz w:val="24"/>
          <w:szCs w:val="24"/>
        </w:rPr>
        <w:t xml:space="preserve">in feces and broths, with an increased trend in Nor group; </w:t>
      </w:r>
      <w:r w:rsidRPr="00457029">
        <w:rPr>
          <w:rFonts w:ascii="Times New Roman" w:hAnsi="Times New Roman" w:cs="Times New Roman" w:hint="eastAsia"/>
          <w:sz w:val="24"/>
          <w:szCs w:val="24"/>
        </w:rPr>
        <w:t>e</w:t>
      </w:r>
      <w:r w:rsidR="00125EB8" w:rsidRPr="00457029">
        <w:rPr>
          <w:rFonts w:ascii="Times New Roman" w:hAnsi="Times New Roman" w:cs="Times New Roman"/>
          <w:sz w:val="24"/>
          <w:szCs w:val="24"/>
        </w:rPr>
        <w:t xml:space="preserve">: Boxplot of genus </w:t>
      </w:r>
      <w:r w:rsidR="00125EB8" w:rsidRPr="00457029">
        <w:rPr>
          <w:rFonts w:ascii="Times New Roman" w:hAnsi="Times New Roman" w:cs="Times New Roman"/>
          <w:i/>
          <w:iCs/>
          <w:sz w:val="24"/>
          <w:szCs w:val="24"/>
        </w:rPr>
        <w:t>Bacteroides</w:t>
      </w:r>
      <w:r w:rsidR="00125EB8" w:rsidRPr="00457029">
        <w:rPr>
          <w:rFonts w:ascii="Times New Roman" w:hAnsi="Times New Roman" w:cs="Times New Roman"/>
          <w:sz w:val="24"/>
          <w:szCs w:val="24"/>
        </w:rPr>
        <w:t xml:space="preserve"> in feces; </w:t>
      </w:r>
      <w:r w:rsidRPr="00457029">
        <w:rPr>
          <w:rFonts w:ascii="Times New Roman" w:hAnsi="Times New Roman" w:cs="Times New Roman" w:hint="eastAsia"/>
          <w:sz w:val="24"/>
          <w:szCs w:val="24"/>
        </w:rPr>
        <w:t>f</w:t>
      </w:r>
      <w:r w:rsidR="00125EB8" w:rsidRPr="00457029">
        <w:rPr>
          <w:rFonts w:ascii="Times New Roman" w:hAnsi="Times New Roman" w:cs="Times New Roman"/>
          <w:sz w:val="24"/>
          <w:szCs w:val="24"/>
        </w:rPr>
        <w:t xml:space="preserve">: Heatmap of genus </w:t>
      </w:r>
      <w:r w:rsidR="00125EB8" w:rsidRPr="00457029">
        <w:rPr>
          <w:rFonts w:ascii="Times New Roman" w:hAnsi="Times New Roman" w:cs="Times New Roman"/>
          <w:i/>
          <w:iCs/>
          <w:sz w:val="24"/>
          <w:szCs w:val="24"/>
        </w:rPr>
        <w:t>Bacteroides</w:t>
      </w:r>
      <w:r w:rsidR="00125EB8" w:rsidRPr="00457029">
        <w:rPr>
          <w:rFonts w:ascii="Times New Roman" w:hAnsi="Times New Roman" w:cs="Times New Roman"/>
          <w:sz w:val="24"/>
          <w:szCs w:val="24"/>
        </w:rPr>
        <w:t xml:space="preserve"> in</w:t>
      </w:r>
      <w:r w:rsidR="00125EB8" w:rsidRPr="00457029">
        <w:rPr>
          <w:rFonts w:ascii="Times New Roman" w:hAnsi="Times New Roman" w:cs="Times New Roman"/>
          <w:i/>
          <w:iCs/>
          <w:sz w:val="24"/>
          <w:szCs w:val="24"/>
        </w:rPr>
        <w:t xml:space="preserve"> </w:t>
      </w:r>
      <w:r w:rsidR="00125EB8" w:rsidRPr="00457029">
        <w:rPr>
          <w:rFonts w:ascii="Times New Roman" w:hAnsi="Times New Roman" w:cs="Times New Roman"/>
          <w:sz w:val="24"/>
          <w:szCs w:val="24"/>
        </w:rPr>
        <w:t>feces and broths, with an increased trend in Ecz group</w:t>
      </w:r>
      <w:r w:rsidR="00125EB8" w:rsidRPr="00457029">
        <w:rPr>
          <w:rFonts w:ascii="Times New Roman" w:hAnsi="Times New Roman" w:cs="Times New Roman"/>
          <w:i/>
          <w:iCs/>
          <w:sz w:val="24"/>
          <w:szCs w:val="24"/>
        </w:rPr>
        <w:t>.</w:t>
      </w:r>
      <w:r w:rsidR="00125EB8" w:rsidRPr="00457029">
        <w:rPr>
          <w:rFonts w:ascii="Times New Roman" w:hAnsi="Times New Roman" w:cs="Times New Roman"/>
          <w:sz w:val="24"/>
          <w:szCs w:val="24"/>
        </w:rPr>
        <w:t xml:space="preserve"> Data in boxplot are presented as medians with interquartile ranges and analyzed using Mann-Whitney test, and p &lt; 0.2 was shown.</w:t>
      </w:r>
    </w:p>
    <w:p w14:paraId="38B183FD" w14:textId="207E1D80" w:rsidR="008E14C6" w:rsidRPr="00457029" w:rsidRDefault="008E14C6">
      <w:pPr>
        <w:rPr>
          <w:rFonts w:ascii="Times New Roman" w:hAnsi="Times New Roman" w:cs="Times New Roman"/>
          <w:sz w:val="24"/>
          <w:szCs w:val="24"/>
        </w:rPr>
      </w:pPr>
      <w:r w:rsidRPr="00457029">
        <w:rPr>
          <w:rFonts w:ascii="Times New Roman" w:hAnsi="Times New Roman" w:cs="Times New Roman"/>
          <w:sz w:val="24"/>
          <w:szCs w:val="24"/>
        </w:rPr>
        <w:br w:type="page"/>
      </w:r>
    </w:p>
    <w:p w14:paraId="213E8175" w14:textId="76AF4B9B" w:rsidR="00125EB8" w:rsidRPr="00457029" w:rsidRDefault="00E256C0">
      <w:pPr>
        <w:rPr>
          <w:rFonts w:ascii="Times New Roman" w:hAnsi="Times New Roman" w:cs="Times New Roman"/>
          <w:sz w:val="24"/>
          <w:szCs w:val="24"/>
        </w:rPr>
      </w:pPr>
      <w:r w:rsidRPr="00457029">
        <w:rPr>
          <w:rFonts w:ascii="Times New Roman" w:hAnsi="Times New Roman" w:cs="Times New Roman"/>
          <w:noProof/>
          <w:sz w:val="24"/>
          <w:szCs w:val="24"/>
          <w:lang w:eastAsia="en-US"/>
        </w:rPr>
        <w:drawing>
          <wp:inline distT="0" distB="0" distL="0" distR="0" wp14:anchorId="3DF4674E" wp14:editId="3BF62F64">
            <wp:extent cx="5274310" cy="3859530"/>
            <wp:effectExtent l="0" t="0" r="2540" b="7620"/>
            <wp:docPr id="413217190" name="图片 5" descr="图示, 示意图, 条形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217190" name="图片 5" descr="图示, 示意图, 条形图&#10;&#10;AI 生成的内容可能不正确。"/>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3859530"/>
                    </a:xfrm>
                    <a:prstGeom prst="rect">
                      <a:avLst/>
                    </a:prstGeom>
                  </pic:spPr>
                </pic:pic>
              </a:graphicData>
            </a:graphic>
          </wp:inline>
        </w:drawing>
      </w:r>
    </w:p>
    <w:p w14:paraId="403A9DC7" w14:textId="62E6ED19" w:rsidR="00125EB8" w:rsidRPr="00457029" w:rsidRDefault="00125EB8" w:rsidP="00125EB8">
      <w:pPr>
        <w:rPr>
          <w:rFonts w:ascii="Times New Roman" w:hAnsi="Times New Roman" w:cs="Times New Roman"/>
          <w:sz w:val="24"/>
          <w:szCs w:val="24"/>
        </w:rPr>
      </w:pPr>
      <w:r w:rsidRPr="00457029">
        <w:rPr>
          <w:rFonts w:ascii="Times New Roman" w:hAnsi="Times New Roman" w:cs="Times New Roman"/>
          <w:b/>
          <w:bCs/>
          <w:sz w:val="24"/>
          <w:szCs w:val="24"/>
        </w:rPr>
        <w:t xml:space="preserve">Supplementary Fig. </w:t>
      </w:r>
      <w:r w:rsidR="00E256C0" w:rsidRPr="00457029">
        <w:rPr>
          <w:rFonts w:ascii="Times New Roman" w:hAnsi="Times New Roman" w:cs="Times New Roman" w:hint="eastAsia"/>
          <w:b/>
          <w:bCs/>
          <w:sz w:val="24"/>
          <w:szCs w:val="24"/>
        </w:rPr>
        <w:t>S</w:t>
      </w:r>
      <w:r w:rsidRPr="00457029">
        <w:rPr>
          <w:rFonts w:ascii="Times New Roman" w:hAnsi="Times New Roman" w:cs="Times New Roman"/>
          <w:b/>
          <w:bCs/>
          <w:sz w:val="24"/>
          <w:szCs w:val="24"/>
        </w:rPr>
        <w:t xml:space="preserve">5 Comparison of relative abundance of </w:t>
      </w:r>
      <w:r w:rsidRPr="00457029">
        <w:rPr>
          <w:rFonts w:ascii="Times New Roman" w:hAnsi="Times New Roman" w:cs="Times New Roman"/>
          <w:b/>
          <w:bCs/>
          <w:i/>
          <w:iCs/>
          <w:sz w:val="24"/>
          <w:szCs w:val="24"/>
        </w:rPr>
        <w:t>Lactobacillus</w:t>
      </w:r>
      <w:r w:rsidRPr="00457029">
        <w:rPr>
          <w:rFonts w:ascii="Times New Roman" w:hAnsi="Times New Roman" w:cs="Times New Roman"/>
          <w:b/>
          <w:bCs/>
          <w:sz w:val="24"/>
          <w:szCs w:val="24"/>
        </w:rPr>
        <w:t xml:space="preserve"> in feces and after XYI fermentation.</w:t>
      </w:r>
    </w:p>
    <w:p w14:paraId="23C3AB18" w14:textId="6E0B20CC" w:rsidR="00125EB8" w:rsidRPr="00457029" w:rsidRDefault="00E256C0" w:rsidP="00125EB8">
      <w:pPr>
        <w:jc w:val="both"/>
        <w:rPr>
          <w:rFonts w:ascii="Times New Roman" w:hAnsi="Times New Roman" w:cs="Times New Roman"/>
          <w:sz w:val="24"/>
          <w:szCs w:val="24"/>
        </w:rPr>
      </w:pPr>
      <w:r w:rsidRPr="00457029">
        <w:rPr>
          <w:rFonts w:ascii="Times New Roman" w:hAnsi="Times New Roman" w:cs="Times New Roman" w:hint="eastAsia"/>
          <w:b/>
          <w:bCs/>
          <w:sz w:val="24"/>
          <w:szCs w:val="24"/>
        </w:rPr>
        <w:t>a</w:t>
      </w:r>
      <w:r w:rsidR="00125EB8" w:rsidRPr="00457029">
        <w:rPr>
          <w:rFonts w:ascii="Times New Roman" w:hAnsi="Times New Roman" w:cs="Times New Roman"/>
          <w:sz w:val="24"/>
          <w:szCs w:val="24"/>
        </w:rPr>
        <w:t xml:space="preserve">: The relative abundance of each species of </w:t>
      </w:r>
      <w:r w:rsidR="00125EB8" w:rsidRPr="00457029">
        <w:rPr>
          <w:rFonts w:ascii="Times New Roman" w:hAnsi="Times New Roman" w:cs="Times New Roman"/>
          <w:i/>
          <w:iCs/>
          <w:sz w:val="24"/>
          <w:szCs w:val="24"/>
        </w:rPr>
        <w:t>Lactobacillus</w:t>
      </w:r>
      <w:r w:rsidR="00125EB8" w:rsidRPr="00457029">
        <w:rPr>
          <w:rFonts w:ascii="Times New Roman" w:hAnsi="Times New Roman" w:cs="Times New Roman"/>
          <w:sz w:val="24"/>
          <w:szCs w:val="24"/>
        </w:rPr>
        <w:t xml:space="preserve"> in feces, of which the sum showed no significant difference between Ecz and Nor (upper right panel); </w:t>
      </w:r>
      <w:r w:rsidRPr="00457029">
        <w:rPr>
          <w:rFonts w:ascii="Times New Roman" w:hAnsi="Times New Roman" w:cs="Times New Roman" w:hint="eastAsia"/>
          <w:b/>
          <w:bCs/>
          <w:sz w:val="24"/>
          <w:szCs w:val="24"/>
        </w:rPr>
        <w:t>b</w:t>
      </w:r>
      <w:r w:rsidR="00125EB8" w:rsidRPr="00457029">
        <w:rPr>
          <w:rFonts w:ascii="Times New Roman" w:hAnsi="Times New Roman" w:cs="Times New Roman"/>
          <w:sz w:val="24"/>
          <w:szCs w:val="24"/>
        </w:rPr>
        <w:t xml:space="preserve">: The relative abundance of each species of </w:t>
      </w:r>
      <w:r w:rsidR="00125EB8" w:rsidRPr="00457029">
        <w:rPr>
          <w:rFonts w:ascii="Times New Roman" w:hAnsi="Times New Roman" w:cs="Times New Roman"/>
          <w:i/>
          <w:iCs/>
          <w:sz w:val="24"/>
          <w:szCs w:val="24"/>
        </w:rPr>
        <w:t>Lactobacillus</w:t>
      </w:r>
      <w:r w:rsidR="00125EB8" w:rsidRPr="00457029">
        <w:rPr>
          <w:rFonts w:ascii="Times New Roman" w:hAnsi="Times New Roman" w:cs="Times New Roman"/>
          <w:sz w:val="24"/>
          <w:szCs w:val="24"/>
        </w:rPr>
        <w:t xml:space="preserve"> in </w:t>
      </w:r>
      <w:r w:rsidR="008E14C6" w:rsidRPr="00457029">
        <w:rPr>
          <w:rFonts w:ascii="Times New Roman" w:hAnsi="Times New Roman" w:cs="Times New Roman"/>
          <w:sz w:val="24"/>
          <w:szCs w:val="24"/>
        </w:rPr>
        <w:t xml:space="preserve">xylitol </w:t>
      </w:r>
      <w:r w:rsidR="008E14C6" w:rsidRPr="00457029">
        <w:rPr>
          <w:rFonts w:ascii="Times New Roman" w:hAnsi="Times New Roman" w:cs="Times New Roman" w:hint="eastAsia"/>
          <w:sz w:val="24"/>
          <w:szCs w:val="24"/>
        </w:rPr>
        <w:t>(</w:t>
      </w:r>
      <w:r w:rsidR="00125EB8" w:rsidRPr="00457029">
        <w:rPr>
          <w:rFonts w:ascii="Times New Roman" w:hAnsi="Times New Roman" w:cs="Times New Roman"/>
          <w:sz w:val="24"/>
          <w:szCs w:val="24"/>
        </w:rPr>
        <w:t>XYI</w:t>
      </w:r>
      <w:r w:rsidR="008E14C6" w:rsidRPr="00457029">
        <w:rPr>
          <w:rFonts w:ascii="Times New Roman" w:hAnsi="Times New Roman" w:cs="Times New Roman" w:hint="eastAsia"/>
          <w:sz w:val="24"/>
          <w:szCs w:val="24"/>
        </w:rPr>
        <w:t>)</w:t>
      </w:r>
      <w:r w:rsidR="00125EB8" w:rsidRPr="00457029">
        <w:rPr>
          <w:rFonts w:ascii="Times New Roman" w:hAnsi="Times New Roman" w:cs="Times New Roman"/>
          <w:sz w:val="24"/>
          <w:szCs w:val="24"/>
        </w:rPr>
        <w:t xml:space="preserve"> broth, of which the sum was significantly higher in Ecz compared to Nor (upper right panel); </w:t>
      </w:r>
      <w:r w:rsidRPr="00457029">
        <w:rPr>
          <w:rFonts w:ascii="Times New Roman" w:hAnsi="Times New Roman" w:cs="Times New Roman" w:hint="eastAsia"/>
          <w:b/>
          <w:bCs/>
          <w:sz w:val="24"/>
          <w:szCs w:val="24"/>
        </w:rPr>
        <w:t>c</w:t>
      </w:r>
      <w:r w:rsidR="00125EB8" w:rsidRPr="00457029">
        <w:rPr>
          <w:rFonts w:ascii="Times New Roman" w:hAnsi="Times New Roman" w:cs="Times New Roman"/>
          <w:sz w:val="24"/>
          <w:szCs w:val="24"/>
        </w:rPr>
        <w:t xml:space="preserve">: Nor-enriched </w:t>
      </w:r>
      <w:r w:rsidR="00125EB8" w:rsidRPr="00457029">
        <w:rPr>
          <w:rFonts w:ascii="Times New Roman" w:hAnsi="Times New Roman" w:cs="Times New Roman"/>
          <w:i/>
          <w:iCs/>
          <w:sz w:val="24"/>
          <w:szCs w:val="24"/>
        </w:rPr>
        <w:t>Lactobacillus</w:t>
      </w:r>
      <w:r w:rsidR="00125EB8" w:rsidRPr="00457029">
        <w:rPr>
          <w:rFonts w:ascii="Times New Roman" w:hAnsi="Times New Roman" w:cs="Times New Roman"/>
          <w:sz w:val="24"/>
          <w:szCs w:val="24"/>
        </w:rPr>
        <w:t xml:space="preserve"> and Ecz-enriched </w:t>
      </w:r>
      <w:r w:rsidR="00125EB8" w:rsidRPr="00457029">
        <w:rPr>
          <w:rFonts w:ascii="Times New Roman" w:hAnsi="Times New Roman" w:cs="Times New Roman"/>
          <w:i/>
          <w:iCs/>
          <w:sz w:val="24"/>
          <w:szCs w:val="24"/>
        </w:rPr>
        <w:t>Lactobacillus</w:t>
      </w:r>
      <w:r w:rsidR="00125EB8" w:rsidRPr="00457029">
        <w:rPr>
          <w:rFonts w:ascii="Times New Roman" w:hAnsi="Times New Roman" w:cs="Times New Roman"/>
          <w:sz w:val="24"/>
          <w:szCs w:val="24"/>
        </w:rPr>
        <w:t xml:space="preserve"> were compared in their total relative abundance between two groups in feces; </w:t>
      </w:r>
      <w:r w:rsidRPr="00457029">
        <w:rPr>
          <w:rFonts w:ascii="Times New Roman" w:hAnsi="Times New Roman" w:cs="Times New Roman" w:hint="eastAsia"/>
          <w:b/>
          <w:bCs/>
          <w:sz w:val="24"/>
          <w:szCs w:val="24"/>
        </w:rPr>
        <w:t>d</w:t>
      </w:r>
      <w:r w:rsidR="00125EB8" w:rsidRPr="00457029">
        <w:rPr>
          <w:rFonts w:ascii="Times New Roman" w:hAnsi="Times New Roman" w:cs="Times New Roman"/>
          <w:sz w:val="24"/>
          <w:szCs w:val="24"/>
        </w:rPr>
        <w:t xml:space="preserve">: Nor-enriched </w:t>
      </w:r>
      <w:r w:rsidR="00125EB8" w:rsidRPr="00457029">
        <w:rPr>
          <w:rFonts w:ascii="Times New Roman" w:hAnsi="Times New Roman" w:cs="Times New Roman"/>
          <w:i/>
          <w:iCs/>
          <w:sz w:val="24"/>
          <w:szCs w:val="24"/>
        </w:rPr>
        <w:t>Lactobacillus</w:t>
      </w:r>
      <w:r w:rsidR="00125EB8" w:rsidRPr="00457029">
        <w:rPr>
          <w:rFonts w:ascii="Times New Roman" w:hAnsi="Times New Roman" w:cs="Times New Roman"/>
          <w:sz w:val="24"/>
          <w:szCs w:val="24"/>
        </w:rPr>
        <w:t xml:space="preserve"> and Ecz-enriched </w:t>
      </w:r>
      <w:r w:rsidR="00125EB8" w:rsidRPr="00457029">
        <w:rPr>
          <w:rFonts w:ascii="Times New Roman" w:hAnsi="Times New Roman" w:cs="Times New Roman"/>
          <w:i/>
          <w:iCs/>
          <w:sz w:val="24"/>
          <w:szCs w:val="24"/>
        </w:rPr>
        <w:t>Lactobacillus</w:t>
      </w:r>
      <w:r w:rsidR="00125EB8" w:rsidRPr="00457029">
        <w:rPr>
          <w:rFonts w:ascii="Times New Roman" w:hAnsi="Times New Roman" w:cs="Times New Roman"/>
          <w:sz w:val="24"/>
          <w:szCs w:val="24"/>
        </w:rPr>
        <w:t xml:space="preserve"> were compared in their total relative abundance between two groups in XYI broth. Only the top 60 species were analyzed. Data in interleaved bar are presented as mean and SEM. Data in scatter plot with bar are presented as medians with interquartile ranges. Mann-Whitney test was used for statistical analysis, and p &lt; 0.1 is shown.</w:t>
      </w:r>
    </w:p>
    <w:p w14:paraId="5D0FFAFF" w14:textId="3A5433FD" w:rsidR="008E14C6" w:rsidRPr="00457029" w:rsidRDefault="008E14C6">
      <w:pPr>
        <w:rPr>
          <w:rFonts w:ascii="Times New Roman" w:hAnsi="Times New Roman" w:cs="Times New Roman"/>
          <w:sz w:val="24"/>
          <w:szCs w:val="24"/>
        </w:rPr>
      </w:pPr>
      <w:r w:rsidRPr="00457029">
        <w:rPr>
          <w:rFonts w:ascii="Times New Roman" w:hAnsi="Times New Roman" w:cs="Times New Roman"/>
          <w:sz w:val="24"/>
          <w:szCs w:val="24"/>
        </w:rPr>
        <w:br w:type="page"/>
      </w:r>
    </w:p>
    <w:p w14:paraId="4B5B5730" w14:textId="6FC988EF" w:rsidR="00125EB8" w:rsidRPr="00457029" w:rsidRDefault="005622DA">
      <w:pPr>
        <w:rPr>
          <w:rFonts w:ascii="Times New Roman" w:hAnsi="Times New Roman" w:cs="Times New Roman"/>
          <w:sz w:val="24"/>
          <w:szCs w:val="24"/>
        </w:rPr>
      </w:pPr>
      <w:r w:rsidRPr="00457029">
        <w:rPr>
          <w:rFonts w:ascii="Times New Roman" w:hAnsi="Times New Roman" w:cs="Times New Roman"/>
          <w:noProof/>
          <w:sz w:val="24"/>
          <w:szCs w:val="24"/>
          <w:lang w:eastAsia="en-US"/>
        </w:rPr>
        <w:drawing>
          <wp:inline distT="0" distB="0" distL="0" distR="0" wp14:anchorId="219734FC" wp14:editId="0C760C4F">
            <wp:extent cx="3248084" cy="9233189"/>
            <wp:effectExtent l="0" t="0" r="0" b="6350"/>
            <wp:docPr id="1382598341" name="图形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598341" name="图形 1382598341"/>
                    <pic:cNvPicPr/>
                  </pic:nvPicPr>
                  <pic:blipFill>
                    <a:blip r:embed="rId15">
                      <a:extLs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6"/>
                        </a:ext>
                      </a:extLst>
                    </a:blip>
                    <a:stretch>
                      <a:fillRect/>
                    </a:stretch>
                  </pic:blipFill>
                  <pic:spPr>
                    <a:xfrm>
                      <a:off x="0" y="0"/>
                      <a:ext cx="3251467" cy="9242806"/>
                    </a:xfrm>
                    <a:prstGeom prst="rect">
                      <a:avLst/>
                    </a:prstGeom>
                  </pic:spPr>
                </pic:pic>
              </a:graphicData>
            </a:graphic>
          </wp:inline>
        </w:drawing>
      </w:r>
    </w:p>
    <w:p w14:paraId="6CBFA04C" w14:textId="25F1FEBC" w:rsidR="00125EB8" w:rsidRPr="00457029" w:rsidRDefault="00125EB8" w:rsidP="00125EB8">
      <w:pPr>
        <w:rPr>
          <w:rFonts w:ascii="Times New Roman" w:hAnsi="Times New Roman" w:cs="Times New Roman"/>
          <w:sz w:val="24"/>
          <w:szCs w:val="24"/>
        </w:rPr>
      </w:pPr>
      <w:r w:rsidRPr="00457029">
        <w:rPr>
          <w:rFonts w:ascii="Times New Roman" w:hAnsi="Times New Roman" w:cs="Times New Roman"/>
          <w:b/>
          <w:bCs/>
          <w:sz w:val="24"/>
          <w:szCs w:val="24"/>
        </w:rPr>
        <w:t xml:space="preserve">Supplementary Fig. </w:t>
      </w:r>
      <w:r w:rsidR="000F4A3C" w:rsidRPr="00457029">
        <w:rPr>
          <w:rFonts w:ascii="Times New Roman" w:hAnsi="Times New Roman" w:cs="Times New Roman" w:hint="eastAsia"/>
          <w:b/>
          <w:bCs/>
          <w:sz w:val="24"/>
          <w:szCs w:val="24"/>
        </w:rPr>
        <w:t>S</w:t>
      </w:r>
      <w:r w:rsidRPr="00457029">
        <w:rPr>
          <w:rFonts w:ascii="Times New Roman" w:hAnsi="Times New Roman" w:cs="Times New Roman"/>
          <w:b/>
          <w:bCs/>
          <w:sz w:val="24"/>
          <w:szCs w:val="24"/>
        </w:rPr>
        <w:t>6 Comparison of LABs in fermentation broths between Ecz and Nor.</w:t>
      </w:r>
    </w:p>
    <w:p w14:paraId="0E758158" w14:textId="77777777" w:rsidR="00125EB8" w:rsidRPr="00457029" w:rsidRDefault="00125EB8" w:rsidP="00125EB8">
      <w:pPr>
        <w:jc w:val="both"/>
        <w:rPr>
          <w:rFonts w:ascii="Times New Roman" w:hAnsi="Times New Roman" w:cs="Times New Roman"/>
          <w:sz w:val="24"/>
          <w:szCs w:val="24"/>
        </w:rPr>
      </w:pPr>
      <w:r w:rsidRPr="00457029">
        <w:rPr>
          <w:rFonts w:ascii="Times New Roman" w:hAnsi="Times New Roman" w:cs="Times New Roman"/>
          <w:b/>
          <w:bCs/>
          <w:sz w:val="24"/>
          <w:szCs w:val="24"/>
        </w:rPr>
        <w:t xml:space="preserve">Left panel: </w:t>
      </w:r>
      <w:r w:rsidRPr="00457029">
        <w:rPr>
          <w:rFonts w:ascii="Times New Roman" w:hAnsi="Times New Roman" w:cs="Times New Roman"/>
          <w:sz w:val="24"/>
          <w:szCs w:val="24"/>
        </w:rPr>
        <w:t xml:space="preserve">Heatmap of relative abundance of LABs in each broth. Species belonging to faecal Ecz-enriched LABs are shown in red. </w:t>
      </w:r>
      <w:r w:rsidRPr="00457029">
        <w:rPr>
          <w:rFonts w:ascii="Times New Roman" w:hAnsi="Times New Roman" w:cs="Times New Roman"/>
          <w:b/>
          <w:bCs/>
          <w:sz w:val="24"/>
          <w:szCs w:val="24"/>
        </w:rPr>
        <w:t xml:space="preserve">Right upper panel: </w:t>
      </w:r>
      <w:r w:rsidRPr="00457029">
        <w:rPr>
          <w:rFonts w:ascii="Times New Roman" w:hAnsi="Times New Roman" w:cs="Times New Roman"/>
          <w:sz w:val="24"/>
          <w:szCs w:val="24"/>
        </w:rPr>
        <w:t xml:space="preserve">Box plot of the total relative abundance of faecal Ecz-enriched LABs which were still divided into the Ecz-enriched cluster (shown in left panel). </w:t>
      </w:r>
      <w:r w:rsidRPr="00457029">
        <w:rPr>
          <w:rFonts w:ascii="Times New Roman" w:hAnsi="Times New Roman" w:cs="Times New Roman"/>
          <w:b/>
          <w:bCs/>
          <w:sz w:val="24"/>
          <w:szCs w:val="24"/>
        </w:rPr>
        <w:t xml:space="preserve">Right lower panel: </w:t>
      </w:r>
      <w:r w:rsidRPr="00457029">
        <w:rPr>
          <w:rFonts w:ascii="Times New Roman" w:hAnsi="Times New Roman" w:cs="Times New Roman"/>
          <w:sz w:val="24"/>
          <w:szCs w:val="24"/>
        </w:rPr>
        <w:t xml:space="preserve">Box plot of the total relative abundance of Nor-enriched LABs in the left panel. YCFA: the basic medium without carbon source; the medium containing YCFA and sole carbon source of xylitol (XYI), lactose (LAT), </w:t>
      </w:r>
      <w:proofErr w:type="spellStart"/>
      <w:r w:rsidRPr="00457029">
        <w:rPr>
          <w:rFonts w:ascii="Times New Roman" w:hAnsi="Times New Roman" w:cs="Times New Roman"/>
          <w:sz w:val="24"/>
          <w:szCs w:val="24"/>
        </w:rPr>
        <w:t>galactooligosaccharides</w:t>
      </w:r>
      <w:proofErr w:type="spellEnd"/>
      <w:r w:rsidRPr="00457029">
        <w:rPr>
          <w:rFonts w:ascii="Times New Roman" w:hAnsi="Times New Roman" w:cs="Times New Roman"/>
          <w:sz w:val="24"/>
          <w:szCs w:val="24"/>
        </w:rPr>
        <w:t xml:space="preserve"> (GOS), </w:t>
      </w:r>
      <w:proofErr w:type="spellStart"/>
      <w:r w:rsidRPr="00457029">
        <w:rPr>
          <w:rFonts w:ascii="Times New Roman" w:hAnsi="Times New Roman" w:cs="Times New Roman"/>
          <w:sz w:val="24"/>
          <w:szCs w:val="24"/>
        </w:rPr>
        <w:t>fructooligosaccharides</w:t>
      </w:r>
      <w:proofErr w:type="spellEnd"/>
      <w:r w:rsidRPr="00457029">
        <w:rPr>
          <w:rFonts w:ascii="Times New Roman" w:hAnsi="Times New Roman" w:cs="Times New Roman"/>
          <w:sz w:val="24"/>
          <w:szCs w:val="24"/>
        </w:rPr>
        <w:t xml:space="preserve"> (FOS), and inulin (INU). Data in box plots are presented as: box, medians with interquartile ranges; whiskers: min to max; points: all data. Mann-Whitney test was used for statistical analysis.</w:t>
      </w:r>
    </w:p>
    <w:p w14:paraId="7E0B2228" w14:textId="43D1FD9B" w:rsidR="008E14C6" w:rsidRPr="00457029" w:rsidRDefault="008E14C6">
      <w:pPr>
        <w:rPr>
          <w:rFonts w:ascii="Times New Roman" w:hAnsi="Times New Roman" w:cs="Times New Roman"/>
          <w:sz w:val="24"/>
          <w:szCs w:val="24"/>
        </w:rPr>
      </w:pPr>
      <w:r w:rsidRPr="00457029">
        <w:rPr>
          <w:rFonts w:ascii="Times New Roman" w:hAnsi="Times New Roman" w:cs="Times New Roman"/>
          <w:sz w:val="24"/>
          <w:szCs w:val="24"/>
        </w:rPr>
        <w:br w:type="page"/>
      </w:r>
    </w:p>
    <w:p w14:paraId="69FB0E14" w14:textId="56FB9EC2" w:rsidR="00125EB8" w:rsidRPr="00457029" w:rsidRDefault="00385BB2">
      <w:pPr>
        <w:rPr>
          <w:rFonts w:ascii="Times New Roman" w:hAnsi="Times New Roman" w:cs="Times New Roman"/>
          <w:sz w:val="24"/>
          <w:szCs w:val="24"/>
        </w:rPr>
      </w:pPr>
      <w:r w:rsidRPr="00457029">
        <w:rPr>
          <w:rFonts w:ascii="Times New Roman" w:hAnsi="Times New Roman" w:cs="Times New Roman"/>
          <w:noProof/>
          <w:sz w:val="24"/>
          <w:szCs w:val="24"/>
          <w:lang w:eastAsia="en-US"/>
        </w:rPr>
        <w:drawing>
          <wp:inline distT="0" distB="0" distL="0" distR="0" wp14:anchorId="0E065EAF" wp14:editId="1267DD56">
            <wp:extent cx="5647690" cy="9053884"/>
            <wp:effectExtent l="0" t="0" r="0" b="0"/>
            <wp:docPr id="1725340838" name="图形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340838" name="图形 1725340838"/>
                    <pic:cNvPicPr/>
                  </pic:nvPicPr>
                  <pic:blipFill>
                    <a:blip r:embed="rId17">
                      <a:extLs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8"/>
                        </a:ext>
                      </a:extLst>
                    </a:blip>
                    <a:stretch>
                      <a:fillRect/>
                    </a:stretch>
                  </pic:blipFill>
                  <pic:spPr>
                    <a:xfrm>
                      <a:off x="0" y="0"/>
                      <a:ext cx="5656501" cy="9068009"/>
                    </a:xfrm>
                    <a:prstGeom prst="rect">
                      <a:avLst/>
                    </a:prstGeom>
                  </pic:spPr>
                </pic:pic>
              </a:graphicData>
            </a:graphic>
          </wp:inline>
        </w:drawing>
      </w:r>
    </w:p>
    <w:p w14:paraId="56C5973B" w14:textId="4FC63715" w:rsidR="00125EB8" w:rsidRPr="00457029" w:rsidRDefault="00125EB8" w:rsidP="00125EB8">
      <w:pPr>
        <w:rPr>
          <w:rFonts w:ascii="Times New Roman" w:hAnsi="Times New Roman" w:cs="Times New Roman"/>
          <w:sz w:val="24"/>
          <w:szCs w:val="24"/>
        </w:rPr>
      </w:pPr>
      <w:r w:rsidRPr="00457029">
        <w:rPr>
          <w:rFonts w:ascii="Times New Roman" w:hAnsi="Times New Roman" w:cs="Times New Roman"/>
          <w:b/>
          <w:bCs/>
          <w:sz w:val="24"/>
          <w:szCs w:val="24"/>
        </w:rPr>
        <w:t xml:space="preserve">Supplementary Fig. </w:t>
      </w:r>
      <w:r w:rsidR="000F4A3C" w:rsidRPr="00457029">
        <w:rPr>
          <w:rFonts w:ascii="Times New Roman" w:hAnsi="Times New Roman" w:cs="Times New Roman" w:hint="eastAsia"/>
          <w:b/>
          <w:bCs/>
          <w:sz w:val="24"/>
          <w:szCs w:val="24"/>
        </w:rPr>
        <w:t>S</w:t>
      </w:r>
      <w:r w:rsidRPr="00457029">
        <w:rPr>
          <w:rFonts w:ascii="Times New Roman" w:hAnsi="Times New Roman" w:cs="Times New Roman"/>
          <w:b/>
          <w:bCs/>
          <w:sz w:val="24"/>
          <w:szCs w:val="24"/>
        </w:rPr>
        <w:t>7 The co-occurrence network diagrams of fermentation broths’ microbiota in Nor and Ecz.</w:t>
      </w:r>
    </w:p>
    <w:p w14:paraId="7547A825" w14:textId="77777777" w:rsidR="00125EB8" w:rsidRPr="00457029" w:rsidRDefault="00125EB8" w:rsidP="00125EB8">
      <w:pPr>
        <w:jc w:val="both"/>
        <w:rPr>
          <w:rFonts w:ascii="Times New Roman" w:hAnsi="Times New Roman" w:cs="Times New Roman"/>
          <w:sz w:val="24"/>
          <w:szCs w:val="24"/>
        </w:rPr>
      </w:pPr>
      <w:r w:rsidRPr="00457029">
        <w:rPr>
          <w:rFonts w:ascii="Times New Roman" w:hAnsi="Times New Roman" w:cs="Times New Roman"/>
          <w:sz w:val="24"/>
          <w:szCs w:val="24"/>
        </w:rPr>
        <w:t xml:space="preserve">The network diagrams were drawn using </w:t>
      </w:r>
      <w:proofErr w:type="spellStart"/>
      <w:r w:rsidRPr="00457029">
        <w:rPr>
          <w:rFonts w:ascii="Times New Roman" w:hAnsi="Times New Roman" w:cs="Times New Roman"/>
          <w:sz w:val="24"/>
          <w:szCs w:val="24"/>
        </w:rPr>
        <w:t>Cytoscape</w:t>
      </w:r>
      <w:proofErr w:type="spellEnd"/>
      <w:r w:rsidRPr="00457029">
        <w:rPr>
          <w:rFonts w:ascii="Times New Roman" w:hAnsi="Times New Roman" w:cs="Times New Roman"/>
          <w:sz w:val="24"/>
          <w:szCs w:val="24"/>
        </w:rPr>
        <w:t xml:space="preserve">. The relative abundance of nodes (species) is represented by size, and clusters (modules) are distinguished by color. Red edges indicate positive correlations, while blue edges indicate negative correlations. YCFA: the basic medium without carbon source; the medium containing YCFA and sole carbon source of xylitol (XYI), lactose (LAT), </w:t>
      </w:r>
      <w:proofErr w:type="spellStart"/>
      <w:r w:rsidRPr="00457029">
        <w:rPr>
          <w:rFonts w:ascii="Times New Roman" w:hAnsi="Times New Roman" w:cs="Times New Roman"/>
          <w:sz w:val="24"/>
          <w:szCs w:val="24"/>
        </w:rPr>
        <w:t>galactooligosaccharides</w:t>
      </w:r>
      <w:proofErr w:type="spellEnd"/>
      <w:r w:rsidRPr="00457029">
        <w:rPr>
          <w:rFonts w:ascii="Times New Roman" w:hAnsi="Times New Roman" w:cs="Times New Roman"/>
          <w:sz w:val="24"/>
          <w:szCs w:val="24"/>
        </w:rPr>
        <w:t xml:space="preserve"> (GOS), </w:t>
      </w:r>
      <w:proofErr w:type="spellStart"/>
      <w:r w:rsidRPr="00457029">
        <w:rPr>
          <w:rFonts w:ascii="Times New Roman" w:hAnsi="Times New Roman" w:cs="Times New Roman"/>
          <w:sz w:val="24"/>
          <w:szCs w:val="24"/>
        </w:rPr>
        <w:t>fructooligosaccharides</w:t>
      </w:r>
      <w:proofErr w:type="spellEnd"/>
      <w:r w:rsidRPr="00457029">
        <w:rPr>
          <w:rFonts w:ascii="Times New Roman" w:hAnsi="Times New Roman" w:cs="Times New Roman"/>
          <w:sz w:val="24"/>
          <w:szCs w:val="24"/>
        </w:rPr>
        <w:t xml:space="preserve"> (FOS), and inulin (INU). </w:t>
      </w:r>
    </w:p>
    <w:p w14:paraId="26B02416" w14:textId="77777777" w:rsidR="009311C6" w:rsidRPr="00457029" w:rsidRDefault="009311C6" w:rsidP="00125EB8">
      <w:pPr>
        <w:jc w:val="both"/>
        <w:rPr>
          <w:rFonts w:ascii="Times New Roman" w:hAnsi="Times New Roman" w:cs="Times New Roman"/>
          <w:sz w:val="24"/>
          <w:szCs w:val="24"/>
        </w:rPr>
      </w:pPr>
    </w:p>
    <w:p w14:paraId="175DCC1F" w14:textId="77777777" w:rsidR="009311C6" w:rsidRPr="00457029" w:rsidRDefault="009311C6" w:rsidP="00125EB8">
      <w:pPr>
        <w:jc w:val="both"/>
        <w:rPr>
          <w:rFonts w:ascii="Times New Roman" w:hAnsi="Times New Roman" w:cs="Times New Roman"/>
          <w:sz w:val="24"/>
          <w:szCs w:val="24"/>
        </w:rPr>
      </w:pPr>
    </w:p>
    <w:p w14:paraId="51C7BBB7" w14:textId="77777777" w:rsidR="00385BB2" w:rsidRPr="00457029" w:rsidRDefault="00385BB2">
      <w:pPr>
        <w:rPr>
          <w:rFonts w:ascii="Times New Roman" w:hAnsi="Times New Roman" w:cs="Times New Roman"/>
          <w:sz w:val="24"/>
          <w:szCs w:val="24"/>
        </w:rPr>
      </w:pPr>
      <w:r w:rsidRPr="00457029">
        <w:rPr>
          <w:rFonts w:ascii="Times New Roman" w:hAnsi="Times New Roman" w:cs="Times New Roman"/>
          <w:sz w:val="24"/>
          <w:szCs w:val="24"/>
        </w:rPr>
        <w:br w:type="page"/>
      </w:r>
    </w:p>
    <w:p w14:paraId="35F2C330" w14:textId="2F320650" w:rsidR="009311C6" w:rsidRPr="00457029" w:rsidRDefault="00385BB2" w:rsidP="00385BB2">
      <w:pPr>
        <w:rPr>
          <w:rFonts w:ascii="Times New Roman" w:hAnsi="Times New Roman" w:cs="Times New Roman"/>
          <w:sz w:val="24"/>
          <w:szCs w:val="24"/>
        </w:rPr>
      </w:pPr>
      <w:r w:rsidRPr="00457029">
        <w:rPr>
          <w:rFonts w:ascii="Times New Roman" w:hAnsi="Times New Roman" w:cs="Times New Roman"/>
          <w:noProof/>
          <w:sz w:val="24"/>
          <w:szCs w:val="24"/>
          <w:lang w:eastAsia="en-US"/>
        </w:rPr>
        <w:drawing>
          <wp:inline distT="0" distB="0" distL="0" distR="0" wp14:anchorId="2D290235" wp14:editId="3D1A0D2E">
            <wp:extent cx="5067300" cy="5124450"/>
            <wp:effectExtent l="0" t="0" r="0" b="0"/>
            <wp:docPr id="1259213315" name="图形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213315" name="图形 1259213315"/>
                    <pic:cNvPicPr/>
                  </pic:nvPicPr>
                  <pic:blipFill>
                    <a:blip r:embed="rId19">
                      <a:extLs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0"/>
                        </a:ext>
                      </a:extLst>
                    </a:blip>
                    <a:stretch>
                      <a:fillRect/>
                    </a:stretch>
                  </pic:blipFill>
                  <pic:spPr>
                    <a:xfrm>
                      <a:off x="0" y="0"/>
                      <a:ext cx="5067300" cy="5124450"/>
                    </a:xfrm>
                    <a:prstGeom prst="rect">
                      <a:avLst/>
                    </a:prstGeom>
                  </pic:spPr>
                </pic:pic>
              </a:graphicData>
            </a:graphic>
          </wp:inline>
        </w:drawing>
      </w:r>
    </w:p>
    <w:p w14:paraId="30DCA3A6" w14:textId="02379E4C" w:rsidR="009F0E60" w:rsidRPr="00457029" w:rsidRDefault="009F0E60" w:rsidP="009F0E60">
      <w:pPr>
        <w:pStyle w:val="NormalWeb"/>
        <w:spacing w:before="0" w:beforeAutospacing="0" w:after="0" w:afterAutospacing="0"/>
        <w:rPr>
          <w:rFonts w:ascii="Times New Roman" w:hAnsi="Times New Roman" w:cs="Times New Roman"/>
        </w:rPr>
      </w:pPr>
      <w:r w:rsidRPr="00457029">
        <w:rPr>
          <w:rFonts w:ascii="Times New Roman" w:hAnsi="Times New Roman" w:cs="Times New Roman"/>
          <w:b/>
          <w:bCs/>
        </w:rPr>
        <w:t xml:space="preserve">Supplementary Fig. S8. LEfSe analysis comparing the microbiota between </w:t>
      </w:r>
      <w:proofErr w:type="gramStart"/>
      <w:r w:rsidRPr="00457029">
        <w:rPr>
          <w:rFonts w:ascii="Times New Roman" w:hAnsi="Times New Roman" w:cs="Times New Roman"/>
          <w:b/>
          <w:bCs/>
        </w:rPr>
        <w:t>Nor</w:t>
      </w:r>
      <w:proofErr w:type="gramEnd"/>
      <w:r w:rsidRPr="00457029">
        <w:rPr>
          <w:rFonts w:ascii="Times New Roman" w:hAnsi="Times New Roman" w:cs="Times New Roman"/>
          <w:b/>
          <w:bCs/>
        </w:rPr>
        <w:t xml:space="preserve"> and Ecz in fecal samples and five fermentation broths.</w:t>
      </w:r>
      <w:r w:rsidRPr="00457029">
        <w:rPr>
          <w:rFonts w:ascii="Times New Roman" w:hAnsi="Times New Roman" w:cs="Times New Roman"/>
          <w:b/>
          <w:bCs/>
        </w:rPr>
        <w:br/>
      </w:r>
      <w:r w:rsidRPr="00457029">
        <w:rPr>
          <w:rFonts w:ascii="Times New Roman" w:hAnsi="Times New Roman" w:cs="Times New Roman"/>
        </w:rPr>
        <w:t xml:space="preserve">Comparisons were performed separately for fecal samples </w:t>
      </w:r>
      <w:r w:rsidRPr="00457029">
        <w:rPr>
          <w:rFonts w:ascii="Times New Roman" w:hAnsi="Times New Roman" w:cs="Times New Roman" w:hint="eastAsia"/>
        </w:rPr>
        <w:t>(</w:t>
      </w:r>
      <w:r w:rsidRPr="00457029">
        <w:rPr>
          <w:rFonts w:ascii="Times New Roman" w:hAnsi="Times New Roman" w:cs="Times New Roman" w:hint="eastAsia"/>
          <w:b/>
          <w:bCs/>
        </w:rPr>
        <w:t>a</w:t>
      </w:r>
      <w:r w:rsidRPr="00457029">
        <w:rPr>
          <w:rFonts w:ascii="Times New Roman" w:hAnsi="Times New Roman" w:cs="Times New Roman" w:hint="eastAsia"/>
        </w:rPr>
        <w:t xml:space="preserve">) </w:t>
      </w:r>
      <w:r w:rsidRPr="00457029">
        <w:rPr>
          <w:rFonts w:ascii="Times New Roman" w:hAnsi="Times New Roman" w:cs="Times New Roman"/>
        </w:rPr>
        <w:t xml:space="preserve">and for microbiota cultured in </w:t>
      </w:r>
      <w:r w:rsidR="0062597E" w:rsidRPr="00457029">
        <w:rPr>
          <w:rFonts w:ascii="Times New Roman" w:hAnsi="Times New Roman" w:cs="Times New Roman" w:hint="eastAsia"/>
        </w:rPr>
        <w:t>YCFA (</w:t>
      </w:r>
      <w:r w:rsidR="0062597E" w:rsidRPr="00457029">
        <w:rPr>
          <w:rFonts w:ascii="Times New Roman" w:hAnsi="Times New Roman" w:cs="Times New Roman" w:hint="eastAsia"/>
          <w:b/>
          <w:bCs/>
        </w:rPr>
        <w:t>b</w:t>
      </w:r>
      <w:r w:rsidR="0062597E" w:rsidRPr="00457029">
        <w:rPr>
          <w:rFonts w:ascii="Times New Roman" w:hAnsi="Times New Roman" w:cs="Times New Roman" w:hint="eastAsia"/>
        </w:rPr>
        <w:t xml:space="preserve">), </w:t>
      </w:r>
      <w:r w:rsidRPr="00457029">
        <w:rPr>
          <w:rFonts w:ascii="Times New Roman" w:hAnsi="Times New Roman" w:cs="Times New Roman"/>
        </w:rPr>
        <w:t>XYI</w:t>
      </w:r>
      <w:r w:rsidR="0062597E" w:rsidRPr="00457029">
        <w:rPr>
          <w:rFonts w:ascii="Times New Roman" w:hAnsi="Times New Roman" w:cs="Times New Roman" w:hint="eastAsia"/>
        </w:rPr>
        <w:t xml:space="preserve"> (</w:t>
      </w:r>
      <w:r w:rsidR="0062597E" w:rsidRPr="00457029">
        <w:rPr>
          <w:rFonts w:ascii="Times New Roman" w:hAnsi="Times New Roman" w:cs="Times New Roman" w:hint="eastAsia"/>
          <w:b/>
          <w:bCs/>
        </w:rPr>
        <w:t>c</w:t>
      </w:r>
      <w:r w:rsidR="0062597E" w:rsidRPr="00457029">
        <w:rPr>
          <w:rFonts w:ascii="Times New Roman" w:hAnsi="Times New Roman" w:cs="Times New Roman" w:hint="eastAsia"/>
        </w:rPr>
        <w:t>)</w:t>
      </w:r>
      <w:r w:rsidRPr="00457029">
        <w:rPr>
          <w:rFonts w:ascii="Times New Roman" w:hAnsi="Times New Roman" w:cs="Times New Roman"/>
        </w:rPr>
        <w:t xml:space="preserve">, </w:t>
      </w:r>
      <w:r w:rsidR="0062597E" w:rsidRPr="00457029">
        <w:rPr>
          <w:rFonts w:ascii="Times New Roman" w:hAnsi="Times New Roman" w:cs="Times New Roman"/>
        </w:rPr>
        <w:t xml:space="preserve">LAT </w:t>
      </w:r>
      <w:r w:rsidR="0062597E" w:rsidRPr="00457029">
        <w:rPr>
          <w:rFonts w:ascii="Times New Roman" w:hAnsi="Times New Roman" w:cs="Times New Roman" w:hint="eastAsia"/>
        </w:rPr>
        <w:t>(</w:t>
      </w:r>
      <w:r w:rsidR="0062597E" w:rsidRPr="00457029">
        <w:rPr>
          <w:rFonts w:ascii="Times New Roman" w:hAnsi="Times New Roman" w:cs="Times New Roman" w:hint="eastAsia"/>
          <w:b/>
          <w:bCs/>
        </w:rPr>
        <w:t>d</w:t>
      </w:r>
      <w:r w:rsidR="0062597E" w:rsidRPr="00457029">
        <w:rPr>
          <w:rFonts w:ascii="Times New Roman" w:hAnsi="Times New Roman" w:cs="Times New Roman" w:hint="eastAsia"/>
        </w:rPr>
        <w:t>)</w:t>
      </w:r>
      <w:r w:rsidRPr="00457029">
        <w:rPr>
          <w:rFonts w:ascii="Times New Roman" w:hAnsi="Times New Roman" w:cs="Times New Roman"/>
        </w:rPr>
        <w:t xml:space="preserve">, </w:t>
      </w:r>
      <w:r w:rsidR="0062597E" w:rsidRPr="00457029">
        <w:rPr>
          <w:rFonts w:ascii="Times New Roman" w:hAnsi="Times New Roman" w:cs="Times New Roman"/>
        </w:rPr>
        <w:t xml:space="preserve">FOS </w:t>
      </w:r>
      <w:r w:rsidR="0062597E" w:rsidRPr="00457029">
        <w:rPr>
          <w:rFonts w:ascii="Times New Roman" w:hAnsi="Times New Roman" w:cs="Times New Roman" w:hint="eastAsia"/>
        </w:rPr>
        <w:t>(</w:t>
      </w:r>
      <w:r w:rsidR="0062597E" w:rsidRPr="00457029">
        <w:rPr>
          <w:rFonts w:ascii="Times New Roman" w:hAnsi="Times New Roman" w:cs="Times New Roman" w:hint="eastAsia"/>
          <w:b/>
          <w:bCs/>
        </w:rPr>
        <w:t>e</w:t>
      </w:r>
      <w:r w:rsidR="0062597E" w:rsidRPr="00457029">
        <w:rPr>
          <w:rFonts w:ascii="Times New Roman" w:hAnsi="Times New Roman" w:cs="Times New Roman" w:hint="eastAsia"/>
        </w:rPr>
        <w:t>)</w:t>
      </w:r>
      <w:r w:rsidRPr="00457029">
        <w:rPr>
          <w:rFonts w:ascii="Times New Roman" w:hAnsi="Times New Roman" w:cs="Times New Roman"/>
        </w:rPr>
        <w:t xml:space="preserve"> and INU</w:t>
      </w:r>
      <w:r w:rsidR="0062597E" w:rsidRPr="00457029">
        <w:rPr>
          <w:rFonts w:ascii="Times New Roman" w:hAnsi="Times New Roman" w:cs="Times New Roman" w:hint="eastAsia"/>
        </w:rPr>
        <w:t xml:space="preserve"> (</w:t>
      </w:r>
      <w:r w:rsidR="0062597E" w:rsidRPr="00457029">
        <w:rPr>
          <w:rFonts w:ascii="Times New Roman" w:hAnsi="Times New Roman" w:cs="Times New Roman" w:hint="eastAsia"/>
          <w:b/>
          <w:bCs/>
        </w:rPr>
        <w:t>f</w:t>
      </w:r>
      <w:r w:rsidR="0062597E" w:rsidRPr="00457029">
        <w:rPr>
          <w:rFonts w:ascii="Times New Roman" w:hAnsi="Times New Roman" w:cs="Times New Roman" w:hint="eastAsia"/>
        </w:rPr>
        <w:t>)</w:t>
      </w:r>
      <w:r w:rsidRPr="00457029">
        <w:rPr>
          <w:rFonts w:ascii="Times New Roman" w:hAnsi="Times New Roman" w:cs="Times New Roman"/>
        </w:rPr>
        <w:t>. Taxa detected in at least 10 samples and with a relative abundance greater than 0.01% were included in the LEfSe analysis. Differentially abundant taxa were identified using an LDA score greater than 2 and a p value less than 0.05.</w:t>
      </w:r>
    </w:p>
    <w:p w14:paraId="27D63019" w14:textId="7BC78942" w:rsidR="00401C8D" w:rsidRPr="00457029" w:rsidRDefault="006E4D6C" w:rsidP="0062597E">
      <w:pPr>
        <w:pStyle w:val="NormalWeb"/>
        <w:spacing w:before="0" w:beforeAutospacing="0" w:after="0" w:afterAutospacing="0"/>
      </w:pPr>
      <w:r w:rsidRPr="00457029">
        <w:rPr>
          <w:rFonts w:ascii="Times New Roman" w:eastAsiaTheme="minorEastAsia" w:hAnsi="Times New Roman" w:cs="Times New Roman" w:hint="eastAsia"/>
          <w:kern w:val="24"/>
        </w:rPr>
        <w:t xml:space="preserve"> </w:t>
      </w:r>
    </w:p>
    <w:p w14:paraId="547B6D81" w14:textId="314B6C7F" w:rsidR="009311C6" w:rsidRPr="00457029" w:rsidRDefault="003858E9" w:rsidP="00125EB8">
      <w:pPr>
        <w:jc w:val="both"/>
        <w:rPr>
          <w:rFonts w:ascii="Times New Roman" w:hAnsi="Times New Roman" w:cs="Times New Roman"/>
          <w:sz w:val="24"/>
          <w:szCs w:val="24"/>
        </w:rPr>
      </w:pPr>
      <w:r w:rsidRPr="00457029">
        <w:rPr>
          <w:rFonts w:ascii="Times New Roman" w:hAnsi="Times New Roman" w:cs="Times New Roman"/>
          <w:noProof/>
          <w:sz w:val="24"/>
          <w:szCs w:val="24"/>
          <w:lang w:eastAsia="en-US"/>
        </w:rPr>
        <w:drawing>
          <wp:inline distT="0" distB="0" distL="0" distR="0" wp14:anchorId="358E1403" wp14:editId="1FC77684">
            <wp:extent cx="4886325" cy="3286125"/>
            <wp:effectExtent l="0" t="0" r="9525" b="9525"/>
            <wp:docPr id="1839518718"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518718" name="图形 1839518718"/>
                    <pic:cNvPicPr/>
                  </pic:nvPicPr>
                  <pic:blipFill>
                    <a:blip r:embed="rId21">
                      <a:extLs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2"/>
                        </a:ext>
                      </a:extLst>
                    </a:blip>
                    <a:stretch>
                      <a:fillRect/>
                    </a:stretch>
                  </pic:blipFill>
                  <pic:spPr>
                    <a:xfrm>
                      <a:off x="0" y="0"/>
                      <a:ext cx="4886325" cy="3286125"/>
                    </a:xfrm>
                    <a:prstGeom prst="rect">
                      <a:avLst/>
                    </a:prstGeom>
                  </pic:spPr>
                </pic:pic>
              </a:graphicData>
            </a:graphic>
          </wp:inline>
        </w:drawing>
      </w:r>
    </w:p>
    <w:p w14:paraId="442A78BD" w14:textId="75A2EA25" w:rsidR="006C0AAF" w:rsidRPr="00457029" w:rsidRDefault="006E4D6C">
      <w:pPr>
        <w:rPr>
          <w:rFonts w:ascii="Times New Roman" w:hAnsi="Times New Roman" w:cs="Times New Roman"/>
          <w:sz w:val="24"/>
          <w:szCs w:val="24"/>
        </w:rPr>
      </w:pPr>
      <w:r w:rsidRPr="00457029">
        <w:rPr>
          <w:rFonts w:ascii="Times New Roman" w:hAnsi="Times New Roman" w:cs="Times New Roman"/>
          <w:b/>
          <w:bCs/>
          <w:sz w:val="24"/>
          <w:szCs w:val="24"/>
        </w:rPr>
        <w:t>Supplementary Fig. S9. LEfSe analysis comparing the fecal microbiota with the microbiota cultured in YCFA.</w:t>
      </w:r>
      <w:r w:rsidRPr="00457029">
        <w:rPr>
          <w:rFonts w:ascii="Times New Roman" w:hAnsi="Times New Roman" w:cs="Times New Roman"/>
          <w:b/>
          <w:bCs/>
          <w:sz w:val="24"/>
          <w:szCs w:val="24"/>
        </w:rPr>
        <w:br/>
      </w:r>
      <w:r w:rsidRPr="00457029">
        <w:rPr>
          <w:rFonts w:ascii="Times New Roman" w:hAnsi="Times New Roman" w:cs="Times New Roman"/>
          <w:sz w:val="24"/>
          <w:szCs w:val="24"/>
        </w:rPr>
        <w:t xml:space="preserve">Results are shown for the combined </w:t>
      </w:r>
      <w:proofErr w:type="gramStart"/>
      <w:r w:rsidRPr="00457029">
        <w:rPr>
          <w:rFonts w:ascii="Times New Roman" w:hAnsi="Times New Roman" w:cs="Times New Roman"/>
          <w:sz w:val="24"/>
          <w:szCs w:val="24"/>
        </w:rPr>
        <w:t>Nor</w:t>
      </w:r>
      <w:proofErr w:type="gramEnd"/>
      <w:r w:rsidRPr="00457029">
        <w:rPr>
          <w:rFonts w:ascii="Times New Roman" w:hAnsi="Times New Roman" w:cs="Times New Roman"/>
          <w:sz w:val="24"/>
          <w:szCs w:val="24"/>
        </w:rPr>
        <w:t xml:space="preserve"> and Ecz groups (</w:t>
      </w:r>
      <w:r w:rsidRPr="00457029">
        <w:rPr>
          <w:rFonts w:ascii="Times New Roman" w:hAnsi="Times New Roman" w:cs="Times New Roman"/>
          <w:b/>
          <w:bCs/>
          <w:sz w:val="24"/>
          <w:szCs w:val="24"/>
        </w:rPr>
        <w:t>a</w:t>
      </w:r>
      <w:r w:rsidRPr="00457029">
        <w:rPr>
          <w:rFonts w:ascii="Times New Roman" w:hAnsi="Times New Roman" w:cs="Times New Roman"/>
          <w:sz w:val="24"/>
          <w:szCs w:val="24"/>
        </w:rPr>
        <w:t>), the Nor group alone (</w:t>
      </w:r>
      <w:r w:rsidRPr="00457029">
        <w:rPr>
          <w:rFonts w:ascii="Times New Roman" w:hAnsi="Times New Roman" w:cs="Times New Roman"/>
          <w:b/>
          <w:bCs/>
          <w:sz w:val="24"/>
          <w:szCs w:val="24"/>
        </w:rPr>
        <w:t>b</w:t>
      </w:r>
      <w:r w:rsidRPr="00457029">
        <w:rPr>
          <w:rFonts w:ascii="Times New Roman" w:hAnsi="Times New Roman" w:cs="Times New Roman"/>
          <w:sz w:val="24"/>
          <w:szCs w:val="24"/>
        </w:rPr>
        <w:t>), and the Ecz group alone (</w:t>
      </w:r>
      <w:r w:rsidRPr="00457029">
        <w:rPr>
          <w:rFonts w:ascii="Times New Roman" w:hAnsi="Times New Roman" w:cs="Times New Roman"/>
          <w:b/>
          <w:bCs/>
          <w:sz w:val="24"/>
          <w:szCs w:val="24"/>
        </w:rPr>
        <w:t>c</w:t>
      </w:r>
      <w:r w:rsidRPr="00457029">
        <w:rPr>
          <w:rFonts w:ascii="Times New Roman" w:hAnsi="Times New Roman" w:cs="Times New Roman"/>
          <w:sz w:val="24"/>
          <w:szCs w:val="24"/>
        </w:rPr>
        <w:t>).</w:t>
      </w:r>
      <w:r w:rsidR="006C0AAF" w:rsidRPr="00457029">
        <w:rPr>
          <w:rFonts w:ascii="Times New Roman" w:hAnsi="Times New Roman" w:cs="Times New Roman"/>
          <w:sz w:val="24"/>
          <w:szCs w:val="24"/>
        </w:rPr>
        <w:br w:type="page"/>
      </w:r>
    </w:p>
    <w:p w14:paraId="573B3454" w14:textId="28DEFF68" w:rsidR="00125EB8" w:rsidRPr="00457029" w:rsidRDefault="00424ADD">
      <w:pPr>
        <w:rPr>
          <w:rFonts w:ascii="Times New Roman" w:hAnsi="Times New Roman" w:cs="Times New Roman"/>
          <w:sz w:val="24"/>
          <w:szCs w:val="24"/>
        </w:rPr>
      </w:pPr>
      <w:r w:rsidRPr="00457029">
        <w:rPr>
          <w:rFonts w:ascii="Times New Roman" w:hAnsi="Times New Roman" w:cs="Times New Roman"/>
          <w:noProof/>
          <w:sz w:val="24"/>
          <w:szCs w:val="24"/>
          <w:lang w:eastAsia="en-US"/>
        </w:rPr>
        <w:drawing>
          <wp:inline distT="0" distB="0" distL="0" distR="0" wp14:anchorId="0DF90BBC" wp14:editId="5D4143CE">
            <wp:extent cx="5274310" cy="7549515"/>
            <wp:effectExtent l="0" t="0" r="2540" b="0"/>
            <wp:docPr id="1883825793" name="图形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825793" name="图形 1883825793"/>
                    <pic:cNvPicPr/>
                  </pic:nvPicPr>
                  <pic:blipFill>
                    <a:blip r:embed="rId23">
                      <a:extLs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4"/>
                        </a:ext>
                      </a:extLst>
                    </a:blip>
                    <a:stretch>
                      <a:fillRect/>
                    </a:stretch>
                  </pic:blipFill>
                  <pic:spPr>
                    <a:xfrm>
                      <a:off x="0" y="0"/>
                      <a:ext cx="5274310" cy="7549515"/>
                    </a:xfrm>
                    <a:prstGeom prst="rect">
                      <a:avLst/>
                    </a:prstGeom>
                  </pic:spPr>
                </pic:pic>
              </a:graphicData>
            </a:graphic>
          </wp:inline>
        </w:drawing>
      </w:r>
    </w:p>
    <w:p w14:paraId="654328E3" w14:textId="55CEC152" w:rsidR="00751BE7" w:rsidRPr="00457029" w:rsidRDefault="00751BE7" w:rsidP="00751BE7">
      <w:pPr>
        <w:rPr>
          <w:rFonts w:ascii="Times New Roman" w:hAnsi="Times New Roman" w:cs="Times New Roman"/>
          <w:sz w:val="24"/>
          <w:szCs w:val="24"/>
        </w:rPr>
      </w:pPr>
      <w:r w:rsidRPr="00457029">
        <w:rPr>
          <w:rFonts w:ascii="Times New Roman" w:hAnsi="Times New Roman" w:cs="Times New Roman"/>
          <w:b/>
          <w:bCs/>
          <w:sz w:val="24"/>
          <w:szCs w:val="24"/>
        </w:rPr>
        <w:t>Supplementary Fig. S10. Effects of different carbohydrates on the gut microbiota after in vitro fermentation.</w:t>
      </w:r>
      <w:r w:rsidRPr="00457029">
        <w:rPr>
          <w:rFonts w:ascii="Times New Roman" w:hAnsi="Times New Roman" w:cs="Times New Roman"/>
          <w:b/>
          <w:bCs/>
          <w:sz w:val="24"/>
          <w:szCs w:val="24"/>
        </w:rPr>
        <w:br/>
      </w:r>
      <w:r w:rsidRPr="00457029">
        <w:rPr>
          <w:rFonts w:ascii="Times New Roman" w:hAnsi="Times New Roman" w:cs="Times New Roman"/>
          <w:sz w:val="24"/>
          <w:szCs w:val="24"/>
        </w:rPr>
        <w:t>LEfSe analysis comparing the microbiota cultured in YCFA with those cultured in XYI (</w:t>
      </w:r>
      <w:r w:rsidRPr="00457029">
        <w:rPr>
          <w:rFonts w:ascii="Times New Roman" w:hAnsi="Times New Roman" w:cs="Times New Roman"/>
          <w:b/>
          <w:bCs/>
          <w:sz w:val="24"/>
          <w:szCs w:val="24"/>
        </w:rPr>
        <w:t>a</w:t>
      </w:r>
      <w:r w:rsidRPr="00457029">
        <w:rPr>
          <w:rFonts w:ascii="Times New Roman" w:hAnsi="Times New Roman" w:cs="Times New Roman"/>
          <w:sz w:val="24"/>
          <w:szCs w:val="24"/>
        </w:rPr>
        <w:t>), FOS (</w:t>
      </w:r>
      <w:r w:rsidRPr="00457029">
        <w:rPr>
          <w:rFonts w:ascii="Times New Roman" w:hAnsi="Times New Roman" w:cs="Times New Roman"/>
          <w:b/>
          <w:bCs/>
          <w:sz w:val="24"/>
          <w:szCs w:val="24"/>
        </w:rPr>
        <w:t>b</w:t>
      </w:r>
      <w:r w:rsidRPr="00457029">
        <w:rPr>
          <w:rFonts w:ascii="Times New Roman" w:hAnsi="Times New Roman" w:cs="Times New Roman"/>
          <w:sz w:val="24"/>
          <w:szCs w:val="24"/>
        </w:rPr>
        <w:t>), GOS (</w:t>
      </w:r>
      <w:r w:rsidRPr="00457029">
        <w:rPr>
          <w:rFonts w:ascii="Times New Roman" w:hAnsi="Times New Roman" w:cs="Times New Roman"/>
          <w:b/>
          <w:bCs/>
          <w:sz w:val="24"/>
          <w:szCs w:val="24"/>
        </w:rPr>
        <w:t>c</w:t>
      </w:r>
      <w:r w:rsidRPr="00457029">
        <w:rPr>
          <w:rFonts w:ascii="Times New Roman" w:hAnsi="Times New Roman" w:cs="Times New Roman"/>
          <w:sz w:val="24"/>
          <w:szCs w:val="24"/>
        </w:rPr>
        <w:t>), LAT (</w:t>
      </w:r>
      <w:r w:rsidRPr="00457029">
        <w:rPr>
          <w:rFonts w:ascii="Times New Roman" w:hAnsi="Times New Roman" w:cs="Times New Roman"/>
          <w:b/>
          <w:bCs/>
          <w:sz w:val="24"/>
          <w:szCs w:val="24"/>
        </w:rPr>
        <w:t>d</w:t>
      </w:r>
      <w:r w:rsidRPr="00457029">
        <w:rPr>
          <w:rFonts w:ascii="Times New Roman" w:hAnsi="Times New Roman" w:cs="Times New Roman"/>
          <w:sz w:val="24"/>
          <w:szCs w:val="24"/>
        </w:rPr>
        <w:t>), and INU (</w:t>
      </w:r>
      <w:r w:rsidRPr="00457029">
        <w:rPr>
          <w:rFonts w:ascii="Times New Roman" w:hAnsi="Times New Roman" w:cs="Times New Roman"/>
          <w:b/>
          <w:bCs/>
          <w:sz w:val="24"/>
          <w:szCs w:val="24"/>
        </w:rPr>
        <w:t>e</w:t>
      </w:r>
      <w:r w:rsidRPr="00457029">
        <w:rPr>
          <w:rFonts w:ascii="Times New Roman" w:hAnsi="Times New Roman" w:cs="Times New Roman"/>
          <w:sz w:val="24"/>
          <w:szCs w:val="24"/>
        </w:rPr>
        <w:t xml:space="preserve">). Results are presented separately for the </w:t>
      </w:r>
      <w:proofErr w:type="gramStart"/>
      <w:r w:rsidRPr="00457029">
        <w:rPr>
          <w:rFonts w:ascii="Times New Roman" w:hAnsi="Times New Roman" w:cs="Times New Roman"/>
          <w:sz w:val="24"/>
          <w:szCs w:val="24"/>
        </w:rPr>
        <w:t>Nor</w:t>
      </w:r>
      <w:proofErr w:type="gramEnd"/>
      <w:r w:rsidRPr="00457029">
        <w:rPr>
          <w:rFonts w:ascii="Times New Roman" w:hAnsi="Times New Roman" w:cs="Times New Roman"/>
          <w:sz w:val="24"/>
          <w:szCs w:val="24"/>
        </w:rPr>
        <w:t xml:space="preserve"> group (left panels), the Ecz group (middle panels), and the combined Nor and Ecz groups (right panels).</w:t>
      </w:r>
    </w:p>
    <w:p w14:paraId="77DB37EF" w14:textId="77777777" w:rsidR="00751BE7" w:rsidRPr="00457029" w:rsidRDefault="00751BE7">
      <w:pPr>
        <w:rPr>
          <w:rFonts w:ascii="Times New Roman" w:hAnsi="Times New Roman" w:cs="Times New Roman"/>
          <w:sz w:val="24"/>
          <w:szCs w:val="24"/>
        </w:rPr>
      </w:pPr>
      <w:r w:rsidRPr="00457029">
        <w:rPr>
          <w:rFonts w:ascii="Times New Roman" w:hAnsi="Times New Roman" w:cs="Times New Roman"/>
          <w:sz w:val="24"/>
          <w:szCs w:val="24"/>
        </w:rPr>
        <w:br w:type="page"/>
      </w:r>
    </w:p>
    <w:p w14:paraId="7E5D212D" w14:textId="77777777" w:rsidR="00751BE7" w:rsidRPr="00457029" w:rsidRDefault="00751BE7" w:rsidP="00751BE7">
      <w:pPr>
        <w:rPr>
          <w:rFonts w:ascii="Times New Roman" w:hAnsi="Times New Roman" w:cs="Times New Roman"/>
          <w:sz w:val="24"/>
          <w:szCs w:val="24"/>
        </w:rPr>
      </w:pPr>
    </w:p>
    <w:p w14:paraId="2FB7479F" w14:textId="11F3673B" w:rsidR="006C0AAF" w:rsidRPr="00457029" w:rsidRDefault="005D57EB" w:rsidP="006C0AAF">
      <w:pPr>
        <w:rPr>
          <w:rFonts w:ascii="Times New Roman" w:hAnsi="Times New Roman" w:cs="Times New Roman"/>
          <w:sz w:val="24"/>
          <w:szCs w:val="24"/>
        </w:rPr>
      </w:pPr>
      <w:r w:rsidRPr="00457029">
        <w:rPr>
          <w:rFonts w:ascii="Times New Roman" w:hAnsi="Times New Roman" w:cs="Times New Roman"/>
          <w:noProof/>
          <w:sz w:val="24"/>
          <w:szCs w:val="24"/>
          <w:lang w:eastAsia="en-US"/>
        </w:rPr>
        <w:drawing>
          <wp:inline distT="0" distB="0" distL="0" distR="0" wp14:anchorId="41CBEAD2" wp14:editId="2A33B325">
            <wp:extent cx="4048125" cy="2562225"/>
            <wp:effectExtent l="0" t="0" r="9525" b="9525"/>
            <wp:docPr id="2094194630" name="图形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194630" name="图形 2094194630"/>
                    <pic:cNvPicPr/>
                  </pic:nvPicPr>
                  <pic:blipFill>
                    <a:blip r:embed="rId25">
                      <a:extLs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a:off x="0" y="0"/>
                      <a:ext cx="4048125" cy="2562225"/>
                    </a:xfrm>
                    <a:prstGeom prst="rect">
                      <a:avLst/>
                    </a:prstGeom>
                  </pic:spPr>
                </pic:pic>
              </a:graphicData>
            </a:graphic>
          </wp:inline>
        </w:drawing>
      </w:r>
    </w:p>
    <w:p w14:paraId="6C949DCD" w14:textId="4C4D2CD1" w:rsidR="00AB2E2D" w:rsidRPr="00457029" w:rsidRDefault="004A3490" w:rsidP="00BD14B8">
      <w:pPr>
        <w:rPr>
          <w:rFonts w:ascii="Times New Roman" w:hAnsi="Times New Roman" w:cs="Times New Roman"/>
          <w:b/>
          <w:bCs/>
          <w:sz w:val="24"/>
          <w:szCs w:val="24"/>
        </w:rPr>
      </w:pPr>
      <w:r w:rsidRPr="00457029">
        <w:rPr>
          <w:rFonts w:ascii="Times New Roman" w:hAnsi="Times New Roman" w:cs="Times New Roman"/>
          <w:b/>
          <w:bCs/>
          <w:sz w:val="24"/>
          <w:szCs w:val="24"/>
        </w:rPr>
        <w:t xml:space="preserve">Supplementary </w:t>
      </w:r>
      <w:r w:rsidR="00BD14B8" w:rsidRPr="00457029">
        <w:rPr>
          <w:rFonts w:ascii="Times New Roman" w:hAnsi="Times New Roman" w:cs="Times New Roman"/>
          <w:b/>
          <w:bCs/>
          <w:sz w:val="24"/>
          <w:szCs w:val="24"/>
        </w:rPr>
        <w:t xml:space="preserve">Fig. </w:t>
      </w:r>
      <w:r w:rsidR="00AB2E2D" w:rsidRPr="00457029">
        <w:rPr>
          <w:rFonts w:ascii="Times New Roman" w:hAnsi="Times New Roman" w:cs="Times New Roman" w:hint="eastAsia"/>
          <w:b/>
          <w:bCs/>
          <w:sz w:val="24"/>
          <w:szCs w:val="24"/>
        </w:rPr>
        <w:t>S</w:t>
      </w:r>
      <w:r w:rsidR="00BD14B8" w:rsidRPr="00457029">
        <w:rPr>
          <w:rFonts w:ascii="Times New Roman" w:hAnsi="Times New Roman" w:cs="Times New Roman" w:hint="eastAsia"/>
          <w:b/>
          <w:bCs/>
          <w:sz w:val="24"/>
          <w:szCs w:val="24"/>
        </w:rPr>
        <w:t>11</w:t>
      </w:r>
      <w:r w:rsidR="00BD14B8" w:rsidRPr="00457029">
        <w:rPr>
          <w:rFonts w:ascii="Times New Roman" w:hAnsi="Times New Roman" w:cs="Times New Roman"/>
          <w:b/>
          <w:bCs/>
          <w:sz w:val="24"/>
          <w:szCs w:val="24"/>
        </w:rPr>
        <w:t xml:space="preserve"> </w:t>
      </w:r>
      <w:r w:rsidR="00BD14B8" w:rsidRPr="00457029">
        <w:rPr>
          <w:rFonts w:ascii="Times New Roman" w:hAnsi="Times New Roman" w:cs="Times New Roman" w:hint="eastAsia"/>
          <w:b/>
          <w:bCs/>
          <w:sz w:val="24"/>
          <w:szCs w:val="24"/>
        </w:rPr>
        <w:t>Superimposed PCoA of faeces and all fermentation broths</w:t>
      </w:r>
      <w:r w:rsidR="00AB2E2D" w:rsidRPr="00457029">
        <w:rPr>
          <w:rFonts w:ascii="Times New Roman" w:hAnsi="Times New Roman" w:cs="Times New Roman" w:hint="eastAsia"/>
          <w:b/>
          <w:bCs/>
          <w:sz w:val="24"/>
          <w:szCs w:val="24"/>
        </w:rPr>
        <w:t>.</w:t>
      </w:r>
    </w:p>
    <w:p w14:paraId="7EDC99EE" w14:textId="685B4CA5" w:rsidR="00BD14B8" w:rsidRPr="00457029" w:rsidRDefault="00AB2E2D" w:rsidP="00BD14B8">
      <w:pPr>
        <w:rPr>
          <w:rFonts w:ascii="Times New Roman" w:hAnsi="Times New Roman" w:cs="Times New Roman"/>
          <w:sz w:val="24"/>
          <w:szCs w:val="24"/>
        </w:rPr>
      </w:pPr>
      <w:r w:rsidRPr="00457029">
        <w:rPr>
          <w:rFonts w:ascii="DengXian" w:eastAsia="DengXian" w:hAnsi="DengXian" w:cs="Times New Roman" w:hint="eastAsia"/>
          <w:sz w:val="24"/>
          <w:szCs w:val="24"/>
        </w:rPr>
        <w:t>●</w:t>
      </w:r>
      <w:r w:rsidRPr="00457029">
        <w:rPr>
          <w:rFonts w:ascii="Times New Roman" w:hAnsi="Times New Roman" w:cs="Times New Roman" w:hint="eastAsia"/>
          <w:sz w:val="24"/>
          <w:szCs w:val="24"/>
        </w:rPr>
        <w:t>: Nor</w:t>
      </w:r>
      <w:r w:rsidR="00CD66FE" w:rsidRPr="00457029">
        <w:rPr>
          <w:rFonts w:ascii="Times New Roman" w:hAnsi="Times New Roman" w:cs="Times New Roman" w:hint="eastAsia"/>
          <w:sz w:val="24"/>
          <w:szCs w:val="24"/>
        </w:rPr>
        <w:t>,</w:t>
      </w:r>
      <w:r w:rsidRPr="00457029">
        <w:rPr>
          <w:rFonts w:ascii="Times New Roman" w:hAnsi="Times New Roman" w:cs="Times New Roman" w:hint="eastAsia"/>
          <w:sz w:val="24"/>
          <w:szCs w:val="24"/>
        </w:rPr>
        <w:t xml:space="preserve"> </w:t>
      </w:r>
      <w:r w:rsidR="00CD66FE" w:rsidRPr="00457029">
        <w:rPr>
          <w:rFonts w:ascii="DengXian" w:eastAsia="DengXian" w:hAnsi="DengXian" w:cs="Times New Roman" w:hint="eastAsia"/>
          <w:sz w:val="24"/>
          <w:szCs w:val="24"/>
        </w:rPr>
        <w:t>▲</w:t>
      </w:r>
      <w:r w:rsidR="00CD66FE" w:rsidRPr="00457029">
        <w:rPr>
          <w:rFonts w:ascii="Times New Roman" w:hAnsi="Times New Roman" w:cs="Times New Roman" w:hint="eastAsia"/>
          <w:sz w:val="24"/>
          <w:szCs w:val="24"/>
        </w:rPr>
        <w:t>: Ecz; solid line</w:t>
      </w:r>
      <w:r w:rsidRPr="00457029">
        <w:rPr>
          <w:rFonts w:ascii="Times New Roman" w:hAnsi="Times New Roman" w:cs="Times New Roman" w:hint="eastAsia"/>
          <w:sz w:val="24"/>
          <w:szCs w:val="24"/>
        </w:rPr>
        <w:t xml:space="preserve">: </w:t>
      </w:r>
      <w:r w:rsidR="00CD66FE" w:rsidRPr="00457029">
        <w:rPr>
          <w:rFonts w:ascii="Times New Roman" w:hAnsi="Times New Roman" w:cs="Times New Roman" w:hint="eastAsia"/>
          <w:sz w:val="24"/>
          <w:szCs w:val="24"/>
        </w:rPr>
        <w:t>Nor, dashed line: Ecz.</w:t>
      </w:r>
    </w:p>
    <w:p w14:paraId="3A170A60" w14:textId="7C87B41E" w:rsidR="00401C8D" w:rsidRPr="00457029" w:rsidRDefault="00401C8D">
      <w:pPr>
        <w:rPr>
          <w:sz w:val="24"/>
          <w:szCs w:val="24"/>
        </w:rPr>
      </w:pPr>
      <w:r w:rsidRPr="00457029">
        <w:rPr>
          <w:rFonts w:hint="eastAsia"/>
          <w:sz w:val="24"/>
          <w:szCs w:val="24"/>
        </w:rPr>
        <w:br w:type="page"/>
      </w:r>
    </w:p>
    <w:p w14:paraId="7D15DCE1" w14:textId="2176CA7B" w:rsidR="006C0AAF" w:rsidRPr="00457029" w:rsidRDefault="00490BC2" w:rsidP="006C0AAF">
      <w:pPr>
        <w:rPr>
          <w:sz w:val="24"/>
          <w:szCs w:val="24"/>
        </w:rPr>
      </w:pPr>
      <w:r w:rsidRPr="00457029">
        <w:rPr>
          <w:rFonts w:hint="eastAsia"/>
          <w:noProof/>
          <w:sz w:val="24"/>
          <w:szCs w:val="24"/>
          <w:lang w:eastAsia="en-US"/>
        </w:rPr>
        <w:drawing>
          <wp:inline distT="0" distB="0" distL="0" distR="0" wp14:anchorId="6542838F" wp14:editId="4B67F838">
            <wp:extent cx="5274310" cy="6885305"/>
            <wp:effectExtent l="0" t="0" r="2540" b="0"/>
            <wp:docPr id="1881880996"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880996" name="图形 1881880996"/>
                    <pic:cNvPicPr/>
                  </pic:nvPicPr>
                  <pic:blipFill>
                    <a:blip r:embed="rId27">
                      <a:extLs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5274310" cy="6885305"/>
                    </a:xfrm>
                    <a:prstGeom prst="rect">
                      <a:avLst/>
                    </a:prstGeom>
                  </pic:spPr>
                </pic:pic>
              </a:graphicData>
            </a:graphic>
          </wp:inline>
        </w:drawing>
      </w:r>
    </w:p>
    <w:p w14:paraId="1622E349" w14:textId="7EF5890E" w:rsidR="00C40F7C" w:rsidRPr="00457029" w:rsidRDefault="00C40F7C" w:rsidP="00C40F7C">
      <w:pPr>
        <w:rPr>
          <w:rFonts w:ascii="Times New Roman" w:hAnsi="Times New Roman" w:cs="Times New Roman"/>
          <w:sz w:val="24"/>
          <w:szCs w:val="24"/>
        </w:rPr>
      </w:pPr>
      <w:r w:rsidRPr="00457029">
        <w:rPr>
          <w:rFonts w:ascii="Times New Roman" w:hAnsi="Times New Roman" w:cs="Times New Roman"/>
          <w:b/>
          <w:bCs/>
          <w:sz w:val="24"/>
          <w:szCs w:val="24"/>
        </w:rPr>
        <w:t>Supplementary Fig. S12. Heatmap of Spearman correlations between bacterial species and metabolic parameters.</w:t>
      </w:r>
      <w:r w:rsidRPr="00457029">
        <w:rPr>
          <w:rFonts w:ascii="Times New Roman" w:hAnsi="Times New Roman" w:cs="Times New Roman"/>
          <w:b/>
          <w:bCs/>
          <w:sz w:val="24"/>
          <w:szCs w:val="24"/>
        </w:rPr>
        <w:br/>
      </w:r>
      <w:r w:rsidRPr="00457029">
        <w:rPr>
          <w:rFonts w:ascii="Times New Roman" w:hAnsi="Times New Roman" w:cs="Times New Roman"/>
          <w:sz w:val="24"/>
          <w:szCs w:val="24"/>
        </w:rPr>
        <w:t xml:space="preserve">Spearman’s rank correlation analysis was performed between bacterial species and metabolic parameters. The heatmap shows the top 10 species with absolute correlation coefficients greater than 0.3. TA, total short-chain fatty acids; AA, acetate; PA, propionate; BA, butyrate; </w:t>
      </w:r>
      <w:proofErr w:type="spellStart"/>
      <w:r w:rsidRPr="00457029">
        <w:rPr>
          <w:rFonts w:ascii="Times New Roman" w:hAnsi="Times New Roman" w:cs="Times New Roman"/>
          <w:sz w:val="24"/>
          <w:szCs w:val="24"/>
        </w:rPr>
        <w:t>iBA</w:t>
      </w:r>
      <w:proofErr w:type="spellEnd"/>
      <w:r w:rsidRPr="00457029">
        <w:rPr>
          <w:rFonts w:ascii="Times New Roman" w:hAnsi="Times New Roman" w:cs="Times New Roman"/>
          <w:sz w:val="24"/>
          <w:szCs w:val="24"/>
        </w:rPr>
        <w:t xml:space="preserve">, </w:t>
      </w:r>
      <w:proofErr w:type="spellStart"/>
      <w:r w:rsidRPr="00457029">
        <w:rPr>
          <w:rFonts w:ascii="Times New Roman" w:hAnsi="Times New Roman" w:cs="Times New Roman"/>
          <w:sz w:val="24"/>
          <w:szCs w:val="24"/>
        </w:rPr>
        <w:t>isobutyrate</w:t>
      </w:r>
      <w:proofErr w:type="spellEnd"/>
      <w:r w:rsidRPr="00457029">
        <w:rPr>
          <w:rFonts w:ascii="Times New Roman" w:hAnsi="Times New Roman" w:cs="Times New Roman"/>
          <w:sz w:val="24"/>
          <w:szCs w:val="24"/>
        </w:rPr>
        <w:t xml:space="preserve">; VA, </w:t>
      </w:r>
      <w:proofErr w:type="spellStart"/>
      <w:r w:rsidRPr="00457029">
        <w:rPr>
          <w:rFonts w:ascii="Times New Roman" w:hAnsi="Times New Roman" w:cs="Times New Roman"/>
          <w:sz w:val="24"/>
          <w:szCs w:val="24"/>
        </w:rPr>
        <w:t>valerate</w:t>
      </w:r>
      <w:proofErr w:type="spellEnd"/>
      <w:r w:rsidRPr="00457029">
        <w:rPr>
          <w:rFonts w:ascii="Times New Roman" w:hAnsi="Times New Roman" w:cs="Times New Roman"/>
          <w:sz w:val="24"/>
          <w:szCs w:val="24"/>
        </w:rPr>
        <w:t xml:space="preserve">; </w:t>
      </w:r>
      <w:proofErr w:type="spellStart"/>
      <w:r w:rsidRPr="00457029">
        <w:rPr>
          <w:rFonts w:ascii="Times New Roman" w:hAnsi="Times New Roman" w:cs="Times New Roman"/>
          <w:sz w:val="24"/>
          <w:szCs w:val="24"/>
        </w:rPr>
        <w:t>iVA</w:t>
      </w:r>
      <w:proofErr w:type="spellEnd"/>
      <w:r w:rsidRPr="00457029">
        <w:rPr>
          <w:rFonts w:ascii="Times New Roman" w:hAnsi="Times New Roman" w:cs="Times New Roman"/>
          <w:sz w:val="24"/>
          <w:szCs w:val="24"/>
        </w:rPr>
        <w:t xml:space="preserve">, </w:t>
      </w:r>
      <w:proofErr w:type="spellStart"/>
      <w:r w:rsidRPr="00457029">
        <w:rPr>
          <w:rFonts w:ascii="Times New Roman" w:hAnsi="Times New Roman" w:cs="Times New Roman"/>
          <w:sz w:val="24"/>
          <w:szCs w:val="24"/>
        </w:rPr>
        <w:t>isovalerate</w:t>
      </w:r>
      <w:proofErr w:type="spellEnd"/>
      <w:r w:rsidRPr="00457029">
        <w:rPr>
          <w:rFonts w:ascii="Times New Roman" w:hAnsi="Times New Roman" w:cs="Times New Roman"/>
          <w:sz w:val="24"/>
          <w:szCs w:val="24"/>
        </w:rPr>
        <w:t>; TBA, total bile acids; GP, gas production; DR, degradation rate. Statistical significance is indicated as follows: *</w:t>
      </w:r>
      <w:r w:rsidR="009C7C49" w:rsidRPr="00457029">
        <w:rPr>
          <w:rFonts w:ascii="Times New Roman" w:hAnsi="Times New Roman" w:cs="Times New Roman" w:hint="eastAsia"/>
          <w:sz w:val="24"/>
          <w:szCs w:val="24"/>
        </w:rPr>
        <w:t>:</w:t>
      </w:r>
      <w:r w:rsidR="006635FA" w:rsidRPr="00457029">
        <w:rPr>
          <w:rFonts w:ascii="Times New Roman" w:hAnsi="Times New Roman" w:cs="Times New Roman" w:hint="eastAsia"/>
          <w:sz w:val="24"/>
          <w:szCs w:val="24"/>
        </w:rPr>
        <w:t xml:space="preserve"> </w:t>
      </w:r>
      <w:r w:rsidRPr="00457029">
        <w:rPr>
          <w:rFonts w:ascii="Times New Roman" w:hAnsi="Times New Roman" w:cs="Times New Roman"/>
          <w:sz w:val="24"/>
          <w:szCs w:val="24"/>
        </w:rPr>
        <w:t>p &lt; 0.05, *</w:t>
      </w:r>
      <w:r w:rsidR="009C7C49" w:rsidRPr="00457029">
        <w:rPr>
          <w:rFonts w:ascii="Times New Roman" w:hAnsi="Times New Roman" w:cs="Times New Roman" w:hint="eastAsia"/>
          <w:sz w:val="24"/>
          <w:szCs w:val="24"/>
        </w:rPr>
        <w:t xml:space="preserve">*: </w:t>
      </w:r>
      <w:r w:rsidRPr="00457029">
        <w:rPr>
          <w:rFonts w:ascii="Times New Roman" w:hAnsi="Times New Roman" w:cs="Times New Roman"/>
          <w:sz w:val="24"/>
          <w:szCs w:val="24"/>
        </w:rPr>
        <w:t>p &lt; 0.01, and *</w:t>
      </w:r>
      <w:r w:rsidR="009C7C49" w:rsidRPr="00457029">
        <w:rPr>
          <w:rFonts w:ascii="Times New Roman" w:hAnsi="Times New Roman" w:cs="Times New Roman" w:hint="eastAsia"/>
          <w:sz w:val="24"/>
          <w:szCs w:val="24"/>
        </w:rPr>
        <w:t xml:space="preserve">**: </w:t>
      </w:r>
      <w:r w:rsidRPr="00457029">
        <w:rPr>
          <w:rFonts w:ascii="Times New Roman" w:hAnsi="Times New Roman" w:cs="Times New Roman"/>
          <w:sz w:val="24"/>
          <w:szCs w:val="24"/>
        </w:rPr>
        <w:t>p &lt; 0.001.</w:t>
      </w:r>
    </w:p>
    <w:p w14:paraId="7E52B09B" w14:textId="77777777" w:rsidR="00692E7E" w:rsidRPr="00457029" w:rsidRDefault="00692E7E">
      <w:pPr>
        <w:rPr>
          <w:rFonts w:ascii="Times New Roman" w:hAnsi="Times New Roman" w:cs="Times New Roman"/>
          <w:kern w:val="24"/>
          <w:sz w:val="24"/>
          <w:szCs w:val="24"/>
          <w14:ligatures w14:val="none"/>
        </w:rPr>
      </w:pPr>
      <w:r w:rsidRPr="00457029">
        <w:rPr>
          <w:rFonts w:ascii="Times New Roman" w:hAnsi="Times New Roman" w:cs="Times New Roman"/>
          <w:kern w:val="24"/>
          <w:sz w:val="24"/>
          <w:szCs w:val="24"/>
          <w14:ligatures w14:val="none"/>
        </w:rPr>
        <w:br w:type="page"/>
      </w:r>
    </w:p>
    <w:p w14:paraId="37B6708D" w14:textId="72CE2D76" w:rsidR="00401C8D" w:rsidRPr="00457029" w:rsidRDefault="00EB2F27" w:rsidP="00401C8D">
      <w:pPr>
        <w:rPr>
          <w:sz w:val="24"/>
          <w:szCs w:val="24"/>
        </w:rPr>
      </w:pPr>
      <w:r w:rsidRPr="00457029">
        <w:rPr>
          <w:rFonts w:hint="eastAsia"/>
          <w:noProof/>
          <w:sz w:val="24"/>
          <w:szCs w:val="24"/>
          <w:lang w:eastAsia="en-US"/>
        </w:rPr>
        <w:drawing>
          <wp:inline distT="0" distB="0" distL="0" distR="0" wp14:anchorId="6AB30CB6" wp14:editId="03924A6B">
            <wp:extent cx="3895725" cy="5467350"/>
            <wp:effectExtent l="0" t="0" r="9525" b="0"/>
            <wp:docPr id="1329752648"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752648" name="图形 1329752648"/>
                    <pic:cNvPicPr/>
                  </pic:nvPicPr>
                  <pic:blipFill>
                    <a:blip r:embed="rId29">
                      <a:extLs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0"/>
                        </a:ext>
                      </a:extLst>
                    </a:blip>
                    <a:stretch>
                      <a:fillRect/>
                    </a:stretch>
                  </pic:blipFill>
                  <pic:spPr>
                    <a:xfrm>
                      <a:off x="0" y="0"/>
                      <a:ext cx="3895725" cy="5467350"/>
                    </a:xfrm>
                    <a:prstGeom prst="rect">
                      <a:avLst/>
                    </a:prstGeom>
                  </pic:spPr>
                </pic:pic>
              </a:graphicData>
            </a:graphic>
          </wp:inline>
        </w:drawing>
      </w:r>
    </w:p>
    <w:p w14:paraId="4CF4B3BC" w14:textId="25BA5F31" w:rsidR="00692E7E" w:rsidRPr="00457029" w:rsidRDefault="004A3490" w:rsidP="00692E7E">
      <w:pPr>
        <w:rPr>
          <w:rFonts w:ascii="Times New Roman" w:hAnsi="Times New Roman" w:cs="Times New Roman"/>
          <w:b/>
          <w:bCs/>
        </w:rPr>
      </w:pPr>
      <w:r w:rsidRPr="00457029">
        <w:rPr>
          <w:rFonts w:ascii="Times New Roman" w:hAnsi="Times New Roman" w:cs="Times New Roman"/>
          <w:b/>
          <w:bCs/>
          <w:sz w:val="24"/>
          <w:szCs w:val="24"/>
        </w:rPr>
        <w:t>Supplementary</w:t>
      </w:r>
      <w:r w:rsidRPr="00457029">
        <w:rPr>
          <w:rFonts w:ascii="Times New Roman" w:hAnsi="Times New Roman" w:cs="Times New Roman"/>
          <w:b/>
          <w:bCs/>
        </w:rPr>
        <w:t xml:space="preserve"> </w:t>
      </w:r>
      <w:r w:rsidR="00692E7E" w:rsidRPr="00457029">
        <w:rPr>
          <w:rFonts w:ascii="Times New Roman" w:hAnsi="Times New Roman" w:cs="Times New Roman"/>
          <w:b/>
          <w:bCs/>
        </w:rPr>
        <w:t>Fig. S1</w:t>
      </w:r>
      <w:r w:rsidR="00692E7E" w:rsidRPr="00457029">
        <w:rPr>
          <w:rFonts w:ascii="Times New Roman" w:hAnsi="Times New Roman" w:cs="Times New Roman" w:hint="eastAsia"/>
          <w:b/>
          <w:bCs/>
        </w:rPr>
        <w:t>3</w:t>
      </w:r>
      <w:r w:rsidR="00692E7E" w:rsidRPr="00457029">
        <w:rPr>
          <w:rFonts w:ascii="Times New Roman" w:hAnsi="Times New Roman" w:cs="Times New Roman"/>
          <w:b/>
          <w:bCs/>
        </w:rPr>
        <w:t xml:space="preserve"> </w:t>
      </w:r>
      <w:r w:rsidR="00E3777C" w:rsidRPr="00457029">
        <w:rPr>
          <w:rFonts w:ascii="Times New Roman" w:hAnsi="Times New Roman" w:cs="Times New Roman" w:hint="eastAsia"/>
          <w:b/>
          <w:bCs/>
        </w:rPr>
        <w:t>N</w:t>
      </w:r>
      <w:r w:rsidR="00DB1B1C" w:rsidRPr="00457029">
        <w:rPr>
          <w:rFonts w:ascii="Times New Roman" w:hAnsi="Times New Roman" w:cs="Times New Roman" w:hint="eastAsia"/>
          <w:b/>
          <w:bCs/>
        </w:rPr>
        <w:t xml:space="preserve">ew measurement of total bacteria counts, </w:t>
      </w:r>
      <w:r w:rsidR="00692E7E" w:rsidRPr="00457029">
        <w:rPr>
          <w:rFonts w:ascii="Times New Roman" w:hAnsi="Times New Roman" w:cs="Times New Roman" w:hint="eastAsia"/>
          <w:b/>
          <w:bCs/>
        </w:rPr>
        <w:t xml:space="preserve">pH and organic acids in </w:t>
      </w:r>
      <w:r w:rsidR="00692E7E" w:rsidRPr="00457029">
        <w:rPr>
          <w:rFonts w:ascii="Times New Roman" w:hAnsi="Times New Roman" w:cs="Times New Roman"/>
          <w:b/>
          <w:bCs/>
        </w:rPr>
        <w:t>newly collected samples.</w:t>
      </w:r>
    </w:p>
    <w:p w14:paraId="433741C6" w14:textId="4E12F56E" w:rsidR="00692E7E" w:rsidRPr="00457029" w:rsidRDefault="00DB1B1C" w:rsidP="00692E7E">
      <w:pPr>
        <w:rPr>
          <w:rFonts w:ascii="Times New Roman" w:hAnsi="Times New Roman" w:cs="Times New Roman"/>
        </w:rPr>
      </w:pPr>
      <w:r w:rsidRPr="00457029">
        <w:rPr>
          <w:rFonts w:ascii="Times New Roman" w:hAnsi="Times New Roman" w:cs="Times New Roman"/>
        </w:rPr>
        <w:t>T</w:t>
      </w:r>
      <w:r w:rsidRPr="00457029">
        <w:rPr>
          <w:rFonts w:ascii="Times New Roman" w:hAnsi="Times New Roman" w:cs="Times New Roman" w:hint="eastAsia"/>
        </w:rPr>
        <w:t>he fresh faeces</w:t>
      </w:r>
      <w:r w:rsidR="00CD66FE" w:rsidRPr="00457029">
        <w:rPr>
          <w:rFonts w:ascii="Times New Roman" w:hAnsi="Times New Roman" w:cs="Times New Roman" w:hint="eastAsia"/>
        </w:rPr>
        <w:t xml:space="preserve"> of newly recruited</w:t>
      </w:r>
      <w:r w:rsidRPr="00457029">
        <w:rPr>
          <w:rFonts w:ascii="Times New Roman" w:hAnsi="Times New Roman" w:cs="Times New Roman" w:hint="eastAsia"/>
        </w:rPr>
        <w:t xml:space="preserve"> </w:t>
      </w:r>
      <w:r w:rsidR="00CD66FE" w:rsidRPr="00457029">
        <w:rPr>
          <w:rFonts w:ascii="Times New Roman" w:hAnsi="Times New Roman" w:cs="Times New Roman" w:hint="eastAsia"/>
        </w:rPr>
        <w:t xml:space="preserve">participants (Nor: n = 13, Ecz: n = 8) </w:t>
      </w:r>
      <w:r w:rsidRPr="00457029">
        <w:rPr>
          <w:rFonts w:ascii="Times New Roman" w:hAnsi="Times New Roman" w:cs="Times New Roman" w:hint="eastAsia"/>
        </w:rPr>
        <w:t xml:space="preserve">were subjected to in vitro fermentation under medium of YCFA, LAT, GOS, FOS, XYI and INU. Total bacterial counts </w:t>
      </w:r>
      <w:r w:rsidRPr="00457029">
        <w:rPr>
          <w:rFonts w:ascii="Times New Roman" w:hAnsi="Times New Roman" w:cs="Times New Roman"/>
        </w:rPr>
        <w:t>(</w:t>
      </w:r>
      <w:r w:rsidRPr="00457029">
        <w:rPr>
          <w:rFonts w:ascii="Times New Roman" w:hAnsi="Times New Roman" w:cs="Times New Roman"/>
          <w:b/>
          <w:bCs/>
        </w:rPr>
        <w:t>a</w:t>
      </w:r>
      <w:r w:rsidRPr="00457029">
        <w:rPr>
          <w:rFonts w:ascii="Times New Roman" w:hAnsi="Times New Roman" w:cs="Times New Roman"/>
        </w:rPr>
        <w:t>)</w:t>
      </w:r>
      <w:r w:rsidRPr="00457029">
        <w:rPr>
          <w:rFonts w:ascii="Times New Roman" w:hAnsi="Times New Roman" w:cs="Times New Roman" w:hint="eastAsia"/>
        </w:rPr>
        <w:t xml:space="preserve"> were </w:t>
      </w:r>
      <w:r w:rsidR="00E3777C" w:rsidRPr="00457029">
        <w:rPr>
          <w:rFonts w:ascii="Times New Roman" w:hAnsi="Times New Roman" w:cs="Times New Roman" w:hint="eastAsia"/>
        </w:rPr>
        <w:t>determined</w:t>
      </w:r>
      <w:r w:rsidRPr="00457029">
        <w:rPr>
          <w:rFonts w:ascii="Times New Roman" w:hAnsi="Times New Roman" w:cs="Times New Roman" w:hint="eastAsia"/>
        </w:rPr>
        <w:t xml:space="preserve"> by qPCR</w:t>
      </w:r>
      <w:r w:rsidR="00CD66FE" w:rsidRPr="00457029">
        <w:rPr>
          <w:rFonts w:ascii="Times New Roman" w:hAnsi="Times New Roman" w:cs="Times New Roman" w:hint="eastAsia"/>
        </w:rPr>
        <w:t xml:space="preserve"> using universal primers </w:t>
      </w:r>
      <w:r w:rsidR="00E3777C" w:rsidRPr="00457029">
        <w:rPr>
          <w:rFonts w:ascii="Times New Roman" w:hAnsi="Times New Roman" w:cs="Times New Roman" w:hint="eastAsia"/>
        </w:rPr>
        <w:t xml:space="preserve">derived </w:t>
      </w:r>
      <w:r w:rsidR="00CD66FE" w:rsidRPr="00457029">
        <w:rPr>
          <w:rFonts w:ascii="Times New Roman" w:hAnsi="Times New Roman" w:cs="Times New Roman" w:hint="eastAsia"/>
        </w:rPr>
        <w:t>from 16S rRNA gene</w:t>
      </w:r>
      <w:r w:rsidRPr="00457029">
        <w:rPr>
          <w:rFonts w:ascii="Times New Roman" w:hAnsi="Times New Roman" w:cs="Times New Roman" w:hint="eastAsia"/>
        </w:rPr>
        <w:t xml:space="preserve">. </w:t>
      </w:r>
      <w:proofErr w:type="gramStart"/>
      <w:r w:rsidR="00692E7E" w:rsidRPr="00457029">
        <w:rPr>
          <w:rFonts w:ascii="Times New Roman" w:hAnsi="Times New Roman" w:cs="Times New Roman" w:hint="eastAsia"/>
        </w:rPr>
        <w:t>pH</w:t>
      </w:r>
      <w:proofErr w:type="gramEnd"/>
      <w:r w:rsidR="00692E7E" w:rsidRPr="00457029">
        <w:rPr>
          <w:rFonts w:ascii="Times New Roman" w:hAnsi="Times New Roman" w:cs="Times New Roman" w:hint="eastAsia"/>
        </w:rPr>
        <w:t xml:space="preserve"> </w:t>
      </w:r>
      <w:r w:rsidRPr="00457029">
        <w:rPr>
          <w:rFonts w:ascii="Times New Roman" w:hAnsi="Times New Roman" w:cs="Times New Roman" w:hint="eastAsia"/>
        </w:rPr>
        <w:t>(</w:t>
      </w:r>
      <w:r w:rsidRPr="00457029">
        <w:rPr>
          <w:rFonts w:ascii="Times New Roman" w:hAnsi="Times New Roman" w:cs="Times New Roman" w:hint="eastAsia"/>
          <w:b/>
          <w:bCs/>
        </w:rPr>
        <w:t>b</w:t>
      </w:r>
      <w:r w:rsidRPr="00457029">
        <w:rPr>
          <w:rFonts w:ascii="Times New Roman" w:hAnsi="Times New Roman" w:cs="Times New Roman" w:hint="eastAsia"/>
        </w:rPr>
        <w:t>)</w:t>
      </w:r>
      <w:r w:rsidR="00692E7E" w:rsidRPr="00457029">
        <w:rPr>
          <w:rFonts w:ascii="Times New Roman" w:hAnsi="Times New Roman" w:cs="Times New Roman" w:hint="eastAsia"/>
        </w:rPr>
        <w:t xml:space="preserve"> </w:t>
      </w:r>
      <w:r w:rsidRPr="00457029">
        <w:rPr>
          <w:rFonts w:ascii="Times New Roman" w:hAnsi="Times New Roman" w:cs="Times New Roman" w:hint="eastAsia"/>
        </w:rPr>
        <w:t xml:space="preserve">was detected by pH meter </w:t>
      </w:r>
      <w:r w:rsidR="00692E7E" w:rsidRPr="00457029">
        <w:rPr>
          <w:rFonts w:ascii="Times New Roman" w:hAnsi="Times New Roman" w:cs="Times New Roman" w:hint="eastAsia"/>
        </w:rPr>
        <w:t>and organic acids were measured</w:t>
      </w:r>
      <w:r w:rsidRPr="00457029">
        <w:rPr>
          <w:rFonts w:ascii="Times New Roman" w:hAnsi="Times New Roman" w:cs="Times New Roman" w:hint="eastAsia"/>
        </w:rPr>
        <w:t xml:space="preserve"> by HPLC</w:t>
      </w:r>
      <w:r w:rsidR="00692E7E" w:rsidRPr="00457029">
        <w:rPr>
          <w:rFonts w:ascii="Times New Roman" w:hAnsi="Times New Roman" w:cs="Times New Roman" w:hint="eastAsia"/>
        </w:rPr>
        <w:t>,</w:t>
      </w:r>
      <w:r w:rsidRPr="00457029">
        <w:rPr>
          <w:rFonts w:ascii="Times New Roman" w:hAnsi="Times New Roman" w:cs="Times New Roman" w:hint="eastAsia"/>
        </w:rPr>
        <w:t xml:space="preserve"> including</w:t>
      </w:r>
      <w:r w:rsidR="00692E7E" w:rsidRPr="00457029">
        <w:rPr>
          <w:rFonts w:ascii="Times New Roman" w:hAnsi="Times New Roman" w:cs="Times New Roman"/>
        </w:rPr>
        <w:t xml:space="preserve"> </w:t>
      </w:r>
      <w:r w:rsidR="00692E7E" w:rsidRPr="00457029">
        <w:rPr>
          <w:rFonts w:ascii="Times New Roman" w:hAnsi="Times New Roman" w:cs="Times New Roman" w:hint="eastAsia"/>
        </w:rPr>
        <w:t xml:space="preserve">citric acid </w:t>
      </w:r>
      <w:r w:rsidR="00692E7E" w:rsidRPr="00457029">
        <w:rPr>
          <w:rFonts w:ascii="Times New Roman" w:hAnsi="Times New Roman" w:cs="Times New Roman"/>
        </w:rPr>
        <w:t>(</w:t>
      </w:r>
      <w:r w:rsidRPr="00457029">
        <w:rPr>
          <w:rFonts w:ascii="Times New Roman" w:hAnsi="Times New Roman" w:cs="Times New Roman" w:hint="eastAsia"/>
          <w:b/>
          <w:bCs/>
        </w:rPr>
        <w:t>c</w:t>
      </w:r>
      <w:r w:rsidR="00692E7E" w:rsidRPr="00457029">
        <w:rPr>
          <w:rFonts w:ascii="Times New Roman" w:hAnsi="Times New Roman" w:cs="Times New Roman"/>
        </w:rPr>
        <w:t xml:space="preserve">), </w:t>
      </w:r>
      <w:r w:rsidR="00692E7E" w:rsidRPr="00457029">
        <w:rPr>
          <w:rFonts w:ascii="Times New Roman" w:hAnsi="Times New Roman" w:cs="Times New Roman" w:hint="eastAsia"/>
        </w:rPr>
        <w:t>lactic acid</w:t>
      </w:r>
      <w:r w:rsidR="00692E7E" w:rsidRPr="00457029">
        <w:rPr>
          <w:rFonts w:ascii="Times New Roman" w:hAnsi="Times New Roman" w:cs="Times New Roman"/>
        </w:rPr>
        <w:t xml:space="preserve"> (</w:t>
      </w:r>
      <w:r w:rsidRPr="00457029">
        <w:rPr>
          <w:rFonts w:ascii="Times New Roman" w:hAnsi="Times New Roman" w:cs="Times New Roman" w:hint="eastAsia"/>
          <w:b/>
          <w:bCs/>
        </w:rPr>
        <w:t>d</w:t>
      </w:r>
      <w:r w:rsidR="00692E7E" w:rsidRPr="00457029">
        <w:rPr>
          <w:rFonts w:ascii="Times New Roman" w:hAnsi="Times New Roman" w:cs="Times New Roman"/>
        </w:rPr>
        <w:t xml:space="preserve">), </w:t>
      </w:r>
      <w:r w:rsidR="00692E7E" w:rsidRPr="00457029">
        <w:rPr>
          <w:rFonts w:ascii="Times New Roman" w:hAnsi="Times New Roman" w:cs="Times New Roman" w:hint="eastAsia"/>
        </w:rPr>
        <w:t>acetic acid</w:t>
      </w:r>
      <w:r w:rsidR="00692E7E" w:rsidRPr="00457029">
        <w:rPr>
          <w:rFonts w:ascii="Times New Roman" w:hAnsi="Times New Roman" w:cs="Times New Roman"/>
        </w:rPr>
        <w:t xml:space="preserve"> (</w:t>
      </w:r>
      <w:r w:rsidRPr="00457029">
        <w:rPr>
          <w:rFonts w:ascii="Times New Roman" w:hAnsi="Times New Roman" w:cs="Times New Roman" w:hint="eastAsia"/>
          <w:b/>
          <w:bCs/>
        </w:rPr>
        <w:t>e</w:t>
      </w:r>
      <w:r w:rsidR="00692E7E" w:rsidRPr="00457029">
        <w:rPr>
          <w:rFonts w:ascii="Times New Roman" w:hAnsi="Times New Roman" w:cs="Times New Roman"/>
        </w:rPr>
        <w:t xml:space="preserve">), </w:t>
      </w:r>
      <w:r w:rsidR="00692E7E" w:rsidRPr="00457029">
        <w:rPr>
          <w:rFonts w:ascii="Times New Roman" w:hAnsi="Times New Roman" w:cs="Times New Roman" w:hint="eastAsia"/>
        </w:rPr>
        <w:t>succinic acid</w:t>
      </w:r>
      <w:r w:rsidR="00692E7E" w:rsidRPr="00457029">
        <w:rPr>
          <w:rFonts w:ascii="Times New Roman" w:hAnsi="Times New Roman" w:cs="Times New Roman"/>
        </w:rPr>
        <w:t xml:space="preserve"> (</w:t>
      </w:r>
      <w:r w:rsidRPr="00457029">
        <w:rPr>
          <w:rFonts w:ascii="Times New Roman" w:hAnsi="Times New Roman" w:cs="Times New Roman" w:hint="eastAsia"/>
          <w:b/>
          <w:bCs/>
        </w:rPr>
        <w:t>f</w:t>
      </w:r>
      <w:r w:rsidR="00692E7E" w:rsidRPr="00457029">
        <w:rPr>
          <w:rFonts w:ascii="Times New Roman" w:hAnsi="Times New Roman" w:cs="Times New Roman"/>
        </w:rPr>
        <w:t>)</w:t>
      </w:r>
      <w:r w:rsidR="00692E7E" w:rsidRPr="00457029">
        <w:rPr>
          <w:rFonts w:ascii="Times New Roman" w:hAnsi="Times New Roman" w:cs="Times New Roman" w:hint="eastAsia"/>
        </w:rPr>
        <w:t>, butyric acid (</w:t>
      </w:r>
      <w:r w:rsidRPr="00457029">
        <w:rPr>
          <w:rFonts w:ascii="Times New Roman" w:hAnsi="Times New Roman" w:cs="Times New Roman" w:hint="eastAsia"/>
          <w:b/>
          <w:bCs/>
        </w:rPr>
        <w:t>g</w:t>
      </w:r>
      <w:r w:rsidR="00692E7E" w:rsidRPr="00457029">
        <w:rPr>
          <w:rFonts w:ascii="Times New Roman" w:hAnsi="Times New Roman" w:cs="Times New Roman" w:hint="eastAsia"/>
        </w:rPr>
        <w:t xml:space="preserve">), </w:t>
      </w:r>
      <w:r w:rsidR="00692E7E" w:rsidRPr="00457029">
        <w:rPr>
          <w:rFonts w:ascii="Times New Roman" w:hAnsi="Times New Roman" w:cs="Times New Roman"/>
        </w:rPr>
        <w:t>isobutyric</w:t>
      </w:r>
      <w:r w:rsidR="00692E7E" w:rsidRPr="00457029">
        <w:rPr>
          <w:rFonts w:ascii="Times New Roman" w:hAnsi="Times New Roman" w:cs="Times New Roman" w:hint="eastAsia"/>
        </w:rPr>
        <w:t xml:space="preserve"> acid (</w:t>
      </w:r>
      <w:r w:rsidRPr="00457029">
        <w:rPr>
          <w:rFonts w:ascii="Times New Roman" w:hAnsi="Times New Roman" w:cs="Times New Roman" w:hint="eastAsia"/>
          <w:b/>
          <w:bCs/>
        </w:rPr>
        <w:t>h</w:t>
      </w:r>
      <w:r w:rsidR="00692E7E" w:rsidRPr="00457029">
        <w:rPr>
          <w:rFonts w:ascii="Times New Roman" w:hAnsi="Times New Roman" w:cs="Times New Roman" w:hint="eastAsia"/>
        </w:rPr>
        <w:t xml:space="preserve">). </w:t>
      </w:r>
      <w:r w:rsidR="00CD66FE" w:rsidRPr="00457029">
        <w:rPr>
          <w:rFonts w:ascii="Times New Roman" w:hAnsi="Times New Roman" w:cs="Times New Roman" w:hint="eastAsia"/>
        </w:rPr>
        <w:t xml:space="preserve">p &lt; 0.2 </w:t>
      </w:r>
      <w:r w:rsidR="004A3490" w:rsidRPr="00457029">
        <w:rPr>
          <w:rFonts w:ascii="Times New Roman" w:hAnsi="Times New Roman" w:cs="Times New Roman" w:hint="eastAsia"/>
        </w:rPr>
        <w:t>is</w:t>
      </w:r>
      <w:r w:rsidR="00CD66FE" w:rsidRPr="00457029">
        <w:rPr>
          <w:rFonts w:ascii="Times New Roman" w:hAnsi="Times New Roman" w:cs="Times New Roman" w:hint="eastAsia"/>
        </w:rPr>
        <w:t xml:space="preserve"> shown.</w:t>
      </w:r>
    </w:p>
    <w:p w14:paraId="5C155614" w14:textId="77777777" w:rsidR="00692E7E" w:rsidRPr="00457029" w:rsidRDefault="00692E7E" w:rsidP="00401C8D">
      <w:pPr>
        <w:rPr>
          <w:sz w:val="24"/>
          <w:szCs w:val="24"/>
        </w:rPr>
      </w:pPr>
    </w:p>
    <w:sectPr w:rsidR="00692E7E" w:rsidRPr="00457029" w:rsidSect="00457029">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7F0CF8" w14:textId="77777777" w:rsidR="00926A43" w:rsidRDefault="00926A43" w:rsidP="00125EB8">
      <w:r>
        <w:separator/>
      </w:r>
    </w:p>
  </w:endnote>
  <w:endnote w:type="continuationSeparator" w:id="0">
    <w:p w14:paraId="51C3EF87" w14:textId="77777777" w:rsidR="00926A43" w:rsidRDefault="00926A43" w:rsidP="00125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Arial Unicode MS"/>
    <w:charset w:val="86"/>
    <w:family w:val="auto"/>
    <w:pitch w:val="variable"/>
    <w:sig w:usb0="00000000"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0217533"/>
      <w:docPartObj>
        <w:docPartGallery w:val="Page Numbers (Bottom of Page)"/>
        <w:docPartUnique/>
      </w:docPartObj>
    </w:sdtPr>
    <w:sdtEndPr/>
    <w:sdtContent>
      <w:p w14:paraId="57828A7E" w14:textId="39AAA0BB" w:rsidR="00125EB8" w:rsidRDefault="00125EB8">
        <w:pPr>
          <w:pStyle w:val="Footer"/>
          <w:jc w:val="center"/>
        </w:pPr>
        <w:r>
          <w:fldChar w:fldCharType="begin"/>
        </w:r>
        <w:r>
          <w:instrText>PAGE   \* MERGEFORMAT</w:instrText>
        </w:r>
        <w:r>
          <w:fldChar w:fldCharType="separate"/>
        </w:r>
        <w:r w:rsidR="00457029" w:rsidRPr="00457029">
          <w:rPr>
            <w:noProof/>
            <w:lang w:val="zh-CN"/>
          </w:rPr>
          <w:t>1</w:t>
        </w:r>
        <w:r>
          <w:fldChar w:fldCharType="end"/>
        </w:r>
      </w:p>
    </w:sdtContent>
  </w:sdt>
  <w:p w14:paraId="19E97399" w14:textId="77777777" w:rsidR="00125EB8" w:rsidRDefault="00125E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EA5801" w14:textId="77777777" w:rsidR="00926A43" w:rsidRDefault="00926A43" w:rsidP="00125EB8">
      <w:r>
        <w:separator/>
      </w:r>
    </w:p>
  </w:footnote>
  <w:footnote w:type="continuationSeparator" w:id="0">
    <w:p w14:paraId="4A00BAD4" w14:textId="77777777" w:rsidR="00926A43" w:rsidRDefault="00926A43" w:rsidP="00125E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7FC"/>
    <w:rsid w:val="00021C84"/>
    <w:rsid w:val="000264D8"/>
    <w:rsid w:val="00067D81"/>
    <w:rsid w:val="000D776E"/>
    <w:rsid w:val="000F4A3C"/>
    <w:rsid w:val="00125EB8"/>
    <w:rsid w:val="00147182"/>
    <w:rsid w:val="001E2100"/>
    <w:rsid w:val="001E3090"/>
    <w:rsid w:val="0022145E"/>
    <w:rsid w:val="002229C0"/>
    <w:rsid w:val="00313790"/>
    <w:rsid w:val="003248C5"/>
    <w:rsid w:val="003727AC"/>
    <w:rsid w:val="003858E9"/>
    <w:rsid w:val="00385BB2"/>
    <w:rsid w:val="003A5903"/>
    <w:rsid w:val="003B1BEA"/>
    <w:rsid w:val="00401C8D"/>
    <w:rsid w:val="004037FC"/>
    <w:rsid w:val="00420744"/>
    <w:rsid w:val="00424ADD"/>
    <w:rsid w:val="00450EBE"/>
    <w:rsid w:val="00457029"/>
    <w:rsid w:val="00490BC2"/>
    <w:rsid w:val="004A3490"/>
    <w:rsid w:val="004E1B22"/>
    <w:rsid w:val="004E30AC"/>
    <w:rsid w:val="005622DA"/>
    <w:rsid w:val="005D57EB"/>
    <w:rsid w:val="005F3617"/>
    <w:rsid w:val="0062597E"/>
    <w:rsid w:val="00640728"/>
    <w:rsid w:val="006635FA"/>
    <w:rsid w:val="006747C5"/>
    <w:rsid w:val="00692E7E"/>
    <w:rsid w:val="006C0AAF"/>
    <w:rsid w:val="006E4D6C"/>
    <w:rsid w:val="00751BE7"/>
    <w:rsid w:val="00762FA3"/>
    <w:rsid w:val="00794D20"/>
    <w:rsid w:val="007D4326"/>
    <w:rsid w:val="008E14C6"/>
    <w:rsid w:val="00926A43"/>
    <w:rsid w:val="00930D41"/>
    <w:rsid w:val="009311C6"/>
    <w:rsid w:val="00953C96"/>
    <w:rsid w:val="00965C16"/>
    <w:rsid w:val="009C7C49"/>
    <w:rsid w:val="009F0E60"/>
    <w:rsid w:val="00A5186E"/>
    <w:rsid w:val="00AA6321"/>
    <w:rsid w:val="00AB2E2D"/>
    <w:rsid w:val="00AB7AB3"/>
    <w:rsid w:val="00B31AF1"/>
    <w:rsid w:val="00BC7C21"/>
    <w:rsid w:val="00BD14B8"/>
    <w:rsid w:val="00C349F3"/>
    <w:rsid w:val="00C40F7C"/>
    <w:rsid w:val="00CD66FE"/>
    <w:rsid w:val="00D0062B"/>
    <w:rsid w:val="00D20581"/>
    <w:rsid w:val="00D61738"/>
    <w:rsid w:val="00D70F15"/>
    <w:rsid w:val="00D8100B"/>
    <w:rsid w:val="00DB1B1C"/>
    <w:rsid w:val="00E23DDB"/>
    <w:rsid w:val="00E256C0"/>
    <w:rsid w:val="00E3777C"/>
    <w:rsid w:val="00E72256"/>
    <w:rsid w:val="00E72EE7"/>
    <w:rsid w:val="00EB2F27"/>
    <w:rsid w:val="00EC6BB2"/>
    <w:rsid w:val="00F73D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CF9355D"/>
  <w15:chartTrackingRefBased/>
  <w15:docId w15:val="{BDD7A24F-D375-4B1A-9AF0-5E3887DBA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1"/>
        <w:lang w:val="en-US" w:eastAsia="zh-CN"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27AC"/>
  </w:style>
  <w:style w:type="paragraph" w:styleId="Heading1">
    <w:name w:val="heading 1"/>
    <w:basedOn w:val="Normal"/>
    <w:next w:val="Normal"/>
    <w:link w:val="Heading1Char"/>
    <w:uiPriority w:val="9"/>
    <w:qFormat/>
    <w:rsid w:val="003727AC"/>
    <w:pPr>
      <w:keepNext/>
      <w:jc w:val="center"/>
      <w:outlineLvl w:val="0"/>
    </w:pPr>
    <w:rPr>
      <w:rFonts w:eastAsia="Times New Roman" w:cstheme="majorBidi"/>
      <w:b/>
      <w:sz w:val="32"/>
      <w:szCs w:val="24"/>
    </w:rPr>
  </w:style>
  <w:style w:type="paragraph" w:styleId="Heading2">
    <w:name w:val="heading 2"/>
    <w:basedOn w:val="Normal"/>
    <w:next w:val="Normal"/>
    <w:link w:val="Heading2Char"/>
    <w:uiPriority w:val="9"/>
    <w:unhideWhenUsed/>
    <w:qFormat/>
    <w:rsid w:val="003727AC"/>
    <w:pPr>
      <w:keepNext/>
      <w:keepLines/>
      <w:outlineLvl w:val="1"/>
    </w:pPr>
    <w:rPr>
      <w:rFonts w:eastAsia="Times New Roman" w:cstheme="majorBidi"/>
      <w:b/>
      <w:bCs/>
      <w:sz w:val="24"/>
      <w:szCs w:val="32"/>
    </w:rPr>
  </w:style>
  <w:style w:type="paragraph" w:styleId="Heading3">
    <w:name w:val="heading 3"/>
    <w:basedOn w:val="Normal"/>
    <w:next w:val="Normal"/>
    <w:link w:val="Heading3Char"/>
    <w:uiPriority w:val="9"/>
    <w:unhideWhenUsed/>
    <w:qFormat/>
    <w:rsid w:val="003727AC"/>
    <w:pPr>
      <w:keepNext/>
      <w:keepLines/>
      <w:outlineLvl w:val="2"/>
    </w:pPr>
    <w:rPr>
      <w:rFonts w:eastAsia="Times New Roman"/>
      <w:bCs/>
      <w:i/>
      <w:szCs w:val="32"/>
    </w:rPr>
  </w:style>
  <w:style w:type="paragraph" w:styleId="Heading4">
    <w:name w:val="heading 4"/>
    <w:basedOn w:val="Normal"/>
    <w:next w:val="Normal"/>
    <w:link w:val="Heading4Char"/>
    <w:uiPriority w:val="9"/>
    <w:semiHidden/>
    <w:unhideWhenUsed/>
    <w:qFormat/>
    <w:rsid w:val="004037FC"/>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4037FC"/>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4037FC"/>
    <w:pPr>
      <w:keepNext/>
      <w:keepLines/>
      <w:spacing w:before="4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rsid w:val="004037FC"/>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4037FC"/>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4037FC"/>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0"/>
    <w:rsid w:val="003727AC"/>
    <w:pPr>
      <w:jc w:val="center"/>
    </w:pPr>
    <w:rPr>
      <w:rFonts w:ascii="DengXian" w:eastAsia="DengXian" w:hAnsi="DengXian"/>
      <w:noProof/>
      <w:sz w:val="20"/>
    </w:rPr>
  </w:style>
  <w:style w:type="character" w:customStyle="1" w:styleId="EndNoteBibliographyTitle0">
    <w:name w:val="EndNote Bibliography Title 字符"/>
    <w:basedOn w:val="DefaultParagraphFont"/>
    <w:link w:val="EndNoteBibliographyTitle"/>
    <w:rsid w:val="003727AC"/>
    <w:rPr>
      <w:rFonts w:ascii="DengXian" w:eastAsia="DengXian" w:hAnsi="DengXian"/>
      <w:noProof/>
      <w:sz w:val="20"/>
      <w:szCs w:val="22"/>
      <w14:ligatures w14:val="none"/>
    </w:rPr>
  </w:style>
  <w:style w:type="paragraph" w:customStyle="1" w:styleId="EndNoteBibliography">
    <w:name w:val="EndNote Bibliography"/>
    <w:basedOn w:val="Normal"/>
    <w:link w:val="EndNoteBibliography0"/>
    <w:rsid w:val="003727AC"/>
    <w:rPr>
      <w:rFonts w:ascii="DengXian" w:eastAsia="DengXian" w:hAnsi="DengXian"/>
      <w:noProof/>
      <w:sz w:val="20"/>
    </w:rPr>
  </w:style>
  <w:style w:type="character" w:customStyle="1" w:styleId="EndNoteBibliography0">
    <w:name w:val="EndNote Bibliography 字符"/>
    <w:basedOn w:val="DefaultParagraphFont"/>
    <w:link w:val="EndNoteBibliography"/>
    <w:rsid w:val="003727AC"/>
    <w:rPr>
      <w:rFonts w:ascii="DengXian" w:eastAsia="DengXian" w:hAnsi="DengXian"/>
      <w:noProof/>
      <w:sz w:val="20"/>
      <w:szCs w:val="22"/>
      <w14:ligatures w14:val="none"/>
    </w:rPr>
  </w:style>
  <w:style w:type="paragraph" w:customStyle="1" w:styleId="English3">
    <w:name w:val="English 3"/>
    <w:basedOn w:val="TOC1"/>
    <w:next w:val="Normal"/>
    <w:link w:val="English30"/>
    <w:qFormat/>
    <w:rsid w:val="003727AC"/>
    <w:pPr>
      <w:outlineLvl w:val="1"/>
    </w:pPr>
    <w:rPr>
      <w:rFonts w:eastAsia="SimSun" w:cs="Times New Roman"/>
      <w:i/>
      <w:kern w:val="28"/>
      <w:sz w:val="24"/>
      <w:szCs w:val="32"/>
    </w:rPr>
  </w:style>
  <w:style w:type="character" w:customStyle="1" w:styleId="English30">
    <w:name w:val="English 3 字符"/>
    <w:basedOn w:val="DefaultParagraphFont"/>
    <w:link w:val="English3"/>
    <w:rsid w:val="003727AC"/>
    <w:rPr>
      <w:rFonts w:ascii="Times New Roman" w:eastAsia="SimSun" w:hAnsi="Times New Roman" w:cs="Times New Roman"/>
      <w:i/>
      <w:kern w:val="28"/>
      <w:sz w:val="24"/>
      <w:szCs w:val="32"/>
      <w14:ligatures w14:val="none"/>
    </w:rPr>
  </w:style>
  <w:style w:type="paragraph" w:styleId="TOC1">
    <w:name w:val="toc 1"/>
    <w:basedOn w:val="Normal"/>
    <w:next w:val="Normal"/>
    <w:autoRedefine/>
    <w:uiPriority w:val="39"/>
    <w:semiHidden/>
    <w:unhideWhenUsed/>
    <w:rsid w:val="003727AC"/>
  </w:style>
  <w:style w:type="character" w:customStyle="1" w:styleId="Heading1Char">
    <w:name w:val="Heading 1 Char"/>
    <w:basedOn w:val="DefaultParagraphFont"/>
    <w:link w:val="Heading1"/>
    <w:uiPriority w:val="9"/>
    <w:rsid w:val="003727AC"/>
    <w:rPr>
      <w:rFonts w:ascii="Times New Roman" w:eastAsia="Times New Roman" w:hAnsi="Times New Roman" w:cstheme="majorBidi"/>
      <w:b/>
      <w:sz w:val="32"/>
      <w14:ligatures w14:val="none"/>
    </w:rPr>
  </w:style>
  <w:style w:type="character" w:customStyle="1" w:styleId="Heading2Char">
    <w:name w:val="Heading 2 Char"/>
    <w:basedOn w:val="DefaultParagraphFont"/>
    <w:link w:val="Heading2"/>
    <w:uiPriority w:val="9"/>
    <w:rsid w:val="003727AC"/>
    <w:rPr>
      <w:rFonts w:ascii="Times New Roman" w:eastAsia="Times New Roman" w:hAnsi="Times New Roman" w:cstheme="majorBidi"/>
      <w:b/>
      <w:bCs/>
      <w:sz w:val="24"/>
      <w:szCs w:val="32"/>
      <w14:ligatures w14:val="none"/>
    </w:rPr>
  </w:style>
  <w:style w:type="character" w:customStyle="1" w:styleId="Heading3Char">
    <w:name w:val="Heading 3 Char"/>
    <w:basedOn w:val="DefaultParagraphFont"/>
    <w:link w:val="Heading3"/>
    <w:uiPriority w:val="9"/>
    <w:rsid w:val="003727AC"/>
    <w:rPr>
      <w:rFonts w:ascii="Times New Roman" w:eastAsia="Times New Roman" w:hAnsi="Times New Roman"/>
      <w:bCs/>
      <w:i/>
      <w:szCs w:val="32"/>
      <w14:ligatures w14:val="none"/>
    </w:rPr>
  </w:style>
  <w:style w:type="paragraph" w:styleId="Header">
    <w:name w:val="header"/>
    <w:basedOn w:val="Normal"/>
    <w:link w:val="HeaderChar"/>
    <w:uiPriority w:val="99"/>
    <w:unhideWhenUsed/>
    <w:rsid w:val="003727AC"/>
    <w:pPr>
      <w:pBdr>
        <w:bottom w:val="single" w:sz="6" w:space="1" w:color="auto"/>
      </w:pBdr>
      <w:tabs>
        <w:tab w:val="center" w:pos="4153"/>
        <w:tab w:val="right" w:pos="8306"/>
      </w:tabs>
      <w:snapToGrid w:val="0"/>
      <w:jc w:val="center"/>
    </w:pPr>
    <w:rPr>
      <w:rFonts w:eastAsia="Times New Roman"/>
      <w:sz w:val="18"/>
      <w:szCs w:val="18"/>
    </w:rPr>
  </w:style>
  <w:style w:type="character" w:customStyle="1" w:styleId="HeaderChar">
    <w:name w:val="Header Char"/>
    <w:basedOn w:val="DefaultParagraphFont"/>
    <w:link w:val="Header"/>
    <w:uiPriority w:val="99"/>
    <w:rsid w:val="003727AC"/>
    <w:rPr>
      <w:rFonts w:ascii="Times New Roman" w:eastAsia="Times New Roman" w:hAnsi="Times New Roman"/>
      <w:sz w:val="18"/>
      <w:szCs w:val="18"/>
      <w14:ligatures w14:val="none"/>
    </w:rPr>
  </w:style>
  <w:style w:type="paragraph" w:styleId="Footer">
    <w:name w:val="footer"/>
    <w:basedOn w:val="Normal"/>
    <w:link w:val="FooterChar"/>
    <w:uiPriority w:val="99"/>
    <w:unhideWhenUsed/>
    <w:rsid w:val="003727AC"/>
    <w:pPr>
      <w:tabs>
        <w:tab w:val="center" w:pos="4153"/>
        <w:tab w:val="right" w:pos="8306"/>
      </w:tabs>
      <w:snapToGrid w:val="0"/>
    </w:pPr>
    <w:rPr>
      <w:rFonts w:eastAsia="Times New Roman"/>
      <w:sz w:val="18"/>
      <w:szCs w:val="18"/>
    </w:rPr>
  </w:style>
  <w:style w:type="character" w:customStyle="1" w:styleId="FooterChar">
    <w:name w:val="Footer Char"/>
    <w:basedOn w:val="DefaultParagraphFont"/>
    <w:link w:val="Footer"/>
    <w:uiPriority w:val="99"/>
    <w:rsid w:val="003727AC"/>
    <w:rPr>
      <w:rFonts w:ascii="Times New Roman" w:eastAsia="Times New Roman" w:hAnsi="Times New Roman"/>
      <w:sz w:val="18"/>
      <w:szCs w:val="18"/>
      <w14:ligatures w14:val="none"/>
    </w:rPr>
  </w:style>
  <w:style w:type="paragraph" w:styleId="Title">
    <w:name w:val="Title"/>
    <w:basedOn w:val="Normal"/>
    <w:next w:val="Normal"/>
    <w:link w:val="TitleChar"/>
    <w:uiPriority w:val="10"/>
    <w:qFormat/>
    <w:rsid w:val="003727AC"/>
    <w:pPr>
      <w:spacing w:before="240" w:after="60"/>
      <w:jc w:val="center"/>
      <w:outlineLvl w:val="0"/>
    </w:pPr>
    <w:rPr>
      <w:rFonts w:asciiTheme="majorHAnsi" w:eastAsiaTheme="majorEastAsia" w:hAnsiTheme="majorHAnsi" w:cstheme="majorBidi"/>
      <w:b/>
      <w:bCs/>
      <w:sz w:val="32"/>
      <w:szCs w:val="32"/>
    </w:rPr>
  </w:style>
  <w:style w:type="character" w:customStyle="1" w:styleId="TitleChar">
    <w:name w:val="Title Char"/>
    <w:basedOn w:val="DefaultParagraphFont"/>
    <w:link w:val="Title"/>
    <w:uiPriority w:val="10"/>
    <w:rsid w:val="003727AC"/>
    <w:rPr>
      <w:rFonts w:asciiTheme="majorHAnsi" w:eastAsiaTheme="majorEastAsia" w:hAnsiTheme="majorHAnsi" w:cstheme="majorBidi"/>
      <w:b/>
      <w:bCs/>
      <w:sz w:val="32"/>
      <w:szCs w:val="32"/>
      <w14:ligatures w14:val="none"/>
    </w:rPr>
  </w:style>
  <w:style w:type="paragraph" w:styleId="Subtitle">
    <w:name w:val="Subtitle"/>
    <w:basedOn w:val="Normal"/>
    <w:next w:val="Normal"/>
    <w:link w:val="SubtitleChar"/>
    <w:uiPriority w:val="11"/>
    <w:qFormat/>
    <w:rsid w:val="003727AC"/>
    <w:pPr>
      <w:spacing w:before="240" w:after="60" w:line="312" w:lineRule="auto"/>
      <w:jc w:val="center"/>
      <w:outlineLvl w:val="1"/>
    </w:pPr>
    <w:rPr>
      <w:b/>
      <w:bCs/>
      <w:kern w:val="28"/>
      <w:sz w:val="32"/>
      <w:szCs w:val="32"/>
    </w:rPr>
  </w:style>
  <w:style w:type="character" w:customStyle="1" w:styleId="SubtitleChar">
    <w:name w:val="Subtitle Char"/>
    <w:basedOn w:val="DefaultParagraphFont"/>
    <w:link w:val="Subtitle"/>
    <w:uiPriority w:val="11"/>
    <w:rsid w:val="003727AC"/>
    <w:rPr>
      <w:rFonts w:ascii="Times New Roman" w:hAnsi="Times New Roman"/>
      <w:b/>
      <w:bCs/>
      <w:kern w:val="28"/>
      <w:sz w:val="32"/>
      <w:szCs w:val="32"/>
      <w14:ligatures w14:val="none"/>
    </w:rPr>
  </w:style>
  <w:style w:type="character" w:styleId="Hyperlink">
    <w:name w:val="Hyperlink"/>
    <w:basedOn w:val="DefaultParagraphFont"/>
    <w:uiPriority w:val="99"/>
    <w:unhideWhenUsed/>
    <w:rsid w:val="003727AC"/>
    <w:rPr>
      <w:color w:val="467886" w:themeColor="hyperlink"/>
      <w:u w:val="single"/>
    </w:rPr>
  </w:style>
  <w:style w:type="character" w:styleId="FollowedHyperlink">
    <w:name w:val="FollowedHyperlink"/>
    <w:basedOn w:val="DefaultParagraphFont"/>
    <w:uiPriority w:val="99"/>
    <w:semiHidden/>
    <w:unhideWhenUsed/>
    <w:rsid w:val="003727AC"/>
    <w:rPr>
      <w:color w:val="96607D" w:themeColor="followedHyperlink"/>
      <w:u w:val="single"/>
    </w:rPr>
  </w:style>
  <w:style w:type="paragraph" w:styleId="ListParagraph">
    <w:name w:val="List Paragraph"/>
    <w:basedOn w:val="Normal"/>
    <w:uiPriority w:val="34"/>
    <w:qFormat/>
    <w:rsid w:val="003727AC"/>
    <w:pPr>
      <w:ind w:leftChars="400" w:left="840"/>
    </w:pPr>
    <w:rPr>
      <w:rFonts w:eastAsia="Times New Roman"/>
    </w:rPr>
  </w:style>
  <w:style w:type="character" w:customStyle="1" w:styleId="UnresolvedMention">
    <w:name w:val="Unresolved Mention"/>
    <w:basedOn w:val="DefaultParagraphFont"/>
    <w:uiPriority w:val="99"/>
    <w:semiHidden/>
    <w:unhideWhenUsed/>
    <w:rsid w:val="003727AC"/>
    <w:rPr>
      <w:color w:val="605E5C"/>
      <w:shd w:val="clear" w:color="auto" w:fill="E1DFDD"/>
    </w:rPr>
  </w:style>
  <w:style w:type="paragraph" w:customStyle="1" w:styleId="1">
    <w:name w:val="样式1"/>
    <w:basedOn w:val="Normal"/>
    <w:qFormat/>
    <w:rsid w:val="003727AC"/>
    <w:pPr>
      <w:widowControl w:val="0"/>
      <w:jc w:val="center"/>
    </w:pPr>
    <w:rPr>
      <w:rFonts w:ascii="Times New Roman" w:eastAsia="Times New Roman" w:hAnsi="Times New Roman"/>
      <w:b/>
      <w:bCs/>
      <w:sz w:val="32"/>
      <w:szCs w:val="32"/>
      <w14:ligatures w14:val="none"/>
    </w:rPr>
  </w:style>
  <w:style w:type="character" w:customStyle="1" w:styleId="Heading4Char">
    <w:name w:val="Heading 4 Char"/>
    <w:basedOn w:val="DefaultParagraphFont"/>
    <w:link w:val="Heading4"/>
    <w:uiPriority w:val="9"/>
    <w:semiHidden/>
    <w:rsid w:val="004037FC"/>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4037FC"/>
    <w:rPr>
      <w:rFonts w:cstheme="majorBidi"/>
      <w:color w:val="0F4761" w:themeColor="accent1" w:themeShade="BF"/>
      <w:sz w:val="24"/>
      <w:szCs w:val="24"/>
    </w:rPr>
  </w:style>
  <w:style w:type="character" w:customStyle="1" w:styleId="Heading6Char">
    <w:name w:val="Heading 6 Char"/>
    <w:basedOn w:val="DefaultParagraphFont"/>
    <w:link w:val="Heading6"/>
    <w:uiPriority w:val="9"/>
    <w:semiHidden/>
    <w:rsid w:val="004037FC"/>
    <w:rPr>
      <w:rFonts w:cstheme="majorBidi"/>
      <w:b/>
      <w:bCs/>
      <w:color w:val="0F4761" w:themeColor="accent1" w:themeShade="BF"/>
    </w:rPr>
  </w:style>
  <w:style w:type="character" w:customStyle="1" w:styleId="Heading7Char">
    <w:name w:val="Heading 7 Char"/>
    <w:basedOn w:val="DefaultParagraphFont"/>
    <w:link w:val="Heading7"/>
    <w:uiPriority w:val="9"/>
    <w:semiHidden/>
    <w:rsid w:val="004037FC"/>
    <w:rPr>
      <w:rFonts w:cstheme="majorBidi"/>
      <w:b/>
      <w:bCs/>
      <w:color w:val="595959" w:themeColor="text1" w:themeTint="A6"/>
    </w:rPr>
  </w:style>
  <w:style w:type="character" w:customStyle="1" w:styleId="Heading8Char">
    <w:name w:val="Heading 8 Char"/>
    <w:basedOn w:val="DefaultParagraphFont"/>
    <w:link w:val="Heading8"/>
    <w:uiPriority w:val="9"/>
    <w:semiHidden/>
    <w:rsid w:val="004037FC"/>
    <w:rPr>
      <w:rFonts w:cstheme="majorBidi"/>
      <w:color w:val="595959" w:themeColor="text1" w:themeTint="A6"/>
    </w:rPr>
  </w:style>
  <w:style w:type="character" w:customStyle="1" w:styleId="Heading9Char">
    <w:name w:val="Heading 9 Char"/>
    <w:basedOn w:val="DefaultParagraphFont"/>
    <w:link w:val="Heading9"/>
    <w:uiPriority w:val="9"/>
    <w:semiHidden/>
    <w:rsid w:val="004037FC"/>
    <w:rPr>
      <w:rFonts w:eastAsiaTheme="majorEastAsia" w:cstheme="majorBidi"/>
      <w:color w:val="595959" w:themeColor="text1" w:themeTint="A6"/>
    </w:rPr>
  </w:style>
  <w:style w:type="paragraph" w:styleId="Quote">
    <w:name w:val="Quote"/>
    <w:basedOn w:val="Normal"/>
    <w:next w:val="Normal"/>
    <w:link w:val="QuoteChar"/>
    <w:uiPriority w:val="29"/>
    <w:qFormat/>
    <w:rsid w:val="004037F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037FC"/>
    <w:rPr>
      <w:i/>
      <w:iCs/>
      <w:color w:val="404040" w:themeColor="text1" w:themeTint="BF"/>
    </w:rPr>
  </w:style>
  <w:style w:type="character" w:styleId="IntenseEmphasis">
    <w:name w:val="Intense Emphasis"/>
    <w:basedOn w:val="DefaultParagraphFont"/>
    <w:uiPriority w:val="21"/>
    <w:qFormat/>
    <w:rsid w:val="004037FC"/>
    <w:rPr>
      <w:i/>
      <w:iCs/>
      <w:color w:val="0F4761" w:themeColor="accent1" w:themeShade="BF"/>
    </w:rPr>
  </w:style>
  <w:style w:type="paragraph" w:styleId="IntenseQuote">
    <w:name w:val="Intense Quote"/>
    <w:basedOn w:val="Normal"/>
    <w:next w:val="Normal"/>
    <w:link w:val="IntenseQuoteChar"/>
    <w:uiPriority w:val="30"/>
    <w:qFormat/>
    <w:rsid w:val="004037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37FC"/>
    <w:rPr>
      <w:i/>
      <w:iCs/>
      <w:color w:val="0F4761" w:themeColor="accent1" w:themeShade="BF"/>
    </w:rPr>
  </w:style>
  <w:style w:type="character" w:styleId="IntenseReference">
    <w:name w:val="Intense Reference"/>
    <w:basedOn w:val="DefaultParagraphFont"/>
    <w:uiPriority w:val="32"/>
    <w:qFormat/>
    <w:rsid w:val="004037FC"/>
    <w:rPr>
      <w:b/>
      <w:bCs/>
      <w:smallCaps/>
      <w:color w:val="0F4761" w:themeColor="accent1" w:themeShade="BF"/>
      <w:spacing w:val="5"/>
    </w:rPr>
  </w:style>
  <w:style w:type="paragraph" w:styleId="NormalWeb">
    <w:name w:val="Normal (Web)"/>
    <w:basedOn w:val="Normal"/>
    <w:uiPriority w:val="99"/>
    <w:unhideWhenUsed/>
    <w:rsid w:val="006C0AAF"/>
    <w:pPr>
      <w:spacing w:before="100" w:beforeAutospacing="1" w:after="100" w:afterAutospacing="1"/>
    </w:pPr>
    <w:rPr>
      <w:rFonts w:ascii="SimSun" w:eastAsia="SimSun" w:hAnsi="SimSun" w:cs="SimSu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8403722">
      <w:bodyDiv w:val="1"/>
      <w:marLeft w:val="0"/>
      <w:marRight w:val="0"/>
      <w:marTop w:val="0"/>
      <w:marBottom w:val="0"/>
      <w:divBdr>
        <w:top w:val="none" w:sz="0" w:space="0" w:color="auto"/>
        <w:left w:val="none" w:sz="0" w:space="0" w:color="auto"/>
        <w:bottom w:val="none" w:sz="0" w:space="0" w:color="auto"/>
        <w:right w:val="none" w:sz="0" w:space="0" w:color="auto"/>
      </w:divBdr>
    </w:div>
    <w:div w:id="1036462460">
      <w:bodyDiv w:val="1"/>
      <w:marLeft w:val="0"/>
      <w:marRight w:val="0"/>
      <w:marTop w:val="0"/>
      <w:marBottom w:val="0"/>
      <w:divBdr>
        <w:top w:val="none" w:sz="0" w:space="0" w:color="auto"/>
        <w:left w:val="none" w:sz="0" w:space="0" w:color="auto"/>
        <w:bottom w:val="none" w:sz="0" w:space="0" w:color="auto"/>
        <w:right w:val="none" w:sz="0" w:space="0" w:color="auto"/>
      </w:divBdr>
    </w:div>
    <w:div w:id="1090539934">
      <w:bodyDiv w:val="1"/>
      <w:marLeft w:val="0"/>
      <w:marRight w:val="0"/>
      <w:marTop w:val="0"/>
      <w:marBottom w:val="0"/>
      <w:divBdr>
        <w:top w:val="none" w:sz="0" w:space="0" w:color="auto"/>
        <w:left w:val="none" w:sz="0" w:space="0" w:color="auto"/>
        <w:bottom w:val="none" w:sz="0" w:space="0" w:color="auto"/>
        <w:right w:val="none" w:sz="0" w:space="0" w:color="auto"/>
      </w:divBdr>
    </w:div>
    <w:div w:id="1173034725">
      <w:bodyDiv w:val="1"/>
      <w:marLeft w:val="0"/>
      <w:marRight w:val="0"/>
      <w:marTop w:val="0"/>
      <w:marBottom w:val="0"/>
      <w:divBdr>
        <w:top w:val="none" w:sz="0" w:space="0" w:color="auto"/>
        <w:left w:val="none" w:sz="0" w:space="0" w:color="auto"/>
        <w:bottom w:val="none" w:sz="0" w:space="0" w:color="auto"/>
        <w:right w:val="none" w:sz="0" w:space="0" w:color="auto"/>
      </w:divBdr>
    </w:div>
    <w:div w:id="1315185312">
      <w:bodyDiv w:val="1"/>
      <w:marLeft w:val="0"/>
      <w:marRight w:val="0"/>
      <w:marTop w:val="0"/>
      <w:marBottom w:val="0"/>
      <w:divBdr>
        <w:top w:val="none" w:sz="0" w:space="0" w:color="auto"/>
        <w:left w:val="none" w:sz="0" w:space="0" w:color="auto"/>
        <w:bottom w:val="none" w:sz="0" w:space="0" w:color="auto"/>
        <w:right w:val="none" w:sz="0" w:space="0" w:color="auto"/>
      </w:divBdr>
    </w:div>
    <w:div w:id="1680230993">
      <w:bodyDiv w:val="1"/>
      <w:marLeft w:val="0"/>
      <w:marRight w:val="0"/>
      <w:marTop w:val="0"/>
      <w:marBottom w:val="0"/>
      <w:divBdr>
        <w:top w:val="none" w:sz="0" w:space="0" w:color="auto"/>
        <w:left w:val="none" w:sz="0" w:space="0" w:color="auto"/>
        <w:bottom w:val="none" w:sz="0" w:space="0" w:color="auto"/>
        <w:right w:val="none" w:sz="0" w:space="0" w:color="auto"/>
      </w:divBdr>
    </w:div>
    <w:div w:id="1833716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1.xlsx"/><Relationship Id="rId13" Type="http://schemas.openxmlformats.org/officeDocument/2006/relationships/image" Target="media/image5.tiff"/><Relationship Id="rId18" Type="http://schemas.openxmlformats.org/officeDocument/2006/relationships/image" Target="media/image11.svg"/><Relationship Id="rId26" Type="http://schemas.openxmlformats.org/officeDocument/2006/relationships/image" Target="media/image19.svg"/><Relationship Id="rId3" Type="http://schemas.openxmlformats.org/officeDocument/2006/relationships/webSettings" Target="webSettings.xml"/><Relationship Id="rId21" Type="http://schemas.openxmlformats.org/officeDocument/2006/relationships/image" Target="media/image10.png"/><Relationship Id="rId7" Type="http://schemas.openxmlformats.org/officeDocument/2006/relationships/image" Target="media/image1.emf"/><Relationship Id="rId12" Type="http://schemas.openxmlformats.org/officeDocument/2006/relationships/image" Target="media/image4.tiff"/><Relationship Id="rId17" Type="http://schemas.openxmlformats.org/officeDocument/2006/relationships/image" Target="media/image8.png"/><Relationship Id="rId25"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9.svg"/><Relationship Id="rId20" Type="http://schemas.openxmlformats.org/officeDocument/2006/relationships/image" Target="media/image13.svg"/><Relationship Id="rId29" Type="http://schemas.openxmlformats.org/officeDocument/2006/relationships/image" Target="media/image14.png"/><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3.tiff"/><Relationship Id="rId24" Type="http://schemas.openxmlformats.org/officeDocument/2006/relationships/image" Target="media/image17.svg"/><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1.png"/><Relationship Id="rId28" Type="http://schemas.openxmlformats.org/officeDocument/2006/relationships/image" Target="media/image21.svg"/><Relationship Id="rId10" Type="http://schemas.openxmlformats.org/officeDocument/2006/relationships/image" Target="media/image3.svg"/><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image" Target="media/image6.tiff"/><Relationship Id="rId22" Type="http://schemas.openxmlformats.org/officeDocument/2006/relationships/image" Target="media/image15.svg"/><Relationship Id="rId27" Type="http://schemas.openxmlformats.org/officeDocument/2006/relationships/image" Target="media/image13.png"/><Relationship Id="rId30" Type="http://schemas.openxmlformats.org/officeDocument/2006/relationships/image" Target="media/image23.sv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301</TotalTime>
  <Pages>18</Pages>
  <Words>1123</Words>
  <Characters>6407</Characters>
  <Application>Microsoft Office Word</Application>
  <DocSecurity>0</DocSecurity>
  <Lines>53</Lines>
  <Paragraphs>15</Paragraphs>
  <ScaleCrop>false</ScaleCrop>
  <Company/>
  <LinksUpToDate>false</LinksUpToDate>
  <CharactersWithSpaces>7515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liying zhu</dc:creator>
  <cp:keywords/>
  <dc:description/>
  <cp:lastModifiedBy>Riyas Mohamed  Peer Mohamed</cp:lastModifiedBy>
  <cp:revision>18</cp:revision>
  <cp:lastPrinted>2025-07-27T10:03:00Z</cp:lastPrinted>
  <dcterms:created xsi:type="dcterms:W3CDTF">2026-07-09T06:25:00Z</dcterms:created>
  <dcterms:modified xsi:type="dcterms:W3CDTF">2026-07-18T05:51:00Z</dcterms:modified>
</cp:coreProperties>
</file>