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47D92">
      <w:pPr>
        <w:rPr>
          <w:rFonts w:hint="eastAsia" w:ascii="Times New Roman" w:hAnsi="Times New Roman" w:cs="Times New Roman" w:eastAsiaTheme="minorEastAsia"/>
          <w:sz w:val="22"/>
          <w:lang w:eastAsia="zh-CN"/>
        </w:rPr>
      </w:pPr>
      <w:r>
        <w:rPr>
          <w:rFonts w:hint="eastAsia" w:ascii="Times New Roman" w:hAnsi="Times New Roman" w:cs="Times New Roman" w:eastAsiaTheme="minorEastAsia"/>
          <w:sz w:val="22"/>
          <w:lang w:eastAsia="zh-CN"/>
        </w:rPr>
        <w:drawing>
          <wp:inline distT="0" distB="0" distL="114300" distR="114300">
            <wp:extent cx="5266690" cy="5522595"/>
            <wp:effectExtent l="0" t="0" r="6350" b="1905"/>
            <wp:docPr id="1" name="图片 1" descr="uncropped 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uncropped W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52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BD58C1">
      <w:pPr>
        <w:rPr>
          <w:rFonts w:hint="eastAsia" w:ascii="Times New Roman" w:hAnsi="Times New Roman" w:cs="Times New Roman" w:eastAsiaTheme="minorEastAsia"/>
          <w:b/>
          <w:bCs/>
          <w:sz w:val="22"/>
          <w:lang w:eastAsia="zh-CN"/>
        </w:rPr>
      </w:pPr>
    </w:p>
    <w:p w14:paraId="49B1FA0C">
      <w:pPr>
        <w:rPr>
          <w:rFonts w:hint="default" w:ascii="Times New Roman" w:hAnsi="Times New Roman" w:cs="Times New Roman"/>
          <w:b/>
          <w:bCs/>
          <w:color w:val="C00000"/>
          <w:sz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C00000"/>
          <w:sz w:val="22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color w:val="C00000"/>
          <w:sz w:val="22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color w:val="C00000"/>
          <w:sz w:val="22"/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C00000"/>
          <w:sz w:val="22"/>
          <w:lang w:val="en-US" w:eastAsia="zh-CN"/>
        </w:rPr>
        <w:t>uncropped PVDF membranes of western blot experiments.</w:t>
      </w:r>
    </w:p>
    <w:p w14:paraId="47C43A09">
      <w:pPr>
        <w:pStyle w:val="31"/>
        <w:numPr>
          <w:ilvl w:val="0"/>
          <w:numId w:val="1"/>
        </w:numPr>
        <w:rPr>
          <w:rFonts w:ascii="Times New Roman" w:hAnsi="Times New Roman" w:cs="Times New Roman"/>
          <w:color w:val="C00000"/>
          <w:sz w:val="22"/>
        </w:rPr>
      </w:pPr>
      <w:r>
        <w:rPr>
          <w:rFonts w:hint="eastAsia" w:ascii="Times New Roman" w:hAnsi="Times New Roman" w:cs="Times New Roman"/>
          <w:color w:val="C00000"/>
          <w:sz w:val="22"/>
          <w:lang w:val="en-US" w:eastAsia="zh-CN"/>
        </w:rPr>
        <w:t>β-Actin, in various BC cells. From left to right, the names of the lanes are MCF-7, ZR-75-30, SKBR-3, BT-474, MDA-MB468 and MDA-MB453.</w:t>
      </w:r>
    </w:p>
    <w:p w14:paraId="1CE1FAE4">
      <w:pPr>
        <w:pStyle w:val="31"/>
        <w:numPr>
          <w:ilvl w:val="0"/>
          <w:numId w:val="1"/>
        </w:numPr>
        <w:rPr>
          <w:rFonts w:ascii="Times New Roman" w:hAnsi="Times New Roman" w:cs="Times New Roman"/>
          <w:color w:val="C00000"/>
          <w:sz w:val="22"/>
        </w:rPr>
      </w:pPr>
      <w:r>
        <w:rPr>
          <w:rFonts w:hint="eastAsia" w:ascii="Times New Roman" w:hAnsi="Times New Roman" w:cs="Times New Roman"/>
          <w:color w:val="C00000"/>
          <w:sz w:val="22"/>
          <w:lang w:val="en-US" w:eastAsia="zh-CN"/>
        </w:rPr>
        <w:t>MTDH, in BC cells. From left to right, the names of the lanes are MCF-7, ZR-75-30, SKBR-3, BT-474, MDA-MB468 and MDA-MB453.</w:t>
      </w:r>
    </w:p>
    <w:p w14:paraId="09583604">
      <w:pPr>
        <w:pStyle w:val="31"/>
        <w:numPr>
          <w:ilvl w:val="0"/>
          <w:numId w:val="1"/>
        </w:numPr>
        <w:rPr>
          <w:rFonts w:hint="default" w:ascii="Times New Roman" w:hAnsi="Times New Roman" w:cs="Times New Roman"/>
          <w:color w:val="C00000"/>
          <w:sz w:val="22"/>
          <w:lang w:val="en-US"/>
        </w:rPr>
      </w:pPr>
      <w:r>
        <w:rPr>
          <w:rFonts w:hint="eastAsia" w:ascii="Times New Roman" w:hAnsi="Times New Roman" w:cs="Times New Roman"/>
          <w:color w:val="C00000"/>
          <w:sz w:val="22"/>
          <w:lang w:val="en-US" w:eastAsia="zh-CN"/>
        </w:rPr>
        <w:t>GAPDH，showed in the WB verification results of the lentivirus transfection experiment. From left to right, the names of the lanes are sh-NC, sh-MTDH-158, sh-MTDH-159 and sh-MTDH-160.</w:t>
      </w:r>
    </w:p>
    <w:p w14:paraId="58FA33AA">
      <w:pPr>
        <w:pStyle w:val="31"/>
        <w:numPr>
          <w:ilvl w:val="0"/>
          <w:numId w:val="1"/>
        </w:numPr>
        <w:rPr>
          <w:rFonts w:hint="default" w:ascii="Times New Roman" w:hAnsi="Times New Roman" w:cs="Times New Roman"/>
          <w:color w:val="C00000"/>
          <w:sz w:val="22"/>
          <w:lang w:val="en-US"/>
        </w:rPr>
      </w:pPr>
      <w:r>
        <w:rPr>
          <w:rFonts w:hint="eastAsia" w:ascii="Times New Roman" w:hAnsi="Times New Roman" w:cs="Times New Roman"/>
          <w:color w:val="C00000"/>
          <w:sz w:val="22"/>
          <w:lang w:val="en-US" w:eastAsia="zh-CN"/>
        </w:rPr>
        <w:t>MTDH, showed in the WB verification results of the lentivirus transfection experiment. From left to right, the names of the lanes are sh-NC, sh-MTDH-158, sh-MTDH-159 and sh-MTDH-160.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6180D"/>
    <w:multiLevelType w:val="multilevel"/>
    <w:tmpl w:val="1516180D"/>
    <w:lvl w:ilvl="0" w:tentative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41"/>
    <w:rsid w:val="000B0CDD"/>
    <w:rsid w:val="000B161F"/>
    <w:rsid w:val="000C5CFA"/>
    <w:rsid w:val="000D1908"/>
    <w:rsid w:val="00127224"/>
    <w:rsid w:val="00132FC8"/>
    <w:rsid w:val="002B1F16"/>
    <w:rsid w:val="002D3909"/>
    <w:rsid w:val="00306530"/>
    <w:rsid w:val="00356A05"/>
    <w:rsid w:val="003A1ACE"/>
    <w:rsid w:val="003A2E7E"/>
    <w:rsid w:val="003B33FF"/>
    <w:rsid w:val="004742F8"/>
    <w:rsid w:val="004E0A9A"/>
    <w:rsid w:val="00527BB9"/>
    <w:rsid w:val="00527BC1"/>
    <w:rsid w:val="00536741"/>
    <w:rsid w:val="00553EBA"/>
    <w:rsid w:val="00560123"/>
    <w:rsid w:val="0057033D"/>
    <w:rsid w:val="005A4B1C"/>
    <w:rsid w:val="005D41F4"/>
    <w:rsid w:val="00651D8B"/>
    <w:rsid w:val="007517D7"/>
    <w:rsid w:val="00765969"/>
    <w:rsid w:val="007A3270"/>
    <w:rsid w:val="00873FEB"/>
    <w:rsid w:val="00877015"/>
    <w:rsid w:val="008F1124"/>
    <w:rsid w:val="00A10DED"/>
    <w:rsid w:val="00A42688"/>
    <w:rsid w:val="00A831D8"/>
    <w:rsid w:val="00AB5026"/>
    <w:rsid w:val="00B42F75"/>
    <w:rsid w:val="00BA2A29"/>
    <w:rsid w:val="00C37BA3"/>
    <w:rsid w:val="00CE629A"/>
    <w:rsid w:val="00CF598E"/>
    <w:rsid w:val="00D33DD0"/>
    <w:rsid w:val="00D60EF0"/>
    <w:rsid w:val="00D702AA"/>
    <w:rsid w:val="00D72017"/>
    <w:rsid w:val="00FF0130"/>
    <w:rsid w:val="0474466C"/>
    <w:rsid w:val="11896CEA"/>
    <w:rsid w:val="1D61352C"/>
    <w:rsid w:val="1F067714"/>
    <w:rsid w:val="21820A98"/>
    <w:rsid w:val="293B4E0D"/>
    <w:rsid w:val="29857381"/>
    <w:rsid w:val="2AC70C84"/>
    <w:rsid w:val="39800123"/>
    <w:rsid w:val="3AF274AC"/>
    <w:rsid w:val="41443EBD"/>
    <w:rsid w:val="58A44479"/>
    <w:rsid w:val="6DDE1856"/>
    <w:rsid w:val="6F393B2F"/>
    <w:rsid w:val="70B43D73"/>
    <w:rsid w:val="7FDD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597</Characters>
  <Lines>7</Lines>
  <Paragraphs>2</Paragraphs>
  <TotalTime>0</TotalTime>
  <ScaleCrop>false</ScaleCrop>
  <LinksUpToDate>false</LinksUpToDate>
  <CharactersWithSpaces>698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2025-03-05T04:55:00Z</dcterms:created>
  <dc:creator>guangxin ma</dc:creator>
  <cp:lastModifiedBy>王晨</cp:lastModifiedBy>
  <dcterms:modified xsi:type="dcterms:W3CDTF">2026-06-10T09:04:43Z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eyJoZGlkIjoiYTc2ZGZiNzZiNDVlOGViOWVmM2JhOTY0NGJkNjUyYzgiLCJ1c2VySWQiOiIzMjE2MTEzNTMifQ==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0C5AD63AF3D948298731D89AC4420A88_13</vt:lpwstr>
  </property>
</Properties>
</file>