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079F9F" w14:textId="09432B18" w:rsidR="002C5843" w:rsidRPr="00E2556E" w:rsidRDefault="00E2556E">
      <w:pPr>
        <w:rPr>
          <w:rFonts w:ascii="Times New Roman" w:hAnsi="Times New Roman" w:cs="Times New Roman"/>
          <w:b/>
          <w:bCs/>
          <w:lang w:val="en-US"/>
        </w:rPr>
      </w:pPr>
      <w:r w:rsidRPr="00E2556E">
        <w:rPr>
          <w:rFonts w:ascii="Times New Roman" w:hAnsi="Times New Roman" w:cs="Times New Roman"/>
          <w:b/>
          <w:bCs/>
          <w:lang w:val="en-US"/>
        </w:rPr>
        <w:t xml:space="preserve">Table </w:t>
      </w:r>
      <w:r w:rsidR="00B34671">
        <w:rPr>
          <w:rFonts w:ascii="Times New Roman" w:hAnsi="Times New Roman" w:cs="Times New Roman"/>
          <w:b/>
          <w:bCs/>
          <w:lang w:val="en-US"/>
        </w:rPr>
        <w:t>S</w:t>
      </w:r>
      <w:r w:rsidRPr="00E2556E">
        <w:rPr>
          <w:rFonts w:ascii="Times New Roman" w:hAnsi="Times New Roman" w:cs="Times New Roman"/>
          <w:b/>
          <w:bCs/>
          <w:lang w:val="en-US"/>
        </w:rPr>
        <w:t>1: Description of individual and community-level factors</w:t>
      </w:r>
    </w:p>
    <w:tbl>
      <w:tblPr>
        <w:tblStyle w:val="TableGrid"/>
        <w:tblW w:w="0" w:type="auto"/>
        <w:tblLook w:val="04A0" w:firstRow="1" w:lastRow="0" w:firstColumn="1" w:lastColumn="0" w:noHBand="0" w:noVBand="1"/>
      </w:tblPr>
      <w:tblGrid>
        <w:gridCol w:w="4248"/>
        <w:gridCol w:w="5103"/>
        <w:gridCol w:w="3969"/>
      </w:tblGrid>
      <w:tr w:rsidR="002C5843" w:rsidRPr="002C5843" w14:paraId="70E267AC" w14:textId="322FA41E" w:rsidTr="00CF28D7">
        <w:tc>
          <w:tcPr>
            <w:tcW w:w="4248" w:type="dxa"/>
          </w:tcPr>
          <w:p w14:paraId="675A0D7B" w14:textId="6927CCB9" w:rsidR="002C5843" w:rsidRPr="00E2556E" w:rsidRDefault="002C5843">
            <w:pPr>
              <w:rPr>
                <w:rFonts w:ascii="Times New Roman" w:hAnsi="Times New Roman" w:cs="Times New Roman"/>
                <w:b/>
                <w:bCs/>
                <w:sz w:val="18"/>
                <w:szCs w:val="18"/>
                <w:lang w:val="en-US"/>
              </w:rPr>
            </w:pPr>
            <w:r w:rsidRPr="00E2556E">
              <w:rPr>
                <w:rFonts w:ascii="Times New Roman" w:hAnsi="Times New Roman" w:cs="Times New Roman"/>
                <w:b/>
                <w:bCs/>
                <w:sz w:val="18"/>
                <w:szCs w:val="18"/>
                <w:lang w:val="en-US"/>
              </w:rPr>
              <w:t xml:space="preserve">Variables </w:t>
            </w:r>
          </w:p>
        </w:tc>
        <w:tc>
          <w:tcPr>
            <w:tcW w:w="5103" w:type="dxa"/>
          </w:tcPr>
          <w:p w14:paraId="04C41190" w14:textId="314ACD26" w:rsidR="002C5843" w:rsidRPr="00E2556E" w:rsidRDefault="002C5843">
            <w:pPr>
              <w:rPr>
                <w:rFonts w:ascii="Times New Roman" w:hAnsi="Times New Roman" w:cs="Times New Roman"/>
                <w:b/>
                <w:bCs/>
                <w:sz w:val="18"/>
                <w:szCs w:val="18"/>
                <w:lang w:val="en-US"/>
              </w:rPr>
            </w:pPr>
            <w:r w:rsidRPr="00E2556E">
              <w:rPr>
                <w:rFonts w:ascii="Times New Roman" w:hAnsi="Times New Roman" w:cs="Times New Roman"/>
                <w:b/>
                <w:bCs/>
                <w:sz w:val="18"/>
                <w:szCs w:val="18"/>
                <w:lang w:val="en-US"/>
              </w:rPr>
              <w:t xml:space="preserve">Description </w:t>
            </w:r>
          </w:p>
        </w:tc>
        <w:tc>
          <w:tcPr>
            <w:tcW w:w="3969" w:type="dxa"/>
          </w:tcPr>
          <w:p w14:paraId="68B7E910" w14:textId="1DACF36A" w:rsidR="002C5843" w:rsidRPr="00E2556E" w:rsidRDefault="002C5843">
            <w:pPr>
              <w:rPr>
                <w:rFonts w:ascii="Times New Roman" w:hAnsi="Times New Roman" w:cs="Times New Roman"/>
                <w:b/>
                <w:bCs/>
                <w:sz w:val="18"/>
                <w:szCs w:val="18"/>
                <w:lang w:val="en-US"/>
              </w:rPr>
            </w:pPr>
            <w:r w:rsidRPr="00E2556E">
              <w:rPr>
                <w:rFonts w:ascii="Times New Roman" w:hAnsi="Times New Roman" w:cs="Times New Roman"/>
                <w:b/>
                <w:bCs/>
                <w:sz w:val="18"/>
                <w:szCs w:val="18"/>
                <w:lang w:val="en-US"/>
              </w:rPr>
              <w:t>coding</w:t>
            </w:r>
          </w:p>
        </w:tc>
      </w:tr>
      <w:tr w:rsidR="00E2556E" w:rsidRPr="002C5843" w14:paraId="6F2D5FEE" w14:textId="727506AB" w:rsidTr="00655F56">
        <w:tc>
          <w:tcPr>
            <w:tcW w:w="13320" w:type="dxa"/>
            <w:gridSpan w:val="3"/>
          </w:tcPr>
          <w:p w14:paraId="0E8DB1A1" w14:textId="38F960FC" w:rsidR="00E2556E" w:rsidRPr="002C5843" w:rsidRDefault="00E2556E">
            <w:pPr>
              <w:rPr>
                <w:rFonts w:ascii="Times New Roman" w:hAnsi="Times New Roman" w:cs="Times New Roman"/>
                <w:sz w:val="18"/>
                <w:szCs w:val="18"/>
                <w:lang w:val="en-US"/>
              </w:rPr>
            </w:pPr>
            <w:r w:rsidRPr="00E2556E">
              <w:rPr>
                <w:rFonts w:ascii="Times New Roman" w:hAnsi="Times New Roman" w:cs="Times New Roman"/>
                <w:b/>
                <w:bCs/>
                <w:sz w:val="18"/>
                <w:szCs w:val="18"/>
                <w:lang w:val="en-US"/>
              </w:rPr>
              <w:t xml:space="preserve">Individual-level variables </w:t>
            </w:r>
          </w:p>
        </w:tc>
      </w:tr>
      <w:tr w:rsidR="002C5843" w:rsidRPr="002C5843" w14:paraId="393AEC2F" w14:textId="6CE4295B" w:rsidTr="00CF28D7">
        <w:tc>
          <w:tcPr>
            <w:tcW w:w="4248" w:type="dxa"/>
          </w:tcPr>
          <w:p w14:paraId="3AC61DEE" w14:textId="79172EF8" w:rsidR="002C5843" w:rsidRPr="002C5843" w:rsidRDefault="002C5843" w:rsidP="002C5843">
            <w:pPr>
              <w:rPr>
                <w:rFonts w:ascii="Times New Roman" w:hAnsi="Times New Roman" w:cs="Times New Roman"/>
                <w:sz w:val="18"/>
                <w:szCs w:val="18"/>
                <w:lang w:val="en-US"/>
              </w:rPr>
            </w:pPr>
            <w:r w:rsidRPr="002C5843">
              <w:rPr>
                <w:rFonts w:ascii="Times New Roman" w:hAnsi="Times New Roman" w:cs="Times New Roman"/>
                <w:sz w:val="18"/>
                <w:szCs w:val="18"/>
              </w:rPr>
              <w:t>Maternal age at first marriage</w:t>
            </w:r>
          </w:p>
        </w:tc>
        <w:tc>
          <w:tcPr>
            <w:tcW w:w="5103" w:type="dxa"/>
          </w:tcPr>
          <w:p w14:paraId="5D76FFA9" w14:textId="5078CA8D" w:rsidR="002C5843" w:rsidRPr="002C5843" w:rsidRDefault="002C5843" w:rsidP="002C5843">
            <w:pPr>
              <w:rPr>
                <w:rFonts w:ascii="Times New Roman" w:hAnsi="Times New Roman" w:cs="Times New Roman"/>
                <w:sz w:val="18"/>
                <w:szCs w:val="18"/>
                <w:lang w:val="en-US"/>
              </w:rPr>
            </w:pPr>
            <w:r>
              <w:rPr>
                <w:rFonts w:ascii="Times New Roman" w:hAnsi="Times New Roman" w:cs="Times New Roman"/>
                <w:sz w:val="18"/>
                <w:szCs w:val="18"/>
                <w:lang w:val="en-US"/>
              </w:rPr>
              <w:t xml:space="preserve">Indicates woman’s age at first marriage </w:t>
            </w:r>
          </w:p>
        </w:tc>
        <w:tc>
          <w:tcPr>
            <w:tcW w:w="3969" w:type="dxa"/>
          </w:tcPr>
          <w:p w14:paraId="081366EC" w14:textId="79E37708" w:rsidR="002C5843" w:rsidRPr="002C5843" w:rsidRDefault="002C5843" w:rsidP="002C5843">
            <w:pPr>
              <w:rPr>
                <w:rFonts w:ascii="Times New Roman" w:hAnsi="Times New Roman" w:cs="Times New Roman"/>
                <w:sz w:val="18"/>
                <w:szCs w:val="18"/>
              </w:rPr>
            </w:pPr>
            <w:r w:rsidRPr="002C5843">
              <w:rPr>
                <w:rFonts w:ascii="Times New Roman" w:hAnsi="Times New Roman" w:cs="Times New Roman"/>
                <w:sz w:val="18"/>
                <w:szCs w:val="18"/>
              </w:rPr>
              <w:t>1=&lt;19; 2=20-24; 3=25-29; 4 ≥30</w:t>
            </w:r>
          </w:p>
        </w:tc>
      </w:tr>
      <w:tr w:rsidR="002C5843" w:rsidRPr="002C5843" w14:paraId="0D1D6B62" w14:textId="6B601DB6" w:rsidTr="00CF28D7">
        <w:tc>
          <w:tcPr>
            <w:tcW w:w="4248" w:type="dxa"/>
          </w:tcPr>
          <w:p w14:paraId="5CE1A5E2" w14:textId="60EE2546" w:rsidR="002C5843" w:rsidRPr="002C5843" w:rsidRDefault="002C5843" w:rsidP="002C5843">
            <w:pPr>
              <w:rPr>
                <w:rFonts w:ascii="Times New Roman" w:hAnsi="Times New Roman" w:cs="Times New Roman"/>
                <w:sz w:val="18"/>
                <w:szCs w:val="18"/>
              </w:rPr>
            </w:pPr>
            <w:r w:rsidRPr="002C5843">
              <w:rPr>
                <w:rFonts w:ascii="Times New Roman" w:hAnsi="Times New Roman" w:cs="Times New Roman"/>
                <w:sz w:val="18"/>
                <w:szCs w:val="18"/>
              </w:rPr>
              <w:t xml:space="preserve">Maternal age at first birth </w:t>
            </w:r>
          </w:p>
        </w:tc>
        <w:tc>
          <w:tcPr>
            <w:tcW w:w="5103" w:type="dxa"/>
          </w:tcPr>
          <w:p w14:paraId="57A5C257" w14:textId="707E52EA" w:rsidR="002C5843" w:rsidRPr="002C5843" w:rsidRDefault="002C5843" w:rsidP="002C5843">
            <w:pPr>
              <w:rPr>
                <w:rFonts w:ascii="Times New Roman" w:hAnsi="Times New Roman" w:cs="Times New Roman"/>
                <w:sz w:val="18"/>
                <w:szCs w:val="18"/>
              </w:rPr>
            </w:pPr>
            <w:r>
              <w:rPr>
                <w:rFonts w:ascii="Times New Roman" w:hAnsi="Times New Roman" w:cs="Times New Roman"/>
                <w:sz w:val="18"/>
                <w:szCs w:val="18"/>
                <w:lang w:val="en-US"/>
              </w:rPr>
              <w:t xml:space="preserve">Indicates mother’s age at birth of the first child </w:t>
            </w:r>
          </w:p>
        </w:tc>
        <w:tc>
          <w:tcPr>
            <w:tcW w:w="3969" w:type="dxa"/>
          </w:tcPr>
          <w:p w14:paraId="6160AEE0" w14:textId="265A5ADB" w:rsidR="002C5843" w:rsidRPr="002C5843" w:rsidRDefault="002C5843" w:rsidP="002C5843">
            <w:pPr>
              <w:rPr>
                <w:rFonts w:ascii="Times New Roman" w:hAnsi="Times New Roman" w:cs="Times New Roman"/>
                <w:sz w:val="18"/>
                <w:szCs w:val="18"/>
              </w:rPr>
            </w:pPr>
            <w:r w:rsidRPr="002C5843">
              <w:rPr>
                <w:rFonts w:ascii="Times New Roman" w:hAnsi="Times New Roman" w:cs="Times New Roman"/>
                <w:sz w:val="18"/>
                <w:szCs w:val="18"/>
              </w:rPr>
              <w:t>1=&lt;19; 2=20-24; 3=25-29; 4 ≥30</w:t>
            </w:r>
          </w:p>
        </w:tc>
      </w:tr>
      <w:tr w:rsidR="002C5843" w:rsidRPr="002C5843" w14:paraId="26A70868" w14:textId="5521A69C" w:rsidTr="00CF28D7">
        <w:tc>
          <w:tcPr>
            <w:tcW w:w="4248" w:type="dxa"/>
          </w:tcPr>
          <w:p w14:paraId="24838F3B" w14:textId="210F905D" w:rsidR="002C5843" w:rsidRPr="002C5843" w:rsidRDefault="002C5843" w:rsidP="002C5843">
            <w:pPr>
              <w:rPr>
                <w:rFonts w:ascii="Times New Roman" w:hAnsi="Times New Roman" w:cs="Times New Roman"/>
                <w:sz w:val="18"/>
                <w:szCs w:val="18"/>
                <w:lang w:val="en-US"/>
              </w:rPr>
            </w:pPr>
            <w:r w:rsidRPr="002C5843">
              <w:rPr>
                <w:rFonts w:ascii="Times New Roman" w:hAnsi="Times New Roman" w:cs="Times New Roman"/>
                <w:sz w:val="18"/>
                <w:szCs w:val="18"/>
              </w:rPr>
              <w:t>Maternal age at birth of the preceding child</w:t>
            </w:r>
          </w:p>
        </w:tc>
        <w:tc>
          <w:tcPr>
            <w:tcW w:w="5103" w:type="dxa"/>
          </w:tcPr>
          <w:p w14:paraId="661AA133" w14:textId="6593B8BB" w:rsidR="002C5843" w:rsidRPr="002C5843" w:rsidRDefault="002C5843" w:rsidP="002C5843">
            <w:pPr>
              <w:rPr>
                <w:rFonts w:ascii="Times New Roman" w:hAnsi="Times New Roman" w:cs="Times New Roman"/>
                <w:sz w:val="18"/>
                <w:szCs w:val="18"/>
                <w:lang w:val="en-US"/>
              </w:rPr>
            </w:pPr>
            <w:r>
              <w:rPr>
                <w:rFonts w:ascii="Times New Roman" w:hAnsi="Times New Roman" w:cs="Times New Roman"/>
                <w:sz w:val="18"/>
                <w:szCs w:val="18"/>
                <w:lang w:val="en-US"/>
              </w:rPr>
              <w:t>indicates mother’s age at the birth of preceding child</w:t>
            </w:r>
          </w:p>
        </w:tc>
        <w:tc>
          <w:tcPr>
            <w:tcW w:w="3969" w:type="dxa"/>
          </w:tcPr>
          <w:p w14:paraId="07018358" w14:textId="735C3B3A" w:rsidR="002C5843" w:rsidRPr="002C5843" w:rsidRDefault="002C5843" w:rsidP="002C5843">
            <w:pPr>
              <w:rPr>
                <w:rFonts w:ascii="Times New Roman" w:hAnsi="Times New Roman" w:cs="Times New Roman"/>
                <w:sz w:val="18"/>
                <w:szCs w:val="18"/>
              </w:rPr>
            </w:pPr>
            <w:r w:rsidRPr="002C5843">
              <w:rPr>
                <w:rFonts w:ascii="Times New Roman" w:hAnsi="Times New Roman" w:cs="Times New Roman"/>
                <w:sz w:val="18"/>
                <w:szCs w:val="18"/>
              </w:rPr>
              <w:t>1=&lt;19; 2=20-24; 3=25-29; 4 ≥30</w:t>
            </w:r>
          </w:p>
        </w:tc>
      </w:tr>
      <w:tr w:rsidR="002C5843" w:rsidRPr="002C5843" w14:paraId="602A17CA" w14:textId="6018842F" w:rsidTr="00CF28D7">
        <w:tc>
          <w:tcPr>
            <w:tcW w:w="4248" w:type="dxa"/>
          </w:tcPr>
          <w:p w14:paraId="70FA4051" w14:textId="005669CB" w:rsidR="002C5843" w:rsidRPr="002C5843" w:rsidRDefault="002C5843" w:rsidP="002C5843">
            <w:pPr>
              <w:rPr>
                <w:rFonts w:ascii="Times New Roman" w:hAnsi="Times New Roman" w:cs="Times New Roman"/>
                <w:sz w:val="18"/>
                <w:szCs w:val="18"/>
                <w:lang w:val="en-US"/>
              </w:rPr>
            </w:pPr>
            <w:r w:rsidRPr="002C5843">
              <w:rPr>
                <w:rFonts w:ascii="Times New Roman" w:hAnsi="Times New Roman" w:cs="Times New Roman"/>
                <w:sz w:val="18"/>
                <w:szCs w:val="18"/>
                <w:lang w:val="en-US"/>
              </w:rPr>
              <w:t xml:space="preserve">Marital status </w:t>
            </w:r>
          </w:p>
        </w:tc>
        <w:tc>
          <w:tcPr>
            <w:tcW w:w="5103" w:type="dxa"/>
          </w:tcPr>
          <w:p w14:paraId="4B8248A7" w14:textId="02A5829A" w:rsidR="002C5843" w:rsidRPr="002C5843" w:rsidRDefault="00CF28D7" w:rsidP="002C5843">
            <w:pPr>
              <w:rPr>
                <w:rFonts w:ascii="Times New Roman" w:hAnsi="Times New Roman" w:cs="Times New Roman"/>
                <w:sz w:val="18"/>
                <w:szCs w:val="18"/>
                <w:lang w:val="en-US"/>
              </w:rPr>
            </w:pPr>
            <w:r>
              <w:rPr>
                <w:rFonts w:ascii="Times New Roman" w:hAnsi="Times New Roman" w:cs="Times New Roman"/>
                <w:sz w:val="18"/>
                <w:szCs w:val="18"/>
                <w:lang w:val="en-US"/>
              </w:rPr>
              <w:t xml:space="preserve">Indicates marital status of the respondents </w:t>
            </w:r>
          </w:p>
        </w:tc>
        <w:tc>
          <w:tcPr>
            <w:tcW w:w="3969" w:type="dxa"/>
          </w:tcPr>
          <w:p w14:paraId="2793E846" w14:textId="7AAE0DFB" w:rsidR="002C5843" w:rsidRPr="002C5843" w:rsidRDefault="002C5843" w:rsidP="002C5843">
            <w:pPr>
              <w:rPr>
                <w:rFonts w:ascii="Times New Roman" w:hAnsi="Times New Roman" w:cs="Times New Roman"/>
                <w:sz w:val="18"/>
                <w:szCs w:val="18"/>
                <w:lang w:val="en-US"/>
              </w:rPr>
            </w:pPr>
            <w:r w:rsidRPr="002C5843">
              <w:rPr>
                <w:rFonts w:ascii="Times New Roman" w:hAnsi="Times New Roman" w:cs="Times New Roman"/>
                <w:sz w:val="18"/>
                <w:szCs w:val="18"/>
                <w:lang w:val="en-US"/>
              </w:rPr>
              <w:t>1= Separated/Divorced/Widowed; 2=Married</w:t>
            </w:r>
          </w:p>
        </w:tc>
      </w:tr>
      <w:tr w:rsidR="002C5843" w:rsidRPr="002C5843" w14:paraId="4EEA9C73" w14:textId="028181E4" w:rsidTr="00CF28D7">
        <w:tc>
          <w:tcPr>
            <w:tcW w:w="4248" w:type="dxa"/>
          </w:tcPr>
          <w:p w14:paraId="557D2E1B" w14:textId="3BFB5E6D" w:rsidR="002C5843" w:rsidRPr="002C5843" w:rsidRDefault="00CF28D7" w:rsidP="002C5843">
            <w:pPr>
              <w:rPr>
                <w:rFonts w:ascii="Times New Roman" w:hAnsi="Times New Roman" w:cs="Times New Roman"/>
                <w:sz w:val="18"/>
                <w:szCs w:val="18"/>
                <w:lang w:val="en-US"/>
              </w:rPr>
            </w:pPr>
            <w:r>
              <w:rPr>
                <w:rFonts w:ascii="Times New Roman" w:hAnsi="Times New Roman" w:cs="Times New Roman"/>
                <w:sz w:val="18"/>
                <w:szCs w:val="18"/>
                <w:lang w:val="en-US"/>
              </w:rPr>
              <w:t xml:space="preserve">Maternal education level </w:t>
            </w:r>
          </w:p>
        </w:tc>
        <w:tc>
          <w:tcPr>
            <w:tcW w:w="5103" w:type="dxa"/>
          </w:tcPr>
          <w:p w14:paraId="3E5E9E45" w14:textId="40AC158D" w:rsidR="002C5843" w:rsidRPr="002C5843" w:rsidRDefault="00CF28D7" w:rsidP="002C5843">
            <w:pPr>
              <w:rPr>
                <w:rFonts w:ascii="Times New Roman" w:hAnsi="Times New Roman" w:cs="Times New Roman"/>
                <w:sz w:val="18"/>
                <w:szCs w:val="18"/>
                <w:lang w:val="en-US"/>
              </w:rPr>
            </w:pPr>
            <w:r>
              <w:rPr>
                <w:rFonts w:ascii="Times New Roman" w:hAnsi="Times New Roman" w:cs="Times New Roman"/>
                <w:sz w:val="18"/>
                <w:szCs w:val="18"/>
                <w:lang w:val="en-US"/>
              </w:rPr>
              <w:t>Shows the highest educational level that mothers completed</w:t>
            </w:r>
          </w:p>
        </w:tc>
        <w:tc>
          <w:tcPr>
            <w:tcW w:w="3969" w:type="dxa"/>
          </w:tcPr>
          <w:p w14:paraId="3D60C21F" w14:textId="2BC8D355" w:rsidR="002C5843" w:rsidRPr="002C5843" w:rsidRDefault="00CF28D7" w:rsidP="002C5843">
            <w:pPr>
              <w:rPr>
                <w:rFonts w:ascii="Times New Roman" w:hAnsi="Times New Roman" w:cs="Times New Roman"/>
                <w:sz w:val="18"/>
                <w:szCs w:val="18"/>
                <w:lang w:val="en-US"/>
              </w:rPr>
            </w:pPr>
            <w:r w:rsidRPr="00CF28D7">
              <w:rPr>
                <w:rFonts w:ascii="Times New Roman" w:hAnsi="Times New Roman" w:cs="Times New Roman"/>
                <w:sz w:val="18"/>
                <w:szCs w:val="18"/>
                <w:lang w:val="en-US"/>
              </w:rPr>
              <w:t>1=No Education; 2= Primary; 3=Secondary</w:t>
            </w:r>
            <w:r>
              <w:rPr>
                <w:rFonts w:ascii="Times New Roman" w:hAnsi="Times New Roman" w:cs="Times New Roman"/>
                <w:sz w:val="18"/>
                <w:szCs w:val="18"/>
                <w:lang w:val="en-US"/>
              </w:rPr>
              <w:t>/more</w:t>
            </w:r>
            <w:r w:rsidRPr="00CF28D7">
              <w:rPr>
                <w:rFonts w:ascii="Times New Roman" w:hAnsi="Times New Roman" w:cs="Times New Roman"/>
                <w:sz w:val="18"/>
                <w:szCs w:val="18"/>
                <w:lang w:val="en-US"/>
              </w:rPr>
              <w:t xml:space="preserve"> </w:t>
            </w:r>
          </w:p>
        </w:tc>
      </w:tr>
      <w:tr w:rsidR="002C5843" w:rsidRPr="002C5843" w14:paraId="5BEE9D22" w14:textId="4404053E" w:rsidTr="00CF28D7">
        <w:tc>
          <w:tcPr>
            <w:tcW w:w="4248" w:type="dxa"/>
          </w:tcPr>
          <w:p w14:paraId="1980CA63" w14:textId="26A38B4F" w:rsidR="002C5843" w:rsidRPr="002C5843" w:rsidRDefault="00CF28D7" w:rsidP="002C5843">
            <w:pPr>
              <w:rPr>
                <w:rFonts w:ascii="Times New Roman" w:hAnsi="Times New Roman" w:cs="Times New Roman"/>
                <w:sz w:val="18"/>
                <w:szCs w:val="18"/>
                <w:lang w:val="en-US"/>
              </w:rPr>
            </w:pPr>
            <w:r>
              <w:rPr>
                <w:rFonts w:ascii="Times New Roman" w:hAnsi="Times New Roman" w:cs="Times New Roman"/>
                <w:sz w:val="18"/>
                <w:szCs w:val="18"/>
                <w:lang w:val="en-US"/>
              </w:rPr>
              <w:t xml:space="preserve">Maternal occupation </w:t>
            </w:r>
          </w:p>
        </w:tc>
        <w:tc>
          <w:tcPr>
            <w:tcW w:w="5103" w:type="dxa"/>
          </w:tcPr>
          <w:p w14:paraId="7CE0ECF0" w14:textId="7A3F7A00" w:rsidR="002C5843" w:rsidRPr="002C5843" w:rsidRDefault="00CF28D7" w:rsidP="002C5843">
            <w:pPr>
              <w:rPr>
                <w:rFonts w:ascii="Times New Roman" w:hAnsi="Times New Roman" w:cs="Times New Roman"/>
                <w:sz w:val="18"/>
                <w:szCs w:val="18"/>
                <w:lang w:val="en-US"/>
              </w:rPr>
            </w:pPr>
            <w:r>
              <w:rPr>
                <w:rFonts w:ascii="Times New Roman" w:hAnsi="Times New Roman" w:cs="Times New Roman"/>
                <w:sz w:val="18"/>
                <w:szCs w:val="18"/>
                <w:lang w:val="en-US"/>
              </w:rPr>
              <w:t>Indicates whether mothers were working or not</w:t>
            </w:r>
          </w:p>
        </w:tc>
        <w:tc>
          <w:tcPr>
            <w:tcW w:w="3969" w:type="dxa"/>
          </w:tcPr>
          <w:p w14:paraId="6949EE2B" w14:textId="5965A10B" w:rsidR="002C5843" w:rsidRPr="002C5843" w:rsidRDefault="00CF28D7" w:rsidP="00CF28D7">
            <w:pPr>
              <w:rPr>
                <w:rFonts w:ascii="Times New Roman" w:hAnsi="Times New Roman" w:cs="Times New Roman"/>
                <w:sz w:val="18"/>
                <w:szCs w:val="18"/>
                <w:lang w:val="en-US"/>
              </w:rPr>
            </w:pPr>
            <w:r w:rsidRPr="00CF28D7">
              <w:rPr>
                <w:rFonts w:ascii="Times New Roman" w:hAnsi="Times New Roman" w:cs="Times New Roman"/>
                <w:sz w:val="18"/>
                <w:szCs w:val="18"/>
                <w:lang w:val="en-US"/>
              </w:rPr>
              <w:t>1=Not working; 2=Working</w:t>
            </w:r>
            <w:r w:rsidR="009F1C88">
              <w:rPr>
                <w:rFonts w:ascii="Times New Roman" w:hAnsi="Times New Roman" w:cs="Times New Roman"/>
                <w:sz w:val="18"/>
                <w:szCs w:val="18"/>
                <w:lang w:val="en-US"/>
              </w:rPr>
              <w:t>; 3=others</w:t>
            </w:r>
          </w:p>
        </w:tc>
      </w:tr>
      <w:tr w:rsidR="002C5843" w:rsidRPr="002C5843" w14:paraId="6D902751" w14:textId="5442CEDF" w:rsidTr="00CF28D7">
        <w:tc>
          <w:tcPr>
            <w:tcW w:w="4248" w:type="dxa"/>
          </w:tcPr>
          <w:p w14:paraId="4DE7D9D8" w14:textId="484E02D0" w:rsidR="002C5843" w:rsidRPr="002C5843" w:rsidRDefault="00CF28D7" w:rsidP="002C5843">
            <w:pPr>
              <w:rPr>
                <w:rFonts w:ascii="Times New Roman" w:hAnsi="Times New Roman" w:cs="Times New Roman"/>
                <w:sz w:val="18"/>
                <w:szCs w:val="18"/>
                <w:lang w:val="en-US"/>
              </w:rPr>
            </w:pPr>
            <w:r>
              <w:rPr>
                <w:rFonts w:ascii="Times New Roman" w:hAnsi="Times New Roman" w:cs="Times New Roman"/>
                <w:sz w:val="18"/>
                <w:szCs w:val="18"/>
                <w:lang w:val="en-US"/>
              </w:rPr>
              <w:t xml:space="preserve">Husband’s /partner’s education </w:t>
            </w:r>
          </w:p>
        </w:tc>
        <w:tc>
          <w:tcPr>
            <w:tcW w:w="5103" w:type="dxa"/>
          </w:tcPr>
          <w:p w14:paraId="529D09DC" w14:textId="223DD035" w:rsidR="002C5843" w:rsidRPr="002C5843" w:rsidRDefault="00CF28D7" w:rsidP="002C5843">
            <w:pPr>
              <w:rPr>
                <w:rFonts w:ascii="Times New Roman" w:hAnsi="Times New Roman" w:cs="Times New Roman"/>
                <w:sz w:val="18"/>
                <w:szCs w:val="18"/>
                <w:lang w:val="en-US"/>
              </w:rPr>
            </w:pPr>
            <w:r>
              <w:rPr>
                <w:rFonts w:ascii="Times New Roman" w:hAnsi="Times New Roman" w:cs="Times New Roman"/>
                <w:sz w:val="18"/>
                <w:szCs w:val="18"/>
                <w:lang w:val="en-US"/>
              </w:rPr>
              <w:t xml:space="preserve">Indicates the highest educational level for the respondent’s partner </w:t>
            </w:r>
          </w:p>
        </w:tc>
        <w:tc>
          <w:tcPr>
            <w:tcW w:w="3969" w:type="dxa"/>
          </w:tcPr>
          <w:p w14:paraId="22072664" w14:textId="1728016E" w:rsidR="002C5843" w:rsidRPr="002C5843" w:rsidRDefault="00CF28D7" w:rsidP="002C5843">
            <w:pPr>
              <w:rPr>
                <w:rFonts w:ascii="Times New Roman" w:hAnsi="Times New Roman" w:cs="Times New Roman"/>
                <w:sz w:val="18"/>
                <w:szCs w:val="18"/>
                <w:lang w:val="en-US"/>
              </w:rPr>
            </w:pPr>
            <w:r w:rsidRPr="00CF28D7">
              <w:rPr>
                <w:rFonts w:ascii="Times New Roman" w:hAnsi="Times New Roman" w:cs="Times New Roman"/>
                <w:sz w:val="18"/>
                <w:szCs w:val="18"/>
                <w:lang w:val="en-US"/>
              </w:rPr>
              <w:t>1=No Education; 2= Primary; 3=Secondary</w:t>
            </w:r>
            <w:r>
              <w:rPr>
                <w:rFonts w:ascii="Times New Roman" w:hAnsi="Times New Roman" w:cs="Times New Roman"/>
                <w:sz w:val="18"/>
                <w:szCs w:val="18"/>
                <w:lang w:val="en-US"/>
              </w:rPr>
              <w:t>/more</w:t>
            </w:r>
          </w:p>
        </w:tc>
      </w:tr>
      <w:tr w:rsidR="009F1C88" w:rsidRPr="002C5843" w14:paraId="4B632217" w14:textId="07589AF4" w:rsidTr="00CF28D7">
        <w:tc>
          <w:tcPr>
            <w:tcW w:w="4248" w:type="dxa"/>
          </w:tcPr>
          <w:p w14:paraId="4E414BEE" w14:textId="40F043C8" w:rsidR="009F1C88" w:rsidRPr="002C5843" w:rsidRDefault="009F1C88" w:rsidP="009F1C88">
            <w:pPr>
              <w:rPr>
                <w:rFonts w:ascii="Times New Roman" w:hAnsi="Times New Roman" w:cs="Times New Roman"/>
                <w:sz w:val="18"/>
                <w:szCs w:val="18"/>
                <w:lang w:val="en-US"/>
              </w:rPr>
            </w:pPr>
            <w:r>
              <w:rPr>
                <w:rFonts w:ascii="Times New Roman" w:hAnsi="Times New Roman" w:cs="Times New Roman"/>
                <w:sz w:val="18"/>
                <w:szCs w:val="18"/>
                <w:lang w:val="en-US"/>
              </w:rPr>
              <w:t xml:space="preserve">Husband’s/partner’s education </w:t>
            </w:r>
          </w:p>
        </w:tc>
        <w:tc>
          <w:tcPr>
            <w:tcW w:w="5103" w:type="dxa"/>
          </w:tcPr>
          <w:p w14:paraId="3A0ACCE4" w14:textId="54C6C2FC" w:rsidR="009F1C88" w:rsidRPr="002C5843" w:rsidRDefault="009F1C88" w:rsidP="009F1C88">
            <w:pPr>
              <w:rPr>
                <w:rFonts w:ascii="Times New Roman" w:hAnsi="Times New Roman" w:cs="Times New Roman"/>
                <w:sz w:val="18"/>
                <w:szCs w:val="18"/>
                <w:lang w:val="en-US"/>
              </w:rPr>
            </w:pPr>
            <w:r>
              <w:rPr>
                <w:rFonts w:ascii="Times New Roman" w:hAnsi="Times New Roman" w:cs="Times New Roman"/>
                <w:sz w:val="18"/>
                <w:szCs w:val="18"/>
                <w:lang w:val="en-US"/>
              </w:rPr>
              <w:t>Indicates whether respondent’s husband was working or not</w:t>
            </w:r>
          </w:p>
        </w:tc>
        <w:tc>
          <w:tcPr>
            <w:tcW w:w="3969" w:type="dxa"/>
          </w:tcPr>
          <w:p w14:paraId="6D3D4733" w14:textId="72E74285" w:rsidR="009F1C88" w:rsidRPr="002C5843" w:rsidRDefault="009F1C88" w:rsidP="009F1C88">
            <w:pPr>
              <w:rPr>
                <w:rFonts w:ascii="Times New Roman" w:hAnsi="Times New Roman" w:cs="Times New Roman"/>
                <w:sz w:val="18"/>
                <w:szCs w:val="18"/>
                <w:lang w:val="en-US"/>
              </w:rPr>
            </w:pPr>
            <w:r w:rsidRPr="009F1C88">
              <w:rPr>
                <w:rFonts w:ascii="Times New Roman" w:hAnsi="Times New Roman" w:cs="Times New Roman"/>
                <w:sz w:val="18"/>
                <w:szCs w:val="18"/>
                <w:lang w:val="en-US"/>
              </w:rPr>
              <w:t>1=Not working; 2=Working</w:t>
            </w:r>
            <w:r>
              <w:rPr>
                <w:rFonts w:ascii="Times New Roman" w:hAnsi="Times New Roman" w:cs="Times New Roman"/>
                <w:sz w:val="18"/>
                <w:szCs w:val="18"/>
                <w:lang w:val="en-US"/>
              </w:rPr>
              <w:t xml:space="preserve">; 3=Don’t know </w:t>
            </w:r>
          </w:p>
        </w:tc>
      </w:tr>
      <w:tr w:rsidR="009F1C88" w:rsidRPr="002C5843" w14:paraId="703D6ACA" w14:textId="62E15115" w:rsidTr="00CF28D7">
        <w:tc>
          <w:tcPr>
            <w:tcW w:w="4248" w:type="dxa"/>
          </w:tcPr>
          <w:p w14:paraId="351FAF56" w14:textId="700F303A" w:rsidR="009F1C88" w:rsidRPr="002C5843" w:rsidRDefault="009F1C88" w:rsidP="009F1C88">
            <w:pPr>
              <w:rPr>
                <w:rFonts w:ascii="Times New Roman" w:hAnsi="Times New Roman" w:cs="Times New Roman"/>
                <w:sz w:val="18"/>
                <w:szCs w:val="18"/>
                <w:lang w:val="en-US"/>
              </w:rPr>
            </w:pPr>
            <w:r>
              <w:rPr>
                <w:rFonts w:ascii="Times New Roman" w:hAnsi="Times New Roman" w:cs="Times New Roman"/>
                <w:sz w:val="18"/>
                <w:szCs w:val="18"/>
                <w:lang w:val="en-US"/>
              </w:rPr>
              <w:t>S</w:t>
            </w:r>
            <w:r w:rsidRPr="009F1C88">
              <w:rPr>
                <w:rFonts w:ascii="Times New Roman" w:hAnsi="Times New Roman" w:cs="Times New Roman"/>
                <w:sz w:val="18"/>
                <w:szCs w:val="18"/>
                <w:lang w:val="en-US"/>
              </w:rPr>
              <w:t>ex of the household head</w:t>
            </w:r>
          </w:p>
        </w:tc>
        <w:tc>
          <w:tcPr>
            <w:tcW w:w="5103" w:type="dxa"/>
          </w:tcPr>
          <w:p w14:paraId="1B964E10" w14:textId="3D6D4C62" w:rsidR="009F1C88" w:rsidRPr="002C5843" w:rsidRDefault="009F1C88" w:rsidP="009F1C88">
            <w:pPr>
              <w:rPr>
                <w:rFonts w:ascii="Times New Roman" w:hAnsi="Times New Roman" w:cs="Times New Roman"/>
                <w:sz w:val="18"/>
                <w:szCs w:val="18"/>
                <w:lang w:val="en-US"/>
              </w:rPr>
            </w:pPr>
            <w:r>
              <w:rPr>
                <w:rFonts w:ascii="Times New Roman" w:hAnsi="Times New Roman" w:cs="Times New Roman"/>
                <w:sz w:val="18"/>
                <w:szCs w:val="18"/>
                <w:lang w:val="en-US"/>
              </w:rPr>
              <w:t>Shows the sex of the head of the household</w:t>
            </w:r>
          </w:p>
        </w:tc>
        <w:tc>
          <w:tcPr>
            <w:tcW w:w="3969" w:type="dxa"/>
          </w:tcPr>
          <w:p w14:paraId="78F07FA5" w14:textId="0B0C5360" w:rsidR="009F1C88" w:rsidRPr="002C5843" w:rsidRDefault="009F1C88" w:rsidP="009F1C88">
            <w:pPr>
              <w:rPr>
                <w:rFonts w:ascii="Times New Roman" w:hAnsi="Times New Roman" w:cs="Times New Roman"/>
                <w:sz w:val="18"/>
                <w:szCs w:val="18"/>
                <w:lang w:val="en-US"/>
              </w:rPr>
            </w:pPr>
            <w:r>
              <w:rPr>
                <w:rFonts w:ascii="Times New Roman" w:hAnsi="Times New Roman" w:cs="Times New Roman"/>
                <w:sz w:val="18"/>
                <w:szCs w:val="18"/>
                <w:lang w:val="en-US"/>
              </w:rPr>
              <w:t>1=Male; 2=Female</w:t>
            </w:r>
          </w:p>
        </w:tc>
      </w:tr>
      <w:tr w:rsidR="009F1C88" w:rsidRPr="002C5843" w14:paraId="72732BB1" w14:textId="3D5DE829" w:rsidTr="00CF28D7">
        <w:tc>
          <w:tcPr>
            <w:tcW w:w="4248" w:type="dxa"/>
          </w:tcPr>
          <w:p w14:paraId="7F36C350" w14:textId="1D117C38" w:rsidR="009F1C88" w:rsidRPr="002C5843" w:rsidRDefault="009F1C88" w:rsidP="009F1C88">
            <w:pPr>
              <w:rPr>
                <w:rFonts w:ascii="Times New Roman" w:hAnsi="Times New Roman" w:cs="Times New Roman"/>
                <w:sz w:val="18"/>
                <w:szCs w:val="18"/>
                <w:lang w:val="en-US"/>
              </w:rPr>
            </w:pPr>
            <w:r>
              <w:rPr>
                <w:rFonts w:ascii="Times New Roman" w:hAnsi="Times New Roman" w:cs="Times New Roman"/>
                <w:sz w:val="18"/>
                <w:szCs w:val="18"/>
                <w:lang w:val="en-US"/>
              </w:rPr>
              <w:t xml:space="preserve">Wealth index </w:t>
            </w:r>
          </w:p>
        </w:tc>
        <w:tc>
          <w:tcPr>
            <w:tcW w:w="5103" w:type="dxa"/>
          </w:tcPr>
          <w:p w14:paraId="21A5C04B" w14:textId="117898B6" w:rsidR="009F1C88" w:rsidRPr="009F1C88" w:rsidRDefault="009F1C88" w:rsidP="009F1C88">
            <w:pPr>
              <w:rPr>
                <w:rFonts w:ascii="Times New Roman" w:hAnsi="Times New Roman" w:cs="Times New Roman"/>
                <w:sz w:val="18"/>
                <w:szCs w:val="18"/>
                <w:lang w:val="en-US"/>
              </w:rPr>
            </w:pPr>
            <w:r w:rsidRPr="009F1C88">
              <w:rPr>
                <w:rFonts w:ascii="Times New Roman" w:hAnsi="Times New Roman" w:cs="Times New Roman"/>
                <w:sz w:val="18"/>
                <w:szCs w:val="18"/>
                <w:lang w:val="en-US"/>
              </w:rPr>
              <w:t>DHS program provides a composite index of household amenities based on the principal component analysis (PCA) and classified the population into quintiles: 1st quintile</w:t>
            </w:r>
            <w:r>
              <w:rPr>
                <w:rFonts w:ascii="Times New Roman" w:hAnsi="Times New Roman" w:cs="Times New Roman"/>
                <w:sz w:val="18"/>
                <w:szCs w:val="18"/>
                <w:lang w:val="en-US"/>
              </w:rPr>
              <w:t xml:space="preserve"> (poorest)</w:t>
            </w:r>
            <w:r w:rsidRPr="009F1C88">
              <w:rPr>
                <w:rFonts w:ascii="Times New Roman" w:hAnsi="Times New Roman" w:cs="Times New Roman"/>
                <w:sz w:val="18"/>
                <w:szCs w:val="18"/>
                <w:lang w:val="en-US"/>
              </w:rPr>
              <w:t>; 2nd quintile</w:t>
            </w:r>
            <w:r>
              <w:rPr>
                <w:rFonts w:ascii="Times New Roman" w:hAnsi="Times New Roman" w:cs="Times New Roman"/>
                <w:sz w:val="18"/>
                <w:szCs w:val="18"/>
                <w:lang w:val="en-US"/>
              </w:rPr>
              <w:t xml:space="preserve"> (poorer)</w:t>
            </w:r>
            <w:r w:rsidRPr="009F1C88">
              <w:rPr>
                <w:rFonts w:ascii="Times New Roman" w:hAnsi="Times New Roman" w:cs="Times New Roman"/>
                <w:sz w:val="18"/>
                <w:szCs w:val="18"/>
                <w:lang w:val="en-US"/>
              </w:rPr>
              <w:t>; 3rd quintile</w:t>
            </w:r>
            <w:r>
              <w:rPr>
                <w:rFonts w:ascii="Times New Roman" w:hAnsi="Times New Roman" w:cs="Times New Roman"/>
                <w:sz w:val="18"/>
                <w:szCs w:val="18"/>
                <w:lang w:val="en-US"/>
              </w:rPr>
              <w:t xml:space="preserve"> (middle)</w:t>
            </w:r>
            <w:r w:rsidRPr="009F1C88">
              <w:rPr>
                <w:rFonts w:ascii="Times New Roman" w:hAnsi="Times New Roman" w:cs="Times New Roman"/>
                <w:sz w:val="18"/>
                <w:szCs w:val="18"/>
                <w:lang w:val="en-US"/>
              </w:rPr>
              <w:t>; 4th quintile</w:t>
            </w:r>
            <w:r>
              <w:rPr>
                <w:rFonts w:ascii="Times New Roman" w:hAnsi="Times New Roman" w:cs="Times New Roman"/>
                <w:sz w:val="18"/>
                <w:szCs w:val="18"/>
                <w:lang w:val="en-US"/>
              </w:rPr>
              <w:t xml:space="preserve"> (richer), </w:t>
            </w:r>
            <w:r w:rsidRPr="009F1C88">
              <w:rPr>
                <w:rFonts w:ascii="Times New Roman" w:hAnsi="Times New Roman" w:cs="Times New Roman"/>
                <w:sz w:val="18"/>
                <w:szCs w:val="18"/>
                <w:lang w:val="en-US"/>
              </w:rPr>
              <w:t xml:space="preserve"> and 5th quintile</w:t>
            </w:r>
            <w:r>
              <w:rPr>
                <w:rFonts w:ascii="Times New Roman" w:hAnsi="Times New Roman" w:cs="Times New Roman"/>
                <w:sz w:val="18"/>
                <w:szCs w:val="18"/>
                <w:lang w:val="en-US"/>
              </w:rPr>
              <w:t xml:space="preserve"> (richest)</w:t>
            </w:r>
            <w:r w:rsidRPr="009F1C88">
              <w:rPr>
                <w:rFonts w:ascii="Times New Roman" w:hAnsi="Times New Roman" w:cs="Times New Roman"/>
                <w:sz w:val="18"/>
                <w:szCs w:val="18"/>
                <w:lang w:val="en-US"/>
              </w:rPr>
              <w:t xml:space="preserve">. A quintile is used as a measure of its relative socioeconomic level. </w:t>
            </w:r>
          </w:p>
          <w:p w14:paraId="72EFBEAF" w14:textId="666C929E" w:rsidR="009F1C88" w:rsidRPr="002C5843" w:rsidRDefault="009F1C88" w:rsidP="009F1C88">
            <w:pPr>
              <w:rPr>
                <w:rFonts w:ascii="Times New Roman" w:hAnsi="Times New Roman" w:cs="Times New Roman"/>
                <w:sz w:val="18"/>
                <w:szCs w:val="18"/>
                <w:lang w:val="en-US"/>
              </w:rPr>
            </w:pPr>
          </w:p>
        </w:tc>
        <w:tc>
          <w:tcPr>
            <w:tcW w:w="3969" w:type="dxa"/>
          </w:tcPr>
          <w:p w14:paraId="56A03340" w14:textId="0A215C7E" w:rsidR="009F1C88" w:rsidRPr="002C5843" w:rsidRDefault="009F1C88" w:rsidP="009F1C88">
            <w:pPr>
              <w:rPr>
                <w:rFonts w:ascii="Times New Roman" w:hAnsi="Times New Roman" w:cs="Times New Roman"/>
                <w:sz w:val="18"/>
                <w:szCs w:val="18"/>
                <w:lang w:val="en-US"/>
              </w:rPr>
            </w:pPr>
            <w:r w:rsidRPr="009F1C88">
              <w:rPr>
                <w:rFonts w:ascii="Times New Roman" w:hAnsi="Times New Roman" w:cs="Times New Roman"/>
                <w:sz w:val="18"/>
                <w:szCs w:val="18"/>
                <w:lang w:val="en-US"/>
              </w:rPr>
              <w:t>1=Poorest; 2=Poorer; 3=Middle; 4=Richer; 5=Richest</w:t>
            </w:r>
          </w:p>
        </w:tc>
      </w:tr>
      <w:tr w:rsidR="009F1C88" w:rsidRPr="002C5843" w14:paraId="7BAB45E7" w14:textId="5ADB0D98" w:rsidTr="00CF28D7">
        <w:tc>
          <w:tcPr>
            <w:tcW w:w="4248" w:type="dxa"/>
          </w:tcPr>
          <w:p w14:paraId="476029B3" w14:textId="655426AA" w:rsidR="009F1C88" w:rsidRPr="002C5843" w:rsidRDefault="009F1C88" w:rsidP="009F1C88">
            <w:pPr>
              <w:rPr>
                <w:rFonts w:ascii="Times New Roman" w:hAnsi="Times New Roman" w:cs="Times New Roman"/>
                <w:sz w:val="18"/>
                <w:szCs w:val="18"/>
                <w:lang w:val="en-US"/>
              </w:rPr>
            </w:pPr>
            <w:r>
              <w:rPr>
                <w:rFonts w:ascii="Times New Roman" w:hAnsi="Times New Roman" w:cs="Times New Roman"/>
                <w:sz w:val="18"/>
                <w:szCs w:val="18"/>
                <w:lang w:val="en-US"/>
              </w:rPr>
              <w:t>M</w:t>
            </w:r>
            <w:r w:rsidRPr="009F1C88">
              <w:rPr>
                <w:rFonts w:ascii="Times New Roman" w:hAnsi="Times New Roman" w:cs="Times New Roman"/>
                <w:sz w:val="18"/>
                <w:szCs w:val="18"/>
                <w:lang w:val="en-US"/>
              </w:rPr>
              <w:t>edia exposure</w:t>
            </w:r>
          </w:p>
        </w:tc>
        <w:tc>
          <w:tcPr>
            <w:tcW w:w="5103" w:type="dxa"/>
          </w:tcPr>
          <w:p w14:paraId="4F2C905E" w14:textId="09E9C086" w:rsidR="009F1C88" w:rsidRPr="002C5843" w:rsidRDefault="001C0EE5" w:rsidP="009F1C88">
            <w:pPr>
              <w:rPr>
                <w:rFonts w:ascii="Times New Roman" w:hAnsi="Times New Roman" w:cs="Times New Roman"/>
                <w:sz w:val="18"/>
                <w:szCs w:val="18"/>
                <w:lang w:val="en-US"/>
              </w:rPr>
            </w:pPr>
            <w:r w:rsidRPr="001C0EE5">
              <w:rPr>
                <w:rFonts w:ascii="Times New Roman" w:hAnsi="Times New Roman" w:cs="Times New Roman"/>
                <w:sz w:val="18"/>
                <w:szCs w:val="18"/>
                <w:lang w:val="en-US"/>
              </w:rPr>
              <w:t>The DHS collected data on whether respondents watched television, listened to the radio, or read newspapers. Respondents who answered 'Yes' to any of these were classified as having media exposure, regardless of the frequency. Those who answered 'No' were considered to have no media exposure.</w:t>
            </w:r>
          </w:p>
        </w:tc>
        <w:tc>
          <w:tcPr>
            <w:tcW w:w="3969" w:type="dxa"/>
          </w:tcPr>
          <w:p w14:paraId="20A556EA" w14:textId="4C807EF3" w:rsidR="009F1C88" w:rsidRPr="002C5843" w:rsidRDefault="001C0EE5" w:rsidP="009F1C88">
            <w:pPr>
              <w:rPr>
                <w:rFonts w:ascii="Times New Roman" w:hAnsi="Times New Roman" w:cs="Times New Roman"/>
                <w:sz w:val="18"/>
                <w:szCs w:val="18"/>
                <w:lang w:val="en-US"/>
              </w:rPr>
            </w:pPr>
            <w:r>
              <w:rPr>
                <w:rFonts w:ascii="Times New Roman" w:hAnsi="Times New Roman" w:cs="Times New Roman"/>
                <w:sz w:val="18"/>
                <w:szCs w:val="18"/>
                <w:lang w:val="en-US"/>
              </w:rPr>
              <w:t xml:space="preserve">1=Not exposed; 2=exposed </w:t>
            </w:r>
          </w:p>
        </w:tc>
      </w:tr>
      <w:tr w:rsidR="009F1C88" w:rsidRPr="002C5843" w14:paraId="2899C382" w14:textId="0204088F" w:rsidTr="00CF28D7">
        <w:tc>
          <w:tcPr>
            <w:tcW w:w="4248" w:type="dxa"/>
          </w:tcPr>
          <w:p w14:paraId="74A5B45D" w14:textId="23405665" w:rsidR="009F1C88" w:rsidRPr="002C5843" w:rsidRDefault="008C487C" w:rsidP="009F1C88">
            <w:pPr>
              <w:rPr>
                <w:rFonts w:ascii="Times New Roman" w:hAnsi="Times New Roman" w:cs="Times New Roman"/>
                <w:sz w:val="18"/>
                <w:szCs w:val="18"/>
                <w:lang w:val="en-US"/>
              </w:rPr>
            </w:pPr>
            <w:r>
              <w:rPr>
                <w:rFonts w:ascii="Times New Roman" w:hAnsi="Times New Roman" w:cs="Times New Roman"/>
                <w:sz w:val="18"/>
                <w:szCs w:val="18"/>
                <w:lang w:val="en-US"/>
              </w:rPr>
              <w:t>T</w:t>
            </w:r>
            <w:r w:rsidRPr="008C487C">
              <w:rPr>
                <w:rFonts w:ascii="Times New Roman" w:hAnsi="Times New Roman" w:cs="Times New Roman"/>
                <w:sz w:val="18"/>
                <w:szCs w:val="18"/>
                <w:lang w:val="en-US"/>
              </w:rPr>
              <w:t>otal number of children born before the index child</w:t>
            </w:r>
          </w:p>
        </w:tc>
        <w:tc>
          <w:tcPr>
            <w:tcW w:w="5103" w:type="dxa"/>
          </w:tcPr>
          <w:p w14:paraId="140540F5" w14:textId="32B32A67" w:rsidR="009F1C88" w:rsidRPr="002C5843" w:rsidRDefault="008C487C" w:rsidP="009F1C88">
            <w:pPr>
              <w:rPr>
                <w:rFonts w:ascii="Times New Roman" w:hAnsi="Times New Roman" w:cs="Times New Roman"/>
                <w:sz w:val="18"/>
                <w:szCs w:val="18"/>
                <w:lang w:val="en-US"/>
              </w:rPr>
            </w:pPr>
            <w:r w:rsidRPr="008C487C">
              <w:rPr>
                <w:rFonts w:ascii="Times New Roman" w:hAnsi="Times New Roman" w:cs="Times New Roman"/>
                <w:sz w:val="18"/>
                <w:szCs w:val="18"/>
                <w:lang w:val="en-US"/>
              </w:rPr>
              <w:t xml:space="preserve">The total number of children born before the index child (considered as a continuous variable).  </w:t>
            </w:r>
          </w:p>
        </w:tc>
        <w:tc>
          <w:tcPr>
            <w:tcW w:w="3969" w:type="dxa"/>
          </w:tcPr>
          <w:p w14:paraId="6FC8F63E" w14:textId="77777777" w:rsidR="009F1C88" w:rsidRPr="002C5843" w:rsidRDefault="009F1C88" w:rsidP="009F1C88">
            <w:pPr>
              <w:rPr>
                <w:rFonts w:ascii="Times New Roman" w:hAnsi="Times New Roman" w:cs="Times New Roman"/>
                <w:sz w:val="18"/>
                <w:szCs w:val="18"/>
                <w:lang w:val="en-US"/>
              </w:rPr>
            </w:pPr>
          </w:p>
        </w:tc>
      </w:tr>
      <w:tr w:rsidR="009F1C88" w:rsidRPr="002C5843" w14:paraId="434F4BBA" w14:textId="0B9B8D62" w:rsidTr="00CF28D7">
        <w:tc>
          <w:tcPr>
            <w:tcW w:w="4248" w:type="dxa"/>
          </w:tcPr>
          <w:p w14:paraId="2DEE1729" w14:textId="4EA0CCAC" w:rsidR="009F1C88" w:rsidRPr="002C5843" w:rsidRDefault="008C487C" w:rsidP="009F1C88">
            <w:pPr>
              <w:rPr>
                <w:rFonts w:ascii="Times New Roman" w:hAnsi="Times New Roman" w:cs="Times New Roman"/>
                <w:sz w:val="18"/>
                <w:szCs w:val="18"/>
                <w:lang w:val="en-US"/>
              </w:rPr>
            </w:pPr>
            <w:r>
              <w:rPr>
                <w:rFonts w:ascii="Times New Roman" w:hAnsi="Times New Roman" w:cs="Times New Roman"/>
                <w:sz w:val="18"/>
                <w:szCs w:val="18"/>
                <w:lang w:val="en-US"/>
              </w:rPr>
              <w:t>D</w:t>
            </w:r>
            <w:r w:rsidRPr="008C487C">
              <w:rPr>
                <w:rFonts w:ascii="Times New Roman" w:hAnsi="Times New Roman" w:cs="Times New Roman"/>
                <w:sz w:val="18"/>
                <w:szCs w:val="18"/>
                <w:lang w:val="en-US"/>
              </w:rPr>
              <w:t>istance to health facility</w:t>
            </w:r>
          </w:p>
        </w:tc>
        <w:tc>
          <w:tcPr>
            <w:tcW w:w="5103" w:type="dxa"/>
          </w:tcPr>
          <w:p w14:paraId="21FB5DEF" w14:textId="0D357F4A" w:rsidR="009F1C88" w:rsidRPr="002C5843" w:rsidRDefault="008C487C" w:rsidP="009F1C88">
            <w:pPr>
              <w:rPr>
                <w:rFonts w:ascii="Times New Roman" w:hAnsi="Times New Roman" w:cs="Times New Roman"/>
                <w:sz w:val="18"/>
                <w:szCs w:val="18"/>
                <w:lang w:val="en-US"/>
              </w:rPr>
            </w:pPr>
            <w:r>
              <w:rPr>
                <w:rFonts w:ascii="Times New Roman" w:hAnsi="Times New Roman" w:cs="Times New Roman"/>
                <w:sz w:val="18"/>
                <w:szCs w:val="18"/>
                <w:lang w:val="en-US"/>
              </w:rPr>
              <w:t>Indicates w</w:t>
            </w:r>
            <w:r w:rsidRPr="008C487C">
              <w:rPr>
                <w:rFonts w:ascii="Times New Roman" w:hAnsi="Times New Roman" w:cs="Times New Roman"/>
                <w:sz w:val="18"/>
                <w:szCs w:val="18"/>
                <w:lang w:val="en-US"/>
              </w:rPr>
              <w:t>hether the women perceived the distance to the health facility to get medical help is a big problem or not.</w:t>
            </w:r>
          </w:p>
        </w:tc>
        <w:tc>
          <w:tcPr>
            <w:tcW w:w="3969" w:type="dxa"/>
          </w:tcPr>
          <w:p w14:paraId="698B9F86" w14:textId="5F316116" w:rsidR="009F1C88" w:rsidRPr="002C5843" w:rsidRDefault="008C487C" w:rsidP="009F1C88">
            <w:pPr>
              <w:rPr>
                <w:rFonts w:ascii="Times New Roman" w:hAnsi="Times New Roman" w:cs="Times New Roman"/>
                <w:sz w:val="18"/>
                <w:szCs w:val="18"/>
                <w:lang w:val="en-US"/>
              </w:rPr>
            </w:pPr>
            <w:r w:rsidRPr="008C487C">
              <w:rPr>
                <w:rFonts w:ascii="Times New Roman" w:hAnsi="Times New Roman" w:cs="Times New Roman"/>
                <w:sz w:val="18"/>
                <w:szCs w:val="18"/>
                <w:lang w:val="en-US"/>
              </w:rPr>
              <w:t xml:space="preserve">1=Big problem; 2=Not big problem  </w:t>
            </w:r>
          </w:p>
        </w:tc>
      </w:tr>
      <w:tr w:rsidR="00E2556E" w:rsidRPr="002C5843" w14:paraId="285251D9" w14:textId="2C73B6FD" w:rsidTr="0016184E">
        <w:tc>
          <w:tcPr>
            <w:tcW w:w="13320" w:type="dxa"/>
            <w:gridSpan w:val="3"/>
          </w:tcPr>
          <w:p w14:paraId="6E3FE38C" w14:textId="194D6D4E" w:rsidR="00E2556E" w:rsidRPr="002C5843" w:rsidRDefault="00E2556E" w:rsidP="009F1C88">
            <w:pPr>
              <w:rPr>
                <w:rFonts w:ascii="Times New Roman" w:hAnsi="Times New Roman" w:cs="Times New Roman"/>
                <w:sz w:val="18"/>
                <w:szCs w:val="18"/>
                <w:lang w:val="en-US"/>
              </w:rPr>
            </w:pPr>
            <w:r w:rsidRPr="008C487C">
              <w:rPr>
                <w:rFonts w:ascii="Times New Roman" w:hAnsi="Times New Roman" w:cs="Times New Roman"/>
                <w:b/>
                <w:bCs/>
                <w:sz w:val="18"/>
                <w:szCs w:val="18"/>
                <w:lang w:val="en-US"/>
              </w:rPr>
              <w:t xml:space="preserve">Community-level factors </w:t>
            </w:r>
          </w:p>
        </w:tc>
      </w:tr>
      <w:tr w:rsidR="009F1C88" w:rsidRPr="002C5843" w14:paraId="19AD6199" w14:textId="24095152" w:rsidTr="00CF28D7">
        <w:tc>
          <w:tcPr>
            <w:tcW w:w="4248" w:type="dxa"/>
          </w:tcPr>
          <w:p w14:paraId="791ABACF" w14:textId="31AD8DA9" w:rsidR="009F1C88" w:rsidRPr="002C5843" w:rsidRDefault="008C487C" w:rsidP="009F1C88">
            <w:pPr>
              <w:rPr>
                <w:rFonts w:ascii="Times New Roman" w:hAnsi="Times New Roman" w:cs="Times New Roman"/>
                <w:sz w:val="18"/>
                <w:szCs w:val="18"/>
                <w:lang w:val="en-US"/>
              </w:rPr>
            </w:pPr>
            <w:r>
              <w:rPr>
                <w:rFonts w:ascii="Times New Roman" w:hAnsi="Times New Roman" w:cs="Times New Roman"/>
                <w:sz w:val="18"/>
                <w:szCs w:val="18"/>
                <w:lang w:val="en-US"/>
              </w:rPr>
              <w:t xml:space="preserve">Place of residence </w:t>
            </w:r>
          </w:p>
        </w:tc>
        <w:tc>
          <w:tcPr>
            <w:tcW w:w="5103" w:type="dxa"/>
          </w:tcPr>
          <w:p w14:paraId="117D9442" w14:textId="4EDE1847" w:rsidR="009F1C88" w:rsidRPr="002C5843" w:rsidRDefault="008C487C" w:rsidP="009F1C88">
            <w:pPr>
              <w:rPr>
                <w:rFonts w:ascii="Times New Roman" w:hAnsi="Times New Roman" w:cs="Times New Roman"/>
                <w:sz w:val="18"/>
                <w:szCs w:val="18"/>
                <w:lang w:val="en-US"/>
              </w:rPr>
            </w:pPr>
            <w:r w:rsidRPr="008C487C">
              <w:rPr>
                <w:rFonts w:ascii="Times New Roman" w:hAnsi="Times New Roman" w:cs="Times New Roman"/>
                <w:sz w:val="18"/>
                <w:szCs w:val="18"/>
                <w:lang w:val="en-US"/>
              </w:rPr>
              <w:t>This variable indicates whether the cluster was classified as an urban community or a rural community, based on the country's definition.</w:t>
            </w:r>
          </w:p>
        </w:tc>
        <w:tc>
          <w:tcPr>
            <w:tcW w:w="3969" w:type="dxa"/>
          </w:tcPr>
          <w:p w14:paraId="14817A27" w14:textId="181196B2" w:rsidR="009F1C88" w:rsidRPr="002C5843" w:rsidRDefault="008C487C" w:rsidP="009F1C88">
            <w:pPr>
              <w:rPr>
                <w:rFonts w:ascii="Times New Roman" w:hAnsi="Times New Roman" w:cs="Times New Roman"/>
                <w:sz w:val="18"/>
                <w:szCs w:val="18"/>
                <w:lang w:val="en-US"/>
              </w:rPr>
            </w:pPr>
            <w:r>
              <w:rPr>
                <w:rFonts w:ascii="Times New Roman" w:hAnsi="Times New Roman" w:cs="Times New Roman"/>
                <w:sz w:val="18"/>
                <w:szCs w:val="18"/>
                <w:lang w:val="en-US"/>
              </w:rPr>
              <w:t>1=Urban; 2=Rural</w:t>
            </w:r>
          </w:p>
        </w:tc>
      </w:tr>
      <w:tr w:rsidR="008C487C" w:rsidRPr="002C5843" w14:paraId="3EBC9E42" w14:textId="77777777" w:rsidTr="00CF28D7">
        <w:tc>
          <w:tcPr>
            <w:tcW w:w="4248" w:type="dxa"/>
          </w:tcPr>
          <w:p w14:paraId="20C93369" w14:textId="1B0715EE" w:rsidR="008C487C" w:rsidRDefault="008C487C" w:rsidP="009F1C88">
            <w:pPr>
              <w:rPr>
                <w:rFonts w:ascii="Times New Roman" w:hAnsi="Times New Roman" w:cs="Times New Roman"/>
                <w:sz w:val="18"/>
                <w:szCs w:val="18"/>
                <w:lang w:val="en-US"/>
              </w:rPr>
            </w:pPr>
            <w:r>
              <w:rPr>
                <w:rFonts w:ascii="Times New Roman" w:hAnsi="Times New Roman" w:cs="Times New Roman"/>
                <w:sz w:val="18"/>
                <w:szCs w:val="18"/>
                <w:lang w:val="en-US"/>
              </w:rPr>
              <w:t xml:space="preserve">Region of residence </w:t>
            </w:r>
          </w:p>
        </w:tc>
        <w:tc>
          <w:tcPr>
            <w:tcW w:w="5103" w:type="dxa"/>
          </w:tcPr>
          <w:p w14:paraId="61C61258" w14:textId="1AE09504" w:rsidR="008C487C" w:rsidRPr="008C487C" w:rsidRDefault="008C487C" w:rsidP="009F1C88">
            <w:pPr>
              <w:rPr>
                <w:rFonts w:ascii="Times New Roman" w:hAnsi="Times New Roman" w:cs="Times New Roman"/>
                <w:sz w:val="18"/>
                <w:szCs w:val="18"/>
                <w:lang w:val="en-US"/>
              </w:rPr>
            </w:pPr>
            <w:r>
              <w:rPr>
                <w:rFonts w:ascii="Times New Roman" w:hAnsi="Times New Roman" w:cs="Times New Roman"/>
                <w:sz w:val="18"/>
                <w:szCs w:val="18"/>
                <w:lang w:val="en-US"/>
              </w:rPr>
              <w:t xml:space="preserve">The DHS collect data on the usual region of residence of the respondents </w:t>
            </w:r>
          </w:p>
        </w:tc>
        <w:tc>
          <w:tcPr>
            <w:tcW w:w="3969" w:type="dxa"/>
          </w:tcPr>
          <w:p w14:paraId="06BA9396" w14:textId="59227C6B" w:rsidR="008C487C" w:rsidRDefault="008C487C" w:rsidP="008C487C">
            <w:pPr>
              <w:rPr>
                <w:rFonts w:ascii="Times New Roman" w:hAnsi="Times New Roman" w:cs="Times New Roman"/>
                <w:sz w:val="18"/>
                <w:szCs w:val="18"/>
                <w:lang w:val="en-US"/>
              </w:rPr>
            </w:pPr>
            <w:r>
              <w:rPr>
                <w:rFonts w:ascii="Times New Roman" w:hAnsi="Times New Roman" w:cs="Times New Roman"/>
                <w:sz w:val="18"/>
                <w:szCs w:val="18"/>
                <w:lang w:val="en-US"/>
              </w:rPr>
              <w:t>1=</w:t>
            </w:r>
            <w:r w:rsidRPr="008C487C">
              <w:rPr>
                <w:rFonts w:ascii="Times New Roman" w:hAnsi="Times New Roman" w:cs="Times New Roman"/>
                <w:sz w:val="18"/>
                <w:szCs w:val="18"/>
                <w:lang w:val="en-US"/>
              </w:rPr>
              <w:t>Tigray</w:t>
            </w:r>
            <w:r>
              <w:rPr>
                <w:rFonts w:ascii="Times New Roman" w:hAnsi="Times New Roman" w:cs="Times New Roman"/>
                <w:sz w:val="18"/>
                <w:szCs w:val="18"/>
                <w:lang w:val="en-US"/>
              </w:rPr>
              <w:t>; 2=</w:t>
            </w:r>
            <w:r w:rsidRPr="008C487C">
              <w:rPr>
                <w:rFonts w:ascii="Times New Roman" w:hAnsi="Times New Roman" w:cs="Times New Roman"/>
                <w:sz w:val="18"/>
                <w:szCs w:val="18"/>
                <w:lang w:val="en-US"/>
              </w:rPr>
              <w:t>Afar</w:t>
            </w:r>
            <w:r>
              <w:rPr>
                <w:rFonts w:ascii="Times New Roman" w:hAnsi="Times New Roman" w:cs="Times New Roman"/>
                <w:sz w:val="18"/>
                <w:szCs w:val="18"/>
                <w:lang w:val="en-US"/>
              </w:rPr>
              <w:t>; 3=</w:t>
            </w:r>
            <w:r w:rsidRPr="008C487C">
              <w:rPr>
                <w:rFonts w:ascii="Times New Roman" w:hAnsi="Times New Roman" w:cs="Times New Roman"/>
                <w:sz w:val="18"/>
                <w:szCs w:val="18"/>
                <w:lang w:val="en-US"/>
              </w:rPr>
              <w:t>Amhara</w:t>
            </w:r>
            <w:r>
              <w:rPr>
                <w:rFonts w:ascii="Times New Roman" w:hAnsi="Times New Roman" w:cs="Times New Roman"/>
                <w:sz w:val="18"/>
                <w:szCs w:val="18"/>
                <w:lang w:val="en-US"/>
              </w:rPr>
              <w:t>; 4=</w:t>
            </w:r>
            <w:r w:rsidRPr="008C487C">
              <w:rPr>
                <w:rFonts w:ascii="Times New Roman" w:hAnsi="Times New Roman" w:cs="Times New Roman"/>
                <w:sz w:val="18"/>
                <w:szCs w:val="18"/>
                <w:lang w:val="en-US"/>
              </w:rPr>
              <w:t>Oromia</w:t>
            </w:r>
            <w:r>
              <w:rPr>
                <w:rFonts w:ascii="Times New Roman" w:hAnsi="Times New Roman" w:cs="Times New Roman"/>
                <w:sz w:val="18"/>
                <w:szCs w:val="18"/>
                <w:lang w:val="en-US"/>
              </w:rPr>
              <w:t>;5=</w:t>
            </w:r>
            <w:r w:rsidRPr="008C487C">
              <w:rPr>
                <w:rFonts w:ascii="Times New Roman" w:hAnsi="Times New Roman" w:cs="Times New Roman"/>
                <w:sz w:val="18"/>
                <w:szCs w:val="18"/>
                <w:lang w:val="en-US"/>
              </w:rPr>
              <w:t>Somali</w:t>
            </w:r>
            <w:r>
              <w:rPr>
                <w:rFonts w:ascii="Times New Roman" w:hAnsi="Times New Roman" w:cs="Times New Roman"/>
                <w:sz w:val="18"/>
                <w:szCs w:val="18"/>
                <w:lang w:val="en-US"/>
              </w:rPr>
              <w:t>; 6=</w:t>
            </w:r>
            <w:r w:rsidRPr="008C487C">
              <w:rPr>
                <w:rFonts w:ascii="Times New Roman" w:hAnsi="Times New Roman" w:cs="Times New Roman"/>
                <w:sz w:val="18"/>
                <w:szCs w:val="18"/>
                <w:lang w:val="en-US"/>
              </w:rPr>
              <w:t>Benishangul-Gumuz</w:t>
            </w:r>
            <w:r>
              <w:rPr>
                <w:rFonts w:ascii="Times New Roman" w:hAnsi="Times New Roman" w:cs="Times New Roman"/>
                <w:sz w:val="18"/>
                <w:szCs w:val="18"/>
                <w:lang w:val="en-US"/>
              </w:rPr>
              <w:t>; 7=</w:t>
            </w:r>
            <w:r w:rsidRPr="008C487C">
              <w:rPr>
                <w:rFonts w:ascii="Times New Roman" w:hAnsi="Times New Roman" w:cs="Times New Roman"/>
                <w:sz w:val="18"/>
                <w:szCs w:val="18"/>
                <w:lang w:val="en-US"/>
              </w:rPr>
              <w:t>SNNPR</w:t>
            </w:r>
            <w:r>
              <w:rPr>
                <w:rFonts w:ascii="Times New Roman" w:hAnsi="Times New Roman" w:cs="Times New Roman"/>
                <w:sz w:val="18"/>
                <w:szCs w:val="18"/>
                <w:lang w:val="en-US"/>
              </w:rPr>
              <w:t>; 8=</w:t>
            </w:r>
            <w:r w:rsidRPr="008C487C">
              <w:rPr>
                <w:rFonts w:ascii="Times New Roman" w:hAnsi="Times New Roman" w:cs="Times New Roman"/>
                <w:sz w:val="18"/>
                <w:szCs w:val="18"/>
                <w:lang w:val="en-US"/>
              </w:rPr>
              <w:t>Gambella</w:t>
            </w:r>
            <w:r>
              <w:rPr>
                <w:rFonts w:ascii="Times New Roman" w:hAnsi="Times New Roman" w:cs="Times New Roman"/>
                <w:sz w:val="18"/>
                <w:szCs w:val="18"/>
                <w:lang w:val="en-US"/>
              </w:rPr>
              <w:t>; 9=</w:t>
            </w:r>
            <w:r w:rsidRPr="008C487C">
              <w:rPr>
                <w:rFonts w:ascii="Times New Roman" w:hAnsi="Times New Roman" w:cs="Times New Roman"/>
                <w:sz w:val="18"/>
                <w:szCs w:val="18"/>
                <w:lang w:val="en-US"/>
              </w:rPr>
              <w:t>Harari</w:t>
            </w:r>
            <w:r>
              <w:rPr>
                <w:rFonts w:ascii="Times New Roman" w:hAnsi="Times New Roman" w:cs="Times New Roman"/>
                <w:sz w:val="18"/>
                <w:szCs w:val="18"/>
                <w:lang w:val="en-US"/>
              </w:rPr>
              <w:t>; 10=</w:t>
            </w:r>
            <w:r w:rsidRPr="008C487C">
              <w:rPr>
                <w:rFonts w:ascii="Times New Roman" w:hAnsi="Times New Roman" w:cs="Times New Roman"/>
                <w:sz w:val="18"/>
                <w:szCs w:val="18"/>
                <w:lang w:val="en-US"/>
              </w:rPr>
              <w:t>Addis</w:t>
            </w:r>
            <w:r>
              <w:rPr>
                <w:rFonts w:ascii="Times New Roman" w:hAnsi="Times New Roman" w:cs="Times New Roman"/>
                <w:sz w:val="18"/>
                <w:szCs w:val="18"/>
                <w:lang w:val="en-US"/>
              </w:rPr>
              <w:t xml:space="preserve"> </w:t>
            </w:r>
            <w:r w:rsidRPr="008C487C">
              <w:rPr>
                <w:rFonts w:ascii="Times New Roman" w:hAnsi="Times New Roman" w:cs="Times New Roman"/>
                <w:sz w:val="18"/>
                <w:szCs w:val="18"/>
                <w:lang w:val="en-US"/>
              </w:rPr>
              <w:t>Ababa</w:t>
            </w:r>
            <w:r>
              <w:rPr>
                <w:rFonts w:ascii="Times New Roman" w:hAnsi="Times New Roman" w:cs="Times New Roman"/>
                <w:sz w:val="18"/>
                <w:szCs w:val="18"/>
                <w:lang w:val="en-US"/>
              </w:rPr>
              <w:t>; 11=</w:t>
            </w:r>
            <w:r w:rsidRPr="008C487C">
              <w:rPr>
                <w:rFonts w:ascii="Times New Roman" w:hAnsi="Times New Roman" w:cs="Times New Roman"/>
                <w:sz w:val="18"/>
                <w:szCs w:val="18"/>
                <w:lang w:val="en-US"/>
              </w:rPr>
              <w:t>Dire Dawa</w:t>
            </w:r>
          </w:p>
        </w:tc>
      </w:tr>
      <w:tr w:rsidR="008C487C" w:rsidRPr="002C5843" w14:paraId="40F8B037" w14:textId="77777777" w:rsidTr="00CF28D7">
        <w:tc>
          <w:tcPr>
            <w:tcW w:w="4248" w:type="dxa"/>
          </w:tcPr>
          <w:p w14:paraId="492206EC" w14:textId="725D846A" w:rsidR="008C487C" w:rsidRDefault="008C487C" w:rsidP="009F1C88">
            <w:pPr>
              <w:rPr>
                <w:rFonts w:ascii="Times New Roman" w:hAnsi="Times New Roman" w:cs="Times New Roman"/>
                <w:sz w:val="18"/>
                <w:szCs w:val="18"/>
                <w:lang w:val="en-US"/>
              </w:rPr>
            </w:pPr>
            <w:r w:rsidRPr="008C487C">
              <w:rPr>
                <w:rFonts w:ascii="Times New Roman" w:hAnsi="Times New Roman" w:cs="Times New Roman"/>
                <w:sz w:val="18"/>
                <w:szCs w:val="18"/>
                <w:lang w:val="en-US"/>
              </w:rPr>
              <w:t>Community-level female literacy</w:t>
            </w:r>
          </w:p>
        </w:tc>
        <w:tc>
          <w:tcPr>
            <w:tcW w:w="5103" w:type="dxa"/>
          </w:tcPr>
          <w:p w14:paraId="4B95104F" w14:textId="627438D0" w:rsidR="008C487C" w:rsidRPr="008C487C" w:rsidRDefault="008C487C" w:rsidP="008C487C">
            <w:pPr>
              <w:rPr>
                <w:rFonts w:ascii="Times New Roman" w:hAnsi="Times New Roman" w:cs="Times New Roman"/>
                <w:sz w:val="18"/>
                <w:szCs w:val="18"/>
                <w:lang w:val="en-US"/>
              </w:rPr>
            </w:pPr>
            <w:r>
              <w:rPr>
                <w:rFonts w:ascii="Times New Roman" w:hAnsi="Times New Roman" w:cs="Times New Roman"/>
                <w:sz w:val="18"/>
                <w:szCs w:val="18"/>
                <w:lang w:val="en-US"/>
              </w:rPr>
              <w:t>I</w:t>
            </w:r>
            <w:r w:rsidRPr="008C487C">
              <w:rPr>
                <w:rFonts w:ascii="Times New Roman" w:hAnsi="Times New Roman" w:cs="Times New Roman"/>
                <w:sz w:val="18"/>
                <w:szCs w:val="18"/>
                <w:lang w:val="en-US"/>
              </w:rPr>
              <w:t>ndicat</w:t>
            </w:r>
            <w:r>
              <w:rPr>
                <w:rFonts w:ascii="Times New Roman" w:hAnsi="Times New Roman" w:cs="Times New Roman"/>
                <w:sz w:val="18"/>
                <w:szCs w:val="18"/>
                <w:lang w:val="en-US"/>
              </w:rPr>
              <w:t>es</w:t>
            </w:r>
            <w:r w:rsidRPr="008C487C">
              <w:rPr>
                <w:rFonts w:ascii="Times New Roman" w:hAnsi="Times New Roman" w:cs="Times New Roman"/>
                <w:sz w:val="18"/>
                <w:szCs w:val="18"/>
                <w:lang w:val="en-US"/>
              </w:rPr>
              <w:t xml:space="preserve"> whether the proportion of women aged 15-49 in the community with secondary or higher education was high or low.</w:t>
            </w:r>
          </w:p>
          <w:p w14:paraId="397066FF" w14:textId="231D6555" w:rsidR="008C487C" w:rsidRPr="008C487C" w:rsidRDefault="008C487C" w:rsidP="008C487C">
            <w:pPr>
              <w:rPr>
                <w:rFonts w:ascii="Times New Roman" w:hAnsi="Times New Roman" w:cs="Times New Roman"/>
                <w:sz w:val="18"/>
                <w:szCs w:val="18"/>
                <w:lang w:val="en-US"/>
              </w:rPr>
            </w:pPr>
          </w:p>
        </w:tc>
        <w:tc>
          <w:tcPr>
            <w:tcW w:w="3969" w:type="dxa"/>
          </w:tcPr>
          <w:p w14:paraId="282C279E" w14:textId="68724005" w:rsidR="008C487C" w:rsidRDefault="008C487C" w:rsidP="009F1C88">
            <w:pPr>
              <w:rPr>
                <w:rFonts w:ascii="Times New Roman" w:hAnsi="Times New Roman" w:cs="Times New Roman"/>
                <w:sz w:val="18"/>
                <w:szCs w:val="18"/>
                <w:lang w:val="en-US"/>
              </w:rPr>
            </w:pPr>
            <w:r w:rsidRPr="008C487C">
              <w:rPr>
                <w:rFonts w:ascii="Times New Roman" w:hAnsi="Times New Roman" w:cs="Times New Roman"/>
                <w:sz w:val="18"/>
                <w:szCs w:val="18"/>
                <w:lang w:val="en-US"/>
              </w:rPr>
              <w:t>1=High; 2=Low</w:t>
            </w:r>
          </w:p>
        </w:tc>
      </w:tr>
      <w:tr w:rsidR="008C487C" w:rsidRPr="002C5843" w14:paraId="697CB2B0" w14:textId="77777777" w:rsidTr="00CF28D7">
        <w:tc>
          <w:tcPr>
            <w:tcW w:w="4248" w:type="dxa"/>
          </w:tcPr>
          <w:p w14:paraId="263DA69D" w14:textId="3FEF785F" w:rsidR="008C487C" w:rsidRDefault="008C487C" w:rsidP="009F1C88">
            <w:pPr>
              <w:rPr>
                <w:rFonts w:ascii="Times New Roman" w:hAnsi="Times New Roman" w:cs="Times New Roman"/>
                <w:sz w:val="18"/>
                <w:szCs w:val="18"/>
                <w:lang w:val="en-US"/>
              </w:rPr>
            </w:pPr>
            <w:r w:rsidRPr="008C487C">
              <w:rPr>
                <w:rFonts w:ascii="Times New Roman" w:hAnsi="Times New Roman" w:cs="Times New Roman"/>
                <w:sz w:val="18"/>
                <w:szCs w:val="18"/>
                <w:lang w:val="en-US"/>
              </w:rPr>
              <w:t>Community-level poverty</w:t>
            </w:r>
          </w:p>
        </w:tc>
        <w:tc>
          <w:tcPr>
            <w:tcW w:w="5103" w:type="dxa"/>
          </w:tcPr>
          <w:p w14:paraId="184FF07F" w14:textId="26DD6F89" w:rsidR="008C487C" w:rsidRPr="008C487C" w:rsidRDefault="008C487C" w:rsidP="008C487C">
            <w:pPr>
              <w:rPr>
                <w:rFonts w:ascii="Times New Roman" w:hAnsi="Times New Roman" w:cs="Times New Roman"/>
                <w:sz w:val="18"/>
                <w:szCs w:val="18"/>
                <w:lang w:val="en-US"/>
              </w:rPr>
            </w:pPr>
            <w:r>
              <w:rPr>
                <w:rFonts w:ascii="Times New Roman" w:hAnsi="Times New Roman" w:cs="Times New Roman"/>
                <w:sz w:val="18"/>
                <w:szCs w:val="18"/>
                <w:lang w:val="en-US"/>
              </w:rPr>
              <w:t>Shows the</w:t>
            </w:r>
            <w:r w:rsidRPr="008C487C">
              <w:rPr>
                <w:rFonts w:ascii="Times New Roman" w:hAnsi="Times New Roman" w:cs="Times New Roman"/>
                <w:sz w:val="18"/>
                <w:szCs w:val="18"/>
                <w:lang w:val="en-US"/>
              </w:rPr>
              <w:t xml:space="preserve"> proportion of poor households (two lowest wealth quintiles) in the community</w:t>
            </w:r>
          </w:p>
          <w:p w14:paraId="262D94E0" w14:textId="32A1006A" w:rsidR="008C487C" w:rsidRPr="008C487C" w:rsidRDefault="008C487C" w:rsidP="008C487C">
            <w:pPr>
              <w:rPr>
                <w:rFonts w:ascii="Times New Roman" w:hAnsi="Times New Roman" w:cs="Times New Roman"/>
                <w:sz w:val="18"/>
                <w:szCs w:val="18"/>
                <w:lang w:val="en-US"/>
              </w:rPr>
            </w:pPr>
          </w:p>
        </w:tc>
        <w:tc>
          <w:tcPr>
            <w:tcW w:w="3969" w:type="dxa"/>
          </w:tcPr>
          <w:p w14:paraId="3DB525EC" w14:textId="3578F406" w:rsidR="008C487C" w:rsidRDefault="008C487C" w:rsidP="009F1C88">
            <w:pPr>
              <w:rPr>
                <w:rFonts w:ascii="Times New Roman" w:hAnsi="Times New Roman" w:cs="Times New Roman"/>
                <w:sz w:val="18"/>
                <w:szCs w:val="18"/>
                <w:lang w:val="en-US"/>
              </w:rPr>
            </w:pPr>
            <w:r w:rsidRPr="008C487C">
              <w:rPr>
                <w:rFonts w:ascii="Times New Roman" w:hAnsi="Times New Roman" w:cs="Times New Roman"/>
                <w:sz w:val="18"/>
                <w:szCs w:val="18"/>
                <w:lang w:val="en-US"/>
              </w:rPr>
              <w:lastRenderedPageBreak/>
              <w:t>1=High; 2=Low</w:t>
            </w:r>
          </w:p>
        </w:tc>
      </w:tr>
      <w:tr w:rsidR="008C487C" w:rsidRPr="002C5843" w14:paraId="663FDF49" w14:textId="77777777" w:rsidTr="00CF28D7">
        <w:tc>
          <w:tcPr>
            <w:tcW w:w="4248" w:type="dxa"/>
          </w:tcPr>
          <w:p w14:paraId="099EA69A" w14:textId="7EE6DC93" w:rsidR="008C487C" w:rsidRDefault="00E13500" w:rsidP="009F1C88">
            <w:pPr>
              <w:rPr>
                <w:rFonts w:ascii="Times New Roman" w:hAnsi="Times New Roman" w:cs="Times New Roman"/>
                <w:sz w:val="18"/>
                <w:szCs w:val="18"/>
                <w:lang w:val="en-US"/>
              </w:rPr>
            </w:pPr>
            <w:r w:rsidRPr="00E13500">
              <w:rPr>
                <w:rFonts w:ascii="Times New Roman" w:hAnsi="Times New Roman" w:cs="Times New Roman"/>
                <w:sz w:val="18"/>
                <w:szCs w:val="18"/>
                <w:lang w:val="en-US"/>
              </w:rPr>
              <w:t>Community-level distance to the health facilities as a big problem</w:t>
            </w:r>
          </w:p>
        </w:tc>
        <w:tc>
          <w:tcPr>
            <w:tcW w:w="5103" w:type="dxa"/>
          </w:tcPr>
          <w:p w14:paraId="04949995" w14:textId="73BA86FA" w:rsidR="00E13500" w:rsidRPr="00E13500" w:rsidRDefault="00E13500" w:rsidP="00E13500">
            <w:pPr>
              <w:rPr>
                <w:rFonts w:ascii="Times New Roman" w:hAnsi="Times New Roman" w:cs="Times New Roman"/>
                <w:sz w:val="18"/>
                <w:szCs w:val="18"/>
                <w:lang w:val="en-US"/>
              </w:rPr>
            </w:pPr>
            <w:r>
              <w:rPr>
                <w:rFonts w:ascii="Times New Roman" w:hAnsi="Times New Roman" w:cs="Times New Roman"/>
                <w:sz w:val="18"/>
                <w:szCs w:val="18"/>
                <w:lang w:val="en-US"/>
              </w:rPr>
              <w:t xml:space="preserve">Indicates the </w:t>
            </w:r>
            <w:r w:rsidRPr="00E13500">
              <w:rPr>
                <w:rFonts w:ascii="Times New Roman" w:hAnsi="Times New Roman" w:cs="Times New Roman"/>
                <w:sz w:val="18"/>
                <w:szCs w:val="18"/>
                <w:lang w:val="en-US"/>
              </w:rPr>
              <w:t>proportion of women aged 15-49 in the community who perceive</w:t>
            </w:r>
            <w:r>
              <w:rPr>
                <w:rFonts w:ascii="Times New Roman" w:hAnsi="Times New Roman" w:cs="Times New Roman"/>
                <w:sz w:val="18"/>
                <w:szCs w:val="18"/>
                <w:lang w:val="en-US"/>
              </w:rPr>
              <w:t>d</w:t>
            </w:r>
            <w:r w:rsidRPr="00E13500">
              <w:rPr>
                <w:rFonts w:ascii="Times New Roman" w:hAnsi="Times New Roman" w:cs="Times New Roman"/>
                <w:sz w:val="18"/>
                <w:szCs w:val="18"/>
                <w:lang w:val="en-US"/>
              </w:rPr>
              <w:t xml:space="preserve"> the distance to the health facilities to get medical help was a big problem.</w:t>
            </w:r>
          </w:p>
          <w:p w14:paraId="266A2156" w14:textId="084A965D" w:rsidR="008C487C" w:rsidRPr="008C487C" w:rsidRDefault="008C487C" w:rsidP="00E13500">
            <w:pPr>
              <w:rPr>
                <w:rFonts w:ascii="Times New Roman" w:hAnsi="Times New Roman" w:cs="Times New Roman"/>
                <w:sz w:val="18"/>
                <w:szCs w:val="18"/>
                <w:lang w:val="en-US"/>
              </w:rPr>
            </w:pPr>
          </w:p>
        </w:tc>
        <w:tc>
          <w:tcPr>
            <w:tcW w:w="3969" w:type="dxa"/>
          </w:tcPr>
          <w:p w14:paraId="508DAD58" w14:textId="3FB65DFB" w:rsidR="008C487C" w:rsidRDefault="00E13500" w:rsidP="009F1C88">
            <w:pPr>
              <w:rPr>
                <w:rFonts w:ascii="Times New Roman" w:hAnsi="Times New Roman" w:cs="Times New Roman"/>
                <w:sz w:val="18"/>
                <w:szCs w:val="18"/>
                <w:lang w:val="en-US"/>
              </w:rPr>
            </w:pPr>
            <w:r w:rsidRPr="00E13500">
              <w:rPr>
                <w:rFonts w:ascii="Times New Roman" w:hAnsi="Times New Roman" w:cs="Times New Roman"/>
                <w:sz w:val="18"/>
                <w:szCs w:val="18"/>
                <w:lang w:val="en-US"/>
              </w:rPr>
              <w:t>1=High; 1= Low</w:t>
            </w:r>
          </w:p>
        </w:tc>
      </w:tr>
      <w:tr w:rsidR="008C487C" w:rsidRPr="002C5843" w14:paraId="3ACAEA00" w14:textId="77777777" w:rsidTr="00CF28D7">
        <w:tc>
          <w:tcPr>
            <w:tcW w:w="4248" w:type="dxa"/>
          </w:tcPr>
          <w:p w14:paraId="4096385A" w14:textId="1AEAE211" w:rsidR="008C487C" w:rsidRDefault="008C487C" w:rsidP="009F1C88">
            <w:pPr>
              <w:rPr>
                <w:rFonts w:ascii="Times New Roman" w:hAnsi="Times New Roman" w:cs="Times New Roman"/>
                <w:sz w:val="18"/>
                <w:szCs w:val="18"/>
                <w:lang w:val="en-US"/>
              </w:rPr>
            </w:pPr>
          </w:p>
        </w:tc>
        <w:tc>
          <w:tcPr>
            <w:tcW w:w="5103" w:type="dxa"/>
          </w:tcPr>
          <w:p w14:paraId="5DFCAA0A" w14:textId="77777777" w:rsidR="008C487C" w:rsidRPr="008C487C" w:rsidRDefault="008C487C" w:rsidP="009F1C88">
            <w:pPr>
              <w:rPr>
                <w:rFonts w:ascii="Times New Roman" w:hAnsi="Times New Roman" w:cs="Times New Roman"/>
                <w:sz w:val="18"/>
                <w:szCs w:val="18"/>
                <w:lang w:val="en-US"/>
              </w:rPr>
            </w:pPr>
          </w:p>
        </w:tc>
        <w:tc>
          <w:tcPr>
            <w:tcW w:w="3969" w:type="dxa"/>
          </w:tcPr>
          <w:p w14:paraId="41141734" w14:textId="77777777" w:rsidR="008C487C" w:rsidRDefault="008C487C" w:rsidP="009F1C88">
            <w:pPr>
              <w:rPr>
                <w:rFonts w:ascii="Times New Roman" w:hAnsi="Times New Roman" w:cs="Times New Roman"/>
                <w:sz w:val="18"/>
                <w:szCs w:val="18"/>
                <w:lang w:val="en-US"/>
              </w:rPr>
            </w:pPr>
          </w:p>
        </w:tc>
      </w:tr>
    </w:tbl>
    <w:p w14:paraId="7D836BF4" w14:textId="77777777" w:rsidR="002C5843" w:rsidRPr="002C5843" w:rsidRDefault="002C5843">
      <w:pPr>
        <w:rPr>
          <w:lang w:val="en-US"/>
        </w:rPr>
      </w:pPr>
    </w:p>
    <w:sectPr w:rsidR="002C5843" w:rsidRPr="002C5843" w:rsidSect="002C5843">
      <w:pgSz w:w="16838"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843"/>
    <w:rsid w:val="001C0EE5"/>
    <w:rsid w:val="002C5843"/>
    <w:rsid w:val="00356794"/>
    <w:rsid w:val="008C487C"/>
    <w:rsid w:val="009F1C88"/>
    <w:rsid w:val="00B34671"/>
    <w:rsid w:val="00B64CFD"/>
    <w:rsid w:val="00CF28D7"/>
    <w:rsid w:val="00E13500"/>
    <w:rsid w:val="00E2556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41760"/>
  <w15:chartTrackingRefBased/>
  <w15:docId w15:val="{DE4C3D7C-314C-48A0-8E1F-2786E5E39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58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58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58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58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58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58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58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58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58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58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58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58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58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58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58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58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58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5843"/>
    <w:rPr>
      <w:rFonts w:eastAsiaTheme="majorEastAsia" w:cstheme="majorBidi"/>
      <w:color w:val="272727" w:themeColor="text1" w:themeTint="D8"/>
    </w:rPr>
  </w:style>
  <w:style w:type="paragraph" w:styleId="Title">
    <w:name w:val="Title"/>
    <w:basedOn w:val="Normal"/>
    <w:next w:val="Normal"/>
    <w:link w:val="TitleChar"/>
    <w:uiPriority w:val="10"/>
    <w:qFormat/>
    <w:rsid w:val="002C58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58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58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58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5843"/>
    <w:pPr>
      <w:spacing w:before="160"/>
      <w:jc w:val="center"/>
    </w:pPr>
    <w:rPr>
      <w:i/>
      <w:iCs/>
      <w:color w:val="404040" w:themeColor="text1" w:themeTint="BF"/>
    </w:rPr>
  </w:style>
  <w:style w:type="character" w:customStyle="1" w:styleId="QuoteChar">
    <w:name w:val="Quote Char"/>
    <w:basedOn w:val="DefaultParagraphFont"/>
    <w:link w:val="Quote"/>
    <w:uiPriority w:val="29"/>
    <w:rsid w:val="002C5843"/>
    <w:rPr>
      <w:i/>
      <w:iCs/>
      <w:color w:val="404040" w:themeColor="text1" w:themeTint="BF"/>
    </w:rPr>
  </w:style>
  <w:style w:type="paragraph" w:styleId="ListParagraph">
    <w:name w:val="List Paragraph"/>
    <w:basedOn w:val="Normal"/>
    <w:uiPriority w:val="34"/>
    <w:qFormat/>
    <w:rsid w:val="002C5843"/>
    <w:pPr>
      <w:ind w:left="720"/>
      <w:contextualSpacing/>
    </w:pPr>
  </w:style>
  <w:style w:type="character" w:styleId="IntenseEmphasis">
    <w:name w:val="Intense Emphasis"/>
    <w:basedOn w:val="DefaultParagraphFont"/>
    <w:uiPriority w:val="21"/>
    <w:qFormat/>
    <w:rsid w:val="002C5843"/>
    <w:rPr>
      <w:i/>
      <w:iCs/>
      <w:color w:val="0F4761" w:themeColor="accent1" w:themeShade="BF"/>
    </w:rPr>
  </w:style>
  <w:style w:type="paragraph" w:styleId="IntenseQuote">
    <w:name w:val="Intense Quote"/>
    <w:basedOn w:val="Normal"/>
    <w:next w:val="Normal"/>
    <w:link w:val="IntenseQuoteChar"/>
    <w:uiPriority w:val="30"/>
    <w:qFormat/>
    <w:rsid w:val="002C58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5843"/>
    <w:rPr>
      <w:i/>
      <w:iCs/>
      <w:color w:val="0F4761" w:themeColor="accent1" w:themeShade="BF"/>
    </w:rPr>
  </w:style>
  <w:style w:type="character" w:styleId="IntenseReference">
    <w:name w:val="Intense Reference"/>
    <w:basedOn w:val="DefaultParagraphFont"/>
    <w:uiPriority w:val="32"/>
    <w:qFormat/>
    <w:rsid w:val="002C5843"/>
    <w:rPr>
      <w:b/>
      <w:bCs/>
      <w:smallCaps/>
      <w:color w:val="0F4761" w:themeColor="accent1" w:themeShade="BF"/>
      <w:spacing w:val="5"/>
    </w:rPr>
  </w:style>
  <w:style w:type="table" w:styleId="TableGrid">
    <w:name w:val="Table Grid"/>
    <w:basedOn w:val="TableNormal"/>
    <w:uiPriority w:val="39"/>
    <w:rsid w:val="002C58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57</TotalTime>
  <Pages>2</Pages>
  <Words>481</Words>
  <Characters>2748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Tahir Ahmed Hassen</dc:creator>
  <cp:keywords/>
  <dc:description/>
  <cp:lastModifiedBy>Tahir Ahmed Hassen</cp:lastModifiedBy>
  <cp:revision>8</cp:revision>
  <dcterms:created xsi:type="dcterms:W3CDTF">2024-10-06T00:57:00Z</dcterms:created>
  <dcterms:modified xsi:type="dcterms:W3CDTF">2024-10-07T03:57:00Z</dcterms:modified>
</cp:coreProperties>
</file>