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F9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eastAsia" w:ascii="Times New Roman" w:hAnsi="Times New Roman" w:cs="Times New Roman"/>
          <w:b/>
          <w:bCs/>
          <w:sz w:val="24"/>
          <w:szCs w:val="36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6"/>
          <w:highlight w:val="none"/>
          <w:lang w:val="en-US" w:eastAsia="zh-CN"/>
        </w:rPr>
        <w:t>Supplementary Table S1 Multivariate Cox regression analysis</w:t>
      </w:r>
    </w:p>
    <w:tbl>
      <w:tblPr>
        <w:tblStyle w:val="2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1566"/>
        <w:gridCol w:w="967"/>
        <w:gridCol w:w="1327"/>
        <w:gridCol w:w="953"/>
        <w:gridCol w:w="1313"/>
        <w:gridCol w:w="967"/>
        <w:gridCol w:w="1327"/>
        <w:gridCol w:w="985"/>
      </w:tblGrid>
      <w:tr w14:paraId="79181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95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E8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</w:t>
            </w:r>
          </w:p>
        </w:tc>
        <w:tc>
          <w:tcPr>
            <w:tcW w:w="1186" w:type="pct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607F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Model 1</w:t>
            </w:r>
          </w:p>
        </w:tc>
        <w:tc>
          <w:tcPr>
            <w:tcW w:w="1067" w:type="pct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0F99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</w:t>
            </w:r>
          </w:p>
        </w:tc>
        <w:tc>
          <w:tcPr>
            <w:tcW w:w="1067" w:type="pct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458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3</w:t>
            </w:r>
          </w:p>
        </w:tc>
        <w:tc>
          <w:tcPr>
            <w:tcW w:w="1082" w:type="pct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F9CE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Model 4</w:t>
            </w:r>
          </w:p>
        </w:tc>
      </w:tr>
      <w:tr w14:paraId="0F458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595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AC8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3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7066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crude.HR (95%CI)</w:t>
            </w:r>
          </w:p>
        </w:tc>
        <w:tc>
          <w:tcPr>
            <w:tcW w:w="45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C59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crude.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value</w:t>
            </w:r>
          </w:p>
        </w:tc>
        <w:tc>
          <w:tcPr>
            <w:tcW w:w="62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6E8F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adj.HR (95%CI)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22D9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adj.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value</w:t>
            </w:r>
          </w:p>
        </w:tc>
        <w:tc>
          <w:tcPr>
            <w:tcW w:w="61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2F1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adj.HR (95%CI)</w:t>
            </w:r>
          </w:p>
        </w:tc>
        <w:tc>
          <w:tcPr>
            <w:tcW w:w="45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763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adj.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62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66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adj.HR (95%CI)</w:t>
            </w:r>
          </w:p>
        </w:tc>
        <w:tc>
          <w:tcPr>
            <w:tcW w:w="4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1E8D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adj.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value</w:t>
            </w:r>
          </w:p>
        </w:tc>
      </w:tr>
      <w:tr w14:paraId="43AD5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9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A2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TyG-WHR</w:t>
            </w:r>
          </w:p>
        </w:tc>
        <w:tc>
          <w:tcPr>
            <w:tcW w:w="73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74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3.33 (2.61~4.25)</w:t>
            </w:r>
          </w:p>
        </w:tc>
        <w:tc>
          <w:tcPr>
            <w:tcW w:w="45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A1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22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3.17 (2.48~4.05)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35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1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EA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 (2.47~4.15)</w:t>
            </w:r>
          </w:p>
        </w:tc>
        <w:tc>
          <w:tcPr>
            <w:tcW w:w="45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38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45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2.12 (1.58~2.83)</w:t>
            </w:r>
          </w:p>
        </w:tc>
        <w:tc>
          <w:tcPr>
            <w:tcW w:w="46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72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4B7DD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48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T1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FC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1(Ref)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6E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65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1(Ref)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AA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6C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1(Ref)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5F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33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1(Ref)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51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CC1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C0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T2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21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(1.03~2.35)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5E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51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 (1.01~2.33)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6D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0.042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C9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 (0.99~2.28)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29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0E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 (0.71~1.72)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6E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0.654</w:t>
            </w:r>
          </w:p>
        </w:tc>
      </w:tr>
      <w:tr w14:paraId="09CC8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75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T3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42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 (2.62~5.5)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60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19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3.66 (2.52~5.32)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46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83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3.55 (2.42~5.19)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4B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C7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2.03 (1.33~3.1)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DC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</w:tr>
      <w:tr w14:paraId="71171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E0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for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53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 (1.71~2.45)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34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8A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2.01 (1.67~2.41)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CA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48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1.98 (1.64~2.38)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A7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F4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 (1.23~1.86)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99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4BCC0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BF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1C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1.97 (1.54~2.51)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26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5B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 (1.62~2.71)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C5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67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2.04 (1.58~2.64)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4A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C5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(0.83~1.59)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84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0.408</w:t>
            </w:r>
          </w:p>
        </w:tc>
      </w:tr>
      <w:tr w14:paraId="5B9B8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5D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T1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2B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1(Ref)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60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30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1(Ref)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FE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C4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1(Ref)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32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22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1(Ref)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20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4F6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A1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T2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28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 (0.9~1.91)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E3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E2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 (0.93~1.99)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67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0.112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CB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 (0.9~1.93)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F7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2C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 (0.64~1.41)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E7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0.793</w:t>
            </w:r>
          </w:p>
        </w:tc>
      </w:tr>
      <w:tr w14:paraId="72F05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10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T3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66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2.28 (1.62~3.21)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B9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89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2.37 (1.67~3.37)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0E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D1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2.28 (1.6~3.24)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4A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C8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(0.74~1.71)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DD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0.576</w:t>
            </w:r>
          </w:p>
        </w:tc>
      </w:tr>
      <w:tr w14:paraId="5FC58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9F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for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E1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 (1.3~1.83)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09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03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 (1.32~1.87)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36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D3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 (1.29~1.83)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9A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F1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 (0.87~1.33)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5A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0.485</w:t>
            </w:r>
          </w:p>
        </w:tc>
      </w:tr>
      <w:tr w14:paraId="58BF8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77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TyG-BMI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9E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 (1.01~1.02)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5E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3D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 (1.01~1.02)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DE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EA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 (1.01~1.02)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93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26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(1.01~1.02)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14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22756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3A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T1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1F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1(Ref)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69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54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1(Ref)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98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07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1(Ref)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C9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BD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1(Ref)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5D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52C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3F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T2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D6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1.64 (1.11~2.42)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C6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3D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 (1.09~2.4)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D4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57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 (1.08~2.39)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C1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68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 (0.83~1.9)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0F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0.281</w:t>
            </w:r>
          </w:p>
        </w:tc>
      </w:tr>
      <w:tr w14:paraId="35A1A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79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T3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1C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3.14 (2.19~4.5)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D8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17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3.42 (2.38~4.92)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4D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B0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3.35 (2.3~4.9)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F4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AC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1.86 (1.21~2.84)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71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</w:p>
        </w:tc>
      </w:tr>
      <w:tr w14:paraId="33B3B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A6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for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7B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 (1.51~2.14)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FE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95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 (1.59~2.26)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3F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9C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1.88 (1.56~2.26)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86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60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 (1.12~1.7)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22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</w:tr>
      <w:tr w14:paraId="6388F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B2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TyG-WC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E2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(1~1.01)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0F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49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(1.01~1.01)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96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36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(1.01~1.01)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BE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FC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(1~1.01)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7A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62319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AD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T1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56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1(Ref)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2A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31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1(Ref)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AE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38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1(Ref)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36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AF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1(Ref)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41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8A8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53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T2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71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 (0.99~2.26)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E3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B4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1.72 (1.12~2.63)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C3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C7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1.69 (1.11~2.6)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DA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40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 (0.81~1.97)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D5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0.294</w:t>
            </w:r>
          </w:p>
        </w:tc>
      </w:tr>
      <w:tr w14:paraId="5CA1E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CD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T3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AF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 (2.36~4.9)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3A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D6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4.07 (2.76~5.99)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71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F2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3.97 (2.67~5.89)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DF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DF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2.36 (1.54~3.62)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18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5CF67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9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608A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for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Trend</w:t>
            </w:r>
          </w:p>
        </w:tc>
        <w:tc>
          <w:tcPr>
            <w:tcW w:w="73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7C60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 (1.61~2.3)</w:t>
            </w:r>
          </w:p>
        </w:tc>
        <w:tc>
          <w:tcPr>
            <w:tcW w:w="45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5B72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3CFC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2.09 (1.74~2.52)</w:t>
            </w:r>
          </w:p>
        </w:tc>
        <w:tc>
          <w:tcPr>
            <w:tcW w:w="44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AD0C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099E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2.07 (1.71~2.5)</w:t>
            </w:r>
          </w:p>
        </w:tc>
        <w:tc>
          <w:tcPr>
            <w:tcW w:w="45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25D0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2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976F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1.61 (1.31~1.98)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E331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</w:tbl>
    <w:p w14:paraId="45A622AE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Model 1: Unadjusted.</w:t>
      </w:r>
    </w:p>
    <w:p w14:paraId="118D347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Model 2: Adjusted </w:t>
      </w:r>
      <w:r>
        <w:rPr>
          <w:rFonts w:ascii="Times New Roman" w:hAnsi="Times New Roman" w:eastAsia="宋体" w:cs="Times New Roman"/>
          <w:sz w:val="24"/>
        </w:rPr>
        <w:t xml:space="preserve">sex, age, </w:t>
      </w:r>
      <w:r>
        <w:rPr>
          <w:rFonts w:hint="eastAsia" w:ascii="Times New Roman" w:hAnsi="Times New Roman" w:cs="Times New Roman"/>
          <w:sz w:val="24"/>
        </w:rPr>
        <w:t>habit of exercise</w:t>
      </w:r>
      <w:r>
        <w:rPr>
          <w:rFonts w:ascii="Times New Roman" w:hAnsi="Times New Roman" w:eastAsia="宋体" w:cs="Times New Roman"/>
          <w:sz w:val="24"/>
        </w:rPr>
        <w:t>, alcohol consumption, smoking status.</w:t>
      </w:r>
    </w:p>
    <w:p w14:paraId="7122AF77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Model 3: Adjusted </w:t>
      </w:r>
      <w:r>
        <w:rPr>
          <w:rFonts w:ascii="Times New Roman" w:hAnsi="Times New Roman" w:eastAsia="宋体" w:cs="Times New Roman"/>
          <w:sz w:val="24"/>
        </w:rPr>
        <w:t xml:space="preserve">sex, age, </w:t>
      </w:r>
      <w:r>
        <w:rPr>
          <w:rFonts w:hint="eastAsia" w:ascii="Times New Roman" w:hAnsi="Times New Roman" w:cs="Times New Roman"/>
          <w:sz w:val="24"/>
        </w:rPr>
        <w:t>habit of exercise</w:t>
      </w:r>
      <w:r>
        <w:rPr>
          <w:rFonts w:ascii="Times New Roman" w:hAnsi="Times New Roman" w:eastAsia="宋体" w:cs="Times New Roman"/>
          <w:sz w:val="24"/>
        </w:rPr>
        <w:t>, alcohol consumption, smoking status, SBP, DBP.</w:t>
      </w:r>
    </w:p>
    <w:p w14:paraId="5D508078">
      <w:pPr>
        <w:spacing w:line="360" w:lineRule="auto"/>
        <w:jc w:val="left"/>
        <w:rPr>
          <w:rFonts w:hint="eastAsia" w:ascii="Times New Roman" w:hAnsi="Times New Roman" w:cs="Times New Roman"/>
          <w:b/>
          <w:bCs/>
          <w:sz w:val="24"/>
          <w:szCs w:val="36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</w:rPr>
        <w:t xml:space="preserve">Model 4: Adjusted </w:t>
      </w:r>
      <w:r>
        <w:rPr>
          <w:rFonts w:ascii="Times New Roman" w:hAnsi="Times New Roman" w:eastAsia="宋体" w:cs="Times New Roman"/>
          <w:sz w:val="24"/>
        </w:rPr>
        <w:t xml:space="preserve">sex, age, </w:t>
      </w:r>
      <w:r>
        <w:rPr>
          <w:rFonts w:hint="eastAsia" w:ascii="Times New Roman" w:hAnsi="Times New Roman" w:cs="Times New Roman"/>
          <w:sz w:val="24"/>
        </w:rPr>
        <w:t>habit of exercise</w:t>
      </w:r>
      <w:r>
        <w:rPr>
          <w:rFonts w:ascii="Times New Roman" w:hAnsi="Times New Roman" w:eastAsia="宋体" w:cs="Times New Roman"/>
          <w:sz w:val="24"/>
        </w:rPr>
        <w:t>, alcohol consumption, smoking status, SBP, DBP, ALT, AST, GGT, HDL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,</w:t>
      </w:r>
      <w:r>
        <w:rPr>
          <w:rFonts w:ascii="Times New Roman" w:hAnsi="Times New Roman" w:eastAsia="宋体" w:cs="Times New Roman"/>
          <w:sz w:val="24"/>
        </w:rPr>
        <w:t>TC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,FPG and HbA1c.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3B0F5F"/>
    <w:rsid w:val="166E0EC0"/>
    <w:rsid w:val="174D108A"/>
    <w:rsid w:val="1D9137E4"/>
    <w:rsid w:val="1F413615"/>
    <w:rsid w:val="25F41BC1"/>
    <w:rsid w:val="29C54E43"/>
    <w:rsid w:val="46003033"/>
    <w:rsid w:val="471825FE"/>
    <w:rsid w:val="50EA0B67"/>
    <w:rsid w:val="57DE406E"/>
    <w:rsid w:val="5B6065F6"/>
    <w:rsid w:val="62A36DC8"/>
    <w:rsid w:val="648A0240"/>
    <w:rsid w:val="7D4E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2026-07-01T17:21:53Z</dcterms:created>
  <dc:creator>Lenovo</dc:creator>
  <cp:lastModifiedBy>陈彩真</cp:lastModifiedBy>
  <dcterms:modified xsi:type="dcterms:W3CDTF">2026-07-01T17:29:24Z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eyJoZGlkIjoiNjg0Yjk2MjU1MDkxZWFjNjdiMTNmYWVjNjQzOTE5MDIiLCJ1c2VySWQiOiIyNjk3MjA0MDgifQ==</vt:lpwstr>
  </property>
  <property fmtid="{D5CDD505-2E9C-101B-9397-08002B2CF9AE}" pid="4" name="ICV">
    <vt:lpwstr>6137B184E3954730B73E5205F3539C35_12</vt:lpwstr>
  </property>
</Properties>
</file>