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09C" w:rsidRPr="00CB4800" w:rsidRDefault="008D109C" w:rsidP="008D109C">
      <w:pPr>
        <w:pStyle w:val="Heading1"/>
        <w:rPr>
          <w:lang w:val="en-GB"/>
        </w:rPr>
      </w:pPr>
      <w:bookmarkStart w:id="0" w:name="_GoBack"/>
      <w:bookmarkEnd w:id="0"/>
      <w:r w:rsidRPr="00CB4800">
        <w:rPr>
          <w:lang w:val="en-GB"/>
        </w:rPr>
        <w:t>Supplementary Figures</w:t>
      </w:r>
      <w:r>
        <w:rPr>
          <w:lang w:val="en-GB"/>
        </w:rPr>
        <w:t xml:space="preserve"> (S1 Fig and S2 Fig)</w:t>
      </w:r>
    </w:p>
    <w:p w:rsidR="008D109C" w:rsidRPr="00E10E50" w:rsidRDefault="008D109C" w:rsidP="008D109C">
      <w:pPr>
        <w:spacing w:before="240" w:after="120" w:line="360" w:lineRule="auto"/>
      </w:pPr>
      <w:r w:rsidRPr="00545D16">
        <w:rPr>
          <w:noProof/>
          <w:lang w:eastAsia="en-IN"/>
        </w:rPr>
        <w:drawing>
          <wp:inline distT="0" distB="0" distL="0" distR="0" wp14:anchorId="6287C621" wp14:editId="0DC8D39B">
            <wp:extent cx="6129811" cy="5287617"/>
            <wp:effectExtent l="0" t="0" r="4445" b="8890"/>
            <wp:docPr id="974120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204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5656" cy="529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09C" w:rsidRPr="00041681" w:rsidRDefault="008D109C" w:rsidP="008D109C">
      <w:pPr>
        <w:rPr>
          <w:rFonts w:cs="Times New Roman"/>
        </w:rPr>
      </w:pPr>
      <w:r w:rsidRPr="00A34E10">
        <w:rPr>
          <w:rFonts w:cs="Times New Roman"/>
          <w:b/>
        </w:rPr>
        <w:t>S1 Fig.</w:t>
      </w:r>
      <w:r w:rsidRPr="00041681">
        <w:rPr>
          <w:rFonts w:cs="Times New Roman"/>
        </w:rPr>
        <w:t xml:space="preserve"> </w:t>
      </w:r>
      <w:proofErr w:type="spellStart"/>
      <w:r w:rsidRPr="00041681">
        <w:rPr>
          <w:rFonts w:cs="Times New Roman"/>
        </w:rPr>
        <w:t>Phenological</w:t>
      </w:r>
      <w:proofErr w:type="spellEnd"/>
      <w:r w:rsidRPr="00041681">
        <w:rPr>
          <w:rFonts w:cs="Times New Roman"/>
        </w:rPr>
        <w:t xml:space="preserve"> stages of six key host fruit species and </w:t>
      </w:r>
      <w:r w:rsidRPr="00A34E10">
        <w:rPr>
          <w:rFonts w:cs="Times New Roman"/>
          <w:i/>
        </w:rPr>
        <w:t>B. dorsalis</w:t>
      </w:r>
      <w:r w:rsidRPr="00041681">
        <w:rPr>
          <w:rFonts w:cs="Times New Roman"/>
        </w:rPr>
        <w:t xml:space="preserve"> seasonal activity at all sites along the </w:t>
      </w:r>
      <w:proofErr w:type="spellStart"/>
      <w:r w:rsidRPr="00041681">
        <w:rPr>
          <w:rFonts w:cs="Times New Roman"/>
        </w:rPr>
        <w:t>Uluguru</w:t>
      </w:r>
      <w:proofErr w:type="spellEnd"/>
      <w:r w:rsidRPr="00041681">
        <w:rPr>
          <w:rFonts w:cs="Times New Roman"/>
        </w:rPr>
        <w:t xml:space="preserve"> transect. Source: adapted from </w:t>
      </w:r>
      <w:proofErr w:type="spellStart"/>
      <w:r w:rsidRPr="00041681">
        <w:rPr>
          <w:rFonts w:cs="Times New Roman"/>
        </w:rPr>
        <w:t>Shechambo</w:t>
      </w:r>
      <w:proofErr w:type="spellEnd"/>
      <w:r w:rsidRPr="00041681">
        <w:rPr>
          <w:rFonts w:cs="Times New Roman"/>
        </w:rPr>
        <w:t xml:space="preserve"> (2008).</w:t>
      </w:r>
    </w:p>
    <w:p w:rsidR="008D109C" w:rsidRPr="00E10E50" w:rsidRDefault="008D109C" w:rsidP="008D109C">
      <w:pPr>
        <w:spacing w:before="240" w:after="120" w:line="360" w:lineRule="auto"/>
        <w:rPr>
          <w:b/>
          <w:bCs/>
        </w:rPr>
      </w:pPr>
    </w:p>
    <w:p w:rsidR="008D109C" w:rsidRDefault="008D109C" w:rsidP="008D109C">
      <w:pPr>
        <w:spacing w:before="240" w:after="120" w:line="360" w:lineRule="auto"/>
      </w:pPr>
      <w:r w:rsidRPr="00545D16">
        <w:rPr>
          <w:noProof/>
          <w:lang w:eastAsia="en-IN"/>
        </w:rPr>
        <w:lastRenderedPageBreak/>
        <w:drawing>
          <wp:inline distT="0" distB="0" distL="0" distR="0" wp14:anchorId="6C6A9F32" wp14:editId="516A42B7">
            <wp:extent cx="5943600" cy="4140315"/>
            <wp:effectExtent l="0" t="0" r="0" b="0"/>
            <wp:docPr id="692526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526647" name=""/>
                    <pic:cNvPicPr/>
                  </pic:nvPicPr>
                  <pic:blipFill rotWithShape="1">
                    <a:blip r:embed="rId5"/>
                    <a:srcRect t="8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09C" w:rsidRPr="00041681" w:rsidRDefault="008D109C" w:rsidP="008D109C">
      <w:pPr>
        <w:rPr>
          <w:rFonts w:cs="Times New Roman"/>
        </w:rPr>
      </w:pPr>
      <w:r w:rsidRPr="00A34E10">
        <w:rPr>
          <w:rFonts w:cs="Times New Roman"/>
          <w:b/>
        </w:rPr>
        <w:t>S2 Fig.</w:t>
      </w:r>
      <w:r w:rsidRPr="00041681">
        <w:rPr>
          <w:rFonts w:cs="Times New Roman"/>
        </w:rPr>
        <w:t xml:space="preserve"> Multivariate Spearman correlation matrices between FTD and weather variables at each site separately (n = 38–81 per site).</w:t>
      </w:r>
    </w:p>
    <w:p w:rsidR="004E108F" w:rsidRDefault="004E108F"/>
    <w:sectPr w:rsidR="004E1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9C"/>
    <w:rsid w:val="000419CA"/>
    <w:rsid w:val="00066955"/>
    <w:rsid w:val="000A792F"/>
    <w:rsid w:val="00142D9A"/>
    <w:rsid w:val="001736D6"/>
    <w:rsid w:val="001D285E"/>
    <w:rsid w:val="00295CE4"/>
    <w:rsid w:val="002D7E79"/>
    <w:rsid w:val="00303D39"/>
    <w:rsid w:val="00355E56"/>
    <w:rsid w:val="00363768"/>
    <w:rsid w:val="00384486"/>
    <w:rsid w:val="00395613"/>
    <w:rsid w:val="003E2391"/>
    <w:rsid w:val="00445046"/>
    <w:rsid w:val="00490945"/>
    <w:rsid w:val="004C3BD6"/>
    <w:rsid w:val="004E108F"/>
    <w:rsid w:val="00581820"/>
    <w:rsid w:val="00593BA3"/>
    <w:rsid w:val="005B621A"/>
    <w:rsid w:val="0064574A"/>
    <w:rsid w:val="00646FC6"/>
    <w:rsid w:val="006B2BAD"/>
    <w:rsid w:val="00733F6E"/>
    <w:rsid w:val="007A3AA8"/>
    <w:rsid w:val="007F42B9"/>
    <w:rsid w:val="00836031"/>
    <w:rsid w:val="00846510"/>
    <w:rsid w:val="008D109C"/>
    <w:rsid w:val="008D659B"/>
    <w:rsid w:val="00912FC4"/>
    <w:rsid w:val="00972AE3"/>
    <w:rsid w:val="00986C04"/>
    <w:rsid w:val="00990700"/>
    <w:rsid w:val="009A689E"/>
    <w:rsid w:val="009B70F8"/>
    <w:rsid w:val="00A11A8D"/>
    <w:rsid w:val="00A120EB"/>
    <w:rsid w:val="00A20167"/>
    <w:rsid w:val="00B47B4D"/>
    <w:rsid w:val="00B57716"/>
    <w:rsid w:val="00BC35AE"/>
    <w:rsid w:val="00C15267"/>
    <w:rsid w:val="00C70BE8"/>
    <w:rsid w:val="00CB671E"/>
    <w:rsid w:val="00D60933"/>
    <w:rsid w:val="00DC501B"/>
    <w:rsid w:val="00E15C78"/>
    <w:rsid w:val="00E63A48"/>
    <w:rsid w:val="00E80832"/>
    <w:rsid w:val="00ED0E0C"/>
    <w:rsid w:val="00F24568"/>
    <w:rsid w:val="00FB20F4"/>
    <w:rsid w:val="00F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37D1A-E93D-4D1E-9249-943F805D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D109C"/>
    <w:pPr>
      <w:keepNext/>
      <w:keepLines/>
      <w:spacing w:before="360" w:after="80" w:line="480" w:lineRule="auto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36"/>
      <w:szCs w:val="40"/>
      <w:lang w:val="it-IT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09C"/>
    <w:rPr>
      <w:rFonts w:ascii="Times New Roman" w:eastAsiaTheme="majorEastAsia" w:hAnsi="Times New Roman" w:cstheme="majorBidi"/>
      <w:b/>
      <w:color w:val="000000" w:themeColor="text1"/>
      <w:kern w:val="2"/>
      <w:sz w:val="36"/>
      <w:szCs w:val="40"/>
      <w:lang w:val="it-IT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N</dc:creator>
  <cp:keywords/>
  <dc:description/>
  <cp:lastModifiedBy>Nandini N</cp:lastModifiedBy>
  <cp:revision>1</cp:revision>
  <dcterms:created xsi:type="dcterms:W3CDTF">2026-07-31T05:54:00Z</dcterms:created>
  <dcterms:modified xsi:type="dcterms:W3CDTF">2026-07-31T05:55:00Z</dcterms:modified>
</cp:coreProperties>
</file>