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F9E5" w14:textId="77777777" w:rsidR="00AB11DA" w:rsidRPr="00C763DE" w:rsidRDefault="00AB11DA" w:rsidP="00AB11DA">
      <w:pPr>
        <w:pStyle w:val="Lgende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Table S6</w:t>
      </w:r>
      <w:r>
        <w:rPr>
          <w:rFonts w:ascii="Times New Roman" w:hAnsi="Times New Roman" w:cs="Times New Roman"/>
          <w:iCs w:val="0"/>
          <w:sz w:val="24"/>
          <w:lang w:val="en-GB"/>
        </w:rPr>
        <w:t xml:space="preserve">.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Effects of feed additives and diet on crude starch </w:t>
      </w:r>
      <w:r w:rsidRPr="000F65A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ileal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digestibility.</w:t>
      </w:r>
      <w:r w:rsidRPr="00C763D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</w:rPr>
        <w:t>1</w:t>
      </w:r>
    </w:p>
    <w:tbl>
      <w:tblPr>
        <w:tblW w:w="154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2"/>
        <w:gridCol w:w="1217"/>
        <w:gridCol w:w="1277"/>
        <w:gridCol w:w="219"/>
        <w:gridCol w:w="1256"/>
        <w:gridCol w:w="1277"/>
        <w:gridCol w:w="1276"/>
        <w:gridCol w:w="1276"/>
        <w:gridCol w:w="1277"/>
        <w:gridCol w:w="1137"/>
        <w:gridCol w:w="301"/>
        <w:gridCol w:w="969"/>
        <w:gridCol w:w="992"/>
        <w:gridCol w:w="992"/>
      </w:tblGrid>
      <w:tr w:rsidR="00AB11DA" w14:paraId="53E51BCE" w14:textId="77777777" w:rsidTr="00A70F19">
        <w:trPr>
          <w:trHeight w:val="300"/>
          <w:jc w:val="center"/>
        </w:trPr>
        <w:tc>
          <w:tcPr>
            <w:tcW w:w="1942" w:type="dxa"/>
            <w:tcBorders>
              <w:top w:val="single" w:sz="8" w:space="0" w:color="000000"/>
            </w:tcBorders>
            <w:vAlign w:val="center"/>
          </w:tcPr>
          <w:p w14:paraId="24407E81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2494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41CE73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Diet</w:t>
            </w: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14:paraId="4C9A0115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7499" w:type="dxa"/>
            <w:gridSpan w:val="6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2868FB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Additive</w:t>
            </w:r>
          </w:p>
        </w:tc>
        <w:tc>
          <w:tcPr>
            <w:tcW w:w="301" w:type="dxa"/>
            <w:tcBorders>
              <w:top w:val="single" w:sz="8" w:space="0" w:color="000000"/>
            </w:tcBorders>
            <w:vAlign w:val="center"/>
          </w:tcPr>
          <w:p w14:paraId="685043AB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2953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40D2D5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fr-FR" w:eastAsia="fr-F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-value</w:t>
            </w:r>
          </w:p>
        </w:tc>
      </w:tr>
      <w:tr w:rsidR="00AB11DA" w14:paraId="79591565" w14:textId="77777777" w:rsidTr="00A70F19">
        <w:trPr>
          <w:trHeight w:val="300"/>
          <w:jc w:val="center"/>
        </w:trPr>
        <w:tc>
          <w:tcPr>
            <w:tcW w:w="1942" w:type="dxa"/>
            <w:tcBorders>
              <w:bottom w:val="single" w:sz="8" w:space="0" w:color="000000"/>
            </w:tcBorders>
            <w:vAlign w:val="center"/>
          </w:tcPr>
          <w:p w14:paraId="1768934B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Item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  <w:vAlign w:val="center"/>
          </w:tcPr>
          <w:p w14:paraId="21E7557A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MS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42C6E9C2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WB</w:t>
            </w:r>
          </w:p>
        </w:tc>
        <w:tc>
          <w:tcPr>
            <w:tcW w:w="219" w:type="dxa"/>
            <w:tcBorders>
              <w:bottom w:val="single" w:sz="8" w:space="0" w:color="000000"/>
            </w:tcBorders>
            <w:vAlign w:val="center"/>
          </w:tcPr>
          <w:p w14:paraId="64029968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56" w:type="dxa"/>
            <w:tcBorders>
              <w:bottom w:val="single" w:sz="8" w:space="0" w:color="000000"/>
            </w:tcBorders>
            <w:vAlign w:val="center"/>
          </w:tcPr>
          <w:p w14:paraId="52C41421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Ctrl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47451EAA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Vit. E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41B63015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Buty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055F64AF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Caps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37A632E4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Carvac</w:t>
            </w:r>
          </w:p>
        </w:tc>
        <w:tc>
          <w:tcPr>
            <w:tcW w:w="1137" w:type="dxa"/>
            <w:tcBorders>
              <w:bottom w:val="single" w:sz="8" w:space="0" w:color="000000"/>
            </w:tcBorders>
            <w:vAlign w:val="center"/>
          </w:tcPr>
          <w:p w14:paraId="7DFB19D5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XOS</w:t>
            </w:r>
          </w:p>
        </w:tc>
        <w:tc>
          <w:tcPr>
            <w:tcW w:w="301" w:type="dxa"/>
            <w:tcBorders>
              <w:bottom w:val="single" w:sz="8" w:space="0" w:color="000000"/>
            </w:tcBorders>
            <w:vAlign w:val="center"/>
          </w:tcPr>
          <w:p w14:paraId="251B0BBF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969" w:type="dxa"/>
            <w:tcBorders>
              <w:bottom w:val="single" w:sz="8" w:space="0" w:color="000000"/>
            </w:tcBorders>
            <w:vAlign w:val="center"/>
          </w:tcPr>
          <w:p w14:paraId="199E7289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Diet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6E9CA492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Additive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0A6254BA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D x A</w:t>
            </w:r>
          </w:p>
        </w:tc>
      </w:tr>
      <w:tr w:rsidR="00AB11DA" w14:paraId="63B56C94" w14:textId="77777777" w:rsidTr="00A70F19">
        <w:trPr>
          <w:trHeight w:val="828"/>
          <w:jc w:val="center"/>
        </w:trPr>
        <w:tc>
          <w:tcPr>
            <w:tcW w:w="1942" w:type="dxa"/>
            <w:vAlign w:val="center"/>
          </w:tcPr>
          <w:p w14:paraId="6996BBE0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</w:rPr>
              <w:t>Crude Strach</w:t>
            </w:r>
            <w:r w:rsidRPr="00532659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, (g/kg)</w:t>
            </w:r>
          </w:p>
        </w:tc>
        <w:tc>
          <w:tcPr>
            <w:tcW w:w="1217" w:type="dxa"/>
            <w:vAlign w:val="center"/>
          </w:tcPr>
          <w:p w14:paraId="56B267B3" w14:textId="77777777" w:rsidR="00AB11DA" w:rsidRPr="00532659" w:rsidRDefault="00AB11DA" w:rsidP="00A70F1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22.3±4.1</w:t>
            </w:r>
          </w:p>
        </w:tc>
        <w:tc>
          <w:tcPr>
            <w:tcW w:w="1277" w:type="dxa"/>
            <w:vAlign w:val="center"/>
          </w:tcPr>
          <w:p w14:paraId="15412A60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22.82±4.77</w:t>
            </w:r>
          </w:p>
        </w:tc>
        <w:tc>
          <w:tcPr>
            <w:tcW w:w="219" w:type="dxa"/>
            <w:vAlign w:val="center"/>
          </w:tcPr>
          <w:p w14:paraId="00037162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56" w:type="dxa"/>
            <w:vAlign w:val="center"/>
          </w:tcPr>
          <w:p w14:paraId="1F215B2D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23.0+/-5.1</w:t>
            </w:r>
          </w:p>
        </w:tc>
        <w:tc>
          <w:tcPr>
            <w:tcW w:w="1277" w:type="dxa"/>
            <w:vAlign w:val="center"/>
          </w:tcPr>
          <w:p w14:paraId="5DB38505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22.7+/-3.8</w:t>
            </w:r>
          </w:p>
        </w:tc>
        <w:tc>
          <w:tcPr>
            <w:tcW w:w="1276" w:type="dxa"/>
            <w:vAlign w:val="center"/>
          </w:tcPr>
          <w:p w14:paraId="4B02F6E8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23.1+/-4.6</w:t>
            </w:r>
          </w:p>
        </w:tc>
        <w:tc>
          <w:tcPr>
            <w:tcW w:w="1276" w:type="dxa"/>
            <w:vAlign w:val="center"/>
          </w:tcPr>
          <w:p w14:paraId="4BC6FB98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 xml:space="preserve">21.6+/-3.2 </w:t>
            </w:r>
          </w:p>
        </w:tc>
        <w:tc>
          <w:tcPr>
            <w:tcW w:w="1277" w:type="dxa"/>
            <w:vAlign w:val="center"/>
          </w:tcPr>
          <w:p w14:paraId="2BAEE3D7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22.0+/-4.4</w:t>
            </w:r>
          </w:p>
        </w:tc>
        <w:tc>
          <w:tcPr>
            <w:tcW w:w="1137" w:type="dxa"/>
            <w:vAlign w:val="center"/>
          </w:tcPr>
          <w:p w14:paraId="6F677EFA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22.6+/-5.7</w:t>
            </w:r>
          </w:p>
        </w:tc>
        <w:tc>
          <w:tcPr>
            <w:tcW w:w="301" w:type="dxa"/>
            <w:vAlign w:val="bottom"/>
          </w:tcPr>
          <w:p w14:paraId="707F2EC9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969" w:type="dxa"/>
            <w:vAlign w:val="center"/>
          </w:tcPr>
          <w:p w14:paraId="5A32B97F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0.623</w:t>
            </w:r>
          </w:p>
        </w:tc>
        <w:tc>
          <w:tcPr>
            <w:tcW w:w="992" w:type="dxa"/>
            <w:vAlign w:val="center"/>
          </w:tcPr>
          <w:p w14:paraId="67032D4D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0.972</w:t>
            </w:r>
          </w:p>
        </w:tc>
        <w:tc>
          <w:tcPr>
            <w:tcW w:w="992" w:type="dxa"/>
            <w:vAlign w:val="center"/>
          </w:tcPr>
          <w:p w14:paraId="7FEDDFF3" w14:textId="77777777" w:rsidR="00AB11DA" w:rsidRPr="00532659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32659">
              <w:rPr>
                <w:rFonts w:ascii="Times New Roman" w:hAnsi="Times New Roman" w:cs="Times New Roman"/>
                <w:color w:val="000000"/>
              </w:rPr>
              <w:t>0.621</w:t>
            </w:r>
          </w:p>
        </w:tc>
      </w:tr>
      <w:tr w:rsidR="00AB11DA" w14:paraId="1E06E76C" w14:textId="77777777" w:rsidTr="00A70F19">
        <w:trPr>
          <w:trHeight w:val="300"/>
          <w:jc w:val="center"/>
        </w:trPr>
        <w:tc>
          <w:tcPr>
            <w:tcW w:w="1942" w:type="dxa"/>
            <w:tcBorders>
              <w:bottom w:val="single" w:sz="8" w:space="0" w:color="000000"/>
            </w:tcBorders>
            <w:vAlign w:val="center"/>
          </w:tcPr>
          <w:p w14:paraId="42135AFC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=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  <w:vAlign w:val="center"/>
          </w:tcPr>
          <w:p w14:paraId="7B963AA1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33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4D541E76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30</w:t>
            </w:r>
          </w:p>
        </w:tc>
        <w:tc>
          <w:tcPr>
            <w:tcW w:w="219" w:type="dxa"/>
            <w:tcBorders>
              <w:bottom w:val="single" w:sz="8" w:space="0" w:color="000000"/>
            </w:tcBorders>
            <w:vAlign w:val="center"/>
          </w:tcPr>
          <w:p w14:paraId="2F2164F8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56" w:type="dxa"/>
            <w:tcBorders>
              <w:bottom w:val="single" w:sz="8" w:space="0" w:color="000000"/>
            </w:tcBorders>
            <w:vAlign w:val="center"/>
          </w:tcPr>
          <w:p w14:paraId="2F2B383D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11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28195434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6EC012C6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10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599D257F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10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  <w:vAlign w:val="center"/>
          </w:tcPr>
          <w:p w14:paraId="7CB464CE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10</w:t>
            </w:r>
          </w:p>
        </w:tc>
        <w:tc>
          <w:tcPr>
            <w:tcW w:w="1137" w:type="dxa"/>
            <w:tcBorders>
              <w:bottom w:val="single" w:sz="8" w:space="0" w:color="000000"/>
            </w:tcBorders>
            <w:vAlign w:val="center"/>
          </w:tcPr>
          <w:p w14:paraId="2F8C33B7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fr-FR" w:eastAsia="fr-FR"/>
              </w:rPr>
              <w:t>10</w:t>
            </w:r>
          </w:p>
        </w:tc>
        <w:tc>
          <w:tcPr>
            <w:tcW w:w="301" w:type="dxa"/>
            <w:tcBorders>
              <w:bottom w:val="single" w:sz="8" w:space="0" w:color="000000"/>
            </w:tcBorders>
            <w:vAlign w:val="center"/>
          </w:tcPr>
          <w:p w14:paraId="30A8B724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969" w:type="dxa"/>
            <w:tcBorders>
              <w:bottom w:val="single" w:sz="8" w:space="0" w:color="000000"/>
            </w:tcBorders>
            <w:vAlign w:val="center"/>
          </w:tcPr>
          <w:p w14:paraId="5386BABE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72B6DC9E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6C3A922E" w14:textId="77777777" w:rsidR="00AB11DA" w:rsidRDefault="00AB11DA" w:rsidP="00A7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</w:tbl>
    <w:p w14:paraId="09E8E5B1" w14:textId="77777777" w:rsidR="00AB11DA" w:rsidRDefault="00AB11DA" w:rsidP="00AB11DA">
      <w:pPr>
        <w:keepNext/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31E4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Means ± standard deviation.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MS = maize/soy-based diet; WB = wheat/Beans-based diet.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Ctrl = control (basal diet without any feed additive); Vit. E = basal diet + vitamin E; Buty = basal diet + butyrate; Caps = basal diet + capsaicin;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GB"/>
        </w:rPr>
        <w:t>Carvac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basal diet + carvacrol; XOS = basal diet + xylo-oligosaccharides</w:t>
      </w:r>
    </w:p>
    <w:p w14:paraId="2BAEA8C1" w14:textId="0C93CE53" w:rsidR="00BF6791" w:rsidRPr="00AB11DA" w:rsidRDefault="00BF6791" w:rsidP="00AB11DA">
      <w:pPr>
        <w:rPr>
          <w:lang w:val="en-GB"/>
        </w:rPr>
      </w:pPr>
    </w:p>
    <w:sectPr w:rsidR="00BF6791" w:rsidRPr="00AB11DA" w:rsidSect="00B52F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3D"/>
    <w:rsid w:val="00070C3D"/>
    <w:rsid w:val="001A75B4"/>
    <w:rsid w:val="001E342F"/>
    <w:rsid w:val="00447034"/>
    <w:rsid w:val="005C2976"/>
    <w:rsid w:val="005D52B3"/>
    <w:rsid w:val="00617FD1"/>
    <w:rsid w:val="008F0BBA"/>
    <w:rsid w:val="00A60F5E"/>
    <w:rsid w:val="00AB11DA"/>
    <w:rsid w:val="00B52F06"/>
    <w:rsid w:val="00BF6791"/>
    <w:rsid w:val="00C334A6"/>
    <w:rsid w:val="00C85457"/>
    <w:rsid w:val="00CA6655"/>
    <w:rsid w:val="00D70A61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185E"/>
  <w15:chartTrackingRefBased/>
  <w15:docId w15:val="{3C038D0D-A48A-405C-B595-E493C978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C3D"/>
    <w:pPr>
      <w:suppressAutoHyphens/>
      <w:spacing w:after="200" w:line="276" w:lineRule="auto"/>
    </w:pPr>
    <w:rPr>
      <w:kern w:val="0"/>
      <w:lang w:val="en-US"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0C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0C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0C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0C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0C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0C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0C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0C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0C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0C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0C3D"/>
    <w:rPr>
      <w:b/>
      <w:bCs/>
      <w:smallCaps/>
      <w:color w:val="2F5496" w:themeColor="accent1" w:themeShade="BF"/>
      <w:spacing w:val="5"/>
    </w:rPr>
  </w:style>
  <w:style w:type="paragraph" w:styleId="Textebrut">
    <w:name w:val="Plain Text"/>
    <w:basedOn w:val="Normal"/>
    <w:link w:val="TextebrutCar"/>
    <w:uiPriority w:val="99"/>
    <w:semiHidden/>
    <w:unhideWhenUsed/>
    <w:qFormat/>
    <w:rsid w:val="00C85457"/>
    <w:pPr>
      <w:suppressAutoHyphens w:val="0"/>
      <w:spacing w:after="0" w:line="240" w:lineRule="auto"/>
    </w:pPr>
    <w:rPr>
      <w:rFonts w:ascii="Calibri" w:hAnsi="Calibri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semiHidden/>
    <w:qFormat/>
    <w:rsid w:val="00C85457"/>
    <w:rPr>
      <w:rFonts w:ascii="Calibri" w:hAnsi="Calibri"/>
      <w:kern w:val="0"/>
      <w:szCs w:val="21"/>
      <w:lang w:val="fr-FR" w:eastAsia="en-US"/>
      <w14:ligatures w14:val="none"/>
    </w:rPr>
  </w:style>
  <w:style w:type="paragraph" w:styleId="Lgende">
    <w:name w:val="caption"/>
    <w:basedOn w:val="Normal"/>
    <w:next w:val="Normal"/>
    <w:uiPriority w:val="35"/>
    <w:unhideWhenUsed/>
    <w:qFormat/>
    <w:rsid w:val="00C85457"/>
    <w:pPr>
      <w:spacing w:line="240" w:lineRule="auto"/>
    </w:pPr>
    <w:rPr>
      <w:rFonts w:eastAsia="SimSun"/>
      <w:i/>
      <w:iCs/>
      <w:color w:val="44546A" w:themeColor="text2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2</cp:revision>
  <dcterms:created xsi:type="dcterms:W3CDTF">2026-04-10T07:37:00Z</dcterms:created>
  <dcterms:modified xsi:type="dcterms:W3CDTF">2026-04-10T07:37:00Z</dcterms:modified>
</cp:coreProperties>
</file>