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5E32" w14:textId="7C10D23C" w:rsidR="000D1690" w:rsidRPr="000D1690" w:rsidRDefault="000D1690">
      <w:pPr>
        <w:rPr>
          <w:rFonts w:hint="eastAsia"/>
          <w:b/>
          <w:bCs/>
        </w:rPr>
      </w:pPr>
      <w:r w:rsidRPr="000D1690">
        <w:rPr>
          <w:b/>
          <w:bCs/>
        </w:rPr>
        <w:t>Supplementary Table S</w:t>
      </w:r>
      <w:r>
        <w:rPr>
          <w:rFonts w:hint="eastAsia"/>
          <w:b/>
          <w:bCs/>
        </w:rPr>
        <w:t>2</w:t>
      </w:r>
    </w:p>
    <w:tbl>
      <w:tblPr>
        <w:tblW w:w="16198" w:type="dxa"/>
        <w:tblLook w:val="04A0" w:firstRow="1" w:lastRow="0" w:firstColumn="1" w:lastColumn="0" w:noHBand="0" w:noVBand="1"/>
      </w:tblPr>
      <w:tblGrid>
        <w:gridCol w:w="2072"/>
        <w:gridCol w:w="2213"/>
        <w:gridCol w:w="2213"/>
        <w:gridCol w:w="2213"/>
        <w:gridCol w:w="1935"/>
        <w:gridCol w:w="1935"/>
        <w:gridCol w:w="1935"/>
        <w:gridCol w:w="1682"/>
      </w:tblGrid>
      <w:tr w:rsidR="00647FF4" w:rsidRPr="00647FF4" w14:paraId="7725F506" w14:textId="77777777" w:rsidTr="00E25F52">
        <w:trPr>
          <w:trHeight w:val="543"/>
        </w:trPr>
        <w:tc>
          <w:tcPr>
            <w:tcW w:w="2072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4DE48110" w14:textId="5EA1572F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vAlign w:val="center"/>
            <w:hideMark/>
          </w:tcPr>
          <w:p w14:paraId="52381BC0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Control</w:t>
            </w:r>
          </w:p>
        </w:tc>
        <w:tc>
          <w:tcPr>
            <w:tcW w:w="2213" w:type="dxa"/>
            <w:tcBorders>
              <w:bottom w:val="nil"/>
            </w:tcBorders>
            <w:vAlign w:val="center"/>
            <w:hideMark/>
          </w:tcPr>
          <w:p w14:paraId="4D8D85E4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GDF-15 Low</w:t>
            </w:r>
          </w:p>
        </w:tc>
        <w:tc>
          <w:tcPr>
            <w:tcW w:w="2213" w:type="dxa"/>
            <w:tcBorders>
              <w:bottom w:val="nil"/>
            </w:tcBorders>
            <w:vAlign w:val="center"/>
            <w:hideMark/>
          </w:tcPr>
          <w:p w14:paraId="4956604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GDF-15 High</w:t>
            </w:r>
          </w:p>
        </w:tc>
        <w:tc>
          <w:tcPr>
            <w:tcW w:w="1935" w:type="dxa"/>
            <w:tcBorders>
              <w:bottom w:val="nil"/>
            </w:tcBorders>
            <w:vAlign w:val="center"/>
            <w:hideMark/>
          </w:tcPr>
          <w:p w14:paraId="11B9806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Control vs</w:t>
            </w: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br/>
              <w:t>GDF-15 Low</w:t>
            </w:r>
          </w:p>
        </w:tc>
        <w:tc>
          <w:tcPr>
            <w:tcW w:w="1935" w:type="dxa"/>
            <w:tcBorders>
              <w:bottom w:val="nil"/>
            </w:tcBorders>
            <w:vAlign w:val="center"/>
            <w:hideMark/>
          </w:tcPr>
          <w:p w14:paraId="1480CB9D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Control vs</w:t>
            </w: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br/>
              <w:t>GDF-15 High</w:t>
            </w:r>
          </w:p>
        </w:tc>
        <w:tc>
          <w:tcPr>
            <w:tcW w:w="1935" w:type="dxa"/>
            <w:tcBorders>
              <w:bottom w:val="nil"/>
            </w:tcBorders>
            <w:vAlign w:val="center"/>
            <w:hideMark/>
          </w:tcPr>
          <w:p w14:paraId="2C0FFCB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GDF-15 Low vs</w:t>
            </w: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br/>
              <w:t>GDF-15 High</w:t>
            </w:r>
          </w:p>
        </w:tc>
        <w:tc>
          <w:tcPr>
            <w:tcW w:w="1682" w:type="dxa"/>
            <w:tcBorders>
              <w:bottom w:val="nil"/>
              <w:right w:val="nil"/>
            </w:tcBorders>
            <w:vAlign w:val="center"/>
            <w:hideMark/>
          </w:tcPr>
          <w:p w14:paraId="7C5F82B3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 </w:t>
            </w:r>
          </w:p>
        </w:tc>
      </w:tr>
      <w:tr w:rsidR="00647FF4" w:rsidRPr="00647FF4" w14:paraId="211381DB" w14:textId="77777777" w:rsidTr="00E25F52">
        <w:trPr>
          <w:trHeight w:val="543"/>
        </w:trPr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5EBE2" w14:textId="2443F882" w:rsidR="00647FF4" w:rsidRPr="00647FF4" w:rsidRDefault="00E25F52" w:rsidP="00E25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Phylum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6E49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median [IQR]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C4421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median [IQR]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E8693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median [IQR]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D6E0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adjusted P value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3A87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adjusted P value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38CFE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adjusted P value</w:t>
            </w:r>
          </w:p>
        </w:tc>
        <w:tc>
          <w:tcPr>
            <w:tcW w:w="16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84ADF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Age-adjusted Group P value</w:t>
            </w:r>
          </w:p>
        </w:tc>
      </w:tr>
      <w:tr w:rsidR="00647FF4" w:rsidRPr="00647FF4" w14:paraId="0C8C997D" w14:textId="77777777" w:rsidTr="00647FF4">
        <w:trPr>
          <w:trHeight w:val="29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968E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Actinobacteriota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390B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5.53 (1.89-7.69)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38E2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2.52 (1.28-3.92)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006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1.31 (0.65-4.27)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5CF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0.15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85EBB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0.042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6F95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0.88</w:t>
            </w:r>
          </w:p>
        </w:tc>
        <w:tc>
          <w:tcPr>
            <w:tcW w:w="168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  <w:hideMark/>
          </w:tcPr>
          <w:p w14:paraId="2AF82412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0.61</w:t>
            </w:r>
          </w:p>
        </w:tc>
      </w:tr>
      <w:tr w:rsidR="00647FF4" w:rsidRPr="00647FF4" w14:paraId="379097AC" w14:textId="77777777" w:rsidTr="00647FF4">
        <w:trPr>
          <w:trHeight w:val="29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906D0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Bacteroidota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70817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36.99 (28.56-44.45)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52D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34.97 (29.37-43.92)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DEF1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32.94 (23.54-43.73)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19F7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0.99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05362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0.38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B8953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0.54</w:t>
            </w:r>
          </w:p>
        </w:tc>
        <w:tc>
          <w:tcPr>
            <w:tcW w:w="168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  <w:hideMark/>
          </w:tcPr>
          <w:p w14:paraId="3C70343B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0.070</w:t>
            </w:r>
          </w:p>
        </w:tc>
      </w:tr>
      <w:tr w:rsidR="00647FF4" w:rsidRPr="00647FF4" w14:paraId="18545712" w14:textId="77777777" w:rsidTr="00647FF4">
        <w:trPr>
          <w:trHeight w:val="29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76BF7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Firmicutes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5AB5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55.27 (46.87-63.49)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ADC75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55.83 (47.05-64.37)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842A7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52.79 (47.16-72.26)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1EBD1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0.85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810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0.75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A3B0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0.99</w:t>
            </w:r>
          </w:p>
        </w:tc>
        <w:tc>
          <w:tcPr>
            <w:tcW w:w="168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  <w:hideMark/>
          </w:tcPr>
          <w:p w14:paraId="48DE6EFA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0.52</w:t>
            </w:r>
          </w:p>
        </w:tc>
      </w:tr>
      <w:tr w:rsidR="00647FF4" w:rsidRPr="00647FF4" w14:paraId="6F441975" w14:textId="77777777" w:rsidTr="00647FF4">
        <w:trPr>
          <w:trHeight w:val="291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D16BE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Fusobacteriota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E62A0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 (0-0.66)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A414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 (0-0.21)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3B7C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0.091 (0-2.015)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EB7F9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0.93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A094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0.042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0E6D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0.16</w:t>
            </w:r>
          </w:p>
        </w:tc>
        <w:tc>
          <w:tcPr>
            <w:tcW w:w="1682" w:type="dxa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  <w:hideMark/>
          </w:tcPr>
          <w:p w14:paraId="35E3626F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0.098</w:t>
            </w:r>
          </w:p>
        </w:tc>
      </w:tr>
      <w:tr w:rsidR="00647FF4" w:rsidRPr="00647FF4" w14:paraId="56FCAD1C" w14:textId="77777777" w:rsidTr="00647FF4">
        <w:trPr>
          <w:trHeight w:val="291"/>
        </w:trPr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1953E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Proteobacteria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72930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1.51 (0.66-2.06)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40316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1.65 (1.1-2.68)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72502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2.19 (1.39-3.97)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63722E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01363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0.0080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46F6E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0.37</w:t>
            </w:r>
          </w:p>
        </w:tc>
        <w:tc>
          <w:tcPr>
            <w:tcW w:w="1682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83A277" w14:textId="77777777" w:rsidR="00647FF4" w:rsidRPr="00647FF4" w:rsidRDefault="00647FF4" w:rsidP="00647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647FF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0.14</w:t>
            </w:r>
          </w:p>
        </w:tc>
      </w:tr>
    </w:tbl>
    <w:p w14:paraId="2D2F89F1" w14:textId="77777777" w:rsidR="0007694E" w:rsidRPr="00BA7B96" w:rsidRDefault="0007694E">
      <w:pPr>
        <w:rPr>
          <w:rFonts w:ascii="Arial" w:hAnsi="Arial" w:cs="Arial"/>
        </w:rPr>
      </w:pPr>
    </w:p>
    <w:p w14:paraId="7116833D" w14:textId="48CEB674" w:rsidR="00BF382C" w:rsidRPr="00BA7B96" w:rsidRDefault="00BF382C">
      <w:pPr>
        <w:rPr>
          <w:rFonts w:ascii="Arial" w:hAnsi="Arial" w:cs="Arial"/>
        </w:rPr>
      </w:pPr>
      <w:r w:rsidRPr="00BA7B96">
        <w:rPr>
          <w:rFonts w:ascii="Arial" w:hAnsi="Arial" w:cs="Arial"/>
          <w:kern w:val="0"/>
          <w:sz w:val="21"/>
          <w:szCs w:val="21"/>
          <w14:ligatures w14:val="none"/>
        </w:rPr>
        <w:t>GDF-15, Growth differentiation factor 15</w:t>
      </w:r>
      <w:r w:rsidR="00BA7B96" w:rsidRPr="00BA7B96">
        <w:rPr>
          <w:rFonts w:ascii="Arial" w:hAnsi="Arial" w:cs="Arial"/>
          <w:kern w:val="0"/>
          <w:sz w:val="21"/>
          <w:szCs w:val="21"/>
          <w14:ligatures w14:val="none"/>
        </w:rPr>
        <w:t xml:space="preserve">; </w:t>
      </w:r>
      <w:r w:rsidR="00BA7B96" w:rsidRPr="00BA7B96">
        <w:rPr>
          <w:rFonts w:ascii="Arial" w:hAnsi="Arial" w:cs="Arial"/>
          <w:kern w:val="0"/>
          <w:sz w:val="21"/>
          <w:szCs w:val="21"/>
          <w14:ligatures w14:val="none"/>
        </w:rPr>
        <w:t>IQR</w:t>
      </w:r>
      <w:r w:rsidR="00BA7B96" w:rsidRPr="00BA7B96">
        <w:rPr>
          <w:rFonts w:ascii="Arial" w:hAnsi="Arial" w:cs="Arial"/>
          <w:kern w:val="0"/>
          <w:sz w:val="21"/>
          <w:szCs w:val="21"/>
          <w14:ligatures w14:val="none"/>
        </w:rPr>
        <w:t xml:space="preserve">, </w:t>
      </w:r>
      <w:r w:rsidR="00BA7B96" w:rsidRPr="00BA7B96">
        <w:rPr>
          <w:rFonts w:ascii="Arial" w:hAnsi="Arial" w:cs="Arial"/>
          <w:kern w:val="0"/>
          <w:sz w:val="21"/>
          <w:szCs w:val="21"/>
          <w14:ligatures w14:val="none"/>
        </w:rPr>
        <w:t>Interquartile Range</w:t>
      </w:r>
    </w:p>
    <w:sectPr w:rsidR="00BF382C" w:rsidRPr="00BA7B96" w:rsidSect="00DD1340">
      <w:pgSz w:w="16838" w:h="11906" w:orient="landscape"/>
      <w:pgMar w:top="964" w:right="284" w:bottom="964" w:left="28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40"/>
    <w:rsid w:val="0007694E"/>
    <w:rsid w:val="000D1690"/>
    <w:rsid w:val="001F0C27"/>
    <w:rsid w:val="00230AA2"/>
    <w:rsid w:val="00253665"/>
    <w:rsid w:val="002E476B"/>
    <w:rsid w:val="006100BC"/>
    <w:rsid w:val="00647FF4"/>
    <w:rsid w:val="007C3271"/>
    <w:rsid w:val="007D6B75"/>
    <w:rsid w:val="008F1E18"/>
    <w:rsid w:val="00945BC6"/>
    <w:rsid w:val="00972477"/>
    <w:rsid w:val="00BA7B96"/>
    <w:rsid w:val="00BE43D6"/>
    <w:rsid w:val="00BF382C"/>
    <w:rsid w:val="00C73D28"/>
    <w:rsid w:val="00CB1A8F"/>
    <w:rsid w:val="00CF0904"/>
    <w:rsid w:val="00D24762"/>
    <w:rsid w:val="00DD1340"/>
    <w:rsid w:val="00E25F52"/>
    <w:rsid w:val="00EC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8708"/>
  <w15:chartTrackingRefBased/>
  <w15:docId w15:val="{60A71A8D-BA45-4EB1-ADAA-14008B89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477"/>
  </w:style>
  <w:style w:type="paragraph" w:styleId="1">
    <w:name w:val="heading 1"/>
    <w:basedOn w:val="a"/>
    <w:next w:val="a"/>
    <w:link w:val="10"/>
    <w:uiPriority w:val="9"/>
    <w:qFormat/>
    <w:rsid w:val="00DD1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1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DD1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DD1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DD13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DD1340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DD13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DD1340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DD13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DD13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1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1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1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13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13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13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1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13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13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皆瀬　翼</dc:creator>
  <cp:keywords/>
  <dc:description/>
  <cp:lastModifiedBy>皆瀬　翼</cp:lastModifiedBy>
  <cp:revision>10</cp:revision>
  <dcterms:created xsi:type="dcterms:W3CDTF">2026-05-27T04:59:00Z</dcterms:created>
  <dcterms:modified xsi:type="dcterms:W3CDTF">2026-05-28T04:33:00Z</dcterms:modified>
</cp:coreProperties>
</file>