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29451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>We want you to imagine that you have a medical condition which means you are currently receiving care in an Intensive Care Unit.</w:t>
      </w:r>
    </w:p>
    <w:p w14:paraId="6950BBF1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You were admitted to hospital as you were very ill, and a doctor decided that in order for you to survive, you needed to be admitted to the Intensive Care Unit, placed in an induced coma and put on a ventilator while you received treatment for your illness. </w:t>
      </w:r>
    </w:p>
    <w:p w14:paraId="5947088E" w14:textId="0939BD4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It has now been </w:t>
      </w:r>
      <w:r w:rsidR="00D81680">
        <w:rPr>
          <w:sz w:val="20"/>
          <w:szCs w:val="20"/>
        </w:rPr>
        <w:t>one</w:t>
      </w:r>
      <w:bookmarkStart w:id="0" w:name="_GoBack"/>
      <w:bookmarkEnd w:id="0"/>
      <w:r w:rsidRPr="00AD12ED">
        <w:rPr>
          <w:sz w:val="20"/>
          <w:szCs w:val="20"/>
        </w:rPr>
        <w:t xml:space="preserve"> week since you were admitted, and you have not improved as the doctors would have hoped.</w:t>
      </w:r>
    </w:p>
    <w:p w14:paraId="15202108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>The following questions show the likely outcomes from here</w:t>
      </w:r>
    </w:p>
    <w:p w14:paraId="0C9FE389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1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8"/>
        <w:gridCol w:w="2786"/>
      </w:tblGrid>
      <w:tr w:rsidR="00AD12ED" w:rsidRPr="008D370C" w14:paraId="074FDD00" w14:textId="77777777" w:rsidTr="00B02666">
        <w:trPr>
          <w:trHeight w:val="864"/>
        </w:trPr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E8B80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E8429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7 weeks</w:t>
            </w:r>
          </w:p>
        </w:tc>
      </w:tr>
      <w:tr w:rsidR="00AD12ED" w:rsidRPr="008D370C" w14:paraId="038FAD55" w14:textId="77777777" w:rsidTr="00B02666">
        <w:trPr>
          <w:trHeight w:val="300"/>
        </w:trPr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DDEE51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0C5E6F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  <w:tr w:rsidR="00AD12ED" w:rsidRPr="008D370C" w14:paraId="2AB4E4A2" w14:textId="77777777" w:rsidTr="00B02666">
        <w:trPr>
          <w:trHeight w:val="300"/>
        </w:trPr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F943A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A5839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76E5F643" w14:textId="77777777" w:rsidTr="00B02666">
        <w:trPr>
          <w:trHeight w:val="300"/>
        </w:trPr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B3F2F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7CDEF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1381D57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72FCE25C" w14:textId="77777777" w:rsidTr="00B02666">
        <w:trPr>
          <w:trHeight w:val="300"/>
        </w:trPr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255A9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11C64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4FF1314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6A84D4A3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61988B3C" w14:textId="7E017E8C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34226F10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2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6E0F66E2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0B92B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08C235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7 weeks</w:t>
            </w:r>
          </w:p>
        </w:tc>
      </w:tr>
      <w:tr w:rsidR="00AD12ED" w:rsidRPr="008D370C" w14:paraId="4CB08063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EAE11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C9117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351BA49F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3A349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00BB3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15EA38BB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87279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070F7E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</w:tc>
      </w:tr>
      <w:tr w:rsidR="00AD12ED" w:rsidRPr="008D370C" w14:paraId="24E56150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8F28B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19B29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</w:tbl>
    <w:p w14:paraId="0ED309B7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5B2AAB2E" w14:textId="4AE1025B" w:rsidR="008D370C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02B37B8A" w14:textId="76D8185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3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2698ABCE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97151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117A9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1 week</w:t>
            </w:r>
          </w:p>
        </w:tc>
      </w:tr>
      <w:tr w:rsidR="00AD12ED" w:rsidRPr="008D370C" w14:paraId="5DECC210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03B31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FB18A2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</w:tc>
      </w:tr>
      <w:tr w:rsidR="00AD12ED" w:rsidRPr="008D370C" w14:paraId="4EC25CEA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DDB70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C371D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36F421D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6B07FB88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735EDE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0B26A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50D7348E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49CD5EC2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49895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26AF0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1315E3B5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66B927AB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237C9E50" w14:textId="4BB7788E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7ED228F8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lastRenderedPageBreak/>
        <w:t>Situation 4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28F68E2E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7A9DF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0BE25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 1 week</w:t>
            </w:r>
          </w:p>
        </w:tc>
      </w:tr>
      <w:tr w:rsidR="00AD12ED" w:rsidRPr="008D370C" w14:paraId="10D6D581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B9304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7E357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  <w:tr w:rsidR="00AD12ED" w:rsidRPr="008D370C" w14:paraId="4BBC686E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C9684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B2C21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65CCB2B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  <w:p w14:paraId="78F0DF8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1BC0BE5C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FF1FE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778F85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40C9E0C5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2675DFAC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538C4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needing full time nursing residential care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38D31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6B05D5C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  <w:p w14:paraId="59E7A37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1312971D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5522A3DD" w14:textId="0EF5DB01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2CF5332C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>Situation 5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4D41122D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B8E95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DB831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4 weeks</w:t>
            </w:r>
          </w:p>
        </w:tc>
      </w:tr>
      <w:tr w:rsidR="00AD12ED" w:rsidRPr="008D370C" w14:paraId="380F2AB6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6315BF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46329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</w:tc>
      </w:tr>
      <w:tr w:rsidR="00AD12ED" w:rsidRPr="008D370C" w14:paraId="2C101593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E664F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BBC08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32D4E2D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15A4BB70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18615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5B6EF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48BCFF8E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1495C6FB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B76AC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needing full time nursing residential care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889C9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  <w:r w:rsidRPr="008D370C">
              <w:rPr>
                <w:sz w:val="18"/>
                <w:szCs w:val="14"/>
              </w:rPr>
              <w:tab/>
            </w:r>
          </w:p>
          <w:p w14:paraId="71EBA17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  <w:p w14:paraId="779E725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50FF4E65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7D251075" w14:textId="5898B0F5" w:rsidR="008D370C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1A02478F" w14:textId="0149894D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6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2BC86764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80010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B45FB5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4 weeks</w:t>
            </w:r>
          </w:p>
        </w:tc>
      </w:tr>
      <w:tr w:rsidR="00AD12ED" w:rsidRPr="008D370C" w14:paraId="7E59C12F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33297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CB892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  <w:tr w:rsidR="00AD12ED" w:rsidRPr="008D370C" w14:paraId="798124A2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55195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BAF73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22AA4761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35AAF889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67573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98A605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6C9F4871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4DB0D4AE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0D5F61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11149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69506EA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13DBE7E9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4C91023D" w14:textId="720FC230" w:rsidR="008D370C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4523E031" w14:textId="0DF578B1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7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4351DFE0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5C922B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60315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4 weeks</w:t>
            </w:r>
          </w:p>
        </w:tc>
      </w:tr>
      <w:tr w:rsidR="00AD12ED" w:rsidRPr="008D370C" w14:paraId="66470E2D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06653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66152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29D96915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F7C25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E77653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77B3052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6DC74BDC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A1223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AAA526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218E5E6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5BD95972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B61F9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E700F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431D733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3C495629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lastRenderedPageBreak/>
        <w:t xml:space="preserve">If you were asked, would you like to: </w:t>
      </w:r>
    </w:p>
    <w:p w14:paraId="67FAFCC6" w14:textId="11F54F45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22C03955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>Situation 8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4093E782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643FF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F657D1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1 week</w:t>
            </w:r>
          </w:p>
        </w:tc>
      </w:tr>
      <w:tr w:rsidR="00AD12ED" w:rsidRPr="008D370C" w14:paraId="312A260A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25465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0912F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1D732D2F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0214F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EB359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  <w:tr w:rsidR="00AD12ED" w:rsidRPr="008D370C" w14:paraId="7C95092F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992350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EC9998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5ECD146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66E38BD8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8E58BD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EF56D9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High risk (i.e. 80%)</w:t>
            </w:r>
          </w:p>
          <w:p w14:paraId="27E3BD5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4278C41F" w14:textId="77777777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If you were asked, would you like to: </w:t>
      </w:r>
    </w:p>
    <w:p w14:paraId="1DEB8835" w14:textId="0022A8C4" w:rsidR="00AD12ED" w:rsidRPr="00AD12ED" w:rsidRDefault="00AD12ED" w:rsidP="00AD12ED">
      <w:pPr>
        <w:rPr>
          <w:sz w:val="20"/>
          <w:szCs w:val="20"/>
        </w:rPr>
      </w:pPr>
      <w:r w:rsidRPr="00AD12ED">
        <w:rPr>
          <w:sz w:val="20"/>
          <w:szCs w:val="20"/>
        </w:rPr>
        <w:t xml:space="preserve">○ Continue life support </w:t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</w:r>
      <w:r w:rsidRPr="00AD12ED">
        <w:rPr>
          <w:sz w:val="20"/>
          <w:szCs w:val="20"/>
        </w:rPr>
        <w:tab/>
        <w:t xml:space="preserve">          ○ Stop life support and focus on supportive care</w:t>
      </w:r>
    </w:p>
    <w:p w14:paraId="6FD51AD0" w14:textId="77777777" w:rsidR="00AD12ED" w:rsidRPr="008D370C" w:rsidRDefault="00AD12ED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Situation 9 </w:t>
      </w:r>
    </w:p>
    <w:tbl>
      <w:tblPr>
        <w:tblW w:w="97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2"/>
        <w:gridCol w:w="2862"/>
      </w:tblGrid>
      <w:tr w:rsidR="00AD12ED" w:rsidRPr="008D370C" w14:paraId="257A391E" w14:textId="77777777" w:rsidTr="00B02666">
        <w:trPr>
          <w:trHeight w:val="300"/>
        </w:trPr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729B4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ongoing treatment, if you survive, you would be expected to require ongoing uncomfortable and potentially painful treatment in hospital for a further</w:t>
            </w:r>
          </w:p>
        </w:tc>
        <w:tc>
          <w:tcPr>
            <w:tcW w:w="2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BC5E4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1 week</w:t>
            </w:r>
          </w:p>
        </w:tc>
      </w:tr>
      <w:tr w:rsidR="00AD12ED" w:rsidRPr="008D370C" w14:paraId="439F0249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EDED8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With continued treatment, your chance of death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BDD4F2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</w:tc>
      </w:tr>
      <w:tr w:rsidR="00AD12ED" w:rsidRPr="008D370C" w14:paraId="6F871735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27711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likelihood of permanent problems with your memory and concentration (such that you cannot function </w:t>
            </w:r>
            <w:proofErr w:type="spellStart"/>
            <w:r w:rsidRPr="008D370C">
              <w:rPr>
                <w:sz w:val="18"/>
                <w:szCs w:val="14"/>
              </w:rPr>
              <w:t>independantly</w:t>
            </w:r>
            <w:proofErr w:type="spellEnd"/>
            <w:r w:rsidRPr="008D370C">
              <w:rPr>
                <w:sz w:val="18"/>
                <w:szCs w:val="14"/>
              </w:rPr>
              <w:t>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2AD054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</w:tc>
      </w:tr>
      <w:tr w:rsidR="00AD12ED" w:rsidRPr="008D370C" w14:paraId="13773794" w14:textId="77777777" w:rsidTr="00B02666">
        <w:trPr>
          <w:trHeight w:val="495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922D4A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If you do survive, your chance of ending up needing assistance caring for yourself (requiring help with toileting and feeding) is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E02C0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Moderate risk (i.e. 50%)</w:t>
            </w:r>
          </w:p>
          <w:p w14:paraId="7906C317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  <w:tr w:rsidR="00AD12ED" w:rsidRPr="008D370C" w14:paraId="31324D2A" w14:textId="77777777" w:rsidTr="00B02666">
        <w:trPr>
          <w:trHeight w:val="300"/>
        </w:trPr>
        <w:tc>
          <w:tcPr>
            <w:tcW w:w="6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9BE3BC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 xml:space="preserve">If you do survive, your chance of needing full time nursing residential care is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7C7B42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  <w:r w:rsidRPr="008D370C">
              <w:rPr>
                <w:sz w:val="18"/>
                <w:szCs w:val="14"/>
              </w:rPr>
              <w:t>Low risk (i.e. 20%)</w:t>
            </w:r>
          </w:p>
          <w:p w14:paraId="14919C9F" w14:textId="77777777" w:rsidR="00AD12ED" w:rsidRPr="008D370C" w:rsidRDefault="00AD12ED" w:rsidP="00B02666">
            <w:pPr>
              <w:pStyle w:val="casedetableau"/>
              <w:framePr w:wrap="around"/>
              <w:rPr>
                <w:sz w:val="18"/>
                <w:szCs w:val="14"/>
              </w:rPr>
            </w:pPr>
          </w:p>
        </w:tc>
      </w:tr>
    </w:tbl>
    <w:p w14:paraId="71C71015" w14:textId="77777777" w:rsidR="00AD12ED" w:rsidRPr="008D370C" w:rsidRDefault="00AD12ED" w:rsidP="00AD12ED">
      <w:pPr>
        <w:rPr>
          <w:sz w:val="20"/>
          <w:szCs w:val="20"/>
        </w:rPr>
      </w:pPr>
      <w:r w:rsidRPr="008D370C">
        <w:rPr>
          <w:sz w:val="20"/>
          <w:szCs w:val="20"/>
        </w:rPr>
        <w:t xml:space="preserve">If you were asked, would you like to: </w:t>
      </w:r>
    </w:p>
    <w:p w14:paraId="22AACD2D" w14:textId="3FEF272E" w:rsidR="008D22E2" w:rsidRDefault="00AD12ED" w:rsidP="00AD12ED">
      <w:pPr>
        <w:rPr>
          <w:sz w:val="20"/>
          <w:szCs w:val="20"/>
        </w:rPr>
      </w:pPr>
      <w:r w:rsidRPr="008D370C">
        <w:rPr>
          <w:sz w:val="20"/>
          <w:szCs w:val="20"/>
        </w:rPr>
        <w:t xml:space="preserve">○ Continue life support </w:t>
      </w:r>
      <w:r w:rsidRPr="008D370C">
        <w:rPr>
          <w:sz w:val="20"/>
          <w:szCs w:val="20"/>
        </w:rPr>
        <w:tab/>
      </w:r>
      <w:r w:rsidRPr="008D370C">
        <w:rPr>
          <w:sz w:val="20"/>
          <w:szCs w:val="20"/>
        </w:rPr>
        <w:tab/>
      </w:r>
      <w:r w:rsidRPr="008D370C">
        <w:rPr>
          <w:sz w:val="20"/>
          <w:szCs w:val="20"/>
        </w:rPr>
        <w:tab/>
      </w:r>
      <w:r w:rsidRPr="008D370C">
        <w:rPr>
          <w:sz w:val="20"/>
          <w:szCs w:val="20"/>
        </w:rPr>
        <w:tab/>
        <w:t xml:space="preserve">          ○ Stop life support and focus on supportive care</w:t>
      </w:r>
    </w:p>
    <w:p w14:paraId="54BEE5A7" w14:textId="77777777" w:rsidR="008D370C" w:rsidRPr="008D370C" w:rsidRDefault="008D370C" w:rsidP="00AD12ED">
      <w:pPr>
        <w:rPr>
          <w:sz w:val="20"/>
          <w:szCs w:val="20"/>
        </w:rPr>
      </w:pPr>
    </w:p>
    <w:p w14:paraId="79217DCA" w14:textId="7A662800" w:rsidR="008D370C" w:rsidRPr="008D370C" w:rsidRDefault="008D370C" w:rsidP="00AD12ED">
      <w:pPr>
        <w:rPr>
          <w:sz w:val="20"/>
          <w:szCs w:val="20"/>
          <w:u w:val="single"/>
        </w:rPr>
      </w:pPr>
      <w:r w:rsidRPr="008D370C">
        <w:rPr>
          <w:sz w:val="20"/>
          <w:szCs w:val="20"/>
          <w:u w:val="single"/>
        </w:rPr>
        <w:t xml:space="preserve">For ICU caregivers, there was a supplementary question for each situation: </w:t>
      </w:r>
    </w:p>
    <w:p w14:paraId="3BBD220F" w14:textId="6DC351AE" w:rsidR="008D22E2" w:rsidRPr="008D370C" w:rsidRDefault="008D22E2" w:rsidP="00AD12ED">
      <w:pPr>
        <w:rPr>
          <w:sz w:val="20"/>
          <w:szCs w:val="20"/>
        </w:rPr>
      </w:pPr>
      <w:r w:rsidRPr="008D370C">
        <w:rPr>
          <w:sz w:val="20"/>
          <w:szCs w:val="20"/>
        </w:rPr>
        <w:t xml:space="preserve">If a patient with this condition was in your intensive care unit, the medical consensus would favour: </w:t>
      </w:r>
    </w:p>
    <w:p w14:paraId="3C2C02EB" w14:textId="4335EFDC" w:rsidR="008D22E2" w:rsidRPr="008D370C" w:rsidRDefault="008D22E2" w:rsidP="008D22E2">
      <w:pPr>
        <w:rPr>
          <w:sz w:val="20"/>
          <w:szCs w:val="20"/>
        </w:rPr>
      </w:pPr>
      <w:r w:rsidRPr="008D370C">
        <w:rPr>
          <w:sz w:val="20"/>
          <w:szCs w:val="20"/>
        </w:rPr>
        <w:t xml:space="preserve">○ Continue to actively treat the patient </w:t>
      </w:r>
      <w:r w:rsidRPr="008D370C">
        <w:rPr>
          <w:sz w:val="20"/>
          <w:szCs w:val="20"/>
        </w:rPr>
        <w:tab/>
      </w:r>
      <w:r w:rsidRPr="008D370C">
        <w:rPr>
          <w:sz w:val="20"/>
          <w:szCs w:val="20"/>
        </w:rPr>
        <w:tab/>
        <w:t xml:space="preserve">         ○ Talking to the family about stopping active treatment</w:t>
      </w:r>
    </w:p>
    <w:p w14:paraId="612FF07A" w14:textId="77777777" w:rsidR="008D22E2" w:rsidRDefault="008D22E2" w:rsidP="00AD12ED">
      <w:pPr>
        <w:rPr>
          <w:sz w:val="20"/>
          <w:szCs w:val="20"/>
        </w:rPr>
      </w:pPr>
    </w:p>
    <w:sectPr w:rsidR="008D2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D7"/>
    <w:rsid w:val="0052446A"/>
    <w:rsid w:val="00713572"/>
    <w:rsid w:val="007A0204"/>
    <w:rsid w:val="008D22E2"/>
    <w:rsid w:val="008D370C"/>
    <w:rsid w:val="00942E2F"/>
    <w:rsid w:val="009E6A1B"/>
    <w:rsid w:val="00AD12ED"/>
    <w:rsid w:val="00D53080"/>
    <w:rsid w:val="00D81680"/>
    <w:rsid w:val="00DF47D7"/>
    <w:rsid w:val="00E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D6B3"/>
  <w15:chartTrackingRefBased/>
  <w15:docId w15:val="{1BAD9B6D-7ACC-4B7D-8674-24A467C5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2E2"/>
    <w:pPr>
      <w:spacing w:after="0" w:line="480" w:lineRule="auto"/>
      <w:jc w:val="both"/>
    </w:pPr>
    <w:rPr>
      <w:rFonts w:ascii="Times New Roman" w:eastAsiaTheme="minorHAnsi" w:hAnsi="Times New Roman" w:cs="Times New Roman"/>
      <w:kern w:val="0"/>
      <w:lang w:val="en-GB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F4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4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47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4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47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4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4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4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4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47D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F47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DF47D7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DF47D7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DF47D7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F47D7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DF47D7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DF47D7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DF47D7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DF4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47D7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4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47D7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DF4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47D7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DF47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47D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47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47D7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DF47D7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basedOn w:val="Policepardfaut"/>
    <w:rsid w:val="00DF47D7"/>
    <w:rPr>
      <w:sz w:val="16"/>
      <w:szCs w:val="16"/>
    </w:rPr>
  </w:style>
  <w:style w:type="paragraph" w:styleId="Commentaire">
    <w:name w:val="annotation text"/>
    <w:basedOn w:val="Normal"/>
    <w:link w:val="CommentaireCar"/>
    <w:rsid w:val="00DF47D7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autoSpaceDN w:val="0"/>
      <w:textAlignment w:val="baseline"/>
    </w:pPr>
    <w:rPr>
      <w:rFonts w:eastAsia="Arial Unicode MS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rsid w:val="00DF47D7"/>
    <w:rPr>
      <w:rFonts w:ascii="Times New Roman" w:eastAsia="Arial Unicode MS" w:hAnsi="Times New Roman" w:cs="Times New Roman"/>
      <w:kern w:val="0"/>
      <w:sz w:val="20"/>
      <w:szCs w:val="20"/>
      <w:lang w:val="en-US" w:eastAsia="en-US"/>
      <w14:ligatures w14:val="none"/>
    </w:rPr>
  </w:style>
  <w:style w:type="paragraph" w:customStyle="1" w:styleId="casedetableau">
    <w:name w:val="case de tableau"/>
    <w:basedOn w:val="Normal"/>
    <w:link w:val="casedetableauCar"/>
    <w:qFormat/>
    <w:rsid w:val="00AD12ED"/>
    <w:pPr>
      <w:framePr w:hSpace="141" w:wrap="around" w:vAnchor="text" w:hAnchor="margin" w:y="122"/>
      <w:spacing w:line="240" w:lineRule="auto"/>
      <w:jc w:val="center"/>
    </w:pPr>
    <w:rPr>
      <w:sz w:val="16"/>
      <w:szCs w:val="16"/>
      <w:lang w:eastAsia="zh-CN"/>
    </w:rPr>
  </w:style>
  <w:style w:type="character" w:customStyle="1" w:styleId="casedetableauCar">
    <w:name w:val="case de tableau Car"/>
    <w:basedOn w:val="Policepardfaut"/>
    <w:link w:val="casedetableau"/>
    <w:rsid w:val="00AD12ED"/>
    <w:rPr>
      <w:rFonts w:ascii="Times New Roman" w:eastAsiaTheme="minorHAnsi" w:hAnsi="Times New Roman" w:cs="Times New Roman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1236</Words>
  <Characters>6798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UTILISATEUR G10231</cp:lastModifiedBy>
  <cp:revision>6</cp:revision>
  <dcterms:created xsi:type="dcterms:W3CDTF">2026-01-30T06:19:00Z</dcterms:created>
  <dcterms:modified xsi:type="dcterms:W3CDTF">2026-04-01T14:33:00Z</dcterms:modified>
</cp:coreProperties>
</file>