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6064C" w14:textId="77777777" w:rsidR="00D35B5A" w:rsidRPr="00973854" w:rsidRDefault="00D35B5A" w:rsidP="00D35B5A">
      <w:pPr>
        <w:spacing w:after="120" w:line="360" w:lineRule="auto"/>
        <w:jc w:val="center"/>
        <w:rPr>
          <w:rFonts w:ascii="Cambria" w:hAnsi="Cambria" w:cs="Arial"/>
          <w:b/>
          <w:bCs/>
          <w:sz w:val="28"/>
        </w:rPr>
      </w:pPr>
      <w:r w:rsidRPr="00973854">
        <w:rPr>
          <w:rFonts w:ascii="Cambria" w:hAnsi="Cambria" w:cs="Arial"/>
          <w:b/>
          <w:bCs/>
          <w:sz w:val="28"/>
        </w:rPr>
        <w:t>Supplementary Materials</w:t>
      </w:r>
    </w:p>
    <w:p w14:paraId="11FC5A5E" w14:textId="77777777" w:rsidR="00D35B5A" w:rsidRPr="00973854" w:rsidRDefault="00D35B5A" w:rsidP="00D35B5A">
      <w:pPr>
        <w:spacing w:after="120" w:line="360" w:lineRule="auto"/>
        <w:rPr>
          <w:rFonts w:ascii="Cambria" w:hAnsi="Cambria" w:cs="Arial"/>
          <w:b/>
          <w:bCs/>
          <w:sz w:val="24"/>
          <w:szCs w:val="24"/>
        </w:rPr>
      </w:pPr>
    </w:p>
    <w:p w14:paraId="192389F0" w14:textId="77777777" w:rsidR="00F60227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  <w:r w:rsidRPr="00973854">
        <w:rPr>
          <w:rFonts w:ascii="Cambria" w:hAnsi="Cambria" w:cs="Arial"/>
          <w:b/>
          <w:bCs/>
          <w:sz w:val="24"/>
          <w:szCs w:val="24"/>
        </w:rPr>
        <w:t xml:space="preserve">Supplementary </w:t>
      </w:r>
      <w:r w:rsidR="00F60227" w:rsidRPr="00973854">
        <w:rPr>
          <w:rFonts w:ascii="Cambria" w:hAnsi="Cambria" w:cs="Arial"/>
          <w:b/>
          <w:bCs/>
          <w:sz w:val="24"/>
          <w:szCs w:val="24"/>
        </w:rPr>
        <w:t xml:space="preserve">Table </w:t>
      </w:r>
      <w:r w:rsidR="001B54A8">
        <w:rPr>
          <w:rFonts w:ascii="Cambria" w:hAnsi="Cambria" w:cs="Arial"/>
          <w:b/>
          <w:bCs/>
          <w:sz w:val="24"/>
          <w:szCs w:val="24"/>
        </w:rPr>
        <w:t>4</w:t>
      </w:r>
      <w:r w:rsidR="00F60227" w:rsidRPr="00973854">
        <w:rPr>
          <w:rFonts w:ascii="Cambria" w:hAnsi="Cambria" w:cs="Arial"/>
          <w:b/>
          <w:bCs/>
          <w:sz w:val="24"/>
          <w:szCs w:val="24"/>
        </w:rPr>
        <w:t>.</w:t>
      </w:r>
      <w:r w:rsidR="00F60227" w:rsidRPr="00973854">
        <w:rPr>
          <w:rFonts w:ascii="Cambria" w:hAnsi="Cambria" w:cs="Arial"/>
          <w:sz w:val="24"/>
          <w:szCs w:val="24"/>
        </w:rPr>
        <w:t xml:space="preserve"> Primers and probe used for quantitative real-time RT-PCR amplification of CHIKV.</w:t>
      </w:r>
    </w:p>
    <w:tbl>
      <w:tblPr>
        <w:tblW w:w="0" w:type="auto"/>
        <w:tblInd w:w="108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2160"/>
        <w:gridCol w:w="5103"/>
        <w:gridCol w:w="1655"/>
      </w:tblGrid>
      <w:tr w:rsidR="00F60227" w:rsidRPr="00973854" w14:paraId="230A4BCE" w14:textId="77777777" w:rsidTr="00D35B5A">
        <w:trPr>
          <w:trHeight w:val="601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36F821A" w14:textId="77777777" w:rsidR="00F60227" w:rsidRPr="00973854" w:rsidRDefault="00F60227" w:rsidP="00D35B5A">
            <w:pPr>
              <w:spacing w:after="0" w:line="360" w:lineRule="auto"/>
              <w:jc w:val="center"/>
              <w:rPr>
                <w:rFonts w:ascii="Cambria" w:eastAsia="Calibri" w:hAnsi="Cambria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73854">
              <w:rPr>
                <w:rFonts w:ascii="Cambria" w:eastAsia="Calibri" w:hAnsi="Cambria" w:cs="Arial"/>
                <w:b/>
                <w:bCs/>
                <w:kern w:val="0"/>
                <w:sz w:val="24"/>
                <w:szCs w:val="24"/>
                <w14:ligatures w14:val="none"/>
              </w:rPr>
              <w:t>Name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DEBE9D" w14:textId="77777777" w:rsidR="00F60227" w:rsidRPr="00973854" w:rsidRDefault="00F60227" w:rsidP="00D35B5A">
            <w:pPr>
              <w:spacing w:after="0" w:line="360" w:lineRule="auto"/>
              <w:jc w:val="center"/>
              <w:rPr>
                <w:rFonts w:ascii="Cambria" w:eastAsia="Calibri" w:hAnsi="Cambria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73854">
              <w:rPr>
                <w:rFonts w:ascii="Cambria" w:eastAsia="Calibri" w:hAnsi="Cambria" w:cs="Arial"/>
                <w:b/>
                <w:bCs/>
                <w:kern w:val="0"/>
                <w:sz w:val="24"/>
                <w:szCs w:val="24"/>
                <w14:ligatures w14:val="none"/>
              </w:rPr>
              <w:t>Sequence 5´→3´</w:t>
            </w: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437C74" w14:textId="77777777" w:rsidR="00F60227" w:rsidRPr="00973854" w:rsidRDefault="00F60227" w:rsidP="00D35B5A">
            <w:pPr>
              <w:spacing w:after="0" w:line="360" w:lineRule="auto"/>
              <w:jc w:val="center"/>
              <w:rPr>
                <w:rFonts w:ascii="Cambria" w:eastAsia="Calibri" w:hAnsi="Cambria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73854">
              <w:rPr>
                <w:rFonts w:ascii="Cambria" w:eastAsia="Calibri" w:hAnsi="Cambria" w:cs="Arial"/>
                <w:b/>
                <w:bCs/>
                <w:kern w:val="0"/>
                <w:sz w:val="24"/>
                <w:szCs w:val="24"/>
                <w14:ligatures w14:val="none"/>
              </w:rPr>
              <w:t>Genome Position</w:t>
            </w:r>
          </w:p>
        </w:tc>
      </w:tr>
      <w:tr w:rsidR="00F60227" w:rsidRPr="00973854" w14:paraId="3599F76F" w14:textId="77777777" w:rsidTr="00D35B5A">
        <w:trPr>
          <w:trHeight w:val="538"/>
        </w:trPr>
        <w:tc>
          <w:tcPr>
            <w:tcW w:w="216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D0AD342" w14:textId="77777777" w:rsidR="00F60227" w:rsidRPr="00973854" w:rsidRDefault="00F60227" w:rsidP="00D35B5A">
            <w:pPr>
              <w:spacing w:after="0" w:line="360" w:lineRule="auto"/>
              <w:jc w:val="both"/>
              <w:rPr>
                <w:rFonts w:ascii="Cambria" w:eastAsia="Calibri" w:hAnsi="Cambria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73854">
              <w:rPr>
                <w:rFonts w:ascii="Cambria" w:eastAsia="Calibri" w:hAnsi="Cambria" w:cs="Arial"/>
                <w:b/>
                <w:bCs/>
                <w:kern w:val="0"/>
                <w:sz w:val="24"/>
                <w:szCs w:val="24"/>
                <w14:ligatures w14:val="none"/>
              </w:rPr>
              <w:t>CHIKV-a-F Nsp1</w:t>
            </w:r>
          </w:p>
        </w:tc>
        <w:tc>
          <w:tcPr>
            <w:tcW w:w="510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3577860" w14:textId="77777777" w:rsidR="00F60227" w:rsidRPr="00973854" w:rsidRDefault="00F60227" w:rsidP="00D35B5A">
            <w:pPr>
              <w:spacing w:after="0" w:line="360" w:lineRule="auto"/>
              <w:jc w:val="both"/>
              <w:rPr>
                <w:rFonts w:ascii="Cambria" w:eastAsia="Calibri" w:hAnsi="Cambria" w:cs="Arial"/>
                <w:kern w:val="0"/>
                <w:sz w:val="24"/>
                <w:szCs w:val="24"/>
                <w14:ligatures w14:val="none"/>
              </w:rPr>
            </w:pPr>
            <w:r w:rsidRPr="00973854">
              <w:rPr>
                <w:rFonts w:ascii="Cambria" w:eastAsia="Calibri" w:hAnsi="Cambria" w:cs="Arial"/>
                <w:kern w:val="0"/>
                <w:sz w:val="24"/>
                <w:szCs w:val="24"/>
                <w14:ligatures w14:val="none"/>
              </w:rPr>
              <w:t>TGATCCCGACTCAACCATCCT</w:t>
            </w:r>
          </w:p>
        </w:tc>
        <w:tc>
          <w:tcPr>
            <w:tcW w:w="165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DB1B5D8" w14:textId="77777777" w:rsidR="00F60227" w:rsidRPr="00973854" w:rsidRDefault="00F60227" w:rsidP="00D35B5A">
            <w:pPr>
              <w:spacing w:after="0" w:line="360" w:lineRule="auto"/>
              <w:jc w:val="center"/>
              <w:rPr>
                <w:rFonts w:ascii="Cambria" w:eastAsia="Calibri" w:hAnsi="Cambria" w:cs="Arial"/>
                <w:kern w:val="0"/>
                <w:sz w:val="24"/>
                <w:szCs w:val="24"/>
                <w14:ligatures w14:val="none"/>
              </w:rPr>
            </w:pPr>
            <w:r w:rsidRPr="00973854">
              <w:rPr>
                <w:rFonts w:ascii="Cambria" w:eastAsia="Calibri" w:hAnsi="Cambria" w:cs="Arial"/>
                <w:kern w:val="0"/>
                <w:sz w:val="24"/>
                <w:szCs w:val="24"/>
                <w14:ligatures w14:val="none"/>
              </w:rPr>
              <w:t>165-185</w:t>
            </w:r>
          </w:p>
        </w:tc>
      </w:tr>
      <w:tr w:rsidR="00F60227" w:rsidRPr="00973854" w14:paraId="6A0298F7" w14:textId="77777777" w:rsidTr="00D35B5A">
        <w:trPr>
          <w:trHeight w:val="570"/>
        </w:trPr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B6409A" w14:textId="77777777" w:rsidR="00F60227" w:rsidRPr="00973854" w:rsidRDefault="00F60227" w:rsidP="00D35B5A">
            <w:pPr>
              <w:spacing w:after="0" w:line="360" w:lineRule="auto"/>
              <w:jc w:val="both"/>
              <w:rPr>
                <w:rFonts w:ascii="Cambria" w:eastAsia="Calibri" w:hAnsi="Cambria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73854">
              <w:rPr>
                <w:rFonts w:ascii="Cambria" w:eastAsia="Calibri" w:hAnsi="Cambria" w:cs="Arial"/>
                <w:b/>
                <w:bCs/>
                <w:kern w:val="0"/>
                <w:sz w:val="24"/>
                <w:szCs w:val="24"/>
                <w14:ligatures w14:val="none"/>
              </w:rPr>
              <w:t>CHIKV-a-R Nsp1</w:t>
            </w:r>
          </w:p>
        </w:tc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D947A2" w14:textId="77777777" w:rsidR="00F60227" w:rsidRPr="00973854" w:rsidRDefault="00F60227" w:rsidP="00D35B5A">
            <w:pPr>
              <w:spacing w:after="0" w:line="360" w:lineRule="auto"/>
              <w:jc w:val="both"/>
              <w:rPr>
                <w:rFonts w:ascii="Cambria" w:eastAsia="Calibri" w:hAnsi="Cambria" w:cs="Arial"/>
                <w:kern w:val="0"/>
                <w:sz w:val="24"/>
                <w:szCs w:val="24"/>
                <w14:ligatures w14:val="none"/>
              </w:rPr>
            </w:pPr>
            <w:r w:rsidRPr="00973854">
              <w:rPr>
                <w:rFonts w:ascii="Cambria" w:eastAsia="Calibri" w:hAnsi="Cambria" w:cs="Arial"/>
                <w:kern w:val="0"/>
                <w:sz w:val="24"/>
                <w:szCs w:val="24"/>
                <w14:ligatures w14:val="none"/>
              </w:rPr>
              <w:t>GGCAAACGCAGTGGTACTTCCT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9DFD14" w14:textId="77777777" w:rsidR="00F60227" w:rsidRPr="00973854" w:rsidRDefault="00F60227" w:rsidP="00D35B5A">
            <w:pPr>
              <w:spacing w:after="0" w:line="360" w:lineRule="auto"/>
              <w:jc w:val="center"/>
              <w:rPr>
                <w:rFonts w:ascii="Cambria" w:eastAsia="Calibri" w:hAnsi="Cambria" w:cs="Arial"/>
                <w:kern w:val="0"/>
                <w:sz w:val="24"/>
                <w:szCs w:val="24"/>
                <w14:ligatures w14:val="none"/>
              </w:rPr>
            </w:pPr>
            <w:r w:rsidRPr="00973854">
              <w:rPr>
                <w:rFonts w:ascii="Cambria" w:eastAsia="Calibri" w:hAnsi="Cambria" w:cs="Arial"/>
                <w:kern w:val="0"/>
                <w:sz w:val="24"/>
                <w:szCs w:val="24"/>
                <w14:ligatures w14:val="none"/>
              </w:rPr>
              <w:t>226-247</w:t>
            </w:r>
          </w:p>
        </w:tc>
      </w:tr>
      <w:tr w:rsidR="00F60227" w:rsidRPr="00973854" w14:paraId="6A9FD1C6" w14:textId="77777777" w:rsidTr="00D35B5A">
        <w:trPr>
          <w:trHeight w:val="562"/>
        </w:trPr>
        <w:tc>
          <w:tcPr>
            <w:tcW w:w="21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0B33E7C" w14:textId="77777777" w:rsidR="00F60227" w:rsidRPr="00973854" w:rsidRDefault="00F60227" w:rsidP="00D35B5A">
            <w:pPr>
              <w:spacing w:after="0" w:line="360" w:lineRule="auto"/>
              <w:jc w:val="both"/>
              <w:rPr>
                <w:rFonts w:ascii="Cambria" w:eastAsia="Calibri" w:hAnsi="Cambria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73854">
              <w:rPr>
                <w:rFonts w:ascii="Cambria" w:eastAsia="Calibri" w:hAnsi="Cambria" w:cs="Arial"/>
                <w:b/>
                <w:bCs/>
                <w:kern w:val="0"/>
                <w:sz w:val="24"/>
                <w:szCs w:val="24"/>
                <w14:ligatures w14:val="none"/>
              </w:rPr>
              <w:t>CHIKV-a-P- Nsp1</w:t>
            </w:r>
          </w:p>
        </w:tc>
        <w:tc>
          <w:tcPr>
            <w:tcW w:w="510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770CD19" w14:textId="77777777" w:rsidR="00F60227" w:rsidRPr="00973854" w:rsidRDefault="00F60227" w:rsidP="00D35B5A">
            <w:pPr>
              <w:spacing w:after="0" w:line="360" w:lineRule="auto"/>
              <w:jc w:val="both"/>
              <w:rPr>
                <w:rFonts w:ascii="Cambria" w:eastAsia="Calibri" w:hAnsi="Cambria" w:cs="Arial"/>
                <w:kern w:val="0"/>
                <w:sz w:val="24"/>
                <w:szCs w:val="24"/>
                <w14:ligatures w14:val="none"/>
              </w:rPr>
            </w:pPr>
            <w:r w:rsidRPr="00973854">
              <w:rPr>
                <w:rFonts w:ascii="Cambria" w:eastAsia="Calibri" w:hAnsi="Cambria" w:cs="Arial"/>
                <w:kern w:val="0"/>
                <w:sz w:val="24"/>
                <w:szCs w:val="24"/>
                <w14:ligatures w14:val="none"/>
              </w:rPr>
              <w:t>FAM-TCCGACATCATCCTCCTTGCTGGC-BHQ1</w:t>
            </w:r>
          </w:p>
        </w:tc>
        <w:tc>
          <w:tcPr>
            <w:tcW w:w="165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D791ECF" w14:textId="77777777" w:rsidR="00F60227" w:rsidRPr="00973854" w:rsidRDefault="00F60227" w:rsidP="00D35B5A">
            <w:pPr>
              <w:spacing w:after="0" w:line="360" w:lineRule="auto"/>
              <w:jc w:val="center"/>
              <w:rPr>
                <w:rFonts w:ascii="Cambria" w:eastAsia="Calibri" w:hAnsi="Cambria" w:cs="Arial"/>
                <w:kern w:val="0"/>
                <w:sz w:val="24"/>
                <w:szCs w:val="24"/>
                <w14:ligatures w14:val="none"/>
              </w:rPr>
            </w:pPr>
            <w:r w:rsidRPr="00973854">
              <w:rPr>
                <w:rFonts w:ascii="Cambria" w:eastAsia="Calibri" w:hAnsi="Cambria" w:cs="Arial"/>
                <w:kern w:val="0"/>
                <w:sz w:val="24"/>
                <w:szCs w:val="24"/>
                <w14:ligatures w14:val="none"/>
              </w:rPr>
              <w:t>201-224</w:t>
            </w:r>
          </w:p>
        </w:tc>
      </w:tr>
    </w:tbl>
    <w:p w14:paraId="103F8C53" w14:textId="77777777" w:rsidR="00F60227" w:rsidRPr="00973854" w:rsidRDefault="00F60227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0F6F523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4D272744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21A36BD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2B2E519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540BD469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4E0A260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8C21BBD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9AED37C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2F4343B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D84A2C3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0464D8E7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2BE1C307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0F03A45C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9C51579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38D57157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F69DACA" w14:textId="77777777" w:rsidR="00D35B5A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4AFB5C76" w14:textId="77777777" w:rsidR="000D3403" w:rsidRDefault="000D3403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04320" behindDoc="0" locked="0" layoutInCell="1" allowOverlap="1" wp14:anchorId="4A524AA6" wp14:editId="5206A7AF">
            <wp:simplePos x="0" y="0"/>
            <wp:positionH relativeFrom="column">
              <wp:posOffset>-152400</wp:posOffset>
            </wp:positionH>
            <wp:positionV relativeFrom="paragraph">
              <wp:posOffset>344170</wp:posOffset>
            </wp:positionV>
            <wp:extent cx="3361690" cy="177292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690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16F60F" w14:textId="77777777" w:rsidR="005819BC" w:rsidRDefault="000D3403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645BB532" wp14:editId="2D432A17">
            <wp:simplePos x="0" y="0"/>
            <wp:positionH relativeFrom="column">
              <wp:posOffset>3359084</wp:posOffset>
            </wp:positionH>
            <wp:positionV relativeFrom="paragraph">
              <wp:posOffset>-53340</wp:posOffset>
            </wp:positionV>
            <wp:extent cx="2857962" cy="1826260"/>
            <wp:effectExtent l="0" t="0" r="0" b="254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442" cy="1828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EA531A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F82C205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65A0EC8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7F60E1B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358820F6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426560A6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46398DA1" w14:textId="77777777" w:rsidR="005819BC" w:rsidRDefault="000D3403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0464" behindDoc="0" locked="0" layoutInCell="1" allowOverlap="1" wp14:anchorId="04B26F8E" wp14:editId="4C6E3ABB">
            <wp:simplePos x="0" y="0"/>
            <wp:positionH relativeFrom="column">
              <wp:posOffset>3166110</wp:posOffset>
            </wp:positionH>
            <wp:positionV relativeFrom="paragraph">
              <wp:posOffset>59690</wp:posOffset>
            </wp:positionV>
            <wp:extent cx="3107266" cy="1783080"/>
            <wp:effectExtent l="0" t="0" r="0" b="762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266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3BCFEEDA" wp14:editId="330AEFA5">
            <wp:simplePos x="0" y="0"/>
            <wp:positionH relativeFrom="column">
              <wp:posOffset>-152400</wp:posOffset>
            </wp:positionH>
            <wp:positionV relativeFrom="paragraph">
              <wp:posOffset>59914</wp:posOffset>
            </wp:positionV>
            <wp:extent cx="3201427" cy="182880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427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FB44B6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4A87D12F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5770D476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E938B49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D532FE3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B60CC11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B816F48" w14:textId="77777777" w:rsidR="005819BC" w:rsidRPr="000D3403" w:rsidRDefault="000D3403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  <w:r w:rsidRPr="000D3403">
        <w:rPr>
          <w:rFonts w:ascii="Cambria" w:hAnsi="Cambria" w:cs="Arial"/>
          <w:b/>
          <w:bCs/>
          <w:sz w:val="24"/>
          <w:szCs w:val="24"/>
        </w:rPr>
        <w:t>Supplementary Figure 1.</w:t>
      </w:r>
      <w:r>
        <w:rPr>
          <w:rFonts w:ascii="Cambria" w:hAnsi="Cambria" w:cs="Arial"/>
          <w:b/>
          <w:bCs/>
          <w:sz w:val="24"/>
          <w:szCs w:val="24"/>
        </w:rPr>
        <w:t xml:space="preserve"> </w:t>
      </w:r>
      <w:r w:rsidRPr="000D3403">
        <w:rPr>
          <w:rFonts w:ascii="Cambria" w:hAnsi="Cambria" w:cs="Arial"/>
          <w:sz w:val="24"/>
          <w:szCs w:val="24"/>
        </w:rPr>
        <w:t>Viral titers under each experimental condition were determined using a plaque assay.</w:t>
      </w:r>
    </w:p>
    <w:p w14:paraId="5F970574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3FB92D59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3E0D92FD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29CCBDB7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2E96EC19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EEC5405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B6034F4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34DC7FA2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0A194199" w14:textId="77777777" w:rsidR="005819BC" w:rsidRDefault="005819BC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05F63299" w14:textId="77777777" w:rsidR="00CB297C" w:rsidRPr="00973854" w:rsidRDefault="000D3403" w:rsidP="00D35B5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12512" behindDoc="0" locked="0" layoutInCell="1" allowOverlap="1" wp14:anchorId="45986D99" wp14:editId="03B16C90">
            <wp:simplePos x="0" y="0"/>
            <wp:positionH relativeFrom="column">
              <wp:posOffset>617855</wp:posOffset>
            </wp:positionH>
            <wp:positionV relativeFrom="paragraph">
              <wp:posOffset>-182880</wp:posOffset>
            </wp:positionV>
            <wp:extent cx="4510800" cy="4201140"/>
            <wp:effectExtent l="0" t="0" r="4445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800" cy="42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8B0" w:rsidRPr="00973854">
        <w:rPr>
          <w:rFonts w:ascii="Cambria" w:hAnsi="Cambria" w:cs="Arial"/>
          <w:b/>
          <w:bCs/>
          <w:sz w:val="24"/>
          <w:szCs w:val="24"/>
        </w:rPr>
        <w:t>A</w:t>
      </w:r>
    </w:p>
    <w:p w14:paraId="50FFCAE8" w14:textId="77777777" w:rsidR="00FE3D29" w:rsidRPr="00973854" w:rsidRDefault="00FE3D29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00181062" w14:textId="77777777" w:rsidR="00FE3D29" w:rsidRPr="00973854" w:rsidRDefault="00FE3D29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36393ADF" w14:textId="77777777" w:rsidR="00FE3D29" w:rsidRPr="00973854" w:rsidRDefault="00FE3D29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4C944A7D" w14:textId="77777777" w:rsidR="00FE3D29" w:rsidRPr="00973854" w:rsidRDefault="00FE3D29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FFA7DD7" w14:textId="77777777" w:rsidR="00FE3D29" w:rsidRPr="00973854" w:rsidRDefault="00FE3D29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7BA988A" w14:textId="77777777" w:rsidR="00FE3D29" w:rsidRPr="00973854" w:rsidRDefault="00FE3D29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4C7AD4A7" w14:textId="77777777" w:rsidR="00FE3D29" w:rsidRPr="00973854" w:rsidRDefault="00FE3D29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F3CE183" w14:textId="77777777" w:rsidR="00FE3D29" w:rsidRPr="00973854" w:rsidRDefault="00FE3D29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DA42611" w14:textId="77777777" w:rsidR="00FE3D29" w:rsidRPr="00973854" w:rsidRDefault="00FE3D29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D556552" w14:textId="77777777" w:rsidR="00FE3D29" w:rsidRPr="00973854" w:rsidRDefault="00FE3D29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01CBA1A" w14:textId="77777777" w:rsidR="00FE3D29" w:rsidRPr="00973854" w:rsidRDefault="00FE3D29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91C63F2" w14:textId="77777777" w:rsidR="000832AC" w:rsidRDefault="000832AC" w:rsidP="00D35B5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7132EEFD" w14:textId="77777777" w:rsidR="000832AC" w:rsidRDefault="000832AC" w:rsidP="00D35B5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489E8BF5" wp14:editId="056BFFF6">
            <wp:simplePos x="0" y="0"/>
            <wp:positionH relativeFrom="column">
              <wp:posOffset>617389</wp:posOffset>
            </wp:positionH>
            <wp:positionV relativeFrom="paragraph">
              <wp:posOffset>222885</wp:posOffset>
            </wp:positionV>
            <wp:extent cx="4510800" cy="4036565"/>
            <wp:effectExtent l="0" t="0" r="0" b="254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800" cy="403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742F7" w14:textId="77777777" w:rsidR="00D35B5A" w:rsidRPr="00973854" w:rsidRDefault="004918B0" w:rsidP="00D35B5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  <w:r w:rsidRPr="00973854">
        <w:rPr>
          <w:rFonts w:ascii="Cambria" w:hAnsi="Cambria" w:cs="Arial"/>
          <w:b/>
          <w:bCs/>
          <w:sz w:val="24"/>
          <w:szCs w:val="24"/>
        </w:rPr>
        <w:t>B</w:t>
      </w:r>
    </w:p>
    <w:p w14:paraId="13A0DCAB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D3E44EB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8E6B912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4656CF3D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0B593FFD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9F884CE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4E0BC002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33D1D93B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487715F" w14:textId="77777777" w:rsidR="004918B0" w:rsidRPr="00973854" w:rsidRDefault="004918B0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2B15012F" w14:textId="77777777" w:rsidR="004918B0" w:rsidRPr="00973854" w:rsidRDefault="004918B0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5FDB4057" w14:textId="77777777" w:rsidR="004918B0" w:rsidRPr="00973854" w:rsidRDefault="004918B0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9402264" w14:textId="77777777" w:rsidR="00D35B5A" w:rsidRPr="00973854" w:rsidRDefault="000D3403" w:rsidP="00D35B5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16608" behindDoc="0" locked="0" layoutInCell="1" allowOverlap="1" wp14:anchorId="1B473E8F" wp14:editId="1737C4A6">
            <wp:simplePos x="0" y="0"/>
            <wp:positionH relativeFrom="column">
              <wp:posOffset>693420</wp:posOffset>
            </wp:positionH>
            <wp:positionV relativeFrom="paragraph">
              <wp:posOffset>-205741</wp:posOffset>
            </wp:positionV>
            <wp:extent cx="4511040" cy="4167915"/>
            <wp:effectExtent l="0" t="0" r="3810" b="444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359" cy="417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8B0" w:rsidRPr="00973854">
        <w:rPr>
          <w:rFonts w:ascii="Cambria" w:hAnsi="Cambria" w:cs="Arial"/>
          <w:b/>
          <w:bCs/>
          <w:sz w:val="24"/>
          <w:szCs w:val="24"/>
        </w:rPr>
        <w:t>C</w:t>
      </w:r>
    </w:p>
    <w:p w14:paraId="2C745FE6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078FC0EB" w14:textId="77777777" w:rsidR="00D35B5A" w:rsidRPr="00973854" w:rsidRDefault="00D35B5A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30E899FD" w14:textId="77777777" w:rsidR="00676EC3" w:rsidRPr="00973854" w:rsidRDefault="00676EC3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668559A" w14:textId="77777777" w:rsidR="00676EC3" w:rsidRPr="00973854" w:rsidRDefault="00676EC3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4BA8D4DA" w14:textId="77777777" w:rsidR="00676EC3" w:rsidRPr="00973854" w:rsidRDefault="00676EC3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26FA9C38" w14:textId="77777777" w:rsidR="00676EC3" w:rsidRPr="00973854" w:rsidRDefault="00676EC3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747CED5" w14:textId="77777777" w:rsidR="00676EC3" w:rsidRPr="00973854" w:rsidRDefault="00676EC3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8D6ADF4" w14:textId="77777777" w:rsidR="00676EC3" w:rsidRPr="00973854" w:rsidRDefault="00676EC3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EDC24C1" w14:textId="77777777" w:rsidR="00676EC3" w:rsidRDefault="00676EC3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5E7B0C61" w14:textId="77777777" w:rsidR="000D3403" w:rsidRDefault="000D3403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3196C047" w14:textId="77777777" w:rsidR="000D3403" w:rsidRPr="00973854" w:rsidRDefault="000D3403" w:rsidP="00D35B5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F5B31DD" w14:textId="77777777" w:rsidR="004918B0" w:rsidRPr="00973854" w:rsidRDefault="004918B0" w:rsidP="00CB297C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6894F5D3" w14:textId="3C691499" w:rsidR="00D35B5A" w:rsidRPr="00973854" w:rsidRDefault="00BB0F6C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  <w:r w:rsidRPr="00973854">
        <w:rPr>
          <w:rFonts w:ascii="Cambria" w:hAnsi="Cambria" w:cs="Arial"/>
          <w:b/>
          <w:bCs/>
          <w:sz w:val="24"/>
          <w:szCs w:val="24"/>
        </w:rPr>
        <w:t xml:space="preserve">Supplementary Figure </w:t>
      </w:r>
      <w:r w:rsidR="000D3403">
        <w:rPr>
          <w:rFonts w:ascii="Cambria" w:hAnsi="Cambria" w:cs="Arial"/>
          <w:b/>
          <w:bCs/>
          <w:sz w:val="24"/>
          <w:szCs w:val="24"/>
        </w:rPr>
        <w:t>2</w:t>
      </w:r>
      <w:r w:rsidRPr="00973854">
        <w:rPr>
          <w:rFonts w:ascii="Cambria" w:hAnsi="Cambria" w:cs="Arial"/>
          <w:b/>
          <w:bCs/>
          <w:sz w:val="24"/>
          <w:szCs w:val="24"/>
        </w:rPr>
        <w:t>.</w:t>
      </w:r>
      <w:r w:rsidRPr="00973854">
        <w:rPr>
          <w:rFonts w:ascii="Cambria" w:hAnsi="Cambria" w:cs="Arial"/>
          <w:sz w:val="24"/>
          <w:szCs w:val="24"/>
        </w:rPr>
        <w:t xml:space="preserve"> </w:t>
      </w:r>
      <w:r w:rsidR="00676EC3" w:rsidRPr="00544C5B">
        <w:rPr>
          <w:rFonts w:ascii="Cambria" w:hAnsi="Cambria" w:cs="Arial"/>
          <w:sz w:val="24"/>
          <w:szCs w:val="24"/>
        </w:rPr>
        <w:t>The original western blot</w:t>
      </w:r>
      <w:r w:rsidR="00D565A5" w:rsidRPr="00544C5B">
        <w:rPr>
          <w:rFonts w:ascii="Cambria" w:hAnsi="Cambria" w:cs="Arial"/>
          <w:sz w:val="24"/>
          <w:szCs w:val="24"/>
        </w:rPr>
        <w:t xml:space="preserve"> </w:t>
      </w:r>
      <w:r w:rsidRPr="00544C5B">
        <w:rPr>
          <w:rFonts w:ascii="Cambria" w:hAnsi="Cambria" w:cs="Arial"/>
          <w:sz w:val="24"/>
          <w:szCs w:val="24"/>
        </w:rPr>
        <w:t>of HSC71 protein.</w:t>
      </w:r>
      <w:r w:rsidRPr="00973854">
        <w:rPr>
          <w:rFonts w:ascii="Cambria" w:hAnsi="Cambria" w:cs="Arial"/>
          <w:sz w:val="24"/>
          <w:szCs w:val="24"/>
        </w:rPr>
        <w:t xml:space="preserve"> </w:t>
      </w:r>
      <w:r w:rsidR="004918B0" w:rsidRPr="00973854">
        <w:rPr>
          <w:rFonts w:ascii="Cambria" w:hAnsi="Cambria" w:cs="Arial"/>
          <w:sz w:val="24"/>
          <w:szCs w:val="24"/>
        </w:rPr>
        <w:t xml:space="preserve">(A) </w:t>
      </w:r>
      <w:r w:rsidR="008F354A" w:rsidRPr="00973854">
        <w:rPr>
          <w:rFonts w:ascii="Cambria" w:hAnsi="Cambria" w:cs="Arial"/>
          <w:sz w:val="24"/>
          <w:szCs w:val="24"/>
        </w:rPr>
        <w:t xml:space="preserve">The western blot membrane was not exposed to chemiluminescence. </w:t>
      </w:r>
      <w:r w:rsidR="004918B0" w:rsidRPr="00973854">
        <w:rPr>
          <w:rFonts w:ascii="Cambria" w:hAnsi="Cambria" w:cs="Arial"/>
          <w:sz w:val="24"/>
          <w:szCs w:val="24"/>
        </w:rPr>
        <w:t xml:space="preserve">(B) The western blot membrane of HSC71 detection. (C) The western blot membrane of β-actin detection. </w:t>
      </w:r>
      <w:bookmarkStart w:id="0" w:name="_Hlk239176624"/>
      <w:r w:rsidR="00CB297C" w:rsidRPr="00973854">
        <w:rPr>
          <w:rFonts w:ascii="Cambria" w:hAnsi="Cambria" w:cs="Arial"/>
          <w:sz w:val="24"/>
          <w:szCs w:val="24"/>
        </w:rPr>
        <w:t>The experiment was performed on the same blot membrane.</w:t>
      </w:r>
    </w:p>
    <w:bookmarkEnd w:id="0"/>
    <w:p w14:paraId="35A79A50" w14:textId="77777777" w:rsidR="002D08DA" w:rsidRPr="00973854" w:rsidRDefault="002D08D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9D7AFCC" w14:textId="77777777" w:rsidR="002D08DA" w:rsidRPr="00973854" w:rsidRDefault="002D08D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28022EA" w14:textId="77777777" w:rsidR="002D08DA" w:rsidRPr="00973854" w:rsidRDefault="002D08D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8C843F2" w14:textId="77777777" w:rsidR="002D08DA" w:rsidRPr="00973854" w:rsidRDefault="002D08D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5E38C0E" w14:textId="77777777" w:rsidR="002D08DA" w:rsidRPr="00973854" w:rsidRDefault="002D08D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580D990" w14:textId="77777777" w:rsidR="002D08DA" w:rsidRPr="00973854" w:rsidRDefault="002D08D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B275968" w14:textId="77777777" w:rsidR="002D08DA" w:rsidRPr="00973854" w:rsidRDefault="002D08D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4F9DBA6E" w14:textId="77777777" w:rsidR="002D08DA" w:rsidRPr="00973854" w:rsidRDefault="002D08D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105EB05" w14:textId="77777777" w:rsidR="002D08DA" w:rsidRPr="00973854" w:rsidRDefault="002D08D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0B160F96" w14:textId="568D1528" w:rsidR="001E6AFA" w:rsidRPr="00973854" w:rsidRDefault="005C2524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  <w:r w:rsidRPr="00973854">
        <w:rPr>
          <w:rFonts w:ascii="Cambria" w:hAnsi="Cambria"/>
          <w:noProof/>
        </w:rPr>
        <w:lastRenderedPageBreak/>
        <w:drawing>
          <wp:anchor distT="0" distB="0" distL="114300" distR="114300" simplePos="0" relativeHeight="251700224" behindDoc="0" locked="0" layoutInCell="1" allowOverlap="1" wp14:anchorId="517FDFD5" wp14:editId="10D9B657">
            <wp:simplePos x="0" y="0"/>
            <wp:positionH relativeFrom="column">
              <wp:posOffset>-1</wp:posOffset>
            </wp:positionH>
            <wp:positionV relativeFrom="paragraph">
              <wp:posOffset>0</wp:posOffset>
            </wp:positionV>
            <wp:extent cx="6426215" cy="336994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196" cy="3371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0AF34" w14:textId="77777777" w:rsidR="001E6AFA" w:rsidRPr="00973854" w:rsidRDefault="001E6AF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02E4331" w14:textId="77777777" w:rsidR="001E6AFA" w:rsidRPr="00973854" w:rsidRDefault="001E6AF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9D49ED1" w14:textId="77777777" w:rsidR="001E6AFA" w:rsidRPr="00973854" w:rsidRDefault="001E6AF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CDDA6F9" w14:textId="77777777" w:rsidR="001E6AFA" w:rsidRPr="00973854" w:rsidRDefault="001E6AF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E5B5946" w14:textId="785ACA3E" w:rsidR="001E6AFA" w:rsidRPr="00973854" w:rsidRDefault="001E6AF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17CC2D3" w14:textId="25C23579" w:rsidR="001E6AFA" w:rsidRPr="00973854" w:rsidRDefault="001E6AF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A4ADDCF" w14:textId="16280E3E" w:rsidR="001E6AFA" w:rsidRPr="00973854" w:rsidRDefault="001E6AF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252C4124" w14:textId="76DBB7C8" w:rsidR="001E6AFA" w:rsidRPr="00973854" w:rsidRDefault="001E6AF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2DCBCE22" w14:textId="5DD7CED5" w:rsidR="002D08DA" w:rsidRPr="00973854" w:rsidRDefault="002D08DA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EAFAFD6" w14:textId="6B4DEFC0" w:rsidR="005C2524" w:rsidRDefault="005C2524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1AFBBEC0" w14:textId="27F37FDA" w:rsidR="0057112D" w:rsidRDefault="00544C5B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4800" behindDoc="0" locked="0" layoutInCell="1" allowOverlap="1" wp14:anchorId="0362CE99" wp14:editId="71934A9D">
            <wp:simplePos x="0" y="0"/>
            <wp:positionH relativeFrom="column">
              <wp:posOffset>525780</wp:posOffset>
            </wp:positionH>
            <wp:positionV relativeFrom="paragraph">
              <wp:posOffset>274955</wp:posOffset>
            </wp:positionV>
            <wp:extent cx="4027030" cy="3764280"/>
            <wp:effectExtent l="0" t="0" r="0" b="762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03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823F34" w14:textId="7EC2EBEF" w:rsidR="0057112D" w:rsidRPr="00544C5B" w:rsidRDefault="00544C5B" w:rsidP="001E6AFA">
      <w:pPr>
        <w:spacing w:after="120" w:line="360" w:lineRule="auto"/>
        <w:jc w:val="both"/>
        <w:rPr>
          <w:rFonts w:ascii="Arial" w:hAnsi="Arial" w:cs="Arial"/>
          <w:b/>
          <w:bCs/>
          <w:sz w:val="24"/>
          <w:szCs w:val="30"/>
        </w:rPr>
      </w:pPr>
      <w:r w:rsidRPr="00544C5B">
        <w:rPr>
          <w:rFonts w:ascii="Arial" w:hAnsi="Arial" w:cs="Arial"/>
          <w:b/>
          <w:bCs/>
          <w:sz w:val="24"/>
          <w:szCs w:val="30"/>
        </w:rPr>
        <w:t>C</w:t>
      </w:r>
    </w:p>
    <w:p w14:paraId="44DCEECC" w14:textId="557AF01C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4E513526" w14:textId="1E0950FA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7E4E0343" w14:textId="3E2C0234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0DD0F953" w14:textId="107E4106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1E4C0ACF" w14:textId="262C2789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42693EE8" w14:textId="7DA0CBE8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4115A4A9" w14:textId="40705BD9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416F1D58" w14:textId="5EEEC852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1A1722D1" w14:textId="4E598176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2105C560" w14:textId="70EFE606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3E58719C" w14:textId="320E952B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747D7021" w14:textId="6E3BD2EC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0817876C" w14:textId="1EF86FBE" w:rsidR="0057112D" w:rsidRPr="00973854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5F331B93" w14:textId="62E8A8D7" w:rsidR="0057112D" w:rsidRPr="00544C5B" w:rsidRDefault="00544C5B" w:rsidP="001E6AFA">
      <w:pPr>
        <w:spacing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26848" behindDoc="0" locked="0" layoutInCell="1" allowOverlap="1" wp14:anchorId="297C1C64" wp14:editId="48C1457E">
            <wp:simplePos x="0" y="0"/>
            <wp:positionH relativeFrom="column">
              <wp:posOffset>521335</wp:posOffset>
            </wp:positionH>
            <wp:positionV relativeFrom="paragraph">
              <wp:posOffset>-52070</wp:posOffset>
            </wp:positionV>
            <wp:extent cx="5442803" cy="377190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803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4C5B">
        <w:rPr>
          <w:rFonts w:ascii="Arial" w:hAnsi="Arial" w:cs="Arial"/>
          <w:b/>
          <w:bCs/>
          <w:sz w:val="24"/>
          <w:szCs w:val="24"/>
        </w:rPr>
        <w:t>D</w:t>
      </w:r>
    </w:p>
    <w:p w14:paraId="79515587" w14:textId="5E584244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43C9BF72" w14:textId="5B359891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4D3EA121" w14:textId="3EBD380A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36850B84" w14:textId="29A60BA1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4AA55A31" w14:textId="76135C47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0CA81004" w14:textId="150051CD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7D2D3B9A" w14:textId="5248BF90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496888CF" w14:textId="116C5088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19B599C4" w14:textId="3DC09397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40187EDE" w14:textId="1F1BD019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44CE5D2E" w14:textId="0228DBAC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7867C9C0" w14:textId="090B0C14" w:rsidR="0057112D" w:rsidRDefault="00544C5B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8896" behindDoc="0" locked="0" layoutInCell="1" allowOverlap="1" wp14:anchorId="51BD2A7D" wp14:editId="4C9C520B">
            <wp:simplePos x="0" y="0"/>
            <wp:positionH relativeFrom="column">
              <wp:posOffset>518160</wp:posOffset>
            </wp:positionH>
            <wp:positionV relativeFrom="paragraph">
              <wp:posOffset>347345</wp:posOffset>
            </wp:positionV>
            <wp:extent cx="5443033" cy="3802380"/>
            <wp:effectExtent l="0" t="0" r="0" b="762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033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BC4951" w14:textId="2C697B23" w:rsidR="0057112D" w:rsidRPr="00544C5B" w:rsidRDefault="00544C5B" w:rsidP="001E6AFA">
      <w:pPr>
        <w:spacing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44C5B">
        <w:rPr>
          <w:rFonts w:ascii="Arial" w:hAnsi="Arial" w:cs="Arial"/>
          <w:b/>
          <w:bCs/>
          <w:sz w:val="24"/>
          <w:szCs w:val="24"/>
        </w:rPr>
        <w:t>E</w:t>
      </w:r>
    </w:p>
    <w:p w14:paraId="44CC4FF6" w14:textId="27BE2636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3E452B6D" w14:textId="39FDD4A5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7104F9F9" w14:textId="77777777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36F01A47" w14:textId="7C79B7DD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52ACCE31" w14:textId="2046E9C9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6227A989" w14:textId="11D7BE75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51645D20" w14:textId="1E51F8AE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68A172CC" w14:textId="04E2094E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03FD21BA" w14:textId="1545AEB7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182EA4D1" w14:textId="77777777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098A71DA" w14:textId="39FF5192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3E603329" w14:textId="77777777" w:rsidR="0057112D" w:rsidRDefault="0057112D" w:rsidP="001E6AFA">
      <w:pPr>
        <w:spacing w:after="120" w:line="360" w:lineRule="auto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34F99B81" w14:textId="6C8CD459" w:rsidR="001E6AFA" w:rsidRPr="00973854" w:rsidRDefault="001E6AFA" w:rsidP="001E6AFA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  <w:r w:rsidRPr="00973854">
        <w:rPr>
          <w:rFonts w:ascii="Cambria" w:hAnsi="Cambria" w:cs="Arial"/>
          <w:b/>
          <w:bCs/>
          <w:sz w:val="24"/>
          <w:szCs w:val="24"/>
        </w:rPr>
        <w:lastRenderedPageBreak/>
        <w:t xml:space="preserve">Supplementary Figure </w:t>
      </w:r>
      <w:r w:rsidR="000D3403">
        <w:rPr>
          <w:rFonts w:ascii="Cambria" w:hAnsi="Cambria" w:cs="Arial"/>
          <w:b/>
          <w:bCs/>
          <w:sz w:val="24"/>
          <w:szCs w:val="24"/>
        </w:rPr>
        <w:t>3</w:t>
      </w:r>
      <w:r w:rsidRPr="00973854">
        <w:rPr>
          <w:rFonts w:ascii="Cambria" w:hAnsi="Cambria" w:cs="Arial"/>
          <w:b/>
          <w:bCs/>
          <w:sz w:val="24"/>
          <w:szCs w:val="24"/>
        </w:rPr>
        <w:t>.</w:t>
      </w:r>
      <w:r w:rsidRPr="00973854">
        <w:rPr>
          <w:rFonts w:ascii="Cambria" w:hAnsi="Cambria" w:cs="Arial"/>
          <w:sz w:val="24"/>
          <w:szCs w:val="24"/>
        </w:rPr>
        <w:t xml:space="preserve"> Effect of Quercetin, HSC71 inhibitor of CHIKV infection in RAW264.7 cells. (A) Western blot analysis of HSC71 protein. The HSC71 was stained with a specific antibody and β-actin used as a control. The intensity of HSC71 was calculated by </w:t>
      </w:r>
      <w:proofErr w:type="spellStart"/>
      <w:r w:rsidRPr="00973854">
        <w:rPr>
          <w:rFonts w:ascii="Cambria" w:hAnsi="Cambria" w:cs="Arial"/>
          <w:sz w:val="24"/>
          <w:szCs w:val="24"/>
        </w:rPr>
        <w:t>iBright</w:t>
      </w:r>
      <w:proofErr w:type="spellEnd"/>
      <w:r w:rsidRPr="00973854">
        <w:rPr>
          <w:rFonts w:ascii="Cambria" w:hAnsi="Cambria" w:cs="Arial"/>
          <w:sz w:val="24"/>
          <w:szCs w:val="24"/>
        </w:rPr>
        <w:t xml:space="preserve"> Analysis Software. (B) The viral</w:t>
      </w:r>
      <w:bookmarkStart w:id="1" w:name="_GoBack"/>
      <w:bookmarkEnd w:id="1"/>
      <w:r w:rsidRPr="00973854">
        <w:rPr>
          <w:rFonts w:ascii="Cambria" w:hAnsi="Cambria" w:cs="Arial"/>
          <w:sz w:val="24"/>
          <w:szCs w:val="24"/>
        </w:rPr>
        <w:t xml:space="preserve"> titer was determined by TCID</w:t>
      </w:r>
      <w:r w:rsidRPr="00973854">
        <w:rPr>
          <w:rFonts w:ascii="Cambria" w:hAnsi="Cambria" w:cs="Arial"/>
          <w:sz w:val="24"/>
          <w:szCs w:val="24"/>
          <w:vertAlign w:val="subscript"/>
        </w:rPr>
        <w:t>50</w:t>
      </w:r>
      <w:r w:rsidRPr="00973854">
        <w:rPr>
          <w:rFonts w:ascii="Cambria" w:hAnsi="Cambria" w:cs="Arial"/>
          <w:sz w:val="24"/>
          <w:szCs w:val="24"/>
        </w:rPr>
        <w:t xml:space="preserve"> assay. </w:t>
      </w:r>
      <w:r w:rsidR="00544C5B" w:rsidRPr="001A2FE4">
        <w:rPr>
          <w:rFonts w:ascii="Cambria" w:hAnsi="Cambria" w:cs="Arial"/>
          <w:sz w:val="24"/>
          <w:szCs w:val="24"/>
        </w:rPr>
        <w:t xml:space="preserve">(C) Original Western blot membrane prior to chemiluminescent detection. (D) Original Western blot membrane used for HSC71 detection. (E) Original Western blot membrane used for β-actin detection. </w:t>
      </w:r>
      <w:r w:rsidR="003B12F9" w:rsidRPr="001A2FE4">
        <w:rPr>
          <w:rFonts w:ascii="Cambria" w:hAnsi="Cambria" w:cs="Arial"/>
          <w:sz w:val="24"/>
          <w:szCs w:val="24"/>
        </w:rPr>
        <w:t>The experiment was performed on the same blot membrane.</w:t>
      </w:r>
      <w:r w:rsidR="003B12F9">
        <w:rPr>
          <w:rFonts w:ascii="Cambria" w:hAnsi="Cambria" w:cs="Arial"/>
          <w:sz w:val="24"/>
          <w:szCs w:val="24"/>
        </w:rPr>
        <w:t xml:space="preserve"> </w:t>
      </w:r>
      <w:r w:rsidRPr="00973854">
        <w:rPr>
          <w:rFonts w:ascii="Cambria" w:hAnsi="Cambria" w:cs="Arial"/>
          <w:sz w:val="24"/>
          <w:szCs w:val="24"/>
        </w:rPr>
        <w:t xml:space="preserve">The results of three independent experiments are shown as mean ± SD. Significant differences between mock and CHIKV-infected RAW264.7 are indicated as * </w:t>
      </w:r>
      <w:r w:rsidRPr="00973854">
        <w:rPr>
          <w:rFonts w:ascii="Cambria" w:hAnsi="Cambria" w:cs="Arial"/>
          <w:i/>
          <w:iCs/>
          <w:sz w:val="24"/>
          <w:szCs w:val="24"/>
        </w:rPr>
        <w:t>p</w:t>
      </w:r>
      <w:r w:rsidRPr="00973854">
        <w:rPr>
          <w:rFonts w:ascii="Cambria" w:hAnsi="Cambria" w:cs="Arial"/>
          <w:sz w:val="24"/>
          <w:szCs w:val="24"/>
        </w:rPr>
        <w:t xml:space="preserve"> &lt; 0.05; between mock treated with 25 µM of Quercetin and CHIKV-infected RAW264.7 as # </w:t>
      </w:r>
      <w:r w:rsidRPr="00973854">
        <w:rPr>
          <w:rFonts w:ascii="Cambria" w:hAnsi="Cambria" w:cs="Arial"/>
          <w:i/>
          <w:iCs/>
          <w:sz w:val="24"/>
          <w:szCs w:val="24"/>
        </w:rPr>
        <w:t>p</w:t>
      </w:r>
      <w:r w:rsidRPr="00973854">
        <w:rPr>
          <w:rFonts w:ascii="Cambria" w:hAnsi="Cambria" w:cs="Arial"/>
          <w:sz w:val="24"/>
          <w:szCs w:val="24"/>
        </w:rPr>
        <w:t xml:space="preserve"> &lt; 0.05. </w:t>
      </w:r>
    </w:p>
    <w:p w14:paraId="0DB4E3FE" w14:textId="77777777" w:rsidR="00544C5B" w:rsidRDefault="00544C5B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244EBFDC" w14:textId="77777777" w:rsidR="00F05540" w:rsidRDefault="00F05540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6629D7CE" wp14:editId="6E48F398">
            <wp:simplePos x="0" y="0"/>
            <wp:positionH relativeFrom="column">
              <wp:posOffset>751430</wp:posOffset>
            </wp:positionH>
            <wp:positionV relativeFrom="paragraph">
              <wp:posOffset>0</wp:posOffset>
            </wp:positionV>
            <wp:extent cx="4423246" cy="375347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246" cy="3753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33009" w14:textId="77777777" w:rsidR="00F05540" w:rsidRDefault="00F05540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CF6D6A8" w14:textId="77777777" w:rsidR="00F05540" w:rsidRDefault="00F05540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5495E1F1" w14:textId="77777777" w:rsidR="00F05540" w:rsidRDefault="00F05540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509BE95" w14:textId="77777777" w:rsidR="00F05540" w:rsidRDefault="00F05540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31E1206A" w14:textId="77777777" w:rsidR="00F05540" w:rsidRDefault="00F05540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24A54486" w14:textId="77777777" w:rsidR="00F05540" w:rsidRDefault="00F05540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73427D20" w14:textId="77777777" w:rsidR="00F05540" w:rsidRDefault="00F05540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58C73A85" w14:textId="77777777" w:rsidR="00F05540" w:rsidRDefault="00F05540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E1CF0EE" w14:textId="77777777" w:rsidR="00F05540" w:rsidRDefault="00F05540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6753DAE3" w14:textId="77777777" w:rsidR="00F05540" w:rsidRDefault="00F05540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7011D32" w14:textId="77777777" w:rsidR="00F05540" w:rsidRDefault="00F05540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</w:p>
    <w:p w14:paraId="12DD2E9F" w14:textId="6E3AE542" w:rsidR="001E6AFA" w:rsidRPr="00973854" w:rsidRDefault="00F05540" w:rsidP="00CB297C">
      <w:pPr>
        <w:spacing w:after="120" w:line="360" w:lineRule="auto"/>
        <w:jc w:val="both"/>
        <w:rPr>
          <w:rFonts w:ascii="Cambria" w:hAnsi="Cambria" w:cs="Arial"/>
          <w:sz w:val="24"/>
          <w:szCs w:val="24"/>
        </w:rPr>
      </w:pPr>
      <w:r w:rsidRPr="00544C5B">
        <w:rPr>
          <w:rFonts w:ascii="Cambria" w:hAnsi="Cambria" w:cs="Arial"/>
          <w:b/>
          <w:bCs/>
          <w:sz w:val="24"/>
          <w:szCs w:val="24"/>
        </w:rPr>
        <w:t xml:space="preserve">Supplementary Figure </w:t>
      </w:r>
      <w:r w:rsidR="00544C5B" w:rsidRPr="00544C5B">
        <w:rPr>
          <w:rFonts w:ascii="Cambria" w:hAnsi="Cambria" w:cs="Arial"/>
          <w:b/>
          <w:bCs/>
          <w:sz w:val="24"/>
          <w:szCs w:val="24"/>
        </w:rPr>
        <w:t>4</w:t>
      </w:r>
      <w:r w:rsidRPr="00544C5B">
        <w:rPr>
          <w:rFonts w:ascii="Cambria" w:hAnsi="Cambria" w:cs="Arial"/>
          <w:b/>
          <w:bCs/>
          <w:sz w:val="24"/>
          <w:szCs w:val="24"/>
        </w:rPr>
        <w:t>.</w:t>
      </w:r>
      <w:r w:rsidRPr="00F05540">
        <w:rPr>
          <w:rFonts w:ascii="Cambria" w:hAnsi="Cambria" w:cs="Arial"/>
          <w:sz w:val="24"/>
          <w:szCs w:val="24"/>
        </w:rPr>
        <w:t xml:space="preserve"> </w:t>
      </w:r>
      <w:r w:rsidR="007F74FC" w:rsidRPr="007F74FC">
        <w:rPr>
          <w:rFonts w:ascii="Cambria" w:hAnsi="Cambria" w:cs="Arial"/>
          <w:sz w:val="24"/>
          <w:szCs w:val="24"/>
        </w:rPr>
        <w:t xml:space="preserve">Effect of quercetin treatment on CHIKV viral titer in infected RAW264.7 cells. RAW264.7 cells were infected with CHIKV and treated with increasing concentrations of quercetin (5–30 </w:t>
      </w:r>
      <w:proofErr w:type="spellStart"/>
      <w:r w:rsidR="007F74FC" w:rsidRPr="007F74FC">
        <w:rPr>
          <w:rFonts w:ascii="Cambria" w:hAnsi="Cambria" w:cs="Arial"/>
          <w:sz w:val="24"/>
          <w:szCs w:val="24"/>
        </w:rPr>
        <w:t>μM</w:t>
      </w:r>
      <w:proofErr w:type="spellEnd"/>
      <w:r w:rsidR="007F74FC" w:rsidRPr="007F74FC">
        <w:rPr>
          <w:rFonts w:ascii="Cambria" w:hAnsi="Cambria" w:cs="Arial"/>
          <w:sz w:val="24"/>
          <w:szCs w:val="24"/>
        </w:rPr>
        <w:t>). Viral titers were determined by the TCID₅₀ assay. Data are presented as mean ± SD from three independent experiments. Statistical analysis was performed using One-Way ANOVA with Bonferroni multiple comparisons tests.</w:t>
      </w:r>
      <w:r w:rsidR="007F74FC">
        <w:rPr>
          <w:rFonts w:ascii="Cambria" w:hAnsi="Cambria" w:hint="cs"/>
          <w:sz w:val="24"/>
          <w:szCs w:val="24"/>
          <w:cs/>
        </w:rPr>
        <w:t xml:space="preserve"> </w:t>
      </w:r>
      <w:r w:rsidR="007F74FC" w:rsidRPr="007F74FC">
        <w:rPr>
          <w:rFonts w:ascii="Cambria" w:hAnsi="Cambria" w:cs="Arial"/>
          <w:sz w:val="24"/>
          <w:szCs w:val="24"/>
        </w:rPr>
        <w:lastRenderedPageBreak/>
        <w:t>Significant differences between</w:t>
      </w:r>
      <w:r w:rsidR="007F74FC">
        <w:rPr>
          <w:rFonts w:ascii="Cambria" w:hAnsi="Cambria" w:cs="Arial"/>
          <w:sz w:val="24"/>
          <w:szCs w:val="24"/>
        </w:rPr>
        <w:t xml:space="preserve"> CHIKV</w:t>
      </w:r>
      <w:r w:rsidR="007F74FC" w:rsidRPr="007F74FC">
        <w:rPr>
          <w:rFonts w:ascii="Cambria" w:hAnsi="Cambria" w:cs="Arial"/>
          <w:sz w:val="24"/>
          <w:szCs w:val="24"/>
        </w:rPr>
        <w:t xml:space="preserve">-infected RAW264.7 </w:t>
      </w:r>
      <w:r w:rsidR="007F74FC">
        <w:rPr>
          <w:rFonts w:ascii="Cambria" w:hAnsi="Cambria" w:cs="Arial"/>
          <w:sz w:val="24"/>
          <w:szCs w:val="24"/>
        </w:rPr>
        <w:t xml:space="preserve">and </w:t>
      </w:r>
      <w:r w:rsidR="007F74FC" w:rsidRPr="007F74FC">
        <w:rPr>
          <w:rFonts w:ascii="Cambria" w:hAnsi="Cambria" w:cs="Arial"/>
          <w:sz w:val="24"/>
          <w:szCs w:val="24"/>
        </w:rPr>
        <w:t>2</w:t>
      </w:r>
      <w:r w:rsidR="007F74FC">
        <w:rPr>
          <w:rFonts w:ascii="Cambria" w:hAnsi="Cambria" w:cs="Arial"/>
          <w:sz w:val="24"/>
          <w:szCs w:val="24"/>
        </w:rPr>
        <w:t>0</w:t>
      </w:r>
      <w:r w:rsidR="007F74FC" w:rsidRPr="007F74FC">
        <w:rPr>
          <w:rFonts w:ascii="Cambria" w:hAnsi="Cambria" w:cs="Arial"/>
          <w:sz w:val="24"/>
          <w:szCs w:val="24"/>
        </w:rPr>
        <w:t xml:space="preserve"> µM of Quercetin and CHIKV-infected RAW264.7</w:t>
      </w:r>
      <w:r w:rsidR="007F74FC">
        <w:rPr>
          <w:rFonts w:ascii="Cambria" w:hAnsi="Cambria" w:cs="Arial"/>
          <w:sz w:val="24"/>
          <w:szCs w:val="24"/>
        </w:rPr>
        <w:t xml:space="preserve"> </w:t>
      </w:r>
      <w:r w:rsidR="007F74FC" w:rsidRPr="007F74FC">
        <w:rPr>
          <w:rFonts w:ascii="Cambria" w:hAnsi="Cambria" w:cs="Arial"/>
          <w:sz w:val="24"/>
          <w:szCs w:val="24"/>
        </w:rPr>
        <w:t xml:space="preserve">are indicated as * </w:t>
      </w:r>
      <w:r w:rsidR="007F74FC" w:rsidRPr="007F74FC">
        <w:rPr>
          <w:rFonts w:ascii="Cambria" w:hAnsi="Cambria" w:cs="Arial"/>
          <w:i/>
          <w:iCs/>
          <w:sz w:val="24"/>
          <w:szCs w:val="24"/>
        </w:rPr>
        <w:t>p</w:t>
      </w:r>
      <w:r w:rsidR="007F74FC" w:rsidRPr="007F74FC">
        <w:rPr>
          <w:rFonts w:ascii="Cambria" w:hAnsi="Cambria" w:cs="Arial"/>
          <w:sz w:val="24"/>
          <w:szCs w:val="24"/>
        </w:rPr>
        <w:t xml:space="preserve"> &lt; 0.05</w:t>
      </w:r>
      <w:r w:rsidR="007F74FC">
        <w:rPr>
          <w:rFonts w:ascii="Cambria" w:hAnsi="Cambria" w:cs="Arial"/>
          <w:sz w:val="24"/>
          <w:szCs w:val="24"/>
        </w:rPr>
        <w:t xml:space="preserve">; </w:t>
      </w:r>
      <w:r w:rsidR="007F74FC" w:rsidRPr="007F74FC">
        <w:rPr>
          <w:rFonts w:ascii="Cambria" w:hAnsi="Cambria" w:cs="Arial"/>
          <w:sz w:val="24"/>
          <w:szCs w:val="24"/>
        </w:rPr>
        <w:t>between CHIKV-infected RAW264.7 and 2</w:t>
      </w:r>
      <w:r w:rsidR="007F74FC">
        <w:rPr>
          <w:rFonts w:ascii="Cambria" w:hAnsi="Cambria" w:cs="Arial"/>
          <w:sz w:val="24"/>
          <w:szCs w:val="24"/>
        </w:rPr>
        <w:t>5</w:t>
      </w:r>
      <w:r w:rsidR="007F74FC" w:rsidRPr="007F74FC">
        <w:rPr>
          <w:rFonts w:ascii="Cambria" w:hAnsi="Cambria" w:cs="Arial"/>
          <w:sz w:val="24"/>
          <w:szCs w:val="24"/>
        </w:rPr>
        <w:t xml:space="preserve"> µM of Quercetin and CHIKV-infected RAW264.7</w:t>
      </w:r>
      <w:r w:rsidR="007F74FC">
        <w:rPr>
          <w:rFonts w:ascii="Cambria" w:hAnsi="Cambria" w:cs="Arial"/>
          <w:sz w:val="24"/>
          <w:szCs w:val="24"/>
        </w:rPr>
        <w:t xml:space="preserve"> as </w:t>
      </w:r>
      <w:r w:rsidR="00AE068E" w:rsidRPr="00AE068E">
        <w:rPr>
          <w:rFonts w:ascii="Cambria" w:hAnsi="Cambria" w:cs="Arial"/>
          <w:sz w:val="24"/>
          <w:szCs w:val="24"/>
        </w:rPr>
        <w:t>#</w:t>
      </w:r>
      <w:r w:rsidR="00AE068E">
        <w:rPr>
          <w:rFonts w:ascii="Cambria" w:hAnsi="Cambria" w:cs="Arial"/>
          <w:sz w:val="24"/>
          <w:szCs w:val="24"/>
        </w:rPr>
        <w:t>#</w:t>
      </w:r>
      <w:r w:rsidR="00AE068E" w:rsidRPr="00AE068E">
        <w:rPr>
          <w:rFonts w:ascii="Cambria" w:hAnsi="Cambria" w:cs="Arial"/>
          <w:sz w:val="24"/>
          <w:szCs w:val="24"/>
        </w:rPr>
        <w:t xml:space="preserve"> </w:t>
      </w:r>
      <w:r w:rsidR="00AE068E" w:rsidRPr="00AE068E">
        <w:rPr>
          <w:rFonts w:ascii="Cambria" w:hAnsi="Cambria" w:cs="Arial"/>
          <w:i/>
          <w:iCs/>
          <w:sz w:val="24"/>
          <w:szCs w:val="24"/>
        </w:rPr>
        <w:t>p</w:t>
      </w:r>
      <w:r w:rsidR="00AE068E" w:rsidRPr="00AE068E">
        <w:rPr>
          <w:rFonts w:ascii="Cambria" w:hAnsi="Cambria" w:cs="Arial"/>
          <w:sz w:val="24"/>
          <w:szCs w:val="24"/>
        </w:rPr>
        <w:t xml:space="preserve"> &lt; 0.0</w:t>
      </w:r>
      <w:r w:rsidR="00AE068E">
        <w:rPr>
          <w:rFonts w:ascii="Cambria" w:hAnsi="Cambria" w:cs="Arial"/>
          <w:sz w:val="24"/>
          <w:szCs w:val="24"/>
        </w:rPr>
        <w:t xml:space="preserve">1; </w:t>
      </w:r>
      <w:r w:rsidR="00AE068E" w:rsidRPr="00AE068E">
        <w:rPr>
          <w:rFonts w:ascii="Cambria" w:hAnsi="Cambria" w:cs="Arial"/>
          <w:sz w:val="24"/>
          <w:szCs w:val="24"/>
        </w:rPr>
        <w:t xml:space="preserve">between CHIKV-infected RAW264.7 and </w:t>
      </w:r>
      <w:r w:rsidR="00AE068E">
        <w:rPr>
          <w:rFonts w:ascii="Cambria" w:hAnsi="Cambria" w:cs="Arial"/>
          <w:sz w:val="24"/>
          <w:szCs w:val="24"/>
        </w:rPr>
        <w:t>30</w:t>
      </w:r>
      <w:r w:rsidR="00AE068E" w:rsidRPr="00AE068E">
        <w:rPr>
          <w:rFonts w:ascii="Cambria" w:hAnsi="Cambria" w:cs="Arial"/>
          <w:sz w:val="24"/>
          <w:szCs w:val="24"/>
        </w:rPr>
        <w:t xml:space="preserve"> µM of Quercetin and CHIKV-infected RAW264.7 as </w:t>
      </w:r>
      <w:r w:rsidR="00AE068E">
        <w:rPr>
          <w:rFonts w:ascii="Cambria" w:hAnsi="Cambria" w:cs="Arial"/>
          <w:sz w:val="24"/>
          <w:szCs w:val="24"/>
        </w:rPr>
        <w:t>++++</w:t>
      </w:r>
      <w:r w:rsidR="00AE068E" w:rsidRPr="00AE068E">
        <w:rPr>
          <w:rFonts w:ascii="Cambria" w:hAnsi="Cambria" w:cs="Arial"/>
          <w:sz w:val="24"/>
          <w:szCs w:val="24"/>
        </w:rPr>
        <w:t xml:space="preserve"> </w:t>
      </w:r>
      <w:r w:rsidR="00AE068E" w:rsidRPr="00AE068E">
        <w:rPr>
          <w:rFonts w:ascii="Cambria" w:hAnsi="Cambria" w:cs="Arial"/>
          <w:i/>
          <w:iCs/>
          <w:sz w:val="24"/>
          <w:szCs w:val="24"/>
        </w:rPr>
        <w:t>p</w:t>
      </w:r>
      <w:r w:rsidR="00AE068E" w:rsidRPr="00AE068E">
        <w:rPr>
          <w:rFonts w:ascii="Cambria" w:hAnsi="Cambria" w:cs="Arial"/>
          <w:sz w:val="24"/>
          <w:szCs w:val="24"/>
        </w:rPr>
        <w:t xml:space="preserve"> &lt; 0.0</w:t>
      </w:r>
      <w:r w:rsidR="00AE068E">
        <w:rPr>
          <w:rFonts w:ascii="Cambria" w:hAnsi="Cambria" w:cs="Arial"/>
          <w:sz w:val="24"/>
          <w:szCs w:val="24"/>
        </w:rPr>
        <w:t>00</w:t>
      </w:r>
      <w:r w:rsidR="00AE068E" w:rsidRPr="00AE068E">
        <w:rPr>
          <w:rFonts w:ascii="Cambria" w:hAnsi="Cambria" w:cs="Arial"/>
          <w:sz w:val="24"/>
          <w:szCs w:val="24"/>
        </w:rPr>
        <w:t>1.</w:t>
      </w:r>
    </w:p>
    <w:sectPr w:rsidR="001E6AFA" w:rsidRPr="00973854" w:rsidSect="008E3BB1">
      <w:footerReference w:type="default" r:id="rId19"/>
      <w:pgSz w:w="11906" w:h="16838" w:code="9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83A92" w14:textId="77777777" w:rsidR="009816E5" w:rsidRDefault="009816E5" w:rsidP="005773EB">
      <w:pPr>
        <w:spacing w:after="0" w:line="240" w:lineRule="auto"/>
      </w:pPr>
      <w:r>
        <w:separator/>
      </w:r>
    </w:p>
  </w:endnote>
  <w:endnote w:type="continuationSeparator" w:id="0">
    <w:p w14:paraId="68855ABF" w14:textId="77777777" w:rsidR="009816E5" w:rsidRDefault="009816E5" w:rsidP="00577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9868409"/>
      <w:docPartObj>
        <w:docPartGallery w:val="Page Numbers (Bottom of Page)"/>
        <w:docPartUnique/>
      </w:docPartObj>
    </w:sdtPr>
    <w:sdtEndPr>
      <w:rPr>
        <w:rFonts w:ascii="Cambria" w:hAnsi="Cambria"/>
        <w:noProof/>
      </w:rPr>
    </w:sdtEndPr>
    <w:sdtContent>
      <w:p w14:paraId="0694F617" w14:textId="77777777" w:rsidR="00E65372" w:rsidRPr="00E65372" w:rsidRDefault="00E65372">
        <w:pPr>
          <w:pStyle w:val="Footer"/>
          <w:jc w:val="right"/>
          <w:rPr>
            <w:rFonts w:ascii="Cambria" w:hAnsi="Cambria"/>
          </w:rPr>
        </w:pPr>
        <w:r w:rsidRPr="00E65372">
          <w:rPr>
            <w:rFonts w:ascii="Cambria" w:hAnsi="Cambria"/>
          </w:rPr>
          <w:fldChar w:fldCharType="begin"/>
        </w:r>
        <w:r w:rsidRPr="00E65372">
          <w:rPr>
            <w:rFonts w:ascii="Cambria" w:hAnsi="Cambria"/>
          </w:rPr>
          <w:instrText xml:space="preserve"> PAGE   \* MERGEFORMAT </w:instrText>
        </w:r>
        <w:r w:rsidRPr="00E65372">
          <w:rPr>
            <w:rFonts w:ascii="Cambria" w:hAnsi="Cambria"/>
          </w:rPr>
          <w:fldChar w:fldCharType="separate"/>
        </w:r>
        <w:r w:rsidRPr="00E65372">
          <w:rPr>
            <w:rFonts w:ascii="Cambria" w:hAnsi="Cambria"/>
            <w:noProof/>
          </w:rPr>
          <w:t>2</w:t>
        </w:r>
        <w:r w:rsidRPr="00E65372">
          <w:rPr>
            <w:rFonts w:ascii="Cambria" w:hAnsi="Cambria"/>
            <w:noProof/>
          </w:rPr>
          <w:fldChar w:fldCharType="end"/>
        </w:r>
      </w:p>
    </w:sdtContent>
  </w:sdt>
  <w:p w14:paraId="1BB18B2D" w14:textId="77777777" w:rsidR="00E1234F" w:rsidRDefault="00E123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AB4F9" w14:textId="77777777" w:rsidR="009816E5" w:rsidRDefault="009816E5" w:rsidP="005773EB">
      <w:pPr>
        <w:spacing w:after="0" w:line="240" w:lineRule="auto"/>
      </w:pPr>
      <w:r>
        <w:separator/>
      </w:r>
    </w:p>
  </w:footnote>
  <w:footnote w:type="continuationSeparator" w:id="0">
    <w:p w14:paraId="7F43B994" w14:textId="77777777" w:rsidR="009816E5" w:rsidRDefault="009816E5" w:rsidP="005773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C87"/>
    <w:rsid w:val="0005598B"/>
    <w:rsid w:val="000832AC"/>
    <w:rsid w:val="000D3403"/>
    <w:rsid w:val="000F2F78"/>
    <w:rsid w:val="00144C16"/>
    <w:rsid w:val="001A2FE4"/>
    <w:rsid w:val="001B2CFD"/>
    <w:rsid w:val="001B54A8"/>
    <w:rsid w:val="001E6AFA"/>
    <w:rsid w:val="001E73D3"/>
    <w:rsid w:val="001F1955"/>
    <w:rsid w:val="0025387B"/>
    <w:rsid w:val="002D08DA"/>
    <w:rsid w:val="002D0B9B"/>
    <w:rsid w:val="002F4689"/>
    <w:rsid w:val="00300C96"/>
    <w:rsid w:val="00337EE1"/>
    <w:rsid w:val="003B12F9"/>
    <w:rsid w:val="003C418C"/>
    <w:rsid w:val="004014D7"/>
    <w:rsid w:val="004918B0"/>
    <w:rsid w:val="004E0DEC"/>
    <w:rsid w:val="004E5B41"/>
    <w:rsid w:val="004F2D1D"/>
    <w:rsid w:val="004F7324"/>
    <w:rsid w:val="00544C5B"/>
    <w:rsid w:val="00550A69"/>
    <w:rsid w:val="0057112D"/>
    <w:rsid w:val="005773EB"/>
    <w:rsid w:val="005819BC"/>
    <w:rsid w:val="005B2634"/>
    <w:rsid w:val="005C2524"/>
    <w:rsid w:val="005C52DC"/>
    <w:rsid w:val="005D53E3"/>
    <w:rsid w:val="00647ADC"/>
    <w:rsid w:val="00676EC3"/>
    <w:rsid w:val="006935B3"/>
    <w:rsid w:val="00695F08"/>
    <w:rsid w:val="0069629A"/>
    <w:rsid w:val="006B7537"/>
    <w:rsid w:val="00713225"/>
    <w:rsid w:val="007642BD"/>
    <w:rsid w:val="007C7C87"/>
    <w:rsid w:val="007F74FC"/>
    <w:rsid w:val="008040DE"/>
    <w:rsid w:val="0085787C"/>
    <w:rsid w:val="008966F8"/>
    <w:rsid w:val="008E3BB1"/>
    <w:rsid w:val="008F354A"/>
    <w:rsid w:val="008F6CE7"/>
    <w:rsid w:val="00922AAB"/>
    <w:rsid w:val="009557C1"/>
    <w:rsid w:val="00973854"/>
    <w:rsid w:val="009816E5"/>
    <w:rsid w:val="009B30A5"/>
    <w:rsid w:val="00A06373"/>
    <w:rsid w:val="00A91AFC"/>
    <w:rsid w:val="00AE068E"/>
    <w:rsid w:val="00AE6952"/>
    <w:rsid w:val="00B04F86"/>
    <w:rsid w:val="00B9346A"/>
    <w:rsid w:val="00BA7B13"/>
    <w:rsid w:val="00BB0F6C"/>
    <w:rsid w:val="00BB6C70"/>
    <w:rsid w:val="00C647A6"/>
    <w:rsid w:val="00C65DD6"/>
    <w:rsid w:val="00CB297C"/>
    <w:rsid w:val="00D16E0B"/>
    <w:rsid w:val="00D35B5A"/>
    <w:rsid w:val="00D50604"/>
    <w:rsid w:val="00D565A5"/>
    <w:rsid w:val="00D60446"/>
    <w:rsid w:val="00DC47AD"/>
    <w:rsid w:val="00DD0A3D"/>
    <w:rsid w:val="00E1234F"/>
    <w:rsid w:val="00E65372"/>
    <w:rsid w:val="00E65E65"/>
    <w:rsid w:val="00EB0579"/>
    <w:rsid w:val="00EC30E4"/>
    <w:rsid w:val="00ED4606"/>
    <w:rsid w:val="00EE4A14"/>
    <w:rsid w:val="00EF21D8"/>
    <w:rsid w:val="00EF78C6"/>
    <w:rsid w:val="00F05540"/>
    <w:rsid w:val="00F4513C"/>
    <w:rsid w:val="00F60227"/>
    <w:rsid w:val="00FB6EB4"/>
    <w:rsid w:val="00FC747F"/>
    <w:rsid w:val="00FD66C8"/>
    <w:rsid w:val="00F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FE14C2"/>
  <w14:discardImageEditingData/>
  <w14:defaultImageDpi w14:val="32767"/>
  <w15:chartTrackingRefBased/>
  <w15:docId w15:val="{C8CE65B2-E8DC-4CA8-A313-F523A0A3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3BB1"/>
  </w:style>
  <w:style w:type="paragraph" w:styleId="Heading1">
    <w:name w:val="heading 1"/>
    <w:basedOn w:val="Normal"/>
    <w:next w:val="Normal"/>
    <w:link w:val="Heading1Char"/>
    <w:uiPriority w:val="9"/>
    <w:qFormat/>
    <w:rsid w:val="0005598B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98B"/>
    <w:rPr>
      <w:rFonts w:ascii="Times New Roman" w:eastAsiaTheme="majorEastAsia" w:hAnsi="Times New Roman" w:cstheme="majorBidi"/>
      <w:b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5773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3EB"/>
  </w:style>
  <w:style w:type="paragraph" w:styleId="Footer">
    <w:name w:val="footer"/>
    <w:basedOn w:val="Normal"/>
    <w:link w:val="FooterChar"/>
    <w:uiPriority w:val="99"/>
    <w:unhideWhenUsed/>
    <w:rsid w:val="005773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3EB"/>
  </w:style>
  <w:style w:type="character" w:styleId="LineNumber">
    <w:name w:val="line number"/>
    <w:basedOn w:val="DefaultParagraphFont"/>
    <w:uiPriority w:val="99"/>
    <w:semiHidden/>
    <w:unhideWhenUsed/>
    <w:rsid w:val="008E3BB1"/>
    <w:rPr>
      <w:rFonts w:ascii="Cambria" w:hAnsi="Cambria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18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18C"/>
    <w:rPr>
      <w:rFonts w:ascii="Segoe UI" w:hAnsi="Segoe UI" w:cs="Angsana New"/>
      <w:sz w:val="18"/>
      <w:szCs w:val="22"/>
    </w:rPr>
  </w:style>
  <w:style w:type="paragraph" w:styleId="NormalWeb">
    <w:name w:val="Normal (Web)"/>
    <w:basedOn w:val="Normal"/>
    <w:uiPriority w:val="99"/>
    <w:semiHidden/>
    <w:unhideWhenUsed/>
    <w:rsid w:val="001F195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FE384-3BAA-43D3-B24D-6A1D75778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NATTAYA KAMCHOMPOO</dc:creator>
  <cp:keywords/>
  <dc:description/>
  <cp:lastModifiedBy>NATTAYA KAMCHOMPOO</cp:lastModifiedBy>
  <cp:revision>2</cp:revision>
  <dcterms:created xsi:type="dcterms:W3CDTF">2026-09-04T09:51:00Z</dcterms:created>
  <dcterms:modified xsi:type="dcterms:W3CDTF">2026-09-04T09:51:00Z</dcterms:modified>
</cp:coreProperties>
</file>