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72281" w14:textId="77777777" w:rsidR="00797733" w:rsidRPr="00797733" w:rsidRDefault="00797733" w:rsidP="00797733">
      <w:pPr>
        <w:widowControl/>
        <w:spacing w:line="360" w:lineRule="atLeast"/>
        <w:jc w:val="left"/>
        <w:outlineLvl w:val="1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File List</w:t>
      </w:r>
    </w:p>
    <w:p w14:paraId="7C53AE3D" w14:textId="77777777" w:rsidR="00797733" w:rsidRPr="00797733" w:rsidRDefault="00797733" w:rsidP="00797733">
      <w:pPr>
        <w:widowControl/>
        <w:numPr>
          <w:ilvl w:val="0"/>
          <w:numId w:val="5"/>
        </w:numPr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transawp_model.py: Full implementation of the </w:t>
      </w:r>
      <w:proofErr w:type="spellStart"/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TransAWP</w:t>
      </w:r>
      <w:proofErr w:type="spellEnd"/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model, including network architecture, positional encoding, willingness attention mechanism, and portfolio head.</w:t>
      </w:r>
    </w:p>
    <w:p w14:paraId="31505245" w14:textId="77777777" w:rsidR="00797733" w:rsidRPr="00797733" w:rsidRDefault="00797733" w:rsidP="00797733">
      <w:pPr>
        <w:widowControl/>
        <w:numPr>
          <w:ilvl w:val="0"/>
          <w:numId w:val="5"/>
        </w:numPr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trainer.py: Training pipeline, loss function, optimization, validation, and model saving logic.</w:t>
      </w:r>
    </w:p>
    <w:p w14:paraId="7171017F" w14:textId="77777777" w:rsidR="00797733" w:rsidRPr="00797733" w:rsidRDefault="00797733" w:rsidP="00797733">
      <w:pPr>
        <w:widowControl/>
        <w:numPr>
          <w:ilvl w:val="0"/>
          <w:numId w:val="5"/>
        </w:numPr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data_loader.py: Dataset class, multi-source data alignment, normalization, and window slicing.</w:t>
      </w:r>
    </w:p>
    <w:p w14:paraId="17535C93" w14:textId="77777777" w:rsidR="00797733" w:rsidRPr="00797733" w:rsidRDefault="00797733" w:rsidP="00797733">
      <w:pPr>
        <w:widowControl/>
        <w:numPr>
          <w:ilvl w:val="0"/>
          <w:numId w:val="5"/>
        </w:numPr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hyper_search.py: Hyperparameter search and random seed control module.</w:t>
      </w:r>
    </w:p>
    <w:p w14:paraId="74133B8E" w14:textId="77777777" w:rsidR="00797733" w:rsidRPr="00797733" w:rsidRDefault="00797733" w:rsidP="00797733">
      <w:pPr>
        <w:widowControl/>
        <w:numPr>
          <w:ilvl w:val="0"/>
          <w:numId w:val="5"/>
        </w:numPr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requirements.txt: Dependent library versions for reproducibility.</w:t>
      </w:r>
    </w:p>
    <w:p w14:paraId="20E0B3B8" w14:textId="77777777" w:rsidR="00797733" w:rsidRPr="00797733" w:rsidRDefault="00797733" w:rsidP="00797733">
      <w:pPr>
        <w:widowControl/>
        <w:numPr>
          <w:ilvl w:val="0"/>
          <w:numId w:val="5"/>
        </w:numPr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README.md: Environment setup, running instructions, and parameter settings.</w:t>
      </w:r>
    </w:p>
    <w:p w14:paraId="675B5A81" w14:textId="77777777" w:rsidR="00797733" w:rsidRPr="00797733" w:rsidRDefault="00797733" w:rsidP="00797733">
      <w:pPr>
        <w:widowControl/>
        <w:spacing w:line="360" w:lineRule="atLeast"/>
        <w:jc w:val="left"/>
        <w:outlineLvl w:val="1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Functionality</w:t>
      </w:r>
    </w:p>
    <w:p w14:paraId="36ABFDB3" w14:textId="77777777" w:rsidR="00797733" w:rsidRPr="00797733" w:rsidRDefault="00797733" w:rsidP="00797733">
      <w:pPr>
        <w:widowControl/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These codes implement the complete modeling, training, and validation process of the </w:t>
      </w:r>
      <w:proofErr w:type="spellStart"/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TransAWP</w:t>
      </w:r>
      <w:proofErr w:type="spellEnd"/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model as described in the paper. They support multi-source financial data input, investor willingness feature fusion, Transformer encoding with adaptive willingness attention, risk</w:t>
      </w:r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noBreakHyphen/>
        <w:t>willingness dual optimization, and dynamic portfolio weight generation.</w:t>
      </w:r>
    </w:p>
    <w:p w14:paraId="7F309903" w14:textId="77777777" w:rsidR="00797733" w:rsidRPr="00797733" w:rsidRDefault="00797733" w:rsidP="00797733">
      <w:pPr>
        <w:widowControl/>
        <w:spacing w:line="360" w:lineRule="atLeast"/>
        <w:jc w:val="left"/>
        <w:outlineLvl w:val="1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Reproducibility</w:t>
      </w:r>
    </w:p>
    <w:p w14:paraId="066AF1E4" w14:textId="77777777" w:rsidR="00797733" w:rsidRPr="00797733" w:rsidRDefault="00797733" w:rsidP="00797733">
      <w:pPr>
        <w:widowControl/>
        <w:numPr>
          <w:ilvl w:val="0"/>
          <w:numId w:val="6"/>
        </w:numPr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Unified random seed = 42 for Python, NumPy, and </w:t>
      </w:r>
      <w:proofErr w:type="spellStart"/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PyTorch</w:t>
      </w:r>
      <w:proofErr w:type="spellEnd"/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to ensure deterministic results.</w:t>
      </w:r>
    </w:p>
    <w:p w14:paraId="4FCE7D96" w14:textId="77777777" w:rsidR="00797733" w:rsidRPr="00797733" w:rsidRDefault="00797733" w:rsidP="00797733">
      <w:pPr>
        <w:widowControl/>
        <w:numPr>
          <w:ilvl w:val="0"/>
          <w:numId w:val="6"/>
        </w:numPr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Fixed data splitting ratio (70% training, 30% testing) in time order.</w:t>
      </w:r>
    </w:p>
    <w:p w14:paraId="3FB4C174" w14:textId="77777777" w:rsidR="00797733" w:rsidRPr="00797733" w:rsidRDefault="00797733" w:rsidP="00797733">
      <w:pPr>
        <w:widowControl/>
        <w:numPr>
          <w:ilvl w:val="0"/>
          <w:numId w:val="6"/>
        </w:numPr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All hyperparameters are consistent with those reported in Table 3 of the paper.</w:t>
      </w:r>
    </w:p>
    <w:p w14:paraId="146E5071" w14:textId="77777777" w:rsidR="00797733" w:rsidRPr="00797733" w:rsidRDefault="00797733" w:rsidP="00797733">
      <w:pPr>
        <w:widowControl/>
        <w:numPr>
          <w:ilvl w:val="0"/>
          <w:numId w:val="6"/>
        </w:numPr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Experimental environment matches the configuration in Table 2.</w:t>
      </w:r>
    </w:p>
    <w:p w14:paraId="6710B599" w14:textId="77777777" w:rsidR="00797733" w:rsidRPr="00797733" w:rsidRDefault="00797733" w:rsidP="00797733">
      <w:pPr>
        <w:widowControl/>
        <w:spacing w:line="360" w:lineRule="atLeast"/>
        <w:jc w:val="left"/>
        <w:outlineLvl w:val="1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Usage</w:t>
      </w:r>
    </w:p>
    <w:p w14:paraId="0713916B" w14:textId="77777777" w:rsidR="00797733" w:rsidRPr="00797733" w:rsidRDefault="00797733" w:rsidP="00797733">
      <w:pPr>
        <w:widowControl/>
        <w:numPr>
          <w:ilvl w:val="0"/>
          <w:numId w:val="7"/>
        </w:numPr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Install dependencies: pip install -r requirements.txt</w:t>
      </w:r>
    </w:p>
    <w:p w14:paraId="14BE5964" w14:textId="77777777" w:rsidR="00797733" w:rsidRPr="00797733" w:rsidRDefault="00797733" w:rsidP="00797733">
      <w:pPr>
        <w:widowControl/>
        <w:numPr>
          <w:ilvl w:val="0"/>
          <w:numId w:val="7"/>
        </w:numPr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Prepare data in the specified format and place in the data/ directory.</w:t>
      </w:r>
    </w:p>
    <w:p w14:paraId="6578088C" w14:textId="77777777" w:rsidR="00797733" w:rsidRPr="00797733" w:rsidRDefault="00797733" w:rsidP="00797733">
      <w:pPr>
        <w:widowControl/>
        <w:numPr>
          <w:ilvl w:val="0"/>
          <w:numId w:val="7"/>
        </w:numPr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Run training: python trainer.py</w:t>
      </w:r>
    </w:p>
    <w:p w14:paraId="48ECDE0B" w14:textId="77777777" w:rsidR="00797733" w:rsidRPr="00797733" w:rsidRDefault="00797733" w:rsidP="00797733">
      <w:pPr>
        <w:widowControl/>
        <w:numPr>
          <w:ilvl w:val="0"/>
          <w:numId w:val="7"/>
        </w:numPr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The best model is saved as </w:t>
      </w:r>
      <w:proofErr w:type="spellStart"/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transawp_best_model.pth</w:t>
      </w:r>
      <w:proofErr w:type="spellEnd"/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.</w:t>
      </w:r>
    </w:p>
    <w:p w14:paraId="420F1726" w14:textId="77777777" w:rsidR="00797733" w:rsidRPr="00797733" w:rsidRDefault="00797733" w:rsidP="00797733">
      <w:pPr>
        <w:widowControl/>
        <w:spacing w:line="360" w:lineRule="atLeast"/>
        <w:jc w:val="left"/>
        <w:outlineLvl w:val="1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>Notes</w:t>
      </w:r>
    </w:p>
    <w:p w14:paraId="57F7EDC3" w14:textId="77777777" w:rsidR="00797733" w:rsidRPr="00797733" w:rsidRDefault="00797733" w:rsidP="00797733">
      <w:pPr>
        <w:widowControl/>
        <w:numPr>
          <w:ilvl w:val="0"/>
          <w:numId w:val="8"/>
        </w:numPr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Codes are written in </w:t>
      </w:r>
      <w:proofErr w:type="spellStart"/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PyTorch</w:t>
      </w:r>
      <w:proofErr w:type="spellEnd"/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and support GPU acceleration.</w:t>
      </w:r>
    </w:p>
    <w:p w14:paraId="5D692D53" w14:textId="77777777" w:rsidR="00797733" w:rsidRPr="00797733" w:rsidRDefault="00797733" w:rsidP="00797733">
      <w:pPr>
        <w:widowControl/>
        <w:numPr>
          <w:ilvl w:val="0"/>
          <w:numId w:val="8"/>
        </w:numPr>
        <w:spacing w:line="360" w:lineRule="atLeast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Input dimensions can be adjusted according to actual data.</w:t>
      </w:r>
    </w:p>
    <w:p w14:paraId="6484C961" w14:textId="75ACF0E2" w:rsidR="009E0D44" w:rsidRPr="000C6949" w:rsidRDefault="00797733" w:rsidP="000C6949">
      <w:pPr>
        <w:widowControl/>
        <w:numPr>
          <w:ilvl w:val="0"/>
          <w:numId w:val="8"/>
        </w:numPr>
        <w:spacing w:line="360" w:lineRule="atLeast"/>
        <w:jc w:val="left"/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</w:pPr>
      <w:r w:rsidRPr="00797733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No future data leakage; all time-series alignment follows the rules in Section 4.1.</w:t>
      </w:r>
    </w:p>
    <w:sectPr w:rsidR="009E0D44" w:rsidRPr="000C6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A4669" w14:textId="77777777" w:rsidR="00CA43C2" w:rsidRDefault="00CA43C2" w:rsidP="00797733">
      <w:pPr>
        <w:rPr>
          <w:rFonts w:hint="eastAsia"/>
        </w:rPr>
      </w:pPr>
      <w:r>
        <w:separator/>
      </w:r>
    </w:p>
  </w:endnote>
  <w:endnote w:type="continuationSeparator" w:id="0">
    <w:p w14:paraId="4EFA6289" w14:textId="77777777" w:rsidR="00CA43C2" w:rsidRDefault="00CA43C2" w:rsidP="0079773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F7869" w14:textId="77777777" w:rsidR="00CA43C2" w:rsidRDefault="00CA43C2" w:rsidP="00797733">
      <w:pPr>
        <w:rPr>
          <w:rFonts w:hint="eastAsia"/>
        </w:rPr>
      </w:pPr>
      <w:r>
        <w:separator/>
      </w:r>
    </w:p>
  </w:footnote>
  <w:footnote w:type="continuationSeparator" w:id="0">
    <w:p w14:paraId="3F2800E6" w14:textId="77777777" w:rsidR="00CA43C2" w:rsidRDefault="00CA43C2" w:rsidP="0079773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CA9"/>
    <w:multiLevelType w:val="multilevel"/>
    <w:tmpl w:val="644AD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D622C3"/>
    <w:multiLevelType w:val="multilevel"/>
    <w:tmpl w:val="8B8AA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501B1"/>
    <w:multiLevelType w:val="multilevel"/>
    <w:tmpl w:val="094E4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C66F9F"/>
    <w:multiLevelType w:val="multilevel"/>
    <w:tmpl w:val="EACAD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6602F6"/>
    <w:multiLevelType w:val="multilevel"/>
    <w:tmpl w:val="88409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1537AC"/>
    <w:multiLevelType w:val="multilevel"/>
    <w:tmpl w:val="0BD41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814451"/>
    <w:multiLevelType w:val="multilevel"/>
    <w:tmpl w:val="5644C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3A7313"/>
    <w:multiLevelType w:val="multilevel"/>
    <w:tmpl w:val="BB4AB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6966982">
    <w:abstractNumId w:val="3"/>
  </w:num>
  <w:num w:numId="2" w16cid:durableId="1246258930">
    <w:abstractNumId w:val="1"/>
  </w:num>
  <w:num w:numId="3" w16cid:durableId="563178175">
    <w:abstractNumId w:val="2"/>
  </w:num>
  <w:num w:numId="4" w16cid:durableId="2040399182">
    <w:abstractNumId w:val="7"/>
  </w:num>
  <w:num w:numId="5" w16cid:durableId="1324118729">
    <w:abstractNumId w:val="4"/>
  </w:num>
  <w:num w:numId="6" w16cid:durableId="1166625376">
    <w:abstractNumId w:val="5"/>
  </w:num>
  <w:num w:numId="7" w16cid:durableId="1816946961">
    <w:abstractNumId w:val="0"/>
  </w:num>
  <w:num w:numId="8" w16cid:durableId="6958915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0C7"/>
    <w:rsid w:val="000C6949"/>
    <w:rsid w:val="002D70C7"/>
    <w:rsid w:val="00404EC0"/>
    <w:rsid w:val="004A3817"/>
    <w:rsid w:val="0059579D"/>
    <w:rsid w:val="00797733"/>
    <w:rsid w:val="009E0D44"/>
    <w:rsid w:val="00C84021"/>
    <w:rsid w:val="00CA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29291"/>
  <w15:chartTrackingRefBased/>
  <w15:docId w15:val="{79F69448-9F44-4F00-A149-D217C4D21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D70C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70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70C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70C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70C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70C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70C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70C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70C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D70C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D70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D70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D70C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D70C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D70C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D70C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D70C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D70C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D70C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D7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70C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D70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70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D70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70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D70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7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D70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D70C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977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9773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977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977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607</Words>
  <Characters>1077</Characters>
  <Application>Microsoft Office Word</Application>
  <DocSecurity>0</DocSecurity>
  <Lines>32</Lines>
  <Paragraphs>24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Sivan</dc:creator>
  <cp:keywords/>
  <dc:description/>
  <cp:lastModifiedBy>Jane Sivan</cp:lastModifiedBy>
  <cp:revision>4</cp:revision>
  <dcterms:created xsi:type="dcterms:W3CDTF">2026-03-30T11:20:00Z</dcterms:created>
  <dcterms:modified xsi:type="dcterms:W3CDTF">2026-03-30T11:21:00Z</dcterms:modified>
</cp:coreProperties>
</file>