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106" w:rsidRPr="00375106" w:rsidRDefault="00C95A1E" w:rsidP="00375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A1E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75106" w:rsidRPr="00375106" w:rsidRDefault="00E800C6" w:rsidP="003751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Supplementary </w:t>
      </w:r>
      <w:r w:rsidR="00375106" w:rsidRPr="00375106">
        <w:rPr>
          <w:rFonts w:ascii="Times New Roman" w:eastAsia="Times New Roman" w:hAnsi="Times New Roman" w:cs="Times New Roman"/>
          <w:b/>
          <w:bCs/>
          <w:sz w:val="36"/>
          <w:szCs w:val="36"/>
        </w:rPr>
        <w:t>Table</w:t>
      </w:r>
      <w:bookmarkStart w:id="0" w:name="_GoBack"/>
      <w:bookmarkEnd w:id="0"/>
      <w:r w:rsidR="00375106" w:rsidRPr="00375106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  <w:proofErr w:type="gramEnd"/>
      <w:r w:rsidR="00375106" w:rsidRPr="0037510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Dietary Patterns Derived from Principal Component Analysis (PCA)</w:t>
      </w:r>
    </w:p>
    <w:tbl>
      <w:tblPr>
        <w:tblW w:w="0" w:type="auto"/>
        <w:tblCellSpacing w:w="15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2"/>
        <w:gridCol w:w="1340"/>
        <w:gridCol w:w="3627"/>
        <w:gridCol w:w="1521"/>
      </w:tblGrid>
      <w:tr w:rsidR="00375106" w:rsidRPr="00375106" w:rsidTr="003751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Dietary Pattern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Food Groups with High Factor Loadings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Factor Loading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Traditional Pattern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 1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Vegetables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0.729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Fruits and Dried Fruits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0.705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Legumes and Nuts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0.620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Dairy Products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0.561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Salty Snacks and Pickles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0.491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Olives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0.407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Potatoes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0.398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Poultry, Fish, and Seafood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0.387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Sweet &amp; Beverage Pattern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 2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Sugars, Sweets, and Desserts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0.849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Tea and Coffee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0.823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Carbonated Drinks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0.396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Vegetable Oils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0.340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Animal-based / High-fat Pattern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 3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Animal Fats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0.603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Red Meat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0.570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Organ Meats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0.551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Eggs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0.454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Refined Grain-based Pattern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 4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Refined Grains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0.747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Potatoes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0.389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Eggs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0.353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Whole Grains (negative loading)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−0.659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Western / Fast Food Pattern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 5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Fast Foods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0.760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Carbonated Drinks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0.535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Salty Snacks and Pickles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0.328</w:t>
            </w:r>
          </w:p>
        </w:tc>
      </w:tr>
      <w:tr w:rsidR="00375106" w:rsidRPr="00375106" w:rsidTr="003751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Red Meat</w:t>
            </w:r>
          </w:p>
        </w:tc>
        <w:tc>
          <w:tcPr>
            <w:tcW w:w="0" w:type="auto"/>
            <w:vAlign w:val="center"/>
            <w:hideMark/>
          </w:tcPr>
          <w:p w:rsidR="00375106" w:rsidRPr="00375106" w:rsidRDefault="00375106" w:rsidP="00375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Times New Roman" w:hAnsi="Times New Roman" w:cs="Times New Roman"/>
                <w:sz w:val="24"/>
                <w:szCs w:val="24"/>
              </w:rPr>
              <w:t>0.267</w:t>
            </w:r>
          </w:p>
        </w:tc>
      </w:tr>
    </w:tbl>
    <w:p w:rsidR="00375106" w:rsidRPr="00375106" w:rsidRDefault="00C95A1E" w:rsidP="00375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A1E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375106" w:rsidRPr="00375106" w:rsidRDefault="00375106" w:rsidP="003751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75106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Notes</w:t>
      </w:r>
    </w:p>
    <w:p w:rsidR="00375106" w:rsidRPr="00375106" w:rsidRDefault="00375106" w:rsidP="003751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5106">
        <w:rPr>
          <w:rFonts w:ascii="Times New Roman" w:eastAsia="Times New Roman" w:hAnsi="Times New Roman" w:cs="Times New Roman"/>
          <w:sz w:val="24"/>
          <w:szCs w:val="24"/>
        </w:rPr>
        <w:t>Factor loadings ≥ |0.40| were considered meaningful for interpretation.</w:t>
      </w:r>
    </w:p>
    <w:p w:rsidR="00375106" w:rsidRPr="00375106" w:rsidRDefault="00375106" w:rsidP="003751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5106">
        <w:rPr>
          <w:rFonts w:ascii="Times New Roman" w:eastAsia="Times New Roman" w:hAnsi="Times New Roman" w:cs="Times New Roman"/>
          <w:sz w:val="24"/>
          <w:szCs w:val="24"/>
        </w:rPr>
        <w:t xml:space="preserve">Dietary patterns were extracted using </w:t>
      </w:r>
      <w:r w:rsidRPr="00375106">
        <w:rPr>
          <w:rFonts w:ascii="Times New Roman" w:eastAsia="Times New Roman" w:hAnsi="Times New Roman" w:cs="Times New Roman"/>
          <w:b/>
          <w:bCs/>
          <w:sz w:val="24"/>
          <w:szCs w:val="24"/>
        </w:rPr>
        <w:t>Principal Component Analysis</w:t>
      </w:r>
      <w:r w:rsidRPr="00375106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proofErr w:type="spellStart"/>
      <w:r w:rsidRPr="00375106">
        <w:rPr>
          <w:rFonts w:ascii="Times New Roman" w:eastAsia="Times New Roman" w:hAnsi="Times New Roman" w:cs="Times New Roman"/>
          <w:b/>
          <w:bCs/>
          <w:sz w:val="24"/>
          <w:szCs w:val="24"/>
        </w:rPr>
        <w:t>Varimax</w:t>
      </w:r>
      <w:proofErr w:type="spellEnd"/>
      <w:r w:rsidRPr="003751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rotation and Kaiser normalization</w:t>
      </w:r>
      <w:r w:rsidRPr="003751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75106" w:rsidRPr="00375106" w:rsidRDefault="00375106" w:rsidP="003751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5106">
        <w:rPr>
          <w:rFonts w:ascii="Times New Roman" w:eastAsia="Times New Roman" w:hAnsi="Times New Roman" w:cs="Times New Roman"/>
          <w:sz w:val="24"/>
          <w:szCs w:val="24"/>
        </w:rPr>
        <w:t xml:space="preserve">Negative loading for whole grains indicates an inverse association with the </w:t>
      </w:r>
      <w:r w:rsidRPr="00375106">
        <w:rPr>
          <w:rFonts w:ascii="Times New Roman" w:eastAsia="Times New Roman" w:hAnsi="Times New Roman" w:cs="Times New Roman"/>
          <w:b/>
          <w:bCs/>
          <w:sz w:val="24"/>
          <w:szCs w:val="24"/>
        </w:rPr>
        <w:t>Refined Grain-based Pattern</w:t>
      </w:r>
      <w:r w:rsidRPr="003751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2300" w:rsidRDefault="00E800C6"/>
    <w:sectPr w:rsidR="00A12300" w:rsidSect="00C95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15D47"/>
    <w:multiLevelType w:val="multilevel"/>
    <w:tmpl w:val="58C04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BF6A7D"/>
    <w:multiLevelType w:val="multilevel"/>
    <w:tmpl w:val="29D2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2DB7"/>
    <w:rsid w:val="00375106"/>
    <w:rsid w:val="00475304"/>
    <w:rsid w:val="00636D5C"/>
    <w:rsid w:val="00C95A1E"/>
    <w:rsid w:val="00E22DB7"/>
    <w:rsid w:val="00E45B83"/>
    <w:rsid w:val="00E80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A1E"/>
  </w:style>
  <w:style w:type="paragraph" w:styleId="Heading2">
    <w:name w:val="heading 2"/>
    <w:basedOn w:val="Normal"/>
    <w:link w:val="Heading2Char"/>
    <w:uiPriority w:val="9"/>
    <w:qFormat/>
    <w:rsid w:val="003751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751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51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7510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75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5106"/>
    <w:rPr>
      <w:b/>
      <w:bCs/>
    </w:rPr>
  </w:style>
  <w:style w:type="character" w:styleId="Emphasis">
    <w:name w:val="Emphasis"/>
    <w:basedOn w:val="DefaultParagraphFont"/>
    <w:uiPriority w:val="20"/>
    <w:qFormat/>
    <w:rsid w:val="003751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4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</dc:creator>
  <cp:keywords/>
  <dc:description/>
  <cp:lastModifiedBy>armin</cp:lastModifiedBy>
  <cp:revision>4</cp:revision>
  <dcterms:created xsi:type="dcterms:W3CDTF">2026-01-26T08:12:00Z</dcterms:created>
  <dcterms:modified xsi:type="dcterms:W3CDTF">2026-07-24T06:47:00Z</dcterms:modified>
</cp:coreProperties>
</file>