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bCs w:val="0"/>
          <w:color w:val="auto"/>
          <w:sz w:val="22"/>
          <w:szCs w:val="22"/>
          <w:lang w:val="de-DE"/>
        </w:rPr>
        <w:id w:val="-756133795"/>
        <w:docPartObj>
          <w:docPartGallery w:val="Table of Contents"/>
          <w:docPartUnique/>
        </w:docPartObj>
      </w:sdtPr>
      <w:sdtEndPr>
        <w:rPr>
          <w:lang w:val="en-US"/>
        </w:rPr>
      </w:sdtEndPr>
      <w:sdtContent>
        <w:p w14:paraId="666E39D4" w14:textId="1426E42E" w:rsidR="002E0B26" w:rsidRPr="00250B55" w:rsidRDefault="002E0B26" w:rsidP="002E0B26">
          <w:pPr>
            <w:pStyle w:val="Inhaltsverzeichnisberschrift"/>
            <w:jc w:val="center"/>
            <w:rPr>
              <w:color w:val="000000" w:themeColor="text1"/>
              <w:lang w:val="de-DE"/>
            </w:rPr>
          </w:pPr>
          <w:r w:rsidRPr="00250B55">
            <w:rPr>
              <w:color w:val="000000" w:themeColor="text1"/>
            </w:rPr>
            <w:t>Supplementary</w:t>
          </w:r>
          <w:r w:rsidRPr="00250B55">
            <w:rPr>
              <w:color w:val="000000" w:themeColor="text1"/>
              <w:lang w:val="de-DE"/>
            </w:rPr>
            <w:t xml:space="preserve"> Online Content</w:t>
          </w:r>
        </w:p>
        <w:p w14:paraId="5BE45D7D" w14:textId="77777777" w:rsidR="002E0B26" w:rsidRPr="00250B55" w:rsidRDefault="002E0B26" w:rsidP="002E0B26">
          <w:pPr>
            <w:rPr>
              <w:sz w:val="20"/>
              <w:szCs w:val="20"/>
              <w:lang w:val="de-DE"/>
            </w:rPr>
          </w:pPr>
        </w:p>
        <w:p w14:paraId="1426775D" w14:textId="40C0E27C" w:rsidR="00297870" w:rsidRDefault="00A811B7">
          <w:pPr>
            <w:pStyle w:val="Verzeichnis1"/>
            <w:tabs>
              <w:tab w:val="right" w:leader="dot" w:pos="8630"/>
            </w:tabs>
            <w:rPr>
              <w:noProof/>
              <w:kern w:val="2"/>
              <w:sz w:val="24"/>
              <w:szCs w:val="24"/>
              <w:lang w:val="de-DE" w:eastAsia="de-DE"/>
              <w14:ligatures w14:val="standardContextual"/>
            </w:rPr>
          </w:pPr>
          <w:r w:rsidRPr="00250B55">
            <w:rPr>
              <w:sz w:val="20"/>
              <w:szCs w:val="20"/>
            </w:rPr>
            <w:fldChar w:fldCharType="begin"/>
          </w:r>
          <w:r w:rsidRPr="00250B55">
            <w:rPr>
              <w:sz w:val="20"/>
              <w:szCs w:val="20"/>
            </w:rPr>
            <w:instrText xml:space="preserve"> TOC \o "1-3" \h \z \u </w:instrText>
          </w:r>
          <w:r w:rsidRPr="00250B55">
            <w:rPr>
              <w:sz w:val="20"/>
              <w:szCs w:val="20"/>
            </w:rPr>
            <w:fldChar w:fldCharType="separate"/>
          </w:r>
          <w:hyperlink w:anchor="_Toc239100432" w:history="1">
            <w:r w:rsidR="00297870" w:rsidRPr="00E2326A">
              <w:rPr>
                <w:rStyle w:val="Hyperlink"/>
                <w:rFonts w:ascii="Arial" w:hAnsi="Arial" w:cs="Arial"/>
                <w:noProof/>
              </w:rPr>
              <w:t>Supplementary Table S1. Baseline Characteristics at First Follow-up Survey (July–August 2021)</w:t>
            </w:r>
            <w:r w:rsidR="00297870">
              <w:rPr>
                <w:noProof/>
                <w:webHidden/>
              </w:rPr>
              <w:tab/>
            </w:r>
            <w:r w:rsidR="00297870">
              <w:rPr>
                <w:noProof/>
                <w:webHidden/>
              </w:rPr>
              <w:fldChar w:fldCharType="begin"/>
            </w:r>
            <w:r w:rsidR="00297870">
              <w:rPr>
                <w:noProof/>
                <w:webHidden/>
              </w:rPr>
              <w:instrText xml:space="preserve"> PAGEREF _Toc239100432 \h </w:instrText>
            </w:r>
            <w:r w:rsidR="00297870">
              <w:rPr>
                <w:noProof/>
                <w:webHidden/>
              </w:rPr>
            </w:r>
            <w:r w:rsidR="00297870">
              <w:rPr>
                <w:noProof/>
                <w:webHidden/>
              </w:rPr>
              <w:fldChar w:fldCharType="separate"/>
            </w:r>
            <w:r w:rsidR="00297870">
              <w:rPr>
                <w:noProof/>
                <w:webHidden/>
              </w:rPr>
              <w:t>3</w:t>
            </w:r>
            <w:r w:rsidR="00297870">
              <w:rPr>
                <w:noProof/>
                <w:webHidden/>
              </w:rPr>
              <w:fldChar w:fldCharType="end"/>
            </w:r>
          </w:hyperlink>
        </w:p>
        <w:p w14:paraId="22BDE575" w14:textId="7CC617CC" w:rsidR="00297870" w:rsidRDefault="00297870">
          <w:pPr>
            <w:pStyle w:val="Verzeichnis1"/>
            <w:tabs>
              <w:tab w:val="right" w:leader="dot" w:pos="8630"/>
            </w:tabs>
            <w:rPr>
              <w:noProof/>
              <w:kern w:val="2"/>
              <w:sz w:val="24"/>
              <w:szCs w:val="24"/>
              <w:lang w:val="de-DE" w:eastAsia="de-DE"/>
              <w14:ligatures w14:val="standardContextual"/>
            </w:rPr>
          </w:pPr>
          <w:hyperlink w:anchor="_Toc239100433" w:history="1">
            <w:r w:rsidRPr="00E2326A">
              <w:rPr>
                <w:rStyle w:val="Hyperlink"/>
                <w:rFonts w:ascii="Arial" w:hAnsi="Arial" w:cs="Arial"/>
                <w:noProof/>
              </w:rPr>
              <w:t>Supplementary Table S2. Concomitant Disorders at First Follow-up Survey (Phase I)</w:t>
            </w:r>
            <w:r>
              <w:rPr>
                <w:noProof/>
                <w:webHidden/>
              </w:rPr>
              <w:tab/>
            </w:r>
            <w:r>
              <w:rPr>
                <w:noProof/>
                <w:webHidden/>
              </w:rPr>
              <w:fldChar w:fldCharType="begin"/>
            </w:r>
            <w:r>
              <w:rPr>
                <w:noProof/>
                <w:webHidden/>
              </w:rPr>
              <w:instrText xml:space="preserve"> PAGEREF _Toc239100433 \h </w:instrText>
            </w:r>
            <w:r>
              <w:rPr>
                <w:noProof/>
                <w:webHidden/>
              </w:rPr>
            </w:r>
            <w:r>
              <w:rPr>
                <w:noProof/>
                <w:webHidden/>
              </w:rPr>
              <w:fldChar w:fldCharType="separate"/>
            </w:r>
            <w:r>
              <w:rPr>
                <w:noProof/>
                <w:webHidden/>
              </w:rPr>
              <w:t>5</w:t>
            </w:r>
            <w:r>
              <w:rPr>
                <w:noProof/>
                <w:webHidden/>
              </w:rPr>
              <w:fldChar w:fldCharType="end"/>
            </w:r>
          </w:hyperlink>
        </w:p>
        <w:p w14:paraId="6A187598" w14:textId="4F869A1E" w:rsidR="00297870" w:rsidRDefault="00297870">
          <w:pPr>
            <w:pStyle w:val="Verzeichnis1"/>
            <w:tabs>
              <w:tab w:val="right" w:leader="dot" w:pos="8630"/>
            </w:tabs>
            <w:rPr>
              <w:noProof/>
              <w:kern w:val="2"/>
              <w:sz w:val="24"/>
              <w:szCs w:val="24"/>
              <w:lang w:val="de-DE" w:eastAsia="de-DE"/>
              <w14:ligatures w14:val="standardContextual"/>
            </w:rPr>
          </w:pPr>
          <w:hyperlink w:anchor="_Toc239100434" w:history="1">
            <w:r w:rsidRPr="00E2326A">
              <w:rPr>
                <w:rStyle w:val="Hyperlink"/>
                <w:rFonts w:asciiTheme="minorBidi" w:hAnsiTheme="minorBidi"/>
                <w:noProof/>
              </w:rPr>
              <w:t>Supplementary Table S3. Baseline Characteristics of Phase II Responders and Non-responders</w:t>
            </w:r>
            <w:r>
              <w:rPr>
                <w:noProof/>
                <w:webHidden/>
              </w:rPr>
              <w:tab/>
            </w:r>
            <w:r>
              <w:rPr>
                <w:noProof/>
                <w:webHidden/>
              </w:rPr>
              <w:fldChar w:fldCharType="begin"/>
            </w:r>
            <w:r>
              <w:rPr>
                <w:noProof/>
                <w:webHidden/>
              </w:rPr>
              <w:instrText xml:space="preserve"> PAGEREF _Toc239100434 \h </w:instrText>
            </w:r>
            <w:r>
              <w:rPr>
                <w:noProof/>
                <w:webHidden/>
              </w:rPr>
            </w:r>
            <w:r>
              <w:rPr>
                <w:noProof/>
                <w:webHidden/>
              </w:rPr>
              <w:fldChar w:fldCharType="separate"/>
            </w:r>
            <w:r>
              <w:rPr>
                <w:noProof/>
                <w:webHidden/>
              </w:rPr>
              <w:t>6</w:t>
            </w:r>
            <w:r>
              <w:rPr>
                <w:noProof/>
                <w:webHidden/>
              </w:rPr>
              <w:fldChar w:fldCharType="end"/>
            </w:r>
          </w:hyperlink>
        </w:p>
        <w:p w14:paraId="47643BFC" w14:textId="3CC4055B" w:rsidR="00297870" w:rsidRDefault="00297870">
          <w:pPr>
            <w:pStyle w:val="Verzeichnis1"/>
            <w:tabs>
              <w:tab w:val="right" w:leader="dot" w:pos="8630"/>
            </w:tabs>
            <w:rPr>
              <w:noProof/>
              <w:kern w:val="2"/>
              <w:sz w:val="24"/>
              <w:szCs w:val="24"/>
              <w:lang w:val="de-DE" w:eastAsia="de-DE"/>
              <w14:ligatures w14:val="standardContextual"/>
            </w:rPr>
          </w:pPr>
          <w:hyperlink w:anchor="_Toc239100435" w:history="1">
            <w:r w:rsidRPr="00E2326A">
              <w:rPr>
                <w:rStyle w:val="Hyperlink"/>
                <w:rFonts w:ascii="Arial" w:hAnsi="Arial" w:cs="Arial"/>
                <w:noProof/>
              </w:rPr>
              <w:t>Supplementary Table S4. Baseline Characteristics at second Follow-up Survey (March–September 2024)</w:t>
            </w:r>
            <w:r>
              <w:rPr>
                <w:noProof/>
                <w:webHidden/>
              </w:rPr>
              <w:tab/>
            </w:r>
            <w:r>
              <w:rPr>
                <w:noProof/>
                <w:webHidden/>
              </w:rPr>
              <w:fldChar w:fldCharType="begin"/>
            </w:r>
            <w:r>
              <w:rPr>
                <w:noProof/>
                <w:webHidden/>
              </w:rPr>
              <w:instrText xml:space="preserve"> PAGEREF _Toc239100435 \h </w:instrText>
            </w:r>
            <w:r>
              <w:rPr>
                <w:noProof/>
                <w:webHidden/>
              </w:rPr>
            </w:r>
            <w:r>
              <w:rPr>
                <w:noProof/>
                <w:webHidden/>
              </w:rPr>
              <w:fldChar w:fldCharType="separate"/>
            </w:r>
            <w:r>
              <w:rPr>
                <w:noProof/>
                <w:webHidden/>
              </w:rPr>
              <w:t>7</w:t>
            </w:r>
            <w:r>
              <w:rPr>
                <w:noProof/>
                <w:webHidden/>
              </w:rPr>
              <w:fldChar w:fldCharType="end"/>
            </w:r>
          </w:hyperlink>
        </w:p>
        <w:p w14:paraId="6B5DFE5F" w14:textId="087F1CDF" w:rsidR="00297870" w:rsidRDefault="00297870">
          <w:pPr>
            <w:pStyle w:val="Verzeichnis1"/>
            <w:tabs>
              <w:tab w:val="right" w:leader="dot" w:pos="8630"/>
            </w:tabs>
            <w:rPr>
              <w:noProof/>
              <w:kern w:val="2"/>
              <w:sz w:val="24"/>
              <w:szCs w:val="24"/>
              <w:lang w:val="de-DE" w:eastAsia="de-DE"/>
              <w14:ligatures w14:val="standardContextual"/>
            </w:rPr>
          </w:pPr>
          <w:hyperlink w:anchor="_Toc239100436" w:history="1">
            <w:r w:rsidRPr="00E2326A">
              <w:rPr>
                <w:rStyle w:val="Hyperlink"/>
                <w:rFonts w:ascii="Arial" w:hAnsi="Arial" w:cs="Arial"/>
                <w:noProof/>
              </w:rPr>
              <w:t>Supplementary Table S5. Concomitant disorders (second Follow-up Survey, 2024)</w:t>
            </w:r>
            <w:r>
              <w:rPr>
                <w:noProof/>
                <w:webHidden/>
              </w:rPr>
              <w:tab/>
            </w:r>
            <w:r>
              <w:rPr>
                <w:noProof/>
                <w:webHidden/>
              </w:rPr>
              <w:fldChar w:fldCharType="begin"/>
            </w:r>
            <w:r>
              <w:rPr>
                <w:noProof/>
                <w:webHidden/>
              </w:rPr>
              <w:instrText xml:space="preserve"> PAGEREF _Toc239100436 \h </w:instrText>
            </w:r>
            <w:r>
              <w:rPr>
                <w:noProof/>
                <w:webHidden/>
              </w:rPr>
            </w:r>
            <w:r>
              <w:rPr>
                <w:noProof/>
                <w:webHidden/>
              </w:rPr>
              <w:fldChar w:fldCharType="separate"/>
            </w:r>
            <w:r>
              <w:rPr>
                <w:noProof/>
                <w:webHidden/>
              </w:rPr>
              <w:t>8</w:t>
            </w:r>
            <w:r>
              <w:rPr>
                <w:noProof/>
                <w:webHidden/>
              </w:rPr>
              <w:fldChar w:fldCharType="end"/>
            </w:r>
          </w:hyperlink>
        </w:p>
        <w:p w14:paraId="0FF47BD3" w14:textId="3B79E753" w:rsidR="00297870" w:rsidRDefault="00297870">
          <w:pPr>
            <w:pStyle w:val="Verzeichnis1"/>
            <w:tabs>
              <w:tab w:val="right" w:leader="dot" w:pos="8630"/>
            </w:tabs>
            <w:rPr>
              <w:noProof/>
              <w:kern w:val="2"/>
              <w:sz w:val="24"/>
              <w:szCs w:val="24"/>
              <w:lang w:val="de-DE" w:eastAsia="de-DE"/>
              <w14:ligatures w14:val="standardContextual"/>
            </w:rPr>
          </w:pPr>
          <w:hyperlink w:anchor="_Toc239100437" w:history="1">
            <w:r w:rsidRPr="00E2326A">
              <w:rPr>
                <w:rStyle w:val="Hyperlink"/>
                <w:rFonts w:ascii="Arial" w:hAnsi="Arial" w:cs="Arial"/>
                <w:noProof/>
              </w:rPr>
              <w:t>Supplementary Table S6a. Distribution of Post-COVID Functional Status (PCFS) Grades Between 2021 and 2024</w:t>
            </w:r>
            <w:r>
              <w:rPr>
                <w:noProof/>
                <w:webHidden/>
              </w:rPr>
              <w:tab/>
            </w:r>
            <w:r>
              <w:rPr>
                <w:noProof/>
                <w:webHidden/>
              </w:rPr>
              <w:fldChar w:fldCharType="begin"/>
            </w:r>
            <w:r>
              <w:rPr>
                <w:noProof/>
                <w:webHidden/>
              </w:rPr>
              <w:instrText xml:space="preserve"> PAGEREF _Toc239100437 \h </w:instrText>
            </w:r>
            <w:r>
              <w:rPr>
                <w:noProof/>
                <w:webHidden/>
              </w:rPr>
            </w:r>
            <w:r>
              <w:rPr>
                <w:noProof/>
                <w:webHidden/>
              </w:rPr>
              <w:fldChar w:fldCharType="separate"/>
            </w:r>
            <w:r>
              <w:rPr>
                <w:noProof/>
                <w:webHidden/>
              </w:rPr>
              <w:t>9</w:t>
            </w:r>
            <w:r>
              <w:rPr>
                <w:noProof/>
                <w:webHidden/>
              </w:rPr>
              <w:fldChar w:fldCharType="end"/>
            </w:r>
          </w:hyperlink>
        </w:p>
        <w:p w14:paraId="313F0420" w14:textId="3CD92435" w:rsidR="00297870" w:rsidRDefault="00297870">
          <w:pPr>
            <w:pStyle w:val="Verzeichnis1"/>
            <w:tabs>
              <w:tab w:val="right" w:leader="dot" w:pos="8630"/>
            </w:tabs>
            <w:rPr>
              <w:noProof/>
              <w:kern w:val="2"/>
              <w:sz w:val="24"/>
              <w:szCs w:val="24"/>
              <w:lang w:val="de-DE" w:eastAsia="de-DE"/>
              <w14:ligatures w14:val="standardContextual"/>
            </w:rPr>
          </w:pPr>
          <w:hyperlink w:anchor="_Toc239100438" w:history="1">
            <w:r w:rsidRPr="00E2326A">
              <w:rPr>
                <w:rStyle w:val="Hyperlink"/>
                <w:rFonts w:ascii="Arial" w:hAnsi="Arial" w:cs="Arial"/>
                <w:noProof/>
              </w:rPr>
              <w:t>Supplementary Table S6b. PCFS Transition Matrix (paired participants only, n=354)</w:t>
            </w:r>
            <w:r>
              <w:rPr>
                <w:noProof/>
                <w:webHidden/>
              </w:rPr>
              <w:tab/>
            </w:r>
            <w:r>
              <w:rPr>
                <w:noProof/>
                <w:webHidden/>
              </w:rPr>
              <w:fldChar w:fldCharType="begin"/>
            </w:r>
            <w:r>
              <w:rPr>
                <w:noProof/>
                <w:webHidden/>
              </w:rPr>
              <w:instrText xml:space="preserve"> PAGEREF _Toc239100438 \h </w:instrText>
            </w:r>
            <w:r>
              <w:rPr>
                <w:noProof/>
                <w:webHidden/>
              </w:rPr>
            </w:r>
            <w:r>
              <w:rPr>
                <w:noProof/>
                <w:webHidden/>
              </w:rPr>
              <w:fldChar w:fldCharType="separate"/>
            </w:r>
            <w:r>
              <w:rPr>
                <w:noProof/>
                <w:webHidden/>
              </w:rPr>
              <w:t>9</w:t>
            </w:r>
            <w:r>
              <w:rPr>
                <w:noProof/>
                <w:webHidden/>
              </w:rPr>
              <w:fldChar w:fldCharType="end"/>
            </w:r>
          </w:hyperlink>
        </w:p>
        <w:p w14:paraId="598E1B7C" w14:textId="7A89651C" w:rsidR="00297870" w:rsidRDefault="00297870">
          <w:pPr>
            <w:pStyle w:val="Verzeichnis1"/>
            <w:tabs>
              <w:tab w:val="right" w:leader="dot" w:pos="8630"/>
            </w:tabs>
            <w:rPr>
              <w:noProof/>
              <w:kern w:val="2"/>
              <w:sz w:val="24"/>
              <w:szCs w:val="24"/>
              <w:lang w:val="de-DE" w:eastAsia="de-DE"/>
              <w14:ligatures w14:val="standardContextual"/>
            </w:rPr>
          </w:pPr>
          <w:hyperlink w:anchor="_Toc239100439" w:history="1">
            <w:r w:rsidRPr="00E2326A">
              <w:rPr>
                <w:rStyle w:val="Hyperlink"/>
                <w:rFonts w:ascii="Arial" w:hAnsi="Arial" w:cs="Arial"/>
                <w:noProof/>
              </w:rPr>
              <w:t>Supplementary Table S6c. Summary of Changes in PCFS Grades Between 2021 and 2024</w:t>
            </w:r>
            <w:r>
              <w:rPr>
                <w:noProof/>
                <w:webHidden/>
              </w:rPr>
              <w:tab/>
            </w:r>
            <w:r>
              <w:rPr>
                <w:noProof/>
                <w:webHidden/>
              </w:rPr>
              <w:fldChar w:fldCharType="begin"/>
            </w:r>
            <w:r>
              <w:rPr>
                <w:noProof/>
                <w:webHidden/>
              </w:rPr>
              <w:instrText xml:space="preserve"> PAGEREF _Toc239100439 \h </w:instrText>
            </w:r>
            <w:r>
              <w:rPr>
                <w:noProof/>
                <w:webHidden/>
              </w:rPr>
            </w:r>
            <w:r>
              <w:rPr>
                <w:noProof/>
                <w:webHidden/>
              </w:rPr>
              <w:fldChar w:fldCharType="separate"/>
            </w:r>
            <w:r>
              <w:rPr>
                <w:noProof/>
                <w:webHidden/>
              </w:rPr>
              <w:t>10</w:t>
            </w:r>
            <w:r>
              <w:rPr>
                <w:noProof/>
                <w:webHidden/>
              </w:rPr>
              <w:fldChar w:fldCharType="end"/>
            </w:r>
          </w:hyperlink>
        </w:p>
        <w:p w14:paraId="3BC15869" w14:textId="7EE423DC" w:rsidR="00297870" w:rsidRDefault="00297870">
          <w:pPr>
            <w:pStyle w:val="Verzeichnis1"/>
            <w:tabs>
              <w:tab w:val="right" w:leader="dot" w:pos="8630"/>
            </w:tabs>
            <w:rPr>
              <w:noProof/>
              <w:kern w:val="2"/>
              <w:sz w:val="24"/>
              <w:szCs w:val="24"/>
              <w:lang w:val="de-DE" w:eastAsia="de-DE"/>
              <w14:ligatures w14:val="standardContextual"/>
            </w:rPr>
          </w:pPr>
          <w:hyperlink w:anchor="_Toc239100440" w:history="1">
            <w:r w:rsidRPr="00E2326A">
              <w:rPr>
                <w:rStyle w:val="Hyperlink"/>
                <w:rFonts w:ascii="Arial" w:hAnsi="Arial" w:cs="Arial"/>
                <w:noProof/>
              </w:rPr>
              <w:t>Supplementary Table S7a. Acute-Phase Characteristics and Symptoms Associated With Post-COVID Condition (Phase I, 2021) all symptoms</w:t>
            </w:r>
            <w:r>
              <w:rPr>
                <w:noProof/>
                <w:webHidden/>
              </w:rPr>
              <w:tab/>
            </w:r>
            <w:r>
              <w:rPr>
                <w:noProof/>
                <w:webHidden/>
              </w:rPr>
              <w:fldChar w:fldCharType="begin"/>
            </w:r>
            <w:r>
              <w:rPr>
                <w:noProof/>
                <w:webHidden/>
              </w:rPr>
              <w:instrText xml:space="preserve"> PAGEREF _Toc239100440 \h </w:instrText>
            </w:r>
            <w:r>
              <w:rPr>
                <w:noProof/>
                <w:webHidden/>
              </w:rPr>
            </w:r>
            <w:r>
              <w:rPr>
                <w:noProof/>
                <w:webHidden/>
              </w:rPr>
              <w:fldChar w:fldCharType="separate"/>
            </w:r>
            <w:r>
              <w:rPr>
                <w:noProof/>
                <w:webHidden/>
              </w:rPr>
              <w:t>11</w:t>
            </w:r>
            <w:r>
              <w:rPr>
                <w:noProof/>
                <w:webHidden/>
              </w:rPr>
              <w:fldChar w:fldCharType="end"/>
            </w:r>
          </w:hyperlink>
        </w:p>
        <w:p w14:paraId="0369915C" w14:textId="77F5E2AE" w:rsidR="00297870" w:rsidRDefault="00297870">
          <w:pPr>
            <w:pStyle w:val="Verzeichnis1"/>
            <w:tabs>
              <w:tab w:val="right" w:leader="dot" w:pos="8630"/>
            </w:tabs>
            <w:rPr>
              <w:noProof/>
              <w:kern w:val="2"/>
              <w:sz w:val="24"/>
              <w:szCs w:val="24"/>
              <w:lang w:val="de-DE" w:eastAsia="de-DE"/>
              <w14:ligatures w14:val="standardContextual"/>
            </w:rPr>
          </w:pPr>
          <w:hyperlink w:anchor="_Toc239100441" w:history="1">
            <w:r w:rsidRPr="00E2326A">
              <w:rPr>
                <w:rStyle w:val="Hyperlink"/>
                <w:rFonts w:ascii="Arial" w:hAnsi="Arial" w:cs="Arial"/>
                <w:noProof/>
              </w:rPr>
              <w:t>Supplementary Table S7b. System-Specific Multivariable Logistic Regression Models for Factors</w:t>
            </w:r>
            <w:r w:rsidRPr="00E2326A">
              <w:rPr>
                <w:rStyle w:val="Hyperlink"/>
                <w:noProof/>
              </w:rPr>
              <w:t xml:space="preserve"> </w:t>
            </w:r>
            <w:r w:rsidRPr="00E2326A">
              <w:rPr>
                <w:rStyle w:val="Hyperlink"/>
                <w:rFonts w:ascii="Arial" w:hAnsi="Arial" w:cs="Arial"/>
                <w:noProof/>
              </w:rPr>
              <w:t>Associated With Post-COVID Condition (Phase I, 2021)</w:t>
            </w:r>
            <w:r>
              <w:rPr>
                <w:noProof/>
                <w:webHidden/>
              </w:rPr>
              <w:tab/>
            </w:r>
            <w:r>
              <w:rPr>
                <w:noProof/>
                <w:webHidden/>
              </w:rPr>
              <w:fldChar w:fldCharType="begin"/>
            </w:r>
            <w:r>
              <w:rPr>
                <w:noProof/>
                <w:webHidden/>
              </w:rPr>
              <w:instrText xml:space="preserve"> PAGEREF _Toc239100441 \h </w:instrText>
            </w:r>
            <w:r>
              <w:rPr>
                <w:noProof/>
                <w:webHidden/>
              </w:rPr>
            </w:r>
            <w:r>
              <w:rPr>
                <w:noProof/>
                <w:webHidden/>
              </w:rPr>
              <w:fldChar w:fldCharType="separate"/>
            </w:r>
            <w:r>
              <w:rPr>
                <w:noProof/>
                <w:webHidden/>
              </w:rPr>
              <w:t>13</w:t>
            </w:r>
            <w:r>
              <w:rPr>
                <w:noProof/>
                <w:webHidden/>
              </w:rPr>
              <w:fldChar w:fldCharType="end"/>
            </w:r>
          </w:hyperlink>
        </w:p>
        <w:p w14:paraId="03FA2867" w14:textId="18264E92" w:rsidR="00297870" w:rsidRDefault="00297870">
          <w:pPr>
            <w:pStyle w:val="Verzeichnis1"/>
            <w:tabs>
              <w:tab w:val="right" w:leader="dot" w:pos="8630"/>
            </w:tabs>
            <w:rPr>
              <w:noProof/>
              <w:kern w:val="2"/>
              <w:sz w:val="24"/>
              <w:szCs w:val="24"/>
              <w:lang w:val="de-DE" w:eastAsia="de-DE"/>
              <w14:ligatures w14:val="standardContextual"/>
            </w:rPr>
          </w:pPr>
          <w:hyperlink w:anchor="_Toc239100442" w:history="1">
            <w:r w:rsidRPr="00E2326A">
              <w:rPr>
                <w:rStyle w:val="Hyperlink"/>
                <w:rFonts w:ascii="Arial" w:hAnsi="Arial" w:cs="Arial"/>
                <w:noProof/>
              </w:rPr>
              <w:t xml:space="preserve">Supplementary </w:t>
            </w:r>
            <w:r w:rsidRPr="00E2326A">
              <w:rPr>
                <w:rStyle w:val="Hyperlink"/>
                <w:rFonts w:ascii="Arial" w:hAnsi="Arial"/>
                <w:noProof/>
              </w:rPr>
              <w:t>Table S8. Sensitivity Analysis: Unselected Multivariable Logistic Regression Model for Factors Associated With Post-COVID Condition (Phase I, 2021)</w:t>
            </w:r>
            <w:r>
              <w:rPr>
                <w:noProof/>
                <w:webHidden/>
              </w:rPr>
              <w:tab/>
            </w:r>
            <w:r>
              <w:rPr>
                <w:noProof/>
                <w:webHidden/>
              </w:rPr>
              <w:fldChar w:fldCharType="begin"/>
            </w:r>
            <w:r>
              <w:rPr>
                <w:noProof/>
                <w:webHidden/>
              </w:rPr>
              <w:instrText xml:space="preserve"> PAGEREF _Toc239100442 \h </w:instrText>
            </w:r>
            <w:r>
              <w:rPr>
                <w:noProof/>
                <w:webHidden/>
              </w:rPr>
            </w:r>
            <w:r>
              <w:rPr>
                <w:noProof/>
                <w:webHidden/>
              </w:rPr>
              <w:fldChar w:fldCharType="separate"/>
            </w:r>
            <w:r>
              <w:rPr>
                <w:noProof/>
                <w:webHidden/>
              </w:rPr>
              <w:t>14</w:t>
            </w:r>
            <w:r>
              <w:rPr>
                <w:noProof/>
                <w:webHidden/>
              </w:rPr>
              <w:fldChar w:fldCharType="end"/>
            </w:r>
          </w:hyperlink>
        </w:p>
        <w:p w14:paraId="2EECB0D0" w14:textId="08153E58" w:rsidR="00297870" w:rsidRDefault="00297870">
          <w:pPr>
            <w:pStyle w:val="Verzeichnis1"/>
            <w:tabs>
              <w:tab w:val="right" w:leader="dot" w:pos="8630"/>
            </w:tabs>
            <w:rPr>
              <w:noProof/>
              <w:kern w:val="2"/>
              <w:sz w:val="24"/>
              <w:szCs w:val="24"/>
              <w:lang w:val="de-DE" w:eastAsia="de-DE"/>
              <w14:ligatures w14:val="standardContextual"/>
            </w:rPr>
          </w:pPr>
          <w:hyperlink w:anchor="_Toc239100443" w:history="1">
            <w:r w:rsidRPr="00E2326A">
              <w:rPr>
                <w:rStyle w:val="Hyperlink"/>
                <w:rFonts w:ascii="Arial" w:hAnsi="Arial" w:cs="Arial"/>
                <w:noProof/>
              </w:rPr>
              <w:t>Supplementary Table S9a. Acute-Phase Characteristics and Symptoms Associated With Post-COVID Condition (Phase II, 2024) all symptoms</w:t>
            </w:r>
            <w:r>
              <w:rPr>
                <w:noProof/>
                <w:webHidden/>
              </w:rPr>
              <w:tab/>
            </w:r>
            <w:r>
              <w:rPr>
                <w:noProof/>
                <w:webHidden/>
              </w:rPr>
              <w:fldChar w:fldCharType="begin"/>
            </w:r>
            <w:r>
              <w:rPr>
                <w:noProof/>
                <w:webHidden/>
              </w:rPr>
              <w:instrText xml:space="preserve"> PAGEREF _Toc239100443 \h </w:instrText>
            </w:r>
            <w:r>
              <w:rPr>
                <w:noProof/>
                <w:webHidden/>
              </w:rPr>
            </w:r>
            <w:r>
              <w:rPr>
                <w:noProof/>
                <w:webHidden/>
              </w:rPr>
              <w:fldChar w:fldCharType="separate"/>
            </w:r>
            <w:r>
              <w:rPr>
                <w:noProof/>
                <w:webHidden/>
              </w:rPr>
              <w:t>16</w:t>
            </w:r>
            <w:r>
              <w:rPr>
                <w:noProof/>
                <w:webHidden/>
              </w:rPr>
              <w:fldChar w:fldCharType="end"/>
            </w:r>
          </w:hyperlink>
        </w:p>
        <w:p w14:paraId="4947FAA5" w14:textId="16125BEC" w:rsidR="00297870" w:rsidRDefault="00297870">
          <w:pPr>
            <w:pStyle w:val="Verzeichnis1"/>
            <w:tabs>
              <w:tab w:val="right" w:leader="dot" w:pos="8630"/>
            </w:tabs>
            <w:rPr>
              <w:noProof/>
              <w:kern w:val="2"/>
              <w:sz w:val="24"/>
              <w:szCs w:val="24"/>
              <w:lang w:val="de-DE" w:eastAsia="de-DE"/>
              <w14:ligatures w14:val="standardContextual"/>
            </w:rPr>
          </w:pPr>
          <w:hyperlink w:anchor="_Toc239100444" w:history="1">
            <w:r w:rsidRPr="00E2326A">
              <w:rPr>
                <w:rStyle w:val="Hyperlink"/>
                <w:rFonts w:ascii="Arial" w:hAnsi="Arial" w:cs="Arial"/>
                <w:noProof/>
              </w:rPr>
              <w:t>Supplementary Table S9b. System-Specific Multivariable Logistic Regression Models for Factors Associated With Post-COVID Condition (Phase II, 2024)</w:t>
            </w:r>
            <w:r>
              <w:rPr>
                <w:noProof/>
                <w:webHidden/>
              </w:rPr>
              <w:tab/>
            </w:r>
            <w:r>
              <w:rPr>
                <w:noProof/>
                <w:webHidden/>
              </w:rPr>
              <w:fldChar w:fldCharType="begin"/>
            </w:r>
            <w:r>
              <w:rPr>
                <w:noProof/>
                <w:webHidden/>
              </w:rPr>
              <w:instrText xml:space="preserve"> PAGEREF _Toc239100444 \h </w:instrText>
            </w:r>
            <w:r>
              <w:rPr>
                <w:noProof/>
                <w:webHidden/>
              </w:rPr>
            </w:r>
            <w:r>
              <w:rPr>
                <w:noProof/>
                <w:webHidden/>
              </w:rPr>
              <w:fldChar w:fldCharType="separate"/>
            </w:r>
            <w:r>
              <w:rPr>
                <w:noProof/>
                <w:webHidden/>
              </w:rPr>
              <w:t>18</w:t>
            </w:r>
            <w:r>
              <w:rPr>
                <w:noProof/>
                <w:webHidden/>
              </w:rPr>
              <w:fldChar w:fldCharType="end"/>
            </w:r>
          </w:hyperlink>
        </w:p>
        <w:p w14:paraId="69677909" w14:textId="67E2842C" w:rsidR="00297870" w:rsidRDefault="00297870">
          <w:pPr>
            <w:pStyle w:val="Verzeichnis1"/>
            <w:tabs>
              <w:tab w:val="right" w:leader="dot" w:pos="8630"/>
            </w:tabs>
            <w:rPr>
              <w:noProof/>
              <w:kern w:val="2"/>
              <w:sz w:val="24"/>
              <w:szCs w:val="24"/>
              <w:lang w:val="de-DE" w:eastAsia="de-DE"/>
              <w14:ligatures w14:val="standardContextual"/>
            </w:rPr>
          </w:pPr>
          <w:hyperlink w:anchor="_Toc239100445" w:history="1">
            <w:r w:rsidRPr="00E2326A">
              <w:rPr>
                <w:rStyle w:val="Hyperlink"/>
                <w:rFonts w:ascii="Arial" w:hAnsi="Arial"/>
                <w:noProof/>
              </w:rPr>
              <w:t>Supplementary Table S10. Sensitivity Analysis of the Phase II Multivariable Logistic Regression Model Using the Phase I Covariate Set</w:t>
            </w:r>
            <w:r>
              <w:rPr>
                <w:noProof/>
                <w:webHidden/>
              </w:rPr>
              <w:tab/>
            </w:r>
            <w:r>
              <w:rPr>
                <w:noProof/>
                <w:webHidden/>
              </w:rPr>
              <w:fldChar w:fldCharType="begin"/>
            </w:r>
            <w:r>
              <w:rPr>
                <w:noProof/>
                <w:webHidden/>
              </w:rPr>
              <w:instrText xml:space="preserve"> PAGEREF _Toc239100445 \h </w:instrText>
            </w:r>
            <w:r>
              <w:rPr>
                <w:noProof/>
                <w:webHidden/>
              </w:rPr>
            </w:r>
            <w:r>
              <w:rPr>
                <w:noProof/>
                <w:webHidden/>
              </w:rPr>
              <w:fldChar w:fldCharType="separate"/>
            </w:r>
            <w:r>
              <w:rPr>
                <w:noProof/>
                <w:webHidden/>
              </w:rPr>
              <w:t>19</w:t>
            </w:r>
            <w:r>
              <w:rPr>
                <w:noProof/>
                <w:webHidden/>
              </w:rPr>
              <w:fldChar w:fldCharType="end"/>
            </w:r>
          </w:hyperlink>
        </w:p>
        <w:p w14:paraId="419B3A17" w14:textId="1D38F6DA" w:rsidR="00297870" w:rsidRDefault="00297870">
          <w:pPr>
            <w:pStyle w:val="Verzeichnis1"/>
            <w:tabs>
              <w:tab w:val="right" w:leader="dot" w:pos="8630"/>
            </w:tabs>
            <w:rPr>
              <w:noProof/>
              <w:kern w:val="2"/>
              <w:sz w:val="24"/>
              <w:szCs w:val="24"/>
              <w:lang w:val="de-DE" w:eastAsia="de-DE"/>
              <w14:ligatures w14:val="standardContextual"/>
            </w:rPr>
          </w:pPr>
          <w:hyperlink w:anchor="_Toc239100446" w:history="1">
            <w:r w:rsidRPr="00E2326A">
              <w:rPr>
                <w:rStyle w:val="Hyperlink"/>
                <w:rFonts w:asciiTheme="minorBidi" w:hAnsiTheme="minorBidi"/>
                <w:noProof/>
              </w:rPr>
              <w:t>Supplementary Table S11. Sensitivity Analysis of the Final Phase II Multivariable Logistic Regression Model Additionally Adjusted for Reinfection Status</w:t>
            </w:r>
            <w:r>
              <w:rPr>
                <w:noProof/>
                <w:webHidden/>
              </w:rPr>
              <w:tab/>
            </w:r>
            <w:r>
              <w:rPr>
                <w:noProof/>
                <w:webHidden/>
              </w:rPr>
              <w:fldChar w:fldCharType="begin"/>
            </w:r>
            <w:r>
              <w:rPr>
                <w:noProof/>
                <w:webHidden/>
              </w:rPr>
              <w:instrText xml:space="preserve"> PAGEREF _Toc239100446 \h </w:instrText>
            </w:r>
            <w:r>
              <w:rPr>
                <w:noProof/>
                <w:webHidden/>
              </w:rPr>
            </w:r>
            <w:r>
              <w:rPr>
                <w:noProof/>
                <w:webHidden/>
              </w:rPr>
              <w:fldChar w:fldCharType="separate"/>
            </w:r>
            <w:r>
              <w:rPr>
                <w:noProof/>
                <w:webHidden/>
              </w:rPr>
              <w:t>20</w:t>
            </w:r>
            <w:r>
              <w:rPr>
                <w:noProof/>
                <w:webHidden/>
              </w:rPr>
              <w:fldChar w:fldCharType="end"/>
            </w:r>
          </w:hyperlink>
        </w:p>
        <w:p w14:paraId="7B106CCD" w14:textId="41965104" w:rsidR="00297870" w:rsidRDefault="00297870">
          <w:pPr>
            <w:pStyle w:val="Verzeichnis1"/>
            <w:tabs>
              <w:tab w:val="right" w:leader="dot" w:pos="8630"/>
            </w:tabs>
            <w:rPr>
              <w:noProof/>
              <w:kern w:val="2"/>
              <w:sz w:val="24"/>
              <w:szCs w:val="24"/>
              <w:lang w:val="de-DE" w:eastAsia="de-DE"/>
              <w14:ligatures w14:val="standardContextual"/>
            </w:rPr>
          </w:pPr>
          <w:hyperlink w:anchor="_Toc239100447" w:history="1">
            <w:r w:rsidRPr="00E2326A">
              <w:rPr>
                <w:rStyle w:val="Hyperlink"/>
                <w:rFonts w:ascii="Arial" w:hAnsi="Arial" w:cs="Arial"/>
                <w:noProof/>
              </w:rPr>
              <w:t>Supplementary Table S12. Sensitivity Analysis: Unselected Multivariable Logistic Regression Model for Factors Associated With Post-COVID Condition (Phase II, 2024)</w:t>
            </w:r>
            <w:r>
              <w:rPr>
                <w:noProof/>
                <w:webHidden/>
              </w:rPr>
              <w:tab/>
            </w:r>
            <w:r>
              <w:rPr>
                <w:noProof/>
                <w:webHidden/>
              </w:rPr>
              <w:fldChar w:fldCharType="begin"/>
            </w:r>
            <w:r>
              <w:rPr>
                <w:noProof/>
                <w:webHidden/>
              </w:rPr>
              <w:instrText xml:space="preserve"> PAGEREF _Toc239100447 \h </w:instrText>
            </w:r>
            <w:r>
              <w:rPr>
                <w:noProof/>
                <w:webHidden/>
              </w:rPr>
            </w:r>
            <w:r>
              <w:rPr>
                <w:noProof/>
                <w:webHidden/>
              </w:rPr>
              <w:fldChar w:fldCharType="separate"/>
            </w:r>
            <w:r>
              <w:rPr>
                <w:noProof/>
                <w:webHidden/>
              </w:rPr>
              <w:t>21</w:t>
            </w:r>
            <w:r>
              <w:rPr>
                <w:noProof/>
                <w:webHidden/>
              </w:rPr>
              <w:fldChar w:fldCharType="end"/>
            </w:r>
          </w:hyperlink>
        </w:p>
        <w:p w14:paraId="402AFC9E" w14:textId="5663A8F8" w:rsidR="00297870" w:rsidRDefault="00297870">
          <w:pPr>
            <w:pStyle w:val="Verzeichnis1"/>
            <w:tabs>
              <w:tab w:val="right" w:leader="dot" w:pos="8630"/>
            </w:tabs>
            <w:rPr>
              <w:noProof/>
              <w:kern w:val="2"/>
              <w:sz w:val="24"/>
              <w:szCs w:val="24"/>
              <w:lang w:val="de-DE" w:eastAsia="de-DE"/>
              <w14:ligatures w14:val="standardContextual"/>
            </w:rPr>
          </w:pPr>
          <w:hyperlink w:anchor="_Toc239100448" w:history="1">
            <w:r w:rsidRPr="00E2326A">
              <w:rPr>
                <w:rStyle w:val="Hyperlink"/>
                <w:rFonts w:ascii="Arial" w:hAnsi="Arial" w:cs="Arial"/>
                <w:noProof/>
              </w:rPr>
              <w:t>Supplementary Table S13a. Univariate Associations Between Individual Symptoms and Persistent Post-COVID Condition (2021–2024) all symptoms</w:t>
            </w:r>
            <w:r>
              <w:rPr>
                <w:noProof/>
                <w:webHidden/>
              </w:rPr>
              <w:tab/>
            </w:r>
            <w:r>
              <w:rPr>
                <w:noProof/>
                <w:webHidden/>
              </w:rPr>
              <w:fldChar w:fldCharType="begin"/>
            </w:r>
            <w:r>
              <w:rPr>
                <w:noProof/>
                <w:webHidden/>
              </w:rPr>
              <w:instrText xml:space="preserve"> PAGEREF _Toc239100448 \h </w:instrText>
            </w:r>
            <w:r>
              <w:rPr>
                <w:noProof/>
                <w:webHidden/>
              </w:rPr>
            </w:r>
            <w:r>
              <w:rPr>
                <w:noProof/>
                <w:webHidden/>
              </w:rPr>
              <w:fldChar w:fldCharType="separate"/>
            </w:r>
            <w:r>
              <w:rPr>
                <w:noProof/>
                <w:webHidden/>
              </w:rPr>
              <w:t>23</w:t>
            </w:r>
            <w:r>
              <w:rPr>
                <w:noProof/>
                <w:webHidden/>
              </w:rPr>
              <w:fldChar w:fldCharType="end"/>
            </w:r>
          </w:hyperlink>
        </w:p>
        <w:p w14:paraId="4C2A14E3" w14:textId="28599E65" w:rsidR="00297870" w:rsidRDefault="00297870">
          <w:pPr>
            <w:pStyle w:val="Verzeichnis1"/>
            <w:tabs>
              <w:tab w:val="right" w:leader="dot" w:pos="8630"/>
            </w:tabs>
            <w:rPr>
              <w:noProof/>
              <w:kern w:val="2"/>
              <w:sz w:val="24"/>
              <w:szCs w:val="24"/>
              <w:lang w:val="de-DE" w:eastAsia="de-DE"/>
              <w14:ligatures w14:val="standardContextual"/>
            </w:rPr>
          </w:pPr>
          <w:hyperlink w:anchor="_Toc239100449" w:history="1">
            <w:r w:rsidRPr="00E2326A">
              <w:rPr>
                <w:rStyle w:val="Hyperlink"/>
                <w:rFonts w:ascii="Arial" w:hAnsi="Arial" w:cs="Arial"/>
                <w:noProof/>
              </w:rPr>
              <w:t>Supplementary Table S13b. Univariate Associations Between Individual Symptoms and Persistent Post-COVID Condition (2021–2024) only p &lt; 0.05</w:t>
            </w:r>
            <w:r>
              <w:rPr>
                <w:noProof/>
                <w:webHidden/>
              </w:rPr>
              <w:tab/>
            </w:r>
            <w:r>
              <w:rPr>
                <w:noProof/>
                <w:webHidden/>
              </w:rPr>
              <w:fldChar w:fldCharType="begin"/>
            </w:r>
            <w:r>
              <w:rPr>
                <w:noProof/>
                <w:webHidden/>
              </w:rPr>
              <w:instrText xml:space="preserve"> PAGEREF _Toc239100449 \h </w:instrText>
            </w:r>
            <w:r>
              <w:rPr>
                <w:noProof/>
                <w:webHidden/>
              </w:rPr>
            </w:r>
            <w:r>
              <w:rPr>
                <w:noProof/>
                <w:webHidden/>
              </w:rPr>
              <w:fldChar w:fldCharType="separate"/>
            </w:r>
            <w:r>
              <w:rPr>
                <w:noProof/>
                <w:webHidden/>
              </w:rPr>
              <w:t>25</w:t>
            </w:r>
            <w:r>
              <w:rPr>
                <w:noProof/>
                <w:webHidden/>
              </w:rPr>
              <w:fldChar w:fldCharType="end"/>
            </w:r>
          </w:hyperlink>
        </w:p>
        <w:p w14:paraId="057019FE" w14:textId="5252B422" w:rsidR="00297870" w:rsidRDefault="00297870">
          <w:pPr>
            <w:pStyle w:val="Verzeichnis1"/>
            <w:tabs>
              <w:tab w:val="right" w:leader="dot" w:pos="8630"/>
            </w:tabs>
            <w:rPr>
              <w:noProof/>
              <w:kern w:val="2"/>
              <w:sz w:val="24"/>
              <w:szCs w:val="24"/>
              <w:lang w:val="de-DE" w:eastAsia="de-DE"/>
              <w14:ligatures w14:val="standardContextual"/>
            </w:rPr>
          </w:pPr>
          <w:hyperlink w:anchor="_Toc239100450" w:history="1">
            <w:r w:rsidRPr="00E2326A">
              <w:rPr>
                <w:rStyle w:val="Hyperlink"/>
                <w:rFonts w:ascii="Arial" w:hAnsi="Arial" w:cs="Arial"/>
                <w:noProof/>
              </w:rPr>
              <w:t>Supplementary Table S14. Univariate Associations Between Persistent Symptoms and Functional Limitation (PCFS ≥ 2) at First Follow-up (2021)</w:t>
            </w:r>
            <w:r>
              <w:rPr>
                <w:noProof/>
                <w:webHidden/>
              </w:rPr>
              <w:tab/>
            </w:r>
            <w:r>
              <w:rPr>
                <w:noProof/>
                <w:webHidden/>
              </w:rPr>
              <w:fldChar w:fldCharType="begin"/>
            </w:r>
            <w:r>
              <w:rPr>
                <w:noProof/>
                <w:webHidden/>
              </w:rPr>
              <w:instrText xml:space="preserve"> PAGEREF _Toc239100450 \h </w:instrText>
            </w:r>
            <w:r>
              <w:rPr>
                <w:noProof/>
                <w:webHidden/>
              </w:rPr>
            </w:r>
            <w:r>
              <w:rPr>
                <w:noProof/>
                <w:webHidden/>
              </w:rPr>
              <w:fldChar w:fldCharType="separate"/>
            </w:r>
            <w:r>
              <w:rPr>
                <w:noProof/>
                <w:webHidden/>
              </w:rPr>
              <w:t>26</w:t>
            </w:r>
            <w:r>
              <w:rPr>
                <w:noProof/>
                <w:webHidden/>
              </w:rPr>
              <w:fldChar w:fldCharType="end"/>
            </w:r>
          </w:hyperlink>
        </w:p>
        <w:p w14:paraId="38A1CA5D" w14:textId="1AD0CB06" w:rsidR="00297870" w:rsidRDefault="00297870">
          <w:pPr>
            <w:pStyle w:val="Verzeichnis1"/>
            <w:tabs>
              <w:tab w:val="right" w:leader="dot" w:pos="8630"/>
            </w:tabs>
            <w:rPr>
              <w:noProof/>
              <w:kern w:val="2"/>
              <w:sz w:val="24"/>
              <w:szCs w:val="24"/>
              <w:lang w:val="de-DE" w:eastAsia="de-DE"/>
              <w14:ligatures w14:val="standardContextual"/>
            </w:rPr>
          </w:pPr>
          <w:hyperlink w:anchor="_Toc239100451" w:history="1">
            <w:r w:rsidRPr="00E2326A">
              <w:rPr>
                <w:rStyle w:val="Hyperlink"/>
                <w:rFonts w:ascii="Arial" w:hAnsi="Arial" w:cs="Arial"/>
                <w:noProof/>
              </w:rPr>
              <w:t>Supplementary Table S15. Univariate Associations Between Persistent Symptoms and Functional Limitation (PCFS ≥ 2) at Second Follow-up (2024)</w:t>
            </w:r>
            <w:r>
              <w:rPr>
                <w:noProof/>
                <w:webHidden/>
              </w:rPr>
              <w:tab/>
            </w:r>
            <w:r>
              <w:rPr>
                <w:noProof/>
                <w:webHidden/>
              </w:rPr>
              <w:fldChar w:fldCharType="begin"/>
            </w:r>
            <w:r>
              <w:rPr>
                <w:noProof/>
                <w:webHidden/>
              </w:rPr>
              <w:instrText xml:space="preserve"> PAGEREF _Toc239100451 \h </w:instrText>
            </w:r>
            <w:r>
              <w:rPr>
                <w:noProof/>
                <w:webHidden/>
              </w:rPr>
            </w:r>
            <w:r>
              <w:rPr>
                <w:noProof/>
                <w:webHidden/>
              </w:rPr>
              <w:fldChar w:fldCharType="separate"/>
            </w:r>
            <w:r>
              <w:rPr>
                <w:noProof/>
                <w:webHidden/>
              </w:rPr>
              <w:t>28</w:t>
            </w:r>
            <w:r>
              <w:rPr>
                <w:noProof/>
                <w:webHidden/>
              </w:rPr>
              <w:fldChar w:fldCharType="end"/>
            </w:r>
          </w:hyperlink>
        </w:p>
        <w:p w14:paraId="31DD2841" w14:textId="1EA61F2B" w:rsidR="00297870" w:rsidRDefault="00297870">
          <w:pPr>
            <w:pStyle w:val="Verzeichnis1"/>
            <w:tabs>
              <w:tab w:val="right" w:leader="dot" w:pos="8630"/>
            </w:tabs>
            <w:rPr>
              <w:noProof/>
              <w:kern w:val="2"/>
              <w:sz w:val="24"/>
              <w:szCs w:val="24"/>
              <w:lang w:val="de-DE" w:eastAsia="de-DE"/>
              <w14:ligatures w14:val="standardContextual"/>
            </w:rPr>
          </w:pPr>
          <w:hyperlink w:anchor="_Toc239100452" w:history="1">
            <w:r w:rsidRPr="00E2326A">
              <w:rPr>
                <w:rStyle w:val="Hyperlink"/>
                <w:rFonts w:asciiTheme="minorBidi" w:hAnsiTheme="minorBidi"/>
                <w:noProof/>
              </w:rPr>
              <w:t>Supplementary Table S16. Acute-Phase and Persistent Symptoms Assessed in the Phase I Survey</w:t>
            </w:r>
            <w:r>
              <w:rPr>
                <w:noProof/>
                <w:webHidden/>
              </w:rPr>
              <w:tab/>
            </w:r>
            <w:r>
              <w:rPr>
                <w:noProof/>
                <w:webHidden/>
              </w:rPr>
              <w:fldChar w:fldCharType="begin"/>
            </w:r>
            <w:r>
              <w:rPr>
                <w:noProof/>
                <w:webHidden/>
              </w:rPr>
              <w:instrText xml:space="preserve"> PAGEREF _Toc239100452 \h </w:instrText>
            </w:r>
            <w:r>
              <w:rPr>
                <w:noProof/>
                <w:webHidden/>
              </w:rPr>
            </w:r>
            <w:r>
              <w:rPr>
                <w:noProof/>
                <w:webHidden/>
              </w:rPr>
              <w:fldChar w:fldCharType="separate"/>
            </w:r>
            <w:r>
              <w:rPr>
                <w:noProof/>
                <w:webHidden/>
              </w:rPr>
              <w:t>30</w:t>
            </w:r>
            <w:r>
              <w:rPr>
                <w:noProof/>
                <w:webHidden/>
              </w:rPr>
              <w:fldChar w:fldCharType="end"/>
            </w:r>
          </w:hyperlink>
        </w:p>
        <w:p w14:paraId="0C5E109F" w14:textId="21583BC9" w:rsidR="00297870" w:rsidRDefault="00297870">
          <w:pPr>
            <w:pStyle w:val="Verzeichnis1"/>
            <w:tabs>
              <w:tab w:val="right" w:leader="dot" w:pos="8630"/>
            </w:tabs>
            <w:rPr>
              <w:noProof/>
              <w:kern w:val="2"/>
              <w:sz w:val="24"/>
              <w:szCs w:val="24"/>
              <w:lang w:val="de-DE" w:eastAsia="de-DE"/>
              <w14:ligatures w14:val="standardContextual"/>
            </w:rPr>
          </w:pPr>
          <w:hyperlink w:anchor="_Toc239100453" w:history="1">
            <w:r w:rsidRPr="00E2326A">
              <w:rPr>
                <w:rStyle w:val="Hyperlink"/>
                <w:rFonts w:asciiTheme="minorBidi" w:hAnsiTheme="minorBidi"/>
                <w:noProof/>
              </w:rPr>
              <w:t>Supplementary Table S17. Acute-Phase and Persistent Symptoms Assessed in the Phase II Survey</w:t>
            </w:r>
            <w:r>
              <w:rPr>
                <w:noProof/>
                <w:webHidden/>
              </w:rPr>
              <w:tab/>
            </w:r>
            <w:r>
              <w:rPr>
                <w:noProof/>
                <w:webHidden/>
              </w:rPr>
              <w:fldChar w:fldCharType="begin"/>
            </w:r>
            <w:r>
              <w:rPr>
                <w:noProof/>
                <w:webHidden/>
              </w:rPr>
              <w:instrText xml:space="preserve"> PAGEREF _Toc239100453 \h </w:instrText>
            </w:r>
            <w:r>
              <w:rPr>
                <w:noProof/>
                <w:webHidden/>
              </w:rPr>
            </w:r>
            <w:r>
              <w:rPr>
                <w:noProof/>
                <w:webHidden/>
              </w:rPr>
              <w:fldChar w:fldCharType="separate"/>
            </w:r>
            <w:r>
              <w:rPr>
                <w:noProof/>
                <w:webHidden/>
              </w:rPr>
              <w:t>31</w:t>
            </w:r>
            <w:r>
              <w:rPr>
                <w:noProof/>
                <w:webHidden/>
              </w:rPr>
              <w:fldChar w:fldCharType="end"/>
            </w:r>
          </w:hyperlink>
        </w:p>
        <w:p w14:paraId="1F2A15E6" w14:textId="0FB0506C" w:rsidR="00D90DA3" w:rsidRPr="00250B55" w:rsidRDefault="00A811B7">
          <w:pPr>
            <w:rPr>
              <w:b/>
              <w:bCs/>
            </w:rPr>
          </w:pPr>
          <w:r w:rsidRPr="00250B55">
            <w:rPr>
              <w:b/>
              <w:bCs/>
              <w:sz w:val="20"/>
              <w:szCs w:val="20"/>
            </w:rPr>
            <w:fldChar w:fldCharType="end"/>
          </w:r>
        </w:p>
      </w:sdtContent>
    </w:sdt>
    <w:p w14:paraId="10540B0E" w14:textId="77777777" w:rsidR="00C01215" w:rsidRPr="00250B55" w:rsidRDefault="00C01215" w:rsidP="00CE1C5F">
      <w:pPr>
        <w:rPr>
          <w:rFonts w:ascii="Arial" w:hAnsi="Arial" w:cs="Arial"/>
        </w:rPr>
      </w:pPr>
    </w:p>
    <w:p w14:paraId="352E01C1" w14:textId="77777777" w:rsidR="00C01215" w:rsidRPr="00250B55" w:rsidRDefault="00C01215" w:rsidP="00CE1C5F">
      <w:pPr>
        <w:rPr>
          <w:rFonts w:ascii="Arial" w:hAnsi="Arial" w:cs="Arial"/>
        </w:rPr>
      </w:pPr>
    </w:p>
    <w:p w14:paraId="2376485F" w14:textId="0338CD70" w:rsidR="00C01215" w:rsidRPr="00250B55" w:rsidRDefault="00CD7776" w:rsidP="00CE1C5F">
      <w:pPr>
        <w:rPr>
          <w:rFonts w:ascii="Arial" w:hAnsi="Arial" w:cs="Arial"/>
        </w:rPr>
      </w:pPr>
      <w:r w:rsidRPr="00250B55">
        <w:rPr>
          <w:rFonts w:ascii="Arial" w:hAnsi="Arial" w:cs="Arial"/>
        </w:rPr>
        <w:t>This supplementary material has been provided by the authors to give readers additional information about their work.</w:t>
      </w:r>
    </w:p>
    <w:p w14:paraId="536E618F" w14:textId="77777777" w:rsidR="00C01215" w:rsidRPr="00250B55" w:rsidRDefault="00C01215">
      <w:pPr>
        <w:rPr>
          <w:rFonts w:ascii="Arial" w:hAnsi="Arial" w:cs="Arial"/>
        </w:rPr>
      </w:pPr>
      <w:r w:rsidRPr="00250B55">
        <w:rPr>
          <w:rFonts w:ascii="Arial" w:hAnsi="Arial" w:cs="Arial"/>
        </w:rPr>
        <w:br w:type="page"/>
      </w:r>
    </w:p>
    <w:p w14:paraId="6AF0E8E1" w14:textId="77777777" w:rsidR="00CD7776" w:rsidRPr="00250B55" w:rsidRDefault="00CD7776" w:rsidP="00CE1C5F">
      <w:pPr>
        <w:rPr>
          <w:rFonts w:ascii="Arial" w:hAnsi="Arial" w:cs="Arial"/>
        </w:rPr>
      </w:pPr>
    </w:p>
    <w:p w14:paraId="2CB2C52C" w14:textId="2187CDA5" w:rsidR="001A14A6" w:rsidRPr="00250B55" w:rsidRDefault="00453C5B">
      <w:pPr>
        <w:pStyle w:val="berschrift1"/>
        <w:rPr>
          <w:rFonts w:ascii="Arial" w:hAnsi="Arial" w:cs="Arial"/>
          <w:color w:val="auto"/>
          <w:sz w:val="24"/>
          <w:szCs w:val="24"/>
        </w:rPr>
      </w:pPr>
      <w:bookmarkStart w:id="0" w:name="_Toc239100432"/>
      <w:r w:rsidRPr="00250B55">
        <w:rPr>
          <w:rFonts w:ascii="Arial" w:hAnsi="Arial" w:cs="Arial"/>
          <w:color w:val="auto"/>
          <w:sz w:val="24"/>
          <w:szCs w:val="24"/>
        </w:rPr>
        <w:t>Supplementary Table S1</w:t>
      </w:r>
      <w:r w:rsidR="002A500D" w:rsidRPr="00250B55">
        <w:rPr>
          <w:rFonts w:ascii="Arial" w:hAnsi="Arial" w:cs="Arial"/>
          <w:color w:val="auto"/>
          <w:sz w:val="24"/>
          <w:szCs w:val="24"/>
        </w:rPr>
        <w:t>.</w:t>
      </w:r>
      <w:r w:rsidR="001A14A6" w:rsidRPr="00250B55">
        <w:rPr>
          <w:rFonts w:ascii="Arial" w:hAnsi="Arial" w:cs="Arial"/>
          <w:color w:val="auto"/>
          <w:sz w:val="24"/>
          <w:szCs w:val="24"/>
        </w:rPr>
        <w:t xml:space="preserve"> Baseline Characteristics at First Follow-up Survey (July–August 2021)</w:t>
      </w:r>
      <w:bookmarkEnd w:id="0"/>
    </w:p>
    <w:p w14:paraId="4B209465" w14:textId="77777777" w:rsidR="00E872F9" w:rsidRPr="00250B55" w:rsidRDefault="00E872F9" w:rsidP="00B4675F">
      <w:pPr>
        <w:rPr>
          <w:rFonts w:ascii="Arial" w:hAnsi="Arial" w:cs="Arial"/>
        </w:rPr>
      </w:pPr>
    </w:p>
    <w:tbl>
      <w:tblPr>
        <w:tblStyle w:val="Tabellenraster"/>
        <w:tblW w:w="9519" w:type="dxa"/>
        <w:tblLayout w:type="fixed"/>
        <w:tblLook w:val="04A0" w:firstRow="1" w:lastRow="0" w:firstColumn="1" w:lastColumn="0" w:noHBand="0" w:noVBand="1"/>
      </w:tblPr>
      <w:tblGrid>
        <w:gridCol w:w="4932"/>
        <w:gridCol w:w="4587"/>
      </w:tblGrid>
      <w:tr w:rsidR="00BD3859" w:rsidRPr="00250B55" w14:paraId="3D410D8E" w14:textId="77777777" w:rsidTr="00C5501F">
        <w:trPr>
          <w:trHeight w:val="279"/>
        </w:trPr>
        <w:tc>
          <w:tcPr>
            <w:tcW w:w="4932" w:type="dxa"/>
          </w:tcPr>
          <w:p w14:paraId="26DB57F7" w14:textId="5737FFBD" w:rsidR="00BD3859" w:rsidRPr="00250B55" w:rsidRDefault="00BD3859" w:rsidP="001A14A6">
            <w:pPr>
              <w:rPr>
                <w:rFonts w:ascii="Arial" w:hAnsi="Arial" w:cs="Arial"/>
                <w:sz w:val="20"/>
                <w:szCs w:val="20"/>
              </w:rPr>
            </w:pPr>
          </w:p>
        </w:tc>
        <w:tc>
          <w:tcPr>
            <w:tcW w:w="4587" w:type="dxa"/>
          </w:tcPr>
          <w:p w14:paraId="47CA76EC" w14:textId="2B1EB8EC" w:rsidR="00BD3859" w:rsidRPr="00250B55" w:rsidRDefault="00261178" w:rsidP="001A14A6">
            <w:pPr>
              <w:jc w:val="center"/>
              <w:rPr>
                <w:rFonts w:ascii="Arial" w:hAnsi="Arial" w:cs="Arial"/>
                <w:b/>
                <w:bCs/>
                <w:sz w:val="20"/>
                <w:szCs w:val="20"/>
              </w:rPr>
            </w:pPr>
            <w:r w:rsidRPr="00250B55">
              <w:rPr>
                <w:rFonts w:ascii="Arial" w:hAnsi="Arial" w:cs="Arial"/>
                <w:b/>
                <w:bCs/>
                <w:sz w:val="20"/>
                <w:szCs w:val="20"/>
              </w:rPr>
              <w:t>n=</w:t>
            </w:r>
            <w:r w:rsidR="00C5502F" w:rsidRPr="00250B55">
              <w:rPr>
                <w:rFonts w:ascii="Arial" w:hAnsi="Arial" w:cs="Arial"/>
                <w:b/>
                <w:bCs/>
                <w:sz w:val="20"/>
                <w:szCs w:val="20"/>
              </w:rPr>
              <w:t>992</w:t>
            </w:r>
          </w:p>
        </w:tc>
      </w:tr>
      <w:tr w:rsidR="00BD3859" w:rsidRPr="00250B55" w14:paraId="2C90F9C7" w14:textId="77777777" w:rsidTr="00C5501F">
        <w:trPr>
          <w:trHeight w:val="238"/>
        </w:trPr>
        <w:tc>
          <w:tcPr>
            <w:tcW w:w="4932" w:type="dxa"/>
          </w:tcPr>
          <w:p w14:paraId="03B1E7EB" w14:textId="56821F0E" w:rsidR="00BD3859" w:rsidRPr="00250B55" w:rsidRDefault="00BD3859" w:rsidP="001A14A6">
            <w:pPr>
              <w:pStyle w:val="StandardWeb"/>
              <w:rPr>
                <w:rFonts w:ascii="Arial" w:hAnsi="Arial" w:cs="Arial"/>
                <w:sz w:val="20"/>
                <w:szCs w:val="20"/>
              </w:rPr>
            </w:pPr>
            <w:r w:rsidRPr="00250B55">
              <w:rPr>
                <w:rFonts w:ascii="Arial" w:hAnsi="Arial" w:cs="Arial"/>
                <w:sz w:val="20"/>
                <w:szCs w:val="20"/>
              </w:rPr>
              <w:t xml:space="preserve">Age </w:t>
            </w:r>
            <w:proofErr w:type="spellStart"/>
            <w:r w:rsidRPr="00250B55">
              <w:rPr>
                <w:rFonts w:ascii="Arial" w:hAnsi="Arial" w:cs="Arial"/>
                <w:sz w:val="20"/>
                <w:szCs w:val="20"/>
              </w:rPr>
              <w:t>mean</w:t>
            </w:r>
            <w:proofErr w:type="spellEnd"/>
            <w:r w:rsidR="0048077E" w:rsidRPr="00250B55">
              <w:rPr>
                <w:rFonts w:ascii="Arial" w:hAnsi="Arial" w:cs="Arial"/>
                <w:sz w:val="20"/>
                <w:szCs w:val="20"/>
              </w:rPr>
              <w:t xml:space="preserve">, </w:t>
            </w:r>
            <w:proofErr w:type="spellStart"/>
            <w:r w:rsidR="0048077E" w:rsidRPr="00250B55">
              <w:rPr>
                <w:rFonts w:ascii="Arial" w:hAnsi="Arial" w:cs="Arial"/>
                <w:sz w:val="20"/>
                <w:szCs w:val="20"/>
              </w:rPr>
              <w:t>years</w:t>
            </w:r>
            <w:proofErr w:type="spellEnd"/>
            <w:r w:rsidRPr="00250B55">
              <w:rPr>
                <w:rFonts w:ascii="Arial" w:hAnsi="Arial" w:cs="Arial"/>
                <w:sz w:val="20"/>
                <w:szCs w:val="20"/>
              </w:rPr>
              <w:t xml:space="preserve"> (SD) </w:t>
            </w:r>
          </w:p>
        </w:tc>
        <w:tc>
          <w:tcPr>
            <w:tcW w:w="4587" w:type="dxa"/>
          </w:tcPr>
          <w:p w14:paraId="5B1AC1FD" w14:textId="0A779B47" w:rsidR="00BD3859" w:rsidRPr="00250B55" w:rsidRDefault="00BD3859" w:rsidP="001A14A6">
            <w:pPr>
              <w:jc w:val="center"/>
              <w:rPr>
                <w:rFonts w:ascii="Arial" w:hAnsi="Arial" w:cs="Arial"/>
                <w:sz w:val="20"/>
                <w:szCs w:val="20"/>
              </w:rPr>
            </w:pPr>
            <w:r w:rsidRPr="00250B55">
              <w:rPr>
                <w:rFonts w:ascii="Arial" w:hAnsi="Arial" w:cs="Arial"/>
                <w:sz w:val="20"/>
                <w:szCs w:val="20"/>
              </w:rPr>
              <w:t>44</w:t>
            </w:r>
            <w:r w:rsidR="00BA03B6" w:rsidRPr="00250B55">
              <w:rPr>
                <w:rFonts w:ascii="Arial" w:hAnsi="Arial" w:cs="Arial"/>
                <w:sz w:val="20"/>
                <w:szCs w:val="20"/>
              </w:rPr>
              <w:t>.</w:t>
            </w:r>
            <w:r w:rsidRPr="00250B55">
              <w:rPr>
                <w:rFonts w:ascii="Arial" w:hAnsi="Arial" w:cs="Arial"/>
                <w:sz w:val="20"/>
                <w:szCs w:val="20"/>
              </w:rPr>
              <w:t>22</w:t>
            </w:r>
            <w:r w:rsidR="00261178" w:rsidRPr="00250B55">
              <w:rPr>
                <w:rFonts w:ascii="Arial" w:hAnsi="Arial" w:cs="Arial"/>
                <w:sz w:val="20"/>
                <w:szCs w:val="20"/>
              </w:rPr>
              <w:t xml:space="preserve"> </w:t>
            </w:r>
            <w:r w:rsidRPr="00250B55">
              <w:rPr>
                <w:rFonts w:ascii="Arial" w:hAnsi="Arial" w:cs="Arial"/>
                <w:sz w:val="20"/>
                <w:szCs w:val="20"/>
              </w:rPr>
              <w:t>(13</w:t>
            </w:r>
            <w:r w:rsidR="00BA03B6" w:rsidRPr="00250B55">
              <w:rPr>
                <w:rFonts w:ascii="Arial" w:hAnsi="Arial" w:cs="Arial"/>
                <w:sz w:val="20"/>
                <w:szCs w:val="20"/>
              </w:rPr>
              <w:t>.</w:t>
            </w:r>
            <w:r w:rsidRPr="00250B55">
              <w:rPr>
                <w:rFonts w:ascii="Arial" w:hAnsi="Arial" w:cs="Arial"/>
                <w:sz w:val="20"/>
                <w:szCs w:val="20"/>
              </w:rPr>
              <w:t>5)</w:t>
            </w:r>
          </w:p>
        </w:tc>
      </w:tr>
      <w:tr w:rsidR="00BD3859" w:rsidRPr="00250B55" w14:paraId="665210D0" w14:textId="77777777" w:rsidTr="00C5501F">
        <w:trPr>
          <w:trHeight w:val="224"/>
        </w:trPr>
        <w:tc>
          <w:tcPr>
            <w:tcW w:w="4932" w:type="dxa"/>
          </w:tcPr>
          <w:p w14:paraId="488CC1E7" w14:textId="13690A9E" w:rsidR="00BD3859" w:rsidRPr="00250B55" w:rsidRDefault="00BD3859" w:rsidP="001A14A6">
            <w:pPr>
              <w:pStyle w:val="StandardWeb"/>
              <w:rPr>
                <w:rFonts w:ascii="Arial" w:hAnsi="Arial" w:cs="Arial"/>
                <w:color w:val="000000" w:themeColor="text1"/>
                <w:sz w:val="20"/>
                <w:szCs w:val="20"/>
              </w:rPr>
            </w:pPr>
            <w:r w:rsidRPr="00250B55">
              <w:rPr>
                <w:rFonts w:ascii="Arial" w:hAnsi="Arial" w:cs="Arial"/>
                <w:color w:val="000000" w:themeColor="text1"/>
                <w:sz w:val="20"/>
                <w:szCs w:val="20"/>
              </w:rPr>
              <w:t>&lt;50</w:t>
            </w:r>
            <w:r w:rsidR="0048077E" w:rsidRPr="00250B55">
              <w:rPr>
                <w:rFonts w:ascii="Arial" w:hAnsi="Arial" w:cs="Arial"/>
                <w:color w:val="000000" w:themeColor="text1"/>
                <w:sz w:val="20"/>
                <w:szCs w:val="20"/>
              </w:rPr>
              <w:t xml:space="preserve"> </w:t>
            </w:r>
            <w:proofErr w:type="spellStart"/>
            <w:r w:rsidR="0048077E" w:rsidRPr="00250B55">
              <w:rPr>
                <w:rFonts w:ascii="Arial" w:hAnsi="Arial" w:cs="Arial"/>
                <w:color w:val="000000" w:themeColor="text1"/>
                <w:sz w:val="20"/>
                <w:szCs w:val="20"/>
              </w:rPr>
              <w:t>years</w:t>
            </w:r>
            <w:proofErr w:type="spellEnd"/>
          </w:p>
        </w:tc>
        <w:tc>
          <w:tcPr>
            <w:tcW w:w="4587" w:type="dxa"/>
          </w:tcPr>
          <w:p w14:paraId="5AF78FBC" w14:textId="7E3DA1A3" w:rsidR="00BD3859" w:rsidRPr="00250B55" w:rsidRDefault="00BD3859" w:rsidP="001A14A6">
            <w:pPr>
              <w:jc w:val="center"/>
              <w:rPr>
                <w:rFonts w:ascii="Arial" w:hAnsi="Arial" w:cs="Arial"/>
                <w:color w:val="000000" w:themeColor="text1"/>
                <w:sz w:val="20"/>
                <w:szCs w:val="20"/>
              </w:rPr>
            </w:pPr>
            <w:r w:rsidRPr="00250B55">
              <w:rPr>
                <w:rFonts w:ascii="Arial" w:hAnsi="Arial" w:cs="Arial"/>
                <w:color w:val="000000" w:themeColor="text1"/>
                <w:sz w:val="20"/>
                <w:szCs w:val="20"/>
              </w:rPr>
              <w:t>592</w:t>
            </w:r>
            <w:r w:rsidR="00C5502F" w:rsidRPr="00250B55">
              <w:rPr>
                <w:rFonts w:ascii="Arial" w:hAnsi="Arial" w:cs="Arial"/>
                <w:color w:val="000000" w:themeColor="text1"/>
                <w:sz w:val="20"/>
                <w:szCs w:val="20"/>
              </w:rPr>
              <w:t xml:space="preserve"> (59.7%)</w:t>
            </w:r>
          </w:p>
        </w:tc>
      </w:tr>
      <w:tr w:rsidR="00BD3859" w:rsidRPr="00250B55" w14:paraId="6E76716E" w14:textId="77777777" w:rsidTr="00C5501F">
        <w:trPr>
          <w:trHeight w:val="224"/>
        </w:trPr>
        <w:tc>
          <w:tcPr>
            <w:tcW w:w="4932" w:type="dxa"/>
          </w:tcPr>
          <w:p w14:paraId="755BDC84" w14:textId="44E3877A" w:rsidR="00BD3859" w:rsidRPr="00250B55" w:rsidRDefault="00BD3859" w:rsidP="001A14A6">
            <w:pPr>
              <w:pStyle w:val="StandardWeb"/>
              <w:rPr>
                <w:rFonts w:ascii="Arial" w:hAnsi="Arial" w:cs="Arial"/>
                <w:color w:val="000000" w:themeColor="text1"/>
                <w:sz w:val="20"/>
                <w:szCs w:val="20"/>
              </w:rPr>
            </w:pPr>
            <w:r w:rsidRPr="00250B55">
              <w:rPr>
                <w:rFonts w:ascii="Arial" w:hAnsi="Arial" w:cs="Arial"/>
                <w:color w:val="000000" w:themeColor="text1"/>
                <w:sz w:val="20"/>
                <w:szCs w:val="20"/>
              </w:rPr>
              <w:t>≥50</w:t>
            </w:r>
            <w:r w:rsidR="0048077E" w:rsidRPr="00250B55">
              <w:rPr>
                <w:rFonts w:ascii="Arial" w:hAnsi="Arial" w:cs="Arial"/>
                <w:color w:val="000000" w:themeColor="text1"/>
                <w:sz w:val="20"/>
                <w:szCs w:val="20"/>
              </w:rPr>
              <w:t xml:space="preserve"> </w:t>
            </w:r>
            <w:proofErr w:type="spellStart"/>
            <w:r w:rsidR="0048077E" w:rsidRPr="00250B55">
              <w:rPr>
                <w:rFonts w:ascii="Arial" w:hAnsi="Arial" w:cs="Arial"/>
                <w:color w:val="000000" w:themeColor="text1"/>
                <w:sz w:val="20"/>
                <w:szCs w:val="20"/>
              </w:rPr>
              <w:t>years</w:t>
            </w:r>
            <w:proofErr w:type="spellEnd"/>
          </w:p>
        </w:tc>
        <w:tc>
          <w:tcPr>
            <w:tcW w:w="4587" w:type="dxa"/>
          </w:tcPr>
          <w:p w14:paraId="6027B5CD" w14:textId="5D5E75AC" w:rsidR="00BD3859" w:rsidRPr="00250B55" w:rsidRDefault="00BD3859" w:rsidP="001A14A6">
            <w:pPr>
              <w:jc w:val="center"/>
              <w:rPr>
                <w:rFonts w:ascii="Arial" w:hAnsi="Arial" w:cs="Arial"/>
                <w:color w:val="000000" w:themeColor="text1"/>
                <w:sz w:val="20"/>
                <w:szCs w:val="20"/>
              </w:rPr>
            </w:pPr>
            <w:r w:rsidRPr="00250B55">
              <w:rPr>
                <w:rFonts w:ascii="Arial" w:hAnsi="Arial" w:cs="Arial"/>
                <w:color w:val="000000" w:themeColor="text1"/>
                <w:sz w:val="20"/>
                <w:szCs w:val="20"/>
              </w:rPr>
              <w:t>400</w:t>
            </w:r>
            <w:r w:rsidR="00C5502F" w:rsidRPr="00250B55">
              <w:rPr>
                <w:rFonts w:ascii="Arial" w:hAnsi="Arial" w:cs="Arial"/>
                <w:color w:val="000000" w:themeColor="text1"/>
                <w:sz w:val="20"/>
                <w:szCs w:val="20"/>
              </w:rPr>
              <w:t xml:space="preserve"> (40.3%)</w:t>
            </w:r>
          </w:p>
        </w:tc>
      </w:tr>
      <w:tr w:rsidR="00BD3859" w:rsidRPr="00250B55" w14:paraId="08594DAE" w14:textId="77777777" w:rsidTr="00C5501F">
        <w:trPr>
          <w:trHeight w:val="224"/>
        </w:trPr>
        <w:tc>
          <w:tcPr>
            <w:tcW w:w="4932" w:type="dxa"/>
          </w:tcPr>
          <w:p w14:paraId="50EA81BF" w14:textId="77777777" w:rsidR="00BD3859" w:rsidRPr="00250B55" w:rsidRDefault="00BD3859" w:rsidP="001A14A6">
            <w:pPr>
              <w:pStyle w:val="StandardWeb"/>
              <w:rPr>
                <w:rFonts w:ascii="Arial" w:hAnsi="Arial" w:cs="Arial"/>
                <w:sz w:val="20"/>
                <w:szCs w:val="20"/>
              </w:rPr>
            </w:pPr>
            <w:proofErr w:type="spellStart"/>
            <w:r w:rsidRPr="00250B55">
              <w:rPr>
                <w:rFonts w:ascii="Arial" w:hAnsi="Arial" w:cs="Arial"/>
                <w:sz w:val="20"/>
                <w:szCs w:val="20"/>
              </w:rPr>
              <w:t>Female</w:t>
            </w:r>
            <w:proofErr w:type="spellEnd"/>
            <w:r w:rsidRPr="00250B55">
              <w:rPr>
                <w:rFonts w:ascii="Arial" w:hAnsi="Arial" w:cs="Arial"/>
                <w:sz w:val="20"/>
                <w:szCs w:val="20"/>
              </w:rPr>
              <w:t xml:space="preserve">, n (%) </w:t>
            </w:r>
          </w:p>
        </w:tc>
        <w:tc>
          <w:tcPr>
            <w:tcW w:w="4587" w:type="dxa"/>
          </w:tcPr>
          <w:p w14:paraId="4F804EBB" w14:textId="08BA4115" w:rsidR="00BD3859" w:rsidRPr="00250B55" w:rsidRDefault="00BD3859" w:rsidP="001A14A6">
            <w:pPr>
              <w:jc w:val="center"/>
              <w:rPr>
                <w:rFonts w:ascii="Arial" w:hAnsi="Arial" w:cs="Arial"/>
                <w:sz w:val="20"/>
                <w:szCs w:val="20"/>
              </w:rPr>
            </w:pPr>
            <w:r w:rsidRPr="00250B55">
              <w:rPr>
                <w:rFonts w:ascii="Arial" w:hAnsi="Arial" w:cs="Arial"/>
                <w:sz w:val="20"/>
                <w:szCs w:val="20"/>
              </w:rPr>
              <w:t>595</w:t>
            </w:r>
            <w:r w:rsidR="00261178" w:rsidRPr="00250B55">
              <w:rPr>
                <w:rFonts w:ascii="Arial" w:hAnsi="Arial" w:cs="Arial"/>
                <w:sz w:val="20"/>
                <w:szCs w:val="20"/>
              </w:rPr>
              <w:t xml:space="preserve"> </w:t>
            </w:r>
            <w:r w:rsidRPr="00250B55">
              <w:rPr>
                <w:rFonts w:ascii="Arial" w:hAnsi="Arial" w:cs="Arial"/>
                <w:sz w:val="20"/>
                <w:szCs w:val="20"/>
              </w:rPr>
              <w:t>(</w:t>
            </w:r>
            <w:r w:rsidR="00C5502F" w:rsidRPr="00250B55">
              <w:rPr>
                <w:rFonts w:ascii="Arial" w:hAnsi="Arial" w:cs="Arial"/>
                <w:sz w:val="20"/>
                <w:szCs w:val="20"/>
              </w:rPr>
              <w:t>60.0</w:t>
            </w:r>
            <w:r w:rsidRPr="00250B55">
              <w:rPr>
                <w:rFonts w:ascii="Arial" w:hAnsi="Arial" w:cs="Arial"/>
                <w:sz w:val="20"/>
                <w:szCs w:val="20"/>
              </w:rPr>
              <w:t>%)</w:t>
            </w:r>
          </w:p>
        </w:tc>
      </w:tr>
      <w:tr w:rsidR="00BD3859" w:rsidRPr="00250B55" w14:paraId="6837E926" w14:textId="77777777" w:rsidTr="00C5501F">
        <w:trPr>
          <w:trHeight w:val="224"/>
        </w:trPr>
        <w:tc>
          <w:tcPr>
            <w:tcW w:w="4932" w:type="dxa"/>
          </w:tcPr>
          <w:p w14:paraId="6505B558" w14:textId="77777777" w:rsidR="00BD3859" w:rsidRPr="00250B55" w:rsidRDefault="00BD3859" w:rsidP="001A14A6">
            <w:pPr>
              <w:pStyle w:val="StandardWeb"/>
              <w:rPr>
                <w:rFonts w:ascii="Arial" w:hAnsi="Arial" w:cs="Arial"/>
                <w:sz w:val="20"/>
                <w:szCs w:val="20"/>
              </w:rPr>
            </w:pPr>
            <w:r w:rsidRPr="00250B55">
              <w:rPr>
                <w:rFonts w:ascii="Arial" w:hAnsi="Arial" w:cs="Arial"/>
                <w:sz w:val="20"/>
                <w:szCs w:val="20"/>
              </w:rPr>
              <w:t xml:space="preserve">Male, n (%) </w:t>
            </w:r>
          </w:p>
        </w:tc>
        <w:tc>
          <w:tcPr>
            <w:tcW w:w="4587" w:type="dxa"/>
          </w:tcPr>
          <w:p w14:paraId="270AE675" w14:textId="15B5F5B0" w:rsidR="00BD3859" w:rsidRPr="00250B55" w:rsidRDefault="00BD3859" w:rsidP="001A14A6">
            <w:pPr>
              <w:jc w:val="center"/>
              <w:rPr>
                <w:rFonts w:ascii="Arial" w:hAnsi="Arial" w:cs="Arial"/>
                <w:sz w:val="20"/>
                <w:szCs w:val="20"/>
              </w:rPr>
            </w:pPr>
            <w:r w:rsidRPr="00250B55">
              <w:rPr>
                <w:rFonts w:ascii="Arial" w:hAnsi="Arial" w:cs="Arial"/>
                <w:sz w:val="20"/>
                <w:szCs w:val="20"/>
              </w:rPr>
              <w:t>397</w:t>
            </w:r>
            <w:r w:rsidR="00261178" w:rsidRPr="00250B55">
              <w:rPr>
                <w:rFonts w:ascii="Arial" w:hAnsi="Arial" w:cs="Arial"/>
                <w:sz w:val="20"/>
                <w:szCs w:val="20"/>
              </w:rPr>
              <w:t xml:space="preserve"> </w:t>
            </w:r>
            <w:r w:rsidRPr="00250B55">
              <w:rPr>
                <w:rFonts w:ascii="Arial" w:hAnsi="Arial" w:cs="Arial"/>
                <w:sz w:val="20"/>
                <w:szCs w:val="20"/>
              </w:rPr>
              <w:t>(40</w:t>
            </w:r>
            <w:r w:rsidR="00C5502F" w:rsidRPr="00250B55">
              <w:rPr>
                <w:rFonts w:ascii="Arial" w:hAnsi="Arial" w:cs="Arial"/>
                <w:sz w:val="20"/>
                <w:szCs w:val="20"/>
              </w:rPr>
              <w:t>.0</w:t>
            </w:r>
            <w:r w:rsidRPr="00250B55">
              <w:rPr>
                <w:rFonts w:ascii="Arial" w:hAnsi="Arial" w:cs="Arial"/>
                <w:sz w:val="20"/>
                <w:szCs w:val="20"/>
              </w:rPr>
              <w:t>%)</w:t>
            </w:r>
          </w:p>
        </w:tc>
      </w:tr>
      <w:tr w:rsidR="00BD3859" w:rsidRPr="00250B55" w14:paraId="0EF399DB" w14:textId="77777777" w:rsidTr="00C5501F">
        <w:trPr>
          <w:trHeight w:val="307"/>
        </w:trPr>
        <w:tc>
          <w:tcPr>
            <w:tcW w:w="4932" w:type="dxa"/>
          </w:tcPr>
          <w:p w14:paraId="43F83E0E" w14:textId="77777777" w:rsidR="00BD3859" w:rsidRPr="00250B55" w:rsidRDefault="00BD3859" w:rsidP="001A14A6">
            <w:pPr>
              <w:rPr>
                <w:rFonts w:ascii="Arial" w:hAnsi="Arial" w:cs="Arial"/>
                <w:sz w:val="20"/>
                <w:szCs w:val="20"/>
              </w:rPr>
            </w:pPr>
            <w:r w:rsidRPr="00250B55">
              <w:rPr>
                <w:rFonts w:ascii="Arial" w:hAnsi="Arial" w:cs="Arial"/>
                <w:sz w:val="20"/>
                <w:szCs w:val="20"/>
              </w:rPr>
              <w:t>BMI (kg/m²), mean (SD)</w:t>
            </w:r>
          </w:p>
        </w:tc>
        <w:tc>
          <w:tcPr>
            <w:tcW w:w="4587" w:type="dxa"/>
          </w:tcPr>
          <w:p w14:paraId="25718477" w14:textId="7677064E" w:rsidR="00BD3859" w:rsidRPr="00250B55" w:rsidRDefault="00BD3859" w:rsidP="001A14A6">
            <w:pPr>
              <w:jc w:val="center"/>
              <w:rPr>
                <w:rFonts w:ascii="Arial" w:hAnsi="Arial" w:cs="Arial"/>
                <w:sz w:val="20"/>
                <w:szCs w:val="20"/>
              </w:rPr>
            </w:pPr>
            <w:r w:rsidRPr="00250B55">
              <w:rPr>
                <w:rFonts w:ascii="Arial" w:hAnsi="Arial" w:cs="Arial"/>
                <w:sz w:val="20"/>
                <w:szCs w:val="20"/>
              </w:rPr>
              <w:t>26</w:t>
            </w:r>
            <w:r w:rsidR="00C5502F" w:rsidRPr="00250B55">
              <w:rPr>
                <w:rFonts w:ascii="Arial" w:hAnsi="Arial" w:cs="Arial"/>
                <w:sz w:val="20"/>
                <w:szCs w:val="20"/>
              </w:rPr>
              <w:t>.</w:t>
            </w:r>
            <w:r w:rsidRPr="00250B55">
              <w:rPr>
                <w:rFonts w:ascii="Arial" w:hAnsi="Arial" w:cs="Arial"/>
                <w:sz w:val="20"/>
                <w:szCs w:val="20"/>
              </w:rPr>
              <w:t>1</w:t>
            </w:r>
            <w:r w:rsidR="00261178" w:rsidRPr="00250B55">
              <w:rPr>
                <w:rFonts w:ascii="Arial" w:hAnsi="Arial" w:cs="Arial"/>
                <w:sz w:val="20"/>
                <w:szCs w:val="20"/>
              </w:rPr>
              <w:t xml:space="preserve"> </w:t>
            </w:r>
            <w:r w:rsidRPr="00250B55">
              <w:rPr>
                <w:rFonts w:ascii="Arial" w:hAnsi="Arial" w:cs="Arial"/>
                <w:sz w:val="20"/>
                <w:szCs w:val="20"/>
              </w:rPr>
              <w:t>(5</w:t>
            </w:r>
            <w:r w:rsidR="00C5502F" w:rsidRPr="00250B55">
              <w:rPr>
                <w:rFonts w:ascii="Arial" w:hAnsi="Arial" w:cs="Arial"/>
                <w:sz w:val="20"/>
                <w:szCs w:val="20"/>
              </w:rPr>
              <w:t>.</w:t>
            </w:r>
            <w:r w:rsidRPr="00250B55">
              <w:rPr>
                <w:rFonts w:ascii="Arial" w:hAnsi="Arial" w:cs="Arial"/>
                <w:sz w:val="20"/>
                <w:szCs w:val="20"/>
              </w:rPr>
              <w:t>1)</w:t>
            </w:r>
          </w:p>
        </w:tc>
      </w:tr>
      <w:tr w:rsidR="00BD3859" w:rsidRPr="00250B55" w14:paraId="2280F203" w14:textId="77777777" w:rsidTr="00C5501F">
        <w:trPr>
          <w:trHeight w:val="272"/>
        </w:trPr>
        <w:tc>
          <w:tcPr>
            <w:tcW w:w="4932" w:type="dxa"/>
          </w:tcPr>
          <w:p w14:paraId="32622B1E" w14:textId="0D22E09E" w:rsidR="00BD3859" w:rsidRPr="00250B55" w:rsidRDefault="00BD3859" w:rsidP="001A14A6">
            <w:pPr>
              <w:rPr>
                <w:rFonts w:ascii="Arial" w:hAnsi="Arial" w:cs="Arial"/>
                <w:sz w:val="20"/>
                <w:szCs w:val="20"/>
                <w:lang w:val="de-DE"/>
              </w:rPr>
            </w:pPr>
            <w:proofErr w:type="spellStart"/>
            <w:r w:rsidRPr="00250B55">
              <w:rPr>
                <w:rFonts w:ascii="Arial" w:hAnsi="Arial" w:cs="Arial"/>
                <w:sz w:val="20"/>
                <w:szCs w:val="20"/>
                <w:lang w:val="de-DE"/>
              </w:rPr>
              <w:t>Obese</w:t>
            </w:r>
            <w:proofErr w:type="spellEnd"/>
            <w:r w:rsidRPr="00250B55">
              <w:rPr>
                <w:rFonts w:ascii="Arial" w:hAnsi="Arial" w:cs="Arial"/>
                <w:sz w:val="20"/>
                <w:szCs w:val="20"/>
                <w:lang w:val="de-DE"/>
              </w:rPr>
              <w:t xml:space="preserve"> (</w:t>
            </w:r>
            <w:r w:rsidR="005751D8" w:rsidRPr="00250B55">
              <w:rPr>
                <w:rFonts w:ascii="Arial" w:hAnsi="Arial" w:cs="Arial"/>
                <w:sz w:val="20"/>
                <w:szCs w:val="20"/>
                <w:lang w:val="de-DE"/>
              </w:rPr>
              <w:t>BMI</w:t>
            </w:r>
            <w:r w:rsidRPr="00250B55">
              <w:rPr>
                <w:rFonts w:ascii="Arial" w:hAnsi="Arial" w:cs="Arial"/>
                <w:sz w:val="20"/>
                <w:szCs w:val="20"/>
                <w:lang w:val="de-DE"/>
              </w:rPr>
              <w:t>≥30 kg/m²), n (%)</w:t>
            </w:r>
          </w:p>
        </w:tc>
        <w:tc>
          <w:tcPr>
            <w:tcW w:w="4587" w:type="dxa"/>
          </w:tcPr>
          <w:p w14:paraId="7B1CFF74" w14:textId="73B18319" w:rsidR="00BD3859" w:rsidRPr="00250B55" w:rsidRDefault="00BD3859" w:rsidP="001A14A6">
            <w:pPr>
              <w:jc w:val="center"/>
              <w:rPr>
                <w:rFonts w:ascii="Arial" w:hAnsi="Arial" w:cs="Arial"/>
                <w:sz w:val="20"/>
                <w:szCs w:val="20"/>
              </w:rPr>
            </w:pPr>
            <w:r w:rsidRPr="00250B55">
              <w:rPr>
                <w:rFonts w:ascii="Arial" w:hAnsi="Arial" w:cs="Arial"/>
                <w:sz w:val="20"/>
                <w:szCs w:val="20"/>
              </w:rPr>
              <w:t>171</w:t>
            </w:r>
            <w:r w:rsidR="00261178" w:rsidRPr="00250B55">
              <w:rPr>
                <w:rFonts w:ascii="Arial" w:hAnsi="Arial" w:cs="Arial"/>
                <w:sz w:val="20"/>
                <w:szCs w:val="20"/>
              </w:rPr>
              <w:t xml:space="preserve"> </w:t>
            </w:r>
            <w:r w:rsidRPr="00250B55">
              <w:rPr>
                <w:rFonts w:ascii="Arial" w:hAnsi="Arial" w:cs="Arial"/>
                <w:sz w:val="20"/>
                <w:szCs w:val="20"/>
              </w:rPr>
              <w:t>(17</w:t>
            </w:r>
            <w:r w:rsidR="0009678C" w:rsidRPr="00250B55">
              <w:rPr>
                <w:rFonts w:ascii="Arial" w:hAnsi="Arial" w:cs="Arial"/>
                <w:sz w:val="20"/>
                <w:szCs w:val="20"/>
              </w:rPr>
              <w:t>.2</w:t>
            </w:r>
            <w:r w:rsidRPr="00250B55">
              <w:rPr>
                <w:rFonts w:ascii="Arial" w:hAnsi="Arial" w:cs="Arial"/>
                <w:sz w:val="20"/>
                <w:szCs w:val="20"/>
              </w:rPr>
              <w:t>%)</w:t>
            </w:r>
          </w:p>
        </w:tc>
      </w:tr>
      <w:tr w:rsidR="006F7321" w:rsidRPr="00250B55" w14:paraId="5DD33E7F" w14:textId="77777777" w:rsidTr="00C5501F">
        <w:trPr>
          <w:trHeight w:val="254"/>
        </w:trPr>
        <w:tc>
          <w:tcPr>
            <w:tcW w:w="4932" w:type="dxa"/>
          </w:tcPr>
          <w:p w14:paraId="5F44DFDE" w14:textId="63FF244E" w:rsidR="006F7321" w:rsidRPr="00250B55" w:rsidRDefault="006F7321" w:rsidP="001A14A6">
            <w:pPr>
              <w:spacing w:after="200" w:line="276" w:lineRule="auto"/>
              <w:rPr>
                <w:rFonts w:ascii="Arial" w:hAnsi="Arial" w:cs="Arial"/>
                <w:b/>
                <w:bCs/>
                <w:sz w:val="20"/>
                <w:szCs w:val="20"/>
              </w:rPr>
            </w:pPr>
            <w:r w:rsidRPr="00250B55">
              <w:rPr>
                <w:rFonts w:ascii="Arial" w:hAnsi="Arial" w:cs="Arial"/>
                <w:b/>
                <w:bCs/>
                <w:sz w:val="20"/>
                <w:szCs w:val="20"/>
              </w:rPr>
              <w:t>Blood group, n (%)</w:t>
            </w:r>
          </w:p>
        </w:tc>
        <w:tc>
          <w:tcPr>
            <w:tcW w:w="4587" w:type="dxa"/>
          </w:tcPr>
          <w:p w14:paraId="704D3ABC" w14:textId="77777777" w:rsidR="006F7321" w:rsidRPr="00250B55" w:rsidRDefault="006F7321" w:rsidP="001A14A6">
            <w:pPr>
              <w:jc w:val="center"/>
              <w:rPr>
                <w:rFonts w:ascii="Arial" w:hAnsi="Arial" w:cs="Arial"/>
                <w:sz w:val="20"/>
                <w:szCs w:val="20"/>
              </w:rPr>
            </w:pPr>
          </w:p>
        </w:tc>
      </w:tr>
      <w:tr w:rsidR="006F7321" w:rsidRPr="00250B55" w14:paraId="4BEE71C4" w14:textId="77777777" w:rsidTr="00C5501F">
        <w:trPr>
          <w:trHeight w:val="254"/>
        </w:trPr>
        <w:tc>
          <w:tcPr>
            <w:tcW w:w="4932" w:type="dxa"/>
          </w:tcPr>
          <w:p w14:paraId="28D83390" w14:textId="79AA72E8" w:rsidR="006F7321" w:rsidRPr="00250B55" w:rsidRDefault="006F7321" w:rsidP="001A14A6">
            <w:pPr>
              <w:rPr>
                <w:rFonts w:ascii="Arial" w:hAnsi="Arial" w:cs="Arial"/>
                <w:sz w:val="20"/>
                <w:szCs w:val="20"/>
              </w:rPr>
            </w:pPr>
            <w:r w:rsidRPr="00250B55">
              <w:rPr>
                <w:rFonts w:ascii="Arial" w:hAnsi="Arial" w:cs="Arial"/>
                <w:sz w:val="20"/>
                <w:szCs w:val="20"/>
              </w:rPr>
              <w:t xml:space="preserve">    A</w:t>
            </w:r>
          </w:p>
        </w:tc>
        <w:tc>
          <w:tcPr>
            <w:tcW w:w="4587" w:type="dxa"/>
          </w:tcPr>
          <w:p w14:paraId="093EDE9A" w14:textId="64396B3D" w:rsidR="006F7321" w:rsidRPr="00250B55" w:rsidRDefault="006F7321" w:rsidP="001A14A6">
            <w:pPr>
              <w:jc w:val="center"/>
              <w:rPr>
                <w:rFonts w:ascii="Arial" w:hAnsi="Arial" w:cs="Arial"/>
                <w:sz w:val="20"/>
                <w:szCs w:val="20"/>
              </w:rPr>
            </w:pPr>
            <w:r w:rsidRPr="00250B55">
              <w:rPr>
                <w:rFonts w:ascii="Arial" w:hAnsi="Arial" w:cs="Arial"/>
                <w:sz w:val="20"/>
                <w:szCs w:val="20"/>
              </w:rPr>
              <w:t>311 (31.4%)</w:t>
            </w:r>
          </w:p>
        </w:tc>
      </w:tr>
      <w:tr w:rsidR="006F7321" w:rsidRPr="00250B55" w14:paraId="3CD7AED0" w14:textId="77777777" w:rsidTr="00C5501F">
        <w:trPr>
          <w:trHeight w:val="254"/>
        </w:trPr>
        <w:tc>
          <w:tcPr>
            <w:tcW w:w="4932" w:type="dxa"/>
          </w:tcPr>
          <w:p w14:paraId="4CCF075A" w14:textId="7E191695" w:rsidR="006F7321" w:rsidRPr="00250B55" w:rsidRDefault="006F7321" w:rsidP="001A14A6">
            <w:pPr>
              <w:rPr>
                <w:rFonts w:ascii="Arial" w:hAnsi="Arial" w:cs="Arial"/>
                <w:sz w:val="20"/>
                <w:szCs w:val="20"/>
              </w:rPr>
            </w:pPr>
            <w:r w:rsidRPr="00250B55">
              <w:rPr>
                <w:rFonts w:ascii="Arial" w:hAnsi="Arial" w:cs="Arial"/>
                <w:sz w:val="20"/>
                <w:szCs w:val="20"/>
              </w:rPr>
              <w:t xml:space="preserve">    B</w:t>
            </w:r>
          </w:p>
        </w:tc>
        <w:tc>
          <w:tcPr>
            <w:tcW w:w="4587" w:type="dxa"/>
          </w:tcPr>
          <w:p w14:paraId="3D59E5F5" w14:textId="4660C70D" w:rsidR="006F7321" w:rsidRPr="00250B55" w:rsidRDefault="006F7321" w:rsidP="001A14A6">
            <w:pPr>
              <w:jc w:val="center"/>
              <w:rPr>
                <w:rFonts w:ascii="Arial" w:hAnsi="Arial" w:cs="Arial"/>
                <w:sz w:val="20"/>
                <w:szCs w:val="20"/>
              </w:rPr>
            </w:pPr>
            <w:r w:rsidRPr="00250B55">
              <w:rPr>
                <w:rFonts w:ascii="Arial" w:hAnsi="Arial" w:cs="Arial"/>
                <w:sz w:val="20"/>
                <w:szCs w:val="20"/>
              </w:rPr>
              <w:t>77 (7.8%)</w:t>
            </w:r>
          </w:p>
        </w:tc>
      </w:tr>
      <w:tr w:rsidR="006F7321" w:rsidRPr="00250B55" w14:paraId="252CE535" w14:textId="77777777" w:rsidTr="00C5501F">
        <w:trPr>
          <w:trHeight w:val="254"/>
        </w:trPr>
        <w:tc>
          <w:tcPr>
            <w:tcW w:w="4932" w:type="dxa"/>
          </w:tcPr>
          <w:p w14:paraId="64EEBE9D" w14:textId="266B77CC" w:rsidR="006F7321" w:rsidRPr="00250B55" w:rsidRDefault="006F7321" w:rsidP="001A14A6">
            <w:pPr>
              <w:rPr>
                <w:rFonts w:ascii="Arial" w:hAnsi="Arial" w:cs="Arial"/>
                <w:sz w:val="20"/>
                <w:szCs w:val="20"/>
              </w:rPr>
            </w:pPr>
            <w:r w:rsidRPr="00250B55">
              <w:rPr>
                <w:rFonts w:ascii="Arial" w:hAnsi="Arial" w:cs="Arial"/>
                <w:sz w:val="20"/>
                <w:szCs w:val="20"/>
              </w:rPr>
              <w:t xml:space="preserve">    O</w:t>
            </w:r>
          </w:p>
        </w:tc>
        <w:tc>
          <w:tcPr>
            <w:tcW w:w="4587" w:type="dxa"/>
          </w:tcPr>
          <w:p w14:paraId="36138047" w14:textId="13D224CB" w:rsidR="006F7321" w:rsidRPr="00250B55" w:rsidRDefault="006F7321" w:rsidP="001A14A6">
            <w:pPr>
              <w:jc w:val="center"/>
              <w:rPr>
                <w:rFonts w:ascii="Arial" w:hAnsi="Arial" w:cs="Arial"/>
                <w:sz w:val="20"/>
                <w:szCs w:val="20"/>
              </w:rPr>
            </w:pPr>
            <w:r w:rsidRPr="00250B55">
              <w:rPr>
                <w:rFonts w:ascii="Arial" w:hAnsi="Arial" w:cs="Arial"/>
                <w:sz w:val="20"/>
                <w:szCs w:val="20"/>
              </w:rPr>
              <w:t>270 (27.2%)</w:t>
            </w:r>
          </w:p>
        </w:tc>
      </w:tr>
      <w:tr w:rsidR="006F7321" w:rsidRPr="00250B55" w14:paraId="666E8341" w14:textId="77777777" w:rsidTr="00C5501F">
        <w:trPr>
          <w:trHeight w:val="254"/>
        </w:trPr>
        <w:tc>
          <w:tcPr>
            <w:tcW w:w="4932" w:type="dxa"/>
          </w:tcPr>
          <w:p w14:paraId="77CE1055" w14:textId="33C74476" w:rsidR="006F7321" w:rsidRPr="00250B55" w:rsidRDefault="006F7321" w:rsidP="001A14A6">
            <w:pPr>
              <w:rPr>
                <w:rFonts w:ascii="Arial" w:hAnsi="Arial" w:cs="Arial"/>
                <w:sz w:val="20"/>
                <w:szCs w:val="20"/>
              </w:rPr>
            </w:pPr>
            <w:r w:rsidRPr="00250B55">
              <w:rPr>
                <w:rFonts w:ascii="Arial" w:hAnsi="Arial" w:cs="Arial"/>
                <w:sz w:val="20"/>
                <w:szCs w:val="20"/>
              </w:rPr>
              <w:t xml:space="preserve">    AB</w:t>
            </w:r>
          </w:p>
        </w:tc>
        <w:tc>
          <w:tcPr>
            <w:tcW w:w="4587" w:type="dxa"/>
          </w:tcPr>
          <w:p w14:paraId="37558224" w14:textId="3BDC4B9B" w:rsidR="006F7321" w:rsidRPr="00250B55" w:rsidRDefault="006F7321" w:rsidP="001A14A6">
            <w:pPr>
              <w:jc w:val="center"/>
              <w:rPr>
                <w:rFonts w:ascii="Arial" w:hAnsi="Arial" w:cs="Arial"/>
                <w:sz w:val="20"/>
                <w:szCs w:val="20"/>
              </w:rPr>
            </w:pPr>
            <w:r w:rsidRPr="00250B55">
              <w:rPr>
                <w:rFonts w:ascii="Arial" w:hAnsi="Arial" w:cs="Arial"/>
                <w:sz w:val="20"/>
                <w:szCs w:val="20"/>
              </w:rPr>
              <w:t>50 (5.0%)</w:t>
            </w:r>
          </w:p>
        </w:tc>
      </w:tr>
      <w:tr w:rsidR="006F7321" w:rsidRPr="00250B55" w14:paraId="1EF03D57" w14:textId="77777777" w:rsidTr="00C5501F">
        <w:trPr>
          <w:trHeight w:val="254"/>
        </w:trPr>
        <w:tc>
          <w:tcPr>
            <w:tcW w:w="4932" w:type="dxa"/>
          </w:tcPr>
          <w:p w14:paraId="6E5BD0E5" w14:textId="7E261CC7" w:rsidR="006F7321" w:rsidRPr="00250B55" w:rsidRDefault="006F7321" w:rsidP="001A14A6">
            <w:pPr>
              <w:rPr>
                <w:rFonts w:ascii="Arial" w:hAnsi="Arial" w:cs="Arial"/>
                <w:sz w:val="20"/>
                <w:szCs w:val="20"/>
              </w:rPr>
            </w:pPr>
            <w:r w:rsidRPr="00250B55">
              <w:rPr>
                <w:rFonts w:ascii="Arial" w:hAnsi="Arial" w:cs="Arial"/>
                <w:sz w:val="20"/>
                <w:szCs w:val="20"/>
              </w:rPr>
              <w:t xml:space="preserve">    Unknown</w:t>
            </w:r>
          </w:p>
        </w:tc>
        <w:tc>
          <w:tcPr>
            <w:tcW w:w="4587" w:type="dxa"/>
          </w:tcPr>
          <w:p w14:paraId="5369DA80" w14:textId="42FFE23C" w:rsidR="006F7321" w:rsidRPr="00250B55" w:rsidRDefault="006F7321" w:rsidP="001A14A6">
            <w:pPr>
              <w:jc w:val="center"/>
              <w:rPr>
                <w:rFonts w:ascii="Arial" w:hAnsi="Arial" w:cs="Arial"/>
                <w:sz w:val="20"/>
                <w:szCs w:val="20"/>
              </w:rPr>
            </w:pPr>
            <w:r w:rsidRPr="00250B55">
              <w:rPr>
                <w:rFonts w:ascii="Arial" w:hAnsi="Arial" w:cs="Arial"/>
                <w:sz w:val="20"/>
                <w:szCs w:val="20"/>
              </w:rPr>
              <w:t>284 (28.6%)</w:t>
            </w:r>
          </w:p>
        </w:tc>
      </w:tr>
      <w:tr w:rsidR="00BD3859" w:rsidRPr="00250B55" w14:paraId="71C4ABE5" w14:textId="77777777" w:rsidTr="00C5501F">
        <w:trPr>
          <w:trHeight w:val="224"/>
        </w:trPr>
        <w:tc>
          <w:tcPr>
            <w:tcW w:w="4932" w:type="dxa"/>
          </w:tcPr>
          <w:p w14:paraId="47D13415" w14:textId="15251968" w:rsidR="00BD3859" w:rsidRPr="00250B55" w:rsidRDefault="0009678C" w:rsidP="001A14A6">
            <w:pPr>
              <w:rPr>
                <w:rFonts w:ascii="Arial" w:hAnsi="Arial" w:cs="Arial"/>
                <w:b/>
                <w:bCs/>
                <w:sz w:val="20"/>
                <w:szCs w:val="20"/>
              </w:rPr>
            </w:pPr>
            <w:r w:rsidRPr="00250B55">
              <w:rPr>
                <w:rFonts w:ascii="Arial" w:hAnsi="Arial" w:cs="Arial"/>
                <w:b/>
                <w:bCs/>
                <w:sz w:val="20"/>
                <w:szCs w:val="20"/>
              </w:rPr>
              <w:t xml:space="preserve">Smoking-related responses, </w:t>
            </w:r>
            <w:r w:rsidR="00BD3859" w:rsidRPr="00250B55">
              <w:rPr>
                <w:rFonts w:ascii="Arial" w:hAnsi="Arial" w:cs="Arial"/>
                <w:b/>
                <w:bCs/>
                <w:sz w:val="20"/>
                <w:szCs w:val="20"/>
              </w:rPr>
              <w:t xml:space="preserve">n (%), </w:t>
            </w:r>
            <w:r w:rsidR="00CB65F9" w:rsidRPr="00250B55">
              <w:rPr>
                <w:rFonts w:ascii="Arial" w:hAnsi="Arial" w:cs="Arial"/>
                <w:b/>
                <w:bCs/>
                <w:sz w:val="20"/>
                <w:szCs w:val="20"/>
              </w:rPr>
              <w:t>n=</w:t>
            </w:r>
            <w:r w:rsidRPr="00250B55">
              <w:rPr>
                <w:rFonts w:ascii="Arial" w:hAnsi="Arial" w:cs="Arial"/>
                <w:b/>
                <w:bCs/>
                <w:sz w:val="20"/>
                <w:szCs w:val="20"/>
              </w:rPr>
              <w:t>992</w:t>
            </w:r>
          </w:p>
        </w:tc>
        <w:tc>
          <w:tcPr>
            <w:tcW w:w="4587" w:type="dxa"/>
          </w:tcPr>
          <w:p w14:paraId="3FC7DF0C" w14:textId="77777777" w:rsidR="00BD3859" w:rsidRPr="00250B55" w:rsidRDefault="00BD3859" w:rsidP="001A14A6">
            <w:pPr>
              <w:jc w:val="center"/>
              <w:rPr>
                <w:rFonts w:ascii="Arial" w:hAnsi="Arial" w:cs="Arial"/>
                <w:sz w:val="20"/>
                <w:szCs w:val="20"/>
              </w:rPr>
            </w:pPr>
          </w:p>
        </w:tc>
      </w:tr>
      <w:tr w:rsidR="00BD3859" w:rsidRPr="00250B55" w14:paraId="02FE68A4" w14:textId="77777777" w:rsidTr="00C5501F">
        <w:trPr>
          <w:trHeight w:val="224"/>
        </w:trPr>
        <w:tc>
          <w:tcPr>
            <w:tcW w:w="4932" w:type="dxa"/>
          </w:tcPr>
          <w:p w14:paraId="2103568C" w14:textId="77777777" w:rsidR="00BD3859" w:rsidRPr="00250B55" w:rsidRDefault="00BD3859" w:rsidP="001A14A6">
            <w:pPr>
              <w:rPr>
                <w:rFonts w:ascii="Arial" w:hAnsi="Arial" w:cs="Arial"/>
                <w:sz w:val="20"/>
                <w:szCs w:val="20"/>
              </w:rPr>
            </w:pPr>
            <w:r w:rsidRPr="00250B55">
              <w:rPr>
                <w:rFonts w:ascii="Arial" w:hAnsi="Arial" w:cs="Arial"/>
                <w:sz w:val="20"/>
                <w:szCs w:val="20"/>
              </w:rPr>
              <w:t>Current</w:t>
            </w:r>
          </w:p>
        </w:tc>
        <w:tc>
          <w:tcPr>
            <w:tcW w:w="4587" w:type="dxa"/>
          </w:tcPr>
          <w:p w14:paraId="181BF122" w14:textId="4B4C6ED1" w:rsidR="00BD3859" w:rsidRPr="00250B55" w:rsidRDefault="00BD3859" w:rsidP="001A14A6">
            <w:pPr>
              <w:jc w:val="center"/>
              <w:rPr>
                <w:rFonts w:ascii="Arial" w:hAnsi="Arial" w:cs="Arial"/>
                <w:sz w:val="20"/>
                <w:szCs w:val="20"/>
              </w:rPr>
            </w:pPr>
            <w:r w:rsidRPr="00250B55">
              <w:rPr>
                <w:rFonts w:ascii="Arial" w:hAnsi="Arial" w:cs="Arial"/>
                <w:sz w:val="20"/>
                <w:szCs w:val="20"/>
              </w:rPr>
              <w:t>85</w:t>
            </w:r>
            <w:r w:rsidR="00261178" w:rsidRPr="00250B55">
              <w:rPr>
                <w:rFonts w:ascii="Arial" w:hAnsi="Arial" w:cs="Arial"/>
                <w:sz w:val="20"/>
                <w:szCs w:val="20"/>
              </w:rPr>
              <w:t xml:space="preserve"> </w:t>
            </w:r>
            <w:r w:rsidRPr="00250B55">
              <w:rPr>
                <w:rFonts w:ascii="Arial" w:hAnsi="Arial" w:cs="Arial"/>
                <w:sz w:val="20"/>
                <w:szCs w:val="20"/>
              </w:rPr>
              <w:t>(</w:t>
            </w:r>
            <w:r w:rsidR="00C214FA" w:rsidRPr="00250B55">
              <w:rPr>
                <w:rFonts w:ascii="Arial" w:hAnsi="Arial" w:cs="Arial"/>
                <w:sz w:val="20"/>
                <w:szCs w:val="20"/>
              </w:rPr>
              <w:t>8.</w:t>
            </w:r>
            <w:r w:rsidR="0009678C" w:rsidRPr="00250B55">
              <w:rPr>
                <w:rFonts w:ascii="Arial" w:hAnsi="Arial" w:cs="Arial"/>
                <w:sz w:val="20"/>
                <w:szCs w:val="20"/>
              </w:rPr>
              <w:t>6</w:t>
            </w:r>
            <w:r w:rsidRPr="00250B55">
              <w:rPr>
                <w:rFonts w:ascii="Arial" w:hAnsi="Arial" w:cs="Arial"/>
                <w:sz w:val="20"/>
                <w:szCs w:val="20"/>
              </w:rPr>
              <w:t>%)</w:t>
            </w:r>
          </w:p>
        </w:tc>
      </w:tr>
      <w:tr w:rsidR="00BD3859" w:rsidRPr="00250B55" w14:paraId="792CC999" w14:textId="77777777" w:rsidTr="00C5501F">
        <w:trPr>
          <w:trHeight w:val="224"/>
        </w:trPr>
        <w:tc>
          <w:tcPr>
            <w:tcW w:w="4932" w:type="dxa"/>
          </w:tcPr>
          <w:p w14:paraId="75011366" w14:textId="77777777" w:rsidR="00BD3859" w:rsidRPr="00250B55" w:rsidRDefault="00BD3859" w:rsidP="001A14A6">
            <w:pPr>
              <w:rPr>
                <w:rFonts w:ascii="Arial" w:hAnsi="Arial" w:cs="Arial"/>
                <w:sz w:val="20"/>
                <w:szCs w:val="20"/>
              </w:rPr>
            </w:pPr>
            <w:r w:rsidRPr="00250B55">
              <w:rPr>
                <w:rFonts w:ascii="Arial" w:hAnsi="Arial" w:cs="Arial"/>
                <w:sz w:val="20"/>
                <w:szCs w:val="20"/>
              </w:rPr>
              <w:t>Former</w:t>
            </w:r>
          </w:p>
        </w:tc>
        <w:tc>
          <w:tcPr>
            <w:tcW w:w="4587" w:type="dxa"/>
          </w:tcPr>
          <w:p w14:paraId="45521642" w14:textId="54FADC53" w:rsidR="00BD3859" w:rsidRPr="00250B55" w:rsidRDefault="00BD3859" w:rsidP="001A14A6">
            <w:pPr>
              <w:jc w:val="center"/>
              <w:rPr>
                <w:rFonts w:ascii="Arial" w:hAnsi="Arial" w:cs="Arial"/>
                <w:sz w:val="20"/>
                <w:szCs w:val="20"/>
              </w:rPr>
            </w:pPr>
            <w:r w:rsidRPr="00250B55">
              <w:rPr>
                <w:rFonts w:ascii="Arial" w:hAnsi="Arial" w:cs="Arial"/>
                <w:sz w:val="20"/>
                <w:szCs w:val="20"/>
              </w:rPr>
              <w:t>380</w:t>
            </w:r>
            <w:r w:rsidR="00261178" w:rsidRPr="00250B55">
              <w:rPr>
                <w:rFonts w:ascii="Arial" w:hAnsi="Arial" w:cs="Arial"/>
                <w:sz w:val="20"/>
                <w:szCs w:val="20"/>
              </w:rPr>
              <w:t xml:space="preserve"> </w:t>
            </w:r>
            <w:r w:rsidRPr="00250B55">
              <w:rPr>
                <w:rFonts w:ascii="Arial" w:hAnsi="Arial" w:cs="Arial"/>
                <w:sz w:val="20"/>
                <w:szCs w:val="20"/>
              </w:rPr>
              <w:t>(38</w:t>
            </w:r>
            <w:r w:rsidR="00C214FA" w:rsidRPr="00250B55">
              <w:rPr>
                <w:rFonts w:ascii="Arial" w:hAnsi="Arial" w:cs="Arial"/>
                <w:sz w:val="20"/>
                <w:szCs w:val="20"/>
              </w:rPr>
              <w:t>.3</w:t>
            </w:r>
            <w:r w:rsidRPr="00250B55">
              <w:rPr>
                <w:rFonts w:ascii="Arial" w:hAnsi="Arial" w:cs="Arial"/>
                <w:sz w:val="20"/>
                <w:szCs w:val="20"/>
              </w:rPr>
              <w:t>%)</w:t>
            </w:r>
          </w:p>
        </w:tc>
      </w:tr>
      <w:tr w:rsidR="00BD3859" w:rsidRPr="00250B55" w14:paraId="1EEA93BC" w14:textId="77777777" w:rsidTr="00C5501F">
        <w:trPr>
          <w:trHeight w:val="224"/>
        </w:trPr>
        <w:tc>
          <w:tcPr>
            <w:tcW w:w="4932" w:type="dxa"/>
          </w:tcPr>
          <w:p w14:paraId="463EFACD" w14:textId="77777777" w:rsidR="00BD3859" w:rsidRPr="00250B55" w:rsidRDefault="00BD3859" w:rsidP="001A14A6">
            <w:pPr>
              <w:rPr>
                <w:rFonts w:ascii="Arial" w:hAnsi="Arial" w:cs="Arial"/>
                <w:sz w:val="20"/>
                <w:szCs w:val="20"/>
              </w:rPr>
            </w:pPr>
            <w:r w:rsidRPr="00250B55">
              <w:rPr>
                <w:rFonts w:ascii="Arial" w:hAnsi="Arial" w:cs="Arial"/>
                <w:sz w:val="20"/>
                <w:szCs w:val="20"/>
              </w:rPr>
              <w:t xml:space="preserve">Never </w:t>
            </w:r>
          </w:p>
        </w:tc>
        <w:tc>
          <w:tcPr>
            <w:tcW w:w="4587" w:type="dxa"/>
          </w:tcPr>
          <w:p w14:paraId="79286D00" w14:textId="0BEFAE53" w:rsidR="00BD3859" w:rsidRPr="00250B55" w:rsidRDefault="00BD3859" w:rsidP="001A14A6">
            <w:pPr>
              <w:jc w:val="center"/>
              <w:rPr>
                <w:rFonts w:ascii="Arial" w:hAnsi="Arial" w:cs="Arial"/>
                <w:sz w:val="20"/>
                <w:szCs w:val="20"/>
              </w:rPr>
            </w:pPr>
            <w:r w:rsidRPr="00250B55">
              <w:rPr>
                <w:rFonts w:ascii="Arial" w:hAnsi="Arial" w:cs="Arial"/>
                <w:sz w:val="20"/>
                <w:szCs w:val="20"/>
              </w:rPr>
              <w:t>511</w:t>
            </w:r>
            <w:r w:rsidR="00261178" w:rsidRPr="00250B55">
              <w:rPr>
                <w:rFonts w:ascii="Arial" w:hAnsi="Arial" w:cs="Arial"/>
                <w:sz w:val="20"/>
                <w:szCs w:val="20"/>
              </w:rPr>
              <w:t xml:space="preserve"> </w:t>
            </w:r>
            <w:r w:rsidRPr="00250B55">
              <w:rPr>
                <w:rFonts w:ascii="Arial" w:hAnsi="Arial" w:cs="Arial"/>
                <w:sz w:val="20"/>
                <w:szCs w:val="20"/>
              </w:rPr>
              <w:t>(51</w:t>
            </w:r>
            <w:r w:rsidR="00BA03B6" w:rsidRPr="00250B55">
              <w:rPr>
                <w:rFonts w:ascii="Arial" w:hAnsi="Arial" w:cs="Arial"/>
                <w:sz w:val="20"/>
                <w:szCs w:val="20"/>
              </w:rPr>
              <w:t>.</w:t>
            </w:r>
            <w:r w:rsidRPr="00250B55">
              <w:rPr>
                <w:rFonts w:ascii="Arial" w:hAnsi="Arial" w:cs="Arial"/>
                <w:sz w:val="20"/>
                <w:szCs w:val="20"/>
              </w:rPr>
              <w:t>5%)</w:t>
            </w:r>
          </w:p>
        </w:tc>
      </w:tr>
      <w:tr w:rsidR="0009678C" w:rsidRPr="00250B55" w14:paraId="3EDE39B5" w14:textId="77777777" w:rsidTr="00C5501F">
        <w:trPr>
          <w:trHeight w:val="224"/>
        </w:trPr>
        <w:tc>
          <w:tcPr>
            <w:tcW w:w="4932" w:type="dxa"/>
          </w:tcPr>
          <w:p w14:paraId="45089857" w14:textId="72F16FB7" w:rsidR="0009678C" w:rsidRPr="00250B55" w:rsidRDefault="0009678C" w:rsidP="001A14A6">
            <w:pPr>
              <w:rPr>
                <w:rFonts w:ascii="Arial" w:hAnsi="Arial" w:cs="Arial"/>
                <w:sz w:val="20"/>
                <w:szCs w:val="20"/>
              </w:rPr>
            </w:pPr>
            <w:r w:rsidRPr="00250B55">
              <w:rPr>
                <w:rFonts w:ascii="Arial" w:hAnsi="Arial" w:cs="Arial"/>
                <w:sz w:val="20"/>
                <w:szCs w:val="20"/>
              </w:rPr>
              <w:t>Unknown</w:t>
            </w:r>
          </w:p>
        </w:tc>
        <w:tc>
          <w:tcPr>
            <w:tcW w:w="4587" w:type="dxa"/>
          </w:tcPr>
          <w:p w14:paraId="75C91958" w14:textId="2980650A" w:rsidR="0009678C" w:rsidRPr="00250B55" w:rsidRDefault="0009678C" w:rsidP="001A14A6">
            <w:pPr>
              <w:jc w:val="center"/>
              <w:rPr>
                <w:rFonts w:ascii="Arial" w:hAnsi="Arial" w:cs="Arial"/>
                <w:sz w:val="20"/>
                <w:szCs w:val="20"/>
              </w:rPr>
            </w:pPr>
            <w:r w:rsidRPr="00250B55">
              <w:rPr>
                <w:rFonts w:ascii="Arial" w:hAnsi="Arial" w:cs="Arial"/>
                <w:sz w:val="20"/>
                <w:szCs w:val="20"/>
              </w:rPr>
              <w:t>22 (2.2%)</w:t>
            </w:r>
          </w:p>
        </w:tc>
      </w:tr>
      <w:tr w:rsidR="00BD3859" w:rsidRPr="00250B55" w14:paraId="5A18CE98" w14:textId="77777777" w:rsidTr="00C5501F">
        <w:trPr>
          <w:trHeight w:val="224"/>
        </w:trPr>
        <w:tc>
          <w:tcPr>
            <w:tcW w:w="4932" w:type="dxa"/>
          </w:tcPr>
          <w:p w14:paraId="28325B28" w14:textId="77777777" w:rsidR="00BD3859" w:rsidRPr="00250B55" w:rsidRDefault="00BD3859" w:rsidP="001A14A6">
            <w:pPr>
              <w:rPr>
                <w:rFonts w:ascii="Arial" w:hAnsi="Arial" w:cs="Arial"/>
                <w:b/>
                <w:bCs/>
                <w:sz w:val="20"/>
                <w:szCs w:val="20"/>
              </w:rPr>
            </w:pPr>
            <w:r w:rsidRPr="00250B55">
              <w:rPr>
                <w:rFonts w:ascii="Arial" w:hAnsi="Arial" w:cs="Arial"/>
                <w:b/>
                <w:bCs/>
                <w:sz w:val="20"/>
                <w:szCs w:val="20"/>
              </w:rPr>
              <w:t>Infection Period</w:t>
            </w:r>
          </w:p>
        </w:tc>
        <w:tc>
          <w:tcPr>
            <w:tcW w:w="4587" w:type="dxa"/>
          </w:tcPr>
          <w:p w14:paraId="2EDFC86D" w14:textId="77777777" w:rsidR="00BD3859" w:rsidRPr="00250B55" w:rsidRDefault="00BD3859" w:rsidP="001A14A6">
            <w:pPr>
              <w:jc w:val="center"/>
              <w:rPr>
                <w:rFonts w:ascii="Arial" w:hAnsi="Arial" w:cs="Arial"/>
                <w:sz w:val="20"/>
                <w:szCs w:val="20"/>
              </w:rPr>
            </w:pPr>
          </w:p>
        </w:tc>
      </w:tr>
      <w:tr w:rsidR="00BD3859" w:rsidRPr="00250B55" w14:paraId="4D1BF8DC" w14:textId="77777777" w:rsidTr="00C5501F">
        <w:trPr>
          <w:trHeight w:val="224"/>
        </w:trPr>
        <w:tc>
          <w:tcPr>
            <w:tcW w:w="4932" w:type="dxa"/>
          </w:tcPr>
          <w:p w14:paraId="04BA84A0" w14:textId="77777777" w:rsidR="00BD3859" w:rsidRPr="00250B55" w:rsidRDefault="00BD3859" w:rsidP="001A14A6">
            <w:pPr>
              <w:rPr>
                <w:rFonts w:ascii="Arial" w:hAnsi="Arial" w:cs="Arial"/>
                <w:sz w:val="20"/>
                <w:szCs w:val="20"/>
              </w:rPr>
            </w:pPr>
            <w:r w:rsidRPr="00250B55">
              <w:rPr>
                <w:rFonts w:ascii="Arial" w:hAnsi="Arial" w:cs="Arial"/>
                <w:sz w:val="20"/>
                <w:szCs w:val="20"/>
              </w:rPr>
              <w:t>1st high-incidence period (March–May)</w:t>
            </w:r>
          </w:p>
        </w:tc>
        <w:tc>
          <w:tcPr>
            <w:tcW w:w="4587" w:type="dxa"/>
          </w:tcPr>
          <w:p w14:paraId="027E94B8" w14:textId="7B1DB619" w:rsidR="00BD3859" w:rsidRPr="00250B55" w:rsidRDefault="00BD3859" w:rsidP="001A14A6">
            <w:pPr>
              <w:jc w:val="center"/>
              <w:rPr>
                <w:rFonts w:ascii="Arial" w:hAnsi="Arial" w:cs="Arial"/>
                <w:sz w:val="20"/>
                <w:szCs w:val="20"/>
              </w:rPr>
            </w:pPr>
            <w:r w:rsidRPr="00250B55">
              <w:rPr>
                <w:rFonts w:ascii="Arial" w:hAnsi="Arial" w:cs="Arial"/>
                <w:sz w:val="20"/>
                <w:szCs w:val="20"/>
              </w:rPr>
              <w:t>644</w:t>
            </w:r>
            <w:r w:rsidR="00261178" w:rsidRPr="00250B55">
              <w:rPr>
                <w:rFonts w:ascii="Arial" w:hAnsi="Arial" w:cs="Arial"/>
                <w:sz w:val="20"/>
                <w:szCs w:val="20"/>
              </w:rPr>
              <w:t xml:space="preserve"> </w:t>
            </w:r>
            <w:r w:rsidRPr="00250B55">
              <w:rPr>
                <w:rFonts w:ascii="Arial" w:hAnsi="Arial" w:cs="Arial"/>
                <w:sz w:val="20"/>
                <w:szCs w:val="20"/>
              </w:rPr>
              <w:t>(6</w:t>
            </w:r>
            <w:r w:rsidR="00C214FA" w:rsidRPr="00250B55">
              <w:rPr>
                <w:rFonts w:ascii="Arial" w:hAnsi="Arial" w:cs="Arial"/>
                <w:sz w:val="20"/>
                <w:szCs w:val="20"/>
              </w:rPr>
              <w:t>4.9</w:t>
            </w:r>
            <w:r w:rsidRPr="00250B55">
              <w:rPr>
                <w:rFonts w:ascii="Arial" w:hAnsi="Arial" w:cs="Arial"/>
                <w:sz w:val="20"/>
                <w:szCs w:val="20"/>
              </w:rPr>
              <w:t>%)</w:t>
            </w:r>
          </w:p>
        </w:tc>
      </w:tr>
      <w:tr w:rsidR="00BD3859" w:rsidRPr="00250B55" w14:paraId="1C5CF842" w14:textId="77777777" w:rsidTr="00C5501F">
        <w:trPr>
          <w:trHeight w:val="328"/>
        </w:trPr>
        <w:tc>
          <w:tcPr>
            <w:tcW w:w="4932" w:type="dxa"/>
          </w:tcPr>
          <w:p w14:paraId="4526FB99" w14:textId="77777777" w:rsidR="00BD3859" w:rsidRPr="00250B55" w:rsidRDefault="00BD3859" w:rsidP="001A14A6">
            <w:pPr>
              <w:rPr>
                <w:rFonts w:ascii="Arial" w:hAnsi="Arial" w:cs="Arial"/>
                <w:sz w:val="20"/>
                <w:szCs w:val="20"/>
              </w:rPr>
            </w:pPr>
            <w:r w:rsidRPr="00250B55">
              <w:rPr>
                <w:rFonts w:ascii="Arial" w:hAnsi="Arial" w:cs="Arial"/>
                <w:sz w:val="20"/>
                <w:szCs w:val="20"/>
              </w:rPr>
              <w:t>2nd high-incidence period (September–December)</w:t>
            </w:r>
          </w:p>
        </w:tc>
        <w:tc>
          <w:tcPr>
            <w:tcW w:w="4587" w:type="dxa"/>
          </w:tcPr>
          <w:p w14:paraId="038EE7BD" w14:textId="4E441F11" w:rsidR="00BD3859" w:rsidRPr="00250B55" w:rsidRDefault="00BD3859" w:rsidP="001A14A6">
            <w:pPr>
              <w:jc w:val="center"/>
              <w:rPr>
                <w:rFonts w:ascii="Arial" w:hAnsi="Arial" w:cs="Arial"/>
                <w:sz w:val="20"/>
                <w:szCs w:val="20"/>
              </w:rPr>
            </w:pPr>
            <w:r w:rsidRPr="00250B55">
              <w:rPr>
                <w:rFonts w:ascii="Arial" w:hAnsi="Arial" w:cs="Arial"/>
                <w:sz w:val="20"/>
                <w:szCs w:val="20"/>
              </w:rPr>
              <w:t>231</w:t>
            </w:r>
            <w:r w:rsidR="00261178" w:rsidRPr="00250B55">
              <w:rPr>
                <w:rFonts w:ascii="Arial" w:hAnsi="Arial" w:cs="Arial"/>
                <w:sz w:val="20"/>
                <w:szCs w:val="20"/>
              </w:rPr>
              <w:t xml:space="preserve"> </w:t>
            </w:r>
            <w:r w:rsidRPr="00250B55">
              <w:rPr>
                <w:rFonts w:ascii="Arial" w:hAnsi="Arial" w:cs="Arial"/>
                <w:sz w:val="20"/>
                <w:szCs w:val="20"/>
              </w:rPr>
              <w:t>(23</w:t>
            </w:r>
            <w:r w:rsidR="00C214FA" w:rsidRPr="00250B55">
              <w:rPr>
                <w:rFonts w:ascii="Arial" w:hAnsi="Arial" w:cs="Arial"/>
                <w:sz w:val="20"/>
                <w:szCs w:val="20"/>
              </w:rPr>
              <w:t>.</w:t>
            </w:r>
            <w:r w:rsidR="00945063" w:rsidRPr="00250B55">
              <w:rPr>
                <w:rFonts w:ascii="Arial" w:hAnsi="Arial" w:cs="Arial"/>
                <w:sz w:val="20"/>
                <w:szCs w:val="20"/>
              </w:rPr>
              <w:t>3</w:t>
            </w:r>
            <w:r w:rsidRPr="00250B55">
              <w:rPr>
                <w:rFonts w:ascii="Arial" w:hAnsi="Arial" w:cs="Arial"/>
                <w:sz w:val="20"/>
                <w:szCs w:val="20"/>
              </w:rPr>
              <w:t>%)</w:t>
            </w:r>
          </w:p>
        </w:tc>
      </w:tr>
      <w:tr w:rsidR="00BD3859" w:rsidRPr="00250B55" w14:paraId="1D8C0C8D" w14:textId="77777777" w:rsidTr="00C5501F">
        <w:trPr>
          <w:trHeight w:val="224"/>
        </w:trPr>
        <w:tc>
          <w:tcPr>
            <w:tcW w:w="4932" w:type="dxa"/>
          </w:tcPr>
          <w:p w14:paraId="35ACB11A" w14:textId="0881D8C1" w:rsidR="00BD3859" w:rsidRPr="00250B55" w:rsidRDefault="00904F62" w:rsidP="001A14A6">
            <w:pPr>
              <w:rPr>
                <w:rFonts w:ascii="Arial" w:hAnsi="Arial" w:cs="Arial"/>
                <w:b/>
                <w:bCs/>
                <w:color w:val="000000" w:themeColor="text1"/>
                <w:sz w:val="20"/>
                <w:szCs w:val="20"/>
              </w:rPr>
            </w:pPr>
            <w:r w:rsidRPr="00250B55">
              <w:rPr>
                <w:rFonts w:ascii="Arial" w:hAnsi="Arial" w:cs="Arial"/>
                <w:color w:val="000000" w:themeColor="text1"/>
                <w:sz w:val="20"/>
                <w:szCs w:val="20"/>
              </w:rPr>
              <w:t>asymptomatic infection</w:t>
            </w:r>
            <w:r w:rsidR="00BD3859" w:rsidRPr="00250B55">
              <w:rPr>
                <w:rFonts w:ascii="Arial" w:hAnsi="Arial" w:cs="Arial"/>
                <w:color w:val="000000" w:themeColor="text1"/>
                <w:sz w:val="20"/>
                <w:szCs w:val="20"/>
              </w:rPr>
              <w:t>, n (%)</w:t>
            </w:r>
          </w:p>
        </w:tc>
        <w:tc>
          <w:tcPr>
            <w:tcW w:w="4587" w:type="dxa"/>
          </w:tcPr>
          <w:p w14:paraId="3D1303F8" w14:textId="44FA2A30" w:rsidR="00BD3859" w:rsidRPr="00250B55" w:rsidRDefault="00BD3859" w:rsidP="001A14A6">
            <w:pPr>
              <w:jc w:val="center"/>
              <w:rPr>
                <w:rFonts w:ascii="Arial" w:hAnsi="Arial" w:cs="Arial"/>
                <w:sz w:val="20"/>
                <w:szCs w:val="20"/>
              </w:rPr>
            </w:pPr>
            <w:r w:rsidRPr="00250B55">
              <w:rPr>
                <w:rFonts w:ascii="Arial" w:hAnsi="Arial" w:cs="Arial"/>
                <w:sz w:val="20"/>
                <w:szCs w:val="20"/>
              </w:rPr>
              <w:t>76</w:t>
            </w:r>
            <w:r w:rsidR="00261178" w:rsidRPr="00250B55">
              <w:rPr>
                <w:rFonts w:ascii="Arial" w:hAnsi="Arial" w:cs="Arial"/>
                <w:sz w:val="20"/>
                <w:szCs w:val="20"/>
              </w:rPr>
              <w:t xml:space="preserve"> </w:t>
            </w:r>
            <w:r w:rsidRPr="00250B55">
              <w:rPr>
                <w:rFonts w:ascii="Arial" w:hAnsi="Arial" w:cs="Arial"/>
                <w:sz w:val="20"/>
                <w:szCs w:val="20"/>
              </w:rPr>
              <w:t>(7</w:t>
            </w:r>
            <w:r w:rsidR="00C214FA" w:rsidRPr="00250B55">
              <w:rPr>
                <w:rFonts w:ascii="Arial" w:hAnsi="Arial" w:cs="Arial"/>
                <w:sz w:val="20"/>
                <w:szCs w:val="20"/>
              </w:rPr>
              <w:t>.</w:t>
            </w:r>
            <w:r w:rsidRPr="00250B55">
              <w:rPr>
                <w:rFonts w:ascii="Arial" w:hAnsi="Arial" w:cs="Arial"/>
                <w:sz w:val="20"/>
                <w:szCs w:val="20"/>
              </w:rPr>
              <w:t>6%)</w:t>
            </w:r>
          </w:p>
        </w:tc>
      </w:tr>
      <w:tr w:rsidR="00BD3859" w:rsidRPr="00250B55" w14:paraId="4CB55356" w14:textId="77777777" w:rsidTr="00C5501F">
        <w:trPr>
          <w:trHeight w:val="238"/>
        </w:trPr>
        <w:tc>
          <w:tcPr>
            <w:tcW w:w="4932" w:type="dxa"/>
          </w:tcPr>
          <w:p w14:paraId="20CA2D54" w14:textId="49504F0D" w:rsidR="00BD3859" w:rsidRPr="00250B55" w:rsidRDefault="00904F62" w:rsidP="001A14A6">
            <w:pPr>
              <w:rPr>
                <w:rFonts w:ascii="Arial" w:hAnsi="Arial" w:cs="Arial"/>
                <w:color w:val="000000" w:themeColor="text1"/>
                <w:sz w:val="20"/>
                <w:szCs w:val="20"/>
              </w:rPr>
            </w:pPr>
            <w:r w:rsidRPr="00250B55">
              <w:rPr>
                <w:rFonts w:ascii="Arial" w:hAnsi="Arial" w:cs="Arial"/>
                <w:color w:val="000000" w:themeColor="text1"/>
                <w:sz w:val="20"/>
                <w:szCs w:val="20"/>
              </w:rPr>
              <w:t>Infection with symptoms</w:t>
            </w:r>
            <w:r w:rsidR="00BD3859" w:rsidRPr="00250B55">
              <w:rPr>
                <w:rFonts w:ascii="Arial" w:hAnsi="Arial" w:cs="Arial"/>
                <w:color w:val="000000" w:themeColor="text1"/>
                <w:sz w:val="20"/>
                <w:szCs w:val="20"/>
              </w:rPr>
              <w:t>, n (%)</w:t>
            </w:r>
          </w:p>
        </w:tc>
        <w:tc>
          <w:tcPr>
            <w:tcW w:w="4587" w:type="dxa"/>
          </w:tcPr>
          <w:p w14:paraId="0739BA86" w14:textId="1A742E35" w:rsidR="00BD3859" w:rsidRPr="00250B55" w:rsidRDefault="00BD3859" w:rsidP="001A14A6">
            <w:pPr>
              <w:jc w:val="center"/>
              <w:rPr>
                <w:rFonts w:ascii="Arial" w:hAnsi="Arial" w:cs="Arial"/>
                <w:sz w:val="20"/>
                <w:szCs w:val="20"/>
              </w:rPr>
            </w:pPr>
            <w:r w:rsidRPr="00250B55">
              <w:rPr>
                <w:rFonts w:ascii="Arial" w:hAnsi="Arial" w:cs="Arial"/>
                <w:sz w:val="20"/>
                <w:szCs w:val="20"/>
              </w:rPr>
              <w:t>916</w:t>
            </w:r>
            <w:r w:rsidR="00261178" w:rsidRPr="00250B55">
              <w:rPr>
                <w:rFonts w:ascii="Arial" w:hAnsi="Arial" w:cs="Arial"/>
                <w:sz w:val="20"/>
                <w:szCs w:val="20"/>
              </w:rPr>
              <w:t xml:space="preserve"> </w:t>
            </w:r>
            <w:r w:rsidRPr="00250B55">
              <w:rPr>
                <w:rFonts w:ascii="Arial" w:hAnsi="Arial" w:cs="Arial"/>
                <w:sz w:val="20"/>
                <w:szCs w:val="20"/>
              </w:rPr>
              <w:t>(92</w:t>
            </w:r>
            <w:r w:rsidR="00C214FA" w:rsidRPr="00250B55">
              <w:rPr>
                <w:rFonts w:ascii="Arial" w:hAnsi="Arial" w:cs="Arial"/>
                <w:sz w:val="20"/>
                <w:szCs w:val="20"/>
              </w:rPr>
              <w:t>.</w:t>
            </w:r>
            <w:r w:rsidRPr="00250B55">
              <w:rPr>
                <w:rFonts w:ascii="Arial" w:hAnsi="Arial" w:cs="Arial"/>
                <w:sz w:val="20"/>
                <w:szCs w:val="20"/>
              </w:rPr>
              <w:t>3%)</w:t>
            </w:r>
          </w:p>
        </w:tc>
      </w:tr>
      <w:tr w:rsidR="00C214FA" w:rsidRPr="00250B55" w14:paraId="16C64D19" w14:textId="77777777" w:rsidTr="00B4675F">
        <w:trPr>
          <w:trHeight w:val="224"/>
        </w:trPr>
        <w:tc>
          <w:tcPr>
            <w:tcW w:w="9519" w:type="dxa"/>
            <w:gridSpan w:val="2"/>
          </w:tcPr>
          <w:p w14:paraId="60040F28" w14:textId="42A94EF8" w:rsidR="00C214FA" w:rsidRPr="00250B55" w:rsidRDefault="00C214FA" w:rsidP="001A14A6">
            <w:pPr>
              <w:rPr>
                <w:rFonts w:ascii="Arial" w:hAnsi="Arial" w:cs="Arial"/>
                <w:b/>
                <w:bCs/>
                <w:sz w:val="20"/>
                <w:szCs w:val="20"/>
              </w:rPr>
            </w:pPr>
            <w:r w:rsidRPr="00250B55">
              <w:rPr>
                <w:rFonts w:ascii="Arial" w:hAnsi="Arial" w:cs="Arial"/>
                <w:b/>
                <w:bCs/>
                <w:color w:val="000000" w:themeColor="text1"/>
                <w:sz w:val="20"/>
                <w:szCs w:val="20"/>
              </w:rPr>
              <w:t>Disease severity</w:t>
            </w:r>
          </w:p>
        </w:tc>
      </w:tr>
      <w:tr w:rsidR="00BD3859" w:rsidRPr="00250B55" w14:paraId="424C038D" w14:textId="77777777" w:rsidTr="00C5501F">
        <w:trPr>
          <w:trHeight w:val="224"/>
        </w:trPr>
        <w:tc>
          <w:tcPr>
            <w:tcW w:w="4932" w:type="dxa"/>
          </w:tcPr>
          <w:p w14:paraId="06FEBBEF" w14:textId="65E71CA9" w:rsidR="00BD3859" w:rsidRPr="00250B55" w:rsidRDefault="00BD3859" w:rsidP="001A14A6">
            <w:pPr>
              <w:rPr>
                <w:rFonts w:ascii="Arial" w:hAnsi="Arial" w:cs="Arial"/>
                <w:color w:val="000000" w:themeColor="text1"/>
                <w:sz w:val="20"/>
                <w:szCs w:val="20"/>
              </w:rPr>
            </w:pPr>
            <w:r w:rsidRPr="00250B55">
              <w:rPr>
                <w:rFonts w:ascii="Arial" w:hAnsi="Arial" w:cs="Arial"/>
                <w:color w:val="000000" w:themeColor="text1"/>
                <w:sz w:val="20"/>
                <w:szCs w:val="20"/>
              </w:rPr>
              <w:t>Ambulatory mild</w:t>
            </w:r>
            <w:r w:rsidR="00C214FA" w:rsidRPr="00250B55">
              <w:rPr>
                <w:rFonts w:ascii="Arial" w:hAnsi="Arial" w:cs="Arial"/>
                <w:color w:val="000000" w:themeColor="text1"/>
                <w:sz w:val="20"/>
                <w:szCs w:val="20"/>
              </w:rPr>
              <w:t xml:space="preserve"> </w:t>
            </w:r>
          </w:p>
        </w:tc>
        <w:tc>
          <w:tcPr>
            <w:tcW w:w="4587" w:type="dxa"/>
          </w:tcPr>
          <w:p w14:paraId="757C72C6" w14:textId="63A0D664" w:rsidR="00BD3859" w:rsidRPr="00250B55" w:rsidRDefault="00BD3859" w:rsidP="001A14A6">
            <w:pPr>
              <w:jc w:val="center"/>
              <w:rPr>
                <w:rFonts w:ascii="Arial" w:hAnsi="Arial" w:cs="Arial"/>
                <w:sz w:val="20"/>
                <w:szCs w:val="20"/>
              </w:rPr>
            </w:pPr>
            <w:r w:rsidRPr="00250B55">
              <w:rPr>
                <w:rFonts w:ascii="Arial" w:hAnsi="Arial" w:cs="Arial"/>
                <w:sz w:val="20"/>
                <w:szCs w:val="20"/>
              </w:rPr>
              <w:t>667</w:t>
            </w:r>
            <w:r w:rsidR="00261178" w:rsidRPr="00250B55">
              <w:rPr>
                <w:rFonts w:ascii="Arial" w:hAnsi="Arial" w:cs="Arial"/>
                <w:sz w:val="20"/>
                <w:szCs w:val="20"/>
              </w:rPr>
              <w:t xml:space="preserve"> </w:t>
            </w:r>
            <w:r w:rsidRPr="00250B55">
              <w:rPr>
                <w:rFonts w:ascii="Arial" w:hAnsi="Arial" w:cs="Arial"/>
                <w:sz w:val="20"/>
                <w:szCs w:val="20"/>
              </w:rPr>
              <w:t>(67</w:t>
            </w:r>
            <w:r w:rsidR="00C214FA" w:rsidRPr="00250B55">
              <w:rPr>
                <w:rFonts w:ascii="Arial" w:hAnsi="Arial" w:cs="Arial"/>
                <w:sz w:val="20"/>
                <w:szCs w:val="20"/>
              </w:rPr>
              <w:t>.2</w:t>
            </w:r>
            <w:r w:rsidRPr="00250B55">
              <w:rPr>
                <w:rFonts w:ascii="Arial" w:hAnsi="Arial" w:cs="Arial"/>
                <w:sz w:val="20"/>
                <w:szCs w:val="20"/>
              </w:rPr>
              <w:t>%)</w:t>
            </w:r>
          </w:p>
        </w:tc>
      </w:tr>
      <w:tr w:rsidR="00BD3859" w:rsidRPr="00250B55" w14:paraId="2552F205" w14:textId="77777777" w:rsidTr="00C5501F">
        <w:trPr>
          <w:trHeight w:val="224"/>
        </w:trPr>
        <w:tc>
          <w:tcPr>
            <w:tcW w:w="4932" w:type="dxa"/>
          </w:tcPr>
          <w:p w14:paraId="7931082B" w14:textId="25878D8F" w:rsidR="00BD3859" w:rsidRPr="00250B55" w:rsidRDefault="00BD3859" w:rsidP="001A14A6">
            <w:pPr>
              <w:rPr>
                <w:rFonts w:ascii="Arial" w:hAnsi="Arial" w:cs="Arial"/>
                <w:color w:val="000000" w:themeColor="text1"/>
                <w:sz w:val="20"/>
                <w:szCs w:val="20"/>
              </w:rPr>
            </w:pPr>
            <w:r w:rsidRPr="00250B55">
              <w:rPr>
                <w:rFonts w:ascii="Arial" w:hAnsi="Arial" w:cs="Arial"/>
                <w:color w:val="000000" w:themeColor="text1"/>
                <w:sz w:val="20"/>
                <w:szCs w:val="20"/>
              </w:rPr>
              <w:t xml:space="preserve">Ambulatory </w:t>
            </w:r>
            <w:r w:rsidR="00BA03B6" w:rsidRPr="00250B55">
              <w:rPr>
                <w:rFonts w:ascii="Arial" w:hAnsi="Arial" w:cs="Arial"/>
                <w:color w:val="000000" w:themeColor="text1"/>
                <w:sz w:val="20"/>
                <w:szCs w:val="20"/>
              </w:rPr>
              <w:t>bedridden</w:t>
            </w:r>
          </w:p>
        </w:tc>
        <w:tc>
          <w:tcPr>
            <w:tcW w:w="4587" w:type="dxa"/>
          </w:tcPr>
          <w:p w14:paraId="6913528E" w14:textId="700C677B" w:rsidR="00BD3859" w:rsidRPr="00250B55" w:rsidRDefault="00BD3859" w:rsidP="001A14A6">
            <w:pPr>
              <w:jc w:val="center"/>
              <w:rPr>
                <w:rFonts w:ascii="Arial" w:hAnsi="Arial" w:cs="Arial"/>
                <w:sz w:val="20"/>
                <w:szCs w:val="20"/>
              </w:rPr>
            </w:pPr>
            <w:r w:rsidRPr="00250B55">
              <w:rPr>
                <w:rFonts w:ascii="Arial" w:hAnsi="Arial" w:cs="Arial"/>
                <w:sz w:val="20"/>
                <w:szCs w:val="20"/>
              </w:rPr>
              <w:t>277</w:t>
            </w:r>
            <w:r w:rsidR="00261178" w:rsidRPr="00250B55">
              <w:rPr>
                <w:rFonts w:ascii="Arial" w:hAnsi="Arial" w:cs="Arial"/>
                <w:sz w:val="20"/>
                <w:szCs w:val="20"/>
              </w:rPr>
              <w:t xml:space="preserve"> </w:t>
            </w:r>
            <w:r w:rsidRPr="00250B55">
              <w:rPr>
                <w:rFonts w:ascii="Arial" w:hAnsi="Arial" w:cs="Arial"/>
                <w:sz w:val="20"/>
                <w:szCs w:val="20"/>
              </w:rPr>
              <w:t>(2</w:t>
            </w:r>
            <w:r w:rsidR="00C214FA" w:rsidRPr="00250B55">
              <w:rPr>
                <w:rFonts w:ascii="Arial" w:hAnsi="Arial" w:cs="Arial"/>
                <w:sz w:val="20"/>
                <w:szCs w:val="20"/>
              </w:rPr>
              <w:t>7.9</w:t>
            </w:r>
            <w:r w:rsidRPr="00250B55">
              <w:rPr>
                <w:rFonts w:ascii="Arial" w:hAnsi="Arial" w:cs="Arial"/>
                <w:sz w:val="20"/>
                <w:szCs w:val="20"/>
              </w:rPr>
              <w:t>%)</w:t>
            </w:r>
          </w:p>
        </w:tc>
      </w:tr>
      <w:tr w:rsidR="00BD3859" w:rsidRPr="00250B55" w14:paraId="21CB8EA6" w14:textId="77777777" w:rsidTr="00C5501F">
        <w:trPr>
          <w:trHeight w:val="238"/>
        </w:trPr>
        <w:tc>
          <w:tcPr>
            <w:tcW w:w="4932" w:type="dxa"/>
          </w:tcPr>
          <w:p w14:paraId="7A1B7AE3" w14:textId="6E436AD7" w:rsidR="00BD3859" w:rsidRPr="00250B55" w:rsidRDefault="00261178" w:rsidP="001A14A6">
            <w:pPr>
              <w:rPr>
                <w:rFonts w:ascii="Arial" w:hAnsi="Arial" w:cs="Arial"/>
                <w:color w:val="000000" w:themeColor="text1"/>
                <w:sz w:val="20"/>
                <w:szCs w:val="20"/>
              </w:rPr>
            </w:pPr>
            <w:r w:rsidRPr="00250B55">
              <w:rPr>
                <w:rFonts w:ascii="Arial" w:hAnsi="Arial" w:cs="Arial"/>
                <w:color w:val="000000" w:themeColor="text1"/>
                <w:sz w:val="20"/>
                <w:szCs w:val="20"/>
              </w:rPr>
              <w:t>H</w:t>
            </w:r>
            <w:r w:rsidR="00BD3859" w:rsidRPr="00250B55">
              <w:rPr>
                <w:rFonts w:ascii="Arial" w:hAnsi="Arial" w:cs="Arial"/>
                <w:color w:val="000000" w:themeColor="text1"/>
                <w:sz w:val="20"/>
                <w:szCs w:val="20"/>
              </w:rPr>
              <w:t>ospitalized with mild disease</w:t>
            </w:r>
            <w:r w:rsidR="00C214FA" w:rsidRPr="00250B55">
              <w:rPr>
                <w:rFonts w:ascii="Arial" w:hAnsi="Arial" w:cs="Arial"/>
                <w:color w:val="000000" w:themeColor="text1"/>
                <w:sz w:val="20"/>
                <w:szCs w:val="20"/>
              </w:rPr>
              <w:t xml:space="preserve"> </w:t>
            </w:r>
          </w:p>
        </w:tc>
        <w:tc>
          <w:tcPr>
            <w:tcW w:w="4587" w:type="dxa"/>
          </w:tcPr>
          <w:p w14:paraId="0B4644D6" w14:textId="62F91FE9" w:rsidR="00BD3859" w:rsidRPr="00250B55" w:rsidRDefault="00BD3859" w:rsidP="001A14A6">
            <w:pPr>
              <w:jc w:val="center"/>
              <w:rPr>
                <w:rFonts w:ascii="Arial" w:hAnsi="Arial" w:cs="Arial"/>
                <w:sz w:val="20"/>
                <w:szCs w:val="20"/>
              </w:rPr>
            </w:pPr>
            <w:r w:rsidRPr="00250B55">
              <w:rPr>
                <w:rFonts w:ascii="Arial" w:hAnsi="Arial" w:cs="Arial"/>
                <w:sz w:val="20"/>
                <w:szCs w:val="20"/>
              </w:rPr>
              <w:t>16</w:t>
            </w:r>
            <w:r w:rsidR="00261178" w:rsidRPr="00250B55">
              <w:rPr>
                <w:rFonts w:ascii="Arial" w:hAnsi="Arial" w:cs="Arial"/>
                <w:sz w:val="20"/>
                <w:szCs w:val="20"/>
              </w:rPr>
              <w:t xml:space="preserve"> </w:t>
            </w:r>
            <w:r w:rsidRPr="00250B55">
              <w:rPr>
                <w:rFonts w:ascii="Arial" w:hAnsi="Arial" w:cs="Arial"/>
                <w:sz w:val="20"/>
                <w:szCs w:val="20"/>
              </w:rPr>
              <w:t>(1</w:t>
            </w:r>
            <w:r w:rsidR="002B2CD8" w:rsidRPr="00250B55">
              <w:rPr>
                <w:rFonts w:ascii="Arial" w:hAnsi="Arial" w:cs="Arial"/>
                <w:sz w:val="20"/>
                <w:szCs w:val="20"/>
              </w:rPr>
              <w:t>.</w:t>
            </w:r>
            <w:r w:rsidRPr="00250B55">
              <w:rPr>
                <w:rFonts w:ascii="Arial" w:hAnsi="Arial" w:cs="Arial"/>
                <w:sz w:val="20"/>
                <w:szCs w:val="20"/>
              </w:rPr>
              <w:t>6%)</w:t>
            </w:r>
          </w:p>
        </w:tc>
      </w:tr>
      <w:tr w:rsidR="00BD3859" w:rsidRPr="00250B55" w14:paraId="2E43F3B0" w14:textId="77777777" w:rsidTr="00C5501F">
        <w:trPr>
          <w:trHeight w:val="224"/>
        </w:trPr>
        <w:tc>
          <w:tcPr>
            <w:tcW w:w="4932" w:type="dxa"/>
          </w:tcPr>
          <w:p w14:paraId="192C4608" w14:textId="41DF61BD" w:rsidR="00BD3859" w:rsidRPr="00250B55" w:rsidRDefault="00261178" w:rsidP="001A14A6">
            <w:pPr>
              <w:rPr>
                <w:rFonts w:ascii="Arial" w:hAnsi="Arial" w:cs="Arial"/>
                <w:color w:val="000000" w:themeColor="text1"/>
                <w:sz w:val="20"/>
                <w:szCs w:val="20"/>
              </w:rPr>
            </w:pPr>
            <w:r w:rsidRPr="00250B55">
              <w:rPr>
                <w:rFonts w:ascii="Arial" w:hAnsi="Arial" w:cs="Arial"/>
                <w:color w:val="000000" w:themeColor="text1"/>
                <w:sz w:val="20"/>
                <w:szCs w:val="20"/>
              </w:rPr>
              <w:t>H</w:t>
            </w:r>
            <w:r w:rsidR="00BD3859" w:rsidRPr="00250B55">
              <w:rPr>
                <w:rFonts w:ascii="Arial" w:hAnsi="Arial" w:cs="Arial"/>
                <w:color w:val="000000" w:themeColor="text1"/>
                <w:sz w:val="20"/>
                <w:szCs w:val="20"/>
              </w:rPr>
              <w:t xml:space="preserve">ospitalized with </w:t>
            </w:r>
            <w:r w:rsidR="00BA03B6" w:rsidRPr="00250B55">
              <w:rPr>
                <w:rFonts w:ascii="Arial" w:hAnsi="Arial" w:cs="Arial"/>
                <w:color w:val="000000" w:themeColor="text1"/>
                <w:sz w:val="20"/>
                <w:szCs w:val="20"/>
              </w:rPr>
              <w:t xml:space="preserve">oxygen </w:t>
            </w:r>
            <w:r w:rsidR="00C214FA" w:rsidRPr="00250B55">
              <w:rPr>
                <w:rFonts w:ascii="Arial" w:hAnsi="Arial" w:cs="Arial"/>
                <w:color w:val="000000" w:themeColor="text1"/>
                <w:sz w:val="20"/>
                <w:szCs w:val="20"/>
              </w:rPr>
              <w:t>therap</w:t>
            </w:r>
            <w:r w:rsidR="002B2CD8" w:rsidRPr="00250B55">
              <w:rPr>
                <w:rFonts w:ascii="Arial" w:hAnsi="Arial" w:cs="Arial"/>
                <w:color w:val="000000" w:themeColor="text1"/>
                <w:sz w:val="20"/>
                <w:szCs w:val="20"/>
              </w:rPr>
              <w:t>y</w:t>
            </w:r>
          </w:p>
        </w:tc>
        <w:tc>
          <w:tcPr>
            <w:tcW w:w="4587" w:type="dxa"/>
          </w:tcPr>
          <w:p w14:paraId="52875E92" w14:textId="580D6F30" w:rsidR="00BD3859" w:rsidRPr="00250B55" w:rsidRDefault="00BD3859" w:rsidP="001A14A6">
            <w:pPr>
              <w:jc w:val="center"/>
              <w:rPr>
                <w:rFonts w:ascii="Arial" w:hAnsi="Arial" w:cs="Arial"/>
                <w:sz w:val="20"/>
                <w:szCs w:val="20"/>
              </w:rPr>
            </w:pPr>
            <w:r w:rsidRPr="00250B55">
              <w:rPr>
                <w:rFonts w:ascii="Arial" w:hAnsi="Arial" w:cs="Arial"/>
                <w:sz w:val="20"/>
                <w:szCs w:val="20"/>
              </w:rPr>
              <w:t>25</w:t>
            </w:r>
            <w:r w:rsidR="00261178" w:rsidRPr="00250B55">
              <w:rPr>
                <w:rFonts w:ascii="Arial" w:hAnsi="Arial" w:cs="Arial"/>
                <w:sz w:val="20"/>
                <w:szCs w:val="20"/>
              </w:rPr>
              <w:t xml:space="preserve"> </w:t>
            </w:r>
            <w:r w:rsidRPr="00250B55">
              <w:rPr>
                <w:rFonts w:ascii="Arial" w:hAnsi="Arial" w:cs="Arial"/>
                <w:sz w:val="20"/>
                <w:szCs w:val="20"/>
              </w:rPr>
              <w:t>(2</w:t>
            </w:r>
            <w:r w:rsidR="002B2CD8" w:rsidRPr="00250B55">
              <w:rPr>
                <w:rFonts w:ascii="Arial" w:hAnsi="Arial" w:cs="Arial"/>
                <w:sz w:val="20"/>
                <w:szCs w:val="20"/>
              </w:rPr>
              <w:t>.</w:t>
            </w:r>
            <w:r w:rsidRPr="00250B55">
              <w:rPr>
                <w:rFonts w:ascii="Arial" w:hAnsi="Arial" w:cs="Arial"/>
                <w:sz w:val="20"/>
                <w:szCs w:val="20"/>
              </w:rPr>
              <w:t>5%)</w:t>
            </w:r>
          </w:p>
        </w:tc>
      </w:tr>
      <w:tr w:rsidR="00BD3859" w:rsidRPr="00250B55" w14:paraId="66760AE3" w14:textId="77777777" w:rsidTr="00C5501F">
        <w:trPr>
          <w:trHeight w:val="224"/>
        </w:trPr>
        <w:tc>
          <w:tcPr>
            <w:tcW w:w="4932" w:type="dxa"/>
          </w:tcPr>
          <w:p w14:paraId="7FE868F2" w14:textId="77777777" w:rsidR="00BD3859" w:rsidRPr="00250B55" w:rsidRDefault="00BD3859" w:rsidP="001A14A6">
            <w:pPr>
              <w:rPr>
                <w:rFonts w:ascii="Arial" w:hAnsi="Arial" w:cs="Arial"/>
                <w:color w:val="000000" w:themeColor="text1"/>
                <w:sz w:val="20"/>
                <w:szCs w:val="20"/>
              </w:rPr>
            </w:pPr>
            <w:r w:rsidRPr="00250B55">
              <w:rPr>
                <w:rFonts w:ascii="Arial" w:hAnsi="Arial" w:cs="Arial"/>
                <w:color w:val="000000" w:themeColor="text1"/>
                <w:sz w:val="20"/>
                <w:szCs w:val="20"/>
              </w:rPr>
              <w:t xml:space="preserve">ICU </w:t>
            </w:r>
          </w:p>
        </w:tc>
        <w:tc>
          <w:tcPr>
            <w:tcW w:w="4587" w:type="dxa"/>
          </w:tcPr>
          <w:p w14:paraId="120F0D18" w14:textId="1BFE1D5E" w:rsidR="00BD3859" w:rsidRPr="00250B55" w:rsidRDefault="00BD3859" w:rsidP="001A14A6">
            <w:pPr>
              <w:jc w:val="center"/>
              <w:rPr>
                <w:rFonts w:ascii="Arial" w:hAnsi="Arial" w:cs="Arial"/>
                <w:sz w:val="20"/>
                <w:szCs w:val="20"/>
              </w:rPr>
            </w:pPr>
            <w:r w:rsidRPr="00250B55">
              <w:rPr>
                <w:rFonts w:ascii="Arial" w:hAnsi="Arial" w:cs="Arial"/>
                <w:sz w:val="20"/>
                <w:szCs w:val="20"/>
              </w:rPr>
              <w:t xml:space="preserve">7 </w:t>
            </w:r>
            <w:r w:rsidR="00261178" w:rsidRPr="00250B55">
              <w:rPr>
                <w:rFonts w:ascii="Arial" w:hAnsi="Arial" w:cs="Arial"/>
                <w:sz w:val="20"/>
                <w:szCs w:val="20"/>
              </w:rPr>
              <w:t>(</w:t>
            </w:r>
            <w:r w:rsidR="00C214FA" w:rsidRPr="00250B55">
              <w:rPr>
                <w:rFonts w:ascii="Arial" w:hAnsi="Arial" w:cs="Arial"/>
                <w:sz w:val="20"/>
                <w:szCs w:val="20"/>
              </w:rPr>
              <w:t>0.7</w:t>
            </w:r>
            <w:r w:rsidRPr="00250B55">
              <w:rPr>
                <w:rFonts w:ascii="Arial" w:hAnsi="Arial" w:cs="Arial"/>
                <w:sz w:val="20"/>
                <w:szCs w:val="20"/>
              </w:rPr>
              <w:t>%)</w:t>
            </w:r>
          </w:p>
        </w:tc>
      </w:tr>
      <w:tr w:rsidR="00BD3859" w:rsidRPr="00250B55" w14:paraId="256834FD" w14:textId="77777777" w:rsidTr="00C5501F">
        <w:trPr>
          <w:trHeight w:val="224"/>
        </w:trPr>
        <w:tc>
          <w:tcPr>
            <w:tcW w:w="4932" w:type="dxa"/>
          </w:tcPr>
          <w:p w14:paraId="598C9702" w14:textId="7EB9594A" w:rsidR="00BD3859" w:rsidRPr="00250B55" w:rsidRDefault="00BD3859" w:rsidP="001A14A6">
            <w:pPr>
              <w:rPr>
                <w:rFonts w:ascii="Arial" w:hAnsi="Arial" w:cs="Arial"/>
                <w:b/>
                <w:bCs/>
                <w:color w:val="000000" w:themeColor="text1"/>
                <w:sz w:val="20"/>
                <w:szCs w:val="20"/>
              </w:rPr>
            </w:pPr>
            <w:r w:rsidRPr="00250B55">
              <w:rPr>
                <w:rFonts w:ascii="Arial" w:hAnsi="Arial" w:cs="Arial"/>
                <w:b/>
                <w:bCs/>
                <w:color w:val="000000" w:themeColor="text1"/>
                <w:sz w:val="20"/>
                <w:szCs w:val="20"/>
              </w:rPr>
              <w:t>Nationa</w:t>
            </w:r>
            <w:r w:rsidR="00261178" w:rsidRPr="00250B55">
              <w:rPr>
                <w:rFonts w:ascii="Arial" w:hAnsi="Arial" w:cs="Arial"/>
                <w:b/>
                <w:bCs/>
                <w:color w:val="000000" w:themeColor="text1"/>
                <w:sz w:val="20"/>
                <w:szCs w:val="20"/>
              </w:rPr>
              <w:t>l</w:t>
            </w:r>
            <w:r w:rsidRPr="00250B55">
              <w:rPr>
                <w:rFonts w:ascii="Arial" w:hAnsi="Arial" w:cs="Arial"/>
                <w:b/>
                <w:bCs/>
                <w:color w:val="000000" w:themeColor="text1"/>
                <w:sz w:val="20"/>
                <w:szCs w:val="20"/>
              </w:rPr>
              <w:t>ity</w:t>
            </w:r>
          </w:p>
        </w:tc>
        <w:tc>
          <w:tcPr>
            <w:tcW w:w="4587" w:type="dxa"/>
          </w:tcPr>
          <w:p w14:paraId="0189FAD4" w14:textId="77777777" w:rsidR="00BD3859" w:rsidRPr="00250B55" w:rsidRDefault="00BD3859" w:rsidP="001A14A6">
            <w:pPr>
              <w:jc w:val="center"/>
              <w:rPr>
                <w:rFonts w:ascii="Arial" w:hAnsi="Arial" w:cs="Arial"/>
                <w:b/>
                <w:bCs/>
                <w:sz w:val="20"/>
                <w:szCs w:val="20"/>
              </w:rPr>
            </w:pPr>
          </w:p>
        </w:tc>
      </w:tr>
      <w:tr w:rsidR="00BD3859" w:rsidRPr="00250B55" w14:paraId="286E7204" w14:textId="77777777" w:rsidTr="00C5501F">
        <w:trPr>
          <w:trHeight w:val="224"/>
        </w:trPr>
        <w:tc>
          <w:tcPr>
            <w:tcW w:w="4932" w:type="dxa"/>
          </w:tcPr>
          <w:p w14:paraId="29C59A91" w14:textId="0DD54D2D" w:rsidR="00BD3859" w:rsidRPr="00250B55" w:rsidRDefault="00BD3859" w:rsidP="001A14A6">
            <w:pPr>
              <w:rPr>
                <w:rFonts w:ascii="Arial" w:hAnsi="Arial" w:cs="Arial"/>
                <w:color w:val="000000" w:themeColor="text1"/>
                <w:sz w:val="20"/>
                <w:szCs w:val="20"/>
              </w:rPr>
            </w:pPr>
            <w:r w:rsidRPr="00250B55">
              <w:rPr>
                <w:rFonts w:ascii="Arial" w:hAnsi="Arial" w:cs="Arial"/>
                <w:color w:val="000000" w:themeColor="text1"/>
                <w:sz w:val="20"/>
                <w:szCs w:val="20"/>
              </w:rPr>
              <w:t>Europ</w:t>
            </w:r>
            <w:r w:rsidR="00261178" w:rsidRPr="00250B55">
              <w:rPr>
                <w:rFonts w:ascii="Arial" w:hAnsi="Arial" w:cs="Arial"/>
                <w:color w:val="000000" w:themeColor="text1"/>
                <w:sz w:val="20"/>
                <w:szCs w:val="20"/>
              </w:rPr>
              <w:t>ean</w:t>
            </w:r>
          </w:p>
        </w:tc>
        <w:tc>
          <w:tcPr>
            <w:tcW w:w="4587" w:type="dxa"/>
          </w:tcPr>
          <w:p w14:paraId="1CC764B0" w14:textId="76E45B55" w:rsidR="00BD3859" w:rsidRPr="00250B55" w:rsidRDefault="00BD3859" w:rsidP="001A14A6">
            <w:pPr>
              <w:jc w:val="center"/>
              <w:rPr>
                <w:rFonts w:ascii="Arial" w:hAnsi="Arial" w:cs="Arial"/>
                <w:sz w:val="20"/>
                <w:szCs w:val="20"/>
              </w:rPr>
            </w:pPr>
            <w:r w:rsidRPr="00250B55">
              <w:rPr>
                <w:rFonts w:ascii="Arial" w:hAnsi="Arial" w:cs="Arial"/>
                <w:sz w:val="20"/>
                <w:szCs w:val="20"/>
              </w:rPr>
              <w:t>965</w:t>
            </w:r>
            <w:r w:rsidR="00261178" w:rsidRPr="00250B55">
              <w:rPr>
                <w:rFonts w:ascii="Arial" w:hAnsi="Arial" w:cs="Arial"/>
                <w:sz w:val="20"/>
                <w:szCs w:val="20"/>
              </w:rPr>
              <w:t xml:space="preserve"> </w:t>
            </w:r>
            <w:r w:rsidRPr="00250B55">
              <w:rPr>
                <w:rFonts w:ascii="Arial" w:hAnsi="Arial" w:cs="Arial"/>
                <w:sz w:val="20"/>
                <w:szCs w:val="20"/>
              </w:rPr>
              <w:t>(97</w:t>
            </w:r>
            <w:r w:rsidR="00C214FA" w:rsidRPr="00250B55">
              <w:rPr>
                <w:rFonts w:ascii="Arial" w:hAnsi="Arial" w:cs="Arial"/>
                <w:sz w:val="20"/>
                <w:szCs w:val="20"/>
              </w:rPr>
              <w:t>.2</w:t>
            </w:r>
            <w:r w:rsidRPr="00250B55">
              <w:rPr>
                <w:rFonts w:ascii="Arial" w:hAnsi="Arial" w:cs="Arial"/>
                <w:sz w:val="20"/>
                <w:szCs w:val="20"/>
              </w:rPr>
              <w:t>%)</w:t>
            </w:r>
          </w:p>
        </w:tc>
      </w:tr>
      <w:tr w:rsidR="00BD3859" w:rsidRPr="00250B55" w14:paraId="282C655D" w14:textId="77777777" w:rsidTr="00C5501F">
        <w:trPr>
          <w:trHeight w:val="140"/>
        </w:trPr>
        <w:tc>
          <w:tcPr>
            <w:tcW w:w="4932" w:type="dxa"/>
          </w:tcPr>
          <w:p w14:paraId="3018DCE2" w14:textId="27A36A4A" w:rsidR="00BD3859" w:rsidRPr="00250B55" w:rsidRDefault="00261178" w:rsidP="001A14A6">
            <w:pPr>
              <w:rPr>
                <w:rFonts w:ascii="Arial" w:hAnsi="Arial" w:cs="Arial"/>
                <w:color w:val="000000" w:themeColor="text1"/>
                <w:sz w:val="20"/>
                <w:szCs w:val="20"/>
              </w:rPr>
            </w:pPr>
            <w:r w:rsidRPr="00250B55">
              <w:rPr>
                <w:rFonts w:ascii="Arial" w:hAnsi="Arial" w:cs="Arial"/>
                <w:color w:val="000000" w:themeColor="text1"/>
                <w:sz w:val="20"/>
                <w:szCs w:val="20"/>
              </w:rPr>
              <w:t>O</w:t>
            </w:r>
            <w:r w:rsidR="00BD3859" w:rsidRPr="00250B55">
              <w:rPr>
                <w:rFonts w:ascii="Arial" w:hAnsi="Arial" w:cs="Arial"/>
                <w:color w:val="000000" w:themeColor="text1"/>
                <w:sz w:val="20"/>
                <w:szCs w:val="20"/>
              </w:rPr>
              <w:t>ther</w:t>
            </w:r>
          </w:p>
        </w:tc>
        <w:tc>
          <w:tcPr>
            <w:tcW w:w="4587" w:type="dxa"/>
          </w:tcPr>
          <w:p w14:paraId="44DE88A1" w14:textId="35E04F8A" w:rsidR="00BD3859" w:rsidRPr="00250B55" w:rsidRDefault="00BD3859" w:rsidP="001A14A6">
            <w:pPr>
              <w:jc w:val="center"/>
              <w:rPr>
                <w:rFonts w:ascii="Arial" w:hAnsi="Arial" w:cs="Arial"/>
                <w:sz w:val="20"/>
                <w:szCs w:val="20"/>
              </w:rPr>
            </w:pPr>
            <w:r w:rsidRPr="00250B55">
              <w:rPr>
                <w:rFonts w:ascii="Arial" w:hAnsi="Arial" w:cs="Arial"/>
                <w:sz w:val="20"/>
                <w:szCs w:val="20"/>
              </w:rPr>
              <w:t>27</w:t>
            </w:r>
            <w:r w:rsidR="00261178" w:rsidRPr="00250B55">
              <w:rPr>
                <w:rFonts w:ascii="Arial" w:hAnsi="Arial" w:cs="Arial"/>
                <w:sz w:val="20"/>
                <w:szCs w:val="20"/>
              </w:rPr>
              <w:t xml:space="preserve"> </w:t>
            </w:r>
            <w:r w:rsidRPr="00250B55">
              <w:rPr>
                <w:rFonts w:ascii="Arial" w:hAnsi="Arial" w:cs="Arial"/>
                <w:sz w:val="20"/>
                <w:szCs w:val="20"/>
              </w:rPr>
              <w:t>(</w:t>
            </w:r>
            <w:r w:rsidR="00C214FA" w:rsidRPr="00250B55">
              <w:rPr>
                <w:rFonts w:ascii="Arial" w:hAnsi="Arial" w:cs="Arial"/>
                <w:sz w:val="20"/>
                <w:szCs w:val="20"/>
              </w:rPr>
              <w:t>2.7</w:t>
            </w:r>
            <w:r w:rsidRPr="00250B55">
              <w:rPr>
                <w:rFonts w:ascii="Arial" w:hAnsi="Arial" w:cs="Arial"/>
                <w:sz w:val="20"/>
                <w:szCs w:val="20"/>
              </w:rPr>
              <w:t>%)</w:t>
            </w:r>
          </w:p>
        </w:tc>
      </w:tr>
      <w:tr w:rsidR="00BD3859" w:rsidRPr="00250B55" w14:paraId="55884282" w14:textId="77777777" w:rsidTr="00C5501F">
        <w:trPr>
          <w:trHeight w:val="140"/>
        </w:trPr>
        <w:tc>
          <w:tcPr>
            <w:tcW w:w="4932" w:type="dxa"/>
          </w:tcPr>
          <w:p w14:paraId="4A396CE9" w14:textId="77777777" w:rsidR="00BD3859" w:rsidRPr="00250B55" w:rsidRDefault="00BD3859" w:rsidP="001A14A6">
            <w:pPr>
              <w:rPr>
                <w:rFonts w:ascii="Arial" w:hAnsi="Arial" w:cs="Arial"/>
                <w:b/>
                <w:bCs/>
                <w:color w:val="000000" w:themeColor="text1"/>
                <w:sz w:val="20"/>
                <w:szCs w:val="20"/>
              </w:rPr>
            </w:pPr>
            <w:r w:rsidRPr="00250B55">
              <w:rPr>
                <w:rFonts w:ascii="Arial" w:hAnsi="Arial" w:cs="Arial"/>
                <w:b/>
                <w:bCs/>
                <w:color w:val="000000" w:themeColor="text1"/>
                <w:sz w:val="20"/>
                <w:szCs w:val="20"/>
              </w:rPr>
              <w:t xml:space="preserve">Vaccinated before positive PCR test </w:t>
            </w:r>
          </w:p>
        </w:tc>
        <w:tc>
          <w:tcPr>
            <w:tcW w:w="4587" w:type="dxa"/>
          </w:tcPr>
          <w:p w14:paraId="18141577" w14:textId="43315CD8" w:rsidR="00BD3859" w:rsidRPr="00250B55" w:rsidRDefault="00BD3859" w:rsidP="001A14A6">
            <w:pPr>
              <w:jc w:val="center"/>
              <w:rPr>
                <w:rFonts w:ascii="Arial" w:hAnsi="Arial" w:cs="Arial"/>
                <w:sz w:val="20"/>
                <w:szCs w:val="20"/>
              </w:rPr>
            </w:pPr>
          </w:p>
        </w:tc>
      </w:tr>
      <w:tr w:rsidR="00BD3859" w:rsidRPr="00250B55" w14:paraId="02462741" w14:textId="77777777" w:rsidTr="00C5501F">
        <w:trPr>
          <w:trHeight w:val="140"/>
        </w:trPr>
        <w:tc>
          <w:tcPr>
            <w:tcW w:w="4932" w:type="dxa"/>
          </w:tcPr>
          <w:p w14:paraId="676C4B9E" w14:textId="66B87F9E" w:rsidR="00BD3859" w:rsidRPr="00250B55" w:rsidRDefault="00BD3859" w:rsidP="001A14A6">
            <w:pPr>
              <w:rPr>
                <w:rFonts w:ascii="Arial" w:hAnsi="Arial" w:cs="Arial"/>
                <w:color w:val="000000" w:themeColor="text1"/>
                <w:sz w:val="20"/>
                <w:szCs w:val="20"/>
              </w:rPr>
            </w:pPr>
            <w:r w:rsidRPr="00250B55">
              <w:rPr>
                <w:rFonts w:ascii="Arial" w:hAnsi="Arial" w:cs="Arial"/>
                <w:color w:val="000000" w:themeColor="text1"/>
                <w:sz w:val="20"/>
                <w:szCs w:val="20"/>
              </w:rPr>
              <w:t>No</w:t>
            </w:r>
            <w:r w:rsidR="00C5502F" w:rsidRPr="00250B55">
              <w:rPr>
                <w:rFonts w:ascii="Arial" w:hAnsi="Arial" w:cs="Arial"/>
                <w:color w:val="000000" w:themeColor="text1"/>
                <w:sz w:val="20"/>
                <w:szCs w:val="20"/>
              </w:rPr>
              <w:t>,</w:t>
            </w:r>
            <w:r w:rsidR="00C5502F" w:rsidRPr="00250B55">
              <w:rPr>
                <w:rFonts w:ascii="Arial" w:hAnsi="Arial" w:cs="Arial"/>
                <w:sz w:val="20"/>
                <w:szCs w:val="20"/>
              </w:rPr>
              <w:t xml:space="preserve"> </w:t>
            </w:r>
            <w:r w:rsidR="00C5502F" w:rsidRPr="00250B55">
              <w:rPr>
                <w:rFonts w:ascii="Arial" w:hAnsi="Arial" w:cs="Arial"/>
                <w:color w:val="000000" w:themeColor="text1"/>
                <w:sz w:val="20"/>
                <w:szCs w:val="20"/>
              </w:rPr>
              <w:t>n (%)</w:t>
            </w:r>
          </w:p>
        </w:tc>
        <w:tc>
          <w:tcPr>
            <w:tcW w:w="4587" w:type="dxa"/>
          </w:tcPr>
          <w:p w14:paraId="409DD6CC" w14:textId="2CAA74C7" w:rsidR="00BD3859" w:rsidRPr="00250B55" w:rsidRDefault="00BD3859" w:rsidP="001A14A6">
            <w:pPr>
              <w:jc w:val="center"/>
              <w:rPr>
                <w:rFonts w:ascii="Arial" w:hAnsi="Arial" w:cs="Arial"/>
                <w:sz w:val="20"/>
                <w:szCs w:val="20"/>
              </w:rPr>
            </w:pPr>
            <w:r w:rsidRPr="00250B55">
              <w:rPr>
                <w:rFonts w:ascii="Arial" w:hAnsi="Arial" w:cs="Arial"/>
                <w:sz w:val="20"/>
                <w:szCs w:val="20"/>
              </w:rPr>
              <w:t>992</w:t>
            </w:r>
            <w:r w:rsidR="00261178" w:rsidRPr="00250B55">
              <w:rPr>
                <w:rFonts w:ascii="Arial" w:hAnsi="Arial" w:cs="Arial"/>
                <w:sz w:val="20"/>
                <w:szCs w:val="20"/>
              </w:rPr>
              <w:t xml:space="preserve"> </w:t>
            </w:r>
            <w:r w:rsidRPr="00250B55">
              <w:rPr>
                <w:rFonts w:ascii="Arial" w:hAnsi="Arial" w:cs="Arial"/>
                <w:sz w:val="20"/>
                <w:szCs w:val="20"/>
              </w:rPr>
              <w:t>(100%)</w:t>
            </w:r>
          </w:p>
        </w:tc>
      </w:tr>
      <w:tr w:rsidR="00BD3859" w:rsidRPr="00250B55" w14:paraId="32DFB50D" w14:textId="77777777" w:rsidTr="00C5501F">
        <w:trPr>
          <w:trHeight w:val="213"/>
        </w:trPr>
        <w:tc>
          <w:tcPr>
            <w:tcW w:w="4932" w:type="dxa"/>
          </w:tcPr>
          <w:p w14:paraId="585CA59B" w14:textId="77777777" w:rsidR="00BD3859" w:rsidRPr="00250B55" w:rsidRDefault="00BD3859" w:rsidP="001A14A6">
            <w:pPr>
              <w:rPr>
                <w:rFonts w:ascii="Arial" w:hAnsi="Arial" w:cs="Arial"/>
                <w:sz w:val="20"/>
                <w:szCs w:val="20"/>
              </w:rPr>
            </w:pPr>
            <w:r w:rsidRPr="00250B55">
              <w:rPr>
                <w:rFonts w:ascii="Arial" w:hAnsi="Arial" w:cs="Arial"/>
                <w:b/>
                <w:bCs/>
                <w:sz w:val="20"/>
                <w:szCs w:val="20"/>
              </w:rPr>
              <w:t>Vaccinated by the time of 1. Survey</w:t>
            </w:r>
          </w:p>
        </w:tc>
        <w:tc>
          <w:tcPr>
            <w:tcW w:w="4587" w:type="dxa"/>
          </w:tcPr>
          <w:p w14:paraId="7549FF9A" w14:textId="77777777" w:rsidR="00BD3859" w:rsidRPr="00250B55" w:rsidRDefault="00BD3859" w:rsidP="001A14A6">
            <w:pPr>
              <w:jc w:val="center"/>
              <w:rPr>
                <w:rFonts w:ascii="Arial" w:hAnsi="Arial" w:cs="Arial"/>
                <w:sz w:val="20"/>
                <w:szCs w:val="20"/>
              </w:rPr>
            </w:pPr>
          </w:p>
        </w:tc>
      </w:tr>
      <w:tr w:rsidR="00BD3859" w:rsidRPr="00250B55" w14:paraId="69E1238E" w14:textId="77777777" w:rsidTr="00C5501F">
        <w:trPr>
          <w:trHeight w:val="224"/>
        </w:trPr>
        <w:tc>
          <w:tcPr>
            <w:tcW w:w="4932" w:type="dxa"/>
          </w:tcPr>
          <w:p w14:paraId="4B31822C" w14:textId="77777777" w:rsidR="00BD3859" w:rsidRPr="00250B55" w:rsidRDefault="00BD3859" w:rsidP="001A14A6">
            <w:pPr>
              <w:rPr>
                <w:rFonts w:ascii="Arial" w:hAnsi="Arial" w:cs="Arial"/>
                <w:b/>
                <w:bCs/>
                <w:sz w:val="20"/>
                <w:szCs w:val="20"/>
              </w:rPr>
            </w:pPr>
            <w:r w:rsidRPr="00250B55">
              <w:rPr>
                <w:rFonts w:ascii="Arial" w:hAnsi="Arial" w:cs="Arial"/>
                <w:b/>
                <w:bCs/>
                <w:sz w:val="20"/>
                <w:szCs w:val="20"/>
              </w:rPr>
              <w:t>No, n (%)</w:t>
            </w:r>
          </w:p>
        </w:tc>
        <w:tc>
          <w:tcPr>
            <w:tcW w:w="4587" w:type="dxa"/>
          </w:tcPr>
          <w:p w14:paraId="455BB2A4" w14:textId="71907AD8" w:rsidR="00BD3859" w:rsidRPr="00250B55" w:rsidRDefault="00BD3859" w:rsidP="001A14A6">
            <w:pPr>
              <w:jc w:val="center"/>
              <w:rPr>
                <w:rFonts w:ascii="Arial" w:hAnsi="Arial" w:cs="Arial"/>
                <w:sz w:val="20"/>
                <w:szCs w:val="20"/>
              </w:rPr>
            </w:pPr>
            <w:r w:rsidRPr="00250B55">
              <w:rPr>
                <w:rFonts w:ascii="Arial" w:hAnsi="Arial" w:cs="Arial"/>
                <w:sz w:val="20"/>
                <w:szCs w:val="20"/>
              </w:rPr>
              <w:t>148</w:t>
            </w:r>
            <w:r w:rsidR="00261178" w:rsidRPr="00250B55">
              <w:rPr>
                <w:rFonts w:ascii="Arial" w:hAnsi="Arial" w:cs="Arial"/>
                <w:sz w:val="20"/>
                <w:szCs w:val="20"/>
              </w:rPr>
              <w:t xml:space="preserve"> </w:t>
            </w:r>
            <w:r w:rsidRPr="00250B55">
              <w:rPr>
                <w:rFonts w:ascii="Arial" w:hAnsi="Arial" w:cs="Arial"/>
                <w:sz w:val="20"/>
                <w:szCs w:val="20"/>
              </w:rPr>
              <w:t>(1</w:t>
            </w:r>
            <w:r w:rsidR="00C214FA" w:rsidRPr="00250B55">
              <w:rPr>
                <w:rFonts w:ascii="Arial" w:hAnsi="Arial" w:cs="Arial"/>
                <w:sz w:val="20"/>
                <w:szCs w:val="20"/>
              </w:rPr>
              <w:t>4.9</w:t>
            </w:r>
            <w:r w:rsidRPr="00250B55">
              <w:rPr>
                <w:rFonts w:ascii="Arial" w:hAnsi="Arial" w:cs="Arial"/>
                <w:sz w:val="20"/>
                <w:szCs w:val="20"/>
              </w:rPr>
              <w:t>%)</w:t>
            </w:r>
          </w:p>
        </w:tc>
      </w:tr>
      <w:tr w:rsidR="00BD3859" w:rsidRPr="00250B55" w14:paraId="295A099D" w14:textId="77777777" w:rsidTr="00C5501F">
        <w:trPr>
          <w:trHeight w:val="238"/>
        </w:trPr>
        <w:tc>
          <w:tcPr>
            <w:tcW w:w="4932" w:type="dxa"/>
          </w:tcPr>
          <w:p w14:paraId="7D1DE097" w14:textId="77777777" w:rsidR="00BD3859" w:rsidRPr="00250B55" w:rsidRDefault="00BD3859" w:rsidP="001A14A6">
            <w:pPr>
              <w:rPr>
                <w:rFonts w:ascii="Arial" w:hAnsi="Arial" w:cs="Arial"/>
                <w:sz w:val="20"/>
                <w:szCs w:val="20"/>
              </w:rPr>
            </w:pPr>
            <w:r w:rsidRPr="00250B55">
              <w:rPr>
                <w:rFonts w:ascii="Arial" w:hAnsi="Arial" w:cs="Arial"/>
                <w:sz w:val="20"/>
                <w:szCs w:val="20"/>
              </w:rPr>
              <w:t>once, n (%)</w:t>
            </w:r>
          </w:p>
        </w:tc>
        <w:tc>
          <w:tcPr>
            <w:tcW w:w="4587" w:type="dxa"/>
          </w:tcPr>
          <w:p w14:paraId="7E3DF12B" w14:textId="2668B288" w:rsidR="00BD3859" w:rsidRPr="00250B55" w:rsidRDefault="00BD3859" w:rsidP="001A14A6">
            <w:pPr>
              <w:jc w:val="center"/>
              <w:rPr>
                <w:rFonts w:ascii="Arial" w:hAnsi="Arial" w:cs="Arial"/>
                <w:sz w:val="20"/>
                <w:szCs w:val="20"/>
              </w:rPr>
            </w:pPr>
            <w:r w:rsidRPr="00250B55">
              <w:rPr>
                <w:rFonts w:ascii="Arial" w:hAnsi="Arial" w:cs="Arial"/>
                <w:sz w:val="20"/>
                <w:szCs w:val="20"/>
              </w:rPr>
              <w:t>576</w:t>
            </w:r>
            <w:r w:rsidR="00261178" w:rsidRPr="00250B55">
              <w:rPr>
                <w:rFonts w:ascii="Arial" w:hAnsi="Arial" w:cs="Arial"/>
                <w:sz w:val="20"/>
                <w:szCs w:val="20"/>
              </w:rPr>
              <w:t xml:space="preserve"> </w:t>
            </w:r>
            <w:r w:rsidRPr="00250B55">
              <w:rPr>
                <w:rFonts w:ascii="Arial" w:hAnsi="Arial" w:cs="Arial"/>
                <w:sz w:val="20"/>
                <w:szCs w:val="20"/>
              </w:rPr>
              <w:t>(58</w:t>
            </w:r>
            <w:r w:rsidR="00C214FA" w:rsidRPr="00250B55">
              <w:rPr>
                <w:rFonts w:ascii="Arial" w:hAnsi="Arial" w:cs="Arial"/>
                <w:sz w:val="20"/>
                <w:szCs w:val="20"/>
              </w:rPr>
              <w:t>.</w:t>
            </w:r>
            <w:r w:rsidR="00945063" w:rsidRPr="00250B55">
              <w:rPr>
                <w:rFonts w:ascii="Arial" w:hAnsi="Arial" w:cs="Arial"/>
                <w:sz w:val="20"/>
                <w:szCs w:val="20"/>
              </w:rPr>
              <w:t>1</w:t>
            </w:r>
            <w:r w:rsidRPr="00250B55">
              <w:rPr>
                <w:rFonts w:ascii="Arial" w:hAnsi="Arial" w:cs="Arial"/>
                <w:sz w:val="20"/>
                <w:szCs w:val="20"/>
              </w:rPr>
              <w:t>%)</w:t>
            </w:r>
          </w:p>
        </w:tc>
      </w:tr>
      <w:tr w:rsidR="00BD3859" w:rsidRPr="00250B55" w14:paraId="292094F6" w14:textId="77777777" w:rsidTr="00C5501F">
        <w:trPr>
          <w:trHeight w:val="224"/>
        </w:trPr>
        <w:tc>
          <w:tcPr>
            <w:tcW w:w="4932" w:type="dxa"/>
          </w:tcPr>
          <w:p w14:paraId="7E2FA3C6" w14:textId="77777777" w:rsidR="00BD3859" w:rsidRPr="00250B55" w:rsidRDefault="00BD3859" w:rsidP="001A14A6">
            <w:pPr>
              <w:rPr>
                <w:rFonts w:ascii="Arial" w:hAnsi="Arial" w:cs="Arial"/>
                <w:b/>
                <w:bCs/>
                <w:sz w:val="20"/>
                <w:szCs w:val="20"/>
              </w:rPr>
            </w:pPr>
            <w:r w:rsidRPr="00250B55">
              <w:rPr>
                <w:rFonts w:ascii="Arial" w:hAnsi="Arial" w:cs="Arial"/>
                <w:sz w:val="20"/>
                <w:szCs w:val="20"/>
              </w:rPr>
              <w:t>twice, n (%)</w:t>
            </w:r>
          </w:p>
        </w:tc>
        <w:tc>
          <w:tcPr>
            <w:tcW w:w="4587" w:type="dxa"/>
          </w:tcPr>
          <w:p w14:paraId="04AAD7AC" w14:textId="74DE51EB" w:rsidR="00BD3859" w:rsidRPr="00250B55" w:rsidRDefault="00BD3859" w:rsidP="001A14A6">
            <w:pPr>
              <w:jc w:val="center"/>
              <w:rPr>
                <w:rFonts w:ascii="Arial" w:hAnsi="Arial" w:cs="Arial"/>
                <w:sz w:val="20"/>
                <w:szCs w:val="20"/>
              </w:rPr>
            </w:pPr>
            <w:r w:rsidRPr="00250B55">
              <w:rPr>
                <w:rFonts w:ascii="Arial" w:hAnsi="Arial" w:cs="Arial"/>
                <w:sz w:val="20"/>
                <w:szCs w:val="20"/>
              </w:rPr>
              <w:t>268</w:t>
            </w:r>
            <w:r w:rsidR="00261178" w:rsidRPr="00250B55">
              <w:rPr>
                <w:rFonts w:ascii="Arial" w:hAnsi="Arial" w:cs="Arial"/>
                <w:sz w:val="20"/>
                <w:szCs w:val="20"/>
              </w:rPr>
              <w:t xml:space="preserve"> </w:t>
            </w:r>
            <w:r w:rsidRPr="00250B55">
              <w:rPr>
                <w:rFonts w:ascii="Arial" w:hAnsi="Arial" w:cs="Arial"/>
                <w:sz w:val="20"/>
                <w:szCs w:val="20"/>
              </w:rPr>
              <w:t>(27</w:t>
            </w:r>
            <w:r w:rsidR="00C214FA" w:rsidRPr="00250B55">
              <w:rPr>
                <w:rFonts w:ascii="Arial" w:hAnsi="Arial" w:cs="Arial"/>
                <w:sz w:val="20"/>
                <w:szCs w:val="20"/>
              </w:rPr>
              <w:t>.0</w:t>
            </w:r>
            <w:r w:rsidRPr="00250B55">
              <w:rPr>
                <w:rFonts w:ascii="Arial" w:hAnsi="Arial" w:cs="Arial"/>
                <w:sz w:val="20"/>
                <w:szCs w:val="20"/>
              </w:rPr>
              <w:t>%)</w:t>
            </w:r>
          </w:p>
        </w:tc>
      </w:tr>
      <w:tr w:rsidR="00BD3859" w:rsidRPr="00250B55" w14:paraId="66F25467" w14:textId="77777777" w:rsidTr="00C5501F">
        <w:trPr>
          <w:trHeight w:val="60"/>
        </w:trPr>
        <w:tc>
          <w:tcPr>
            <w:tcW w:w="4932" w:type="dxa"/>
          </w:tcPr>
          <w:p w14:paraId="61FF730A" w14:textId="77777777" w:rsidR="00BD3859" w:rsidRPr="00250B55" w:rsidRDefault="00BD3859" w:rsidP="001A14A6">
            <w:pPr>
              <w:rPr>
                <w:rFonts w:ascii="Arial" w:hAnsi="Arial" w:cs="Arial"/>
                <w:sz w:val="20"/>
                <w:szCs w:val="20"/>
              </w:rPr>
            </w:pPr>
            <w:r w:rsidRPr="00250B55">
              <w:rPr>
                <w:rFonts w:ascii="Arial" w:hAnsi="Arial" w:cs="Arial"/>
                <w:b/>
                <w:bCs/>
                <w:sz w:val="20"/>
                <w:szCs w:val="20"/>
              </w:rPr>
              <w:t>Concomitant disorders</w:t>
            </w:r>
          </w:p>
        </w:tc>
        <w:tc>
          <w:tcPr>
            <w:tcW w:w="4587" w:type="dxa"/>
          </w:tcPr>
          <w:p w14:paraId="1FED2006" w14:textId="77777777" w:rsidR="00BD3859" w:rsidRPr="00250B55" w:rsidRDefault="00BD3859" w:rsidP="001A14A6">
            <w:pPr>
              <w:jc w:val="center"/>
              <w:rPr>
                <w:rFonts w:ascii="Arial" w:hAnsi="Arial" w:cs="Arial"/>
                <w:sz w:val="20"/>
                <w:szCs w:val="20"/>
              </w:rPr>
            </w:pPr>
          </w:p>
        </w:tc>
      </w:tr>
      <w:tr w:rsidR="00BD3859" w:rsidRPr="00250B55" w14:paraId="14D7746C" w14:textId="77777777" w:rsidTr="00C5501F">
        <w:trPr>
          <w:trHeight w:val="238"/>
        </w:trPr>
        <w:tc>
          <w:tcPr>
            <w:tcW w:w="4932" w:type="dxa"/>
          </w:tcPr>
          <w:p w14:paraId="799CE588" w14:textId="77777777" w:rsidR="00BD3859" w:rsidRPr="00250B55" w:rsidRDefault="00BD3859" w:rsidP="001A14A6">
            <w:pPr>
              <w:rPr>
                <w:rFonts w:ascii="Arial" w:hAnsi="Arial" w:cs="Arial"/>
                <w:sz w:val="20"/>
                <w:szCs w:val="20"/>
              </w:rPr>
            </w:pPr>
            <w:r w:rsidRPr="00250B55">
              <w:rPr>
                <w:rFonts w:ascii="Arial" w:hAnsi="Arial" w:cs="Arial"/>
                <w:sz w:val="20"/>
                <w:szCs w:val="20"/>
              </w:rPr>
              <w:t>Neurological or sensory disorders</w:t>
            </w:r>
          </w:p>
        </w:tc>
        <w:tc>
          <w:tcPr>
            <w:tcW w:w="4587" w:type="dxa"/>
          </w:tcPr>
          <w:p w14:paraId="131E84C0" w14:textId="3D4737ED" w:rsidR="00BD3859" w:rsidRPr="00250B55" w:rsidRDefault="00BD3859" w:rsidP="001A14A6">
            <w:pPr>
              <w:jc w:val="center"/>
              <w:rPr>
                <w:rFonts w:ascii="Arial" w:hAnsi="Arial" w:cs="Arial"/>
                <w:sz w:val="20"/>
                <w:szCs w:val="20"/>
              </w:rPr>
            </w:pPr>
            <w:r w:rsidRPr="00250B55">
              <w:rPr>
                <w:rFonts w:ascii="Arial" w:hAnsi="Arial" w:cs="Arial"/>
                <w:sz w:val="20"/>
                <w:szCs w:val="20"/>
              </w:rPr>
              <w:t>24</w:t>
            </w:r>
            <w:r w:rsidR="00C214FA" w:rsidRPr="00250B55">
              <w:rPr>
                <w:rFonts w:ascii="Arial" w:hAnsi="Arial" w:cs="Arial"/>
                <w:sz w:val="20"/>
                <w:szCs w:val="20"/>
              </w:rPr>
              <w:t xml:space="preserve"> (2.4%)</w:t>
            </w:r>
          </w:p>
        </w:tc>
      </w:tr>
      <w:tr w:rsidR="00BD3859" w:rsidRPr="00250B55" w14:paraId="0723C134" w14:textId="77777777" w:rsidTr="00C5501F">
        <w:trPr>
          <w:trHeight w:val="238"/>
        </w:trPr>
        <w:tc>
          <w:tcPr>
            <w:tcW w:w="4932" w:type="dxa"/>
          </w:tcPr>
          <w:p w14:paraId="289A0F54" w14:textId="77777777" w:rsidR="00BD3859" w:rsidRPr="00250B55" w:rsidRDefault="00BD3859" w:rsidP="001A14A6">
            <w:pPr>
              <w:rPr>
                <w:rFonts w:ascii="Arial" w:hAnsi="Arial" w:cs="Arial"/>
                <w:sz w:val="20"/>
                <w:szCs w:val="20"/>
              </w:rPr>
            </w:pPr>
            <w:r w:rsidRPr="00250B55">
              <w:rPr>
                <w:rFonts w:ascii="Arial" w:hAnsi="Arial" w:cs="Arial"/>
                <w:sz w:val="20"/>
                <w:szCs w:val="20"/>
              </w:rPr>
              <w:t>Cardiovascular disorders</w:t>
            </w:r>
          </w:p>
        </w:tc>
        <w:tc>
          <w:tcPr>
            <w:tcW w:w="4587" w:type="dxa"/>
          </w:tcPr>
          <w:p w14:paraId="394AD6EB" w14:textId="54398D34" w:rsidR="00BD3859" w:rsidRPr="00250B55" w:rsidRDefault="00BD3859" w:rsidP="001A14A6">
            <w:pPr>
              <w:jc w:val="center"/>
              <w:rPr>
                <w:rFonts w:ascii="Arial" w:hAnsi="Arial" w:cs="Arial"/>
                <w:sz w:val="20"/>
                <w:szCs w:val="20"/>
              </w:rPr>
            </w:pPr>
            <w:r w:rsidRPr="00250B55">
              <w:rPr>
                <w:rFonts w:ascii="Arial" w:hAnsi="Arial" w:cs="Arial"/>
                <w:sz w:val="20"/>
                <w:szCs w:val="20"/>
              </w:rPr>
              <w:t>177</w:t>
            </w:r>
            <w:r w:rsidR="00C214FA" w:rsidRPr="00250B55">
              <w:rPr>
                <w:rFonts w:ascii="Arial" w:hAnsi="Arial" w:cs="Arial"/>
                <w:sz w:val="20"/>
                <w:szCs w:val="20"/>
              </w:rPr>
              <w:t xml:space="preserve"> (17.8%)</w:t>
            </w:r>
          </w:p>
        </w:tc>
      </w:tr>
      <w:tr w:rsidR="00BD3859" w:rsidRPr="00250B55" w14:paraId="5C85E1BD" w14:textId="77777777" w:rsidTr="00C5501F">
        <w:trPr>
          <w:trHeight w:val="216"/>
        </w:trPr>
        <w:tc>
          <w:tcPr>
            <w:tcW w:w="4932" w:type="dxa"/>
          </w:tcPr>
          <w:p w14:paraId="01B7947A" w14:textId="3A39ED1F" w:rsidR="00BD3859" w:rsidRPr="00250B55" w:rsidRDefault="0005566E" w:rsidP="001A14A6">
            <w:pPr>
              <w:rPr>
                <w:rFonts w:ascii="Arial" w:hAnsi="Arial" w:cs="Arial"/>
                <w:color w:val="000000"/>
                <w:sz w:val="20"/>
                <w:szCs w:val="20"/>
              </w:rPr>
            </w:pPr>
            <w:r w:rsidRPr="00250B55">
              <w:rPr>
                <w:rFonts w:ascii="Arial" w:hAnsi="Arial" w:cs="Arial"/>
                <w:color w:val="000000"/>
                <w:sz w:val="20"/>
                <w:szCs w:val="20"/>
              </w:rPr>
              <w:t xml:space="preserve">Respiratory </w:t>
            </w:r>
            <w:r w:rsidRPr="00250B55">
              <w:rPr>
                <w:rFonts w:ascii="Arial" w:hAnsi="Arial" w:cs="Arial"/>
                <w:sz w:val="20"/>
                <w:szCs w:val="20"/>
              </w:rPr>
              <w:t>disorders</w:t>
            </w:r>
          </w:p>
        </w:tc>
        <w:tc>
          <w:tcPr>
            <w:tcW w:w="4587" w:type="dxa"/>
          </w:tcPr>
          <w:p w14:paraId="7AC7C2B7" w14:textId="15578548" w:rsidR="00BD3859" w:rsidRPr="00250B55" w:rsidRDefault="00BD3859" w:rsidP="001A14A6">
            <w:pPr>
              <w:jc w:val="center"/>
              <w:rPr>
                <w:rFonts w:ascii="Arial" w:hAnsi="Arial" w:cs="Arial"/>
                <w:sz w:val="20"/>
                <w:szCs w:val="20"/>
              </w:rPr>
            </w:pPr>
            <w:r w:rsidRPr="00250B55">
              <w:rPr>
                <w:rFonts w:ascii="Arial" w:hAnsi="Arial" w:cs="Arial"/>
                <w:sz w:val="20"/>
                <w:szCs w:val="20"/>
              </w:rPr>
              <w:t>79</w:t>
            </w:r>
            <w:r w:rsidR="00C214FA" w:rsidRPr="00250B55">
              <w:rPr>
                <w:rFonts w:ascii="Arial" w:hAnsi="Arial" w:cs="Arial"/>
                <w:sz w:val="20"/>
                <w:szCs w:val="20"/>
              </w:rPr>
              <w:t xml:space="preserve"> (7</w:t>
            </w:r>
            <w:r w:rsidR="00BA03B6" w:rsidRPr="00250B55">
              <w:rPr>
                <w:rFonts w:ascii="Arial" w:hAnsi="Arial" w:cs="Arial"/>
                <w:sz w:val="20"/>
                <w:szCs w:val="20"/>
              </w:rPr>
              <w:t>.</w:t>
            </w:r>
            <w:r w:rsidR="00C214FA" w:rsidRPr="00250B55">
              <w:rPr>
                <w:rFonts w:ascii="Arial" w:hAnsi="Arial" w:cs="Arial"/>
                <w:sz w:val="20"/>
                <w:szCs w:val="20"/>
              </w:rPr>
              <w:t>9%)</w:t>
            </w:r>
          </w:p>
        </w:tc>
      </w:tr>
      <w:tr w:rsidR="00BD3859" w:rsidRPr="00250B55" w14:paraId="7C04C411" w14:textId="77777777" w:rsidTr="00C5501F">
        <w:trPr>
          <w:trHeight w:val="224"/>
        </w:trPr>
        <w:tc>
          <w:tcPr>
            <w:tcW w:w="4932" w:type="dxa"/>
          </w:tcPr>
          <w:p w14:paraId="1731F8CA" w14:textId="7BAFE964" w:rsidR="00BD3859" w:rsidRPr="00250B55" w:rsidRDefault="0005566E" w:rsidP="001A14A6">
            <w:pPr>
              <w:rPr>
                <w:rFonts w:ascii="Arial" w:hAnsi="Arial" w:cs="Arial"/>
                <w:color w:val="000000"/>
                <w:sz w:val="20"/>
                <w:szCs w:val="20"/>
              </w:rPr>
            </w:pPr>
            <w:r w:rsidRPr="00250B55">
              <w:rPr>
                <w:rFonts w:ascii="Arial" w:hAnsi="Arial" w:cs="Arial"/>
                <w:color w:val="000000"/>
                <w:sz w:val="20"/>
                <w:szCs w:val="20"/>
              </w:rPr>
              <w:lastRenderedPageBreak/>
              <w:t xml:space="preserve">Gastrointestinal </w:t>
            </w:r>
            <w:r w:rsidRPr="00250B55">
              <w:rPr>
                <w:rFonts w:ascii="Arial" w:hAnsi="Arial" w:cs="Arial"/>
                <w:sz w:val="20"/>
                <w:szCs w:val="20"/>
              </w:rPr>
              <w:t>disorders</w:t>
            </w:r>
          </w:p>
        </w:tc>
        <w:tc>
          <w:tcPr>
            <w:tcW w:w="4587" w:type="dxa"/>
          </w:tcPr>
          <w:p w14:paraId="73220AC9" w14:textId="27710631" w:rsidR="00BD3859" w:rsidRPr="00250B55" w:rsidRDefault="00BD3859" w:rsidP="001A14A6">
            <w:pPr>
              <w:jc w:val="center"/>
              <w:rPr>
                <w:rFonts w:ascii="Arial" w:hAnsi="Arial" w:cs="Arial"/>
                <w:sz w:val="20"/>
                <w:szCs w:val="20"/>
              </w:rPr>
            </w:pPr>
            <w:r w:rsidRPr="00250B55">
              <w:rPr>
                <w:rFonts w:ascii="Arial" w:hAnsi="Arial" w:cs="Arial"/>
                <w:sz w:val="20"/>
                <w:szCs w:val="20"/>
              </w:rPr>
              <w:t>38</w:t>
            </w:r>
            <w:r w:rsidR="00C214FA" w:rsidRPr="00250B55">
              <w:rPr>
                <w:rFonts w:ascii="Arial" w:hAnsi="Arial" w:cs="Arial"/>
                <w:sz w:val="20"/>
                <w:szCs w:val="20"/>
              </w:rPr>
              <w:t xml:space="preserve"> (3</w:t>
            </w:r>
            <w:r w:rsidR="00AC16BE" w:rsidRPr="00250B55">
              <w:rPr>
                <w:rFonts w:ascii="Arial" w:hAnsi="Arial" w:cs="Arial"/>
                <w:sz w:val="20"/>
                <w:szCs w:val="20"/>
              </w:rPr>
              <w:t>.</w:t>
            </w:r>
            <w:r w:rsidR="00C214FA" w:rsidRPr="00250B55">
              <w:rPr>
                <w:rFonts w:ascii="Arial" w:hAnsi="Arial" w:cs="Arial"/>
                <w:sz w:val="20"/>
                <w:szCs w:val="20"/>
              </w:rPr>
              <w:t>8%)</w:t>
            </w:r>
          </w:p>
        </w:tc>
      </w:tr>
      <w:tr w:rsidR="00BD3859" w:rsidRPr="00250B55" w14:paraId="52D1BB2E" w14:textId="77777777" w:rsidTr="00C5501F">
        <w:trPr>
          <w:trHeight w:val="224"/>
        </w:trPr>
        <w:tc>
          <w:tcPr>
            <w:tcW w:w="4932" w:type="dxa"/>
          </w:tcPr>
          <w:p w14:paraId="5DE2B48A" w14:textId="080E86EB" w:rsidR="00BD3859" w:rsidRPr="00250B55" w:rsidRDefault="00BD3859" w:rsidP="001A14A6">
            <w:pPr>
              <w:rPr>
                <w:rFonts w:ascii="Arial" w:hAnsi="Arial" w:cs="Arial"/>
                <w:color w:val="000000"/>
                <w:sz w:val="20"/>
                <w:szCs w:val="20"/>
              </w:rPr>
            </w:pPr>
            <w:r w:rsidRPr="00250B55">
              <w:rPr>
                <w:rFonts w:ascii="Arial" w:hAnsi="Arial" w:cs="Arial"/>
                <w:color w:val="000000"/>
                <w:sz w:val="20"/>
                <w:szCs w:val="20"/>
              </w:rPr>
              <w:t>R</w:t>
            </w:r>
            <w:r w:rsidR="00BA03B6" w:rsidRPr="00250B55">
              <w:rPr>
                <w:rFonts w:ascii="Arial" w:hAnsi="Arial" w:cs="Arial"/>
                <w:color w:val="000000"/>
                <w:sz w:val="20"/>
                <w:szCs w:val="20"/>
              </w:rPr>
              <w:t>h</w:t>
            </w:r>
            <w:r w:rsidRPr="00250B55">
              <w:rPr>
                <w:rFonts w:ascii="Arial" w:hAnsi="Arial" w:cs="Arial"/>
                <w:color w:val="000000"/>
                <w:sz w:val="20"/>
                <w:szCs w:val="20"/>
              </w:rPr>
              <w:t>euma</w:t>
            </w:r>
            <w:r w:rsidR="002B2CD8" w:rsidRPr="00250B55">
              <w:rPr>
                <w:rFonts w:ascii="Arial" w:hAnsi="Arial" w:cs="Arial"/>
                <w:color w:val="000000"/>
                <w:sz w:val="20"/>
                <w:szCs w:val="20"/>
              </w:rPr>
              <w:t>tic disease</w:t>
            </w:r>
          </w:p>
        </w:tc>
        <w:tc>
          <w:tcPr>
            <w:tcW w:w="4587" w:type="dxa"/>
          </w:tcPr>
          <w:p w14:paraId="5D34EF6B" w14:textId="318CA0A9" w:rsidR="00BD3859" w:rsidRPr="00250B55" w:rsidRDefault="00BD3859" w:rsidP="001A14A6">
            <w:pPr>
              <w:jc w:val="center"/>
              <w:rPr>
                <w:rFonts w:ascii="Arial" w:hAnsi="Arial" w:cs="Arial"/>
                <w:sz w:val="20"/>
                <w:szCs w:val="20"/>
              </w:rPr>
            </w:pPr>
            <w:r w:rsidRPr="00250B55">
              <w:rPr>
                <w:rFonts w:ascii="Arial" w:hAnsi="Arial" w:cs="Arial"/>
                <w:sz w:val="20"/>
                <w:szCs w:val="20"/>
              </w:rPr>
              <w:t>35</w:t>
            </w:r>
            <w:r w:rsidR="00C214FA" w:rsidRPr="00250B55">
              <w:rPr>
                <w:rFonts w:ascii="Arial" w:hAnsi="Arial" w:cs="Arial"/>
                <w:sz w:val="20"/>
                <w:szCs w:val="20"/>
              </w:rPr>
              <w:t xml:space="preserve"> (3.5%)</w:t>
            </w:r>
          </w:p>
        </w:tc>
      </w:tr>
      <w:tr w:rsidR="00BD3859" w:rsidRPr="00250B55" w14:paraId="0800D6F6" w14:textId="77777777" w:rsidTr="00C5501F">
        <w:trPr>
          <w:trHeight w:val="224"/>
        </w:trPr>
        <w:tc>
          <w:tcPr>
            <w:tcW w:w="4932" w:type="dxa"/>
          </w:tcPr>
          <w:p w14:paraId="5306AF59" w14:textId="77777777" w:rsidR="00BD3859" w:rsidRPr="00250B55" w:rsidRDefault="00BD3859" w:rsidP="001A14A6">
            <w:pPr>
              <w:rPr>
                <w:rFonts w:ascii="Arial" w:hAnsi="Arial" w:cs="Arial"/>
                <w:color w:val="000000"/>
                <w:sz w:val="20"/>
                <w:szCs w:val="20"/>
              </w:rPr>
            </w:pPr>
            <w:r w:rsidRPr="00250B55">
              <w:rPr>
                <w:rFonts w:ascii="Arial" w:hAnsi="Arial" w:cs="Arial"/>
                <w:color w:val="000000"/>
                <w:sz w:val="20"/>
                <w:szCs w:val="20"/>
              </w:rPr>
              <w:t>Hypertension</w:t>
            </w:r>
          </w:p>
        </w:tc>
        <w:tc>
          <w:tcPr>
            <w:tcW w:w="4587" w:type="dxa"/>
          </w:tcPr>
          <w:p w14:paraId="4281C8CA" w14:textId="1995DFB4" w:rsidR="00BD3859" w:rsidRPr="00250B55" w:rsidRDefault="00BD3859" w:rsidP="001A14A6">
            <w:pPr>
              <w:jc w:val="center"/>
              <w:rPr>
                <w:rFonts w:ascii="Arial" w:hAnsi="Arial" w:cs="Arial"/>
                <w:sz w:val="20"/>
                <w:szCs w:val="20"/>
              </w:rPr>
            </w:pPr>
            <w:r w:rsidRPr="00250B55">
              <w:rPr>
                <w:rFonts w:ascii="Arial" w:hAnsi="Arial" w:cs="Arial"/>
                <w:sz w:val="20"/>
                <w:szCs w:val="20"/>
              </w:rPr>
              <w:t>134</w:t>
            </w:r>
            <w:r w:rsidR="00C214FA" w:rsidRPr="00250B55">
              <w:rPr>
                <w:rFonts w:ascii="Arial" w:hAnsi="Arial" w:cs="Arial"/>
                <w:sz w:val="20"/>
                <w:szCs w:val="20"/>
              </w:rPr>
              <w:t xml:space="preserve"> (</w:t>
            </w:r>
            <w:r w:rsidR="0022793E" w:rsidRPr="00250B55">
              <w:rPr>
                <w:rFonts w:ascii="Arial" w:hAnsi="Arial" w:cs="Arial"/>
                <w:sz w:val="20"/>
                <w:szCs w:val="20"/>
              </w:rPr>
              <w:t>13</w:t>
            </w:r>
            <w:r w:rsidR="00C214FA" w:rsidRPr="00250B55">
              <w:rPr>
                <w:rFonts w:ascii="Arial" w:hAnsi="Arial" w:cs="Arial"/>
                <w:sz w:val="20"/>
                <w:szCs w:val="20"/>
              </w:rPr>
              <w:t>.5%)</w:t>
            </w:r>
          </w:p>
        </w:tc>
      </w:tr>
      <w:tr w:rsidR="00BD3859" w:rsidRPr="00250B55" w14:paraId="2E6A724C" w14:textId="77777777" w:rsidTr="00C5501F">
        <w:trPr>
          <w:trHeight w:val="218"/>
        </w:trPr>
        <w:tc>
          <w:tcPr>
            <w:tcW w:w="4932" w:type="dxa"/>
          </w:tcPr>
          <w:p w14:paraId="23434C39" w14:textId="77777777" w:rsidR="00BD3859" w:rsidRPr="00250B55" w:rsidRDefault="00BD3859" w:rsidP="001A14A6">
            <w:pPr>
              <w:rPr>
                <w:rFonts w:ascii="Arial" w:hAnsi="Arial" w:cs="Arial"/>
                <w:color w:val="000000"/>
                <w:sz w:val="20"/>
                <w:szCs w:val="20"/>
              </w:rPr>
            </w:pPr>
            <w:r w:rsidRPr="00250B55">
              <w:rPr>
                <w:rFonts w:ascii="Arial" w:hAnsi="Arial" w:cs="Arial"/>
                <w:color w:val="000000"/>
                <w:sz w:val="20"/>
                <w:szCs w:val="20"/>
              </w:rPr>
              <w:t>Diabetes mellitus</w:t>
            </w:r>
          </w:p>
        </w:tc>
        <w:tc>
          <w:tcPr>
            <w:tcW w:w="4587" w:type="dxa"/>
          </w:tcPr>
          <w:p w14:paraId="67CFEAAA" w14:textId="2E23777C" w:rsidR="00BD3859" w:rsidRPr="00250B55" w:rsidRDefault="00BD3859" w:rsidP="001A14A6">
            <w:pPr>
              <w:jc w:val="center"/>
              <w:rPr>
                <w:rFonts w:ascii="Arial" w:hAnsi="Arial" w:cs="Arial"/>
                <w:sz w:val="20"/>
                <w:szCs w:val="20"/>
              </w:rPr>
            </w:pPr>
            <w:r w:rsidRPr="00250B55">
              <w:rPr>
                <w:rFonts w:ascii="Arial" w:hAnsi="Arial" w:cs="Arial"/>
                <w:sz w:val="20"/>
                <w:szCs w:val="20"/>
              </w:rPr>
              <w:t>20</w:t>
            </w:r>
            <w:r w:rsidR="00C214FA" w:rsidRPr="00250B55">
              <w:rPr>
                <w:rFonts w:ascii="Arial" w:hAnsi="Arial" w:cs="Arial"/>
                <w:sz w:val="20"/>
                <w:szCs w:val="20"/>
              </w:rPr>
              <w:t xml:space="preserve"> (2</w:t>
            </w:r>
            <w:r w:rsidR="0009678C" w:rsidRPr="00250B55">
              <w:rPr>
                <w:rFonts w:ascii="Arial" w:hAnsi="Arial" w:cs="Arial"/>
                <w:sz w:val="20"/>
                <w:szCs w:val="20"/>
              </w:rPr>
              <w:t>.0</w:t>
            </w:r>
            <w:r w:rsidR="00C214FA" w:rsidRPr="00250B55">
              <w:rPr>
                <w:rFonts w:ascii="Arial" w:hAnsi="Arial" w:cs="Arial"/>
                <w:sz w:val="20"/>
                <w:szCs w:val="20"/>
              </w:rPr>
              <w:t>%)</w:t>
            </w:r>
          </w:p>
        </w:tc>
      </w:tr>
      <w:tr w:rsidR="00BD3859" w:rsidRPr="00250B55" w14:paraId="79676D3F" w14:textId="77777777" w:rsidTr="00C5501F">
        <w:trPr>
          <w:trHeight w:val="153"/>
        </w:trPr>
        <w:tc>
          <w:tcPr>
            <w:tcW w:w="4932" w:type="dxa"/>
          </w:tcPr>
          <w:p w14:paraId="44AF8EB9" w14:textId="77777777" w:rsidR="00BD3859" w:rsidRPr="00250B55" w:rsidRDefault="00BD3859" w:rsidP="001A14A6">
            <w:pPr>
              <w:rPr>
                <w:rFonts w:ascii="Arial" w:hAnsi="Arial" w:cs="Arial"/>
                <w:color w:val="000000"/>
                <w:sz w:val="20"/>
                <w:szCs w:val="20"/>
              </w:rPr>
            </w:pPr>
            <w:r w:rsidRPr="00250B55">
              <w:rPr>
                <w:rFonts w:ascii="Arial" w:hAnsi="Arial" w:cs="Arial"/>
                <w:color w:val="000000"/>
                <w:sz w:val="20"/>
                <w:szCs w:val="20"/>
              </w:rPr>
              <w:t>Cancer</w:t>
            </w:r>
          </w:p>
        </w:tc>
        <w:tc>
          <w:tcPr>
            <w:tcW w:w="4587" w:type="dxa"/>
          </w:tcPr>
          <w:p w14:paraId="1E032321" w14:textId="287B1F98" w:rsidR="00BD3859" w:rsidRPr="00250B55" w:rsidRDefault="00BD3859" w:rsidP="001A14A6">
            <w:pPr>
              <w:jc w:val="center"/>
              <w:rPr>
                <w:rFonts w:ascii="Arial" w:hAnsi="Arial" w:cs="Arial"/>
                <w:sz w:val="20"/>
                <w:szCs w:val="20"/>
              </w:rPr>
            </w:pPr>
            <w:r w:rsidRPr="00250B55">
              <w:rPr>
                <w:rFonts w:ascii="Arial" w:hAnsi="Arial" w:cs="Arial"/>
                <w:sz w:val="20"/>
                <w:szCs w:val="20"/>
              </w:rPr>
              <w:t>16</w:t>
            </w:r>
            <w:r w:rsidR="00C214FA" w:rsidRPr="00250B55">
              <w:rPr>
                <w:rFonts w:ascii="Arial" w:hAnsi="Arial" w:cs="Arial"/>
                <w:sz w:val="20"/>
                <w:szCs w:val="20"/>
              </w:rPr>
              <w:t xml:space="preserve"> (1.6%)</w:t>
            </w:r>
          </w:p>
        </w:tc>
      </w:tr>
      <w:tr w:rsidR="00BD3859" w:rsidRPr="00250B55" w14:paraId="224FEF16" w14:textId="77777777" w:rsidTr="00C5501F">
        <w:trPr>
          <w:trHeight w:val="224"/>
        </w:trPr>
        <w:tc>
          <w:tcPr>
            <w:tcW w:w="4932" w:type="dxa"/>
          </w:tcPr>
          <w:p w14:paraId="0FD6F5F0" w14:textId="24A6DC3D" w:rsidR="00BD3859" w:rsidRPr="00250B55" w:rsidRDefault="0005566E" w:rsidP="001A14A6">
            <w:pPr>
              <w:rPr>
                <w:rFonts w:ascii="Arial" w:hAnsi="Arial" w:cs="Arial"/>
                <w:sz w:val="20"/>
                <w:szCs w:val="20"/>
              </w:rPr>
            </w:pPr>
            <w:r w:rsidRPr="00250B55">
              <w:rPr>
                <w:rFonts w:ascii="Arial" w:hAnsi="Arial" w:cs="Arial"/>
                <w:sz w:val="20"/>
                <w:szCs w:val="20"/>
              </w:rPr>
              <w:t>Psychiatric disorders</w:t>
            </w:r>
          </w:p>
        </w:tc>
        <w:tc>
          <w:tcPr>
            <w:tcW w:w="4587" w:type="dxa"/>
          </w:tcPr>
          <w:p w14:paraId="44A5A8F7" w14:textId="0D97E61A" w:rsidR="00BD3859" w:rsidRPr="00250B55" w:rsidRDefault="00BD3859" w:rsidP="001A14A6">
            <w:pPr>
              <w:jc w:val="center"/>
              <w:rPr>
                <w:rFonts w:ascii="Arial" w:hAnsi="Arial" w:cs="Arial"/>
                <w:sz w:val="20"/>
                <w:szCs w:val="20"/>
              </w:rPr>
            </w:pPr>
            <w:r w:rsidRPr="00250B55">
              <w:rPr>
                <w:rFonts w:ascii="Arial" w:hAnsi="Arial" w:cs="Arial"/>
                <w:sz w:val="20"/>
                <w:szCs w:val="20"/>
              </w:rPr>
              <w:t>43</w:t>
            </w:r>
            <w:r w:rsidR="00261178" w:rsidRPr="00250B55">
              <w:rPr>
                <w:rFonts w:ascii="Arial" w:hAnsi="Arial" w:cs="Arial"/>
                <w:sz w:val="20"/>
                <w:szCs w:val="20"/>
              </w:rPr>
              <w:t xml:space="preserve"> </w:t>
            </w:r>
            <w:r w:rsidRPr="00250B55">
              <w:rPr>
                <w:rFonts w:ascii="Arial" w:hAnsi="Arial" w:cs="Arial"/>
                <w:sz w:val="20"/>
                <w:szCs w:val="20"/>
              </w:rPr>
              <w:t>(4</w:t>
            </w:r>
            <w:r w:rsidR="00C214FA" w:rsidRPr="00250B55">
              <w:rPr>
                <w:rFonts w:ascii="Arial" w:hAnsi="Arial" w:cs="Arial"/>
                <w:sz w:val="20"/>
                <w:szCs w:val="20"/>
              </w:rPr>
              <w:t>.</w:t>
            </w:r>
            <w:r w:rsidRPr="00250B55">
              <w:rPr>
                <w:rFonts w:ascii="Arial" w:hAnsi="Arial" w:cs="Arial"/>
                <w:sz w:val="20"/>
                <w:szCs w:val="20"/>
              </w:rPr>
              <w:t>3%)</w:t>
            </w:r>
          </w:p>
        </w:tc>
      </w:tr>
      <w:tr w:rsidR="00BD3859" w:rsidRPr="00250B55" w14:paraId="1F489135" w14:textId="77777777" w:rsidTr="00C5501F">
        <w:trPr>
          <w:trHeight w:val="224"/>
        </w:trPr>
        <w:tc>
          <w:tcPr>
            <w:tcW w:w="4932" w:type="dxa"/>
          </w:tcPr>
          <w:p w14:paraId="6F93F349" w14:textId="547FD741" w:rsidR="00BD3859" w:rsidRPr="00250B55" w:rsidRDefault="00BA03B6" w:rsidP="001A14A6">
            <w:pPr>
              <w:rPr>
                <w:rFonts w:ascii="Arial" w:hAnsi="Arial" w:cs="Arial"/>
                <w:sz w:val="20"/>
                <w:szCs w:val="20"/>
              </w:rPr>
            </w:pPr>
            <w:r w:rsidRPr="00250B55">
              <w:rPr>
                <w:rFonts w:ascii="Arial" w:hAnsi="Arial" w:cs="Arial"/>
                <w:sz w:val="20"/>
                <w:szCs w:val="20"/>
              </w:rPr>
              <w:t>A</w:t>
            </w:r>
            <w:r w:rsidR="0005566E" w:rsidRPr="00250B55">
              <w:rPr>
                <w:rFonts w:ascii="Arial" w:hAnsi="Arial" w:cs="Arial"/>
                <w:sz w:val="20"/>
                <w:szCs w:val="20"/>
              </w:rPr>
              <w:t>llergies</w:t>
            </w:r>
          </w:p>
        </w:tc>
        <w:tc>
          <w:tcPr>
            <w:tcW w:w="4587" w:type="dxa"/>
          </w:tcPr>
          <w:p w14:paraId="19E91EA0" w14:textId="25B3BD21" w:rsidR="00BD3859" w:rsidRPr="00250B55" w:rsidRDefault="00BD3859" w:rsidP="001A14A6">
            <w:pPr>
              <w:jc w:val="center"/>
              <w:rPr>
                <w:rFonts w:ascii="Arial" w:hAnsi="Arial" w:cs="Arial"/>
                <w:sz w:val="20"/>
                <w:szCs w:val="20"/>
              </w:rPr>
            </w:pPr>
            <w:r w:rsidRPr="00250B55">
              <w:rPr>
                <w:rFonts w:ascii="Arial" w:hAnsi="Arial" w:cs="Arial"/>
                <w:sz w:val="20"/>
                <w:szCs w:val="20"/>
              </w:rPr>
              <w:t>333</w:t>
            </w:r>
            <w:r w:rsidR="00261178" w:rsidRPr="00250B55">
              <w:rPr>
                <w:rFonts w:ascii="Arial" w:hAnsi="Arial" w:cs="Arial"/>
                <w:sz w:val="20"/>
                <w:szCs w:val="20"/>
              </w:rPr>
              <w:t xml:space="preserve"> </w:t>
            </w:r>
            <w:r w:rsidRPr="00250B55">
              <w:rPr>
                <w:rFonts w:ascii="Arial" w:hAnsi="Arial" w:cs="Arial"/>
                <w:sz w:val="20"/>
                <w:szCs w:val="20"/>
              </w:rPr>
              <w:t>(3</w:t>
            </w:r>
            <w:r w:rsidR="0009678C" w:rsidRPr="00250B55">
              <w:rPr>
                <w:rFonts w:ascii="Arial" w:hAnsi="Arial" w:cs="Arial"/>
                <w:sz w:val="20"/>
                <w:szCs w:val="20"/>
              </w:rPr>
              <w:t>3.6</w:t>
            </w:r>
            <w:r w:rsidRPr="00250B55">
              <w:rPr>
                <w:rFonts w:ascii="Arial" w:hAnsi="Arial" w:cs="Arial"/>
                <w:sz w:val="20"/>
                <w:szCs w:val="20"/>
              </w:rPr>
              <w:t>%)</w:t>
            </w:r>
          </w:p>
        </w:tc>
      </w:tr>
      <w:tr w:rsidR="00BD3859" w:rsidRPr="00250B55" w14:paraId="1C4C671F" w14:textId="77777777" w:rsidTr="00C5501F">
        <w:trPr>
          <w:trHeight w:val="365"/>
        </w:trPr>
        <w:tc>
          <w:tcPr>
            <w:tcW w:w="4932" w:type="dxa"/>
          </w:tcPr>
          <w:p w14:paraId="3DF750C2" w14:textId="77777777" w:rsidR="00BD3859" w:rsidRPr="00250B55" w:rsidRDefault="00BD3859" w:rsidP="001A14A6">
            <w:pPr>
              <w:rPr>
                <w:rFonts w:ascii="Arial" w:hAnsi="Arial" w:cs="Arial"/>
                <w:sz w:val="20"/>
                <w:szCs w:val="20"/>
              </w:rPr>
            </w:pPr>
            <w:r w:rsidRPr="00250B55">
              <w:rPr>
                <w:rFonts w:ascii="Arial" w:hAnsi="Arial" w:cs="Arial"/>
                <w:sz w:val="20"/>
                <w:szCs w:val="20"/>
              </w:rPr>
              <w:t>Median (IQR) time since positive PCR test, months</w:t>
            </w:r>
          </w:p>
        </w:tc>
        <w:tc>
          <w:tcPr>
            <w:tcW w:w="4587" w:type="dxa"/>
          </w:tcPr>
          <w:p w14:paraId="53E1E649" w14:textId="166F6A0B" w:rsidR="00BD3859" w:rsidRPr="00250B55" w:rsidRDefault="00BD3859" w:rsidP="001A14A6">
            <w:pPr>
              <w:keepNext/>
              <w:jc w:val="center"/>
              <w:rPr>
                <w:rFonts w:ascii="Arial" w:hAnsi="Arial" w:cs="Arial"/>
                <w:sz w:val="20"/>
                <w:szCs w:val="20"/>
              </w:rPr>
            </w:pPr>
            <w:r w:rsidRPr="00250B55">
              <w:rPr>
                <w:rFonts w:ascii="Arial" w:hAnsi="Arial" w:cs="Arial"/>
                <w:sz w:val="20"/>
                <w:szCs w:val="20"/>
              </w:rPr>
              <w:t>15</w:t>
            </w:r>
            <w:r w:rsidR="002B2CD8" w:rsidRPr="00250B55">
              <w:rPr>
                <w:rFonts w:ascii="Arial" w:hAnsi="Arial" w:cs="Arial"/>
                <w:sz w:val="20"/>
                <w:szCs w:val="20"/>
              </w:rPr>
              <w:t>.</w:t>
            </w:r>
            <w:r w:rsidRPr="00250B55">
              <w:rPr>
                <w:rFonts w:ascii="Arial" w:hAnsi="Arial" w:cs="Arial"/>
                <w:sz w:val="20"/>
                <w:szCs w:val="20"/>
              </w:rPr>
              <w:t>6</w:t>
            </w:r>
            <w:r w:rsidR="00261178" w:rsidRPr="00250B55">
              <w:rPr>
                <w:rFonts w:ascii="Arial" w:hAnsi="Arial" w:cs="Arial"/>
                <w:sz w:val="20"/>
                <w:szCs w:val="20"/>
              </w:rPr>
              <w:t xml:space="preserve"> </w:t>
            </w:r>
            <w:r w:rsidRPr="00250B55">
              <w:rPr>
                <w:rFonts w:ascii="Arial" w:hAnsi="Arial" w:cs="Arial"/>
                <w:sz w:val="20"/>
                <w:szCs w:val="20"/>
              </w:rPr>
              <w:t>(</w:t>
            </w:r>
            <w:r w:rsidR="00487187" w:rsidRPr="00250B55">
              <w:rPr>
                <w:rFonts w:ascii="Arial" w:hAnsi="Arial" w:cs="Arial"/>
                <w:sz w:val="20"/>
                <w:szCs w:val="20"/>
              </w:rPr>
              <w:t>9.2</w:t>
            </w:r>
            <w:r w:rsidRPr="00250B55">
              <w:rPr>
                <w:rFonts w:ascii="Arial" w:hAnsi="Arial" w:cs="Arial"/>
                <w:sz w:val="20"/>
                <w:szCs w:val="20"/>
              </w:rPr>
              <w:t>-</w:t>
            </w:r>
            <w:r w:rsidR="00487187" w:rsidRPr="00250B55">
              <w:rPr>
                <w:rFonts w:ascii="Arial" w:hAnsi="Arial" w:cs="Arial"/>
                <w:sz w:val="20"/>
                <w:szCs w:val="20"/>
              </w:rPr>
              <w:t>16.1</w:t>
            </w:r>
            <w:r w:rsidRPr="00250B55">
              <w:rPr>
                <w:rFonts w:ascii="Arial" w:hAnsi="Arial" w:cs="Arial"/>
                <w:sz w:val="20"/>
                <w:szCs w:val="20"/>
              </w:rPr>
              <w:t>)</w:t>
            </w:r>
          </w:p>
        </w:tc>
      </w:tr>
    </w:tbl>
    <w:p w14:paraId="21B372C7" w14:textId="77777777" w:rsidR="00E872F9" w:rsidRPr="00250B55" w:rsidRDefault="00E872F9" w:rsidP="00C214FA">
      <w:pPr>
        <w:rPr>
          <w:rFonts w:ascii="Arial" w:hAnsi="Arial" w:cs="Arial"/>
          <w:sz w:val="16"/>
          <w:szCs w:val="16"/>
          <w:lang w:val="en-GB"/>
        </w:rPr>
      </w:pPr>
    </w:p>
    <w:p w14:paraId="27798117" w14:textId="7B6B726D" w:rsidR="00C214FA" w:rsidRPr="00250B55" w:rsidRDefault="00BA03B6" w:rsidP="00BA03B6">
      <w:pPr>
        <w:rPr>
          <w:rFonts w:ascii="Arial" w:hAnsi="Arial" w:cs="Arial"/>
          <w:sz w:val="16"/>
          <w:szCs w:val="16"/>
          <w:lang w:val="en-GB"/>
        </w:rPr>
      </w:pPr>
      <w:r w:rsidRPr="00250B55">
        <w:rPr>
          <w:rFonts w:ascii="Arial" w:hAnsi="Arial" w:cs="Arial"/>
          <w:b/>
          <w:sz w:val="16"/>
          <w:szCs w:val="16"/>
          <w:lang w:val="en-GB"/>
        </w:rPr>
        <w:t>Abbreviations:</w:t>
      </w:r>
      <w:r w:rsidRPr="00250B55">
        <w:rPr>
          <w:rFonts w:ascii="Arial" w:hAnsi="Arial" w:cs="Arial"/>
          <w:sz w:val="16"/>
          <w:szCs w:val="16"/>
          <w:lang w:val="en-GB"/>
        </w:rPr>
        <w:t xml:space="preserve"> BMI, body mass index; ICU, intensive care unit; IQR, interquartile range; PCR, polymerase chain reaction; SD, standard deviation.</w:t>
      </w:r>
      <w:r w:rsidR="00E872F9" w:rsidRPr="00250B55">
        <w:rPr>
          <w:rFonts w:ascii="Arial" w:hAnsi="Arial" w:cs="Arial"/>
          <w:b/>
          <w:bCs/>
          <w:sz w:val="16"/>
          <w:szCs w:val="16"/>
          <w:lang w:val="en-GB"/>
        </w:rPr>
        <w:br/>
      </w:r>
      <w:r w:rsidRPr="00250B55">
        <w:rPr>
          <w:rFonts w:ascii="Arial" w:hAnsi="Arial" w:cs="Arial"/>
          <w:b/>
          <w:bCs/>
          <w:sz w:val="16"/>
          <w:szCs w:val="16"/>
          <w:lang w:val="en-GB"/>
        </w:rPr>
        <w:t>Note:</w:t>
      </w:r>
      <w:r w:rsidRPr="00250B55">
        <w:rPr>
          <w:rFonts w:ascii="Arial" w:hAnsi="Arial" w:cs="Arial"/>
          <w:sz w:val="16"/>
          <w:szCs w:val="16"/>
          <w:lang w:val="en-GB"/>
        </w:rPr>
        <w:t xml:space="preserve"> </w:t>
      </w:r>
      <w:r w:rsidR="00C214FA" w:rsidRPr="00250B55">
        <w:rPr>
          <w:rFonts w:ascii="Arial" w:hAnsi="Arial" w:cs="Arial"/>
          <w:sz w:val="16"/>
          <w:szCs w:val="16"/>
          <w:lang w:val="en-GB"/>
        </w:rPr>
        <w:t xml:space="preserve">Data are presented as mean (standard deviation), median (interquartile range), or number (percentage), as appropriate. Percentages are based on the total study population (n = 992), unless otherwise indicated. </w:t>
      </w:r>
      <w:r w:rsidR="0009678C" w:rsidRPr="00250B55">
        <w:rPr>
          <w:rFonts w:ascii="Arial" w:hAnsi="Arial" w:cs="Arial"/>
          <w:sz w:val="16"/>
          <w:szCs w:val="16"/>
          <w:lang w:val="en-GB"/>
        </w:rPr>
        <w:t>Multiple responses were possible for smoking-related items; therefore, smoking categories do not necessarily sum to 100%</w:t>
      </w:r>
      <w:r w:rsidR="00CD233D" w:rsidRPr="00250B55">
        <w:rPr>
          <w:rFonts w:ascii="Arial" w:hAnsi="Arial" w:cs="Arial"/>
          <w:sz w:val="16"/>
          <w:szCs w:val="16"/>
          <w:lang w:val="en-GB"/>
        </w:rPr>
        <w:t xml:space="preserve">. </w:t>
      </w:r>
      <w:r w:rsidR="00C214FA" w:rsidRPr="00250B55">
        <w:rPr>
          <w:rFonts w:ascii="Arial" w:hAnsi="Arial" w:cs="Arial"/>
          <w:sz w:val="16"/>
          <w:szCs w:val="16"/>
          <w:lang w:val="en-GB"/>
        </w:rPr>
        <w:t>Hospitalized with mild disease refers to hospitalised participants not requiring oxygen therapy.</w:t>
      </w:r>
      <w:r w:rsidR="00C214FA" w:rsidRPr="00250B55" w:rsidDel="00C214FA">
        <w:rPr>
          <w:rFonts w:ascii="Arial" w:hAnsi="Arial" w:cs="Arial"/>
          <w:sz w:val="16"/>
          <w:szCs w:val="16"/>
          <w:lang w:val="en-GB"/>
        </w:rPr>
        <w:t xml:space="preserve"> </w:t>
      </w:r>
    </w:p>
    <w:p w14:paraId="135FCD96" w14:textId="77777777" w:rsidR="00091DD1" w:rsidRPr="00250B55" w:rsidRDefault="00091DD1">
      <w:pPr>
        <w:rPr>
          <w:rFonts w:ascii="Arial" w:hAnsi="Arial" w:cs="Arial"/>
          <w:lang w:val="en-GB"/>
        </w:rPr>
      </w:pPr>
      <w:r w:rsidRPr="00250B55">
        <w:rPr>
          <w:rFonts w:ascii="Arial" w:hAnsi="Arial" w:cs="Arial"/>
          <w:lang w:val="en-GB"/>
        </w:rPr>
        <w:br w:type="page"/>
      </w:r>
    </w:p>
    <w:p w14:paraId="7D7851EF" w14:textId="37DC1907" w:rsidR="00E872F9" w:rsidRPr="00250B55" w:rsidRDefault="00453C5B" w:rsidP="0006691B">
      <w:pPr>
        <w:pStyle w:val="berschrift1"/>
        <w:rPr>
          <w:rFonts w:ascii="Arial" w:hAnsi="Arial" w:cs="Arial"/>
          <w:color w:val="auto"/>
          <w:sz w:val="24"/>
          <w:szCs w:val="24"/>
        </w:rPr>
      </w:pPr>
      <w:bookmarkStart w:id="1" w:name="_Toc239100433"/>
      <w:r w:rsidRPr="00250B55">
        <w:rPr>
          <w:rFonts w:ascii="Arial" w:hAnsi="Arial" w:cs="Arial"/>
          <w:color w:val="auto"/>
          <w:sz w:val="24"/>
          <w:szCs w:val="24"/>
        </w:rPr>
        <w:lastRenderedPageBreak/>
        <w:t>Supplementary Table</w:t>
      </w:r>
      <w:r w:rsidR="00E872F9" w:rsidRPr="00250B55">
        <w:rPr>
          <w:rFonts w:ascii="Arial" w:hAnsi="Arial" w:cs="Arial"/>
          <w:color w:val="auto"/>
          <w:sz w:val="24"/>
          <w:szCs w:val="24"/>
        </w:rPr>
        <w:t xml:space="preserve"> </w:t>
      </w:r>
      <w:r w:rsidRPr="00250B55">
        <w:rPr>
          <w:rFonts w:ascii="Arial" w:hAnsi="Arial" w:cs="Arial"/>
          <w:color w:val="auto"/>
          <w:sz w:val="24"/>
          <w:szCs w:val="24"/>
        </w:rPr>
        <w:t>S</w:t>
      </w:r>
      <w:r w:rsidR="00E872F9" w:rsidRPr="00250B55">
        <w:rPr>
          <w:rFonts w:ascii="Arial" w:hAnsi="Arial" w:cs="Arial"/>
          <w:color w:val="auto"/>
          <w:sz w:val="24"/>
          <w:szCs w:val="24"/>
        </w:rPr>
        <w:t>2</w:t>
      </w:r>
      <w:r w:rsidR="002A500D" w:rsidRPr="00250B55">
        <w:rPr>
          <w:rFonts w:ascii="Arial" w:hAnsi="Arial" w:cs="Arial"/>
          <w:color w:val="auto"/>
          <w:sz w:val="24"/>
          <w:szCs w:val="24"/>
        </w:rPr>
        <w:t>.</w:t>
      </w:r>
      <w:r w:rsidR="00E872F9" w:rsidRPr="00250B55">
        <w:rPr>
          <w:rFonts w:ascii="Arial" w:hAnsi="Arial" w:cs="Arial"/>
          <w:color w:val="auto"/>
          <w:sz w:val="24"/>
          <w:szCs w:val="24"/>
        </w:rPr>
        <w:t xml:space="preserve"> Concomitant Disorders at First Follow-up Survey (Phase I)</w:t>
      </w:r>
      <w:bookmarkEnd w:id="1"/>
    </w:p>
    <w:tbl>
      <w:tblPr>
        <w:tblStyle w:val="Tabellenraster"/>
        <w:tblW w:w="7158" w:type="dxa"/>
        <w:tblLook w:val="04A0" w:firstRow="1" w:lastRow="0" w:firstColumn="1" w:lastColumn="0" w:noHBand="0" w:noVBand="1"/>
      </w:tblPr>
      <w:tblGrid>
        <w:gridCol w:w="3576"/>
        <w:gridCol w:w="3582"/>
      </w:tblGrid>
      <w:tr w:rsidR="00CB65F9" w:rsidRPr="00250B55" w14:paraId="5742A05E" w14:textId="77777777" w:rsidTr="0006691B">
        <w:trPr>
          <w:trHeight w:val="201"/>
        </w:trPr>
        <w:tc>
          <w:tcPr>
            <w:tcW w:w="3576" w:type="dxa"/>
          </w:tcPr>
          <w:p w14:paraId="7B3C9304" w14:textId="353A9153" w:rsidR="00CB65F9" w:rsidRPr="00250B55" w:rsidRDefault="00CB65F9" w:rsidP="00CB65F9">
            <w:pPr>
              <w:jc w:val="center"/>
              <w:rPr>
                <w:rFonts w:ascii="Arial" w:hAnsi="Arial" w:cs="Arial"/>
                <w:b/>
                <w:bCs/>
                <w:sz w:val="20"/>
                <w:szCs w:val="20"/>
              </w:rPr>
            </w:pPr>
            <w:r w:rsidRPr="00250B55">
              <w:rPr>
                <w:rFonts w:ascii="Arial" w:hAnsi="Arial" w:cs="Arial"/>
                <w:b/>
                <w:bCs/>
                <w:sz w:val="20"/>
                <w:szCs w:val="20"/>
              </w:rPr>
              <w:t>Concomitant disorders</w:t>
            </w:r>
          </w:p>
        </w:tc>
        <w:tc>
          <w:tcPr>
            <w:tcW w:w="3581" w:type="dxa"/>
          </w:tcPr>
          <w:p w14:paraId="1BC7B39F" w14:textId="22E5DB7F" w:rsidR="00CB65F9" w:rsidRPr="00250B55" w:rsidRDefault="00CB65F9" w:rsidP="00CB65F9">
            <w:pPr>
              <w:jc w:val="center"/>
              <w:rPr>
                <w:rFonts w:ascii="Arial" w:hAnsi="Arial" w:cs="Arial"/>
                <w:b/>
                <w:bCs/>
                <w:sz w:val="20"/>
                <w:szCs w:val="20"/>
              </w:rPr>
            </w:pPr>
            <w:r w:rsidRPr="00250B55">
              <w:rPr>
                <w:rFonts w:ascii="Arial" w:hAnsi="Arial" w:cs="Arial"/>
                <w:b/>
                <w:bCs/>
                <w:sz w:val="20"/>
                <w:szCs w:val="20"/>
              </w:rPr>
              <w:t>n=992</w:t>
            </w:r>
          </w:p>
        </w:tc>
      </w:tr>
      <w:tr w:rsidR="00C214FA" w:rsidRPr="00250B55" w14:paraId="5C500402" w14:textId="77777777" w:rsidTr="0006691B">
        <w:trPr>
          <w:trHeight w:val="201"/>
        </w:trPr>
        <w:tc>
          <w:tcPr>
            <w:tcW w:w="7158" w:type="dxa"/>
            <w:gridSpan w:val="2"/>
          </w:tcPr>
          <w:p w14:paraId="7CAEE339" w14:textId="6564EC0D" w:rsidR="00C214FA" w:rsidRPr="00250B55" w:rsidRDefault="00C214FA" w:rsidP="006F7321">
            <w:pPr>
              <w:jc w:val="center"/>
              <w:rPr>
                <w:rFonts w:ascii="Arial" w:hAnsi="Arial" w:cs="Arial"/>
                <w:sz w:val="20"/>
                <w:szCs w:val="20"/>
              </w:rPr>
            </w:pPr>
            <w:r w:rsidRPr="00250B55">
              <w:rPr>
                <w:rFonts w:ascii="Arial" w:hAnsi="Arial" w:cs="Arial"/>
                <w:b/>
                <w:sz w:val="20"/>
                <w:szCs w:val="20"/>
              </w:rPr>
              <w:t>Neurological disorders</w:t>
            </w:r>
          </w:p>
        </w:tc>
      </w:tr>
      <w:tr w:rsidR="00287F67" w:rsidRPr="00250B55" w14:paraId="6EE57CB7" w14:textId="77777777" w:rsidTr="0006691B">
        <w:trPr>
          <w:trHeight w:val="201"/>
        </w:trPr>
        <w:tc>
          <w:tcPr>
            <w:tcW w:w="3576" w:type="dxa"/>
          </w:tcPr>
          <w:p w14:paraId="04B695C6" w14:textId="45028FE6" w:rsidR="00287F67" w:rsidRPr="00250B55" w:rsidRDefault="00287F67" w:rsidP="006F7321">
            <w:pPr>
              <w:rPr>
                <w:rFonts w:ascii="Arial" w:hAnsi="Arial" w:cs="Arial"/>
                <w:sz w:val="20"/>
                <w:szCs w:val="20"/>
              </w:rPr>
            </w:pPr>
            <w:r w:rsidRPr="00250B55">
              <w:rPr>
                <w:rFonts w:ascii="Arial" w:hAnsi="Arial" w:cs="Arial"/>
                <w:sz w:val="20"/>
                <w:szCs w:val="20"/>
              </w:rPr>
              <w:t>Stroke</w:t>
            </w:r>
          </w:p>
        </w:tc>
        <w:tc>
          <w:tcPr>
            <w:tcW w:w="3581" w:type="dxa"/>
          </w:tcPr>
          <w:p w14:paraId="6B9C869F" w14:textId="752B4461" w:rsidR="00287F67" w:rsidRPr="00250B55" w:rsidRDefault="00287F67" w:rsidP="00BB5AA9">
            <w:pPr>
              <w:jc w:val="center"/>
              <w:rPr>
                <w:rFonts w:ascii="Arial" w:hAnsi="Arial" w:cs="Arial"/>
                <w:sz w:val="20"/>
                <w:szCs w:val="20"/>
              </w:rPr>
            </w:pPr>
            <w:r w:rsidRPr="00250B55">
              <w:rPr>
                <w:rFonts w:ascii="Arial" w:hAnsi="Arial" w:cs="Arial"/>
                <w:sz w:val="20"/>
                <w:szCs w:val="20"/>
              </w:rPr>
              <w:t>5</w:t>
            </w:r>
            <w:r w:rsidR="00BA03B6" w:rsidRPr="00250B55">
              <w:rPr>
                <w:rFonts w:ascii="Arial" w:hAnsi="Arial" w:cs="Arial"/>
                <w:sz w:val="20"/>
                <w:szCs w:val="20"/>
              </w:rPr>
              <w:t xml:space="preserve"> </w:t>
            </w:r>
            <w:r w:rsidR="00C214FA" w:rsidRPr="00250B55">
              <w:rPr>
                <w:rFonts w:ascii="Arial" w:hAnsi="Arial" w:cs="Arial"/>
                <w:sz w:val="20"/>
                <w:szCs w:val="20"/>
              </w:rPr>
              <w:t>(0.5</w:t>
            </w:r>
            <w:r w:rsidR="00BA03B6" w:rsidRPr="00250B55">
              <w:rPr>
                <w:rFonts w:ascii="Arial" w:hAnsi="Arial" w:cs="Arial"/>
                <w:sz w:val="20"/>
                <w:szCs w:val="20"/>
              </w:rPr>
              <w:t>%</w:t>
            </w:r>
            <w:r w:rsidR="00C214FA" w:rsidRPr="00250B55">
              <w:rPr>
                <w:rFonts w:ascii="Arial" w:hAnsi="Arial" w:cs="Arial"/>
                <w:sz w:val="20"/>
                <w:szCs w:val="20"/>
              </w:rPr>
              <w:t>)</w:t>
            </w:r>
          </w:p>
        </w:tc>
      </w:tr>
      <w:tr w:rsidR="00287F67" w:rsidRPr="00250B55" w14:paraId="08321912" w14:textId="77777777" w:rsidTr="0006691B">
        <w:trPr>
          <w:trHeight w:val="219"/>
        </w:trPr>
        <w:tc>
          <w:tcPr>
            <w:tcW w:w="3576" w:type="dxa"/>
          </w:tcPr>
          <w:p w14:paraId="74EE7B87" w14:textId="77777777" w:rsidR="00287F67" w:rsidRPr="00250B55" w:rsidRDefault="00287F67" w:rsidP="006F7321">
            <w:pPr>
              <w:rPr>
                <w:rFonts w:ascii="Arial" w:hAnsi="Arial" w:cs="Arial"/>
                <w:sz w:val="20"/>
                <w:szCs w:val="20"/>
              </w:rPr>
            </w:pPr>
            <w:r w:rsidRPr="00250B55">
              <w:rPr>
                <w:rFonts w:ascii="Arial" w:hAnsi="Arial" w:cs="Arial"/>
                <w:sz w:val="20"/>
                <w:szCs w:val="20"/>
              </w:rPr>
              <w:t>Epilepsy</w:t>
            </w:r>
          </w:p>
        </w:tc>
        <w:tc>
          <w:tcPr>
            <w:tcW w:w="3581" w:type="dxa"/>
          </w:tcPr>
          <w:p w14:paraId="7C05DE67" w14:textId="25D887F4" w:rsidR="00287F67" w:rsidRPr="00250B55" w:rsidRDefault="00C214FA" w:rsidP="00BB5AA9">
            <w:pPr>
              <w:jc w:val="center"/>
              <w:rPr>
                <w:rFonts w:ascii="Arial" w:hAnsi="Arial" w:cs="Arial"/>
                <w:sz w:val="20"/>
                <w:szCs w:val="20"/>
              </w:rPr>
            </w:pPr>
            <w:r w:rsidRPr="00250B55">
              <w:rPr>
                <w:rFonts w:ascii="Arial" w:hAnsi="Arial" w:cs="Arial"/>
                <w:sz w:val="20"/>
                <w:szCs w:val="20"/>
              </w:rPr>
              <w:t>2 (0.2%)</w:t>
            </w:r>
          </w:p>
        </w:tc>
      </w:tr>
      <w:tr w:rsidR="00287F67" w:rsidRPr="00250B55" w14:paraId="6C15B2EC" w14:textId="77777777" w:rsidTr="0006691B">
        <w:trPr>
          <w:trHeight w:val="201"/>
        </w:trPr>
        <w:tc>
          <w:tcPr>
            <w:tcW w:w="3576" w:type="dxa"/>
          </w:tcPr>
          <w:p w14:paraId="04F88090" w14:textId="77777777" w:rsidR="00287F67" w:rsidRPr="00250B55" w:rsidRDefault="00287F67" w:rsidP="006F7321">
            <w:pPr>
              <w:rPr>
                <w:rFonts w:ascii="Arial" w:hAnsi="Arial" w:cs="Arial"/>
                <w:sz w:val="20"/>
                <w:szCs w:val="20"/>
              </w:rPr>
            </w:pPr>
            <w:r w:rsidRPr="00250B55">
              <w:rPr>
                <w:rFonts w:ascii="Arial" w:hAnsi="Arial" w:cs="Arial"/>
                <w:sz w:val="20"/>
                <w:szCs w:val="20"/>
              </w:rPr>
              <w:t>Dementia</w:t>
            </w:r>
          </w:p>
        </w:tc>
        <w:tc>
          <w:tcPr>
            <w:tcW w:w="3581" w:type="dxa"/>
          </w:tcPr>
          <w:p w14:paraId="4C68D08E" w14:textId="0398EC46" w:rsidR="00287F67" w:rsidRPr="00250B55" w:rsidRDefault="00C214FA" w:rsidP="00BB5AA9">
            <w:pPr>
              <w:jc w:val="center"/>
              <w:rPr>
                <w:rFonts w:ascii="Arial" w:hAnsi="Arial" w:cs="Arial"/>
                <w:sz w:val="20"/>
                <w:szCs w:val="20"/>
              </w:rPr>
            </w:pPr>
            <w:r w:rsidRPr="00250B55">
              <w:rPr>
                <w:rFonts w:ascii="Arial" w:hAnsi="Arial" w:cs="Arial"/>
                <w:sz w:val="20"/>
                <w:szCs w:val="20"/>
              </w:rPr>
              <w:t>2 (0.2%)</w:t>
            </w:r>
          </w:p>
        </w:tc>
      </w:tr>
      <w:tr w:rsidR="00287F67" w:rsidRPr="00250B55" w14:paraId="0009DE88" w14:textId="77777777" w:rsidTr="0006691B">
        <w:trPr>
          <w:trHeight w:val="201"/>
        </w:trPr>
        <w:tc>
          <w:tcPr>
            <w:tcW w:w="3576" w:type="dxa"/>
          </w:tcPr>
          <w:p w14:paraId="177DF1B0" w14:textId="77777777" w:rsidR="00287F67" w:rsidRPr="00250B55" w:rsidRDefault="00287F67" w:rsidP="006F7321">
            <w:pPr>
              <w:rPr>
                <w:rFonts w:ascii="Arial" w:hAnsi="Arial" w:cs="Arial"/>
                <w:sz w:val="20"/>
                <w:szCs w:val="20"/>
              </w:rPr>
            </w:pPr>
            <w:r w:rsidRPr="00250B55">
              <w:rPr>
                <w:rFonts w:ascii="Arial" w:hAnsi="Arial" w:cs="Arial"/>
                <w:sz w:val="20"/>
                <w:szCs w:val="20"/>
              </w:rPr>
              <w:t>Polyneuropathy</w:t>
            </w:r>
          </w:p>
        </w:tc>
        <w:tc>
          <w:tcPr>
            <w:tcW w:w="3581" w:type="dxa"/>
          </w:tcPr>
          <w:p w14:paraId="55AD9A6B" w14:textId="7881E892" w:rsidR="00287F67" w:rsidRPr="00250B55" w:rsidRDefault="00C214FA" w:rsidP="00BB5AA9">
            <w:pPr>
              <w:jc w:val="center"/>
              <w:rPr>
                <w:rFonts w:ascii="Arial" w:hAnsi="Arial" w:cs="Arial"/>
                <w:sz w:val="20"/>
                <w:szCs w:val="20"/>
              </w:rPr>
            </w:pPr>
            <w:r w:rsidRPr="00250B55">
              <w:rPr>
                <w:rFonts w:ascii="Arial" w:hAnsi="Arial" w:cs="Arial"/>
                <w:sz w:val="20"/>
                <w:szCs w:val="20"/>
              </w:rPr>
              <w:t>4 (0.4%)</w:t>
            </w:r>
          </w:p>
        </w:tc>
      </w:tr>
      <w:tr w:rsidR="00287F67" w:rsidRPr="00250B55" w14:paraId="0E9BAB60" w14:textId="77777777" w:rsidTr="0006691B">
        <w:trPr>
          <w:trHeight w:val="201"/>
        </w:trPr>
        <w:tc>
          <w:tcPr>
            <w:tcW w:w="3576" w:type="dxa"/>
          </w:tcPr>
          <w:p w14:paraId="15AAAADA" w14:textId="77777777" w:rsidR="00287F67" w:rsidRPr="00250B55" w:rsidRDefault="00287F67" w:rsidP="006F7321">
            <w:pPr>
              <w:rPr>
                <w:rFonts w:ascii="Arial" w:hAnsi="Arial" w:cs="Arial"/>
                <w:sz w:val="20"/>
                <w:szCs w:val="20"/>
              </w:rPr>
            </w:pPr>
            <w:r w:rsidRPr="00250B55">
              <w:rPr>
                <w:rFonts w:ascii="Arial" w:hAnsi="Arial" w:cs="Arial"/>
                <w:sz w:val="20"/>
                <w:szCs w:val="20"/>
              </w:rPr>
              <w:t>Motor neuron disease</w:t>
            </w:r>
          </w:p>
        </w:tc>
        <w:tc>
          <w:tcPr>
            <w:tcW w:w="3581" w:type="dxa"/>
          </w:tcPr>
          <w:p w14:paraId="4F691D73" w14:textId="244F731D" w:rsidR="00287F67" w:rsidRPr="00250B55" w:rsidRDefault="00C214FA" w:rsidP="00BB5AA9">
            <w:pPr>
              <w:jc w:val="center"/>
              <w:rPr>
                <w:rFonts w:ascii="Arial" w:hAnsi="Arial" w:cs="Arial"/>
                <w:sz w:val="20"/>
                <w:szCs w:val="20"/>
              </w:rPr>
            </w:pPr>
            <w:r w:rsidRPr="00250B55">
              <w:rPr>
                <w:rFonts w:ascii="Arial" w:hAnsi="Arial" w:cs="Arial"/>
                <w:sz w:val="20"/>
                <w:szCs w:val="20"/>
              </w:rPr>
              <w:t>3 (0.3%)</w:t>
            </w:r>
          </w:p>
        </w:tc>
      </w:tr>
      <w:tr w:rsidR="00C214FA" w:rsidRPr="00250B55" w14:paraId="0D4B80BD" w14:textId="77777777" w:rsidTr="0006691B">
        <w:trPr>
          <w:trHeight w:val="201"/>
        </w:trPr>
        <w:tc>
          <w:tcPr>
            <w:tcW w:w="3576" w:type="dxa"/>
          </w:tcPr>
          <w:p w14:paraId="050A470A" w14:textId="77777777" w:rsidR="00C214FA" w:rsidRPr="00250B55" w:rsidRDefault="00C214FA" w:rsidP="006F7321">
            <w:pPr>
              <w:rPr>
                <w:rFonts w:ascii="Arial" w:hAnsi="Arial" w:cs="Arial"/>
                <w:sz w:val="20"/>
                <w:szCs w:val="20"/>
              </w:rPr>
            </w:pPr>
            <w:r w:rsidRPr="00250B55">
              <w:rPr>
                <w:rFonts w:ascii="Arial" w:hAnsi="Arial" w:cs="Arial"/>
                <w:sz w:val="20"/>
                <w:szCs w:val="20"/>
              </w:rPr>
              <w:t>Movement disorder</w:t>
            </w:r>
          </w:p>
        </w:tc>
        <w:tc>
          <w:tcPr>
            <w:tcW w:w="3581" w:type="dxa"/>
          </w:tcPr>
          <w:p w14:paraId="7653F0D8" w14:textId="1F3073C3" w:rsidR="00C214FA" w:rsidRPr="00250B55" w:rsidRDefault="00C214FA" w:rsidP="00C214FA">
            <w:pPr>
              <w:jc w:val="center"/>
              <w:rPr>
                <w:rFonts w:ascii="Arial" w:hAnsi="Arial" w:cs="Arial"/>
                <w:sz w:val="20"/>
                <w:szCs w:val="20"/>
              </w:rPr>
            </w:pPr>
            <w:r w:rsidRPr="00250B55">
              <w:rPr>
                <w:rFonts w:ascii="Arial" w:hAnsi="Arial" w:cs="Arial"/>
                <w:sz w:val="20"/>
                <w:szCs w:val="20"/>
              </w:rPr>
              <w:t>5 (0.5%)</w:t>
            </w:r>
          </w:p>
        </w:tc>
      </w:tr>
      <w:tr w:rsidR="00C214FA" w:rsidRPr="00250B55" w14:paraId="50B58923" w14:textId="77777777" w:rsidTr="0006691B">
        <w:trPr>
          <w:trHeight w:val="201"/>
        </w:trPr>
        <w:tc>
          <w:tcPr>
            <w:tcW w:w="3576" w:type="dxa"/>
          </w:tcPr>
          <w:p w14:paraId="2496864A" w14:textId="77777777" w:rsidR="00C214FA" w:rsidRPr="00250B55" w:rsidRDefault="00C214FA" w:rsidP="006F7321">
            <w:pPr>
              <w:rPr>
                <w:rFonts w:ascii="Arial" w:hAnsi="Arial" w:cs="Arial"/>
                <w:sz w:val="20"/>
                <w:szCs w:val="20"/>
              </w:rPr>
            </w:pPr>
            <w:proofErr w:type="spellStart"/>
            <w:r w:rsidRPr="00250B55">
              <w:rPr>
                <w:rFonts w:ascii="Arial" w:hAnsi="Arial" w:cs="Arial"/>
                <w:sz w:val="20"/>
                <w:szCs w:val="20"/>
              </w:rPr>
              <w:t>Neuroimmunological</w:t>
            </w:r>
            <w:proofErr w:type="spellEnd"/>
            <w:r w:rsidRPr="00250B55">
              <w:rPr>
                <w:rFonts w:ascii="Arial" w:hAnsi="Arial" w:cs="Arial"/>
                <w:sz w:val="20"/>
                <w:szCs w:val="20"/>
              </w:rPr>
              <w:t xml:space="preserve"> disorder</w:t>
            </w:r>
          </w:p>
        </w:tc>
        <w:tc>
          <w:tcPr>
            <w:tcW w:w="3581" w:type="dxa"/>
          </w:tcPr>
          <w:p w14:paraId="3DAA7E21" w14:textId="4457F90D" w:rsidR="00C214FA" w:rsidRPr="00250B55" w:rsidRDefault="00C214FA" w:rsidP="00C214FA">
            <w:pPr>
              <w:jc w:val="center"/>
              <w:rPr>
                <w:rFonts w:ascii="Arial" w:hAnsi="Arial" w:cs="Arial"/>
                <w:sz w:val="20"/>
                <w:szCs w:val="20"/>
              </w:rPr>
            </w:pPr>
            <w:r w:rsidRPr="00250B55">
              <w:rPr>
                <w:rFonts w:ascii="Arial" w:hAnsi="Arial" w:cs="Arial"/>
                <w:sz w:val="20"/>
                <w:szCs w:val="20"/>
              </w:rPr>
              <w:t>4 (0.4%)</w:t>
            </w:r>
          </w:p>
        </w:tc>
      </w:tr>
      <w:tr w:rsidR="00C214FA" w:rsidRPr="00250B55" w14:paraId="01C77409" w14:textId="77777777" w:rsidTr="0006691B">
        <w:trPr>
          <w:trHeight w:val="219"/>
        </w:trPr>
        <w:tc>
          <w:tcPr>
            <w:tcW w:w="7158" w:type="dxa"/>
            <w:gridSpan w:val="2"/>
          </w:tcPr>
          <w:p w14:paraId="104D5520" w14:textId="39277FDD" w:rsidR="00C214FA" w:rsidRPr="00250B55" w:rsidRDefault="00C214FA" w:rsidP="006F7321">
            <w:pPr>
              <w:jc w:val="center"/>
              <w:rPr>
                <w:rFonts w:ascii="Arial" w:hAnsi="Arial" w:cs="Arial"/>
                <w:sz w:val="20"/>
                <w:szCs w:val="20"/>
              </w:rPr>
            </w:pPr>
            <w:r w:rsidRPr="00250B55">
              <w:rPr>
                <w:rFonts w:ascii="Arial" w:hAnsi="Arial" w:cs="Arial"/>
                <w:b/>
                <w:sz w:val="20"/>
                <w:szCs w:val="20"/>
              </w:rPr>
              <w:t>Cardiovascular disorders</w:t>
            </w:r>
          </w:p>
        </w:tc>
      </w:tr>
      <w:tr w:rsidR="00C214FA" w:rsidRPr="00250B55" w14:paraId="7CDFD90B" w14:textId="77777777" w:rsidTr="0006691B">
        <w:trPr>
          <w:trHeight w:val="201"/>
        </w:trPr>
        <w:tc>
          <w:tcPr>
            <w:tcW w:w="3576" w:type="dxa"/>
          </w:tcPr>
          <w:p w14:paraId="5BBB34B7" w14:textId="0E57448C" w:rsidR="00C214FA" w:rsidRPr="00250B55" w:rsidRDefault="00C214FA" w:rsidP="006F7321">
            <w:pPr>
              <w:rPr>
                <w:rFonts w:ascii="Arial" w:hAnsi="Arial" w:cs="Arial"/>
                <w:sz w:val="20"/>
                <w:szCs w:val="20"/>
              </w:rPr>
            </w:pPr>
            <w:r w:rsidRPr="00250B55">
              <w:rPr>
                <w:rFonts w:ascii="Arial" w:hAnsi="Arial" w:cs="Arial"/>
                <w:sz w:val="20"/>
                <w:szCs w:val="20"/>
              </w:rPr>
              <w:t>Hypertension</w:t>
            </w:r>
          </w:p>
        </w:tc>
        <w:tc>
          <w:tcPr>
            <w:tcW w:w="3581" w:type="dxa"/>
          </w:tcPr>
          <w:p w14:paraId="37E23A35" w14:textId="56431668" w:rsidR="00C214FA" w:rsidRPr="00250B55" w:rsidRDefault="00C214FA" w:rsidP="00C214FA">
            <w:pPr>
              <w:jc w:val="center"/>
              <w:rPr>
                <w:rFonts w:ascii="Arial" w:hAnsi="Arial" w:cs="Arial"/>
                <w:sz w:val="20"/>
                <w:szCs w:val="20"/>
              </w:rPr>
            </w:pPr>
            <w:r w:rsidRPr="00250B55">
              <w:rPr>
                <w:rFonts w:ascii="Arial" w:hAnsi="Arial" w:cs="Arial"/>
                <w:sz w:val="20"/>
                <w:szCs w:val="20"/>
              </w:rPr>
              <w:t>134 (13.5%)</w:t>
            </w:r>
          </w:p>
        </w:tc>
      </w:tr>
      <w:tr w:rsidR="00C214FA" w:rsidRPr="00250B55" w14:paraId="53F6621E" w14:textId="77777777" w:rsidTr="0006691B">
        <w:trPr>
          <w:trHeight w:val="201"/>
        </w:trPr>
        <w:tc>
          <w:tcPr>
            <w:tcW w:w="3576" w:type="dxa"/>
          </w:tcPr>
          <w:p w14:paraId="32967A60" w14:textId="37722656" w:rsidR="00C214FA" w:rsidRPr="00250B55" w:rsidRDefault="00BA03B6" w:rsidP="006F7321">
            <w:pPr>
              <w:rPr>
                <w:rFonts w:ascii="Arial" w:hAnsi="Arial" w:cs="Arial"/>
                <w:sz w:val="20"/>
                <w:szCs w:val="20"/>
              </w:rPr>
            </w:pPr>
            <w:r w:rsidRPr="00250B55">
              <w:rPr>
                <w:rFonts w:ascii="Arial" w:hAnsi="Arial" w:cs="Arial"/>
                <w:sz w:val="20"/>
                <w:szCs w:val="20"/>
              </w:rPr>
              <w:t>A</w:t>
            </w:r>
            <w:r w:rsidR="00C214FA" w:rsidRPr="00250B55">
              <w:rPr>
                <w:rFonts w:ascii="Arial" w:hAnsi="Arial" w:cs="Arial"/>
                <w:sz w:val="20"/>
                <w:szCs w:val="20"/>
              </w:rPr>
              <w:t>therosclerosis</w:t>
            </w:r>
          </w:p>
        </w:tc>
        <w:tc>
          <w:tcPr>
            <w:tcW w:w="3581" w:type="dxa"/>
          </w:tcPr>
          <w:p w14:paraId="51E1869F" w14:textId="5A5E6D1A" w:rsidR="00C214FA" w:rsidRPr="00250B55" w:rsidRDefault="00C214FA" w:rsidP="00C214FA">
            <w:pPr>
              <w:jc w:val="center"/>
              <w:rPr>
                <w:rFonts w:ascii="Arial" w:hAnsi="Arial" w:cs="Arial"/>
                <w:sz w:val="20"/>
                <w:szCs w:val="20"/>
              </w:rPr>
            </w:pPr>
            <w:r w:rsidRPr="00250B55">
              <w:rPr>
                <w:rFonts w:ascii="Arial" w:hAnsi="Arial" w:cs="Arial"/>
                <w:sz w:val="20"/>
                <w:szCs w:val="20"/>
              </w:rPr>
              <w:t>4 (0.4%)</w:t>
            </w:r>
          </w:p>
        </w:tc>
      </w:tr>
      <w:tr w:rsidR="00C214FA" w:rsidRPr="00250B55" w14:paraId="486A9740" w14:textId="77777777" w:rsidTr="0006691B">
        <w:trPr>
          <w:trHeight w:val="201"/>
        </w:trPr>
        <w:tc>
          <w:tcPr>
            <w:tcW w:w="3576" w:type="dxa"/>
          </w:tcPr>
          <w:p w14:paraId="2E1F095E" w14:textId="62BFA4F4" w:rsidR="00C214FA" w:rsidRPr="00250B55" w:rsidRDefault="00C214FA" w:rsidP="006F7321">
            <w:pPr>
              <w:rPr>
                <w:rFonts w:ascii="Arial" w:hAnsi="Arial" w:cs="Arial"/>
                <w:sz w:val="20"/>
                <w:szCs w:val="20"/>
              </w:rPr>
            </w:pPr>
            <w:r w:rsidRPr="00250B55">
              <w:rPr>
                <w:rFonts w:ascii="Arial" w:hAnsi="Arial" w:cs="Arial"/>
                <w:sz w:val="20"/>
                <w:szCs w:val="20"/>
              </w:rPr>
              <w:t>Coronary heart disease</w:t>
            </w:r>
          </w:p>
        </w:tc>
        <w:tc>
          <w:tcPr>
            <w:tcW w:w="3581" w:type="dxa"/>
          </w:tcPr>
          <w:p w14:paraId="77B72746" w14:textId="6D8D92E0" w:rsidR="00C214FA" w:rsidRPr="00250B55" w:rsidRDefault="00C214FA" w:rsidP="00C214FA">
            <w:pPr>
              <w:jc w:val="center"/>
              <w:rPr>
                <w:rFonts w:ascii="Arial" w:hAnsi="Arial" w:cs="Arial"/>
                <w:sz w:val="20"/>
                <w:szCs w:val="20"/>
              </w:rPr>
            </w:pPr>
            <w:r w:rsidRPr="00250B55">
              <w:rPr>
                <w:rFonts w:ascii="Arial" w:hAnsi="Arial" w:cs="Arial"/>
                <w:sz w:val="20"/>
                <w:szCs w:val="20"/>
              </w:rPr>
              <w:t>11 (1.1%)</w:t>
            </w:r>
          </w:p>
        </w:tc>
      </w:tr>
      <w:tr w:rsidR="00C214FA" w:rsidRPr="00250B55" w14:paraId="1AA4D19E" w14:textId="77777777" w:rsidTr="0006691B">
        <w:trPr>
          <w:trHeight w:val="201"/>
        </w:trPr>
        <w:tc>
          <w:tcPr>
            <w:tcW w:w="3576" w:type="dxa"/>
          </w:tcPr>
          <w:p w14:paraId="3C393E9A" w14:textId="77777777" w:rsidR="00C214FA" w:rsidRPr="00250B55" w:rsidRDefault="00C214FA" w:rsidP="006F7321">
            <w:pPr>
              <w:rPr>
                <w:rFonts w:ascii="Arial" w:hAnsi="Arial" w:cs="Arial"/>
                <w:sz w:val="20"/>
                <w:szCs w:val="20"/>
              </w:rPr>
            </w:pPr>
            <w:r w:rsidRPr="00250B55">
              <w:rPr>
                <w:rFonts w:ascii="Arial" w:hAnsi="Arial" w:cs="Arial"/>
                <w:sz w:val="20"/>
                <w:szCs w:val="20"/>
              </w:rPr>
              <w:t>Myocardial infarction</w:t>
            </w:r>
          </w:p>
        </w:tc>
        <w:tc>
          <w:tcPr>
            <w:tcW w:w="3581" w:type="dxa"/>
          </w:tcPr>
          <w:p w14:paraId="7B23774D" w14:textId="57B3FA7B" w:rsidR="00C214FA" w:rsidRPr="00250B55" w:rsidRDefault="00C214FA" w:rsidP="00C214FA">
            <w:pPr>
              <w:jc w:val="center"/>
              <w:rPr>
                <w:rFonts w:ascii="Arial" w:hAnsi="Arial" w:cs="Arial"/>
                <w:sz w:val="20"/>
                <w:szCs w:val="20"/>
              </w:rPr>
            </w:pPr>
            <w:r w:rsidRPr="00250B55">
              <w:rPr>
                <w:rFonts w:ascii="Arial" w:hAnsi="Arial" w:cs="Arial"/>
                <w:sz w:val="20"/>
                <w:szCs w:val="20"/>
              </w:rPr>
              <w:t>5 (0.5%)</w:t>
            </w:r>
          </w:p>
        </w:tc>
      </w:tr>
      <w:tr w:rsidR="00C214FA" w:rsidRPr="00250B55" w14:paraId="4749A907" w14:textId="77777777" w:rsidTr="0006691B">
        <w:trPr>
          <w:trHeight w:val="201"/>
        </w:trPr>
        <w:tc>
          <w:tcPr>
            <w:tcW w:w="3576" w:type="dxa"/>
          </w:tcPr>
          <w:p w14:paraId="400A4BA0" w14:textId="41443AD3" w:rsidR="00C214FA" w:rsidRPr="00250B55" w:rsidRDefault="00BA03B6" w:rsidP="006F7321">
            <w:pPr>
              <w:rPr>
                <w:rFonts w:ascii="Arial" w:hAnsi="Arial" w:cs="Arial"/>
                <w:sz w:val="20"/>
                <w:szCs w:val="20"/>
              </w:rPr>
            </w:pPr>
            <w:r w:rsidRPr="00250B55">
              <w:rPr>
                <w:rFonts w:ascii="Arial" w:hAnsi="Arial" w:cs="Arial"/>
                <w:sz w:val="20"/>
                <w:szCs w:val="20"/>
              </w:rPr>
              <w:t xml:space="preserve">Cardiac </w:t>
            </w:r>
            <w:r w:rsidR="00C214FA" w:rsidRPr="00250B55">
              <w:rPr>
                <w:rFonts w:ascii="Arial" w:hAnsi="Arial" w:cs="Arial"/>
                <w:sz w:val="20"/>
                <w:szCs w:val="20"/>
              </w:rPr>
              <w:t>arr</w:t>
            </w:r>
            <w:r w:rsidR="00B7114E" w:rsidRPr="00250B55">
              <w:rPr>
                <w:rFonts w:ascii="Arial" w:hAnsi="Arial" w:cs="Arial"/>
                <w:sz w:val="20"/>
                <w:szCs w:val="20"/>
              </w:rPr>
              <w:t>h</w:t>
            </w:r>
            <w:r w:rsidR="00C214FA" w:rsidRPr="00250B55">
              <w:rPr>
                <w:rFonts w:ascii="Arial" w:hAnsi="Arial" w:cs="Arial"/>
                <w:sz w:val="20"/>
                <w:szCs w:val="20"/>
              </w:rPr>
              <w:t>ythmia</w:t>
            </w:r>
          </w:p>
        </w:tc>
        <w:tc>
          <w:tcPr>
            <w:tcW w:w="3581" w:type="dxa"/>
          </w:tcPr>
          <w:p w14:paraId="66041FED" w14:textId="600EAA4F" w:rsidR="00C214FA" w:rsidRPr="00250B55" w:rsidRDefault="00C214FA" w:rsidP="00C214FA">
            <w:pPr>
              <w:jc w:val="center"/>
              <w:rPr>
                <w:rFonts w:ascii="Arial" w:hAnsi="Arial" w:cs="Arial"/>
                <w:sz w:val="20"/>
                <w:szCs w:val="20"/>
              </w:rPr>
            </w:pPr>
            <w:r w:rsidRPr="00250B55">
              <w:rPr>
                <w:rFonts w:ascii="Arial" w:hAnsi="Arial" w:cs="Arial"/>
                <w:sz w:val="20"/>
                <w:szCs w:val="20"/>
              </w:rPr>
              <w:t>39 (3.9%)</w:t>
            </w:r>
          </w:p>
        </w:tc>
      </w:tr>
      <w:tr w:rsidR="00C214FA" w:rsidRPr="00250B55" w14:paraId="0A5AB644" w14:textId="77777777" w:rsidTr="0006691B">
        <w:trPr>
          <w:trHeight w:val="219"/>
        </w:trPr>
        <w:tc>
          <w:tcPr>
            <w:tcW w:w="3576" w:type="dxa"/>
          </w:tcPr>
          <w:p w14:paraId="6FE65AE4" w14:textId="2C4278D2" w:rsidR="00C214FA" w:rsidRPr="00250B55" w:rsidRDefault="00BA03B6" w:rsidP="006F7321">
            <w:pPr>
              <w:rPr>
                <w:rFonts w:ascii="Arial" w:hAnsi="Arial" w:cs="Arial"/>
                <w:sz w:val="20"/>
                <w:szCs w:val="20"/>
              </w:rPr>
            </w:pPr>
            <w:r w:rsidRPr="00250B55">
              <w:rPr>
                <w:rFonts w:ascii="Arial" w:hAnsi="Arial" w:cs="Arial"/>
                <w:sz w:val="20"/>
                <w:szCs w:val="20"/>
              </w:rPr>
              <w:t>Heart failure</w:t>
            </w:r>
          </w:p>
        </w:tc>
        <w:tc>
          <w:tcPr>
            <w:tcW w:w="3581" w:type="dxa"/>
          </w:tcPr>
          <w:p w14:paraId="7339C580" w14:textId="3688F867" w:rsidR="00C214FA" w:rsidRPr="00250B55" w:rsidRDefault="00C214FA" w:rsidP="00C214FA">
            <w:pPr>
              <w:jc w:val="center"/>
              <w:rPr>
                <w:rFonts w:ascii="Arial" w:hAnsi="Arial" w:cs="Arial"/>
                <w:sz w:val="20"/>
                <w:szCs w:val="20"/>
              </w:rPr>
            </w:pPr>
            <w:r w:rsidRPr="00250B55">
              <w:rPr>
                <w:rFonts w:ascii="Arial" w:hAnsi="Arial" w:cs="Arial"/>
                <w:sz w:val="20"/>
                <w:szCs w:val="20"/>
              </w:rPr>
              <w:t>7 (0.7%)</w:t>
            </w:r>
          </w:p>
        </w:tc>
      </w:tr>
      <w:tr w:rsidR="00C214FA" w:rsidRPr="00250B55" w14:paraId="2FCA8A76" w14:textId="77777777" w:rsidTr="0006691B">
        <w:trPr>
          <w:trHeight w:val="201"/>
        </w:trPr>
        <w:tc>
          <w:tcPr>
            <w:tcW w:w="3576" w:type="dxa"/>
          </w:tcPr>
          <w:p w14:paraId="550EFE6E" w14:textId="77777777" w:rsidR="00C214FA" w:rsidRPr="00250B55" w:rsidRDefault="00C214FA" w:rsidP="006F7321">
            <w:pPr>
              <w:rPr>
                <w:rFonts w:ascii="Arial" w:hAnsi="Arial" w:cs="Arial"/>
                <w:sz w:val="20"/>
                <w:szCs w:val="20"/>
              </w:rPr>
            </w:pPr>
            <w:r w:rsidRPr="00250B55">
              <w:rPr>
                <w:rFonts w:ascii="Arial" w:hAnsi="Arial" w:cs="Arial"/>
                <w:sz w:val="20"/>
                <w:szCs w:val="20"/>
              </w:rPr>
              <w:t>Heart valve disorder</w:t>
            </w:r>
          </w:p>
        </w:tc>
        <w:tc>
          <w:tcPr>
            <w:tcW w:w="3581" w:type="dxa"/>
          </w:tcPr>
          <w:p w14:paraId="3B43B6DA" w14:textId="1F90F5C1" w:rsidR="00C214FA" w:rsidRPr="00250B55" w:rsidRDefault="00C214FA" w:rsidP="00C214FA">
            <w:pPr>
              <w:jc w:val="center"/>
              <w:rPr>
                <w:rFonts w:ascii="Arial" w:hAnsi="Arial" w:cs="Arial"/>
                <w:sz w:val="20"/>
                <w:szCs w:val="20"/>
              </w:rPr>
            </w:pPr>
            <w:r w:rsidRPr="00250B55">
              <w:rPr>
                <w:rFonts w:ascii="Arial" w:hAnsi="Arial" w:cs="Arial"/>
                <w:sz w:val="20"/>
                <w:szCs w:val="20"/>
              </w:rPr>
              <w:t>12 (1.2%)</w:t>
            </w:r>
          </w:p>
        </w:tc>
      </w:tr>
      <w:tr w:rsidR="00C214FA" w:rsidRPr="00250B55" w14:paraId="282B119D" w14:textId="77777777" w:rsidTr="0006691B">
        <w:trPr>
          <w:trHeight w:val="201"/>
        </w:trPr>
        <w:tc>
          <w:tcPr>
            <w:tcW w:w="7158" w:type="dxa"/>
            <w:gridSpan w:val="2"/>
          </w:tcPr>
          <w:p w14:paraId="41C7C706" w14:textId="2F56405D" w:rsidR="00C214FA" w:rsidRPr="00250B55" w:rsidRDefault="00C214FA" w:rsidP="006F7321">
            <w:pPr>
              <w:jc w:val="center"/>
              <w:rPr>
                <w:rFonts w:ascii="Arial" w:hAnsi="Arial" w:cs="Arial"/>
                <w:sz w:val="20"/>
                <w:szCs w:val="20"/>
              </w:rPr>
            </w:pPr>
            <w:r w:rsidRPr="00250B55">
              <w:rPr>
                <w:rFonts w:ascii="Arial" w:hAnsi="Arial" w:cs="Arial"/>
                <w:b/>
                <w:sz w:val="20"/>
                <w:szCs w:val="20"/>
              </w:rPr>
              <w:t>Pulmonary disorders</w:t>
            </w:r>
          </w:p>
        </w:tc>
      </w:tr>
      <w:tr w:rsidR="00C214FA" w:rsidRPr="00250B55" w14:paraId="32FAEC8B" w14:textId="77777777" w:rsidTr="0006691B">
        <w:trPr>
          <w:trHeight w:val="201"/>
        </w:trPr>
        <w:tc>
          <w:tcPr>
            <w:tcW w:w="3576" w:type="dxa"/>
          </w:tcPr>
          <w:p w14:paraId="174F851C" w14:textId="77777777" w:rsidR="00C214FA" w:rsidRPr="00250B55" w:rsidRDefault="00C214FA" w:rsidP="006F7321">
            <w:pPr>
              <w:rPr>
                <w:rFonts w:ascii="Arial" w:hAnsi="Arial" w:cs="Arial"/>
                <w:sz w:val="20"/>
                <w:szCs w:val="20"/>
              </w:rPr>
            </w:pPr>
            <w:r w:rsidRPr="00250B55">
              <w:rPr>
                <w:rFonts w:ascii="Arial" w:hAnsi="Arial" w:cs="Arial"/>
                <w:sz w:val="20"/>
                <w:szCs w:val="20"/>
              </w:rPr>
              <w:t>COPD</w:t>
            </w:r>
          </w:p>
        </w:tc>
        <w:tc>
          <w:tcPr>
            <w:tcW w:w="3581" w:type="dxa"/>
          </w:tcPr>
          <w:p w14:paraId="60B24B2D" w14:textId="5365C606" w:rsidR="00C214FA" w:rsidRPr="00250B55" w:rsidRDefault="00C214FA" w:rsidP="00C214FA">
            <w:pPr>
              <w:jc w:val="center"/>
              <w:rPr>
                <w:rFonts w:ascii="Arial" w:hAnsi="Arial" w:cs="Arial"/>
                <w:sz w:val="20"/>
                <w:szCs w:val="20"/>
              </w:rPr>
            </w:pPr>
            <w:r w:rsidRPr="00250B55">
              <w:rPr>
                <w:rFonts w:ascii="Arial" w:hAnsi="Arial" w:cs="Arial"/>
                <w:sz w:val="20"/>
                <w:szCs w:val="20"/>
              </w:rPr>
              <w:t>7 (0.7%)</w:t>
            </w:r>
          </w:p>
        </w:tc>
      </w:tr>
      <w:tr w:rsidR="00C214FA" w:rsidRPr="00250B55" w14:paraId="15B63954" w14:textId="77777777" w:rsidTr="0006691B">
        <w:trPr>
          <w:trHeight w:val="201"/>
        </w:trPr>
        <w:tc>
          <w:tcPr>
            <w:tcW w:w="3576" w:type="dxa"/>
          </w:tcPr>
          <w:p w14:paraId="5F515940" w14:textId="77777777" w:rsidR="00C214FA" w:rsidRPr="00250B55" w:rsidRDefault="00C214FA" w:rsidP="006F7321">
            <w:pPr>
              <w:rPr>
                <w:rFonts w:ascii="Arial" w:hAnsi="Arial" w:cs="Arial"/>
                <w:sz w:val="20"/>
                <w:szCs w:val="20"/>
              </w:rPr>
            </w:pPr>
            <w:r w:rsidRPr="00250B55">
              <w:rPr>
                <w:rFonts w:ascii="Arial" w:hAnsi="Arial" w:cs="Arial"/>
                <w:sz w:val="20"/>
                <w:szCs w:val="20"/>
              </w:rPr>
              <w:t>Asthma</w:t>
            </w:r>
          </w:p>
        </w:tc>
        <w:tc>
          <w:tcPr>
            <w:tcW w:w="3581" w:type="dxa"/>
          </w:tcPr>
          <w:p w14:paraId="4ED9D466" w14:textId="506695B7" w:rsidR="00C214FA" w:rsidRPr="00250B55" w:rsidRDefault="00C214FA" w:rsidP="00C214FA">
            <w:pPr>
              <w:jc w:val="center"/>
              <w:rPr>
                <w:rFonts w:ascii="Arial" w:hAnsi="Arial" w:cs="Arial"/>
                <w:sz w:val="20"/>
                <w:szCs w:val="20"/>
              </w:rPr>
            </w:pPr>
            <w:r w:rsidRPr="00250B55">
              <w:rPr>
                <w:rFonts w:ascii="Arial" w:hAnsi="Arial" w:cs="Arial"/>
                <w:sz w:val="20"/>
                <w:szCs w:val="20"/>
              </w:rPr>
              <w:t>70 (7.1%)</w:t>
            </w:r>
          </w:p>
        </w:tc>
      </w:tr>
      <w:tr w:rsidR="00C214FA" w:rsidRPr="00250B55" w14:paraId="0732F7F5" w14:textId="77777777" w:rsidTr="0006691B">
        <w:trPr>
          <w:trHeight w:val="201"/>
        </w:trPr>
        <w:tc>
          <w:tcPr>
            <w:tcW w:w="3576" w:type="dxa"/>
          </w:tcPr>
          <w:p w14:paraId="0AC2110D" w14:textId="77777777" w:rsidR="00C214FA" w:rsidRPr="00250B55" w:rsidRDefault="00C214FA" w:rsidP="006F7321">
            <w:pPr>
              <w:rPr>
                <w:rFonts w:ascii="Arial" w:hAnsi="Arial" w:cs="Arial"/>
                <w:sz w:val="20"/>
                <w:szCs w:val="20"/>
              </w:rPr>
            </w:pPr>
            <w:r w:rsidRPr="00250B55">
              <w:rPr>
                <w:rFonts w:ascii="Arial" w:hAnsi="Arial" w:cs="Arial"/>
                <w:sz w:val="20"/>
                <w:szCs w:val="20"/>
              </w:rPr>
              <w:t>Lung fibrosis</w:t>
            </w:r>
          </w:p>
        </w:tc>
        <w:tc>
          <w:tcPr>
            <w:tcW w:w="3581" w:type="dxa"/>
          </w:tcPr>
          <w:p w14:paraId="5214E8C7" w14:textId="798B2A65" w:rsidR="00C214FA" w:rsidRPr="00250B55" w:rsidRDefault="00C214FA" w:rsidP="00C214FA">
            <w:pPr>
              <w:jc w:val="center"/>
              <w:rPr>
                <w:rFonts w:ascii="Arial" w:hAnsi="Arial" w:cs="Arial"/>
                <w:sz w:val="20"/>
                <w:szCs w:val="20"/>
              </w:rPr>
            </w:pPr>
            <w:r w:rsidRPr="00250B55">
              <w:rPr>
                <w:rFonts w:ascii="Arial" w:hAnsi="Arial" w:cs="Arial"/>
                <w:sz w:val="20"/>
                <w:szCs w:val="20"/>
              </w:rPr>
              <w:t>1 (0.1%)</w:t>
            </w:r>
          </w:p>
        </w:tc>
      </w:tr>
      <w:tr w:rsidR="006F7321" w:rsidRPr="00250B55" w14:paraId="38F4C772" w14:textId="77777777" w:rsidTr="0006691B">
        <w:trPr>
          <w:trHeight w:val="219"/>
        </w:trPr>
        <w:tc>
          <w:tcPr>
            <w:tcW w:w="7158" w:type="dxa"/>
            <w:gridSpan w:val="2"/>
          </w:tcPr>
          <w:p w14:paraId="704C44B5" w14:textId="57927BEF" w:rsidR="006F7321" w:rsidRPr="00250B55" w:rsidRDefault="006F7321" w:rsidP="00BB5AA9">
            <w:pPr>
              <w:jc w:val="center"/>
              <w:rPr>
                <w:rFonts w:ascii="Arial" w:hAnsi="Arial" w:cs="Arial"/>
                <w:sz w:val="20"/>
                <w:szCs w:val="20"/>
              </w:rPr>
            </w:pPr>
            <w:r w:rsidRPr="00250B55">
              <w:rPr>
                <w:rFonts w:ascii="Arial" w:hAnsi="Arial" w:cs="Arial"/>
                <w:b/>
                <w:sz w:val="20"/>
                <w:szCs w:val="20"/>
              </w:rPr>
              <w:t>Disorders of the gut</w:t>
            </w:r>
          </w:p>
        </w:tc>
      </w:tr>
      <w:tr w:rsidR="00C214FA" w:rsidRPr="00250B55" w14:paraId="40B37586" w14:textId="77777777" w:rsidTr="0006691B">
        <w:trPr>
          <w:trHeight w:val="201"/>
        </w:trPr>
        <w:tc>
          <w:tcPr>
            <w:tcW w:w="3576" w:type="dxa"/>
          </w:tcPr>
          <w:p w14:paraId="21942546" w14:textId="77777777" w:rsidR="00C214FA" w:rsidRPr="00250B55" w:rsidRDefault="00C214FA" w:rsidP="006F7321">
            <w:pPr>
              <w:rPr>
                <w:rFonts w:ascii="Arial" w:hAnsi="Arial" w:cs="Arial"/>
                <w:sz w:val="20"/>
                <w:szCs w:val="20"/>
              </w:rPr>
            </w:pPr>
            <w:r w:rsidRPr="00250B55">
              <w:rPr>
                <w:rFonts w:ascii="Arial" w:hAnsi="Arial" w:cs="Arial"/>
                <w:sz w:val="20"/>
                <w:szCs w:val="20"/>
              </w:rPr>
              <w:t>Gastric ulcer</w:t>
            </w:r>
          </w:p>
        </w:tc>
        <w:tc>
          <w:tcPr>
            <w:tcW w:w="3581" w:type="dxa"/>
          </w:tcPr>
          <w:p w14:paraId="4B66C57F" w14:textId="4B62D5A5" w:rsidR="00C214FA" w:rsidRPr="00250B55" w:rsidRDefault="00C214FA" w:rsidP="00C214FA">
            <w:pPr>
              <w:jc w:val="center"/>
              <w:rPr>
                <w:rFonts w:ascii="Arial" w:hAnsi="Arial" w:cs="Arial"/>
                <w:sz w:val="20"/>
                <w:szCs w:val="20"/>
              </w:rPr>
            </w:pPr>
            <w:r w:rsidRPr="00250B55">
              <w:rPr>
                <w:rFonts w:ascii="Arial" w:hAnsi="Arial" w:cs="Arial"/>
                <w:sz w:val="20"/>
                <w:szCs w:val="20"/>
              </w:rPr>
              <w:t>11 (1.1%)</w:t>
            </w:r>
          </w:p>
        </w:tc>
      </w:tr>
      <w:tr w:rsidR="00C214FA" w:rsidRPr="00250B55" w14:paraId="37B27161" w14:textId="77777777" w:rsidTr="0006691B">
        <w:trPr>
          <w:trHeight w:val="201"/>
        </w:trPr>
        <w:tc>
          <w:tcPr>
            <w:tcW w:w="3576" w:type="dxa"/>
          </w:tcPr>
          <w:p w14:paraId="3FB06E18" w14:textId="77777777" w:rsidR="00C214FA" w:rsidRPr="00250B55" w:rsidRDefault="00C214FA" w:rsidP="006F7321">
            <w:pPr>
              <w:rPr>
                <w:rFonts w:ascii="Arial" w:hAnsi="Arial" w:cs="Arial"/>
                <w:sz w:val="20"/>
                <w:szCs w:val="20"/>
              </w:rPr>
            </w:pPr>
            <w:r w:rsidRPr="00250B55">
              <w:rPr>
                <w:rFonts w:ascii="Arial" w:hAnsi="Arial" w:cs="Arial"/>
                <w:sz w:val="20"/>
                <w:szCs w:val="20"/>
              </w:rPr>
              <w:t>Inflammatory bowel disease</w:t>
            </w:r>
          </w:p>
        </w:tc>
        <w:tc>
          <w:tcPr>
            <w:tcW w:w="3581" w:type="dxa"/>
          </w:tcPr>
          <w:p w14:paraId="6E7C7571" w14:textId="1E2CF1F4" w:rsidR="00C214FA" w:rsidRPr="00250B55" w:rsidRDefault="00C214FA" w:rsidP="00C214FA">
            <w:pPr>
              <w:jc w:val="center"/>
              <w:rPr>
                <w:rFonts w:ascii="Arial" w:hAnsi="Arial" w:cs="Arial"/>
                <w:sz w:val="20"/>
                <w:szCs w:val="20"/>
              </w:rPr>
            </w:pPr>
            <w:r w:rsidRPr="00250B55">
              <w:rPr>
                <w:rFonts w:ascii="Arial" w:hAnsi="Arial" w:cs="Arial"/>
                <w:sz w:val="20"/>
                <w:szCs w:val="20"/>
              </w:rPr>
              <w:t>28 (2.8%)</w:t>
            </w:r>
          </w:p>
        </w:tc>
      </w:tr>
      <w:tr w:rsidR="00C214FA" w:rsidRPr="00250B55" w14:paraId="7C3D96B8" w14:textId="77777777" w:rsidTr="0006691B">
        <w:trPr>
          <w:trHeight w:val="201"/>
        </w:trPr>
        <w:tc>
          <w:tcPr>
            <w:tcW w:w="7158" w:type="dxa"/>
            <w:gridSpan w:val="2"/>
          </w:tcPr>
          <w:p w14:paraId="106B3785" w14:textId="185C2D52" w:rsidR="00C214FA" w:rsidRPr="00250B55" w:rsidRDefault="00A417FD" w:rsidP="006F7321">
            <w:pPr>
              <w:jc w:val="center"/>
              <w:rPr>
                <w:rFonts w:ascii="Arial" w:hAnsi="Arial" w:cs="Arial"/>
                <w:sz w:val="20"/>
                <w:szCs w:val="20"/>
              </w:rPr>
            </w:pPr>
            <w:r w:rsidRPr="00250B55">
              <w:rPr>
                <w:rFonts w:ascii="Arial" w:hAnsi="Arial" w:cs="Arial"/>
                <w:b/>
                <w:sz w:val="20"/>
                <w:szCs w:val="20"/>
              </w:rPr>
              <w:t>Liver and pancreas disorders</w:t>
            </w:r>
          </w:p>
        </w:tc>
      </w:tr>
      <w:tr w:rsidR="00C214FA" w:rsidRPr="00250B55" w14:paraId="1A0E6304" w14:textId="77777777" w:rsidTr="0006691B">
        <w:trPr>
          <w:trHeight w:val="201"/>
        </w:trPr>
        <w:tc>
          <w:tcPr>
            <w:tcW w:w="3576" w:type="dxa"/>
          </w:tcPr>
          <w:p w14:paraId="61CC13E4" w14:textId="77EED808" w:rsidR="00C214FA" w:rsidRPr="00250B55" w:rsidRDefault="00B27DFA" w:rsidP="006F7321">
            <w:pPr>
              <w:rPr>
                <w:rFonts w:ascii="Arial" w:hAnsi="Arial" w:cs="Arial"/>
                <w:sz w:val="20"/>
                <w:szCs w:val="20"/>
              </w:rPr>
            </w:pPr>
            <w:r w:rsidRPr="00250B55">
              <w:rPr>
                <w:rFonts w:ascii="Arial" w:hAnsi="Arial" w:cs="Arial"/>
                <w:sz w:val="20"/>
                <w:szCs w:val="20"/>
              </w:rPr>
              <w:t>C</w:t>
            </w:r>
            <w:r w:rsidR="00C214FA" w:rsidRPr="00250B55">
              <w:rPr>
                <w:rFonts w:ascii="Arial" w:hAnsi="Arial" w:cs="Arial"/>
                <w:sz w:val="20"/>
                <w:szCs w:val="20"/>
              </w:rPr>
              <w:t>hronic liver disease</w:t>
            </w:r>
          </w:p>
        </w:tc>
        <w:tc>
          <w:tcPr>
            <w:tcW w:w="3581" w:type="dxa"/>
          </w:tcPr>
          <w:p w14:paraId="6D240630" w14:textId="66CD16D7" w:rsidR="00C214FA" w:rsidRPr="00250B55" w:rsidRDefault="00C214FA" w:rsidP="00C214FA">
            <w:pPr>
              <w:jc w:val="center"/>
              <w:rPr>
                <w:rFonts w:ascii="Arial" w:hAnsi="Arial" w:cs="Arial"/>
                <w:sz w:val="20"/>
                <w:szCs w:val="20"/>
              </w:rPr>
            </w:pPr>
            <w:r w:rsidRPr="00250B55">
              <w:rPr>
                <w:rFonts w:ascii="Arial" w:hAnsi="Arial" w:cs="Arial"/>
                <w:sz w:val="20"/>
                <w:szCs w:val="20"/>
              </w:rPr>
              <w:t>2 (0.2%)</w:t>
            </w:r>
          </w:p>
        </w:tc>
      </w:tr>
      <w:tr w:rsidR="00C214FA" w:rsidRPr="00250B55" w14:paraId="2BC352EE" w14:textId="77777777" w:rsidTr="0006691B">
        <w:trPr>
          <w:trHeight w:val="201"/>
        </w:trPr>
        <w:tc>
          <w:tcPr>
            <w:tcW w:w="3576" w:type="dxa"/>
          </w:tcPr>
          <w:p w14:paraId="34F9426E" w14:textId="7B24457D" w:rsidR="00C214FA" w:rsidRPr="00250B55" w:rsidRDefault="00B27DFA" w:rsidP="006F7321">
            <w:pPr>
              <w:rPr>
                <w:rFonts w:ascii="Arial" w:hAnsi="Arial" w:cs="Arial"/>
                <w:sz w:val="20"/>
                <w:szCs w:val="20"/>
              </w:rPr>
            </w:pPr>
            <w:r w:rsidRPr="00250B55">
              <w:rPr>
                <w:rFonts w:ascii="Arial" w:hAnsi="Arial" w:cs="Arial"/>
                <w:sz w:val="20"/>
                <w:szCs w:val="20"/>
              </w:rPr>
              <w:t>S</w:t>
            </w:r>
            <w:r w:rsidR="00C214FA" w:rsidRPr="00250B55">
              <w:rPr>
                <w:rFonts w:ascii="Arial" w:hAnsi="Arial" w:cs="Arial"/>
                <w:sz w:val="20"/>
                <w:szCs w:val="20"/>
              </w:rPr>
              <w:t>teatohepatitis</w:t>
            </w:r>
          </w:p>
        </w:tc>
        <w:tc>
          <w:tcPr>
            <w:tcW w:w="3581" w:type="dxa"/>
          </w:tcPr>
          <w:p w14:paraId="597655B8" w14:textId="3A904C94" w:rsidR="00C214FA" w:rsidRPr="00250B55" w:rsidRDefault="00C214FA" w:rsidP="00C214FA">
            <w:pPr>
              <w:jc w:val="center"/>
              <w:rPr>
                <w:rFonts w:ascii="Arial" w:hAnsi="Arial" w:cs="Arial"/>
                <w:sz w:val="20"/>
                <w:szCs w:val="20"/>
              </w:rPr>
            </w:pPr>
            <w:r w:rsidRPr="00250B55">
              <w:rPr>
                <w:rFonts w:ascii="Arial" w:hAnsi="Arial" w:cs="Arial"/>
                <w:sz w:val="20"/>
                <w:szCs w:val="20"/>
              </w:rPr>
              <w:t>23 (2.3%)</w:t>
            </w:r>
          </w:p>
        </w:tc>
      </w:tr>
      <w:tr w:rsidR="00C214FA" w:rsidRPr="00250B55" w14:paraId="67C96649" w14:textId="77777777" w:rsidTr="0006691B">
        <w:trPr>
          <w:trHeight w:val="219"/>
        </w:trPr>
        <w:tc>
          <w:tcPr>
            <w:tcW w:w="3576" w:type="dxa"/>
          </w:tcPr>
          <w:p w14:paraId="7F513B31" w14:textId="77777777" w:rsidR="00C214FA" w:rsidRPr="00250B55" w:rsidRDefault="00C214FA" w:rsidP="006F7321">
            <w:pPr>
              <w:rPr>
                <w:rFonts w:ascii="Arial" w:hAnsi="Arial" w:cs="Arial"/>
                <w:sz w:val="20"/>
                <w:szCs w:val="20"/>
              </w:rPr>
            </w:pPr>
            <w:r w:rsidRPr="00250B55">
              <w:rPr>
                <w:rFonts w:ascii="Arial" w:hAnsi="Arial" w:cs="Arial"/>
                <w:sz w:val="20"/>
                <w:szCs w:val="20"/>
              </w:rPr>
              <w:t>Liver cirrhosis</w:t>
            </w:r>
          </w:p>
        </w:tc>
        <w:tc>
          <w:tcPr>
            <w:tcW w:w="3581" w:type="dxa"/>
          </w:tcPr>
          <w:p w14:paraId="6A58B29F" w14:textId="27F8DA97" w:rsidR="00C214FA" w:rsidRPr="00250B55" w:rsidRDefault="006F7321" w:rsidP="00C214FA">
            <w:pPr>
              <w:jc w:val="center"/>
              <w:rPr>
                <w:rFonts w:ascii="Arial" w:hAnsi="Arial" w:cs="Arial"/>
                <w:sz w:val="20"/>
                <w:szCs w:val="20"/>
              </w:rPr>
            </w:pPr>
            <w:r w:rsidRPr="00250B55">
              <w:rPr>
                <w:rFonts w:ascii="Arial" w:hAnsi="Arial" w:cs="Arial"/>
                <w:sz w:val="20"/>
                <w:szCs w:val="20"/>
              </w:rPr>
              <w:t>0 (0%)</w:t>
            </w:r>
          </w:p>
        </w:tc>
      </w:tr>
      <w:tr w:rsidR="00C214FA" w:rsidRPr="00250B55" w14:paraId="1BE7A95A" w14:textId="77777777" w:rsidTr="0006691B">
        <w:trPr>
          <w:trHeight w:val="201"/>
        </w:trPr>
        <w:tc>
          <w:tcPr>
            <w:tcW w:w="3576" w:type="dxa"/>
          </w:tcPr>
          <w:p w14:paraId="3465E745" w14:textId="1202C095" w:rsidR="00C214FA" w:rsidRPr="00250B55" w:rsidRDefault="00C214FA" w:rsidP="006F7321">
            <w:pPr>
              <w:rPr>
                <w:rFonts w:ascii="Arial" w:hAnsi="Arial" w:cs="Arial"/>
                <w:sz w:val="20"/>
                <w:szCs w:val="20"/>
              </w:rPr>
            </w:pPr>
            <w:r w:rsidRPr="00250B55">
              <w:rPr>
                <w:rFonts w:ascii="Arial" w:hAnsi="Arial" w:cs="Arial"/>
                <w:sz w:val="20"/>
                <w:szCs w:val="20"/>
              </w:rPr>
              <w:t>Diabetes mellitus</w:t>
            </w:r>
          </w:p>
        </w:tc>
        <w:tc>
          <w:tcPr>
            <w:tcW w:w="3581" w:type="dxa"/>
          </w:tcPr>
          <w:p w14:paraId="4466195C" w14:textId="67DDABD8" w:rsidR="00C214FA" w:rsidRPr="00250B55" w:rsidRDefault="006F7321" w:rsidP="00C214FA">
            <w:pPr>
              <w:jc w:val="center"/>
              <w:rPr>
                <w:rFonts w:ascii="Arial" w:hAnsi="Arial" w:cs="Arial"/>
                <w:sz w:val="20"/>
                <w:szCs w:val="20"/>
              </w:rPr>
            </w:pPr>
            <w:r w:rsidRPr="00250B55">
              <w:rPr>
                <w:rFonts w:ascii="Arial" w:hAnsi="Arial" w:cs="Arial"/>
                <w:sz w:val="20"/>
                <w:szCs w:val="20"/>
              </w:rPr>
              <w:t>20 (2.0%)</w:t>
            </w:r>
          </w:p>
        </w:tc>
      </w:tr>
      <w:tr w:rsidR="00C214FA" w:rsidRPr="00250B55" w14:paraId="5C8ED48F" w14:textId="77777777" w:rsidTr="0006691B">
        <w:trPr>
          <w:trHeight w:val="201"/>
        </w:trPr>
        <w:tc>
          <w:tcPr>
            <w:tcW w:w="3576" w:type="dxa"/>
          </w:tcPr>
          <w:p w14:paraId="2158ADC0" w14:textId="06DF9C2D" w:rsidR="00C214FA" w:rsidRPr="00250B55" w:rsidRDefault="00B27DFA" w:rsidP="006F7321">
            <w:pPr>
              <w:rPr>
                <w:rFonts w:ascii="Arial" w:hAnsi="Arial" w:cs="Arial"/>
                <w:sz w:val="20"/>
                <w:szCs w:val="20"/>
              </w:rPr>
            </w:pPr>
            <w:r w:rsidRPr="00250B55">
              <w:rPr>
                <w:rFonts w:ascii="Arial" w:hAnsi="Arial" w:cs="Arial"/>
                <w:sz w:val="20"/>
                <w:szCs w:val="20"/>
              </w:rPr>
              <w:t>P</w:t>
            </w:r>
            <w:r w:rsidR="00C214FA" w:rsidRPr="00250B55">
              <w:rPr>
                <w:rFonts w:ascii="Arial" w:hAnsi="Arial" w:cs="Arial"/>
                <w:sz w:val="20"/>
                <w:szCs w:val="20"/>
              </w:rPr>
              <w:t>ancreatitis</w:t>
            </w:r>
          </w:p>
        </w:tc>
        <w:tc>
          <w:tcPr>
            <w:tcW w:w="3581" w:type="dxa"/>
          </w:tcPr>
          <w:p w14:paraId="620E603C" w14:textId="3082B51B" w:rsidR="00C214FA" w:rsidRPr="00250B55" w:rsidRDefault="006F7321" w:rsidP="00C214FA">
            <w:pPr>
              <w:jc w:val="center"/>
              <w:rPr>
                <w:rFonts w:ascii="Arial" w:hAnsi="Arial" w:cs="Arial"/>
                <w:sz w:val="20"/>
                <w:szCs w:val="20"/>
              </w:rPr>
            </w:pPr>
            <w:r w:rsidRPr="00250B55">
              <w:rPr>
                <w:rFonts w:ascii="Arial" w:hAnsi="Arial" w:cs="Arial"/>
                <w:sz w:val="20"/>
                <w:szCs w:val="20"/>
              </w:rPr>
              <w:t xml:space="preserve">6 </w:t>
            </w:r>
            <w:r w:rsidR="00C214FA" w:rsidRPr="00250B55">
              <w:rPr>
                <w:rFonts w:ascii="Arial" w:hAnsi="Arial" w:cs="Arial"/>
                <w:sz w:val="20"/>
                <w:szCs w:val="20"/>
              </w:rPr>
              <w:t>(0.</w:t>
            </w:r>
            <w:r w:rsidRPr="00250B55">
              <w:rPr>
                <w:rFonts w:ascii="Arial" w:hAnsi="Arial" w:cs="Arial"/>
                <w:sz w:val="20"/>
                <w:szCs w:val="20"/>
              </w:rPr>
              <w:t>6</w:t>
            </w:r>
            <w:r w:rsidR="00C214FA" w:rsidRPr="00250B55">
              <w:rPr>
                <w:rFonts w:ascii="Arial" w:hAnsi="Arial" w:cs="Arial"/>
                <w:sz w:val="20"/>
                <w:szCs w:val="20"/>
              </w:rPr>
              <w:t>%)</w:t>
            </w:r>
          </w:p>
        </w:tc>
      </w:tr>
      <w:tr w:rsidR="00C214FA" w:rsidRPr="00250B55" w14:paraId="1CD81821" w14:textId="77777777" w:rsidTr="0006691B">
        <w:trPr>
          <w:trHeight w:val="201"/>
        </w:trPr>
        <w:tc>
          <w:tcPr>
            <w:tcW w:w="3576" w:type="dxa"/>
          </w:tcPr>
          <w:p w14:paraId="6E7D47F7" w14:textId="77777777" w:rsidR="00C214FA" w:rsidRPr="00250B55" w:rsidRDefault="00C214FA" w:rsidP="006F7321">
            <w:pPr>
              <w:rPr>
                <w:rFonts w:ascii="Arial" w:hAnsi="Arial" w:cs="Arial"/>
                <w:sz w:val="20"/>
                <w:szCs w:val="20"/>
              </w:rPr>
            </w:pPr>
            <w:r w:rsidRPr="00250B55">
              <w:rPr>
                <w:rFonts w:ascii="Arial" w:hAnsi="Arial" w:cs="Arial"/>
                <w:sz w:val="20"/>
                <w:szCs w:val="20"/>
              </w:rPr>
              <w:t>Pancreatic insufficiency</w:t>
            </w:r>
          </w:p>
        </w:tc>
        <w:tc>
          <w:tcPr>
            <w:tcW w:w="3581" w:type="dxa"/>
          </w:tcPr>
          <w:p w14:paraId="573EBCA6" w14:textId="2A0859B6" w:rsidR="00C214FA" w:rsidRPr="00250B55" w:rsidRDefault="00C214FA" w:rsidP="00C214FA">
            <w:pPr>
              <w:jc w:val="center"/>
              <w:rPr>
                <w:rFonts w:ascii="Arial" w:hAnsi="Arial" w:cs="Arial"/>
                <w:sz w:val="20"/>
                <w:szCs w:val="20"/>
              </w:rPr>
            </w:pPr>
            <w:r w:rsidRPr="00250B55">
              <w:rPr>
                <w:rFonts w:ascii="Arial" w:hAnsi="Arial" w:cs="Arial"/>
                <w:sz w:val="20"/>
                <w:szCs w:val="20"/>
              </w:rPr>
              <w:t>4 (</w:t>
            </w:r>
            <w:r w:rsidR="006F7321" w:rsidRPr="00250B55">
              <w:rPr>
                <w:rFonts w:ascii="Arial" w:hAnsi="Arial" w:cs="Arial"/>
                <w:sz w:val="20"/>
                <w:szCs w:val="20"/>
              </w:rPr>
              <w:t>0</w:t>
            </w:r>
            <w:r w:rsidRPr="00250B55">
              <w:rPr>
                <w:rFonts w:ascii="Arial" w:hAnsi="Arial" w:cs="Arial"/>
                <w:sz w:val="20"/>
                <w:szCs w:val="20"/>
              </w:rPr>
              <w:t>.4%)</w:t>
            </w:r>
          </w:p>
        </w:tc>
      </w:tr>
      <w:tr w:rsidR="00C214FA" w:rsidRPr="00250B55" w14:paraId="7C0E6B6A" w14:textId="77777777" w:rsidTr="0006691B">
        <w:trPr>
          <w:trHeight w:val="201"/>
        </w:trPr>
        <w:tc>
          <w:tcPr>
            <w:tcW w:w="7158" w:type="dxa"/>
            <w:gridSpan w:val="2"/>
          </w:tcPr>
          <w:p w14:paraId="463861D8" w14:textId="12BFFD59" w:rsidR="00C214FA" w:rsidRPr="00250B55" w:rsidRDefault="00C214FA" w:rsidP="006F7321">
            <w:pPr>
              <w:jc w:val="center"/>
              <w:rPr>
                <w:rFonts w:ascii="Arial" w:hAnsi="Arial" w:cs="Arial"/>
                <w:sz w:val="20"/>
                <w:szCs w:val="20"/>
              </w:rPr>
            </w:pPr>
            <w:r w:rsidRPr="00250B55">
              <w:rPr>
                <w:rFonts w:ascii="Arial" w:hAnsi="Arial" w:cs="Arial"/>
                <w:b/>
                <w:sz w:val="20"/>
                <w:szCs w:val="20"/>
              </w:rPr>
              <w:t>Kidney diseases</w:t>
            </w:r>
          </w:p>
        </w:tc>
      </w:tr>
      <w:tr w:rsidR="00C214FA" w:rsidRPr="00250B55" w14:paraId="3EE4A31F" w14:textId="77777777" w:rsidTr="0006691B">
        <w:trPr>
          <w:trHeight w:val="201"/>
        </w:trPr>
        <w:tc>
          <w:tcPr>
            <w:tcW w:w="3576" w:type="dxa"/>
          </w:tcPr>
          <w:p w14:paraId="503BBA71" w14:textId="77777777" w:rsidR="00C214FA" w:rsidRPr="00250B55" w:rsidRDefault="00C214FA" w:rsidP="006F7321">
            <w:pPr>
              <w:rPr>
                <w:rFonts w:ascii="Arial" w:hAnsi="Arial" w:cs="Arial"/>
                <w:sz w:val="20"/>
                <w:szCs w:val="20"/>
              </w:rPr>
            </w:pPr>
            <w:r w:rsidRPr="00250B55">
              <w:rPr>
                <w:rFonts w:ascii="Arial" w:hAnsi="Arial" w:cs="Arial"/>
                <w:sz w:val="20"/>
                <w:szCs w:val="20"/>
              </w:rPr>
              <w:t>Chronic kidney disease</w:t>
            </w:r>
          </w:p>
        </w:tc>
        <w:tc>
          <w:tcPr>
            <w:tcW w:w="3581" w:type="dxa"/>
          </w:tcPr>
          <w:p w14:paraId="1E6C617C" w14:textId="0A2DCAFE" w:rsidR="00C214FA" w:rsidRPr="00250B55" w:rsidRDefault="00C214FA" w:rsidP="00C214FA">
            <w:pPr>
              <w:jc w:val="center"/>
              <w:rPr>
                <w:rFonts w:ascii="Arial" w:hAnsi="Arial" w:cs="Arial"/>
                <w:sz w:val="20"/>
                <w:szCs w:val="20"/>
              </w:rPr>
            </w:pPr>
            <w:r w:rsidRPr="00250B55">
              <w:rPr>
                <w:rFonts w:ascii="Arial" w:hAnsi="Arial" w:cs="Arial"/>
                <w:sz w:val="20"/>
                <w:szCs w:val="20"/>
              </w:rPr>
              <w:t>5 (0.5%)</w:t>
            </w:r>
          </w:p>
        </w:tc>
      </w:tr>
      <w:tr w:rsidR="00C214FA" w:rsidRPr="00250B55" w14:paraId="05264750" w14:textId="77777777" w:rsidTr="0006691B">
        <w:trPr>
          <w:trHeight w:val="219"/>
        </w:trPr>
        <w:tc>
          <w:tcPr>
            <w:tcW w:w="3576" w:type="dxa"/>
          </w:tcPr>
          <w:p w14:paraId="6452A444" w14:textId="77777777" w:rsidR="00C214FA" w:rsidRPr="00250B55" w:rsidRDefault="00C214FA" w:rsidP="006F7321">
            <w:pPr>
              <w:rPr>
                <w:rFonts w:ascii="Arial" w:hAnsi="Arial" w:cs="Arial"/>
                <w:sz w:val="20"/>
                <w:szCs w:val="20"/>
              </w:rPr>
            </w:pPr>
            <w:r w:rsidRPr="00250B55">
              <w:rPr>
                <w:rFonts w:ascii="Arial" w:hAnsi="Arial" w:cs="Arial"/>
                <w:sz w:val="20"/>
                <w:szCs w:val="20"/>
              </w:rPr>
              <w:t>Dependent on dialysis</w:t>
            </w:r>
          </w:p>
        </w:tc>
        <w:tc>
          <w:tcPr>
            <w:tcW w:w="3581" w:type="dxa"/>
          </w:tcPr>
          <w:p w14:paraId="5174B3E5" w14:textId="37A11814" w:rsidR="00C214FA" w:rsidRPr="00250B55" w:rsidRDefault="006F7321" w:rsidP="00C214FA">
            <w:pPr>
              <w:jc w:val="center"/>
              <w:rPr>
                <w:rFonts w:ascii="Arial" w:hAnsi="Arial" w:cs="Arial"/>
                <w:sz w:val="20"/>
                <w:szCs w:val="20"/>
              </w:rPr>
            </w:pPr>
            <w:r w:rsidRPr="00250B55">
              <w:rPr>
                <w:rFonts w:ascii="Arial" w:hAnsi="Arial" w:cs="Arial"/>
                <w:sz w:val="20"/>
                <w:szCs w:val="20"/>
              </w:rPr>
              <w:t>0 (0%)</w:t>
            </w:r>
          </w:p>
        </w:tc>
      </w:tr>
      <w:tr w:rsidR="00C214FA" w:rsidRPr="00250B55" w14:paraId="1E6196E5" w14:textId="77777777" w:rsidTr="0006691B">
        <w:trPr>
          <w:trHeight w:val="201"/>
        </w:trPr>
        <w:tc>
          <w:tcPr>
            <w:tcW w:w="7158" w:type="dxa"/>
            <w:gridSpan w:val="2"/>
          </w:tcPr>
          <w:p w14:paraId="09585FD8" w14:textId="0B5A6CF8" w:rsidR="00C214FA" w:rsidRPr="00250B55" w:rsidRDefault="00C214FA" w:rsidP="006F7321">
            <w:pPr>
              <w:jc w:val="center"/>
              <w:rPr>
                <w:rFonts w:ascii="Arial" w:hAnsi="Arial" w:cs="Arial"/>
                <w:sz w:val="20"/>
                <w:szCs w:val="20"/>
              </w:rPr>
            </w:pPr>
            <w:r w:rsidRPr="00250B55">
              <w:rPr>
                <w:rFonts w:ascii="Arial" w:hAnsi="Arial" w:cs="Arial"/>
                <w:b/>
                <w:sz w:val="20"/>
                <w:szCs w:val="20"/>
              </w:rPr>
              <w:t>Malignancy</w:t>
            </w:r>
          </w:p>
        </w:tc>
      </w:tr>
      <w:tr w:rsidR="00C214FA" w:rsidRPr="00250B55" w14:paraId="1BA8599A" w14:textId="77777777" w:rsidTr="0006691B">
        <w:trPr>
          <w:trHeight w:val="201"/>
        </w:trPr>
        <w:tc>
          <w:tcPr>
            <w:tcW w:w="3576" w:type="dxa"/>
          </w:tcPr>
          <w:p w14:paraId="20E6963A" w14:textId="6FAFEE76" w:rsidR="00C214FA" w:rsidRPr="00250B55" w:rsidRDefault="00B27DFA" w:rsidP="006F7321">
            <w:pPr>
              <w:rPr>
                <w:rFonts w:ascii="Arial" w:hAnsi="Arial" w:cs="Arial"/>
                <w:sz w:val="20"/>
                <w:szCs w:val="20"/>
              </w:rPr>
            </w:pPr>
            <w:r w:rsidRPr="00250B55">
              <w:rPr>
                <w:rFonts w:ascii="Arial" w:hAnsi="Arial" w:cs="Arial"/>
                <w:sz w:val="20"/>
                <w:szCs w:val="20"/>
              </w:rPr>
              <w:t>L</w:t>
            </w:r>
            <w:r w:rsidR="00C214FA" w:rsidRPr="00250B55">
              <w:rPr>
                <w:rFonts w:ascii="Arial" w:hAnsi="Arial" w:cs="Arial"/>
                <w:sz w:val="20"/>
                <w:szCs w:val="20"/>
              </w:rPr>
              <w:t>eukemia</w:t>
            </w:r>
          </w:p>
        </w:tc>
        <w:tc>
          <w:tcPr>
            <w:tcW w:w="3581" w:type="dxa"/>
          </w:tcPr>
          <w:p w14:paraId="491DEA0A" w14:textId="7FA94F95" w:rsidR="00C214FA" w:rsidRPr="00250B55" w:rsidRDefault="00C214FA" w:rsidP="00C214FA">
            <w:pPr>
              <w:jc w:val="center"/>
              <w:rPr>
                <w:rFonts w:ascii="Arial" w:hAnsi="Arial" w:cs="Arial"/>
                <w:sz w:val="20"/>
                <w:szCs w:val="20"/>
              </w:rPr>
            </w:pPr>
            <w:r w:rsidRPr="00250B55">
              <w:rPr>
                <w:rFonts w:ascii="Arial" w:hAnsi="Arial" w:cs="Arial"/>
                <w:sz w:val="20"/>
                <w:szCs w:val="20"/>
              </w:rPr>
              <w:t>1 (0.1%)</w:t>
            </w:r>
          </w:p>
        </w:tc>
      </w:tr>
      <w:tr w:rsidR="00C214FA" w:rsidRPr="00250B55" w14:paraId="2634B7E5" w14:textId="77777777" w:rsidTr="0006691B">
        <w:trPr>
          <w:trHeight w:val="201"/>
        </w:trPr>
        <w:tc>
          <w:tcPr>
            <w:tcW w:w="3576" w:type="dxa"/>
          </w:tcPr>
          <w:p w14:paraId="248225DD" w14:textId="49D53E2C" w:rsidR="00C214FA" w:rsidRPr="00250B55" w:rsidRDefault="00B27DFA" w:rsidP="006F7321">
            <w:pPr>
              <w:rPr>
                <w:rFonts w:ascii="Arial" w:hAnsi="Arial" w:cs="Arial"/>
                <w:sz w:val="20"/>
                <w:szCs w:val="20"/>
              </w:rPr>
            </w:pPr>
            <w:r w:rsidRPr="00250B55">
              <w:rPr>
                <w:rFonts w:ascii="Arial" w:hAnsi="Arial" w:cs="Arial"/>
                <w:sz w:val="20"/>
                <w:szCs w:val="20"/>
              </w:rPr>
              <w:t>L</w:t>
            </w:r>
            <w:r w:rsidR="00C214FA" w:rsidRPr="00250B55">
              <w:rPr>
                <w:rFonts w:ascii="Arial" w:hAnsi="Arial" w:cs="Arial"/>
                <w:sz w:val="20"/>
                <w:szCs w:val="20"/>
              </w:rPr>
              <w:t>ymphoma</w:t>
            </w:r>
          </w:p>
        </w:tc>
        <w:tc>
          <w:tcPr>
            <w:tcW w:w="3581" w:type="dxa"/>
          </w:tcPr>
          <w:p w14:paraId="2FF35C9D" w14:textId="4A339438" w:rsidR="00C214FA" w:rsidRPr="00250B55" w:rsidRDefault="006F7321" w:rsidP="00C214FA">
            <w:pPr>
              <w:jc w:val="center"/>
              <w:rPr>
                <w:rFonts w:ascii="Arial" w:hAnsi="Arial" w:cs="Arial"/>
                <w:sz w:val="20"/>
                <w:szCs w:val="20"/>
              </w:rPr>
            </w:pPr>
            <w:r w:rsidRPr="00250B55">
              <w:rPr>
                <w:rFonts w:ascii="Arial" w:hAnsi="Arial" w:cs="Arial"/>
                <w:sz w:val="20"/>
                <w:szCs w:val="20"/>
              </w:rPr>
              <w:t>1 (0.1%)</w:t>
            </w:r>
          </w:p>
        </w:tc>
      </w:tr>
      <w:tr w:rsidR="00C214FA" w:rsidRPr="00250B55" w14:paraId="166C8334" w14:textId="77777777" w:rsidTr="0006691B">
        <w:trPr>
          <w:trHeight w:val="201"/>
        </w:trPr>
        <w:tc>
          <w:tcPr>
            <w:tcW w:w="3576" w:type="dxa"/>
          </w:tcPr>
          <w:p w14:paraId="4F7FA342" w14:textId="77777777" w:rsidR="00C214FA" w:rsidRPr="00250B55" w:rsidRDefault="00C214FA" w:rsidP="006F7321">
            <w:pPr>
              <w:rPr>
                <w:rFonts w:ascii="Arial" w:hAnsi="Arial" w:cs="Arial"/>
                <w:sz w:val="20"/>
                <w:szCs w:val="20"/>
              </w:rPr>
            </w:pPr>
            <w:r w:rsidRPr="00250B55">
              <w:rPr>
                <w:rFonts w:ascii="Arial" w:hAnsi="Arial" w:cs="Arial"/>
                <w:sz w:val="20"/>
                <w:szCs w:val="20"/>
              </w:rPr>
              <w:t>Any malignancy</w:t>
            </w:r>
          </w:p>
        </w:tc>
        <w:tc>
          <w:tcPr>
            <w:tcW w:w="3581" w:type="dxa"/>
          </w:tcPr>
          <w:p w14:paraId="6EA6F75C" w14:textId="20271E56" w:rsidR="00C214FA" w:rsidRPr="00250B55" w:rsidRDefault="006F7321" w:rsidP="00C214FA">
            <w:pPr>
              <w:jc w:val="center"/>
              <w:rPr>
                <w:rFonts w:ascii="Arial" w:hAnsi="Arial" w:cs="Arial"/>
                <w:sz w:val="20"/>
                <w:szCs w:val="20"/>
              </w:rPr>
            </w:pPr>
            <w:r w:rsidRPr="00250B55">
              <w:rPr>
                <w:rFonts w:ascii="Arial" w:hAnsi="Arial" w:cs="Arial"/>
                <w:sz w:val="20"/>
                <w:szCs w:val="20"/>
              </w:rPr>
              <w:t>14 (1.4%)</w:t>
            </w:r>
          </w:p>
        </w:tc>
      </w:tr>
      <w:tr w:rsidR="00C214FA" w:rsidRPr="00250B55" w14:paraId="3B0A22D4" w14:textId="77777777" w:rsidTr="0006691B">
        <w:trPr>
          <w:trHeight w:val="201"/>
        </w:trPr>
        <w:tc>
          <w:tcPr>
            <w:tcW w:w="7158" w:type="dxa"/>
            <w:gridSpan w:val="2"/>
          </w:tcPr>
          <w:p w14:paraId="366425C7" w14:textId="6B4ABE34" w:rsidR="00C214FA" w:rsidRPr="00250B55" w:rsidRDefault="00C214FA" w:rsidP="006F7321">
            <w:pPr>
              <w:jc w:val="center"/>
              <w:rPr>
                <w:rFonts w:ascii="Arial" w:hAnsi="Arial" w:cs="Arial"/>
                <w:sz w:val="20"/>
                <w:szCs w:val="20"/>
              </w:rPr>
            </w:pPr>
            <w:r w:rsidRPr="00250B55">
              <w:rPr>
                <w:rFonts w:ascii="Arial" w:hAnsi="Arial" w:cs="Arial"/>
                <w:b/>
                <w:sz w:val="20"/>
                <w:szCs w:val="20"/>
              </w:rPr>
              <w:t>Rheumatic diseases</w:t>
            </w:r>
          </w:p>
        </w:tc>
      </w:tr>
      <w:tr w:rsidR="00C214FA" w:rsidRPr="00250B55" w14:paraId="79D02CAC" w14:textId="77777777" w:rsidTr="0006691B">
        <w:trPr>
          <w:trHeight w:val="219"/>
        </w:trPr>
        <w:tc>
          <w:tcPr>
            <w:tcW w:w="3576" w:type="dxa"/>
          </w:tcPr>
          <w:p w14:paraId="0EE6E933" w14:textId="77777777" w:rsidR="00C214FA" w:rsidRPr="00250B55" w:rsidRDefault="00C214FA" w:rsidP="006F7321">
            <w:pPr>
              <w:rPr>
                <w:rFonts w:ascii="Arial" w:hAnsi="Arial" w:cs="Arial"/>
                <w:sz w:val="20"/>
                <w:szCs w:val="20"/>
              </w:rPr>
            </w:pPr>
            <w:r w:rsidRPr="00250B55">
              <w:rPr>
                <w:rFonts w:ascii="Arial" w:hAnsi="Arial" w:cs="Arial"/>
                <w:sz w:val="20"/>
                <w:szCs w:val="20"/>
              </w:rPr>
              <w:t>Rheumatoid arthritis</w:t>
            </w:r>
          </w:p>
        </w:tc>
        <w:tc>
          <w:tcPr>
            <w:tcW w:w="3581" w:type="dxa"/>
          </w:tcPr>
          <w:p w14:paraId="4B8CF642" w14:textId="6C793370" w:rsidR="00C214FA" w:rsidRPr="00250B55" w:rsidRDefault="006F7321" w:rsidP="00C214FA">
            <w:pPr>
              <w:jc w:val="center"/>
              <w:rPr>
                <w:rFonts w:ascii="Arial" w:hAnsi="Arial" w:cs="Arial"/>
                <w:sz w:val="20"/>
                <w:szCs w:val="20"/>
              </w:rPr>
            </w:pPr>
            <w:r w:rsidRPr="00250B55">
              <w:rPr>
                <w:rFonts w:ascii="Arial" w:hAnsi="Arial" w:cs="Arial"/>
                <w:sz w:val="20"/>
                <w:szCs w:val="20"/>
              </w:rPr>
              <w:t>22 (2.2%)</w:t>
            </w:r>
          </w:p>
        </w:tc>
      </w:tr>
      <w:tr w:rsidR="006F7321" w:rsidRPr="00250B55" w14:paraId="6C516C2C" w14:textId="77777777" w:rsidTr="0006691B">
        <w:trPr>
          <w:trHeight w:val="201"/>
        </w:trPr>
        <w:tc>
          <w:tcPr>
            <w:tcW w:w="3576" w:type="dxa"/>
          </w:tcPr>
          <w:p w14:paraId="424EB580" w14:textId="255C5FB5" w:rsidR="006F7321" w:rsidRPr="00250B55" w:rsidRDefault="00B27DFA" w:rsidP="006F7321">
            <w:pPr>
              <w:rPr>
                <w:rFonts w:ascii="Arial" w:hAnsi="Arial" w:cs="Arial"/>
                <w:sz w:val="20"/>
                <w:szCs w:val="20"/>
              </w:rPr>
            </w:pPr>
            <w:r w:rsidRPr="00250B55">
              <w:rPr>
                <w:rFonts w:ascii="Arial" w:hAnsi="Arial" w:cs="Arial"/>
                <w:sz w:val="20"/>
                <w:szCs w:val="20"/>
              </w:rPr>
              <w:t>P</w:t>
            </w:r>
            <w:r w:rsidR="006F7321" w:rsidRPr="00250B55">
              <w:rPr>
                <w:rFonts w:ascii="Arial" w:hAnsi="Arial" w:cs="Arial"/>
                <w:sz w:val="20"/>
                <w:szCs w:val="20"/>
              </w:rPr>
              <w:t>soriasis</w:t>
            </w:r>
          </w:p>
        </w:tc>
        <w:tc>
          <w:tcPr>
            <w:tcW w:w="3581" w:type="dxa"/>
          </w:tcPr>
          <w:p w14:paraId="6095C272" w14:textId="4C3036CA" w:rsidR="006F7321" w:rsidRPr="00250B55" w:rsidRDefault="006F7321" w:rsidP="006F7321">
            <w:pPr>
              <w:jc w:val="center"/>
              <w:rPr>
                <w:rFonts w:ascii="Arial" w:hAnsi="Arial" w:cs="Arial"/>
                <w:sz w:val="20"/>
                <w:szCs w:val="20"/>
              </w:rPr>
            </w:pPr>
            <w:r w:rsidRPr="00250B55">
              <w:rPr>
                <w:rFonts w:ascii="Arial" w:hAnsi="Arial" w:cs="Arial"/>
                <w:sz w:val="20"/>
                <w:szCs w:val="20"/>
              </w:rPr>
              <w:t>13 (1.3%)</w:t>
            </w:r>
          </w:p>
        </w:tc>
      </w:tr>
      <w:tr w:rsidR="006F7321" w:rsidRPr="00250B55" w14:paraId="5B3529A6" w14:textId="77777777" w:rsidTr="0006691B">
        <w:trPr>
          <w:trHeight w:val="201"/>
        </w:trPr>
        <w:tc>
          <w:tcPr>
            <w:tcW w:w="3576" w:type="dxa"/>
          </w:tcPr>
          <w:p w14:paraId="0AAFCF3F" w14:textId="686C5C18" w:rsidR="006F7321" w:rsidRPr="00250B55" w:rsidRDefault="00B27DFA" w:rsidP="006F7321">
            <w:pPr>
              <w:rPr>
                <w:rFonts w:ascii="Arial" w:hAnsi="Arial" w:cs="Arial"/>
                <w:sz w:val="20"/>
                <w:szCs w:val="20"/>
              </w:rPr>
            </w:pPr>
            <w:r w:rsidRPr="00250B55">
              <w:rPr>
                <w:rFonts w:ascii="Arial" w:hAnsi="Arial" w:cs="Arial"/>
                <w:sz w:val="20"/>
                <w:szCs w:val="20"/>
              </w:rPr>
              <w:t>V</w:t>
            </w:r>
            <w:r w:rsidR="006F7321" w:rsidRPr="00250B55">
              <w:rPr>
                <w:rFonts w:ascii="Arial" w:hAnsi="Arial" w:cs="Arial"/>
                <w:sz w:val="20"/>
                <w:szCs w:val="20"/>
              </w:rPr>
              <w:t>asculitis</w:t>
            </w:r>
          </w:p>
        </w:tc>
        <w:tc>
          <w:tcPr>
            <w:tcW w:w="3581" w:type="dxa"/>
          </w:tcPr>
          <w:p w14:paraId="15AE4FB9" w14:textId="16342CCF" w:rsidR="006F7321" w:rsidRPr="00250B55" w:rsidRDefault="006F7321" w:rsidP="006F7321">
            <w:pPr>
              <w:jc w:val="center"/>
              <w:rPr>
                <w:rFonts w:ascii="Arial" w:hAnsi="Arial" w:cs="Arial"/>
                <w:sz w:val="20"/>
                <w:szCs w:val="20"/>
              </w:rPr>
            </w:pPr>
            <w:r w:rsidRPr="00250B55">
              <w:rPr>
                <w:rFonts w:ascii="Arial" w:hAnsi="Arial" w:cs="Arial"/>
                <w:sz w:val="20"/>
                <w:szCs w:val="20"/>
              </w:rPr>
              <w:t>2 (0.2%)</w:t>
            </w:r>
          </w:p>
        </w:tc>
      </w:tr>
      <w:tr w:rsidR="006F7321" w:rsidRPr="00250B55" w14:paraId="3723254C" w14:textId="77777777" w:rsidTr="0006691B">
        <w:trPr>
          <w:trHeight w:val="201"/>
        </w:trPr>
        <w:tc>
          <w:tcPr>
            <w:tcW w:w="7158" w:type="dxa"/>
            <w:gridSpan w:val="2"/>
          </w:tcPr>
          <w:p w14:paraId="26020915" w14:textId="07DEB929" w:rsidR="006F7321" w:rsidRPr="00250B55" w:rsidRDefault="006F7321" w:rsidP="006F7321">
            <w:pPr>
              <w:jc w:val="center"/>
              <w:rPr>
                <w:rFonts w:ascii="Arial" w:hAnsi="Arial" w:cs="Arial"/>
                <w:b/>
                <w:bCs/>
                <w:sz w:val="20"/>
                <w:szCs w:val="20"/>
              </w:rPr>
            </w:pPr>
            <w:r w:rsidRPr="00250B55">
              <w:rPr>
                <w:rFonts w:ascii="Arial" w:hAnsi="Arial" w:cs="Arial"/>
                <w:b/>
                <w:bCs/>
                <w:sz w:val="20"/>
                <w:szCs w:val="20"/>
              </w:rPr>
              <w:t>Others</w:t>
            </w:r>
          </w:p>
        </w:tc>
      </w:tr>
      <w:tr w:rsidR="00C214FA" w:rsidRPr="00250B55" w14:paraId="274DA7A7" w14:textId="77777777" w:rsidTr="0006691B">
        <w:trPr>
          <w:trHeight w:val="201"/>
        </w:trPr>
        <w:tc>
          <w:tcPr>
            <w:tcW w:w="3576" w:type="dxa"/>
          </w:tcPr>
          <w:p w14:paraId="7915A481" w14:textId="673FBB41" w:rsidR="00C214FA" w:rsidRPr="00250B55" w:rsidRDefault="00BA03B6" w:rsidP="00A417FD">
            <w:pPr>
              <w:rPr>
                <w:rFonts w:ascii="Arial" w:hAnsi="Arial" w:cs="Arial"/>
                <w:sz w:val="20"/>
                <w:szCs w:val="20"/>
              </w:rPr>
            </w:pPr>
            <w:r w:rsidRPr="00250B55">
              <w:rPr>
                <w:rFonts w:ascii="Arial" w:hAnsi="Arial" w:cs="Arial"/>
                <w:sz w:val="20"/>
                <w:szCs w:val="20"/>
              </w:rPr>
              <w:t>A</w:t>
            </w:r>
            <w:r w:rsidR="00C214FA" w:rsidRPr="00250B55">
              <w:rPr>
                <w:rFonts w:ascii="Arial" w:hAnsi="Arial" w:cs="Arial"/>
                <w:sz w:val="20"/>
                <w:szCs w:val="20"/>
              </w:rPr>
              <w:t>llergy</w:t>
            </w:r>
          </w:p>
        </w:tc>
        <w:tc>
          <w:tcPr>
            <w:tcW w:w="3581" w:type="dxa"/>
          </w:tcPr>
          <w:p w14:paraId="4E54D3C9" w14:textId="4610A550" w:rsidR="00C214FA" w:rsidRPr="00250B55" w:rsidRDefault="006F7321" w:rsidP="00C214FA">
            <w:pPr>
              <w:jc w:val="center"/>
              <w:rPr>
                <w:rFonts w:ascii="Arial" w:hAnsi="Arial" w:cs="Arial"/>
                <w:sz w:val="20"/>
                <w:szCs w:val="20"/>
              </w:rPr>
            </w:pPr>
            <w:r w:rsidRPr="00250B55">
              <w:rPr>
                <w:rFonts w:ascii="Arial" w:hAnsi="Arial" w:cs="Arial"/>
                <w:sz w:val="20"/>
                <w:szCs w:val="20"/>
              </w:rPr>
              <w:t>333 (33.6%)</w:t>
            </w:r>
          </w:p>
        </w:tc>
      </w:tr>
      <w:tr w:rsidR="00C214FA" w:rsidRPr="00250B55" w14:paraId="28E9CFFD" w14:textId="77777777" w:rsidTr="0006691B">
        <w:trPr>
          <w:trHeight w:val="201"/>
        </w:trPr>
        <w:tc>
          <w:tcPr>
            <w:tcW w:w="3576" w:type="dxa"/>
          </w:tcPr>
          <w:p w14:paraId="69257F24" w14:textId="769BB547" w:rsidR="00C214FA" w:rsidRPr="00250B55" w:rsidRDefault="00C214FA" w:rsidP="00A417FD">
            <w:pPr>
              <w:rPr>
                <w:rFonts w:ascii="Arial" w:hAnsi="Arial" w:cs="Arial"/>
                <w:sz w:val="20"/>
                <w:szCs w:val="20"/>
              </w:rPr>
            </w:pPr>
            <w:proofErr w:type="spellStart"/>
            <w:r w:rsidRPr="00250B55">
              <w:rPr>
                <w:rFonts w:ascii="Arial" w:hAnsi="Arial" w:cs="Arial"/>
                <w:sz w:val="20"/>
                <w:szCs w:val="20"/>
              </w:rPr>
              <w:t>Hyperthyreos</w:t>
            </w:r>
            <w:r w:rsidR="00ED51DB" w:rsidRPr="00250B55">
              <w:rPr>
                <w:rFonts w:ascii="Arial" w:hAnsi="Arial" w:cs="Arial"/>
                <w:sz w:val="20"/>
                <w:szCs w:val="20"/>
              </w:rPr>
              <w:t>is</w:t>
            </w:r>
            <w:proofErr w:type="spellEnd"/>
          </w:p>
        </w:tc>
        <w:tc>
          <w:tcPr>
            <w:tcW w:w="3581" w:type="dxa"/>
          </w:tcPr>
          <w:p w14:paraId="5E8B813C" w14:textId="24599473" w:rsidR="00C214FA" w:rsidRPr="00250B55" w:rsidRDefault="006F7321" w:rsidP="00C214FA">
            <w:pPr>
              <w:jc w:val="center"/>
              <w:rPr>
                <w:rFonts w:ascii="Arial" w:hAnsi="Arial" w:cs="Arial"/>
                <w:sz w:val="20"/>
                <w:szCs w:val="20"/>
              </w:rPr>
            </w:pPr>
            <w:r w:rsidRPr="00250B55">
              <w:rPr>
                <w:rFonts w:ascii="Arial" w:hAnsi="Arial" w:cs="Arial"/>
                <w:sz w:val="20"/>
                <w:szCs w:val="20"/>
              </w:rPr>
              <w:t>11</w:t>
            </w:r>
            <w:r w:rsidR="00C214FA" w:rsidRPr="00250B55">
              <w:rPr>
                <w:rFonts w:ascii="Arial" w:hAnsi="Arial" w:cs="Arial"/>
                <w:sz w:val="20"/>
                <w:szCs w:val="20"/>
              </w:rPr>
              <w:t xml:space="preserve"> (</w:t>
            </w:r>
            <w:r w:rsidRPr="00250B55">
              <w:rPr>
                <w:rFonts w:ascii="Arial" w:hAnsi="Arial" w:cs="Arial"/>
                <w:sz w:val="20"/>
                <w:szCs w:val="20"/>
              </w:rPr>
              <w:t>1</w:t>
            </w:r>
            <w:r w:rsidR="00C214FA" w:rsidRPr="00250B55">
              <w:rPr>
                <w:rFonts w:ascii="Arial" w:hAnsi="Arial" w:cs="Arial"/>
                <w:sz w:val="20"/>
                <w:szCs w:val="20"/>
              </w:rPr>
              <w:t>.</w:t>
            </w:r>
            <w:r w:rsidRPr="00250B55">
              <w:rPr>
                <w:rFonts w:ascii="Arial" w:hAnsi="Arial" w:cs="Arial"/>
                <w:sz w:val="20"/>
                <w:szCs w:val="20"/>
              </w:rPr>
              <w:t>1</w:t>
            </w:r>
            <w:r w:rsidR="00C214FA" w:rsidRPr="00250B55">
              <w:rPr>
                <w:rFonts w:ascii="Arial" w:hAnsi="Arial" w:cs="Arial"/>
                <w:sz w:val="20"/>
                <w:szCs w:val="20"/>
              </w:rPr>
              <w:t>%)</w:t>
            </w:r>
          </w:p>
        </w:tc>
      </w:tr>
      <w:tr w:rsidR="00C214FA" w:rsidRPr="00250B55" w14:paraId="720474CA" w14:textId="77777777" w:rsidTr="0006691B">
        <w:trPr>
          <w:trHeight w:val="219"/>
        </w:trPr>
        <w:tc>
          <w:tcPr>
            <w:tcW w:w="3576" w:type="dxa"/>
          </w:tcPr>
          <w:p w14:paraId="2CDCD3AF" w14:textId="122AA8EA" w:rsidR="00C214FA" w:rsidRPr="00250B55" w:rsidRDefault="00C214FA" w:rsidP="00A417FD">
            <w:pPr>
              <w:rPr>
                <w:rFonts w:ascii="Arial" w:hAnsi="Arial" w:cs="Arial"/>
                <w:sz w:val="20"/>
                <w:szCs w:val="20"/>
              </w:rPr>
            </w:pPr>
            <w:proofErr w:type="spellStart"/>
            <w:r w:rsidRPr="00250B55">
              <w:rPr>
                <w:rFonts w:ascii="Arial" w:hAnsi="Arial" w:cs="Arial"/>
                <w:sz w:val="20"/>
                <w:szCs w:val="20"/>
              </w:rPr>
              <w:t>Hypothyreos</w:t>
            </w:r>
            <w:r w:rsidR="00ED51DB" w:rsidRPr="00250B55">
              <w:rPr>
                <w:rFonts w:ascii="Arial" w:hAnsi="Arial" w:cs="Arial"/>
                <w:sz w:val="20"/>
                <w:szCs w:val="20"/>
              </w:rPr>
              <w:t>is</w:t>
            </w:r>
            <w:proofErr w:type="spellEnd"/>
          </w:p>
        </w:tc>
        <w:tc>
          <w:tcPr>
            <w:tcW w:w="3581" w:type="dxa"/>
          </w:tcPr>
          <w:p w14:paraId="2EB1B1F3" w14:textId="1AB2C1D4" w:rsidR="00C214FA" w:rsidRPr="00250B55" w:rsidRDefault="006F7321" w:rsidP="00C214FA">
            <w:pPr>
              <w:jc w:val="center"/>
              <w:rPr>
                <w:rFonts w:ascii="Arial" w:hAnsi="Arial" w:cs="Arial"/>
                <w:sz w:val="20"/>
                <w:szCs w:val="20"/>
              </w:rPr>
            </w:pPr>
            <w:r w:rsidRPr="00250B55">
              <w:rPr>
                <w:rFonts w:ascii="Arial" w:hAnsi="Arial" w:cs="Arial"/>
                <w:sz w:val="20"/>
                <w:szCs w:val="20"/>
              </w:rPr>
              <w:t xml:space="preserve">119 </w:t>
            </w:r>
            <w:r w:rsidR="00C214FA" w:rsidRPr="00250B55">
              <w:rPr>
                <w:rFonts w:ascii="Arial" w:hAnsi="Arial" w:cs="Arial"/>
                <w:sz w:val="20"/>
                <w:szCs w:val="20"/>
              </w:rPr>
              <w:t>(</w:t>
            </w:r>
            <w:r w:rsidRPr="00250B55">
              <w:rPr>
                <w:rFonts w:ascii="Arial" w:hAnsi="Arial" w:cs="Arial"/>
                <w:sz w:val="20"/>
                <w:szCs w:val="20"/>
              </w:rPr>
              <w:t>12.0</w:t>
            </w:r>
            <w:r w:rsidR="00C214FA" w:rsidRPr="00250B55">
              <w:rPr>
                <w:rFonts w:ascii="Arial" w:hAnsi="Arial" w:cs="Arial"/>
                <w:sz w:val="20"/>
                <w:szCs w:val="20"/>
              </w:rPr>
              <w:t>%)</w:t>
            </w:r>
          </w:p>
        </w:tc>
      </w:tr>
      <w:tr w:rsidR="00C214FA" w:rsidRPr="00250B55" w14:paraId="46AF148A" w14:textId="77777777" w:rsidTr="0006691B">
        <w:trPr>
          <w:trHeight w:val="185"/>
        </w:trPr>
        <w:tc>
          <w:tcPr>
            <w:tcW w:w="3576" w:type="dxa"/>
          </w:tcPr>
          <w:p w14:paraId="30016E75" w14:textId="77777777" w:rsidR="00C214FA" w:rsidRPr="00250B55" w:rsidRDefault="00C214FA" w:rsidP="00A417FD">
            <w:pPr>
              <w:rPr>
                <w:rFonts w:ascii="Arial" w:hAnsi="Arial" w:cs="Arial"/>
                <w:bCs/>
                <w:sz w:val="20"/>
                <w:szCs w:val="20"/>
              </w:rPr>
            </w:pPr>
            <w:r w:rsidRPr="00250B55">
              <w:rPr>
                <w:rFonts w:ascii="Arial" w:hAnsi="Arial" w:cs="Arial"/>
                <w:bCs/>
                <w:sz w:val="20"/>
                <w:szCs w:val="20"/>
              </w:rPr>
              <w:t>Mental disorders</w:t>
            </w:r>
          </w:p>
        </w:tc>
        <w:tc>
          <w:tcPr>
            <w:tcW w:w="3581" w:type="dxa"/>
          </w:tcPr>
          <w:p w14:paraId="41F748C2" w14:textId="2DE2D8F7" w:rsidR="00C214FA" w:rsidRPr="00250B55" w:rsidRDefault="006F7321" w:rsidP="00C214FA">
            <w:pPr>
              <w:jc w:val="center"/>
              <w:rPr>
                <w:rFonts w:ascii="Arial" w:hAnsi="Arial" w:cs="Arial"/>
                <w:sz w:val="20"/>
                <w:szCs w:val="20"/>
              </w:rPr>
            </w:pPr>
            <w:r w:rsidRPr="00250B55">
              <w:rPr>
                <w:rFonts w:ascii="Arial" w:hAnsi="Arial" w:cs="Arial"/>
                <w:sz w:val="20"/>
                <w:szCs w:val="20"/>
              </w:rPr>
              <w:t>43</w:t>
            </w:r>
            <w:r w:rsidR="00C214FA" w:rsidRPr="00250B55">
              <w:rPr>
                <w:rFonts w:ascii="Arial" w:hAnsi="Arial" w:cs="Arial"/>
                <w:sz w:val="20"/>
                <w:szCs w:val="20"/>
              </w:rPr>
              <w:t xml:space="preserve"> (</w:t>
            </w:r>
            <w:r w:rsidRPr="00250B55">
              <w:rPr>
                <w:rFonts w:ascii="Arial" w:hAnsi="Arial" w:cs="Arial"/>
                <w:sz w:val="20"/>
                <w:szCs w:val="20"/>
              </w:rPr>
              <w:t>4.3</w:t>
            </w:r>
            <w:r w:rsidR="00C214FA" w:rsidRPr="00250B55">
              <w:rPr>
                <w:rFonts w:ascii="Arial" w:hAnsi="Arial" w:cs="Arial"/>
                <w:sz w:val="20"/>
                <w:szCs w:val="20"/>
              </w:rPr>
              <w:t>%)</w:t>
            </w:r>
          </w:p>
        </w:tc>
      </w:tr>
    </w:tbl>
    <w:p w14:paraId="013A48A6" w14:textId="77777777" w:rsidR="0006691B" w:rsidRPr="00250B55" w:rsidRDefault="0006691B">
      <w:pPr>
        <w:rPr>
          <w:rFonts w:ascii="Arial" w:hAnsi="Arial" w:cs="Arial"/>
          <w:b/>
          <w:bCs/>
          <w:sz w:val="16"/>
          <w:szCs w:val="16"/>
        </w:rPr>
      </w:pPr>
    </w:p>
    <w:p w14:paraId="6C248BAC" w14:textId="77777777" w:rsidR="002440E0" w:rsidRPr="00250B55" w:rsidRDefault="00BA03B6">
      <w:pPr>
        <w:rPr>
          <w:rFonts w:ascii="Arial" w:hAnsi="Arial" w:cs="Arial"/>
          <w:sz w:val="16"/>
          <w:szCs w:val="16"/>
        </w:rPr>
      </w:pPr>
      <w:r w:rsidRPr="00250B55">
        <w:rPr>
          <w:rFonts w:ascii="Arial" w:hAnsi="Arial" w:cs="Arial"/>
          <w:b/>
          <w:bCs/>
          <w:sz w:val="16"/>
          <w:szCs w:val="16"/>
        </w:rPr>
        <w:t>Abbreviations:</w:t>
      </w:r>
      <w:r w:rsidRPr="00250B55">
        <w:rPr>
          <w:rFonts w:ascii="Arial" w:hAnsi="Arial" w:cs="Arial"/>
          <w:sz w:val="16"/>
          <w:szCs w:val="16"/>
        </w:rPr>
        <w:t xml:space="preserve"> COPD, chronic obstructive pulmonary disease</w:t>
      </w:r>
      <w:r w:rsidR="00E872F9" w:rsidRPr="00250B55">
        <w:rPr>
          <w:rFonts w:ascii="Arial" w:hAnsi="Arial" w:cs="Arial"/>
          <w:b/>
          <w:bCs/>
          <w:sz w:val="16"/>
          <w:szCs w:val="16"/>
        </w:rPr>
        <w:br/>
      </w:r>
      <w:r w:rsidRPr="00250B55">
        <w:rPr>
          <w:rFonts w:ascii="Arial" w:hAnsi="Arial" w:cs="Arial"/>
          <w:b/>
          <w:bCs/>
          <w:sz w:val="16"/>
          <w:szCs w:val="16"/>
        </w:rPr>
        <w:t>Note:</w:t>
      </w:r>
      <w:r w:rsidRPr="00250B55">
        <w:rPr>
          <w:rFonts w:ascii="Arial" w:hAnsi="Arial" w:cs="Arial"/>
          <w:sz w:val="16"/>
          <w:szCs w:val="16"/>
        </w:rPr>
        <w:t xml:space="preserve"> Data are presented as number (percentage). Percentages are based on the total study population (n = 992).</w:t>
      </w:r>
    </w:p>
    <w:p w14:paraId="283ABDE4" w14:textId="13F0A186" w:rsidR="002440E0" w:rsidRPr="00250B55" w:rsidRDefault="002440E0" w:rsidP="002440E0">
      <w:pPr>
        <w:pStyle w:val="berschrift1"/>
        <w:rPr>
          <w:rFonts w:asciiTheme="minorBidi" w:hAnsiTheme="minorBidi" w:cstheme="minorBidi"/>
          <w:color w:val="000000" w:themeColor="text1"/>
          <w:sz w:val="24"/>
          <w:szCs w:val="24"/>
        </w:rPr>
      </w:pPr>
      <w:bookmarkStart w:id="2" w:name="_Toc239100434"/>
      <w:r w:rsidRPr="00250B55">
        <w:rPr>
          <w:rFonts w:asciiTheme="minorBidi" w:hAnsiTheme="minorBidi" w:cstheme="minorBidi"/>
          <w:color w:val="000000" w:themeColor="text1"/>
          <w:sz w:val="24"/>
          <w:szCs w:val="24"/>
        </w:rPr>
        <w:lastRenderedPageBreak/>
        <w:t>Supplementary Table S3. Baseline Characteristics of Phase II Responders and Non-responders</w:t>
      </w:r>
      <w:bookmarkEnd w:id="2"/>
    </w:p>
    <w:tbl>
      <w:tblPr>
        <w:tblStyle w:val="Tabellenraster"/>
        <w:tblW w:w="0" w:type="auto"/>
        <w:tblLook w:val="04A0" w:firstRow="1" w:lastRow="0" w:firstColumn="1" w:lastColumn="0" w:noHBand="0" w:noVBand="1"/>
      </w:tblPr>
      <w:tblGrid>
        <w:gridCol w:w="3169"/>
        <w:gridCol w:w="1655"/>
        <w:gridCol w:w="1655"/>
        <w:gridCol w:w="1458"/>
      </w:tblGrid>
      <w:tr w:rsidR="002440E0" w:rsidRPr="00250B55" w14:paraId="3F8F93B8" w14:textId="77777777" w:rsidTr="00180E0A">
        <w:trPr>
          <w:trHeight w:val="711"/>
        </w:trPr>
        <w:tc>
          <w:tcPr>
            <w:tcW w:w="3169" w:type="dxa"/>
            <w:vAlign w:val="center"/>
          </w:tcPr>
          <w:p w14:paraId="7093AA5E" w14:textId="77777777" w:rsidR="002440E0" w:rsidRPr="00250B55" w:rsidRDefault="002440E0" w:rsidP="00180E0A">
            <w:r w:rsidRPr="00250B55">
              <w:rPr>
                <w:rFonts w:ascii="Arial" w:hAnsi="Arial"/>
                <w:b/>
                <w:sz w:val="20"/>
              </w:rPr>
              <w:t>Characteristic</w:t>
            </w:r>
          </w:p>
        </w:tc>
        <w:tc>
          <w:tcPr>
            <w:tcW w:w="1655" w:type="dxa"/>
            <w:vAlign w:val="center"/>
          </w:tcPr>
          <w:p w14:paraId="6BFBD07B" w14:textId="77777777" w:rsidR="002440E0" w:rsidRPr="00250B55" w:rsidRDefault="002440E0" w:rsidP="00180E0A">
            <w:pPr>
              <w:jc w:val="center"/>
            </w:pPr>
            <w:r w:rsidRPr="00250B55">
              <w:rPr>
                <w:rFonts w:ascii="Arial" w:hAnsi="Arial"/>
                <w:b/>
                <w:sz w:val="20"/>
              </w:rPr>
              <w:t>Phase II non-responders</w:t>
            </w:r>
            <w:r w:rsidRPr="00250B55">
              <w:rPr>
                <w:rFonts w:ascii="Arial" w:hAnsi="Arial"/>
                <w:b/>
                <w:sz w:val="20"/>
              </w:rPr>
              <w:br/>
              <w:t>n=424</w:t>
            </w:r>
          </w:p>
        </w:tc>
        <w:tc>
          <w:tcPr>
            <w:tcW w:w="1655" w:type="dxa"/>
            <w:vAlign w:val="center"/>
          </w:tcPr>
          <w:p w14:paraId="3679F419" w14:textId="77777777" w:rsidR="002440E0" w:rsidRPr="00250B55" w:rsidRDefault="002440E0" w:rsidP="00180E0A">
            <w:pPr>
              <w:jc w:val="center"/>
            </w:pPr>
            <w:r w:rsidRPr="00250B55">
              <w:rPr>
                <w:rFonts w:ascii="Arial" w:hAnsi="Arial"/>
                <w:b/>
                <w:sz w:val="20"/>
              </w:rPr>
              <w:t>Phase II responders</w:t>
            </w:r>
            <w:r w:rsidRPr="00250B55">
              <w:rPr>
                <w:rFonts w:ascii="Arial" w:hAnsi="Arial"/>
                <w:b/>
                <w:sz w:val="20"/>
              </w:rPr>
              <w:br/>
              <w:t>n=568</w:t>
            </w:r>
          </w:p>
        </w:tc>
        <w:tc>
          <w:tcPr>
            <w:tcW w:w="1458" w:type="dxa"/>
            <w:vAlign w:val="center"/>
          </w:tcPr>
          <w:p w14:paraId="7F962ED5" w14:textId="77777777" w:rsidR="002440E0" w:rsidRPr="00250B55" w:rsidRDefault="002440E0" w:rsidP="00180E0A">
            <w:pPr>
              <w:jc w:val="center"/>
            </w:pPr>
            <w:r w:rsidRPr="00250B55">
              <w:rPr>
                <w:rFonts w:ascii="Arial" w:hAnsi="Arial"/>
                <w:b/>
                <w:sz w:val="20"/>
              </w:rPr>
              <w:t>P value</w:t>
            </w:r>
          </w:p>
        </w:tc>
      </w:tr>
      <w:tr w:rsidR="002440E0" w:rsidRPr="00250B55" w14:paraId="1711C55E" w14:textId="77777777" w:rsidTr="00180E0A">
        <w:trPr>
          <w:trHeight w:val="269"/>
        </w:trPr>
        <w:tc>
          <w:tcPr>
            <w:tcW w:w="3169" w:type="dxa"/>
            <w:vAlign w:val="center"/>
          </w:tcPr>
          <w:p w14:paraId="0222DAE1" w14:textId="77777777" w:rsidR="002440E0" w:rsidRPr="00250B55" w:rsidRDefault="002440E0" w:rsidP="00180E0A">
            <w:r w:rsidRPr="00250B55">
              <w:rPr>
                <w:rFonts w:ascii="Arial" w:hAnsi="Arial"/>
                <w:b/>
                <w:sz w:val="20"/>
              </w:rPr>
              <w:t>PCC status in Phase I</w:t>
            </w:r>
          </w:p>
        </w:tc>
        <w:tc>
          <w:tcPr>
            <w:tcW w:w="1655" w:type="dxa"/>
            <w:vAlign w:val="center"/>
          </w:tcPr>
          <w:p w14:paraId="0E33A5D6" w14:textId="77777777" w:rsidR="002440E0" w:rsidRPr="00250B55" w:rsidRDefault="002440E0" w:rsidP="00180E0A">
            <w:pPr>
              <w:jc w:val="center"/>
            </w:pPr>
          </w:p>
        </w:tc>
        <w:tc>
          <w:tcPr>
            <w:tcW w:w="1655" w:type="dxa"/>
            <w:vAlign w:val="center"/>
          </w:tcPr>
          <w:p w14:paraId="6E6DA9C8" w14:textId="77777777" w:rsidR="002440E0" w:rsidRPr="00250B55" w:rsidRDefault="002440E0" w:rsidP="00180E0A">
            <w:pPr>
              <w:jc w:val="center"/>
            </w:pPr>
          </w:p>
        </w:tc>
        <w:tc>
          <w:tcPr>
            <w:tcW w:w="1458" w:type="dxa"/>
            <w:vAlign w:val="center"/>
          </w:tcPr>
          <w:p w14:paraId="0017407E" w14:textId="77777777" w:rsidR="002440E0" w:rsidRPr="00250B55" w:rsidRDefault="002440E0" w:rsidP="00180E0A">
            <w:pPr>
              <w:jc w:val="center"/>
              <w:rPr>
                <w:bCs/>
              </w:rPr>
            </w:pPr>
            <w:r w:rsidRPr="00250B55">
              <w:rPr>
                <w:rFonts w:ascii="Arial" w:hAnsi="Arial"/>
                <w:bCs/>
                <w:sz w:val="20"/>
              </w:rPr>
              <w:t>0.485</w:t>
            </w:r>
          </w:p>
        </w:tc>
      </w:tr>
      <w:tr w:rsidR="002440E0" w:rsidRPr="00250B55" w14:paraId="6BCC7792" w14:textId="77777777" w:rsidTr="00180E0A">
        <w:trPr>
          <w:trHeight w:val="269"/>
        </w:trPr>
        <w:tc>
          <w:tcPr>
            <w:tcW w:w="3169" w:type="dxa"/>
            <w:vAlign w:val="center"/>
          </w:tcPr>
          <w:p w14:paraId="1FCD6558" w14:textId="77777777" w:rsidR="002440E0" w:rsidRPr="00250B55" w:rsidRDefault="002440E0" w:rsidP="00180E0A">
            <w:r w:rsidRPr="00250B55">
              <w:rPr>
                <w:rFonts w:ascii="Arial" w:hAnsi="Arial"/>
                <w:sz w:val="20"/>
              </w:rPr>
              <w:t>No PCC</w:t>
            </w:r>
          </w:p>
        </w:tc>
        <w:tc>
          <w:tcPr>
            <w:tcW w:w="1655" w:type="dxa"/>
            <w:vAlign w:val="center"/>
          </w:tcPr>
          <w:p w14:paraId="25B598F6" w14:textId="77777777" w:rsidR="002440E0" w:rsidRPr="00250B55" w:rsidRDefault="002440E0" w:rsidP="00180E0A">
            <w:pPr>
              <w:jc w:val="center"/>
            </w:pPr>
            <w:r w:rsidRPr="00250B55">
              <w:rPr>
                <w:rFonts w:ascii="Arial" w:hAnsi="Arial"/>
                <w:sz w:val="20"/>
              </w:rPr>
              <w:t>169 (39.9%)</w:t>
            </w:r>
          </w:p>
        </w:tc>
        <w:tc>
          <w:tcPr>
            <w:tcW w:w="1655" w:type="dxa"/>
            <w:vAlign w:val="center"/>
          </w:tcPr>
          <w:p w14:paraId="42B9DB47" w14:textId="77777777" w:rsidR="002440E0" w:rsidRPr="00250B55" w:rsidRDefault="002440E0" w:rsidP="00180E0A">
            <w:pPr>
              <w:jc w:val="center"/>
            </w:pPr>
            <w:r w:rsidRPr="00250B55">
              <w:rPr>
                <w:rFonts w:ascii="Arial" w:hAnsi="Arial"/>
                <w:sz w:val="20"/>
              </w:rPr>
              <w:t>214 (37.7%)</w:t>
            </w:r>
          </w:p>
        </w:tc>
        <w:tc>
          <w:tcPr>
            <w:tcW w:w="1458" w:type="dxa"/>
            <w:vAlign w:val="center"/>
          </w:tcPr>
          <w:p w14:paraId="6F1DF853" w14:textId="77777777" w:rsidR="002440E0" w:rsidRPr="00250B55" w:rsidRDefault="002440E0" w:rsidP="00180E0A">
            <w:pPr>
              <w:jc w:val="center"/>
              <w:rPr>
                <w:bCs/>
              </w:rPr>
            </w:pPr>
          </w:p>
        </w:tc>
      </w:tr>
      <w:tr w:rsidR="002440E0" w:rsidRPr="00250B55" w14:paraId="572B6198" w14:textId="77777777" w:rsidTr="00180E0A">
        <w:trPr>
          <w:trHeight w:val="250"/>
        </w:trPr>
        <w:tc>
          <w:tcPr>
            <w:tcW w:w="3169" w:type="dxa"/>
            <w:vAlign w:val="center"/>
          </w:tcPr>
          <w:p w14:paraId="1E13F9C7" w14:textId="77777777" w:rsidR="002440E0" w:rsidRPr="00250B55" w:rsidRDefault="002440E0" w:rsidP="00180E0A">
            <w:r w:rsidRPr="00250B55">
              <w:rPr>
                <w:rFonts w:ascii="Arial" w:hAnsi="Arial"/>
                <w:sz w:val="20"/>
              </w:rPr>
              <w:t>PCC</w:t>
            </w:r>
          </w:p>
        </w:tc>
        <w:tc>
          <w:tcPr>
            <w:tcW w:w="1655" w:type="dxa"/>
            <w:vAlign w:val="center"/>
          </w:tcPr>
          <w:p w14:paraId="7F6203C2" w14:textId="77777777" w:rsidR="002440E0" w:rsidRPr="00250B55" w:rsidRDefault="002440E0" w:rsidP="00180E0A">
            <w:pPr>
              <w:jc w:val="center"/>
            </w:pPr>
            <w:r w:rsidRPr="00250B55">
              <w:rPr>
                <w:rFonts w:ascii="Arial" w:hAnsi="Arial"/>
                <w:sz w:val="20"/>
              </w:rPr>
              <w:t>255 (60.1%)</w:t>
            </w:r>
          </w:p>
        </w:tc>
        <w:tc>
          <w:tcPr>
            <w:tcW w:w="1655" w:type="dxa"/>
            <w:vAlign w:val="center"/>
          </w:tcPr>
          <w:p w14:paraId="6E3719B7" w14:textId="77777777" w:rsidR="002440E0" w:rsidRPr="00250B55" w:rsidRDefault="002440E0" w:rsidP="00180E0A">
            <w:pPr>
              <w:jc w:val="center"/>
            </w:pPr>
            <w:r w:rsidRPr="00250B55">
              <w:rPr>
                <w:rFonts w:ascii="Arial" w:hAnsi="Arial"/>
                <w:sz w:val="20"/>
              </w:rPr>
              <w:t>354 (62.3%)</w:t>
            </w:r>
          </w:p>
        </w:tc>
        <w:tc>
          <w:tcPr>
            <w:tcW w:w="1458" w:type="dxa"/>
            <w:vAlign w:val="center"/>
          </w:tcPr>
          <w:p w14:paraId="52E28594" w14:textId="77777777" w:rsidR="002440E0" w:rsidRPr="00250B55" w:rsidRDefault="002440E0" w:rsidP="00180E0A">
            <w:pPr>
              <w:jc w:val="center"/>
              <w:rPr>
                <w:bCs/>
              </w:rPr>
            </w:pPr>
          </w:p>
        </w:tc>
      </w:tr>
      <w:tr w:rsidR="002440E0" w:rsidRPr="00250B55" w14:paraId="69D82D45" w14:textId="77777777" w:rsidTr="00180E0A">
        <w:trPr>
          <w:trHeight w:val="269"/>
        </w:trPr>
        <w:tc>
          <w:tcPr>
            <w:tcW w:w="3169" w:type="dxa"/>
            <w:vAlign w:val="center"/>
          </w:tcPr>
          <w:p w14:paraId="364BF476" w14:textId="77777777" w:rsidR="002440E0" w:rsidRPr="00250B55" w:rsidRDefault="002440E0" w:rsidP="00180E0A">
            <w:r w:rsidRPr="00250B55">
              <w:rPr>
                <w:rFonts w:ascii="Arial" w:hAnsi="Arial"/>
                <w:b/>
                <w:sz w:val="20"/>
              </w:rPr>
              <w:t>Sex</w:t>
            </w:r>
          </w:p>
        </w:tc>
        <w:tc>
          <w:tcPr>
            <w:tcW w:w="1655" w:type="dxa"/>
            <w:vAlign w:val="center"/>
          </w:tcPr>
          <w:p w14:paraId="1AEE3075" w14:textId="77777777" w:rsidR="002440E0" w:rsidRPr="00250B55" w:rsidRDefault="002440E0" w:rsidP="00180E0A">
            <w:pPr>
              <w:jc w:val="center"/>
            </w:pPr>
          </w:p>
        </w:tc>
        <w:tc>
          <w:tcPr>
            <w:tcW w:w="1655" w:type="dxa"/>
            <w:vAlign w:val="center"/>
          </w:tcPr>
          <w:p w14:paraId="3EC5A6F6" w14:textId="77777777" w:rsidR="002440E0" w:rsidRPr="00250B55" w:rsidRDefault="002440E0" w:rsidP="00180E0A">
            <w:pPr>
              <w:jc w:val="center"/>
            </w:pPr>
          </w:p>
        </w:tc>
        <w:tc>
          <w:tcPr>
            <w:tcW w:w="1458" w:type="dxa"/>
            <w:vAlign w:val="center"/>
          </w:tcPr>
          <w:p w14:paraId="3FA2F685" w14:textId="77777777" w:rsidR="002440E0" w:rsidRPr="00250B55" w:rsidRDefault="002440E0" w:rsidP="00180E0A">
            <w:pPr>
              <w:jc w:val="center"/>
              <w:rPr>
                <w:bCs/>
              </w:rPr>
            </w:pPr>
            <w:r w:rsidRPr="00250B55">
              <w:rPr>
                <w:rFonts w:ascii="Arial" w:hAnsi="Arial"/>
                <w:bCs/>
                <w:sz w:val="20"/>
              </w:rPr>
              <w:t>0.138</w:t>
            </w:r>
          </w:p>
        </w:tc>
      </w:tr>
      <w:tr w:rsidR="002440E0" w:rsidRPr="00250B55" w14:paraId="0B9F7C27" w14:textId="77777777" w:rsidTr="00180E0A">
        <w:trPr>
          <w:trHeight w:val="269"/>
        </w:trPr>
        <w:tc>
          <w:tcPr>
            <w:tcW w:w="3169" w:type="dxa"/>
            <w:vAlign w:val="center"/>
          </w:tcPr>
          <w:p w14:paraId="254DB1EB" w14:textId="77777777" w:rsidR="002440E0" w:rsidRPr="00250B55" w:rsidRDefault="002440E0" w:rsidP="00180E0A">
            <w:r w:rsidRPr="00250B55">
              <w:rPr>
                <w:rFonts w:ascii="Arial" w:hAnsi="Arial"/>
                <w:sz w:val="20"/>
              </w:rPr>
              <w:t>Male</w:t>
            </w:r>
          </w:p>
        </w:tc>
        <w:tc>
          <w:tcPr>
            <w:tcW w:w="1655" w:type="dxa"/>
            <w:vAlign w:val="center"/>
          </w:tcPr>
          <w:p w14:paraId="30AF55E5" w14:textId="77777777" w:rsidR="002440E0" w:rsidRPr="00250B55" w:rsidRDefault="002440E0" w:rsidP="00180E0A">
            <w:pPr>
              <w:jc w:val="center"/>
            </w:pPr>
            <w:r w:rsidRPr="00250B55">
              <w:rPr>
                <w:rFonts w:ascii="Arial" w:hAnsi="Arial"/>
                <w:sz w:val="20"/>
              </w:rPr>
              <w:t>181 (42.7%)</w:t>
            </w:r>
          </w:p>
        </w:tc>
        <w:tc>
          <w:tcPr>
            <w:tcW w:w="1655" w:type="dxa"/>
            <w:vAlign w:val="center"/>
          </w:tcPr>
          <w:p w14:paraId="517EFDA5" w14:textId="77777777" w:rsidR="002440E0" w:rsidRPr="00250B55" w:rsidRDefault="002440E0" w:rsidP="00180E0A">
            <w:pPr>
              <w:jc w:val="center"/>
            </w:pPr>
            <w:r w:rsidRPr="00250B55">
              <w:rPr>
                <w:rFonts w:ascii="Arial" w:hAnsi="Arial"/>
                <w:sz w:val="20"/>
              </w:rPr>
              <w:t>216 (38.0%)</w:t>
            </w:r>
          </w:p>
        </w:tc>
        <w:tc>
          <w:tcPr>
            <w:tcW w:w="1458" w:type="dxa"/>
            <w:vAlign w:val="center"/>
          </w:tcPr>
          <w:p w14:paraId="0FD57969" w14:textId="77777777" w:rsidR="002440E0" w:rsidRPr="00250B55" w:rsidRDefault="002440E0" w:rsidP="00180E0A">
            <w:pPr>
              <w:jc w:val="center"/>
              <w:rPr>
                <w:bCs/>
              </w:rPr>
            </w:pPr>
          </w:p>
        </w:tc>
      </w:tr>
      <w:tr w:rsidR="002440E0" w:rsidRPr="00250B55" w14:paraId="400A2CFA" w14:textId="77777777" w:rsidTr="00180E0A">
        <w:trPr>
          <w:trHeight w:val="269"/>
        </w:trPr>
        <w:tc>
          <w:tcPr>
            <w:tcW w:w="3169" w:type="dxa"/>
            <w:vAlign w:val="center"/>
          </w:tcPr>
          <w:p w14:paraId="006A90D4" w14:textId="77777777" w:rsidR="002440E0" w:rsidRPr="00250B55" w:rsidRDefault="002440E0" w:rsidP="00180E0A">
            <w:r w:rsidRPr="00250B55">
              <w:rPr>
                <w:rFonts w:ascii="Arial" w:hAnsi="Arial"/>
                <w:sz w:val="20"/>
              </w:rPr>
              <w:t>Female</w:t>
            </w:r>
          </w:p>
        </w:tc>
        <w:tc>
          <w:tcPr>
            <w:tcW w:w="1655" w:type="dxa"/>
            <w:vAlign w:val="center"/>
          </w:tcPr>
          <w:p w14:paraId="1342D263" w14:textId="77777777" w:rsidR="002440E0" w:rsidRPr="00250B55" w:rsidRDefault="002440E0" w:rsidP="00180E0A">
            <w:pPr>
              <w:jc w:val="center"/>
            </w:pPr>
            <w:r w:rsidRPr="00250B55">
              <w:rPr>
                <w:rFonts w:ascii="Arial" w:hAnsi="Arial"/>
                <w:sz w:val="20"/>
              </w:rPr>
              <w:t>243 (57.3%)</w:t>
            </w:r>
          </w:p>
        </w:tc>
        <w:tc>
          <w:tcPr>
            <w:tcW w:w="1655" w:type="dxa"/>
            <w:vAlign w:val="center"/>
          </w:tcPr>
          <w:p w14:paraId="058DCA61" w14:textId="77777777" w:rsidR="002440E0" w:rsidRPr="00250B55" w:rsidRDefault="002440E0" w:rsidP="00180E0A">
            <w:pPr>
              <w:jc w:val="center"/>
            </w:pPr>
            <w:r w:rsidRPr="00250B55">
              <w:rPr>
                <w:rFonts w:ascii="Arial" w:hAnsi="Arial"/>
                <w:sz w:val="20"/>
              </w:rPr>
              <w:t>352 (62.0%)</w:t>
            </w:r>
          </w:p>
        </w:tc>
        <w:tc>
          <w:tcPr>
            <w:tcW w:w="1458" w:type="dxa"/>
            <w:vAlign w:val="center"/>
          </w:tcPr>
          <w:p w14:paraId="2B99A2E0" w14:textId="77777777" w:rsidR="002440E0" w:rsidRPr="00250B55" w:rsidRDefault="002440E0" w:rsidP="00180E0A">
            <w:pPr>
              <w:jc w:val="center"/>
              <w:rPr>
                <w:bCs/>
              </w:rPr>
            </w:pPr>
          </w:p>
        </w:tc>
      </w:tr>
      <w:tr w:rsidR="002440E0" w:rsidRPr="00250B55" w14:paraId="788108CA" w14:textId="77777777" w:rsidTr="00180E0A">
        <w:trPr>
          <w:trHeight w:val="250"/>
        </w:trPr>
        <w:tc>
          <w:tcPr>
            <w:tcW w:w="3169" w:type="dxa"/>
            <w:vAlign w:val="center"/>
          </w:tcPr>
          <w:p w14:paraId="616C3A7D" w14:textId="77777777" w:rsidR="002440E0" w:rsidRPr="00250B55" w:rsidRDefault="002440E0" w:rsidP="00180E0A">
            <w:r w:rsidRPr="00250B55">
              <w:rPr>
                <w:rFonts w:ascii="Arial" w:hAnsi="Arial"/>
                <w:b/>
                <w:sz w:val="20"/>
              </w:rPr>
              <w:t>BMI</w:t>
            </w:r>
          </w:p>
        </w:tc>
        <w:tc>
          <w:tcPr>
            <w:tcW w:w="1655" w:type="dxa"/>
            <w:vAlign w:val="center"/>
          </w:tcPr>
          <w:p w14:paraId="100CB078" w14:textId="77777777" w:rsidR="002440E0" w:rsidRPr="00250B55" w:rsidRDefault="002440E0" w:rsidP="00180E0A">
            <w:pPr>
              <w:jc w:val="center"/>
            </w:pPr>
          </w:p>
        </w:tc>
        <w:tc>
          <w:tcPr>
            <w:tcW w:w="1655" w:type="dxa"/>
            <w:vAlign w:val="center"/>
          </w:tcPr>
          <w:p w14:paraId="51DAA404" w14:textId="77777777" w:rsidR="002440E0" w:rsidRPr="00250B55" w:rsidRDefault="002440E0" w:rsidP="00180E0A">
            <w:pPr>
              <w:jc w:val="center"/>
            </w:pPr>
          </w:p>
        </w:tc>
        <w:tc>
          <w:tcPr>
            <w:tcW w:w="1458" w:type="dxa"/>
            <w:vAlign w:val="center"/>
          </w:tcPr>
          <w:p w14:paraId="4BD2FEAD" w14:textId="77777777" w:rsidR="002440E0" w:rsidRPr="00250B55" w:rsidRDefault="002440E0" w:rsidP="00180E0A">
            <w:pPr>
              <w:jc w:val="center"/>
              <w:rPr>
                <w:bCs/>
              </w:rPr>
            </w:pPr>
            <w:r w:rsidRPr="00250B55">
              <w:rPr>
                <w:rFonts w:ascii="Arial" w:hAnsi="Arial"/>
                <w:bCs/>
                <w:sz w:val="20"/>
              </w:rPr>
              <w:t>0.301</w:t>
            </w:r>
          </w:p>
        </w:tc>
      </w:tr>
      <w:tr w:rsidR="002440E0" w:rsidRPr="00250B55" w14:paraId="5398FD36" w14:textId="77777777" w:rsidTr="00180E0A">
        <w:trPr>
          <w:trHeight w:val="269"/>
        </w:trPr>
        <w:tc>
          <w:tcPr>
            <w:tcW w:w="3169" w:type="dxa"/>
            <w:vAlign w:val="center"/>
          </w:tcPr>
          <w:p w14:paraId="093B1457" w14:textId="77777777" w:rsidR="002440E0" w:rsidRPr="00250B55" w:rsidRDefault="002440E0" w:rsidP="00180E0A">
            <w:r w:rsidRPr="00250B55">
              <w:rPr>
                <w:rFonts w:ascii="Arial" w:hAnsi="Arial"/>
                <w:sz w:val="20"/>
              </w:rPr>
              <w:t>&lt;30 kg/m²</w:t>
            </w:r>
          </w:p>
        </w:tc>
        <w:tc>
          <w:tcPr>
            <w:tcW w:w="1655" w:type="dxa"/>
            <w:vAlign w:val="center"/>
          </w:tcPr>
          <w:p w14:paraId="3A87F0E6" w14:textId="77777777" w:rsidR="002440E0" w:rsidRPr="00250B55" w:rsidRDefault="002440E0" w:rsidP="00180E0A">
            <w:pPr>
              <w:jc w:val="center"/>
            </w:pPr>
            <w:r w:rsidRPr="00250B55">
              <w:rPr>
                <w:rFonts w:ascii="Arial" w:hAnsi="Arial"/>
                <w:sz w:val="20"/>
              </w:rPr>
              <w:t>357 (84.2%)</w:t>
            </w:r>
          </w:p>
        </w:tc>
        <w:tc>
          <w:tcPr>
            <w:tcW w:w="1655" w:type="dxa"/>
            <w:vAlign w:val="center"/>
          </w:tcPr>
          <w:p w14:paraId="0C31703D" w14:textId="77777777" w:rsidR="002440E0" w:rsidRPr="00250B55" w:rsidRDefault="002440E0" w:rsidP="00180E0A">
            <w:pPr>
              <w:jc w:val="center"/>
            </w:pPr>
            <w:r w:rsidRPr="00250B55">
              <w:rPr>
                <w:rFonts w:ascii="Arial" w:hAnsi="Arial"/>
                <w:sz w:val="20"/>
              </w:rPr>
              <w:t>464 (81.7%)</w:t>
            </w:r>
          </w:p>
        </w:tc>
        <w:tc>
          <w:tcPr>
            <w:tcW w:w="1458" w:type="dxa"/>
            <w:vAlign w:val="center"/>
          </w:tcPr>
          <w:p w14:paraId="5FAB8EFA" w14:textId="77777777" w:rsidR="002440E0" w:rsidRPr="00250B55" w:rsidRDefault="002440E0" w:rsidP="00180E0A">
            <w:pPr>
              <w:jc w:val="center"/>
              <w:rPr>
                <w:bCs/>
              </w:rPr>
            </w:pPr>
          </w:p>
        </w:tc>
      </w:tr>
      <w:tr w:rsidR="002440E0" w:rsidRPr="00250B55" w14:paraId="5B68464D" w14:textId="77777777" w:rsidTr="00180E0A">
        <w:trPr>
          <w:trHeight w:val="269"/>
        </w:trPr>
        <w:tc>
          <w:tcPr>
            <w:tcW w:w="3169" w:type="dxa"/>
            <w:vAlign w:val="center"/>
          </w:tcPr>
          <w:p w14:paraId="2F36EC24" w14:textId="77777777" w:rsidR="002440E0" w:rsidRPr="00250B55" w:rsidRDefault="002440E0" w:rsidP="00180E0A">
            <w:r w:rsidRPr="00250B55">
              <w:rPr>
                <w:rFonts w:ascii="Arial" w:hAnsi="Arial"/>
                <w:sz w:val="20"/>
              </w:rPr>
              <w:t>≥30 kg/m²</w:t>
            </w:r>
          </w:p>
        </w:tc>
        <w:tc>
          <w:tcPr>
            <w:tcW w:w="1655" w:type="dxa"/>
            <w:vAlign w:val="center"/>
          </w:tcPr>
          <w:p w14:paraId="690DEDA7" w14:textId="77777777" w:rsidR="002440E0" w:rsidRPr="00250B55" w:rsidRDefault="002440E0" w:rsidP="00180E0A">
            <w:pPr>
              <w:jc w:val="center"/>
            </w:pPr>
            <w:r w:rsidRPr="00250B55">
              <w:rPr>
                <w:rFonts w:ascii="Arial" w:hAnsi="Arial"/>
                <w:sz w:val="20"/>
              </w:rPr>
              <w:t>67 (15.8%)</w:t>
            </w:r>
          </w:p>
        </w:tc>
        <w:tc>
          <w:tcPr>
            <w:tcW w:w="1655" w:type="dxa"/>
            <w:vAlign w:val="center"/>
          </w:tcPr>
          <w:p w14:paraId="566311EF" w14:textId="77777777" w:rsidR="002440E0" w:rsidRPr="00250B55" w:rsidRDefault="002440E0" w:rsidP="00180E0A">
            <w:pPr>
              <w:jc w:val="center"/>
            </w:pPr>
            <w:r w:rsidRPr="00250B55">
              <w:rPr>
                <w:rFonts w:ascii="Arial" w:hAnsi="Arial"/>
                <w:sz w:val="20"/>
              </w:rPr>
              <w:t>104 (18.3%)</w:t>
            </w:r>
          </w:p>
        </w:tc>
        <w:tc>
          <w:tcPr>
            <w:tcW w:w="1458" w:type="dxa"/>
            <w:vAlign w:val="center"/>
          </w:tcPr>
          <w:p w14:paraId="31B3D7BD" w14:textId="77777777" w:rsidR="002440E0" w:rsidRPr="00250B55" w:rsidRDefault="002440E0" w:rsidP="00180E0A">
            <w:pPr>
              <w:jc w:val="center"/>
              <w:rPr>
                <w:bCs/>
              </w:rPr>
            </w:pPr>
          </w:p>
        </w:tc>
      </w:tr>
      <w:tr w:rsidR="002440E0" w:rsidRPr="00250B55" w14:paraId="2403F801" w14:textId="77777777" w:rsidTr="00180E0A">
        <w:trPr>
          <w:trHeight w:val="231"/>
        </w:trPr>
        <w:tc>
          <w:tcPr>
            <w:tcW w:w="3169" w:type="dxa"/>
            <w:vAlign w:val="center"/>
          </w:tcPr>
          <w:p w14:paraId="4A5DCD3E" w14:textId="77777777" w:rsidR="002440E0" w:rsidRPr="00250B55" w:rsidRDefault="002440E0" w:rsidP="00180E0A">
            <w:pPr>
              <w:rPr>
                <w:rFonts w:ascii="Arial" w:hAnsi="Arial"/>
                <w:b/>
                <w:sz w:val="20"/>
              </w:rPr>
            </w:pPr>
            <w:r w:rsidRPr="00250B55">
              <w:rPr>
                <w:rFonts w:ascii="Arial" w:hAnsi="Arial"/>
                <w:b/>
                <w:sz w:val="20"/>
              </w:rPr>
              <w:t>Age, mean (SD), years</w:t>
            </w:r>
          </w:p>
        </w:tc>
        <w:tc>
          <w:tcPr>
            <w:tcW w:w="1655" w:type="dxa"/>
            <w:vAlign w:val="center"/>
          </w:tcPr>
          <w:p w14:paraId="0B979220" w14:textId="77777777" w:rsidR="002440E0" w:rsidRPr="00250B55" w:rsidRDefault="002440E0" w:rsidP="00180E0A">
            <w:pPr>
              <w:jc w:val="center"/>
              <w:rPr>
                <w:rFonts w:asciiTheme="minorBidi" w:hAnsiTheme="minorBidi"/>
                <w:sz w:val="20"/>
                <w:szCs w:val="20"/>
              </w:rPr>
            </w:pPr>
            <w:r w:rsidRPr="00250B55">
              <w:rPr>
                <w:rFonts w:asciiTheme="minorBidi" w:hAnsiTheme="minorBidi"/>
                <w:sz w:val="20"/>
                <w:szCs w:val="20"/>
              </w:rPr>
              <w:t>41.29 (13.48)</w:t>
            </w:r>
          </w:p>
        </w:tc>
        <w:tc>
          <w:tcPr>
            <w:tcW w:w="1655" w:type="dxa"/>
            <w:vAlign w:val="center"/>
          </w:tcPr>
          <w:p w14:paraId="50CD9DDB" w14:textId="77777777" w:rsidR="002440E0" w:rsidRPr="00250B55" w:rsidRDefault="002440E0" w:rsidP="00180E0A">
            <w:pPr>
              <w:jc w:val="center"/>
              <w:rPr>
                <w:rFonts w:asciiTheme="minorBidi" w:hAnsiTheme="minorBidi"/>
                <w:sz w:val="20"/>
                <w:szCs w:val="20"/>
              </w:rPr>
            </w:pPr>
            <w:r w:rsidRPr="00250B55">
              <w:rPr>
                <w:rFonts w:asciiTheme="minorBidi" w:hAnsiTheme="minorBidi"/>
                <w:sz w:val="20"/>
                <w:szCs w:val="20"/>
              </w:rPr>
              <w:t>46.41 (13.13)</w:t>
            </w:r>
          </w:p>
        </w:tc>
        <w:tc>
          <w:tcPr>
            <w:tcW w:w="1458" w:type="dxa"/>
            <w:vAlign w:val="center"/>
          </w:tcPr>
          <w:p w14:paraId="7B2DB84A" w14:textId="77777777" w:rsidR="002440E0" w:rsidRPr="00250B55" w:rsidRDefault="002440E0" w:rsidP="00180E0A">
            <w:pPr>
              <w:jc w:val="center"/>
              <w:rPr>
                <w:rFonts w:ascii="Arial" w:hAnsi="Arial"/>
                <w:bCs/>
                <w:sz w:val="20"/>
              </w:rPr>
            </w:pPr>
            <w:r w:rsidRPr="00250B55">
              <w:rPr>
                <w:rFonts w:ascii="Arial" w:hAnsi="Arial"/>
                <w:bCs/>
                <w:sz w:val="20"/>
              </w:rPr>
              <w:t>&lt;.001</w:t>
            </w:r>
          </w:p>
        </w:tc>
      </w:tr>
      <w:tr w:rsidR="002440E0" w:rsidRPr="00250B55" w14:paraId="64533CF9" w14:textId="77777777" w:rsidTr="00180E0A">
        <w:trPr>
          <w:trHeight w:val="269"/>
        </w:trPr>
        <w:tc>
          <w:tcPr>
            <w:tcW w:w="3169" w:type="dxa"/>
            <w:vAlign w:val="center"/>
          </w:tcPr>
          <w:p w14:paraId="474E016D" w14:textId="77777777" w:rsidR="002440E0" w:rsidRPr="00250B55" w:rsidRDefault="002440E0" w:rsidP="00180E0A">
            <w:r w:rsidRPr="00250B55">
              <w:rPr>
                <w:rFonts w:ascii="Arial" w:hAnsi="Arial"/>
                <w:sz w:val="20"/>
              </w:rPr>
              <w:t>&lt;50 years</w:t>
            </w:r>
          </w:p>
        </w:tc>
        <w:tc>
          <w:tcPr>
            <w:tcW w:w="1655" w:type="dxa"/>
            <w:vAlign w:val="center"/>
          </w:tcPr>
          <w:p w14:paraId="16997BE1" w14:textId="77777777" w:rsidR="002440E0" w:rsidRPr="00250B55" w:rsidRDefault="002440E0" w:rsidP="00180E0A">
            <w:pPr>
              <w:jc w:val="center"/>
            </w:pPr>
            <w:r w:rsidRPr="00250B55">
              <w:rPr>
                <w:rFonts w:ascii="Arial" w:hAnsi="Arial"/>
                <w:sz w:val="20"/>
              </w:rPr>
              <w:t>291 (68.6%)</w:t>
            </w:r>
          </w:p>
        </w:tc>
        <w:tc>
          <w:tcPr>
            <w:tcW w:w="1655" w:type="dxa"/>
            <w:vAlign w:val="center"/>
          </w:tcPr>
          <w:p w14:paraId="193232F1" w14:textId="77777777" w:rsidR="002440E0" w:rsidRPr="00250B55" w:rsidRDefault="002440E0" w:rsidP="00180E0A">
            <w:pPr>
              <w:jc w:val="center"/>
            </w:pPr>
            <w:r w:rsidRPr="00250B55">
              <w:rPr>
                <w:rFonts w:ascii="Arial" w:hAnsi="Arial"/>
                <w:sz w:val="20"/>
              </w:rPr>
              <w:t>301 (53.0%)</w:t>
            </w:r>
          </w:p>
        </w:tc>
        <w:tc>
          <w:tcPr>
            <w:tcW w:w="1458" w:type="dxa"/>
            <w:vAlign w:val="center"/>
          </w:tcPr>
          <w:p w14:paraId="35D916FA" w14:textId="77777777" w:rsidR="002440E0" w:rsidRPr="00250B55" w:rsidRDefault="002440E0" w:rsidP="00180E0A">
            <w:pPr>
              <w:jc w:val="center"/>
              <w:rPr>
                <w:bCs/>
              </w:rPr>
            </w:pPr>
          </w:p>
        </w:tc>
      </w:tr>
      <w:tr w:rsidR="002440E0" w:rsidRPr="00250B55" w14:paraId="0DD8358C" w14:textId="77777777" w:rsidTr="00180E0A">
        <w:trPr>
          <w:trHeight w:val="250"/>
        </w:trPr>
        <w:tc>
          <w:tcPr>
            <w:tcW w:w="3169" w:type="dxa"/>
            <w:vAlign w:val="center"/>
          </w:tcPr>
          <w:p w14:paraId="68571996" w14:textId="77777777" w:rsidR="002440E0" w:rsidRPr="00250B55" w:rsidRDefault="002440E0" w:rsidP="00180E0A">
            <w:r w:rsidRPr="00250B55">
              <w:rPr>
                <w:rFonts w:ascii="Arial" w:hAnsi="Arial"/>
                <w:sz w:val="20"/>
              </w:rPr>
              <w:t>≥50 years</w:t>
            </w:r>
          </w:p>
        </w:tc>
        <w:tc>
          <w:tcPr>
            <w:tcW w:w="1655" w:type="dxa"/>
            <w:vAlign w:val="center"/>
          </w:tcPr>
          <w:p w14:paraId="707D765E" w14:textId="77777777" w:rsidR="002440E0" w:rsidRPr="00250B55" w:rsidRDefault="002440E0" w:rsidP="00180E0A">
            <w:pPr>
              <w:jc w:val="center"/>
            </w:pPr>
            <w:r w:rsidRPr="00250B55">
              <w:rPr>
                <w:rFonts w:ascii="Arial" w:hAnsi="Arial"/>
                <w:sz w:val="20"/>
              </w:rPr>
              <w:t>133 (31.4%)</w:t>
            </w:r>
          </w:p>
        </w:tc>
        <w:tc>
          <w:tcPr>
            <w:tcW w:w="1655" w:type="dxa"/>
            <w:vAlign w:val="center"/>
          </w:tcPr>
          <w:p w14:paraId="1832DD0D" w14:textId="77777777" w:rsidR="002440E0" w:rsidRPr="00250B55" w:rsidRDefault="002440E0" w:rsidP="00180E0A">
            <w:pPr>
              <w:jc w:val="center"/>
            </w:pPr>
            <w:r w:rsidRPr="00250B55">
              <w:rPr>
                <w:rFonts w:ascii="Arial" w:hAnsi="Arial"/>
                <w:sz w:val="20"/>
              </w:rPr>
              <w:t>267 (47.0%)</w:t>
            </w:r>
          </w:p>
        </w:tc>
        <w:tc>
          <w:tcPr>
            <w:tcW w:w="1458" w:type="dxa"/>
            <w:vAlign w:val="center"/>
          </w:tcPr>
          <w:p w14:paraId="7256FA96" w14:textId="77777777" w:rsidR="002440E0" w:rsidRPr="00250B55" w:rsidRDefault="002440E0" w:rsidP="00180E0A">
            <w:pPr>
              <w:jc w:val="center"/>
              <w:rPr>
                <w:bCs/>
              </w:rPr>
            </w:pPr>
          </w:p>
        </w:tc>
      </w:tr>
      <w:tr w:rsidR="002440E0" w:rsidRPr="00250B55" w14:paraId="03BF7A51" w14:textId="77777777" w:rsidTr="00180E0A">
        <w:trPr>
          <w:trHeight w:val="269"/>
        </w:trPr>
        <w:tc>
          <w:tcPr>
            <w:tcW w:w="3169" w:type="dxa"/>
            <w:vAlign w:val="center"/>
          </w:tcPr>
          <w:p w14:paraId="3A8AE273" w14:textId="77777777" w:rsidR="002440E0" w:rsidRPr="00250B55" w:rsidRDefault="002440E0" w:rsidP="00180E0A">
            <w:r w:rsidRPr="00250B55">
              <w:rPr>
                <w:rFonts w:ascii="Arial" w:hAnsi="Arial"/>
                <w:b/>
                <w:sz w:val="20"/>
              </w:rPr>
              <w:t>PCFS grade in Phase I</w:t>
            </w:r>
          </w:p>
        </w:tc>
        <w:tc>
          <w:tcPr>
            <w:tcW w:w="1655" w:type="dxa"/>
            <w:vAlign w:val="center"/>
          </w:tcPr>
          <w:p w14:paraId="7D1E1E28" w14:textId="77777777" w:rsidR="002440E0" w:rsidRPr="00250B55" w:rsidRDefault="002440E0" w:rsidP="00180E0A">
            <w:pPr>
              <w:jc w:val="center"/>
            </w:pPr>
          </w:p>
        </w:tc>
        <w:tc>
          <w:tcPr>
            <w:tcW w:w="1655" w:type="dxa"/>
            <w:vAlign w:val="center"/>
          </w:tcPr>
          <w:p w14:paraId="0777D035" w14:textId="77777777" w:rsidR="002440E0" w:rsidRPr="00250B55" w:rsidRDefault="002440E0" w:rsidP="00180E0A">
            <w:pPr>
              <w:jc w:val="center"/>
            </w:pPr>
          </w:p>
        </w:tc>
        <w:tc>
          <w:tcPr>
            <w:tcW w:w="1458" w:type="dxa"/>
            <w:vAlign w:val="center"/>
          </w:tcPr>
          <w:p w14:paraId="1A7B357B" w14:textId="58E521F1" w:rsidR="002440E0" w:rsidRPr="00250B55" w:rsidRDefault="002440E0" w:rsidP="00180E0A">
            <w:pPr>
              <w:jc w:val="center"/>
              <w:rPr>
                <w:bCs/>
              </w:rPr>
            </w:pPr>
          </w:p>
        </w:tc>
      </w:tr>
      <w:tr w:rsidR="002440E0" w:rsidRPr="00250B55" w14:paraId="14AC7FED" w14:textId="77777777" w:rsidTr="00180E0A">
        <w:trPr>
          <w:trHeight w:val="269"/>
        </w:trPr>
        <w:tc>
          <w:tcPr>
            <w:tcW w:w="3169" w:type="dxa"/>
            <w:vAlign w:val="center"/>
          </w:tcPr>
          <w:p w14:paraId="63C4259A" w14:textId="77777777" w:rsidR="002440E0" w:rsidRPr="00250B55" w:rsidRDefault="002440E0" w:rsidP="00180E0A">
            <w:r w:rsidRPr="00250B55">
              <w:rPr>
                <w:rFonts w:ascii="Arial" w:hAnsi="Arial"/>
                <w:sz w:val="20"/>
              </w:rPr>
              <w:t>Grade 0</w:t>
            </w:r>
          </w:p>
        </w:tc>
        <w:tc>
          <w:tcPr>
            <w:tcW w:w="1655" w:type="dxa"/>
            <w:vAlign w:val="center"/>
          </w:tcPr>
          <w:p w14:paraId="76E37D47" w14:textId="77777777" w:rsidR="002440E0" w:rsidRPr="00250B55" w:rsidRDefault="002440E0" w:rsidP="00180E0A">
            <w:pPr>
              <w:jc w:val="center"/>
            </w:pPr>
            <w:r w:rsidRPr="00250B55">
              <w:rPr>
                <w:rFonts w:ascii="Arial" w:hAnsi="Arial"/>
                <w:sz w:val="20"/>
              </w:rPr>
              <w:t>288 (67.9%)</w:t>
            </w:r>
          </w:p>
        </w:tc>
        <w:tc>
          <w:tcPr>
            <w:tcW w:w="1655" w:type="dxa"/>
            <w:vAlign w:val="center"/>
          </w:tcPr>
          <w:p w14:paraId="104A020F" w14:textId="77777777" w:rsidR="002440E0" w:rsidRPr="00250B55" w:rsidRDefault="002440E0" w:rsidP="00180E0A">
            <w:pPr>
              <w:jc w:val="center"/>
            </w:pPr>
            <w:r w:rsidRPr="00250B55">
              <w:rPr>
                <w:rFonts w:ascii="Arial" w:hAnsi="Arial"/>
                <w:sz w:val="20"/>
              </w:rPr>
              <w:t>341 (60.0%)</w:t>
            </w:r>
          </w:p>
        </w:tc>
        <w:tc>
          <w:tcPr>
            <w:tcW w:w="1458" w:type="dxa"/>
            <w:vAlign w:val="center"/>
          </w:tcPr>
          <w:p w14:paraId="023DB745" w14:textId="77777777" w:rsidR="002440E0" w:rsidRPr="00250B55" w:rsidRDefault="002440E0" w:rsidP="00180E0A">
            <w:pPr>
              <w:jc w:val="center"/>
              <w:rPr>
                <w:bCs/>
              </w:rPr>
            </w:pPr>
          </w:p>
        </w:tc>
      </w:tr>
      <w:tr w:rsidR="002440E0" w:rsidRPr="00250B55" w14:paraId="012E3EF5" w14:textId="77777777" w:rsidTr="00180E0A">
        <w:trPr>
          <w:trHeight w:val="250"/>
        </w:trPr>
        <w:tc>
          <w:tcPr>
            <w:tcW w:w="3169" w:type="dxa"/>
            <w:vAlign w:val="center"/>
          </w:tcPr>
          <w:p w14:paraId="38B460DF" w14:textId="77777777" w:rsidR="002440E0" w:rsidRPr="00250B55" w:rsidRDefault="002440E0" w:rsidP="00180E0A">
            <w:r w:rsidRPr="00250B55">
              <w:rPr>
                <w:rFonts w:ascii="Arial" w:hAnsi="Arial"/>
                <w:sz w:val="20"/>
              </w:rPr>
              <w:t>Grade 1</w:t>
            </w:r>
          </w:p>
        </w:tc>
        <w:tc>
          <w:tcPr>
            <w:tcW w:w="1655" w:type="dxa"/>
            <w:vAlign w:val="center"/>
          </w:tcPr>
          <w:p w14:paraId="7AF51736" w14:textId="77777777" w:rsidR="002440E0" w:rsidRPr="00250B55" w:rsidRDefault="002440E0" w:rsidP="00180E0A">
            <w:pPr>
              <w:jc w:val="center"/>
            </w:pPr>
            <w:r w:rsidRPr="00250B55">
              <w:rPr>
                <w:rFonts w:ascii="Arial" w:hAnsi="Arial"/>
                <w:sz w:val="20"/>
              </w:rPr>
              <w:t>97 (22.9%)</w:t>
            </w:r>
          </w:p>
        </w:tc>
        <w:tc>
          <w:tcPr>
            <w:tcW w:w="1655" w:type="dxa"/>
            <w:vAlign w:val="center"/>
          </w:tcPr>
          <w:p w14:paraId="27886868" w14:textId="77777777" w:rsidR="002440E0" w:rsidRPr="00250B55" w:rsidRDefault="002440E0" w:rsidP="00180E0A">
            <w:pPr>
              <w:jc w:val="center"/>
            </w:pPr>
            <w:r w:rsidRPr="00250B55">
              <w:rPr>
                <w:rFonts w:ascii="Arial" w:hAnsi="Arial"/>
                <w:sz w:val="20"/>
              </w:rPr>
              <w:t>146 (25.7%)</w:t>
            </w:r>
          </w:p>
        </w:tc>
        <w:tc>
          <w:tcPr>
            <w:tcW w:w="1458" w:type="dxa"/>
            <w:vAlign w:val="center"/>
          </w:tcPr>
          <w:p w14:paraId="371A25F0" w14:textId="77777777" w:rsidR="002440E0" w:rsidRPr="00250B55" w:rsidRDefault="002440E0" w:rsidP="00180E0A">
            <w:pPr>
              <w:jc w:val="center"/>
              <w:rPr>
                <w:bCs/>
              </w:rPr>
            </w:pPr>
          </w:p>
        </w:tc>
      </w:tr>
      <w:tr w:rsidR="002440E0" w:rsidRPr="00250B55" w14:paraId="6522CB97" w14:textId="77777777" w:rsidTr="00180E0A">
        <w:trPr>
          <w:trHeight w:val="269"/>
        </w:trPr>
        <w:tc>
          <w:tcPr>
            <w:tcW w:w="3169" w:type="dxa"/>
            <w:vAlign w:val="center"/>
          </w:tcPr>
          <w:p w14:paraId="6631FD84" w14:textId="77777777" w:rsidR="002440E0" w:rsidRPr="00250B55" w:rsidRDefault="002440E0" w:rsidP="00180E0A">
            <w:r w:rsidRPr="00250B55">
              <w:rPr>
                <w:rFonts w:ascii="Arial" w:hAnsi="Arial"/>
                <w:sz w:val="20"/>
              </w:rPr>
              <w:t>Grade 2</w:t>
            </w:r>
          </w:p>
        </w:tc>
        <w:tc>
          <w:tcPr>
            <w:tcW w:w="1655" w:type="dxa"/>
            <w:vAlign w:val="center"/>
          </w:tcPr>
          <w:p w14:paraId="26D799DB" w14:textId="77777777" w:rsidR="002440E0" w:rsidRPr="00250B55" w:rsidRDefault="002440E0" w:rsidP="00180E0A">
            <w:pPr>
              <w:jc w:val="center"/>
            </w:pPr>
            <w:r w:rsidRPr="00250B55">
              <w:rPr>
                <w:rFonts w:ascii="Arial" w:hAnsi="Arial"/>
                <w:sz w:val="20"/>
              </w:rPr>
              <w:t>35 (8.3%)</w:t>
            </w:r>
          </w:p>
        </w:tc>
        <w:tc>
          <w:tcPr>
            <w:tcW w:w="1655" w:type="dxa"/>
            <w:vAlign w:val="center"/>
          </w:tcPr>
          <w:p w14:paraId="383630E3" w14:textId="77777777" w:rsidR="002440E0" w:rsidRPr="00250B55" w:rsidRDefault="002440E0" w:rsidP="00180E0A">
            <w:pPr>
              <w:jc w:val="center"/>
            </w:pPr>
            <w:r w:rsidRPr="00250B55">
              <w:rPr>
                <w:rFonts w:ascii="Arial" w:hAnsi="Arial"/>
                <w:sz w:val="20"/>
              </w:rPr>
              <w:t>64 (11.3%)</w:t>
            </w:r>
          </w:p>
        </w:tc>
        <w:tc>
          <w:tcPr>
            <w:tcW w:w="1458" w:type="dxa"/>
            <w:vAlign w:val="center"/>
          </w:tcPr>
          <w:p w14:paraId="11FE5580" w14:textId="77777777" w:rsidR="002440E0" w:rsidRPr="00250B55" w:rsidRDefault="002440E0" w:rsidP="00180E0A">
            <w:pPr>
              <w:jc w:val="center"/>
              <w:rPr>
                <w:bCs/>
              </w:rPr>
            </w:pPr>
          </w:p>
        </w:tc>
      </w:tr>
      <w:tr w:rsidR="002440E0" w:rsidRPr="00250B55" w14:paraId="0F0894FE" w14:textId="77777777" w:rsidTr="00180E0A">
        <w:trPr>
          <w:trHeight w:val="269"/>
        </w:trPr>
        <w:tc>
          <w:tcPr>
            <w:tcW w:w="3169" w:type="dxa"/>
            <w:vAlign w:val="center"/>
          </w:tcPr>
          <w:p w14:paraId="02E953A0" w14:textId="77777777" w:rsidR="002440E0" w:rsidRPr="00250B55" w:rsidRDefault="002440E0" w:rsidP="00180E0A">
            <w:r w:rsidRPr="00250B55">
              <w:rPr>
                <w:rFonts w:ascii="Arial" w:hAnsi="Arial"/>
                <w:sz w:val="20"/>
              </w:rPr>
              <w:t>Grade 3</w:t>
            </w:r>
          </w:p>
        </w:tc>
        <w:tc>
          <w:tcPr>
            <w:tcW w:w="1655" w:type="dxa"/>
            <w:vAlign w:val="center"/>
          </w:tcPr>
          <w:p w14:paraId="4C39C697" w14:textId="77777777" w:rsidR="002440E0" w:rsidRPr="00250B55" w:rsidRDefault="002440E0" w:rsidP="00180E0A">
            <w:pPr>
              <w:jc w:val="center"/>
            </w:pPr>
            <w:r w:rsidRPr="00250B55">
              <w:rPr>
                <w:rFonts w:ascii="Arial" w:hAnsi="Arial"/>
                <w:sz w:val="20"/>
              </w:rPr>
              <w:t>4 (0.9%)</w:t>
            </w:r>
          </w:p>
        </w:tc>
        <w:tc>
          <w:tcPr>
            <w:tcW w:w="1655" w:type="dxa"/>
            <w:vAlign w:val="center"/>
          </w:tcPr>
          <w:p w14:paraId="5F8461CD" w14:textId="77777777" w:rsidR="002440E0" w:rsidRPr="00250B55" w:rsidRDefault="002440E0" w:rsidP="00180E0A">
            <w:pPr>
              <w:jc w:val="center"/>
            </w:pPr>
            <w:r w:rsidRPr="00250B55">
              <w:rPr>
                <w:rFonts w:ascii="Arial" w:hAnsi="Arial"/>
                <w:sz w:val="20"/>
              </w:rPr>
              <w:t>17 (3.0%)</w:t>
            </w:r>
          </w:p>
        </w:tc>
        <w:tc>
          <w:tcPr>
            <w:tcW w:w="1458" w:type="dxa"/>
            <w:vAlign w:val="center"/>
          </w:tcPr>
          <w:p w14:paraId="74A8E93C" w14:textId="77777777" w:rsidR="002440E0" w:rsidRPr="00250B55" w:rsidRDefault="002440E0" w:rsidP="00180E0A">
            <w:pPr>
              <w:jc w:val="center"/>
              <w:rPr>
                <w:bCs/>
              </w:rPr>
            </w:pPr>
          </w:p>
        </w:tc>
      </w:tr>
      <w:tr w:rsidR="002440E0" w:rsidRPr="00250B55" w14:paraId="075BFC81" w14:textId="77777777" w:rsidTr="00180E0A">
        <w:trPr>
          <w:trHeight w:val="231"/>
        </w:trPr>
        <w:tc>
          <w:tcPr>
            <w:tcW w:w="3169" w:type="dxa"/>
            <w:vAlign w:val="center"/>
          </w:tcPr>
          <w:p w14:paraId="574880DB" w14:textId="77777777" w:rsidR="002440E0" w:rsidRPr="00250B55" w:rsidRDefault="002440E0" w:rsidP="00180E0A">
            <w:pPr>
              <w:rPr>
                <w:rFonts w:ascii="Arial" w:hAnsi="Arial"/>
                <w:sz w:val="20"/>
              </w:rPr>
            </w:pPr>
            <w:r w:rsidRPr="00250B55">
              <w:rPr>
                <w:rFonts w:ascii="Arial" w:hAnsi="Arial"/>
                <w:sz w:val="20"/>
              </w:rPr>
              <w:t>PCFS &lt;2</w:t>
            </w:r>
          </w:p>
        </w:tc>
        <w:tc>
          <w:tcPr>
            <w:tcW w:w="1655" w:type="dxa"/>
            <w:vAlign w:val="center"/>
          </w:tcPr>
          <w:p w14:paraId="13842E53" w14:textId="77777777" w:rsidR="002440E0" w:rsidRPr="00250B55" w:rsidRDefault="002440E0" w:rsidP="00180E0A">
            <w:pPr>
              <w:jc w:val="center"/>
              <w:rPr>
                <w:rFonts w:ascii="Arial" w:hAnsi="Arial"/>
                <w:sz w:val="20"/>
              </w:rPr>
            </w:pPr>
            <w:r w:rsidRPr="00250B55">
              <w:rPr>
                <w:rFonts w:ascii="Arial" w:hAnsi="Arial"/>
                <w:sz w:val="20"/>
              </w:rPr>
              <w:t>385 (90.8%)</w:t>
            </w:r>
          </w:p>
        </w:tc>
        <w:tc>
          <w:tcPr>
            <w:tcW w:w="1655" w:type="dxa"/>
            <w:vAlign w:val="center"/>
          </w:tcPr>
          <w:p w14:paraId="50F1D4AF" w14:textId="77777777" w:rsidR="002440E0" w:rsidRPr="00250B55" w:rsidRDefault="002440E0" w:rsidP="00180E0A">
            <w:pPr>
              <w:jc w:val="center"/>
              <w:rPr>
                <w:rFonts w:ascii="Arial" w:hAnsi="Arial"/>
                <w:sz w:val="20"/>
              </w:rPr>
            </w:pPr>
            <w:r w:rsidRPr="00250B55">
              <w:rPr>
                <w:rFonts w:ascii="Arial" w:hAnsi="Arial"/>
                <w:sz w:val="20"/>
              </w:rPr>
              <w:t>487 (85.7%)</w:t>
            </w:r>
          </w:p>
        </w:tc>
        <w:tc>
          <w:tcPr>
            <w:tcW w:w="1458" w:type="dxa"/>
            <w:vAlign w:val="center"/>
          </w:tcPr>
          <w:p w14:paraId="68790FB2" w14:textId="77777777" w:rsidR="002440E0" w:rsidRPr="00250B55" w:rsidRDefault="002440E0" w:rsidP="00180E0A">
            <w:pPr>
              <w:jc w:val="center"/>
              <w:rPr>
                <w:bCs/>
              </w:rPr>
            </w:pPr>
            <w:r w:rsidRPr="00250B55">
              <w:rPr>
                <w:rFonts w:ascii="Arial" w:hAnsi="Arial"/>
                <w:bCs/>
                <w:sz w:val="20"/>
              </w:rPr>
              <w:t>0.016</w:t>
            </w:r>
          </w:p>
        </w:tc>
      </w:tr>
      <w:tr w:rsidR="002440E0" w:rsidRPr="00250B55" w14:paraId="4DAE6B73" w14:textId="77777777" w:rsidTr="00180E0A">
        <w:trPr>
          <w:trHeight w:val="269"/>
        </w:trPr>
        <w:tc>
          <w:tcPr>
            <w:tcW w:w="3169" w:type="dxa"/>
            <w:vAlign w:val="center"/>
          </w:tcPr>
          <w:p w14:paraId="6EF2965C" w14:textId="77777777" w:rsidR="002440E0" w:rsidRPr="00250B55" w:rsidRDefault="002440E0" w:rsidP="00180E0A">
            <w:pPr>
              <w:rPr>
                <w:rFonts w:ascii="Arial" w:hAnsi="Arial"/>
                <w:sz w:val="20"/>
              </w:rPr>
            </w:pPr>
            <w:r w:rsidRPr="00250B55">
              <w:rPr>
                <w:rFonts w:ascii="Arial" w:hAnsi="Arial"/>
                <w:sz w:val="20"/>
              </w:rPr>
              <w:t>PCFS ≥2</w:t>
            </w:r>
          </w:p>
        </w:tc>
        <w:tc>
          <w:tcPr>
            <w:tcW w:w="1655" w:type="dxa"/>
            <w:vAlign w:val="center"/>
          </w:tcPr>
          <w:p w14:paraId="6B7F3BC8" w14:textId="77777777" w:rsidR="002440E0" w:rsidRPr="00250B55" w:rsidRDefault="002440E0" w:rsidP="00180E0A">
            <w:pPr>
              <w:jc w:val="center"/>
              <w:rPr>
                <w:rFonts w:ascii="Arial" w:hAnsi="Arial"/>
                <w:sz w:val="20"/>
              </w:rPr>
            </w:pPr>
            <w:r w:rsidRPr="00250B55">
              <w:rPr>
                <w:rFonts w:ascii="Arial" w:hAnsi="Arial"/>
                <w:sz w:val="20"/>
              </w:rPr>
              <w:t>39 (9.2%)</w:t>
            </w:r>
          </w:p>
        </w:tc>
        <w:tc>
          <w:tcPr>
            <w:tcW w:w="1655" w:type="dxa"/>
            <w:vAlign w:val="center"/>
          </w:tcPr>
          <w:p w14:paraId="0B256B4F" w14:textId="77777777" w:rsidR="002440E0" w:rsidRPr="00250B55" w:rsidRDefault="002440E0" w:rsidP="00180E0A">
            <w:pPr>
              <w:jc w:val="center"/>
              <w:rPr>
                <w:rFonts w:ascii="Arial" w:hAnsi="Arial"/>
                <w:sz w:val="20"/>
              </w:rPr>
            </w:pPr>
            <w:r w:rsidRPr="00250B55">
              <w:rPr>
                <w:rFonts w:ascii="Arial" w:hAnsi="Arial"/>
                <w:sz w:val="20"/>
              </w:rPr>
              <w:t>81 (14.3%)</w:t>
            </w:r>
          </w:p>
        </w:tc>
        <w:tc>
          <w:tcPr>
            <w:tcW w:w="1458" w:type="dxa"/>
            <w:vAlign w:val="center"/>
          </w:tcPr>
          <w:p w14:paraId="35926EB8" w14:textId="77777777" w:rsidR="002440E0" w:rsidRPr="00250B55" w:rsidRDefault="002440E0" w:rsidP="00180E0A">
            <w:pPr>
              <w:jc w:val="center"/>
              <w:rPr>
                <w:bCs/>
              </w:rPr>
            </w:pPr>
          </w:p>
        </w:tc>
      </w:tr>
      <w:tr w:rsidR="002440E0" w:rsidRPr="00250B55" w14:paraId="70F46911" w14:textId="77777777" w:rsidTr="00180E0A">
        <w:trPr>
          <w:trHeight w:val="250"/>
        </w:trPr>
        <w:tc>
          <w:tcPr>
            <w:tcW w:w="3169" w:type="dxa"/>
            <w:vAlign w:val="center"/>
          </w:tcPr>
          <w:p w14:paraId="375CF61E" w14:textId="77777777" w:rsidR="002440E0" w:rsidRPr="00250B55" w:rsidRDefault="002440E0" w:rsidP="00180E0A">
            <w:r w:rsidRPr="00250B55">
              <w:rPr>
                <w:rFonts w:ascii="Arial" w:hAnsi="Arial"/>
                <w:b/>
                <w:sz w:val="20"/>
              </w:rPr>
              <w:t>Acute disease severity in Phase I</w:t>
            </w:r>
          </w:p>
        </w:tc>
        <w:tc>
          <w:tcPr>
            <w:tcW w:w="1655" w:type="dxa"/>
            <w:vAlign w:val="center"/>
          </w:tcPr>
          <w:p w14:paraId="045AA07D" w14:textId="77777777" w:rsidR="002440E0" w:rsidRPr="00250B55" w:rsidRDefault="002440E0" w:rsidP="00180E0A">
            <w:pPr>
              <w:jc w:val="center"/>
            </w:pPr>
          </w:p>
        </w:tc>
        <w:tc>
          <w:tcPr>
            <w:tcW w:w="1655" w:type="dxa"/>
            <w:vAlign w:val="center"/>
          </w:tcPr>
          <w:p w14:paraId="23CB88BE" w14:textId="77777777" w:rsidR="002440E0" w:rsidRPr="00250B55" w:rsidRDefault="002440E0" w:rsidP="00180E0A">
            <w:pPr>
              <w:jc w:val="center"/>
            </w:pPr>
          </w:p>
        </w:tc>
        <w:tc>
          <w:tcPr>
            <w:tcW w:w="1458" w:type="dxa"/>
            <w:vAlign w:val="center"/>
          </w:tcPr>
          <w:p w14:paraId="5249B6BE" w14:textId="77777777" w:rsidR="002440E0" w:rsidRPr="00250B55" w:rsidRDefault="002440E0" w:rsidP="00180E0A">
            <w:pPr>
              <w:jc w:val="center"/>
              <w:rPr>
                <w:bCs/>
              </w:rPr>
            </w:pPr>
            <w:r w:rsidRPr="00250B55">
              <w:rPr>
                <w:rFonts w:ascii="Arial" w:hAnsi="Arial"/>
                <w:bCs/>
                <w:sz w:val="20"/>
              </w:rPr>
              <w:t>0.103*</w:t>
            </w:r>
          </w:p>
        </w:tc>
      </w:tr>
      <w:tr w:rsidR="002440E0" w:rsidRPr="00250B55" w14:paraId="511499A1" w14:textId="77777777" w:rsidTr="00180E0A">
        <w:trPr>
          <w:trHeight w:val="269"/>
        </w:trPr>
        <w:tc>
          <w:tcPr>
            <w:tcW w:w="3169" w:type="dxa"/>
            <w:vAlign w:val="center"/>
          </w:tcPr>
          <w:p w14:paraId="6B6FAD68" w14:textId="77777777" w:rsidR="002440E0" w:rsidRPr="00250B55" w:rsidRDefault="002440E0" w:rsidP="00180E0A">
            <w:r w:rsidRPr="00250B55">
              <w:rPr>
                <w:rFonts w:ascii="Arial" w:hAnsi="Arial"/>
                <w:sz w:val="20"/>
              </w:rPr>
              <w:t>Ambulatory mild</w:t>
            </w:r>
          </w:p>
        </w:tc>
        <w:tc>
          <w:tcPr>
            <w:tcW w:w="1655" w:type="dxa"/>
            <w:vAlign w:val="center"/>
          </w:tcPr>
          <w:p w14:paraId="365C4EEA" w14:textId="77777777" w:rsidR="002440E0" w:rsidRPr="00250B55" w:rsidRDefault="002440E0" w:rsidP="00180E0A">
            <w:pPr>
              <w:jc w:val="center"/>
            </w:pPr>
            <w:r w:rsidRPr="00250B55">
              <w:rPr>
                <w:rFonts w:ascii="Arial" w:hAnsi="Arial"/>
                <w:sz w:val="20"/>
              </w:rPr>
              <w:t>288 (67.9%)</w:t>
            </w:r>
          </w:p>
        </w:tc>
        <w:tc>
          <w:tcPr>
            <w:tcW w:w="1655" w:type="dxa"/>
            <w:vAlign w:val="center"/>
          </w:tcPr>
          <w:p w14:paraId="0E4C42A6" w14:textId="77777777" w:rsidR="002440E0" w:rsidRPr="00250B55" w:rsidRDefault="002440E0" w:rsidP="00180E0A">
            <w:pPr>
              <w:jc w:val="center"/>
            </w:pPr>
            <w:r w:rsidRPr="00250B55">
              <w:rPr>
                <w:rFonts w:ascii="Arial" w:hAnsi="Arial"/>
                <w:sz w:val="20"/>
              </w:rPr>
              <w:t>379 (66.7%)</w:t>
            </w:r>
          </w:p>
        </w:tc>
        <w:tc>
          <w:tcPr>
            <w:tcW w:w="1458" w:type="dxa"/>
            <w:vAlign w:val="center"/>
          </w:tcPr>
          <w:p w14:paraId="1EA59367" w14:textId="77777777" w:rsidR="002440E0" w:rsidRPr="00250B55" w:rsidRDefault="002440E0" w:rsidP="00180E0A">
            <w:pPr>
              <w:jc w:val="center"/>
            </w:pPr>
          </w:p>
        </w:tc>
      </w:tr>
      <w:tr w:rsidR="002440E0" w:rsidRPr="00250B55" w14:paraId="45326C1A" w14:textId="77777777" w:rsidTr="00180E0A">
        <w:trPr>
          <w:trHeight w:val="269"/>
        </w:trPr>
        <w:tc>
          <w:tcPr>
            <w:tcW w:w="3169" w:type="dxa"/>
            <w:vAlign w:val="center"/>
          </w:tcPr>
          <w:p w14:paraId="1E568CB5" w14:textId="77777777" w:rsidR="002440E0" w:rsidRPr="00250B55" w:rsidRDefault="002440E0" w:rsidP="00180E0A">
            <w:r w:rsidRPr="00250B55">
              <w:rPr>
                <w:rFonts w:ascii="Arial" w:hAnsi="Arial"/>
                <w:sz w:val="20"/>
              </w:rPr>
              <w:t>Ambulatory bedridden</w:t>
            </w:r>
          </w:p>
        </w:tc>
        <w:tc>
          <w:tcPr>
            <w:tcW w:w="1655" w:type="dxa"/>
            <w:vAlign w:val="center"/>
          </w:tcPr>
          <w:p w14:paraId="7960BFB6" w14:textId="77777777" w:rsidR="002440E0" w:rsidRPr="00250B55" w:rsidRDefault="002440E0" w:rsidP="00180E0A">
            <w:pPr>
              <w:jc w:val="center"/>
            </w:pPr>
            <w:r w:rsidRPr="00250B55">
              <w:rPr>
                <w:rFonts w:ascii="Arial" w:hAnsi="Arial"/>
                <w:sz w:val="20"/>
              </w:rPr>
              <w:t>121 (28.5%)</w:t>
            </w:r>
          </w:p>
        </w:tc>
        <w:tc>
          <w:tcPr>
            <w:tcW w:w="1655" w:type="dxa"/>
            <w:vAlign w:val="center"/>
          </w:tcPr>
          <w:p w14:paraId="0FA79FA8" w14:textId="77777777" w:rsidR="002440E0" w:rsidRPr="00250B55" w:rsidRDefault="002440E0" w:rsidP="00180E0A">
            <w:pPr>
              <w:jc w:val="center"/>
            </w:pPr>
            <w:r w:rsidRPr="00250B55">
              <w:rPr>
                <w:rFonts w:ascii="Arial" w:hAnsi="Arial"/>
                <w:sz w:val="20"/>
              </w:rPr>
              <w:t>156 (27.5%)</w:t>
            </w:r>
          </w:p>
        </w:tc>
        <w:tc>
          <w:tcPr>
            <w:tcW w:w="1458" w:type="dxa"/>
            <w:vAlign w:val="center"/>
          </w:tcPr>
          <w:p w14:paraId="2CA4B14C" w14:textId="77777777" w:rsidR="002440E0" w:rsidRPr="00250B55" w:rsidRDefault="002440E0" w:rsidP="00180E0A">
            <w:pPr>
              <w:jc w:val="center"/>
            </w:pPr>
          </w:p>
        </w:tc>
      </w:tr>
      <w:tr w:rsidR="002440E0" w:rsidRPr="00250B55" w14:paraId="4E34BC83" w14:textId="77777777" w:rsidTr="00180E0A">
        <w:trPr>
          <w:trHeight w:val="250"/>
        </w:trPr>
        <w:tc>
          <w:tcPr>
            <w:tcW w:w="3169" w:type="dxa"/>
            <w:vAlign w:val="center"/>
          </w:tcPr>
          <w:p w14:paraId="3A6A03D4" w14:textId="77777777" w:rsidR="002440E0" w:rsidRPr="00250B55" w:rsidRDefault="002440E0" w:rsidP="00180E0A">
            <w:r w:rsidRPr="00250B55">
              <w:rPr>
                <w:rFonts w:ascii="Arial" w:hAnsi="Arial"/>
                <w:sz w:val="20"/>
              </w:rPr>
              <w:t>Hospitalized with mild disease</w:t>
            </w:r>
          </w:p>
        </w:tc>
        <w:tc>
          <w:tcPr>
            <w:tcW w:w="1655" w:type="dxa"/>
            <w:vAlign w:val="center"/>
          </w:tcPr>
          <w:p w14:paraId="1021A274" w14:textId="77777777" w:rsidR="002440E0" w:rsidRPr="00250B55" w:rsidRDefault="002440E0" w:rsidP="00180E0A">
            <w:pPr>
              <w:jc w:val="center"/>
            </w:pPr>
            <w:r w:rsidRPr="00250B55">
              <w:rPr>
                <w:rFonts w:ascii="Arial" w:hAnsi="Arial"/>
                <w:sz w:val="20"/>
              </w:rPr>
              <w:t>6 (1.4%)</w:t>
            </w:r>
          </w:p>
        </w:tc>
        <w:tc>
          <w:tcPr>
            <w:tcW w:w="1655" w:type="dxa"/>
            <w:vAlign w:val="center"/>
          </w:tcPr>
          <w:p w14:paraId="7561E5B9" w14:textId="77777777" w:rsidR="002440E0" w:rsidRPr="00250B55" w:rsidRDefault="002440E0" w:rsidP="00180E0A">
            <w:pPr>
              <w:jc w:val="center"/>
            </w:pPr>
            <w:r w:rsidRPr="00250B55">
              <w:rPr>
                <w:rFonts w:ascii="Arial" w:hAnsi="Arial"/>
                <w:sz w:val="20"/>
              </w:rPr>
              <w:t>10 (1.8%)</w:t>
            </w:r>
          </w:p>
        </w:tc>
        <w:tc>
          <w:tcPr>
            <w:tcW w:w="1458" w:type="dxa"/>
            <w:vAlign w:val="center"/>
          </w:tcPr>
          <w:p w14:paraId="47B6E324" w14:textId="77777777" w:rsidR="002440E0" w:rsidRPr="00250B55" w:rsidRDefault="002440E0" w:rsidP="00180E0A">
            <w:pPr>
              <w:jc w:val="center"/>
            </w:pPr>
          </w:p>
        </w:tc>
      </w:tr>
      <w:tr w:rsidR="002440E0" w:rsidRPr="00250B55" w14:paraId="2DA1F355" w14:textId="77777777" w:rsidTr="00180E0A">
        <w:trPr>
          <w:trHeight w:val="269"/>
        </w:trPr>
        <w:tc>
          <w:tcPr>
            <w:tcW w:w="3169" w:type="dxa"/>
            <w:vAlign w:val="center"/>
          </w:tcPr>
          <w:p w14:paraId="5830BEA9" w14:textId="77777777" w:rsidR="002440E0" w:rsidRPr="00250B55" w:rsidRDefault="002440E0" w:rsidP="00180E0A">
            <w:r w:rsidRPr="00250B55">
              <w:rPr>
                <w:rFonts w:ascii="Arial" w:hAnsi="Arial"/>
                <w:sz w:val="20"/>
              </w:rPr>
              <w:t>Hospitalized with oxygen therapy</w:t>
            </w:r>
          </w:p>
        </w:tc>
        <w:tc>
          <w:tcPr>
            <w:tcW w:w="1655" w:type="dxa"/>
            <w:vAlign w:val="center"/>
          </w:tcPr>
          <w:p w14:paraId="610F47C3" w14:textId="77777777" w:rsidR="002440E0" w:rsidRPr="00250B55" w:rsidRDefault="002440E0" w:rsidP="00180E0A">
            <w:pPr>
              <w:jc w:val="center"/>
            </w:pPr>
            <w:r w:rsidRPr="00250B55">
              <w:rPr>
                <w:rFonts w:ascii="Arial" w:hAnsi="Arial"/>
                <w:sz w:val="20"/>
              </w:rPr>
              <w:t>7 (1.7%)</w:t>
            </w:r>
          </w:p>
        </w:tc>
        <w:tc>
          <w:tcPr>
            <w:tcW w:w="1655" w:type="dxa"/>
            <w:vAlign w:val="center"/>
          </w:tcPr>
          <w:p w14:paraId="2240F309" w14:textId="77777777" w:rsidR="002440E0" w:rsidRPr="00250B55" w:rsidRDefault="002440E0" w:rsidP="00180E0A">
            <w:pPr>
              <w:jc w:val="center"/>
            </w:pPr>
            <w:r w:rsidRPr="00250B55">
              <w:rPr>
                <w:rFonts w:ascii="Arial" w:hAnsi="Arial"/>
                <w:sz w:val="20"/>
              </w:rPr>
              <w:t>18 (3.2%)</w:t>
            </w:r>
          </w:p>
        </w:tc>
        <w:tc>
          <w:tcPr>
            <w:tcW w:w="1458" w:type="dxa"/>
            <w:vAlign w:val="center"/>
          </w:tcPr>
          <w:p w14:paraId="30B86907" w14:textId="77777777" w:rsidR="002440E0" w:rsidRPr="00250B55" w:rsidRDefault="002440E0" w:rsidP="00180E0A">
            <w:pPr>
              <w:jc w:val="center"/>
            </w:pPr>
          </w:p>
        </w:tc>
      </w:tr>
      <w:tr w:rsidR="002440E0" w:rsidRPr="00250B55" w14:paraId="732171A2" w14:textId="77777777" w:rsidTr="00180E0A">
        <w:trPr>
          <w:trHeight w:val="481"/>
        </w:trPr>
        <w:tc>
          <w:tcPr>
            <w:tcW w:w="3169" w:type="dxa"/>
            <w:vAlign w:val="center"/>
          </w:tcPr>
          <w:p w14:paraId="3900C9CA" w14:textId="77777777" w:rsidR="002440E0" w:rsidRPr="00250B55" w:rsidRDefault="002440E0" w:rsidP="00180E0A">
            <w:r w:rsidRPr="00250B55">
              <w:rPr>
                <w:rFonts w:ascii="Arial" w:hAnsi="Arial"/>
                <w:sz w:val="20"/>
              </w:rPr>
              <w:t>ICU, no mechanical ventilation (WHO 5)</w:t>
            </w:r>
          </w:p>
        </w:tc>
        <w:tc>
          <w:tcPr>
            <w:tcW w:w="1655" w:type="dxa"/>
            <w:vAlign w:val="center"/>
          </w:tcPr>
          <w:p w14:paraId="6E4A0FEA" w14:textId="77777777" w:rsidR="002440E0" w:rsidRPr="00250B55" w:rsidRDefault="002440E0" w:rsidP="00180E0A">
            <w:pPr>
              <w:jc w:val="center"/>
            </w:pPr>
            <w:r w:rsidRPr="00250B55">
              <w:rPr>
                <w:rFonts w:ascii="Arial" w:hAnsi="Arial"/>
                <w:sz w:val="20"/>
              </w:rPr>
              <w:t>1 (0.2%)</w:t>
            </w:r>
          </w:p>
        </w:tc>
        <w:tc>
          <w:tcPr>
            <w:tcW w:w="1655" w:type="dxa"/>
            <w:vAlign w:val="center"/>
          </w:tcPr>
          <w:p w14:paraId="2A51736E" w14:textId="77777777" w:rsidR="002440E0" w:rsidRPr="00250B55" w:rsidRDefault="002440E0" w:rsidP="00180E0A">
            <w:pPr>
              <w:jc w:val="center"/>
            </w:pPr>
            <w:r w:rsidRPr="00250B55">
              <w:rPr>
                <w:rFonts w:ascii="Arial" w:hAnsi="Arial"/>
                <w:sz w:val="20"/>
              </w:rPr>
              <w:t>2 (0.4%)</w:t>
            </w:r>
          </w:p>
        </w:tc>
        <w:tc>
          <w:tcPr>
            <w:tcW w:w="1458" w:type="dxa"/>
            <w:vAlign w:val="center"/>
          </w:tcPr>
          <w:p w14:paraId="11C5FA56" w14:textId="77777777" w:rsidR="002440E0" w:rsidRPr="00250B55" w:rsidRDefault="002440E0" w:rsidP="00180E0A">
            <w:pPr>
              <w:jc w:val="center"/>
            </w:pPr>
          </w:p>
        </w:tc>
      </w:tr>
      <w:tr w:rsidR="002440E0" w:rsidRPr="00250B55" w14:paraId="0C16716C" w14:textId="77777777" w:rsidTr="00180E0A">
        <w:trPr>
          <w:trHeight w:val="461"/>
        </w:trPr>
        <w:tc>
          <w:tcPr>
            <w:tcW w:w="3169" w:type="dxa"/>
            <w:vAlign w:val="center"/>
          </w:tcPr>
          <w:p w14:paraId="65113D20" w14:textId="77777777" w:rsidR="002440E0" w:rsidRPr="00250B55" w:rsidRDefault="002440E0" w:rsidP="00180E0A">
            <w:r w:rsidRPr="00250B55">
              <w:rPr>
                <w:rFonts w:ascii="Arial" w:hAnsi="Arial"/>
                <w:sz w:val="20"/>
              </w:rPr>
              <w:t>ICU, mechanical ventilation (WHO 6/7)</w:t>
            </w:r>
          </w:p>
        </w:tc>
        <w:tc>
          <w:tcPr>
            <w:tcW w:w="1655" w:type="dxa"/>
            <w:vAlign w:val="center"/>
          </w:tcPr>
          <w:p w14:paraId="6162D668" w14:textId="77777777" w:rsidR="002440E0" w:rsidRPr="00250B55" w:rsidRDefault="002440E0" w:rsidP="00180E0A">
            <w:pPr>
              <w:jc w:val="center"/>
            </w:pPr>
            <w:r w:rsidRPr="00250B55">
              <w:rPr>
                <w:rFonts w:ascii="Arial" w:hAnsi="Arial"/>
                <w:sz w:val="20"/>
              </w:rPr>
              <w:t>1 (0.2%)</w:t>
            </w:r>
          </w:p>
        </w:tc>
        <w:tc>
          <w:tcPr>
            <w:tcW w:w="1655" w:type="dxa"/>
            <w:vAlign w:val="center"/>
          </w:tcPr>
          <w:p w14:paraId="27C82F32" w14:textId="77777777" w:rsidR="002440E0" w:rsidRPr="00250B55" w:rsidRDefault="002440E0" w:rsidP="00180E0A">
            <w:pPr>
              <w:jc w:val="center"/>
            </w:pPr>
            <w:r w:rsidRPr="00250B55">
              <w:rPr>
                <w:rFonts w:ascii="Arial" w:hAnsi="Arial"/>
                <w:sz w:val="20"/>
              </w:rPr>
              <w:t>3 (0.5%)</w:t>
            </w:r>
          </w:p>
        </w:tc>
        <w:tc>
          <w:tcPr>
            <w:tcW w:w="1458" w:type="dxa"/>
            <w:vAlign w:val="center"/>
          </w:tcPr>
          <w:p w14:paraId="45C75BB8" w14:textId="77777777" w:rsidR="002440E0" w:rsidRPr="00250B55" w:rsidRDefault="002440E0" w:rsidP="00180E0A">
            <w:pPr>
              <w:jc w:val="center"/>
            </w:pPr>
          </w:p>
        </w:tc>
      </w:tr>
    </w:tbl>
    <w:p w14:paraId="5409EBF6" w14:textId="443FC39E" w:rsidR="002440E0" w:rsidRPr="00250B55" w:rsidRDefault="002440E0" w:rsidP="002440E0">
      <w:pPr>
        <w:rPr>
          <w:rFonts w:ascii="Arial" w:hAnsi="Arial"/>
          <w:sz w:val="16"/>
          <w:szCs w:val="16"/>
        </w:rPr>
      </w:pPr>
      <w:r w:rsidRPr="00250B55">
        <w:rPr>
          <w:rFonts w:ascii="Arial" w:hAnsi="Arial"/>
          <w:b/>
          <w:bCs/>
          <w:sz w:val="16"/>
          <w:szCs w:val="16"/>
        </w:rPr>
        <w:t>Abbreviations:</w:t>
      </w:r>
      <w:r w:rsidRPr="00250B55">
        <w:rPr>
          <w:rFonts w:ascii="Arial" w:hAnsi="Arial"/>
          <w:sz w:val="16"/>
          <w:szCs w:val="16"/>
        </w:rPr>
        <w:t xml:space="preserve"> BMI, body mass index; ICU, intensive care unit; PCC, post-COVID condition; PCFS, Post-COVID Functional Status; WHO, World Health Organization.</w:t>
      </w:r>
      <w:r w:rsidRPr="00250B55">
        <w:rPr>
          <w:rFonts w:ascii="Arial" w:hAnsi="Arial"/>
          <w:sz w:val="16"/>
          <w:szCs w:val="16"/>
        </w:rPr>
        <w:br/>
      </w:r>
      <w:r w:rsidRPr="00250B55">
        <w:rPr>
          <w:rFonts w:ascii="Arial" w:hAnsi="Arial"/>
          <w:b/>
          <w:bCs/>
          <w:sz w:val="16"/>
          <w:szCs w:val="16"/>
        </w:rPr>
        <w:t>Note</w:t>
      </w:r>
      <w:r w:rsidRPr="00250B55">
        <w:rPr>
          <w:rFonts w:ascii="Arial" w:hAnsi="Arial"/>
          <w:sz w:val="16"/>
          <w:szCs w:val="16"/>
        </w:rPr>
        <w:t xml:space="preserve">: Percentages are calculated within Phase II follow-up status. P values are from Pearson chi-square tests for categorical variables and an independent-samples </w:t>
      </w:r>
      <w:proofErr w:type="spellStart"/>
      <w:r w:rsidRPr="00250B55">
        <w:rPr>
          <w:rFonts w:ascii="Arial" w:hAnsi="Arial"/>
          <w:sz w:val="16"/>
          <w:szCs w:val="16"/>
        </w:rPr>
        <w:t>t</w:t>
      </w:r>
      <w:proofErr w:type="spellEnd"/>
      <w:r w:rsidRPr="00250B55">
        <w:rPr>
          <w:rFonts w:ascii="Arial" w:hAnsi="Arial"/>
          <w:sz w:val="16"/>
          <w:szCs w:val="16"/>
        </w:rPr>
        <w:t xml:space="preserve"> test for continuous </w:t>
      </w:r>
      <w:proofErr w:type="gramStart"/>
      <w:r w:rsidRPr="00250B55">
        <w:rPr>
          <w:rFonts w:ascii="Arial" w:hAnsi="Arial"/>
          <w:sz w:val="16"/>
          <w:szCs w:val="16"/>
        </w:rPr>
        <w:t>age.*</w:t>
      </w:r>
      <w:proofErr w:type="gramEnd"/>
      <w:r w:rsidRPr="00250B55">
        <w:rPr>
          <w:rFonts w:ascii="Arial" w:hAnsi="Arial"/>
          <w:sz w:val="16"/>
          <w:szCs w:val="16"/>
        </w:rPr>
        <w:t>The P value for acute disease severity is based on Fisher's exact test comparing outpatient versus hospitalized participants.</w:t>
      </w:r>
    </w:p>
    <w:p w14:paraId="4EDDA61E" w14:textId="77777777" w:rsidR="002440E0" w:rsidRPr="00250B55" w:rsidRDefault="002440E0">
      <w:pPr>
        <w:rPr>
          <w:rFonts w:ascii="Arial" w:hAnsi="Arial" w:cs="Arial"/>
          <w:sz w:val="16"/>
          <w:szCs w:val="16"/>
        </w:rPr>
      </w:pPr>
      <w:r w:rsidRPr="00250B55">
        <w:rPr>
          <w:rFonts w:ascii="Arial" w:hAnsi="Arial" w:cs="Arial"/>
          <w:sz w:val="16"/>
          <w:szCs w:val="16"/>
        </w:rPr>
        <w:br w:type="page"/>
      </w:r>
    </w:p>
    <w:p w14:paraId="0F300535" w14:textId="11714B3A" w:rsidR="00091DD1" w:rsidRPr="00250B55" w:rsidRDefault="00091DD1">
      <w:pPr>
        <w:rPr>
          <w:rFonts w:ascii="Arial" w:hAnsi="Arial" w:cs="Arial"/>
          <w:sz w:val="16"/>
          <w:szCs w:val="16"/>
        </w:rPr>
      </w:pPr>
    </w:p>
    <w:p w14:paraId="112477BD" w14:textId="6CF1E26C" w:rsidR="00E872F9" w:rsidRPr="00250B55" w:rsidRDefault="00453C5B" w:rsidP="0006691B">
      <w:pPr>
        <w:pStyle w:val="berschrift1"/>
        <w:rPr>
          <w:rFonts w:ascii="Arial" w:hAnsi="Arial" w:cs="Arial"/>
          <w:color w:val="auto"/>
          <w:sz w:val="24"/>
          <w:szCs w:val="24"/>
        </w:rPr>
      </w:pPr>
      <w:bookmarkStart w:id="3" w:name="_Toc239100435"/>
      <w:r w:rsidRPr="00250B55">
        <w:rPr>
          <w:rFonts w:ascii="Arial" w:hAnsi="Arial" w:cs="Arial"/>
          <w:color w:val="auto"/>
          <w:sz w:val="24"/>
          <w:szCs w:val="24"/>
        </w:rPr>
        <w:t>Supplementary Table</w:t>
      </w:r>
      <w:r w:rsidR="00091DD1" w:rsidRPr="00250B55">
        <w:rPr>
          <w:rFonts w:ascii="Arial" w:hAnsi="Arial" w:cs="Arial"/>
          <w:color w:val="auto"/>
          <w:sz w:val="24"/>
          <w:szCs w:val="24"/>
        </w:rPr>
        <w:t xml:space="preserve"> </w:t>
      </w:r>
      <w:r w:rsidRPr="00250B55">
        <w:rPr>
          <w:rFonts w:ascii="Arial" w:hAnsi="Arial" w:cs="Arial"/>
          <w:color w:val="auto"/>
          <w:sz w:val="24"/>
          <w:szCs w:val="24"/>
        </w:rPr>
        <w:t>S</w:t>
      </w:r>
      <w:r w:rsidR="002440E0" w:rsidRPr="00250B55">
        <w:rPr>
          <w:rFonts w:ascii="Arial" w:hAnsi="Arial" w:cs="Arial"/>
          <w:color w:val="auto"/>
          <w:sz w:val="24"/>
          <w:szCs w:val="24"/>
        </w:rPr>
        <w:t>4</w:t>
      </w:r>
      <w:r w:rsidR="002A500D" w:rsidRPr="00250B55">
        <w:rPr>
          <w:rFonts w:ascii="Arial" w:hAnsi="Arial" w:cs="Arial"/>
          <w:color w:val="auto"/>
          <w:sz w:val="24"/>
          <w:szCs w:val="24"/>
        </w:rPr>
        <w:t>.</w:t>
      </w:r>
      <w:r w:rsidR="00091DD1" w:rsidRPr="00250B55">
        <w:rPr>
          <w:rFonts w:ascii="Arial" w:hAnsi="Arial" w:cs="Arial"/>
          <w:color w:val="auto"/>
          <w:sz w:val="24"/>
          <w:szCs w:val="24"/>
        </w:rPr>
        <w:t xml:space="preserve"> Baseline Characteristics at second Follow-up Survey (March–September 2024)</w:t>
      </w:r>
      <w:bookmarkEnd w:id="3"/>
    </w:p>
    <w:tbl>
      <w:tblPr>
        <w:tblStyle w:val="Tabellenraster"/>
        <w:tblW w:w="4432" w:type="pct"/>
        <w:tblLook w:val="04A0" w:firstRow="1" w:lastRow="0" w:firstColumn="1" w:lastColumn="0" w:noHBand="0" w:noVBand="1"/>
      </w:tblPr>
      <w:tblGrid>
        <w:gridCol w:w="4683"/>
        <w:gridCol w:w="2967"/>
      </w:tblGrid>
      <w:tr w:rsidR="009D28D4" w:rsidRPr="00250B55" w14:paraId="19CD4E20" w14:textId="77777777" w:rsidTr="00B4675F">
        <w:trPr>
          <w:trHeight w:val="280"/>
        </w:trPr>
        <w:tc>
          <w:tcPr>
            <w:tcW w:w="3061" w:type="pct"/>
          </w:tcPr>
          <w:p w14:paraId="7C73C530" w14:textId="7E6145B2" w:rsidR="00287F67" w:rsidRPr="00250B55" w:rsidRDefault="00287F67" w:rsidP="00091DD1">
            <w:pPr>
              <w:rPr>
                <w:rFonts w:ascii="Arial" w:hAnsi="Arial" w:cs="Arial"/>
                <w:sz w:val="20"/>
                <w:szCs w:val="20"/>
              </w:rPr>
            </w:pPr>
            <w:r w:rsidRPr="00250B55">
              <w:rPr>
                <w:rFonts w:ascii="Arial" w:hAnsi="Arial" w:cs="Arial"/>
                <w:b/>
                <w:bCs/>
                <w:sz w:val="20"/>
                <w:szCs w:val="20"/>
              </w:rPr>
              <w:t>Variable</w:t>
            </w:r>
            <w:r w:rsidR="00ED51DB" w:rsidRPr="00250B55">
              <w:rPr>
                <w:rFonts w:ascii="Arial" w:hAnsi="Arial" w:cs="Arial"/>
                <w:b/>
                <w:bCs/>
                <w:sz w:val="20"/>
                <w:szCs w:val="20"/>
              </w:rPr>
              <w:t>s</w:t>
            </w:r>
          </w:p>
        </w:tc>
        <w:tc>
          <w:tcPr>
            <w:tcW w:w="1939" w:type="pct"/>
          </w:tcPr>
          <w:p w14:paraId="0060BA07" w14:textId="178C1FDD" w:rsidR="00287F67" w:rsidRPr="00250B55" w:rsidRDefault="006F7321" w:rsidP="00091DD1">
            <w:pPr>
              <w:jc w:val="center"/>
              <w:rPr>
                <w:rFonts w:ascii="Arial" w:hAnsi="Arial" w:cs="Arial"/>
                <w:b/>
                <w:bCs/>
                <w:sz w:val="20"/>
                <w:szCs w:val="20"/>
              </w:rPr>
            </w:pPr>
            <w:r w:rsidRPr="00250B55">
              <w:rPr>
                <w:rFonts w:ascii="Arial" w:hAnsi="Arial" w:cs="Arial"/>
                <w:b/>
                <w:bCs/>
                <w:sz w:val="20"/>
                <w:szCs w:val="20"/>
              </w:rPr>
              <w:t>N=568</w:t>
            </w:r>
          </w:p>
        </w:tc>
      </w:tr>
      <w:tr w:rsidR="00B83437" w:rsidRPr="00250B55" w14:paraId="6C09A25F" w14:textId="77777777" w:rsidTr="00B4675F">
        <w:trPr>
          <w:trHeight w:val="239"/>
        </w:trPr>
        <w:tc>
          <w:tcPr>
            <w:tcW w:w="3061" w:type="pct"/>
          </w:tcPr>
          <w:p w14:paraId="743AE236"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 xml:space="preserve">Age </w:t>
            </w:r>
            <w:proofErr w:type="spellStart"/>
            <w:r w:rsidRPr="00250B55">
              <w:rPr>
                <w:rFonts w:ascii="Arial" w:hAnsi="Arial" w:cs="Arial"/>
                <w:sz w:val="20"/>
                <w:szCs w:val="20"/>
              </w:rPr>
              <w:t>mean</w:t>
            </w:r>
            <w:proofErr w:type="spellEnd"/>
            <w:r w:rsidRPr="00250B55">
              <w:rPr>
                <w:rFonts w:ascii="Arial" w:hAnsi="Arial" w:cs="Arial"/>
                <w:sz w:val="20"/>
                <w:szCs w:val="20"/>
              </w:rPr>
              <w:t xml:space="preserve"> (SD) </w:t>
            </w:r>
          </w:p>
        </w:tc>
        <w:tc>
          <w:tcPr>
            <w:tcW w:w="1939" w:type="pct"/>
          </w:tcPr>
          <w:p w14:paraId="12052FDB" w14:textId="684AE5CE" w:rsidR="00287F67" w:rsidRPr="00250B55" w:rsidRDefault="00287F67" w:rsidP="00091DD1">
            <w:pPr>
              <w:jc w:val="center"/>
              <w:rPr>
                <w:rFonts w:ascii="Arial" w:hAnsi="Arial" w:cs="Arial"/>
                <w:sz w:val="20"/>
                <w:szCs w:val="20"/>
              </w:rPr>
            </w:pPr>
            <w:r w:rsidRPr="00250B55">
              <w:rPr>
                <w:rFonts w:ascii="Arial" w:hAnsi="Arial" w:cs="Arial"/>
                <w:sz w:val="20"/>
                <w:szCs w:val="20"/>
              </w:rPr>
              <w:t>49</w:t>
            </w:r>
            <w:r w:rsidR="006F7321" w:rsidRPr="00250B55">
              <w:rPr>
                <w:rFonts w:ascii="Arial" w:hAnsi="Arial" w:cs="Arial"/>
                <w:sz w:val="20"/>
                <w:szCs w:val="20"/>
              </w:rPr>
              <w:t>.</w:t>
            </w:r>
            <w:r w:rsidRPr="00250B55">
              <w:rPr>
                <w:rFonts w:ascii="Arial" w:hAnsi="Arial" w:cs="Arial"/>
                <w:sz w:val="20"/>
                <w:szCs w:val="20"/>
              </w:rPr>
              <w:t>4</w:t>
            </w:r>
            <w:r w:rsidR="00261178" w:rsidRPr="00250B55">
              <w:rPr>
                <w:rFonts w:ascii="Arial" w:hAnsi="Arial" w:cs="Arial"/>
                <w:sz w:val="20"/>
                <w:szCs w:val="20"/>
              </w:rPr>
              <w:t xml:space="preserve"> </w:t>
            </w:r>
            <w:r w:rsidRPr="00250B55">
              <w:rPr>
                <w:rFonts w:ascii="Arial" w:hAnsi="Arial" w:cs="Arial"/>
                <w:sz w:val="20"/>
                <w:szCs w:val="20"/>
              </w:rPr>
              <w:t>(13</w:t>
            </w:r>
            <w:r w:rsidR="006F7321" w:rsidRPr="00250B55">
              <w:rPr>
                <w:rFonts w:ascii="Arial" w:hAnsi="Arial" w:cs="Arial"/>
                <w:sz w:val="20"/>
                <w:szCs w:val="20"/>
              </w:rPr>
              <w:t>.</w:t>
            </w:r>
            <w:r w:rsidRPr="00250B55">
              <w:rPr>
                <w:rFonts w:ascii="Arial" w:hAnsi="Arial" w:cs="Arial"/>
                <w:sz w:val="20"/>
                <w:szCs w:val="20"/>
              </w:rPr>
              <w:t>1)</w:t>
            </w:r>
          </w:p>
        </w:tc>
      </w:tr>
      <w:tr w:rsidR="00B83437" w:rsidRPr="00250B55" w14:paraId="2EDFBA65" w14:textId="77777777" w:rsidTr="00B4675F">
        <w:trPr>
          <w:trHeight w:val="239"/>
        </w:trPr>
        <w:tc>
          <w:tcPr>
            <w:tcW w:w="5000" w:type="pct"/>
            <w:gridSpan w:val="2"/>
          </w:tcPr>
          <w:p w14:paraId="14557E6C" w14:textId="26F5E0CE" w:rsidR="006F7321" w:rsidRPr="00250B55" w:rsidRDefault="006F7321" w:rsidP="00091DD1">
            <w:pPr>
              <w:rPr>
                <w:rFonts w:ascii="Arial" w:hAnsi="Arial" w:cs="Arial"/>
                <w:b/>
                <w:bCs/>
                <w:sz w:val="20"/>
                <w:szCs w:val="20"/>
              </w:rPr>
            </w:pPr>
            <w:r w:rsidRPr="00250B55">
              <w:rPr>
                <w:rFonts w:ascii="Arial" w:hAnsi="Arial" w:cs="Arial"/>
                <w:b/>
                <w:bCs/>
                <w:sz w:val="20"/>
                <w:szCs w:val="20"/>
              </w:rPr>
              <w:t>Age group, n (%)</w:t>
            </w:r>
          </w:p>
        </w:tc>
      </w:tr>
      <w:tr w:rsidR="00B83437" w:rsidRPr="00250B55" w14:paraId="73B277C1" w14:textId="77777777" w:rsidTr="00B4675F">
        <w:trPr>
          <w:trHeight w:val="224"/>
        </w:trPr>
        <w:tc>
          <w:tcPr>
            <w:tcW w:w="3061" w:type="pct"/>
          </w:tcPr>
          <w:p w14:paraId="48A71118"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18-29</w:t>
            </w:r>
          </w:p>
        </w:tc>
        <w:tc>
          <w:tcPr>
            <w:tcW w:w="1939" w:type="pct"/>
          </w:tcPr>
          <w:p w14:paraId="4C47A5DA" w14:textId="1C5EF644" w:rsidR="00287F67" w:rsidRPr="00250B55" w:rsidRDefault="00287F67" w:rsidP="00091DD1">
            <w:pPr>
              <w:jc w:val="center"/>
              <w:rPr>
                <w:rFonts w:ascii="Arial" w:hAnsi="Arial" w:cs="Arial"/>
                <w:sz w:val="20"/>
                <w:szCs w:val="20"/>
              </w:rPr>
            </w:pPr>
            <w:r w:rsidRPr="00250B55">
              <w:rPr>
                <w:rFonts w:ascii="Arial" w:hAnsi="Arial" w:cs="Arial"/>
                <w:sz w:val="20"/>
                <w:szCs w:val="20"/>
              </w:rPr>
              <w:t>48</w:t>
            </w:r>
            <w:r w:rsidR="00261178" w:rsidRPr="00250B55">
              <w:rPr>
                <w:rFonts w:ascii="Arial" w:hAnsi="Arial" w:cs="Arial"/>
                <w:sz w:val="20"/>
                <w:szCs w:val="20"/>
              </w:rPr>
              <w:t xml:space="preserve"> </w:t>
            </w:r>
            <w:r w:rsidRPr="00250B55">
              <w:rPr>
                <w:rFonts w:ascii="Arial" w:hAnsi="Arial" w:cs="Arial"/>
                <w:sz w:val="20"/>
                <w:szCs w:val="20"/>
              </w:rPr>
              <w:t>(8</w:t>
            </w:r>
            <w:r w:rsidR="006F7321" w:rsidRPr="00250B55">
              <w:rPr>
                <w:rFonts w:ascii="Arial" w:hAnsi="Arial" w:cs="Arial"/>
                <w:sz w:val="20"/>
                <w:szCs w:val="20"/>
              </w:rPr>
              <w:t>.</w:t>
            </w:r>
            <w:r w:rsidRPr="00250B55">
              <w:rPr>
                <w:rFonts w:ascii="Arial" w:hAnsi="Arial" w:cs="Arial"/>
                <w:sz w:val="20"/>
                <w:szCs w:val="20"/>
              </w:rPr>
              <w:t>4%)</w:t>
            </w:r>
          </w:p>
        </w:tc>
      </w:tr>
      <w:tr w:rsidR="00B83437" w:rsidRPr="00250B55" w14:paraId="0629A650" w14:textId="77777777" w:rsidTr="00B4675F">
        <w:trPr>
          <w:trHeight w:val="224"/>
        </w:trPr>
        <w:tc>
          <w:tcPr>
            <w:tcW w:w="3061" w:type="pct"/>
          </w:tcPr>
          <w:p w14:paraId="20A925F8"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30-39</w:t>
            </w:r>
          </w:p>
        </w:tc>
        <w:tc>
          <w:tcPr>
            <w:tcW w:w="1939" w:type="pct"/>
          </w:tcPr>
          <w:p w14:paraId="14226281" w14:textId="021A4DCC" w:rsidR="00287F67" w:rsidRPr="00250B55" w:rsidRDefault="00287F67" w:rsidP="00091DD1">
            <w:pPr>
              <w:jc w:val="center"/>
              <w:rPr>
                <w:rFonts w:ascii="Arial" w:hAnsi="Arial" w:cs="Arial"/>
                <w:sz w:val="20"/>
                <w:szCs w:val="20"/>
              </w:rPr>
            </w:pPr>
            <w:r w:rsidRPr="00250B55">
              <w:rPr>
                <w:rFonts w:ascii="Arial" w:hAnsi="Arial" w:cs="Arial"/>
                <w:sz w:val="20"/>
                <w:szCs w:val="20"/>
              </w:rPr>
              <w:t>93</w:t>
            </w:r>
            <w:r w:rsidR="00261178" w:rsidRPr="00250B55">
              <w:rPr>
                <w:rFonts w:ascii="Arial" w:hAnsi="Arial" w:cs="Arial"/>
                <w:sz w:val="20"/>
                <w:szCs w:val="20"/>
              </w:rPr>
              <w:t xml:space="preserve"> </w:t>
            </w:r>
            <w:r w:rsidRPr="00250B55">
              <w:rPr>
                <w:rFonts w:ascii="Arial" w:hAnsi="Arial" w:cs="Arial"/>
                <w:sz w:val="20"/>
                <w:szCs w:val="20"/>
              </w:rPr>
              <w:t>(16</w:t>
            </w:r>
            <w:r w:rsidR="006F7321" w:rsidRPr="00250B55">
              <w:rPr>
                <w:rFonts w:ascii="Arial" w:hAnsi="Arial" w:cs="Arial"/>
                <w:sz w:val="20"/>
                <w:szCs w:val="20"/>
              </w:rPr>
              <w:t>.</w:t>
            </w:r>
            <w:r w:rsidRPr="00250B55">
              <w:rPr>
                <w:rFonts w:ascii="Arial" w:hAnsi="Arial" w:cs="Arial"/>
                <w:sz w:val="20"/>
                <w:szCs w:val="20"/>
              </w:rPr>
              <w:t>3%)</w:t>
            </w:r>
          </w:p>
        </w:tc>
      </w:tr>
      <w:tr w:rsidR="00B83437" w:rsidRPr="00250B55" w14:paraId="0C52FA0D" w14:textId="77777777" w:rsidTr="00B4675F">
        <w:trPr>
          <w:trHeight w:val="224"/>
        </w:trPr>
        <w:tc>
          <w:tcPr>
            <w:tcW w:w="3061" w:type="pct"/>
          </w:tcPr>
          <w:p w14:paraId="06DE0E6D"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40-49</w:t>
            </w:r>
          </w:p>
        </w:tc>
        <w:tc>
          <w:tcPr>
            <w:tcW w:w="1939" w:type="pct"/>
          </w:tcPr>
          <w:p w14:paraId="0FDC2A64" w14:textId="6B950351" w:rsidR="00287F67" w:rsidRPr="00250B55" w:rsidRDefault="00287F67" w:rsidP="00091DD1">
            <w:pPr>
              <w:jc w:val="center"/>
              <w:rPr>
                <w:rFonts w:ascii="Arial" w:hAnsi="Arial" w:cs="Arial"/>
                <w:sz w:val="20"/>
                <w:szCs w:val="20"/>
              </w:rPr>
            </w:pPr>
            <w:r w:rsidRPr="00250B55">
              <w:rPr>
                <w:rFonts w:ascii="Arial" w:hAnsi="Arial" w:cs="Arial"/>
                <w:sz w:val="20"/>
                <w:szCs w:val="20"/>
              </w:rPr>
              <w:t>113</w:t>
            </w:r>
            <w:r w:rsidR="00261178" w:rsidRPr="00250B55">
              <w:rPr>
                <w:rFonts w:ascii="Arial" w:hAnsi="Arial" w:cs="Arial"/>
                <w:sz w:val="20"/>
                <w:szCs w:val="20"/>
              </w:rPr>
              <w:t xml:space="preserve"> </w:t>
            </w:r>
            <w:r w:rsidRPr="00250B55">
              <w:rPr>
                <w:rFonts w:ascii="Arial" w:hAnsi="Arial" w:cs="Arial"/>
                <w:sz w:val="20"/>
                <w:szCs w:val="20"/>
              </w:rPr>
              <w:t>(19.8%)</w:t>
            </w:r>
          </w:p>
        </w:tc>
      </w:tr>
      <w:tr w:rsidR="00B83437" w:rsidRPr="00250B55" w14:paraId="40495AEE" w14:textId="77777777" w:rsidTr="00B4675F">
        <w:trPr>
          <w:trHeight w:val="224"/>
        </w:trPr>
        <w:tc>
          <w:tcPr>
            <w:tcW w:w="3061" w:type="pct"/>
          </w:tcPr>
          <w:p w14:paraId="664F6F48"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50-59</w:t>
            </w:r>
          </w:p>
        </w:tc>
        <w:tc>
          <w:tcPr>
            <w:tcW w:w="1939" w:type="pct"/>
          </w:tcPr>
          <w:p w14:paraId="106CFD98" w14:textId="46273C56" w:rsidR="00287F67" w:rsidRPr="00250B55" w:rsidRDefault="00287F67" w:rsidP="00091DD1">
            <w:pPr>
              <w:jc w:val="center"/>
              <w:rPr>
                <w:rFonts w:ascii="Arial" w:hAnsi="Arial" w:cs="Arial"/>
                <w:sz w:val="20"/>
                <w:szCs w:val="20"/>
              </w:rPr>
            </w:pPr>
            <w:r w:rsidRPr="00250B55">
              <w:rPr>
                <w:rFonts w:ascii="Arial" w:hAnsi="Arial" w:cs="Arial"/>
                <w:sz w:val="20"/>
                <w:szCs w:val="20"/>
              </w:rPr>
              <w:t>177</w:t>
            </w:r>
            <w:r w:rsidR="00261178" w:rsidRPr="00250B55">
              <w:rPr>
                <w:rFonts w:ascii="Arial" w:hAnsi="Arial" w:cs="Arial"/>
                <w:sz w:val="20"/>
                <w:szCs w:val="20"/>
              </w:rPr>
              <w:t xml:space="preserve"> </w:t>
            </w:r>
            <w:r w:rsidRPr="00250B55">
              <w:rPr>
                <w:rFonts w:ascii="Arial" w:hAnsi="Arial" w:cs="Arial"/>
                <w:sz w:val="20"/>
                <w:szCs w:val="20"/>
              </w:rPr>
              <w:t>(31</w:t>
            </w:r>
            <w:r w:rsidR="006F7321" w:rsidRPr="00250B55">
              <w:rPr>
                <w:rFonts w:ascii="Arial" w:hAnsi="Arial" w:cs="Arial"/>
                <w:sz w:val="20"/>
                <w:szCs w:val="20"/>
              </w:rPr>
              <w:t>.</w:t>
            </w:r>
            <w:r w:rsidRPr="00250B55">
              <w:rPr>
                <w:rFonts w:ascii="Arial" w:hAnsi="Arial" w:cs="Arial"/>
                <w:sz w:val="20"/>
                <w:szCs w:val="20"/>
              </w:rPr>
              <w:t>1%)</w:t>
            </w:r>
          </w:p>
        </w:tc>
      </w:tr>
      <w:tr w:rsidR="001C3F1E" w:rsidRPr="00250B55" w14:paraId="6B105923" w14:textId="77777777" w:rsidTr="00B4675F">
        <w:trPr>
          <w:trHeight w:val="224"/>
        </w:trPr>
        <w:tc>
          <w:tcPr>
            <w:tcW w:w="3061" w:type="pct"/>
          </w:tcPr>
          <w:p w14:paraId="4E423FBC" w14:textId="6411BED3" w:rsidR="001C3F1E" w:rsidRPr="00250B55" w:rsidRDefault="001C3F1E" w:rsidP="001C3F1E">
            <w:pPr>
              <w:pStyle w:val="StandardWeb"/>
              <w:rPr>
                <w:rFonts w:ascii="Arial" w:hAnsi="Arial" w:cs="Arial"/>
                <w:sz w:val="20"/>
                <w:szCs w:val="20"/>
              </w:rPr>
            </w:pPr>
            <w:r w:rsidRPr="00250B55">
              <w:rPr>
                <w:rFonts w:ascii="Arial" w:hAnsi="Arial" w:cs="Arial"/>
                <w:sz w:val="20"/>
                <w:szCs w:val="20"/>
              </w:rPr>
              <w:t>≥60</w:t>
            </w:r>
          </w:p>
        </w:tc>
        <w:tc>
          <w:tcPr>
            <w:tcW w:w="1939" w:type="pct"/>
          </w:tcPr>
          <w:p w14:paraId="5E93E6F6" w14:textId="19872228" w:rsidR="001C3F1E" w:rsidRPr="00250B55" w:rsidRDefault="001C3F1E" w:rsidP="001C3F1E">
            <w:pPr>
              <w:jc w:val="center"/>
              <w:rPr>
                <w:rFonts w:ascii="Arial" w:hAnsi="Arial" w:cs="Arial"/>
                <w:sz w:val="20"/>
                <w:szCs w:val="20"/>
              </w:rPr>
            </w:pPr>
            <w:r w:rsidRPr="00250B55">
              <w:rPr>
                <w:rFonts w:ascii="Arial" w:hAnsi="Arial" w:cs="Arial"/>
                <w:sz w:val="20"/>
                <w:szCs w:val="20"/>
              </w:rPr>
              <w:t>137(24.1%)</w:t>
            </w:r>
          </w:p>
        </w:tc>
      </w:tr>
      <w:tr w:rsidR="00B83437" w:rsidRPr="00250B55" w14:paraId="6545DC51" w14:textId="77777777" w:rsidTr="00B4675F">
        <w:trPr>
          <w:trHeight w:val="224"/>
        </w:trPr>
        <w:tc>
          <w:tcPr>
            <w:tcW w:w="3061" w:type="pct"/>
          </w:tcPr>
          <w:p w14:paraId="1B18E2EC" w14:textId="77777777" w:rsidR="00287F67" w:rsidRPr="00250B55" w:rsidRDefault="00287F67" w:rsidP="00091DD1">
            <w:pPr>
              <w:pStyle w:val="StandardWeb"/>
              <w:rPr>
                <w:rFonts w:ascii="Arial" w:hAnsi="Arial" w:cs="Arial"/>
                <w:color w:val="000000" w:themeColor="text1"/>
                <w:sz w:val="20"/>
                <w:szCs w:val="20"/>
              </w:rPr>
            </w:pPr>
            <w:r w:rsidRPr="00250B55">
              <w:rPr>
                <w:rFonts w:ascii="Arial" w:hAnsi="Arial" w:cs="Arial"/>
                <w:color w:val="000000" w:themeColor="text1"/>
                <w:sz w:val="20"/>
                <w:szCs w:val="20"/>
              </w:rPr>
              <w:t>&lt;50</w:t>
            </w:r>
          </w:p>
        </w:tc>
        <w:tc>
          <w:tcPr>
            <w:tcW w:w="1939" w:type="pct"/>
          </w:tcPr>
          <w:p w14:paraId="24C644B0" w14:textId="784B2E41" w:rsidR="00287F67" w:rsidRPr="00250B55" w:rsidRDefault="00287F67" w:rsidP="00091DD1">
            <w:pPr>
              <w:tabs>
                <w:tab w:val="left" w:pos="494"/>
              </w:tabs>
              <w:jc w:val="center"/>
              <w:rPr>
                <w:rFonts w:ascii="Arial" w:hAnsi="Arial" w:cs="Arial"/>
                <w:color w:val="000000" w:themeColor="text1"/>
                <w:sz w:val="20"/>
                <w:szCs w:val="20"/>
              </w:rPr>
            </w:pPr>
            <w:r w:rsidRPr="00250B55">
              <w:rPr>
                <w:rFonts w:ascii="Arial" w:hAnsi="Arial" w:cs="Arial"/>
                <w:color w:val="000000" w:themeColor="text1"/>
                <w:sz w:val="20"/>
                <w:szCs w:val="20"/>
              </w:rPr>
              <w:t>254</w:t>
            </w:r>
            <w:r w:rsidR="006F7321" w:rsidRPr="00250B55">
              <w:rPr>
                <w:rFonts w:ascii="Arial" w:hAnsi="Arial" w:cs="Arial"/>
                <w:color w:val="000000" w:themeColor="text1"/>
                <w:sz w:val="20"/>
                <w:szCs w:val="20"/>
              </w:rPr>
              <w:t xml:space="preserve"> (44.7%)</w:t>
            </w:r>
          </w:p>
        </w:tc>
      </w:tr>
      <w:tr w:rsidR="00B83437" w:rsidRPr="00250B55" w14:paraId="40DE593E" w14:textId="77777777" w:rsidTr="00B4675F">
        <w:trPr>
          <w:trHeight w:val="224"/>
        </w:trPr>
        <w:tc>
          <w:tcPr>
            <w:tcW w:w="3061" w:type="pct"/>
          </w:tcPr>
          <w:p w14:paraId="4421FB19" w14:textId="77777777" w:rsidR="00287F67" w:rsidRPr="00250B55" w:rsidRDefault="00287F67" w:rsidP="00091DD1">
            <w:pPr>
              <w:pStyle w:val="StandardWeb"/>
              <w:rPr>
                <w:rFonts w:ascii="Arial" w:hAnsi="Arial" w:cs="Arial"/>
                <w:color w:val="000000" w:themeColor="text1"/>
                <w:sz w:val="20"/>
                <w:szCs w:val="20"/>
              </w:rPr>
            </w:pPr>
            <w:r w:rsidRPr="00250B55">
              <w:rPr>
                <w:rFonts w:ascii="Arial" w:hAnsi="Arial" w:cs="Arial"/>
                <w:color w:val="000000" w:themeColor="text1"/>
                <w:sz w:val="20"/>
                <w:szCs w:val="20"/>
              </w:rPr>
              <w:t>≥50</w:t>
            </w:r>
          </w:p>
        </w:tc>
        <w:tc>
          <w:tcPr>
            <w:tcW w:w="1939" w:type="pct"/>
          </w:tcPr>
          <w:p w14:paraId="66AAC898" w14:textId="38B2CF4C" w:rsidR="00287F67" w:rsidRPr="00250B55" w:rsidRDefault="00287F67" w:rsidP="00091DD1">
            <w:pPr>
              <w:tabs>
                <w:tab w:val="left" w:pos="494"/>
              </w:tabs>
              <w:jc w:val="center"/>
              <w:rPr>
                <w:rFonts w:ascii="Arial" w:hAnsi="Arial" w:cs="Arial"/>
                <w:color w:val="000000" w:themeColor="text1"/>
                <w:sz w:val="20"/>
                <w:szCs w:val="20"/>
              </w:rPr>
            </w:pPr>
            <w:r w:rsidRPr="00250B55">
              <w:rPr>
                <w:rFonts w:ascii="Arial" w:hAnsi="Arial" w:cs="Arial"/>
                <w:color w:val="000000" w:themeColor="text1"/>
                <w:sz w:val="20"/>
                <w:szCs w:val="20"/>
              </w:rPr>
              <w:t>314</w:t>
            </w:r>
            <w:r w:rsidR="006F7321" w:rsidRPr="00250B55">
              <w:rPr>
                <w:rFonts w:ascii="Arial" w:hAnsi="Arial" w:cs="Arial"/>
                <w:color w:val="000000" w:themeColor="text1"/>
                <w:sz w:val="20"/>
                <w:szCs w:val="20"/>
              </w:rPr>
              <w:t xml:space="preserve"> (55.2%)</w:t>
            </w:r>
          </w:p>
        </w:tc>
      </w:tr>
      <w:tr w:rsidR="00B83437" w:rsidRPr="00250B55" w14:paraId="77590CB0" w14:textId="77777777" w:rsidTr="00B4675F">
        <w:trPr>
          <w:trHeight w:val="224"/>
        </w:trPr>
        <w:tc>
          <w:tcPr>
            <w:tcW w:w="3061" w:type="pct"/>
          </w:tcPr>
          <w:p w14:paraId="2D127A30" w14:textId="77777777" w:rsidR="00287F67" w:rsidRPr="00250B55" w:rsidRDefault="00287F67" w:rsidP="00091DD1">
            <w:pPr>
              <w:pStyle w:val="StandardWeb"/>
              <w:rPr>
                <w:rFonts w:ascii="Arial" w:hAnsi="Arial" w:cs="Arial"/>
                <w:sz w:val="20"/>
                <w:szCs w:val="20"/>
              </w:rPr>
            </w:pPr>
            <w:proofErr w:type="spellStart"/>
            <w:r w:rsidRPr="00250B55">
              <w:rPr>
                <w:rFonts w:ascii="Arial" w:hAnsi="Arial" w:cs="Arial"/>
                <w:sz w:val="20"/>
                <w:szCs w:val="20"/>
              </w:rPr>
              <w:t>Female</w:t>
            </w:r>
            <w:proofErr w:type="spellEnd"/>
            <w:r w:rsidRPr="00250B55">
              <w:rPr>
                <w:rFonts w:ascii="Arial" w:hAnsi="Arial" w:cs="Arial"/>
                <w:sz w:val="20"/>
                <w:szCs w:val="20"/>
              </w:rPr>
              <w:t xml:space="preserve">, n (%) </w:t>
            </w:r>
          </w:p>
        </w:tc>
        <w:tc>
          <w:tcPr>
            <w:tcW w:w="1939" w:type="pct"/>
          </w:tcPr>
          <w:p w14:paraId="38E65509" w14:textId="6A42960B" w:rsidR="00287F67" w:rsidRPr="00250B55" w:rsidRDefault="00287F67" w:rsidP="00091DD1">
            <w:pPr>
              <w:tabs>
                <w:tab w:val="left" w:pos="494"/>
              </w:tabs>
              <w:jc w:val="center"/>
              <w:rPr>
                <w:rFonts w:ascii="Arial" w:hAnsi="Arial" w:cs="Arial"/>
                <w:sz w:val="20"/>
                <w:szCs w:val="20"/>
              </w:rPr>
            </w:pPr>
            <w:r w:rsidRPr="00250B55">
              <w:rPr>
                <w:rFonts w:ascii="Arial" w:hAnsi="Arial" w:cs="Arial"/>
                <w:sz w:val="20"/>
                <w:szCs w:val="20"/>
              </w:rPr>
              <w:t>352</w:t>
            </w:r>
            <w:r w:rsidR="006F7321" w:rsidRPr="00250B55">
              <w:rPr>
                <w:rFonts w:ascii="Arial" w:hAnsi="Arial" w:cs="Arial"/>
                <w:sz w:val="20"/>
                <w:szCs w:val="20"/>
              </w:rPr>
              <w:t xml:space="preserve"> </w:t>
            </w:r>
            <w:r w:rsidRPr="00250B55">
              <w:rPr>
                <w:rFonts w:ascii="Arial" w:hAnsi="Arial" w:cs="Arial"/>
                <w:sz w:val="20"/>
                <w:szCs w:val="20"/>
              </w:rPr>
              <w:t>(6</w:t>
            </w:r>
            <w:r w:rsidR="006F7321" w:rsidRPr="00250B55">
              <w:rPr>
                <w:rFonts w:ascii="Arial" w:hAnsi="Arial" w:cs="Arial"/>
                <w:sz w:val="20"/>
                <w:szCs w:val="20"/>
              </w:rPr>
              <w:t>2</w:t>
            </w:r>
            <w:r w:rsidR="00C5502F" w:rsidRPr="00250B55">
              <w:rPr>
                <w:rFonts w:ascii="Arial" w:hAnsi="Arial" w:cs="Arial"/>
                <w:sz w:val="20"/>
                <w:szCs w:val="20"/>
              </w:rPr>
              <w:t>.</w:t>
            </w:r>
            <w:r w:rsidR="006F7321" w:rsidRPr="00250B55">
              <w:rPr>
                <w:rFonts w:ascii="Arial" w:hAnsi="Arial" w:cs="Arial"/>
                <w:sz w:val="20"/>
                <w:szCs w:val="20"/>
              </w:rPr>
              <w:t>0</w:t>
            </w:r>
            <w:r w:rsidRPr="00250B55">
              <w:rPr>
                <w:rFonts w:ascii="Arial" w:hAnsi="Arial" w:cs="Arial"/>
                <w:sz w:val="20"/>
                <w:szCs w:val="20"/>
              </w:rPr>
              <w:t>%)</w:t>
            </w:r>
          </w:p>
        </w:tc>
      </w:tr>
      <w:tr w:rsidR="00B83437" w:rsidRPr="00250B55" w14:paraId="5F345BF1" w14:textId="77777777" w:rsidTr="00B4675F">
        <w:trPr>
          <w:trHeight w:val="224"/>
        </w:trPr>
        <w:tc>
          <w:tcPr>
            <w:tcW w:w="3061" w:type="pct"/>
          </w:tcPr>
          <w:p w14:paraId="2E48B4A6" w14:textId="77777777" w:rsidR="00287F67" w:rsidRPr="00250B55" w:rsidRDefault="00287F67" w:rsidP="00091DD1">
            <w:pPr>
              <w:pStyle w:val="StandardWeb"/>
              <w:rPr>
                <w:rFonts w:ascii="Arial" w:hAnsi="Arial" w:cs="Arial"/>
                <w:sz w:val="20"/>
                <w:szCs w:val="20"/>
              </w:rPr>
            </w:pPr>
            <w:r w:rsidRPr="00250B55">
              <w:rPr>
                <w:rFonts w:ascii="Arial" w:hAnsi="Arial" w:cs="Arial"/>
                <w:sz w:val="20"/>
                <w:szCs w:val="20"/>
              </w:rPr>
              <w:t xml:space="preserve">Male, n (%) </w:t>
            </w:r>
          </w:p>
        </w:tc>
        <w:tc>
          <w:tcPr>
            <w:tcW w:w="1939" w:type="pct"/>
          </w:tcPr>
          <w:p w14:paraId="36470FC2" w14:textId="2422C730" w:rsidR="00287F67" w:rsidRPr="00250B55" w:rsidRDefault="00287F67" w:rsidP="00091DD1">
            <w:pPr>
              <w:tabs>
                <w:tab w:val="left" w:pos="494"/>
              </w:tabs>
              <w:jc w:val="center"/>
              <w:rPr>
                <w:rFonts w:ascii="Arial" w:hAnsi="Arial" w:cs="Arial"/>
                <w:sz w:val="20"/>
                <w:szCs w:val="20"/>
              </w:rPr>
            </w:pPr>
            <w:r w:rsidRPr="00250B55">
              <w:rPr>
                <w:rFonts w:ascii="Arial" w:hAnsi="Arial" w:cs="Arial"/>
                <w:sz w:val="20"/>
                <w:szCs w:val="20"/>
              </w:rPr>
              <w:t>216</w:t>
            </w:r>
            <w:r w:rsidR="006F7321" w:rsidRPr="00250B55">
              <w:rPr>
                <w:rFonts w:ascii="Arial" w:hAnsi="Arial" w:cs="Arial"/>
                <w:sz w:val="20"/>
                <w:szCs w:val="20"/>
              </w:rPr>
              <w:t xml:space="preserve"> </w:t>
            </w:r>
            <w:r w:rsidRPr="00250B55">
              <w:rPr>
                <w:rFonts w:ascii="Arial" w:hAnsi="Arial" w:cs="Arial"/>
                <w:sz w:val="20"/>
                <w:szCs w:val="20"/>
              </w:rPr>
              <w:t>(38</w:t>
            </w:r>
            <w:r w:rsidR="006F7321" w:rsidRPr="00250B55">
              <w:rPr>
                <w:rFonts w:ascii="Arial" w:hAnsi="Arial" w:cs="Arial"/>
                <w:sz w:val="20"/>
                <w:szCs w:val="20"/>
              </w:rPr>
              <w:t>.0</w:t>
            </w:r>
            <w:r w:rsidRPr="00250B55">
              <w:rPr>
                <w:rFonts w:ascii="Arial" w:hAnsi="Arial" w:cs="Arial"/>
                <w:sz w:val="20"/>
                <w:szCs w:val="20"/>
              </w:rPr>
              <w:t>%)</w:t>
            </w:r>
          </w:p>
        </w:tc>
      </w:tr>
      <w:tr w:rsidR="00B83437" w:rsidRPr="00250B55" w14:paraId="6403470E" w14:textId="77777777" w:rsidTr="00B4675F">
        <w:trPr>
          <w:trHeight w:val="307"/>
        </w:trPr>
        <w:tc>
          <w:tcPr>
            <w:tcW w:w="3061" w:type="pct"/>
          </w:tcPr>
          <w:p w14:paraId="76B81DEA" w14:textId="77777777" w:rsidR="00287F67" w:rsidRPr="00250B55" w:rsidRDefault="00287F67" w:rsidP="00091DD1">
            <w:pPr>
              <w:rPr>
                <w:rFonts w:ascii="Arial" w:hAnsi="Arial" w:cs="Arial"/>
                <w:sz w:val="20"/>
                <w:szCs w:val="20"/>
              </w:rPr>
            </w:pPr>
            <w:r w:rsidRPr="00250B55">
              <w:rPr>
                <w:rFonts w:ascii="Arial" w:hAnsi="Arial" w:cs="Arial"/>
                <w:sz w:val="20"/>
                <w:szCs w:val="20"/>
              </w:rPr>
              <w:t>BMI (kg/m²), mean (SD)</w:t>
            </w:r>
          </w:p>
        </w:tc>
        <w:tc>
          <w:tcPr>
            <w:tcW w:w="1939" w:type="pct"/>
          </w:tcPr>
          <w:p w14:paraId="10609365" w14:textId="3F7EDC92" w:rsidR="00287F67" w:rsidRPr="00250B55" w:rsidRDefault="00287F67" w:rsidP="00091DD1">
            <w:pPr>
              <w:jc w:val="center"/>
              <w:rPr>
                <w:rFonts w:ascii="Arial" w:hAnsi="Arial" w:cs="Arial"/>
                <w:sz w:val="20"/>
                <w:szCs w:val="20"/>
              </w:rPr>
            </w:pPr>
            <w:r w:rsidRPr="00250B55">
              <w:rPr>
                <w:rFonts w:ascii="Arial" w:hAnsi="Arial" w:cs="Arial"/>
                <w:sz w:val="20"/>
                <w:szCs w:val="20"/>
              </w:rPr>
              <w:t>26</w:t>
            </w:r>
            <w:r w:rsidR="00BA03B6" w:rsidRPr="00250B55">
              <w:rPr>
                <w:rFonts w:ascii="Arial" w:hAnsi="Arial" w:cs="Arial"/>
                <w:sz w:val="20"/>
                <w:szCs w:val="20"/>
              </w:rPr>
              <w:t>.</w:t>
            </w:r>
            <w:r w:rsidRPr="00250B55">
              <w:rPr>
                <w:rFonts w:ascii="Arial" w:hAnsi="Arial" w:cs="Arial"/>
                <w:sz w:val="20"/>
                <w:szCs w:val="20"/>
              </w:rPr>
              <w:t>2</w:t>
            </w:r>
            <w:r w:rsidR="006F7321" w:rsidRPr="00250B55">
              <w:rPr>
                <w:rFonts w:ascii="Arial" w:hAnsi="Arial" w:cs="Arial"/>
                <w:sz w:val="20"/>
                <w:szCs w:val="20"/>
              </w:rPr>
              <w:t xml:space="preserve"> </w:t>
            </w:r>
            <w:r w:rsidRPr="00250B55">
              <w:rPr>
                <w:rFonts w:ascii="Arial" w:hAnsi="Arial" w:cs="Arial"/>
                <w:sz w:val="20"/>
                <w:szCs w:val="20"/>
              </w:rPr>
              <w:t>(5</w:t>
            </w:r>
            <w:r w:rsidR="006F7321" w:rsidRPr="00250B55">
              <w:rPr>
                <w:rFonts w:ascii="Arial" w:hAnsi="Arial" w:cs="Arial"/>
                <w:sz w:val="20"/>
                <w:szCs w:val="20"/>
              </w:rPr>
              <w:t>.</w:t>
            </w:r>
            <w:r w:rsidRPr="00250B55">
              <w:rPr>
                <w:rFonts w:ascii="Arial" w:hAnsi="Arial" w:cs="Arial"/>
                <w:sz w:val="20"/>
                <w:szCs w:val="20"/>
              </w:rPr>
              <w:t>1)</w:t>
            </w:r>
          </w:p>
        </w:tc>
      </w:tr>
      <w:tr w:rsidR="00B83437" w:rsidRPr="00250B55" w14:paraId="73D16047" w14:textId="77777777" w:rsidTr="00B4675F">
        <w:trPr>
          <w:trHeight w:val="463"/>
        </w:trPr>
        <w:tc>
          <w:tcPr>
            <w:tcW w:w="3061" w:type="pct"/>
          </w:tcPr>
          <w:p w14:paraId="6CC9DB38" w14:textId="0DC2C45F" w:rsidR="00287F67" w:rsidRPr="00250B55" w:rsidRDefault="00287F67" w:rsidP="00091DD1">
            <w:pPr>
              <w:rPr>
                <w:rFonts w:ascii="Arial" w:hAnsi="Arial" w:cs="Arial"/>
                <w:sz w:val="20"/>
                <w:szCs w:val="20"/>
                <w:lang w:val="de-DE"/>
              </w:rPr>
            </w:pPr>
            <w:proofErr w:type="spellStart"/>
            <w:r w:rsidRPr="00250B55">
              <w:rPr>
                <w:rFonts w:ascii="Arial" w:hAnsi="Arial" w:cs="Arial"/>
                <w:sz w:val="20"/>
                <w:szCs w:val="20"/>
                <w:lang w:val="de-DE"/>
              </w:rPr>
              <w:t>Obese</w:t>
            </w:r>
            <w:proofErr w:type="spellEnd"/>
            <w:r w:rsidRPr="00250B55">
              <w:rPr>
                <w:rFonts w:ascii="Arial" w:hAnsi="Arial" w:cs="Arial"/>
                <w:sz w:val="20"/>
                <w:szCs w:val="20"/>
                <w:lang w:val="de-DE"/>
              </w:rPr>
              <w:t xml:space="preserve"> (</w:t>
            </w:r>
            <w:r w:rsidR="005751D8" w:rsidRPr="00250B55">
              <w:rPr>
                <w:rFonts w:ascii="Arial" w:hAnsi="Arial" w:cs="Arial"/>
                <w:sz w:val="20"/>
                <w:szCs w:val="20"/>
                <w:lang w:val="de-DE"/>
              </w:rPr>
              <w:t>BMI</w:t>
            </w:r>
            <w:r w:rsidRPr="00250B55">
              <w:rPr>
                <w:rFonts w:ascii="Arial" w:hAnsi="Arial" w:cs="Arial"/>
                <w:sz w:val="20"/>
                <w:szCs w:val="20"/>
                <w:lang w:val="de-DE"/>
              </w:rPr>
              <w:t>≥30 kg/m²), n (%)</w:t>
            </w:r>
          </w:p>
        </w:tc>
        <w:tc>
          <w:tcPr>
            <w:tcW w:w="1939" w:type="pct"/>
          </w:tcPr>
          <w:p w14:paraId="16EBEC35" w14:textId="1BF9B6BF" w:rsidR="00287F67" w:rsidRPr="00250B55" w:rsidRDefault="00287F67" w:rsidP="00091DD1">
            <w:pPr>
              <w:jc w:val="center"/>
              <w:rPr>
                <w:rFonts w:ascii="Arial" w:hAnsi="Arial" w:cs="Arial"/>
                <w:sz w:val="20"/>
                <w:szCs w:val="20"/>
              </w:rPr>
            </w:pPr>
            <w:r w:rsidRPr="00250B55">
              <w:rPr>
                <w:rFonts w:ascii="Arial" w:hAnsi="Arial" w:cs="Arial"/>
                <w:sz w:val="20"/>
                <w:szCs w:val="20"/>
              </w:rPr>
              <w:t>104</w:t>
            </w:r>
            <w:r w:rsidR="00261178" w:rsidRPr="00250B55">
              <w:rPr>
                <w:rFonts w:ascii="Arial" w:hAnsi="Arial" w:cs="Arial"/>
                <w:sz w:val="20"/>
                <w:szCs w:val="20"/>
              </w:rPr>
              <w:t xml:space="preserve"> </w:t>
            </w:r>
            <w:r w:rsidRPr="00250B55">
              <w:rPr>
                <w:rFonts w:ascii="Arial" w:hAnsi="Arial" w:cs="Arial"/>
                <w:sz w:val="20"/>
                <w:szCs w:val="20"/>
              </w:rPr>
              <w:t>(18</w:t>
            </w:r>
            <w:r w:rsidR="006F7321" w:rsidRPr="00250B55">
              <w:rPr>
                <w:rFonts w:ascii="Arial" w:hAnsi="Arial" w:cs="Arial"/>
                <w:sz w:val="20"/>
                <w:szCs w:val="20"/>
              </w:rPr>
              <w:t>.</w:t>
            </w:r>
            <w:r w:rsidRPr="00250B55">
              <w:rPr>
                <w:rFonts w:ascii="Arial" w:hAnsi="Arial" w:cs="Arial"/>
                <w:sz w:val="20"/>
                <w:szCs w:val="20"/>
              </w:rPr>
              <w:t>3%)</w:t>
            </w:r>
          </w:p>
        </w:tc>
      </w:tr>
      <w:tr w:rsidR="00B83437" w:rsidRPr="00250B55" w14:paraId="172D560A" w14:textId="77777777" w:rsidTr="00B4675F">
        <w:trPr>
          <w:trHeight w:val="224"/>
        </w:trPr>
        <w:tc>
          <w:tcPr>
            <w:tcW w:w="3061" w:type="pct"/>
          </w:tcPr>
          <w:p w14:paraId="42677862" w14:textId="156198D6" w:rsidR="00287F67" w:rsidRPr="00250B55" w:rsidRDefault="00287F67" w:rsidP="00091DD1">
            <w:pPr>
              <w:rPr>
                <w:rFonts w:ascii="Arial" w:hAnsi="Arial" w:cs="Arial"/>
                <w:b/>
                <w:bCs/>
                <w:sz w:val="20"/>
                <w:szCs w:val="20"/>
              </w:rPr>
            </w:pPr>
            <w:r w:rsidRPr="00250B55">
              <w:rPr>
                <w:rFonts w:ascii="Arial" w:hAnsi="Arial" w:cs="Arial"/>
                <w:b/>
                <w:bCs/>
                <w:sz w:val="20"/>
                <w:szCs w:val="20"/>
              </w:rPr>
              <w:t>Smoking status, n (%), n=536</w:t>
            </w:r>
          </w:p>
        </w:tc>
        <w:tc>
          <w:tcPr>
            <w:tcW w:w="1939" w:type="pct"/>
          </w:tcPr>
          <w:p w14:paraId="1682135B" w14:textId="77777777" w:rsidR="00287F67" w:rsidRPr="00250B55" w:rsidRDefault="00287F67" w:rsidP="00091DD1">
            <w:pPr>
              <w:jc w:val="center"/>
              <w:rPr>
                <w:rFonts w:ascii="Arial" w:hAnsi="Arial" w:cs="Arial"/>
                <w:sz w:val="20"/>
                <w:szCs w:val="20"/>
              </w:rPr>
            </w:pPr>
          </w:p>
        </w:tc>
      </w:tr>
      <w:tr w:rsidR="00B83437" w:rsidRPr="00250B55" w14:paraId="7C87E994" w14:textId="77777777" w:rsidTr="00B4675F">
        <w:trPr>
          <w:trHeight w:val="224"/>
        </w:trPr>
        <w:tc>
          <w:tcPr>
            <w:tcW w:w="3061" w:type="pct"/>
          </w:tcPr>
          <w:p w14:paraId="414A7827" w14:textId="77777777" w:rsidR="006F7321" w:rsidRPr="00250B55" w:rsidRDefault="006F7321" w:rsidP="00091DD1">
            <w:pPr>
              <w:rPr>
                <w:rFonts w:ascii="Arial" w:hAnsi="Arial" w:cs="Arial"/>
                <w:sz w:val="20"/>
                <w:szCs w:val="20"/>
              </w:rPr>
            </w:pPr>
            <w:r w:rsidRPr="00250B55">
              <w:rPr>
                <w:rFonts w:ascii="Arial" w:hAnsi="Arial" w:cs="Arial"/>
                <w:sz w:val="20"/>
                <w:szCs w:val="20"/>
              </w:rPr>
              <w:t>Current</w:t>
            </w:r>
          </w:p>
        </w:tc>
        <w:tc>
          <w:tcPr>
            <w:tcW w:w="1939" w:type="pct"/>
          </w:tcPr>
          <w:p w14:paraId="60F044AF" w14:textId="63CD89BE" w:rsidR="006F7321" w:rsidRPr="00250B55" w:rsidRDefault="006F7321" w:rsidP="00091DD1">
            <w:pPr>
              <w:jc w:val="center"/>
              <w:rPr>
                <w:rFonts w:ascii="Arial" w:hAnsi="Arial" w:cs="Arial"/>
                <w:sz w:val="20"/>
                <w:szCs w:val="20"/>
              </w:rPr>
            </w:pPr>
            <w:r w:rsidRPr="00250B55">
              <w:rPr>
                <w:rFonts w:ascii="Arial" w:hAnsi="Arial" w:cs="Arial"/>
                <w:sz w:val="20"/>
                <w:szCs w:val="20"/>
              </w:rPr>
              <w:t>45 (7.9%)</w:t>
            </w:r>
          </w:p>
        </w:tc>
      </w:tr>
      <w:tr w:rsidR="00B83437" w:rsidRPr="00250B55" w14:paraId="0CF18CE0" w14:textId="77777777" w:rsidTr="00B4675F">
        <w:trPr>
          <w:trHeight w:val="224"/>
        </w:trPr>
        <w:tc>
          <w:tcPr>
            <w:tcW w:w="3061" w:type="pct"/>
          </w:tcPr>
          <w:p w14:paraId="0518C436" w14:textId="77777777" w:rsidR="006F7321" w:rsidRPr="00250B55" w:rsidRDefault="006F7321" w:rsidP="00091DD1">
            <w:pPr>
              <w:rPr>
                <w:rFonts w:ascii="Arial" w:hAnsi="Arial" w:cs="Arial"/>
                <w:sz w:val="20"/>
                <w:szCs w:val="20"/>
              </w:rPr>
            </w:pPr>
            <w:r w:rsidRPr="00250B55">
              <w:rPr>
                <w:rFonts w:ascii="Arial" w:hAnsi="Arial" w:cs="Arial"/>
                <w:sz w:val="20"/>
                <w:szCs w:val="20"/>
              </w:rPr>
              <w:t>Former</w:t>
            </w:r>
          </w:p>
        </w:tc>
        <w:tc>
          <w:tcPr>
            <w:tcW w:w="1939" w:type="pct"/>
          </w:tcPr>
          <w:p w14:paraId="222BFF65" w14:textId="70A81F80" w:rsidR="006F7321" w:rsidRPr="00250B55" w:rsidRDefault="006F7321" w:rsidP="00091DD1">
            <w:pPr>
              <w:jc w:val="center"/>
              <w:rPr>
                <w:rFonts w:ascii="Arial" w:hAnsi="Arial" w:cs="Arial"/>
                <w:sz w:val="20"/>
                <w:szCs w:val="20"/>
              </w:rPr>
            </w:pPr>
            <w:r w:rsidRPr="00250B55">
              <w:rPr>
                <w:rFonts w:ascii="Arial" w:hAnsi="Arial" w:cs="Arial"/>
                <w:sz w:val="20"/>
                <w:szCs w:val="20"/>
              </w:rPr>
              <w:t>222 (39.1%)</w:t>
            </w:r>
          </w:p>
        </w:tc>
      </w:tr>
      <w:tr w:rsidR="00B83437" w:rsidRPr="00250B55" w14:paraId="036596C6" w14:textId="77777777" w:rsidTr="00B4675F">
        <w:trPr>
          <w:trHeight w:val="224"/>
        </w:trPr>
        <w:tc>
          <w:tcPr>
            <w:tcW w:w="3061" w:type="pct"/>
          </w:tcPr>
          <w:p w14:paraId="29B63648" w14:textId="77777777" w:rsidR="006F7321" w:rsidRPr="00250B55" w:rsidRDefault="006F7321" w:rsidP="00091DD1">
            <w:pPr>
              <w:rPr>
                <w:rFonts w:ascii="Arial" w:hAnsi="Arial" w:cs="Arial"/>
                <w:sz w:val="20"/>
                <w:szCs w:val="20"/>
              </w:rPr>
            </w:pPr>
            <w:r w:rsidRPr="00250B55">
              <w:rPr>
                <w:rFonts w:ascii="Arial" w:hAnsi="Arial" w:cs="Arial"/>
                <w:sz w:val="20"/>
                <w:szCs w:val="20"/>
              </w:rPr>
              <w:t xml:space="preserve">Never </w:t>
            </w:r>
          </w:p>
        </w:tc>
        <w:tc>
          <w:tcPr>
            <w:tcW w:w="1939" w:type="pct"/>
          </w:tcPr>
          <w:p w14:paraId="4E4D37E1" w14:textId="6FF49F1E" w:rsidR="006F7321" w:rsidRPr="00250B55" w:rsidRDefault="006F7321" w:rsidP="00091DD1">
            <w:pPr>
              <w:jc w:val="center"/>
              <w:rPr>
                <w:rFonts w:ascii="Arial" w:hAnsi="Arial" w:cs="Arial"/>
                <w:sz w:val="20"/>
                <w:szCs w:val="20"/>
              </w:rPr>
            </w:pPr>
            <w:r w:rsidRPr="00250B55">
              <w:rPr>
                <w:rFonts w:ascii="Arial" w:hAnsi="Arial" w:cs="Arial"/>
                <w:sz w:val="20"/>
                <w:szCs w:val="20"/>
              </w:rPr>
              <w:t>269 (47.4%)</w:t>
            </w:r>
          </w:p>
        </w:tc>
      </w:tr>
      <w:tr w:rsidR="00B83437" w:rsidRPr="00250B55" w14:paraId="4B833624" w14:textId="77777777" w:rsidTr="00B4675F">
        <w:trPr>
          <w:trHeight w:val="224"/>
        </w:trPr>
        <w:tc>
          <w:tcPr>
            <w:tcW w:w="3061" w:type="pct"/>
          </w:tcPr>
          <w:p w14:paraId="6B55C9D9" w14:textId="07910627" w:rsidR="00287F67" w:rsidRPr="00250B55" w:rsidRDefault="00287F67" w:rsidP="00091DD1">
            <w:pPr>
              <w:rPr>
                <w:rFonts w:ascii="Arial" w:hAnsi="Arial" w:cs="Arial"/>
                <w:b/>
                <w:bCs/>
                <w:color w:val="000000" w:themeColor="text1"/>
                <w:sz w:val="20"/>
                <w:szCs w:val="20"/>
              </w:rPr>
            </w:pPr>
            <w:r w:rsidRPr="00250B55">
              <w:rPr>
                <w:rFonts w:ascii="Arial" w:hAnsi="Arial" w:cs="Arial"/>
                <w:color w:val="000000" w:themeColor="text1"/>
                <w:sz w:val="20"/>
                <w:szCs w:val="20"/>
              </w:rPr>
              <w:t>asymptomatic infection, n (%)</w:t>
            </w:r>
          </w:p>
        </w:tc>
        <w:tc>
          <w:tcPr>
            <w:tcW w:w="1939" w:type="pct"/>
          </w:tcPr>
          <w:p w14:paraId="552D7235" w14:textId="5E2C6552" w:rsidR="00287F67" w:rsidRPr="00250B55" w:rsidRDefault="00287F67" w:rsidP="00091DD1">
            <w:pPr>
              <w:jc w:val="center"/>
              <w:rPr>
                <w:rFonts w:ascii="Arial" w:hAnsi="Arial" w:cs="Arial"/>
                <w:sz w:val="20"/>
                <w:szCs w:val="20"/>
              </w:rPr>
            </w:pPr>
            <w:r w:rsidRPr="00250B55">
              <w:rPr>
                <w:rFonts w:ascii="Arial" w:hAnsi="Arial" w:cs="Arial"/>
                <w:sz w:val="20"/>
                <w:szCs w:val="20"/>
              </w:rPr>
              <w:t>68</w:t>
            </w:r>
            <w:r w:rsidR="00DE6EE6" w:rsidRPr="00250B55">
              <w:rPr>
                <w:rFonts w:ascii="Arial" w:hAnsi="Arial" w:cs="Arial"/>
                <w:sz w:val="20"/>
                <w:szCs w:val="20"/>
              </w:rPr>
              <w:t xml:space="preserve"> </w:t>
            </w:r>
            <w:r w:rsidRPr="00250B55">
              <w:rPr>
                <w:rFonts w:ascii="Arial" w:hAnsi="Arial" w:cs="Arial"/>
                <w:sz w:val="20"/>
                <w:szCs w:val="20"/>
              </w:rPr>
              <w:t>(12</w:t>
            </w:r>
            <w:r w:rsidR="006F7321" w:rsidRPr="00250B55">
              <w:rPr>
                <w:rFonts w:ascii="Arial" w:hAnsi="Arial" w:cs="Arial"/>
                <w:sz w:val="20"/>
                <w:szCs w:val="20"/>
              </w:rPr>
              <w:t>.0</w:t>
            </w:r>
            <w:r w:rsidR="00DE6EE6" w:rsidRPr="00250B55">
              <w:rPr>
                <w:rFonts w:ascii="Arial" w:hAnsi="Arial" w:cs="Arial"/>
                <w:sz w:val="20"/>
                <w:szCs w:val="20"/>
              </w:rPr>
              <w:t>%</w:t>
            </w:r>
            <w:r w:rsidRPr="00250B55">
              <w:rPr>
                <w:rFonts w:ascii="Arial" w:hAnsi="Arial" w:cs="Arial"/>
                <w:sz w:val="20"/>
                <w:szCs w:val="20"/>
              </w:rPr>
              <w:t>)</w:t>
            </w:r>
          </w:p>
        </w:tc>
      </w:tr>
      <w:tr w:rsidR="00B83437" w:rsidRPr="00250B55" w14:paraId="622C67E8" w14:textId="77777777" w:rsidTr="00B4675F">
        <w:trPr>
          <w:trHeight w:val="239"/>
        </w:trPr>
        <w:tc>
          <w:tcPr>
            <w:tcW w:w="3061" w:type="pct"/>
          </w:tcPr>
          <w:p w14:paraId="03C0E996" w14:textId="641BB04C" w:rsidR="00287F67" w:rsidRPr="00250B55" w:rsidRDefault="00287F67" w:rsidP="00091DD1">
            <w:pPr>
              <w:rPr>
                <w:rFonts w:ascii="Arial" w:hAnsi="Arial" w:cs="Arial"/>
                <w:color w:val="000000" w:themeColor="text1"/>
                <w:sz w:val="20"/>
                <w:szCs w:val="20"/>
              </w:rPr>
            </w:pPr>
            <w:r w:rsidRPr="00250B55">
              <w:rPr>
                <w:rFonts w:ascii="Arial" w:hAnsi="Arial" w:cs="Arial"/>
                <w:color w:val="000000" w:themeColor="text1"/>
                <w:sz w:val="20"/>
                <w:szCs w:val="20"/>
              </w:rPr>
              <w:t>Infection with symptoms, n (%)</w:t>
            </w:r>
          </w:p>
        </w:tc>
        <w:tc>
          <w:tcPr>
            <w:tcW w:w="1939" w:type="pct"/>
          </w:tcPr>
          <w:p w14:paraId="1ACDBF31" w14:textId="3A29E780" w:rsidR="00287F67" w:rsidRPr="00250B55" w:rsidRDefault="00287F67" w:rsidP="00091DD1">
            <w:pPr>
              <w:jc w:val="center"/>
              <w:rPr>
                <w:rFonts w:ascii="Arial" w:hAnsi="Arial" w:cs="Arial"/>
                <w:sz w:val="20"/>
                <w:szCs w:val="20"/>
              </w:rPr>
            </w:pPr>
            <w:r w:rsidRPr="00250B55">
              <w:rPr>
                <w:rFonts w:ascii="Arial" w:hAnsi="Arial" w:cs="Arial"/>
                <w:sz w:val="20"/>
                <w:szCs w:val="20"/>
              </w:rPr>
              <w:t>500</w:t>
            </w:r>
            <w:r w:rsidR="00DE6EE6" w:rsidRPr="00250B55">
              <w:rPr>
                <w:rFonts w:ascii="Arial" w:hAnsi="Arial" w:cs="Arial"/>
                <w:sz w:val="20"/>
                <w:szCs w:val="20"/>
              </w:rPr>
              <w:t xml:space="preserve"> </w:t>
            </w:r>
            <w:r w:rsidRPr="00250B55">
              <w:rPr>
                <w:rFonts w:ascii="Arial" w:hAnsi="Arial" w:cs="Arial"/>
                <w:sz w:val="20"/>
                <w:szCs w:val="20"/>
              </w:rPr>
              <w:t>(88</w:t>
            </w:r>
            <w:r w:rsidR="006F7321" w:rsidRPr="00250B55">
              <w:rPr>
                <w:rFonts w:ascii="Arial" w:hAnsi="Arial" w:cs="Arial"/>
                <w:sz w:val="20"/>
                <w:szCs w:val="20"/>
              </w:rPr>
              <w:t>.0</w:t>
            </w:r>
            <w:r w:rsidR="00DE6EE6" w:rsidRPr="00250B55">
              <w:rPr>
                <w:rFonts w:ascii="Arial" w:hAnsi="Arial" w:cs="Arial"/>
                <w:sz w:val="20"/>
                <w:szCs w:val="20"/>
              </w:rPr>
              <w:t>%</w:t>
            </w:r>
            <w:r w:rsidRPr="00250B55">
              <w:rPr>
                <w:rFonts w:ascii="Arial" w:hAnsi="Arial" w:cs="Arial"/>
                <w:sz w:val="20"/>
                <w:szCs w:val="20"/>
              </w:rPr>
              <w:t>)</w:t>
            </w:r>
          </w:p>
        </w:tc>
      </w:tr>
      <w:tr w:rsidR="00B83437" w:rsidRPr="00250B55" w14:paraId="176139C1" w14:textId="77777777" w:rsidTr="00B4675F">
        <w:trPr>
          <w:trHeight w:val="450"/>
        </w:trPr>
        <w:tc>
          <w:tcPr>
            <w:tcW w:w="3061" w:type="pct"/>
          </w:tcPr>
          <w:p w14:paraId="5C9B1675" w14:textId="77777777" w:rsidR="00287F67" w:rsidRPr="00250B55" w:rsidRDefault="00287F67" w:rsidP="00091DD1">
            <w:pPr>
              <w:rPr>
                <w:rFonts w:ascii="Arial" w:hAnsi="Arial" w:cs="Arial"/>
                <w:color w:val="000000" w:themeColor="text1"/>
                <w:sz w:val="20"/>
                <w:szCs w:val="20"/>
              </w:rPr>
            </w:pPr>
            <w:r w:rsidRPr="00250B55">
              <w:rPr>
                <w:rFonts w:ascii="Arial" w:hAnsi="Arial" w:cs="Arial"/>
                <w:color w:val="000000" w:themeColor="text1"/>
                <w:sz w:val="20"/>
                <w:szCs w:val="20"/>
              </w:rPr>
              <w:t>Reinfections since the first survey — Yes</w:t>
            </w:r>
          </w:p>
        </w:tc>
        <w:tc>
          <w:tcPr>
            <w:tcW w:w="1939" w:type="pct"/>
          </w:tcPr>
          <w:p w14:paraId="44B964EA" w14:textId="3A2364EE" w:rsidR="00287F67" w:rsidRPr="00250B55" w:rsidRDefault="00C5502F" w:rsidP="00091DD1">
            <w:pPr>
              <w:jc w:val="center"/>
              <w:rPr>
                <w:rFonts w:ascii="Arial" w:hAnsi="Arial" w:cs="Arial"/>
                <w:sz w:val="20"/>
                <w:szCs w:val="20"/>
              </w:rPr>
            </w:pPr>
            <w:r w:rsidRPr="00250B55">
              <w:rPr>
                <w:rFonts w:ascii="Arial" w:hAnsi="Arial" w:cs="Arial"/>
                <w:sz w:val="20"/>
                <w:szCs w:val="20"/>
              </w:rPr>
              <w:t>449</w:t>
            </w:r>
            <w:r w:rsidR="00287F67" w:rsidRPr="00250B55">
              <w:rPr>
                <w:rFonts w:ascii="Arial" w:hAnsi="Arial" w:cs="Arial"/>
                <w:sz w:val="20"/>
                <w:szCs w:val="20"/>
              </w:rPr>
              <w:t>(7</w:t>
            </w:r>
            <w:r w:rsidRPr="00250B55">
              <w:rPr>
                <w:rFonts w:ascii="Arial" w:hAnsi="Arial" w:cs="Arial"/>
                <w:sz w:val="20"/>
                <w:szCs w:val="20"/>
              </w:rPr>
              <w:t>9.0</w:t>
            </w:r>
            <w:r w:rsidR="00287F67" w:rsidRPr="00250B55">
              <w:rPr>
                <w:rFonts w:ascii="Arial" w:hAnsi="Arial" w:cs="Arial"/>
                <w:sz w:val="20"/>
                <w:szCs w:val="20"/>
              </w:rPr>
              <w:t>%)</w:t>
            </w:r>
          </w:p>
        </w:tc>
      </w:tr>
      <w:tr w:rsidR="00B83437" w:rsidRPr="00250B55" w14:paraId="419E7A11" w14:textId="77777777" w:rsidTr="00B4675F">
        <w:trPr>
          <w:trHeight w:val="248"/>
        </w:trPr>
        <w:tc>
          <w:tcPr>
            <w:tcW w:w="5000" w:type="pct"/>
            <w:gridSpan w:val="2"/>
          </w:tcPr>
          <w:p w14:paraId="631BEEA1" w14:textId="739B8A3B" w:rsidR="00BA03B6" w:rsidRPr="00250B55" w:rsidRDefault="00BA03B6" w:rsidP="00091DD1">
            <w:pPr>
              <w:rPr>
                <w:rFonts w:ascii="Arial" w:hAnsi="Arial" w:cs="Arial"/>
                <w:b/>
                <w:bCs/>
                <w:sz w:val="20"/>
                <w:szCs w:val="20"/>
              </w:rPr>
            </w:pPr>
            <w:r w:rsidRPr="00250B55">
              <w:rPr>
                <w:rFonts w:ascii="Arial" w:hAnsi="Arial" w:cs="Arial"/>
                <w:b/>
                <w:bCs/>
                <w:color w:val="000000" w:themeColor="text1"/>
                <w:sz w:val="20"/>
                <w:szCs w:val="20"/>
              </w:rPr>
              <w:t>Disease severity</w:t>
            </w:r>
          </w:p>
        </w:tc>
      </w:tr>
      <w:tr w:rsidR="00B83437" w:rsidRPr="00250B55" w14:paraId="01DEBA44" w14:textId="77777777" w:rsidTr="00B4675F">
        <w:trPr>
          <w:trHeight w:val="224"/>
        </w:trPr>
        <w:tc>
          <w:tcPr>
            <w:tcW w:w="3061" w:type="pct"/>
          </w:tcPr>
          <w:p w14:paraId="5CC2B00D" w14:textId="0B0D4711" w:rsidR="006F7321" w:rsidRPr="00250B55" w:rsidRDefault="006F7321" w:rsidP="00091DD1">
            <w:pPr>
              <w:rPr>
                <w:rFonts w:ascii="Arial" w:hAnsi="Arial" w:cs="Arial"/>
                <w:color w:val="000000" w:themeColor="text1"/>
                <w:sz w:val="20"/>
                <w:szCs w:val="20"/>
              </w:rPr>
            </w:pPr>
            <w:r w:rsidRPr="00250B55">
              <w:rPr>
                <w:rFonts w:ascii="Arial" w:hAnsi="Arial" w:cs="Arial"/>
                <w:color w:val="000000" w:themeColor="text1"/>
                <w:sz w:val="20"/>
                <w:szCs w:val="20"/>
              </w:rPr>
              <w:t>Ambulatory mild</w:t>
            </w:r>
          </w:p>
        </w:tc>
        <w:tc>
          <w:tcPr>
            <w:tcW w:w="1939" w:type="pct"/>
          </w:tcPr>
          <w:p w14:paraId="33E8B7C4" w14:textId="03DF1692" w:rsidR="006F7321" w:rsidRPr="00250B55" w:rsidRDefault="006F7321" w:rsidP="00091DD1">
            <w:pPr>
              <w:jc w:val="center"/>
              <w:rPr>
                <w:rFonts w:ascii="Arial" w:hAnsi="Arial" w:cs="Arial"/>
                <w:sz w:val="20"/>
                <w:szCs w:val="20"/>
              </w:rPr>
            </w:pPr>
            <w:r w:rsidRPr="00250B55">
              <w:rPr>
                <w:rFonts w:ascii="Arial" w:hAnsi="Arial" w:cs="Arial"/>
                <w:sz w:val="20"/>
                <w:szCs w:val="20"/>
              </w:rPr>
              <w:t>313 (55.1%)</w:t>
            </w:r>
          </w:p>
        </w:tc>
      </w:tr>
      <w:tr w:rsidR="00B83437" w:rsidRPr="00250B55" w14:paraId="56FE6FA6" w14:textId="77777777" w:rsidTr="00B4675F">
        <w:trPr>
          <w:trHeight w:val="224"/>
        </w:trPr>
        <w:tc>
          <w:tcPr>
            <w:tcW w:w="3061" w:type="pct"/>
          </w:tcPr>
          <w:p w14:paraId="589C70EF" w14:textId="3DD20D0D" w:rsidR="006F7321" w:rsidRPr="00250B55" w:rsidRDefault="006F7321" w:rsidP="00091DD1">
            <w:pPr>
              <w:rPr>
                <w:rFonts w:ascii="Arial" w:hAnsi="Arial" w:cs="Arial"/>
                <w:color w:val="000000" w:themeColor="text1"/>
                <w:sz w:val="20"/>
                <w:szCs w:val="20"/>
              </w:rPr>
            </w:pPr>
            <w:r w:rsidRPr="00250B55">
              <w:rPr>
                <w:rFonts w:ascii="Arial" w:hAnsi="Arial" w:cs="Arial"/>
                <w:color w:val="000000" w:themeColor="text1"/>
                <w:sz w:val="20"/>
                <w:szCs w:val="20"/>
              </w:rPr>
              <w:t xml:space="preserve">Ambulatory </w:t>
            </w:r>
            <w:r w:rsidR="00BA03B6" w:rsidRPr="00250B55">
              <w:rPr>
                <w:rFonts w:ascii="Arial" w:hAnsi="Arial" w:cs="Arial"/>
                <w:color w:val="000000" w:themeColor="text1"/>
                <w:sz w:val="20"/>
                <w:szCs w:val="20"/>
              </w:rPr>
              <w:t>bedridden</w:t>
            </w:r>
          </w:p>
        </w:tc>
        <w:tc>
          <w:tcPr>
            <w:tcW w:w="1939" w:type="pct"/>
          </w:tcPr>
          <w:p w14:paraId="04A55D71" w14:textId="3E59B748" w:rsidR="006F7321" w:rsidRPr="00250B55" w:rsidRDefault="006F7321" w:rsidP="00091DD1">
            <w:pPr>
              <w:jc w:val="center"/>
              <w:rPr>
                <w:rFonts w:ascii="Arial" w:hAnsi="Arial" w:cs="Arial"/>
                <w:sz w:val="20"/>
                <w:szCs w:val="20"/>
              </w:rPr>
            </w:pPr>
            <w:r w:rsidRPr="00250B55">
              <w:rPr>
                <w:rFonts w:ascii="Arial" w:hAnsi="Arial" w:cs="Arial"/>
                <w:sz w:val="20"/>
                <w:szCs w:val="20"/>
              </w:rPr>
              <w:t>112 (19.7%)</w:t>
            </w:r>
          </w:p>
        </w:tc>
      </w:tr>
      <w:tr w:rsidR="00B83437" w:rsidRPr="00250B55" w14:paraId="76D10863" w14:textId="77777777" w:rsidTr="00B4675F">
        <w:trPr>
          <w:trHeight w:val="239"/>
        </w:trPr>
        <w:tc>
          <w:tcPr>
            <w:tcW w:w="3061" w:type="pct"/>
          </w:tcPr>
          <w:p w14:paraId="7A0E0499" w14:textId="2B4D0C3F" w:rsidR="006F7321" w:rsidRPr="00250B55" w:rsidRDefault="0079581F" w:rsidP="00091DD1">
            <w:pPr>
              <w:rPr>
                <w:rFonts w:ascii="Arial" w:hAnsi="Arial" w:cs="Arial"/>
                <w:color w:val="000000" w:themeColor="text1"/>
                <w:sz w:val="20"/>
                <w:szCs w:val="20"/>
              </w:rPr>
            </w:pPr>
            <w:r w:rsidRPr="00250B55">
              <w:rPr>
                <w:rFonts w:ascii="Arial" w:hAnsi="Arial" w:cs="Arial"/>
                <w:color w:val="000000" w:themeColor="text1"/>
                <w:sz w:val="20"/>
                <w:szCs w:val="20"/>
              </w:rPr>
              <w:t>H</w:t>
            </w:r>
            <w:r w:rsidR="006F7321" w:rsidRPr="00250B55">
              <w:rPr>
                <w:rFonts w:ascii="Arial" w:hAnsi="Arial" w:cs="Arial"/>
                <w:color w:val="000000" w:themeColor="text1"/>
                <w:sz w:val="20"/>
                <w:szCs w:val="20"/>
              </w:rPr>
              <w:t>ospitalized with mild disease</w:t>
            </w:r>
          </w:p>
        </w:tc>
        <w:tc>
          <w:tcPr>
            <w:tcW w:w="1939" w:type="pct"/>
          </w:tcPr>
          <w:p w14:paraId="06D364DC" w14:textId="3058995C" w:rsidR="006F7321" w:rsidRPr="00250B55" w:rsidRDefault="006F7321" w:rsidP="00091DD1">
            <w:pPr>
              <w:jc w:val="center"/>
              <w:rPr>
                <w:rFonts w:ascii="Arial" w:hAnsi="Arial" w:cs="Arial"/>
                <w:sz w:val="20"/>
                <w:szCs w:val="20"/>
              </w:rPr>
            </w:pPr>
            <w:r w:rsidRPr="00250B55">
              <w:rPr>
                <w:rFonts w:ascii="Arial" w:hAnsi="Arial" w:cs="Arial"/>
                <w:sz w:val="20"/>
                <w:szCs w:val="20"/>
              </w:rPr>
              <w:t>3 (0.5%)</w:t>
            </w:r>
          </w:p>
        </w:tc>
      </w:tr>
      <w:tr w:rsidR="00B83437" w:rsidRPr="00250B55" w14:paraId="44A740AA" w14:textId="77777777" w:rsidTr="00B4675F">
        <w:trPr>
          <w:trHeight w:val="224"/>
        </w:trPr>
        <w:tc>
          <w:tcPr>
            <w:tcW w:w="3061" w:type="pct"/>
          </w:tcPr>
          <w:p w14:paraId="4C3BAE35" w14:textId="12706F19" w:rsidR="006F7321" w:rsidRPr="00250B55" w:rsidRDefault="0079581F" w:rsidP="00091DD1">
            <w:pPr>
              <w:rPr>
                <w:rFonts w:ascii="Arial" w:hAnsi="Arial" w:cs="Arial"/>
                <w:color w:val="000000" w:themeColor="text1"/>
                <w:sz w:val="20"/>
                <w:szCs w:val="20"/>
              </w:rPr>
            </w:pPr>
            <w:r w:rsidRPr="00250B55">
              <w:rPr>
                <w:rFonts w:ascii="Arial" w:hAnsi="Arial" w:cs="Arial"/>
                <w:color w:val="000000" w:themeColor="text1"/>
                <w:sz w:val="20"/>
                <w:szCs w:val="20"/>
              </w:rPr>
              <w:t>H</w:t>
            </w:r>
            <w:r w:rsidR="006F7321" w:rsidRPr="00250B55">
              <w:rPr>
                <w:rFonts w:ascii="Arial" w:hAnsi="Arial" w:cs="Arial"/>
                <w:color w:val="000000" w:themeColor="text1"/>
                <w:sz w:val="20"/>
                <w:szCs w:val="20"/>
              </w:rPr>
              <w:t xml:space="preserve">ospitalized with </w:t>
            </w:r>
            <w:r w:rsidR="00BA03B6" w:rsidRPr="00250B55">
              <w:rPr>
                <w:rFonts w:ascii="Arial" w:hAnsi="Arial" w:cs="Arial"/>
                <w:color w:val="000000" w:themeColor="text1"/>
                <w:sz w:val="20"/>
                <w:szCs w:val="20"/>
              </w:rPr>
              <w:t>oxygen the</w:t>
            </w:r>
            <w:r w:rsidR="00B83437" w:rsidRPr="00250B55">
              <w:rPr>
                <w:rFonts w:ascii="Arial" w:hAnsi="Arial" w:cs="Arial"/>
                <w:color w:val="000000" w:themeColor="text1"/>
                <w:sz w:val="20"/>
                <w:szCs w:val="20"/>
              </w:rPr>
              <w:t>r</w:t>
            </w:r>
            <w:r w:rsidR="00BA03B6" w:rsidRPr="00250B55">
              <w:rPr>
                <w:rFonts w:ascii="Arial" w:hAnsi="Arial" w:cs="Arial"/>
                <w:color w:val="000000" w:themeColor="text1"/>
                <w:sz w:val="20"/>
                <w:szCs w:val="20"/>
              </w:rPr>
              <w:t>ap</w:t>
            </w:r>
            <w:r w:rsidR="005751D8" w:rsidRPr="00250B55">
              <w:rPr>
                <w:rFonts w:ascii="Arial" w:hAnsi="Arial" w:cs="Arial"/>
                <w:color w:val="000000" w:themeColor="text1"/>
                <w:sz w:val="20"/>
                <w:szCs w:val="20"/>
              </w:rPr>
              <w:t>y</w:t>
            </w:r>
            <w:r w:rsidR="006F7321" w:rsidRPr="00250B55">
              <w:rPr>
                <w:rFonts w:ascii="Arial" w:hAnsi="Arial" w:cs="Arial"/>
                <w:color w:val="000000" w:themeColor="text1"/>
                <w:sz w:val="20"/>
                <w:szCs w:val="20"/>
              </w:rPr>
              <w:t xml:space="preserve"> </w:t>
            </w:r>
          </w:p>
        </w:tc>
        <w:tc>
          <w:tcPr>
            <w:tcW w:w="1939" w:type="pct"/>
          </w:tcPr>
          <w:p w14:paraId="289704FE" w14:textId="6B19CF6D" w:rsidR="006F7321" w:rsidRPr="00250B55" w:rsidRDefault="006F7321" w:rsidP="00091DD1">
            <w:pPr>
              <w:jc w:val="center"/>
              <w:rPr>
                <w:rFonts w:ascii="Arial" w:hAnsi="Arial" w:cs="Arial"/>
                <w:sz w:val="20"/>
                <w:szCs w:val="20"/>
              </w:rPr>
            </w:pPr>
            <w:r w:rsidRPr="00250B55">
              <w:rPr>
                <w:rFonts w:ascii="Arial" w:hAnsi="Arial" w:cs="Arial"/>
                <w:sz w:val="20"/>
                <w:szCs w:val="20"/>
              </w:rPr>
              <w:t>4 (0.7%)</w:t>
            </w:r>
          </w:p>
        </w:tc>
      </w:tr>
      <w:tr w:rsidR="00B83437" w:rsidRPr="00250B55" w14:paraId="4CB89A7B" w14:textId="77777777" w:rsidTr="00B4675F">
        <w:trPr>
          <w:trHeight w:val="224"/>
        </w:trPr>
        <w:tc>
          <w:tcPr>
            <w:tcW w:w="3061" w:type="pct"/>
          </w:tcPr>
          <w:p w14:paraId="5F68A308" w14:textId="668AF997" w:rsidR="006F7321" w:rsidRPr="00250B55" w:rsidRDefault="006F7321" w:rsidP="00091DD1">
            <w:pPr>
              <w:rPr>
                <w:rFonts w:ascii="Arial" w:hAnsi="Arial" w:cs="Arial"/>
                <w:color w:val="000000" w:themeColor="text1"/>
                <w:sz w:val="20"/>
                <w:szCs w:val="20"/>
              </w:rPr>
            </w:pPr>
            <w:r w:rsidRPr="00250B55">
              <w:rPr>
                <w:rFonts w:ascii="Arial" w:hAnsi="Arial" w:cs="Arial"/>
                <w:color w:val="000000" w:themeColor="text1"/>
                <w:sz w:val="20"/>
                <w:szCs w:val="20"/>
              </w:rPr>
              <w:t xml:space="preserve">Intensive care unit  </w:t>
            </w:r>
          </w:p>
        </w:tc>
        <w:tc>
          <w:tcPr>
            <w:tcW w:w="1939" w:type="pct"/>
          </w:tcPr>
          <w:p w14:paraId="4C434B9D" w14:textId="642941FF" w:rsidR="006F7321" w:rsidRPr="00250B55" w:rsidRDefault="006F7321" w:rsidP="00091DD1">
            <w:pPr>
              <w:jc w:val="center"/>
              <w:rPr>
                <w:rFonts w:ascii="Arial" w:hAnsi="Arial" w:cs="Arial"/>
                <w:sz w:val="20"/>
                <w:szCs w:val="20"/>
              </w:rPr>
            </w:pPr>
            <w:r w:rsidRPr="00250B55">
              <w:rPr>
                <w:rFonts w:ascii="Arial" w:hAnsi="Arial" w:cs="Arial"/>
                <w:sz w:val="20"/>
                <w:szCs w:val="20"/>
              </w:rPr>
              <w:t>0 (0.0%)</w:t>
            </w:r>
          </w:p>
        </w:tc>
      </w:tr>
      <w:tr w:rsidR="00B83437" w:rsidRPr="00250B55" w14:paraId="6AD8CC60" w14:textId="77777777" w:rsidTr="00B4675F">
        <w:trPr>
          <w:trHeight w:val="224"/>
        </w:trPr>
        <w:tc>
          <w:tcPr>
            <w:tcW w:w="3061" w:type="pct"/>
          </w:tcPr>
          <w:p w14:paraId="610B2F5B" w14:textId="7AE3C68A" w:rsidR="00287F67" w:rsidRPr="00250B55" w:rsidRDefault="00287F67" w:rsidP="00091DD1">
            <w:pPr>
              <w:rPr>
                <w:rFonts w:ascii="Arial" w:hAnsi="Arial" w:cs="Arial"/>
                <w:color w:val="000000" w:themeColor="text1"/>
                <w:sz w:val="20"/>
                <w:szCs w:val="20"/>
              </w:rPr>
            </w:pPr>
            <w:r w:rsidRPr="00250B55">
              <w:rPr>
                <w:rFonts w:ascii="Arial" w:hAnsi="Arial" w:cs="Arial"/>
                <w:color w:val="000000" w:themeColor="text1"/>
                <w:sz w:val="20"/>
                <w:szCs w:val="20"/>
              </w:rPr>
              <w:t>Nation</w:t>
            </w:r>
            <w:r w:rsidR="00DE6EE6" w:rsidRPr="00250B55">
              <w:rPr>
                <w:rFonts w:ascii="Arial" w:hAnsi="Arial" w:cs="Arial"/>
                <w:color w:val="000000" w:themeColor="text1"/>
                <w:sz w:val="20"/>
                <w:szCs w:val="20"/>
              </w:rPr>
              <w:t>a</w:t>
            </w:r>
            <w:r w:rsidRPr="00250B55">
              <w:rPr>
                <w:rFonts w:ascii="Arial" w:hAnsi="Arial" w:cs="Arial"/>
                <w:color w:val="000000" w:themeColor="text1"/>
                <w:sz w:val="20"/>
                <w:szCs w:val="20"/>
              </w:rPr>
              <w:t>lity</w:t>
            </w:r>
          </w:p>
        </w:tc>
        <w:tc>
          <w:tcPr>
            <w:tcW w:w="1939" w:type="pct"/>
          </w:tcPr>
          <w:p w14:paraId="0524ABA0" w14:textId="77777777" w:rsidR="00287F67" w:rsidRPr="00250B55" w:rsidRDefault="00287F67" w:rsidP="00091DD1">
            <w:pPr>
              <w:jc w:val="center"/>
              <w:rPr>
                <w:rFonts w:ascii="Arial" w:hAnsi="Arial" w:cs="Arial"/>
                <w:sz w:val="20"/>
                <w:szCs w:val="20"/>
              </w:rPr>
            </w:pPr>
          </w:p>
        </w:tc>
      </w:tr>
      <w:tr w:rsidR="00B83437" w:rsidRPr="00250B55" w14:paraId="1D4D79DF" w14:textId="77777777" w:rsidTr="00B4675F">
        <w:trPr>
          <w:trHeight w:val="224"/>
        </w:trPr>
        <w:tc>
          <w:tcPr>
            <w:tcW w:w="3061" w:type="pct"/>
          </w:tcPr>
          <w:p w14:paraId="1A256202" w14:textId="175FA903" w:rsidR="006F7321" w:rsidRPr="00250B55" w:rsidRDefault="006F7321" w:rsidP="00091DD1">
            <w:pPr>
              <w:rPr>
                <w:rFonts w:ascii="Arial" w:hAnsi="Arial" w:cs="Arial"/>
                <w:color w:val="000000" w:themeColor="text1"/>
                <w:sz w:val="20"/>
                <w:szCs w:val="20"/>
              </w:rPr>
            </w:pPr>
            <w:r w:rsidRPr="00250B55">
              <w:rPr>
                <w:rFonts w:ascii="Arial" w:hAnsi="Arial" w:cs="Arial"/>
                <w:color w:val="000000" w:themeColor="text1"/>
                <w:sz w:val="20"/>
                <w:szCs w:val="20"/>
              </w:rPr>
              <w:t>European</w:t>
            </w:r>
          </w:p>
        </w:tc>
        <w:tc>
          <w:tcPr>
            <w:tcW w:w="1939" w:type="pct"/>
          </w:tcPr>
          <w:p w14:paraId="272DA631" w14:textId="77269092" w:rsidR="006F7321" w:rsidRPr="00250B55" w:rsidRDefault="006F7321" w:rsidP="00091DD1">
            <w:pPr>
              <w:jc w:val="center"/>
              <w:rPr>
                <w:rFonts w:ascii="Arial" w:hAnsi="Arial" w:cs="Arial"/>
                <w:sz w:val="20"/>
                <w:szCs w:val="20"/>
              </w:rPr>
            </w:pPr>
            <w:r w:rsidRPr="00250B55">
              <w:rPr>
                <w:rFonts w:ascii="Arial" w:hAnsi="Arial" w:cs="Arial"/>
                <w:sz w:val="20"/>
                <w:szCs w:val="20"/>
              </w:rPr>
              <w:t>556 (97.9%)</w:t>
            </w:r>
          </w:p>
        </w:tc>
      </w:tr>
      <w:tr w:rsidR="00B83437" w:rsidRPr="00250B55" w14:paraId="5AA0BA30" w14:textId="77777777" w:rsidTr="00B4675F">
        <w:trPr>
          <w:trHeight w:val="142"/>
        </w:trPr>
        <w:tc>
          <w:tcPr>
            <w:tcW w:w="3061" w:type="pct"/>
          </w:tcPr>
          <w:p w14:paraId="40493235" w14:textId="011AEC15" w:rsidR="006F7321" w:rsidRPr="00250B55" w:rsidRDefault="00BA03B6" w:rsidP="00091DD1">
            <w:pPr>
              <w:rPr>
                <w:rFonts w:ascii="Arial" w:hAnsi="Arial" w:cs="Arial"/>
                <w:color w:val="000000" w:themeColor="text1"/>
                <w:sz w:val="20"/>
                <w:szCs w:val="20"/>
              </w:rPr>
            </w:pPr>
            <w:r w:rsidRPr="00250B55">
              <w:rPr>
                <w:rFonts w:ascii="Arial" w:hAnsi="Arial" w:cs="Arial"/>
                <w:color w:val="000000" w:themeColor="text1"/>
                <w:sz w:val="20"/>
                <w:szCs w:val="20"/>
              </w:rPr>
              <w:t>O</w:t>
            </w:r>
            <w:r w:rsidR="006F7321" w:rsidRPr="00250B55">
              <w:rPr>
                <w:rFonts w:ascii="Arial" w:hAnsi="Arial" w:cs="Arial"/>
                <w:color w:val="000000" w:themeColor="text1"/>
                <w:sz w:val="20"/>
                <w:szCs w:val="20"/>
              </w:rPr>
              <w:t>ther</w:t>
            </w:r>
          </w:p>
        </w:tc>
        <w:tc>
          <w:tcPr>
            <w:tcW w:w="1939" w:type="pct"/>
          </w:tcPr>
          <w:p w14:paraId="5317FF0F" w14:textId="15E7D581" w:rsidR="006F7321" w:rsidRPr="00250B55" w:rsidRDefault="006F7321" w:rsidP="00091DD1">
            <w:pPr>
              <w:jc w:val="center"/>
              <w:rPr>
                <w:rFonts w:ascii="Arial" w:hAnsi="Arial" w:cs="Arial"/>
                <w:sz w:val="20"/>
                <w:szCs w:val="20"/>
              </w:rPr>
            </w:pPr>
            <w:r w:rsidRPr="00250B55">
              <w:rPr>
                <w:rFonts w:ascii="Arial" w:hAnsi="Arial" w:cs="Arial"/>
                <w:sz w:val="20"/>
                <w:szCs w:val="20"/>
              </w:rPr>
              <w:t>12 (2.1%)</w:t>
            </w:r>
          </w:p>
        </w:tc>
      </w:tr>
      <w:tr w:rsidR="00B83437" w:rsidRPr="00250B55" w14:paraId="45F6C3F3" w14:textId="77777777" w:rsidTr="00B4675F">
        <w:trPr>
          <w:trHeight w:val="224"/>
        </w:trPr>
        <w:tc>
          <w:tcPr>
            <w:tcW w:w="5000" w:type="pct"/>
            <w:gridSpan w:val="2"/>
          </w:tcPr>
          <w:p w14:paraId="657EA116" w14:textId="3FD2336F" w:rsidR="00B468DB" w:rsidRPr="00250B55" w:rsidRDefault="00B468DB" w:rsidP="00091DD1">
            <w:pPr>
              <w:rPr>
                <w:rFonts w:ascii="Arial" w:hAnsi="Arial" w:cs="Arial"/>
                <w:sz w:val="20"/>
                <w:szCs w:val="20"/>
              </w:rPr>
            </w:pPr>
            <w:r w:rsidRPr="00250B55">
              <w:rPr>
                <w:rFonts w:ascii="Arial" w:hAnsi="Arial" w:cs="Arial"/>
                <w:b/>
                <w:bCs/>
                <w:sz w:val="20"/>
                <w:szCs w:val="20"/>
              </w:rPr>
              <w:t>Vaccinated by the time of 2. Survey</w:t>
            </w:r>
          </w:p>
        </w:tc>
      </w:tr>
      <w:tr w:rsidR="009D28D4" w:rsidRPr="00250B55" w14:paraId="7B0FF35D" w14:textId="77777777" w:rsidTr="00B4675F">
        <w:trPr>
          <w:trHeight w:val="224"/>
        </w:trPr>
        <w:tc>
          <w:tcPr>
            <w:tcW w:w="3061" w:type="pct"/>
          </w:tcPr>
          <w:p w14:paraId="6313B82D" w14:textId="77777777" w:rsidR="006F7321" w:rsidRPr="00250B55" w:rsidRDefault="006F7321" w:rsidP="00091DD1">
            <w:pPr>
              <w:rPr>
                <w:rFonts w:ascii="Arial" w:hAnsi="Arial" w:cs="Arial"/>
                <w:sz w:val="20"/>
                <w:szCs w:val="20"/>
              </w:rPr>
            </w:pPr>
            <w:r w:rsidRPr="00250B55">
              <w:rPr>
                <w:rFonts w:ascii="Arial" w:hAnsi="Arial" w:cs="Arial"/>
                <w:sz w:val="20"/>
                <w:szCs w:val="20"/>
              </w:rPr>
              <w:t>No, n (%)</w:t>
            </w:r>
          </w:p>
        </w:tc>
        <w:tc>
          <w:tcPr>
            <w:tcW w:w="1939" w:type="pct"/>
          </w:tcPr>
          <w:p w14:paraId="068D700A" w14:textId="2B07C7C9" w:rsidR="006F7321" w:rsidRPr="00250B55" w:rsidRDefault="006F7321" w:rsidP="00091DD1">
            <w:pPr>
              <w:jc w:val="center"/>
              <w:rPr>
                <w:rFonts w:ascii="Arial" w:hAnsi="Arial" w:cs="Arial"/>
                <w:sz w:val="20"/>
                <w:szCs w:val="20"/>
              </w:rPr>
            </w:pPr>
            <w:r w:rsidRPr="00250B55">
              <w:rPr>
                <w:rFonts w:ascii="Arial" w:hAnsi="Arial" w:cs="Arial"/>
                <w:sz w:val="20"/>
                <w:szCs w:val="20"/>
              </w:rPr>
              <w:t>84 (14.8%)</w:t>
            </w:r>
          </w:p>
        </w:tc>
      </w:tr>
      <w:tr w:rsidR="009D28D4" w:rsidRPr="00250B55" w14:paraId="72B16704" w14:textId="77777777" w:rsidTr="00B4675F">
        <w:trPr>
          <w:trHeight w:val="239"/>
        </w:trPr>
        <w:tc>
          <w:tcPr>
            <w:tcW w:w="3061" w:type="pct"/>
          </w:tcPr>
          <w:p w14:paraId="2DF83EC8" w14:textId="77777777" w:rsidR="006F7321" w:rsidRPr="00250B55" w:rsidRDefault="006F7321" w:rsidP="00091DD1">
            <w:pPr>
              <w:rPr>
                <w:rFonts w:ascii="Arial" w:hAnsi="Arial" w:cs="Arial"/>
                <w:sz w:val="20"/>
                <w:szCs w:val="20"/>
              </w:rPr>
            </w:pPr>
            <w:r w:rsidRPr="00250B55">
              <w:rPr>
                <w:rFonts w:ascii="Arial" w:hAnsi="Arial" w:cs="Arial"/>
                <w:sz w:val="20"/>
                <w:szCs w:val="20"/>
              </w:rPr>
              <w:t>1 dose</w:t>
            </w:r>
          </w:p>
        </w:tc>
        <w:tc>
          <w:tcPr>
            <w:tcW w:w="1939" w:type="pct"/>
          </w:tcPr>
          <w:p w14:paraId="278D4C35" w14:textId="55BAD8FB" w:rsidR="006F7321" w:rsidRPr="00250B55" w:rsidRDefault="006F7321" w:rsidP="00091DD1">
            <w:pPr>
              <w:jc w:val="center"/>
              <w:rPr>
                <w:rFonts w:ascii="Arial" w:hAnsi="Arial" w:cs="Arial"/>
                <w:sz w:val="20"/>
                <w:szCs w:val="20"/>
              </w:rPr>
            </w:pPr>
            <w:r w:rsidRPr="00250B55">
              <w:rPr>
                <w:rFonts w:ascii="Arial" w:hAnsi="Arial" w:cs="Arial"/>
                <w:sz w:val="20"/>
                <w:szCs w:val="20"/>
              </w:rPr>
              <w:t>96 (16.9%)</w:t>
            </w:r>
          </w:p>
        </w:tc>
      </w:tr>
      <w:tr w:rsidR="009D28D4" w:rsidRPr="00250B55" w14:paraId="41AD8EBD" w14:textId="77777777" w:rsidTr="00B4675F">
        <w:trPr>
          <w:trHeight w:val="224"/>
        </w:trPr>
        <w:tc>
          <w:tcPr>
            <w:tcW w:w="3061" w:type="pct"/>
          </w:tcPr>
          <w:p w14:paraId="1AC9F586" w14:textId="77777777" w:rsidR="006F7321" w:rsidRPr="00250B55" w:rsidRDefault="006F7321" w:rsidP="00091DD1">
            <w:pPr>
              <w:rPr>
                <w:rFonts w:ascii="Arial" w:hAnsi="Arial" w:cs="Arial"/>
                <w:b/>
                <w:bCs/>
                <w:sz w:val="20"/>
                <w:szCs w:val="20"/>
              </w:rPr>
            </w:pPr>
            <w:r w:rsidRPr="00250B55">
              <w:rPr>
                <w:rFonts w:ascii="Arial" w:hAnsi="Arial" w:cs="Arial"/>
                <w:sz w:val="20"/>
                <w:szCs w:val="20"/>
              </w:rPr>
              <w:t>2 doses (primary series completed)</w:t>
            </w:r>
          </w:p>
        </w:tc>
        <w:tc>
          <w:tcPr>
            <w:tcW w:w="1939" w:type="pct"/>
          </w:tcPr>
          <w:p w14:paraId="50DCCCE7" w14:textId="6235D67D" w:rsidR="006F7321" w:rsidRPr="00250B55" w:rsidRDefault="006F7321" w:rsidP="00091DD1">
            <w:pPr>
              <w:jc w:val="center"/>
              <w:rPr>
                <w:rFonts w:ascii="Arial" w:hAnsi="Arial" w:cs="Arial"/>
                <w:sz w:val="20"/>
                <w:szCs w:val="20"/>
              </w:rPr>
            </w:pPr>
            <w:r w:rsidRPr="00250B55">
              <w:rPr>
                <w:rFonts w:ascii="Arial" w:hAnsi="Arial" w:cs="Arial"/>
                <w:sz w:val="20"/>
                <w:szCs w:val="20"/>
              </w:rPr>
              <w:t>176 (31.0%)</w:t>
            </w:r>
          </w:p>
        </w:tc>
      </w:tr>
      <w:tr w:rsidR="009D28D4" w:rsidRPr="00250B55" w14:paraId="3DEDB0CE" w14:textId="77777777" w:rsidTr="00B4675F">
        <w:trPr>
          <w:trHeight w:val="224"/>
        </w:trPr>
        <w:tc>
          <w:tcPr>
            <w:tcW w:w="3061" w:type="pct"/>
          </w:tcPr>
          <w:p w14:paraId="3A49B3D0" w14:textId="77777777" w:rsidR="006F7321" w:rsidRPr="00250B55" w:rsidRDefault="006F7321" w:rsidP="00091DD1">
            <w:pPr>
              <w:rPr>
                <w:rFonts w:ascii="Arial" w:hAnsi="Arial" w:cs="Arial"/>
                <w:sz w:val="20"/>
                <w:szCs w:val="20"/>
              </w:rPr>
            </w:pPr>
            <w:r w:rsidRPr="00250B55">
              <w:rPr>
                <w:rFonts w:ascii="Arial" w:hAnsi="Arial" w:cs="Arial"/>
                <w:sz w:val="20"/>
                <w:szCs w:val="20"/>
              </w:rPr>
              <w:t>≥3 doses (primary + ≥1 booster)</w:t>
            </w:r>
          </w:p>
        </w:tc>
        <w:tc>
          <w:tcPr>
            <w:tcW w:w="1939" w:type="pct"/>
          </w:tcPr>
          <w:p w14:paraId="38841385" w14:textId="2EB66478" w:rsidR="006F7321" w:rsidRPr="00250B55" w:rsidRDefault="006F7321" w:rsidP="00091DD1">
            <w:pPr>
              <w:jc w:val="center"/>
              <w:rPr>
                <w:rFonts w:ascii="Arial" w:hAnsi="Arial" w:cs="Arial"/>
                <w:sz w:val="20"/>
                <w:szCs w:val="20"/>
              </w:rPr>
            </w:pPr>
            <w:r w:rsidRPr="00250B55">
              <w:rPr>
                <w:rFonts w:ascii="Arial" w:hAnsi="Arial" w:cs="Arial"/>
                <w:sz w:val="20"/>
                <w:szCs w:val="20"/>
              </w:rPr>
              <w:t>212 (37.3%)</w:t>
            </w:r>
          </w:p>
        </w:tc>
      </w:tr>
      <w:tr w:rsidR="00B83437" w:rsidRPr="00250B55" w14:paraId="432FCBD8" w14:textId="77777777" w:rsidTr="00B4675F">
        <w:trPr>
          <w:trHeight w:val="224"/>
        </w:trPr>
        <w:tc>
          <w:tcPr>
            <w:tcW w:w="3061" w:type="pct"/>
          </w:tcPr>
          <w:p w14:paraId="62A4A05B" w14:textId="77777777" w:rsidR="00287F67" w:rsidRPr="00250B55" w:rsidRDefault="00287F67" w:rsidP="00091DD1">
            <w:pPr>
              <w:rPr>
                <w:rFonts w:ascii="Arial" w:hAnsi="Arial" w:cs="Arial"/>
                <w:sz w:val="20"/>
                <w:szCs w:val="20"/>
              </w:rPr>
            </w:pPr>
            <w:r w:rsidRPr="00250B55">
              <w:rPr>
                <w:rFonts w:ascii="Arial" w:hAnsi="Arial" w:cs="Arial"/>
                <w:sz w:val="20"/>
                <w:szCs w:val="20"/>
              </w:rPr>
              <w:t>Time since first survey (months), median (IQR)</w:t>
            </w:r>
          </w:p>
        </w:tc>
        <w:tc>
          <w:tcPr>
            <w:tcW w:w="1939" w:type="pct"/>
          </w:tcPr>
          <w:p w14:paraId="60A8B4DF" w14:textId="6C927147" w:rsidR="00287F67" w:rsidRPr="00250B55" w:rsidRDefault="00287F67" w:rsidP="00091DD1">
            <w:pPr>
              <w:jc w:val="center"/>
              <w:rPr>
                <w:rFonts w:ascii="Arial" w:hAnsi="Arial" w:cs="Arial"/>
                <w:sz w:val="20"/>
                <w:szCs w:val="20"/>
              </w:rPr>
            </w:pPr>
            <w:r w:rsidRPr="00250B55">
              <w:rPr>
                <w:rFonts w:ascii="Arial" w:hAnsi="Arial" w:cs="Arial"/>
                <w:sz w:val="20"/>
                <w:szCs w:val="20"/>
              </w:rPr>
              <w:t>32</w:t>
            </w:r>
            <w:r w:rsidR="00BA03B6" w:rsidRPr="00250B55">
              <w:rPr>
                <w:rFonts w:ascii="Arial" w:hAnsi="Arial" w:cs="Arial"/>
                <w:sz w:val="20"/>
                <w:szCs w:val="20"/>
              </w:rPr>
              <w:t>.</w:t>
            </w:r>
            <w:r w:rsidR="005E77F4" w:rsidRPr="00250B55">
              <w:rPr>
                <w:rFonts w:ascii="Arial" w:hAnsi="Arial" w:cs="Arial"/>
                <w:sz w:val="20"/>
                <w:szCs w:val="20"/>
              </w:rPr>
              <w:t>5</w:t>
            </w:r>
            <w:r w:rsidR="00BA03B6" w:rsidRPr="00250B55">
              <w:rPr>
                <w:rFonts w:ascii="Arial" w:hAnsi="Arial" w:cs="Arial"/>
                <w:sz w:val="20"/>
                <w:szCs w:val="20"/>
              </w:rPr>
              <w:t xml:space="preserve"> </w:t>
            </w:r>
            <w:r w:rsidRPr="00250B55">
              <w:rPr>
                <w:rFonts w:ascii="Arial" w:hAnsi="Arial" w:cs="Arial"/>
                <w:sz w:val="20"/>
                <w:szCs w:val="20"/>
              </w:rPr>
              <w:t>(</w:t>
            </w:r>
            <w:r w:rsidR="00047119" w:rsidRPr="00250B55">
              <w:rPr>
                <w:rFonts w:ascii="Arial" w:hAnsi="Arial" w:cs="Arial"/>
                <w:sz w:val="20"/>
                <w:szCs w:val="20"/>
              </w:rPr>
              <w:t>32.4–33.1</w:t>
            </w:r>
            <w:r w:rsidRPr="00250B55">
              <w:rPr>
                <w:rFonts w:ascii="Arial" w:hAnsi="Arial" w:cs="Arial"/>
                <w:sz w:val="20"/>
                <w:szCs w:val="20"/>
              </w:rPr>
              <w:t>)</w:t>
            </w:r>
          </w:p>
        </w:tc>
      </w:tr>
      <w:tr w:rsidR="00B83437" w:rsidRPr="00250B55" w14:paraId="49EA268D" w14:textId="77777777" w:rsidTr="00B4675F">
        <w:trPr>
          <w:trHeight w:val="224"/>
        </w:trPr>
        <w:tc>
          <w:tcPr>
            <w:tcW w:w="3061" w:type="pct"/>
          </w:tcPr>
          <w:p w14:paraId="1BABE879" w14:textId="77777777" w:rsidR="00287F67" w:rsidRPr="00250B55" w:rsidRDefault="00287F67" w:rsidP="00091DD1">
            <w:pPr>
              <w:rPr>
                <w:rFonts w:ascii="Arial" w:hAnsi="Arial" w:cs="Arial"/>
                <w:sz w:val="20"/>
                <w:szCs w:val="20"/>
              </w:rPr>
            </w:pPr>
            <w:r w:rsidRPr="00250B55">
              <w:rPr>
                <w:rFonts w:ascii="Arial" w:hAnsi="Arial" w:cs="Arial"/>
                <w:sz w:val="20"/>
                <w:szCs w:val="20"/>
              </w:rPr>
              <w:t>Time since first infection (months), median (IQR)</w:t>
            </w:r>
          </w:p>
        </w:tc>
        <w:tc>
          <w:tcPr>
            <w:tcW w:w="1939" w:type="pct"/>
          </w:tcPr>
          <w:p w14:paraId="2D023CFB" w14:textId="17D28EFA" w:rsidR="00287F67" w:rsidRPr="00250B55" w:rsidRDefault="00287F67" w:rsidP="00091DD1">
            <w:pPr>
              <w:jc w:val="center"/>
              <w:rPr>
                <w:rFonts w:ascii="Arial" w:hAnsi="Arial" w:cs="Arial"/>
                <w:sz w:val="20"/>
                <w:szCs w:val="20"/>
              </w:rPr>
            </w:pPr>
            <w:r w:rsidRPr="00250B55">
              <w:rPr>
                <w:rFonts w:ascii="Arial" w:hAnsi="Arial" w:cs="Arial"/>
                <w:sz w:val="20"/>
                <w:szCs w:val="20"/>
              </w:rPr>
              <w:t>48</w:t>
            </w:r>
            <w:r w:rsidR="00BA03B6" w:rsidRPr="00250B55">
              <w:rPr>
                <w:rFonts w:ascii="Arial" w:hAnsi="Arial" w:cs="Arial"/>
                <w:sz w:val="20"/>
                <w:szCs w:val="20"/>
              </w:rPr>
              <w:t>.</w:t>
            </w:r>
            <w:r w:rsidRPr="00250B55">
              <w:rPr>
                <w:rFonts w:ascii="Arial" w:hAnsi="Arial" w:cs="Arial"/>
                <w:sz w:val="20"/>
                <w:szCs w:val="20"/>
              </w:rPr>
              <w:t>2</w:t>
            </w:r>
            <w:r w:rsidR="00BA03B6" w:rsidRPr="00250B55">
              <w:rPr>
                <w:rFonts w:ascii="Arial" w:hAnsi="Arial" w:cs="Arial"/>
                <w:sz w:val="20"/>
                <w:szCs w:val="20"/>
              </w:rPr>
              <w:t xml:space="preserve"> </w:t>
            </w:r>
            <w:r w:rsidRPr="00250B55">
              <w:rPr>
                <w:rFonts w:ascii="Arial" w:hAnsi="Arial" w:cs="Arial"/>
                <w:sz w:val="20"/>
                <w:szCs w:val="20"/>
              </w:rPr>
              <w:t>(</w:t>
            </w:r>
            <w:r w:rsidR="00047119" w:rsidRPr="00250B55">
              <w:rPr>
                <w:rFonts w:ascii="Arial" w:hAnsi="Arial" w:cs="Arial"/>
                <w:sz w:val="20"/>
                <w:szCs w:val="20"/>
              </w:rPr>
              <w:t>42.3</w:t>
            </w:r>
            <w:r w:rsidRPr="00250B55">
              <w:rPr>
                <w:rFonts w:ascii="Arial" w:hAnsi="Arial" w:cs="Arial"/>
                <w:sz w:val="20"/>
                <w:szCs w:val="20"/>
              </w:rPr>
              <w:t>-</w:t>
            </w:r>
            <w:r w:rsidR="00047119" w:rsidRPr="00250B55">
              <w:rPr>
                <w:rFonts w:ascii="Arial" w:hAnsi="Arial" w:cs="Arial"/>
                <w:sz w:val="20"/>
                <w:szCs w:val="20"/>
              </w:rPr>
              <w:t>48.</w:t>
            </w:r>
            <w:r w:rsidR="00FB4B0C" w:rsidRPr="00250B55">
              <w:rPr>
                <w:rFonts w:ascii="Arial" w:hAnsi="Arial" w:cs="Arial"/>
                <w:sz w:val="20"/>
                <w:szCs w:val="20"/>
              </w:rPr>
              <w:t>9</w:t>
            </w:r>
            <w:r w:rsidRPr="00250B55">
              <w:rPr>
                <w:rFonts w:ascii="Arial" w:hAnsi="Arial" w:cs="Arial"/>
                <w:sz w:val="20"/>
                <w:szCs w:val="20"/>
              </w:rPr>
              <w:t>)</w:t>
            </w:r>
          </w:p>
        </w:tc>
      </w:tr>
      <w:tr w:rsidR="00B83437" w:rsidRPr="00250B55" w14:paraId="6CC82DAA" w14:textId="77777777" w:rsidTr="00B4675F">
        <w:trPr>
          <w:trHeight w:val="224"/>
        </w:trPr>
        <w:tc>
          <w:tcPr>
            <w:tcW w:w="3061" w:type="pct"/>
          </w:tcPr>
          <w:p w14:paraId="36D5BFFF" w14:textId="77777777" w:rsidR="006F7321" w:rsidRPr="00250B55" w:rsidRDefault="006F7321" w:rsidP="00091DD1">
            <w:pPr>
              <w:rPr>
                <w:rFonts w:ascii="Arial" w:hAnsi="Arial" w:cs="Arial"/>
                <w:sz w:val="20"/>
                <w:szCs w:val="20"/>
              </w:rPr>
            </w:pPr>
            <w:r w:rsidRPr="00250B55">
              <w:rPr>
                <w:rFonts w:ascii="Arial" w:hAnsi="Arial" w:cs="Arial"/>
                <w:sz w:val="20"/>
                <w:szCs w:val="20"/>
              </w:rPr>
              <w:t>Diabetes mellitus, n (%)</w:t>
            </w:r>
          </w:p>
        </w:tc>
        <w:tc>
          <w:tcPr>
            <w:tcW w:w="1939" w:type="pct"/>
          </w:tcPr>
          <w:p w14:paraId="41336C22" w14:textId="3D3DD18C" w:rsidR="006F7321" w:rsidRPr="00250B55" w:rsidRDefault="006F7321" w:rsidP="00091DD1">
            <w:pPr>
              <w:jc w:val="center"/>
              <w:rPr>
                <w:rFonts w:ascii="Arial" w:hAnsi="Arial" w:cs="Arial"/>
                <w:sz w:val="20"/>
                <w:szCs w:val="20"/>
              </w:rPr>
            </w:pPr>
            <w:r w:rsidRPr="00250B55">
              <w:rPr>
                <w:rFonts w:ascii="Arial" w:hAnsi="Arial" w:cs="Arial"/>
                <w:sz w:val="20"/>
                <w:szCs w:val="20"/>
              </w:rPr>
              <w:t>11 (1.9%)</w:t>
            </w:r>
          </w:p>
        </w:tc>
      </w:tr>
      <w:tr w:rsidR="00B83437" w:rsidRPr="00250B55" w14:paraId="217C1903" w14:textId="77777777" w:rsidTr="00B4675F">
        <w:trPr>
          <w:trHeight w:val="224"/>
        </w:trPr>
        <w:tc>
          <w:tcPr>
            <w:tcW w:w="3061" w:type="pct"/>
          </w:tcPr>
          <w:p w14:paraId="568CC060" w14:textId="77777777" w:rsidR="006F7321" w:rsidRPr="00250B55" w:rsidRDefault="006F7321" w:rsidP="00091DD1">
            <w:pPr>
              <w:rPr>
                <w:rFonts w:ascii="Arial" w:hAnsi="Arial" w:cs="Arial"/>
                <w:sz w:val="20"/>
                <w:szCs w:val="20"/>
              </w:rPr>
            </w:pPr>
            <w:r w:rsidRPr="00250B55">
              <w:rPr>
                <w:rFonts w:ascii="Arial" w:hAnsi="Arial" w:cs="Arial"/>
                <w:sz w:val="20"/>
                <w:szCs w:val="20"/>
              </w:rPr>
              <w:t>Hypertension</w:t>
            </w:r>
          </w:p>
        </w:tc>
        <w:tc>
          <w:tcPr>
            <w:tcW w:w="1939" w:type="pct"/>
          </w:tcPr>
          <w:p w14:paraId="70BD192F" w14:textId="226F70D5" w:rsidR="006F7321" w:rsidRPr="00250B55" w:rsidRDefault="006F7321" w:rsidP="00091DD1">
            <w:pPr>
              <w:jc w:val="center"/>
              <w:rPr>
                <w:rFonts w:ascii="Arial" w:hAnsi="Arial" w:cs="Arial"/>
                <w:sz w:val="20"/>
                <w:szCs w:val="20"/>
              </w:rPr>
            </w:pPr>
            <w:r w:rsidRPr="00250B55">
              <w:rPr>
                <w:rFonts w:ascii="Arial" w:hAnsi="Arial" w:cs="Arial"/>
                <w:sz w:val="20"/>
                <w:szCs w:val="20"/>
              </w:rPr>
              <w:t>83 (14.6%)</w:t>
            </w:r>
          </w:p>
        </w:tc>
      </w:tr>
      <w:tr w:rsidR="00B83437" w:rsidRPr="00250B55" w14:paraId="2C2F822D" w14:textId="77777777" w:rsidTr="00B4675F">
        <w:trPr>
          <w:trHeight w:val="224"/>
        </w:trPr>
        <w:tc>
          <w:tcPr>
            <w:tcW w:w="3061" w:type="pct"/>
          </w:tcPr>
          <w:p w14:paraId="318FE8CC" w14:textId="77777777" w:rsidR="006F7321" w:rsidRPr="00250B55" w:rsidRDefault="006F7321" w:rsidP="00091DD1">
            <w:pPr>
              <w:rPr>
                <w:rFonts w:ascii="Arial" w:hAnsi="Arial" w:cs="Arial"/>
                <w:sz w:val="20"/>
                <w:szCs w:val="20"/>
              </w:rPr>
            </w:pPr>
            <w:r w:rsidRPr="00250B55">
              <w:rPr>
                <w:rFonts w:ascii="Arial" w:hAnsi="Arial" w:cs="Arial"/>
                <w:sz w:val="20"/>
                <w:szCs w:val="20"/>
              </w:rPr>
              <w:t>Mental disorders</w:t>
            </w:r>
          </w:p>
        </w:tc>
        <w:tc>
          <w:tcPr>
            <w:tcW w:w="1939" w:type="pct"/>
          </w:tcPr>
          <w:p w14:paraId="78E2B465" w14:textId="5DFE69B6" w:rsidR="006F7321" w:rsidRPr="00250B55" w:rsidRDefault="006F7321" w:rsidP="00091DD1">
            <w:pPr>
              <w:jc w:val="center"/>
              <w:rPr>
                <w:rFonts w:ascii="Arial" w:hAnsi="Arial" w:cs="Arial"/>
                <w:sz w:val="20"/>
                <w:szCs w:val="20"/>
              </w:rPr>
            </w:pPr>
            <w:r w:rsidRPr="00250B55">
              <w:rPr>
                <w:rFonts w:ascii="Arial" w:hAnsi="Arial" w:cs="Arial"/>
                <w:sz w:val="20"/>
                <w:szCs w:val="20"/>
              </w:rPr>
              <w:t>29 (5.1%)</w:t>
            </w:r>
          </w:p>
        </w:tc>
      </w:tr>
      <w:tr w:rsidR="00B83437" w:rsidRPr="00250B55" w14:paraId="1E3728BF" w14:textId="77777777" w:rsidTr="00B4675F">
        <w:trPr>
          <w:trHeight w:val="224"/>
        </w:trPr>
        <w:tc>
          <w:tcPr>
            <w:tcW w:w="3061" w:type="pct"/>
          </w:tcPr>
          <w:p w14:paraId="4B1E3AE8" w14:textId="3095365D" w:rsidR="006F7321" w:rsidRPr="00250B55" w:rsidRDefault="00BA03B6" w:rsidP="00091DD1">
            <w:pPr>
              <w:rPr>
                <w:rFonts w:ascii="Arial" w:hAnsi="Arial" w:cs="Arial"/>
                <w:sz w:val="20"/>
                <w:szCs w:val="20"/>
              </w:rPr>
            </w:pPr>
            <w:r w:rsidRPr="00250B55">
              <w:rPr>
                <w:rFonts w:ascii="Arial" w:hAnsi="Arial" w:cs="Arial"/>
                <w:sz w:val="20"/>
                <w:szCs w:val="20"/>
              </w:rPr>
              <w:t>Allergies</w:t>
            </w:r>
          </w:p>
        </w:tc>
        <w:tc>
          <w:tcPr>
            <w:tcW w:w="1939" w:type="pct"/>
          </w:tcPr>
          <w:p w14:paraId="61C6AF12" w14:textId="51738C2A" w:rsidR="006F7321" w:rsidRPr="00250B55" w:rsidRDefault="006F7321" w:rsidP="00091DD1">
            <w:pPr>
              <w:jc w:val="center"/>
              <w:rPr>
                <w:rFonts w:ascii="Arial" w:hAnsi="Arial" w:cs="Arial"/>
                <w:sz w:val="20"/>
                <w:szCs w:val="20"/>
              </w:rPr>
            </w:pPr>
            <w:r w:rsidRPr="00250B55">
              <w:rPr>
                <w:rFonts w:ascii="Arial" w:hAnsi="Arial" w:cs="Arial"/>
                <w:sz w:val="20"/>
                <w:szCs w:val="20"/>
              </w:rPr>
              <w:t>207 (36.4%)</w:t>
            </w:r>
          </w:p>
        </w:tc>
      </w:tr>
    </w:tbl>
    <w:p w14:paraId="55DA1C25" w14:textId="15B27F8F" w:rsidR="001A14A6" w:rsidRPr="00250B55" w:rsidRDefault="001A14A6" w:rsidP="001A14A6">
      <w:pPr>
        <w:rPr>
          <w:rFonts w:ascii="Arial" w:hAnsi="Arial" w:cs="Arial"/>
        </w:rPr>
      </w:pPr>
      <w:r w:rsidRPr="00250B55">
        <w:rPr>
          <w:rFonts w:ascii="Arial" w:hAnsi="Arial" w:cs="Arial"/>
          <w:b/>
          <w:sz w:val="16"/>
          <w:szCs w:val="16"/>
        </w:rPr>
        <w:t>Abbreviations:</w:t>
      </w:r>
      <w:r w:rsidRPr="00250B55">
        <w:rPr>
          <w:rFonts w:ascii="Arial" w:hAnsi="Arial" w:cs="Arial"/>
          <w:sz w:val="16"/>
          <w:szCs w:val="16"/>
        </w:rPr>
        <w:t xml:space="preserve"> BMI, body mass index; ICU, intensive care unit; IQR, interquartile range; SD, standard deviation.</w:t>
      </w:r>
      <w:r w:rsidRPr="00250B55">
        <w:rPr>
          <w:rFonts w:ascii="Arial" w:hAnsi="Arial" w:cs="Arial"/>
          <w:sz w:val="16"/>
          <w:szCs w:val="16"/>
        </w:rPr>
        <w:br/>
      </w:r>
      <w:r w:rsidRPr="00250B55">
        <w:rPr>
          <w:rFonts w:ascii="Arial" w:hAnsi="Arial" w:cs="Arial"/>
          <w:b/>
          <w:sz w:val="16"/>
          <w:szCs w:val="16"/>
        </w:rPr>
        <w:t>Note:</w:t>
      </w:r>
      <w:r w:rsidRPr="00250B55">
        <w:rPr>
          <w:rFonts w:ascii="Arial" w:hAnsi="Arial" w:cs="Arial"/>
          <w:sz w:val="16"/>
          <w:szCs w:val="16"/>
        </w:rPr>
        <w:t xml:space="preserve"> Data are presented as mean (standard deviation), median (interquartile range), or number (percentage), as appropriate. Percentages are based on the total study population (n = 568), unless otherwise indicated. Information on</w:t>
      </w:r>
      <w:r w:rsidR="002440E0" w:rsidRPr="00250B55">
        <w:rPr>
          <w:rFonts w:ascii="Arial" w:hAnsi="Arial" w:cs="Arial"/>
          <w:sz w:val="16"/>
          <w:szCs w:val="16"/>
        </w:rPr>
        <w:t xml:space="preserve"> </w:t>
      </w:r>
      <w:r w:rsidRPr="00250B55">
        <w:rPr>
          <w:rFonts w:ascii="Arial" w:hAnsi="Arial" w:cs="Arial"/>
          <w:sz w:val="16"/>
          <w:szCs w:val="16"/>
        </w:rPr>
        <w:t xml:space="preserve">smoking status was available for 536 participants. Hospitalized with mild disease refers to </w:t>
      </w:r>
      <w:r w:rsidR="007618F6" w:rsidRPr="00250B55">
        <w:rPr>
          <w:rFonts w:ascii="Arial" w:hAnsi="Arial" w:cs="Arial"/>
          <w:sz w:val="16"/>
          <w:szCs w:val="16"/>
        </w:rPr>
        <w:t>hospitalized</w:t>
      </w:r>
      <w:r w:rsidRPr="00250B55">
        <w:rPr>
          <w:rFonts w:ascii="Arial" w:hAnsi="Arial" w:cs="Arial"/>
          <w:sz w:val="16"/>
          <w:szCs w:val="16"/>
        </w:rPr>
        <w:t xml:space="preserve"> participants not requiring oxygen therapy. </w:t>
      </w:r>
    </w:p>
    <w:p w14:paraId="3984F6F5" w14:textId="02850152" w:rsidR="00E872F9" w:rsidRPr="00250B55" w:rsidRDefault="006F7321" w:rsidP="0006691B">
      <w:pPr>
        <w:pStyle w:val="berschrift1"/>
        <w:rPr>
          <w:rFonts w:ascii="Arial" w:hAnsi="Arial" w:cs="Arial"/>
          <w:color w:val="auto"/>
          <w:sz w:val="24"/>
          <w:szCs w:val="24"/>
        </w:rPr>
      </w:pPr>
      <w:r w:rsidRPr="00250B55">
        <w:rPr>
          <w:rFonts w:ascii="Arial" w:hAnsi="Arial" w:cs="Arial"/>
        </w:rPr>
        <w:br w:type="page"/>
      </w:r>
      <w:bookmarkStart w:id="4" w:name="_Toc239100436"/>
      <w:r w:rsidR="00453C5B" w:rsidRPr="00250B55">
        <w:rPr>
          <w:rFonts w:ascii="Arial" w:hAnsi="Arial" w:cs="Arial"/>
          <w:color w:val="auto"/>
          <w:sz w:val="24"/>
          <w:szCs w:val="24"/>
        </w:rPr>
        <w:lastRenderedPageBreak/>
        <w:t>Supplementary Table</w:t>
      </w:r>
      <w:r w:rsidR="00CB65F9" w:rsidRPr="00250B55">
        <w:rPr>
          <w:rFonts w:ascii="Arial" w:hAnsi="Arial" w:cs="Arial"/>
          <w:color w:val="auto"/>
          <w:sz w:val="24"/>
          <w:szCs w:val="24"/>
        </w:rPr>
        <w:t xml:space="preserve"> </w:t>
      </w:r>
      <w:r w:rsidR="00453C5B" w:rsidRPr="00250B55">
        <w:rPr>
          <w:rFonts w:ascii="Arial" w:hAnsi="Arial" w:cs="Arial"/>
          <w:color w:val="auto"/>
          <w:sz w:val="24"/>
          <w:szCs w:val="24"/>
        </w:rPr>
        <w:t>S</w:t>
      </w:r>
      <w:r w:rsidR="002440E0" w:rsidRPr="00250B55">
        <w:rPr>
          <w:rFonts w:ascii="Arial" w:hAnsi="Arial" w:cs="Arial"/>
          <w:color w:val="auto"/>
          <w:sz w:val="24"/>
          <w:szCs w:val="24"/>
        </w:rPr>
        <w:t>5</w:t>
      </w:r>
      <w:r w:rsidR="00CB65F9" w:rsidRPr="00250B55">
        <w:rPr>
          <w:rFonts w:ascii="Arial" w:hAnsi="Arial" w:cs="Arial"/>
          <w:color w:val="auto"/>
          <w:sz w:val="24"/>
          <w:szCs w:val="24"/>
        </w:rPr>
        <w:t>. Concomitant disorders (second Follow-up Survey, 2024)</w:t>
      </w:r>
      <w:bookmarkEnd w:id="4"/>
    </w:p>
    <w:tbl>
      <w:tblPr>
        <w:tblStyle w:val="Tabellenraster"/>
        <w:tblW w:w="0" w:type="auto"/>
        <w:tblLook w:val="04A0" w:firstRow="1" w:lastRow="0" w:firstColumn="1" w:lastColumn="0" w:noHBand="0" w:noVBand="1"/>
      </w:tblPr>
      <w:tblGrid>
        <w:gridCol w:w="3114"/>
        <w:gridCol w:w="4536"/>
      </w:tblGrid>
      <w:tr w:rsidR="00F95970" w:rsidRPr="00250B55" w14:paraId="12057ED2" w14:textId="77777777" w:rsidTr="00B4675F">
        <w:tc>
          <w:tcPr>
            <w:tcW w:w="3114" w:type="dxa"/>
          </w:tcPr>
          <w:p w14:paraId="5925C074" w14:textId="77777777" w:rsidR="00F95970" w:rsidRPr="00250B55" w:rsidRDefault="00F95970" w:rsidP="00BB5AA9">
            <w:pPr>
              <w:jc w:val="center"/>
              <w:rPr>
                <w:rFonts w:ascii="Arial" w:hAnsi="Arial" w:cs="Arial"/>
                <w:b/>
                <w:bCs/>
                <w:sz w:val="20"/>
                <w:szCs w:val="20"/>
              </w:rPr>
            </w:pPr>
            <w:r w:rsidRPr="00250B55">
              <w:rPr>
                <w:rFonts w:ascii="Arial" w:hAnsi="Arial" w:cs="Arial"/>
                <w:b/>
                <w:bCs/>
                <w:sz w:val="20"/>
                <w:szCs w:val="20"/>
              </w:rPr>
              <w:t>Concomitant disorders</w:t>
            </w:r>
          </w:p>
        </w:tc>
        <w:tc>
          <w:tcPr>
            <w:tcW w:w="4536" w:type="dxa"/>
          </w:tcPr>
          <w:p w14:paraId="18550DF7" w14:textId="1C3DAA88" w:rsidR="00F95970" w:rsidRPr="00250B55" w:rsidRDefault="00A417FD" w:rsidP="00BB5AA9">
            <w:pPr>
              <w:jc w:val="center"/>
              <w:rPr>
                <w:rFonts w:ascii="Arial" w:hAnsi="Arial" w:cs="Arial"/>
                <w:b/>
                <w:bCs/>
                <w:sz w:val="20"/>
                <w:szCs w:val="20"/>
              </w:rPr>
            </w:pPr>
            <w:r w:rsidRPr="00250B55">
              <w:rPr>
                <w:rFonts w:ascii="Arial" w:hAnsi="Arial" w:cs="Arial"/>
                <w:b/>
                <w:bCs/>
                <w:sz w:val="20"/>
                <w:szCs w:val="20"/>
              </w:rPr>
              <w:t>n=568</w:t>
            </w:r>
          </w:p>
        </w:tc>
      </w:tr>
      <w:tr w:rsidR="00A417FD" w:rsidRPr="00250B55" w14:paraId="6AC1EC2C" w14:textId="77777777" w:rsidTr="00B4675F">
        <w:tc>
          <w:tcPr>
            <w:tcW w:w="7650" w:type="dxa"/>
            <w:gridSpan w:val="2"/>
          </w:tcPr>
          <w:p w14:paraId="401E702B" w14:textId="4CB3A296" w:rsidR="00A417FD" w:rsidRPr="00250B55" w:rsidRDefault="00A417FD" w:rsidP="00BB5AA9">
            <w:pPr>
              <w:jc w:val="center"/>
              <w:rPr>
                <w:rFonts w:ascii="Arial" w:hAnsi="Arial" w:cs="Arial"/>
                <w:sz w:val="20"/>
                <w:szCs w:val="20"/>
              </w:rPr>
            </w:pPr>
            <w:r w:rsidRPr="00250B55">
              <w:rPr>
                <w:rFonts w:ascii="Arial" w:hAnsi="Arial" w:cs="Arial"/>
                <w:b/>
                <w:sz w:val="20"/>
                <w:szCs w:val="20"/>
              </w:rPr>
              <w:t>Neurological disorders</w:t>
            </w:r>
          </w:p>
        </w:tc>
      </w:tr>
      <w:tr w:rsidR="00A417FD" w:rsidRPr="00250B55" w14:paraId="21DD6B8B" w14:textId="77777777" w:rsidTr="00B4675F">
        <w:tc>
          <w:tcPr>
            <w:tcW w:w="3114" w:type="dxa"/>
          </w:tcPr>
          <w:p w14:paraId="2C8E49EC" w14:textId="5369F0E3" w:rsidR="00A417FD" w:rsidRPr="00250B55" w:rsidRDefault="00A417FD" w:rsidP="00A417FD">
            <w:pPr>
              <w:rPr>
                <w:rFonts w:ascii="Arial" w:hAnsi="Arial" w:cs="Arial"/>
                <w:sz w:val="20"/>
                <w:szCs w:val="20"/>
              </w:rPr>
            </w:pPr>
            <w:r w:rsidRPr="00250B55">
              <w:rPr>
                <w:rFonts w:ascii="Arial" w:hAnsi="Arial" w:cs="Arial"/>
                <w:sz w:val="20"/>
                <w:szCs w:val="20"/>
              </w:rPr>
              <w:t>Stroke</w:t>
            </w:r>
          </w:p>
        </w:tc>
        <w:tc>
          <w:tcPr>
            <w:tcW w:w="4536" w:type="dxa"/>
          </w:tcPr>
          <w:p w14:paraId="69B6B8D3" w14:textId="55AD5626" w:rsidR="00A417FD" w:rsidRPr="00250B55" w:rsidRDefault="00A417FD" w:rsidP="00A417FD">
            <w:pPr>
              <w:jc w:val="center"/>
              <w:rPr>
                <w:rFonts w:ascii="Arial" w:hAnsi="Arial" w:cs="Arial"/>
                <w:sz w:val="20"/>
                <w:szCs w:val="20"/>
              </w:rPr>
            </w:pPr>
            <w:r w:rsidRPr="00250B55">
              <w:rPr>
                <w:rFonts w:ascii="Arial" w:hAnsi="Arial" w:cs="Arial"/>
                <w:sz w:val="20"/>
                <w:szCs w:val="20"/>
              </w:rPr>
              <w:t>5 (0</w:t>
            </w:r>
            <w:r w:rsidR="001A4BC8" w:rsidRPr="00250B55">
              <w:rPr>
                <w:rFonts w:ascii="Arial" w:hAnsi="Arial" w:cs="Arial"/>
                <w:sz w:val="20"/>
                <w:szCs w:val="20"/>
              </w:rPr>
              <w:t>.</w:t>
            </w:r>
            <w:r w:rsidRPr="00250B55">
              <w:rPr>
                <w:rFonts w:ascii="Arial" w:hAnsi="Arial" w:cs="Arial"/>
                <w:sz w:val="20"/>
                <w:szCs w:val="20"/>
              </w:rPr>
              <w:t>9%)</w:t>
            </w:r>
          </w:p>
        </w:tc>
      </w:tr>
      <w:tr w:rsidR="00A417FD" w:rsidRPr="00250B55" w14:paraId="4CD95742" w14:textId="77777777" w:rsidTr="00B4675F">
        <w:tc>
          <w:tcPr>
            <w:tcW w:w="3114" w:type="dxa"/>
          </w:tcPr>
          <w:p w14:paraId="467374C2" w14:textId="77777777" w:rsidR="00A417FD" w:rsidRPr="00250B55" w:rsidRDefault="00A417FD" w:rsidP="00A417FD">
            <w:pPr>
              <w:rPr>
                <w:rFonts w:ascii="Arial" w:hAnsi="Arial" w:cs="Arial"/>
                <w:sz w:val="20"/>
                <w:szCs w:val="20"/>
              </w:rPr>
            </w:pPr>
            <w:r w:rsidRPr="00250B55">
              <w:rPr>
                <w:rFonts w:ascii="Arial" w:hAnsi="Arial" w:cs="Arial"/>
                <w:sz w:val="20"/>
                <w:szCs w:val="20"/>
              </w:rPr>
              <w:t>Epilepsy</w:t>
            </w:r>
          </w:p>
        </w:tc>
        <w:tc>
          <w:tcPr>
            <w:tcW w:w="4536" w:type="dxa"/>
          </w:tcPr>
          <w:p w14:paraId="56531855" w14:textId="6E9FA8C4"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158F3C50" w14:textId="77777777" w:rsidTr="00B4675F">
        <w:tc>
          <w:tcPr>
            <w:tcW w:w="3114" w:type="dxa"/>
          </w:tcPr>
          <w:p w14:paraId="48F56BC6" w14:textId="77777777" w:rsidR="00A417FD" w:rsidRPr="00250B55" w:rsidRDefault="00A417FD" w:rsidP="00A417FD">
            <w:pPr>
              <w:rPr>
                <w:rFonts w:ascii="Arial" w:hAnsi="Arial" w:cs="Arial"/>
                <w:sz w:val="20"/>
                <w:szCs w:val="20"/>
              </w:rPr>
            </w:pPr>
            <w:r w:rsidRPr="00250B55">
              <w:rPr>
                <w:rFonts w:ascii="Arial" w:hAnsi="Arial" w:cs="Arial"/>
                <w:sz w:val="20"/>
                <w:szCs w:val="20"/>
              </w:rPr>
              <w:t>Dementia</w:t>
            </w:r>
          </w:p>
        </w:tc>
        <w:tc>
          <w:tcPr>
            <w:tcW w:w="4536" w:type="dxa"/>
          </w:tcPr>
          <w:p w14:paraId="0A345AE2" w14:textId="675C78E4"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11D6C9D3" w14:textId="77777777" w:rsidTr="00B4675F">
        <w:tc>
          <w:tcPr>
            <w:tcW w:w="3114" w:type="dxa"/>
          </w:tcPr>
          <w:p w14:paraId="330982FC" w14:textId="77777777" w:rsidR="00A417FD" w:rsidRPr="00250B55" w:rsidRDefault="00A417FD" w:rsidP="00A417FD">
            <w:pPr>
              <w:rPr>
                <w:rFonts w:ascii="Arial" w:hAnsi="Arial" w:cs="Arial"/>
                <w:sz w:val="20"/>
                <w:szCs w:val="20"/>
              </w:rPr>
            </w:pPr>
            <w:r w:rsidRPr="00250B55">
              <w:rPr>
                <w:rFonts w:ascii="Arial" w:hAnsi="Arial" w:cs="Arial"/>
                <w:sz w:val="20"/>
                <w:szCs w:val="20"/>
              </w:rPr>
              <w:t>Polyneuropathy</w:t>
            </w:r>
          </w:p>
        </w:tc>
        <w:tc>
          <w:tcPr>
            <w:tcW w:w="4536" w:type="dxa"/>
          </w:tcPr>
          <w:p w14:paraId="0EF2C0B0" w14:textId="668DE661" w:rsidR="00A417FD" w:rsidRPr="00250B55" w:rsidRDefault="00A417FD" w:rsidP="00A417FD">
            <w:pPr>
              <w:jc w:val="center"/>
              <w:rPr>
                <w:rFonts w:ascii="Arial" w:hAnsi="Arial" w:cs="Arial"/>
                <w:sz w:val="20"/>
                <w:szCs w:val="20"/>
              </w:rPr>
            </w:pPr>
            <w:r w:rsidRPr="00250B55">
              <w:rPr>
                <w:rFonts w:ascii="Arial" w:hAnsi="Arial" w:cs="Arial"/>
                <w:sz w:val="20"/>
                <w:szCs w:val="20"/>
              </w:rPr>
              <w:t>3 (0</w:t>
            </w:r>
            <w:r w:rsidR="001A4BC8" w:rsidRPr="00250B55">
              <w:rPr>
                <w:rFonts w:ascii="Arial" w:hAnsi="Arial" w:cs="Arial"/>
                <w:sz w:val="20"/>
                <w:szCs w:val="20"/>
              </w:rPr>
              <w:t>.</w:t>
            </w:r>
            <w:r w:rsidRPr="00250B55">
              <w:rPr>
                <w:rFonts w:ascii="Arial" w:hAnsi="Arial" w:cs="Arial"/>
                <w:sz w:val="20"/>
                <w:szCs w:val="20"/>
              </w:rPr>
              <w:t>5%)</w:t>
            </w:r>
          </w:p>
        </w:tc>
      </w:tr>
      <w:tr w:rsidR="00A417FD" w:rsidRPr="00250B55" w14:paraId="16C012CB" w14:textId="77777777" w:rsidTr="00B4675F">
        <w:tc>
          <w:tcPr>
            <w:tcW w:w="3114" w:type="dxa"/>
          </w:tcPr>
          <w:p w14:paraId="78096BBB" w14:textId="77777777" w:rsidR="00A417FD" w:rsidRPr="00250B55" w:rsidRDefault="00A417FD" w:rsidP="00A417FD">
            <w:pPr>
              <w:rPr>
                <w:rFonts w:ascii="Arial" w:hAnsi="Arial" w:cs="Arial"/>
                <w:sz w:val="20"/>
                <w:szCs w:val="20"/>
              </w:rPr>
            </w:pPr>
            <w:r w:rsidRPr="00250B55">
              <w:rPr>
                <w:rFonts w:ascii="Arial" w:hAnsi="Arial" w:cs="Arial"/>
                <w:sz w:val="20"/>
                <w:szCs w:val="20"/>
              </w:rPr>
              <w:t>Motor neuron disease</w:t>
            </w:r>
          </w:p>
        </w:tc>
        <w:tc>
          <w:tcPr>
            <w:tcW w:w="4536" w:type="dxa"/>
          </w:tcPr>
          <w:p w14:paraId="1C76DB19" w14:textId="7C7F7CA3"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3C920A08" w14:textId="77777777" w:rsidTr="00B4675F">
        <w:tc>
          <w:tcPr>
            <w:tcW w:w="3114" w:type="dxa"/>
          </w:tcPr>
          <w:p w14:paraId="619DBEE0" w14:textId="77777777" w:rsidR="00A417FD" w:rsidRPr="00250B55" w:rsidRDefault="00A417FD" w:rsidP="00A417FD">
            <w:pPr>
              <w:rPr>
                <w:rFonts w:ascii="Arial" w:hAnsi="Arial" w:cs="Arial"/>
                <w:sz w:val="20"/>
                <w:szCs w:val="20"/>
              </w:rPr>
            </w:pPr>
            <w:r w:rsidRPr="00250B55">
              <w:rPr>
                <w:rFonts w:ascii="Arial" w:hAnsi="Arial" w:cs="Arial"/>
                <w:sz w:val="20"/>
                <w:szCs w:val="20"/>
              </w:rPr>
              <w:t>Movement disorder</w:t>
            </w:r>
          </w:p>
        </w:tc>
        <w:tc>
          <w:tcPr>
            <w:tcW w:w="4536" w:type="dxa"/>
          </w:tcPr>
          <w:p w14:paraId="7BB07C00" w14:textId="792DDB7A" w:rsidR="00A417FD" w:rsidRPr="00250B55" w:rsidRDefault="00A417FD" w:rsidP="00A417FD">
            <w:pPr>
              <w:jc w:val="center"/>
              <w:rPr>
                <w:rFonts w:ascii="Arial" w:hAnsi="Arial" w:cs="Arial"/>
                <w:sz w:val="20"/>
                <w:szCs w:val="20"/>
              </w:rPr>
            </w:pPr>
            <w:r w:rsidRPr="00250B55">
              <w:rPr>
                <w:rFonts w:ascii="Arial" w:hAnsi="Arial" w:cs="Arial"/>
                <w:sz w:val="20"/>
                <w:szCs w:val="20"/>
              </w:rPr>
              <w:t>3 (0</w:t>
            </w:r>
            <w:r w:rsidR="001A4BC8" w:rsidRPr="00250B55">
              <w:rPr>
                <w:rFonts w:ascii="Arial" w:hAnsi="Arial" w:cs="Arial"/>
                <w:sz w:val="20"/>
                <w:szCs w:val="20"/>
              </w:rPr>
              <w:t>.</w:t>
            </w:r>
            <w:r w:rsidRPr="00250B55">
              <w:rPr>
                <w:rFonts w:ascii="Arial" w:hAnsi="Arial" w:cs="Arial"/>
                <w:sz w:val="20"/>
                <w:szCs w:val="20"/>
              </w:rPr>
              <w:t>5%)</w:t>
            </w:r>
          </w:p>
        </w:tc>
      </w:tr>
      <w:tr w:rsidR="00A417FD" w:rsidRPr="00250B55" w14:paraId="1A53D685" w14:textId="77777777" w:rsidTr="00B4675F">
        <w:tc>
          <w:tcPr>
            <w:tcW w:w="3114" w:type="dxa"/>
          </w:tcPr>
          <w:p w14:paraId="49979C76" w14:textId="77777777" w:rsidR="00A417FD" w:rsidRPr="00250B55" w:rsidRDefault="00A417FD" w:rsidP="00A417FD">
            <w:pPr>
              <w:rPr>
                <w:rFonts w:ascii="Arial" w:hAnsi="Arial" w:cs="Arial"/>
                <w:sz w:val="20"/>
                <w:szCs w:val="20"/>
              </w:rPr>
            </w:pPr>
            <w:proofErr w:type="spellStart"/>
            <w:r w:rsidRPr="00250B55">
              <w:rPr>
                <w:rFonts w:ascii="Arial" w:hAnsi="Arial" w:cs="Arial"/>
                <w:sz w:val="20"/>
                <w:szCs w:val="20"/>
              </w:rPr>
              <w:t>Neuroimmunological</w:t>
            </w:r>
            <w:proofErr w:type="spellEnd"/>
            <w:r w:rsidRPr="00250B55">
              <w:rPr>
                <w:rFonts w:ascii="Arial" w:hAnsi="Arial" w:cs="Arial"/>
                <w:sz w:val="20"/>
                <w:szCs w:val="20"/>
              </w:rPr>
              <w:t xml:space="preserve"> disorder</w:t>
            </w:r>
          </w:p>
        </w:tc>
        <w:tc>
          <w:tcPr>
            <w:tcW w:w="4536" w:type="dxa"/>
          </w:tcPr>
          <w:p w14:paraId="585A469D" w14:textId="2CA41966"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5ABCCBE0" w14:textId="77777777" w:rsidTr="00B4675F">
        <w:tc>
          <w:tcPr>
            <w:tcW w:w="7650" w:type="dxa"/>
            <w:gridSpan w:val="2"/>
          </w:tcPr>
          <w:p w14:paraId="1DDDA2D7" w14:textId="673048CB" w:rsidR="00A417FD" w:rsidRPr="00250B55" w:rsidRDefault="00A417FD" w:rsidP="00BB5AA9">
            <w:pPr>
              <w:jc w:val="center"/>
              <w:rPr>
                <w:rFonts w:ascii="Arial" w:hAnsi="Arial" w:cs="Arial"/>
                <w:sz w:val="20"/>
                <w:szCs w:val="20"/>
              </w:rPr>
            </w:pPr>
            <w:r w:rsidRPr="00250B55">
              <w:rPr>
                <w:rFonts w:ascii="Arial" w:hAnsi="Arial" w:cs="Arial"/>
                <w:b/>
                <w:sz w:val="20"/>
                <w:szCs w:val="20"/>
              </w:rPr>
              <w:t>Cardiovascular disorders</w:t>
            </w:r>
          </w:p>
        </w:tc>
      </w:tr>
      <w:tr w:rsidR="00A417FD" w:rsidRPr="00250B55" w14:paraId="0112D08C" w14:textId="77777777" w:rsidTr="00B4675F">
        <w:tc>
          <w:tcPr>
            <w:tcW w:w="3114" w:type="dxa"/>
          </w:tcPr>
          <w:p w14:paraId="17E62BF1" w14:textId="224B2156" w:rsidR="00A417FD" w:rsidRPr="00250B55" w:rsidRDefault="00A417FD" w:rsidP="00A417FD">
            <w:pPr>
              <w:rPr>
                <w:rFonts w:ascii="Arial" w:hAnsi="Arial" w:cs="Arial"/>
                <w:sz w:val="20"/>
                <w:szCs w:val="20"/>
              </w:rPr>
            </w:pPr>
            <w:r w:rsidRPr="00250B55">
              <w:rPr>
                <w:rFonts w:ascii="Arial" w:hAnsi="Arial" w:cs="Arial"/>
                <w:sz w:val="20"/>
                <w:szCs w:val="20"/>
              </w:rPr>
              <w:t>Hypertension</w:t>
            </w:r>
          </w:p>
        </w:tc>
        <w:tc>
          <w:tcPr>
            <w:tcW w:w="4536" w:type="dxa"/>
          </w:tcPr>
          <w:p w14:paraId="74306EAD" w14:textId="7A262D4A" w:rsidR="00A417FD" w:rsidRPr="00250B55" w:rsidRDefault="00A417FD" w:rsidP="00A417FD">
            <w:pPr>
              <w:jc w:val="center"/>
              <w:rPr>
                <w:rFonts w:ascii="Arial" w:hAnsi="Arial" w:cs="Arial"/>
                <w:sz w:val="20"/>
                <w:szCs w:val="20"/>
              </w:rPr>
            </w:pPr>
            <w:r w:rsidRPr="00250B55">
              <w:rPr>
                <w:rFonts w:ascii="Arial" w:hAnsi="Arial" w:cs="Arial"/>
                <w:sz w:val="20"/>
                <w:szCs w:val="20"/>
              </w:rPr>
              <w:t>83 (14</w:t>
            </w:r>
            <w:r w:rsidR="001A4BC8" w:rsidRPr="00250B55">
              <w:rPr>
                <w:rFonts w:ascii="Arial" w:hAnsi="Arial" w:cs="Arial"/>
                <w:sz w:val="20"/>
                <w:szCs w:val="20"/>
              </w:rPr>
              <w:t>.</w:t>
            </w:r>
            <w:r w:rsidRPr="00250B55">
              <w:rPr>
                <w:rFonts w:ascii="Arial" w:hAnsi="Arial" w:cs="Arial"/>
                <w:sz w:val="20"/>
                <w:szCs w:val="20"/>
              </w:rPr>
              <w:t>6%)</w:t>
            </w:r>
          </w:p>
        </w:tc>
      </w:tr>
      <w:tr w:rsidR="00A417FD" w:rsidRPr="00250B55" w14:paraId="2E037C3C" w14:textId="77777777" w:rsidTr="00B4675F">
        <w:tc>
          <w:tcPr>
            <w:tcW w:w="3114" w:type="dxa"/>
          </w:tcPr>
          <w:p w14:paraId="49D73B56" w14:textId="1A2304B8" w:rsidR="00A417FD" w:rsidRPr="00250B55" w:rsidRDefault="001A4BC8" w:rsidP="00A417FD">
            <w:pPr>
              <w:rPr>
                <w:rFonts w:ascii="Arial" w:hAnsi="Arial" w:cs="Arial"/>
                <w:sz w:val="20"/>
                <w:szCs w:val="20"/>
              </w:rPr>
            </w:pPr>
            <w:r w:rsidRPr="00250B55">
              <w:rPr>
                <w:rFonts w:ascii="Arial" w:hAnsi="Arial" w:cs="Arial"/>
                <w:sz w:val="20"/>
                <w:szCs w:val="20"/>
              </w:rPr>
              <w:t>A</w:t>
            </w:r>
            <w:r w:rsidR="00A417FD" w:rsidRPr="00250B55">
              <w:rPr>
                <w:rFonts w:ascii="Arial" w:hAnsi="Arial" w:cs="Arial"/>
                <w:sz w:val="20"/>
                <w:szCs w:val="20"/>
              </w:rPr>
              <w:t>therosclerosis</w:t>
            </w:r>
          </w:p>
        </w:tc>
        <w:tc>
          <w:tcPr>
            <w:tcW w:w="4536" w:type="dxa"/>
          </w:tcPr>
          <w:p w14:paraId="610C4016" w14:textId="79F9EC0B" w:rsidR="00A417FD" w:rsidRPr="00250B55" w:rsidRDefault="00A417FD" w:rsidP="00A417FD">
            <w:pPr>
              <w:jc w:val="center"/>
              <w:rPr>
                <w:rFonts w:ascii="Arial" w:hAnsi="Arial" w:cs="Arial"/>
                <w:sz w:val="20"/>
                <w:szCs w:val="20"/>
              </w:rPr>
            </w:pPr>
            <w:r w:rsidRPr="00250B55">
              <w:rPr>
                <w:rFonts w:ascii="Arial" w:hAnsi="Arial" w:cs="Arial"/>
                <w:sz w:val="20"/>
                <w:szCs w:val="20"/>
              </w:rPr>
              <w:t>3 (0</w:t>
            </w:r>
            <w:r w:rsidR="001A4BC8" w:rsidRPr="00250B55">
              <w:rPr>
                <w:rFonts w:ascii="Arial" w:hAnsi="Arial" w:cs="Arial"/>
                <w:sz w:val="20"/>
                <w:szCs w:val="20"/>
              </w:rPr>
              <w:t>.</w:t>
            </w:r>
            <w:r w:rsidRPr="00250B55">
              <w:rPr>
                <w:rFonts w:ascii="Arial" w:hAnsi="Arial" w:cs="Arial"/>
                <w:sz w:val="20"/>
                <w:szCs w:val="20"/>
              </w:rPr>
              <w:t>5%)</w:t>
            </w:r>
          </w:p>
        </w:tc>
      </w:tr>
      <w:tr w:rsidR="00A417FD" w:rsidRPr="00250B55" w14:paraId="287D4D64" w14:textId="77777777" w:rsidTr="00B4675F">
        <w:tc>
          <w:tcPr>
            <w:tcW w:w="3114" w:type="dxa"/>
          </w:tcPr>
          <w:p w14:paraId="56C1E762" w14:textId="374AB729" w:rsidR="00A417FD" w:rsidRPr="00250B55" w:rsidRDefault="00A417FD" w:rsidP="00A417FD">
            <w:pPr>
              <w:rPr>
                <w:rFonts w:ascii="Arial" w:hAnsi="Arial" w:cs="Arial"/>
                <w:sz w:val="20"/>
                <w:szCs w:val="20"/>
              </w:rPr>
            </w:pPr>
            <w:r w:rsidRPr="00250B55">
              <w:rPr>
                <w:rFonts w:ascii="Arial" w:hAnsi="Arial" w:cs="Arial"/>
                <w:sz w:val="20"/>
                <w:szCs w:val="20"/>
              </w:rPr>
              <w:t>Coronary heart disease</w:t>
            </w:r>
          </w:p>
        </w:tc>
        <w:tc>
          <w:tcPr>
            <w:tcW w:w="4536" w:type="dxa"/>
          </w:tcPr>
          <w:p w14:paraId="67D66F6B" w14:textId="016C5428" w:rsidR="00A417FD" w:rsidRPr="00250B55" w:rsidRDefault="00A417FD" w:rsidP="00A417FD">
            <w:pPr>
              <w:jc w:val="center"/>
              <w:rPr>
                <w:rFonts w:ascii="Arial" w:hAnsi="Arial" w:cs="Arial"/>
                <w:sz w:val="20"/>
                <w:szCs w:val="20"/>
              </w:rPr>
            </w:pPr>
            <w:r w:rsidRPr="00250B55">
              <w:rPr>
                <w:rFonts w:ascii="Arial" w:hAnsi="Arial" w:cs="Arial"/>
                <w:sz w:val="20"/>
                <w:szCs w:val="20"/>
              </w:rPr>
              <w:t>6 (1</w:t>
            </w:r>
            <w:r w:rsidR="001A4BC8" w:rsidRPr="00250B55">
              <w:rPr>
                <w:rFonts w:ascii="Arial" w:hAnsi="Arial" w:cs="Arial"/>
                <w:sz w:val="20"/>
                <w:szCs w:val="20"/>
              </w:rPr>
              <w:t>.</w:t>
            </w:r>
            <w:r w:rsidRPr="00250B55">
              <w:rPr>
                <w:rFonts w:ascii="Arial" w:hAnsi="Arial" w:cs="Arial"/>
                <w:sz w:val="20"/>
                <w:szCs w:val="20"/>
              </w:rPr>
              <w:t>1%)</w:t>
            </w:r>
          </w:p>
        </w:tc>
      </w:tr>
      <w:tr w:rsidR="00A417FD" w:rsidRPr="00250B55" w14:paraId="51CA783A" w14:textId="77777777" w:rsidTr="00B4675F">
        <w:tc>
          <w:tcPr>
            <w:tcW w:w="3114" w:type="dxa"/>
          </w:tcPr>
          <w:p w14:paraId="6A0EAFEB" w14:textId="77777777" w:rsidR="00A417FD" w:rsidRPr="00250B55" w:rsidRDefault="00A417FD" w:rsidP="00A417FD">
            <w:pPr>
              <w:rPr>
                <w:rFonts w:ascii="Arial" w:hAnsi="Arial" w:cs="Arial"/>
                <w:sz w:val="20"/>
                <w:szCs w:val="20"/>
              </w:rPr>
            </w:pPr>
            <w:r w:rsidRPr="00250B55">
              <w:rPr>
                <w:rFonts w:ascii="Arial" w:hAnsi="Arial" w:cs="Arial"/>
                <w:sz w:val="20"/>
                <w:szCs w:val="20"/>
              </w:rPr>
              <w:t>Myocardial infarction</w:t>
            </w:r>
          </w:p>
        </w:tc>
        <w:tc>
          <w:tcPr>
            <w:tcW w:w="4536" w:type="dxa"/>
          </w:tcPr>
          <w:p w14:paraId="507FCC39" w14:textId="6B8D8C64"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38DC57D4" w14:textId="77777777" w:rsidTr="00B4675F">
        <w:tc>
          <w:tcPr>
            <w:tcW w:w="3114" w:type="dxa"/>
          </w:tcPr>
          <w:p w14:paraId="5F733AE3" w14:textId="3292B55B" w:rsidR="00A417FD" w:rsidRPr="00250B55" w:rsidRDefault="001A4BC8" w:rsidP="00A417FD">
            <w:pPr>
              <w:rPr>
                <w:rFonts w:ascii="Arial" w:hAnsi="Arial" w:cs="Arial"/>
                <w:sz w:val="20"/>
                <w:szCs w:val="20"/>
              </w:rPr>
            </w:pPr>
            <w:r w:rsidRPr="00250B55">
              <w:rPr>
                <w:rFonts w:ascii="Arial" w:hAnsi="Arial" w:cs="Arial"/>
                <w:sz w:val="20"/>
                <w:szCs w:val="20"/>
              </w:rPr>
              <w:t>Cardiac a</w:t>
            </w:r>
            <w:r w:rsidR="00A417FD" w:rsidRPr="00250B55">
              <w:rPr>
                <w:rFonts w:ascii="Arial" w:hAnsi="Arial" w:cs="Arial"/>
                <w:sz w:val="20"/>
                <w:szCs w:val="20"/>
              </w:rPr>
              <w:t>rr</w:t>
            </w:r>
            <w:r w:rsidR="00B7114E" w:rsidRPr="00250B55">
              <w:rPr>
                <w:rFonts w:ascii="Arial" w:hAnsi="Arial" w:cs="Arial"/>
                <w:sz w:val="20"/>
                <w:szCs w:val="20"/>
              </w:rPr>
              <w:t>h</w:t>
            </w:r>
            <w:r w:rsidR="00A417FD" w:rsidRPr="00250B55">
              <w:rPr>
                <w:rFonts w:ascii="Arial" w:hAnsi="Arial" w:cs="Arial"/>
                <w:sz w:val="20"/>
                <w:szCs w:val="20"/>
              </w:rPr>
              <w:t>ythmia</w:t>
            </w:r>
          </w:p>
        </w:tc>
        <w:tc>
          <w:tcPr>
            <w:tcW w:w="4536" w:type="dxa"/>
          </w:tcPr>
          <w:p w14:paraId="62A6ECEE" w14:textId="57F2E795" w:rsidR="00A417FD" w:rsidRPr="00250B55" w:rsidRDefault="00A417FD" w:rsidP="00A417FD">
            <w:pPr>
              <w:jc w:val="center"/>
              <w:rPr>
                <w:rFonts w:ascii="Arial" w:hAnsi="Arial" w:cs="Arial"/>
                <w:sz w:val="20"/>
                <w:szCs w:val="20"/>
              </w:rPr>
            </w:pPr>
            <w:r w:rsidRPr="00250B55">
              <w:rPr>
                <w:rFonts w:ascii="Arial" w:hAnsi="Arial" w:cs="Arial"/>
                <w:sz w:val="20"/>
                <w:szCs w:val="20"/>
              </w:rPr>
              <w:t>26 (4</w:t>
            </w:r>
            <w:r w:rsidR="001A4BC8" w:rsidRPr="00250B55">
              <w:rPr>
                <w:rFonts w:ascii="Arial" w:hAnsi="Arial" w:cs="Arial"/>
                <w:sz w:val="20"/>
                <w:szCs w:val="20"/>
              </w:rPr>
              <w:t>.</w:t>
            </w:r>
            <w:r w:rsidRPr="00250B55">
              <w:rPr>
                <w:rFonts w:ascii="Arial" w:hAnsi="Arial" w:cs="Arial"/>
                <w:sz w:val="20"/>
                <w:szCs w:val="20"/>
              </w:rPr>
              <w:t>6%)</w:t>
            </w:r>
          </w:p>
        </w:tc>
      </w:tr>
      <w:tr w:rsidR="00A417FD" w:rsidRPr="00250B55" w14:paraId="2BC804D9" w14:textId="77777777" w:rsidTr="00B4675F">
        <w:tc>
          <w:tcPr>
            <w:tcW w:w="3114" w:type="dxa"/>
          </w:tcPr>
          <w:p w14:paraId="78223308" w14:textId="261F6386" w:rsidR="00A417FD" w:rsidRPr="00250B55" w:rsidRDefault="001A4BC8" w:rsidP="00A417FD">
            <w:pPr>
              <w:rPr>
                <w:rFonts w:ascii="Arial" w:hAnsi="Arial" w:cs="Arial"/>
                <w:sz w:val="20"/>
                <w:szCs w:val="20"/>
              </w:rPr>
            </w:pPr>
            <w:r w:rsidRPr="00250B55">
              <w:rPr>
                <w:rFonts w:ascii="Arial" w:hAnsi="Arial" w:cs="Arial"/>
                <w:sz w:val="20"/>
                <w:szCs w:val="20"/>
              </w:rPr>
              <w:t>Heart failure</w:t>
            </w:r>
          </w:p>
        </w:tc>
        <w:tc>
          <w:tcPr>
            <w:tcW w:w="4536" w:type="dxa"/>
          </w:tcPr>
          <w:p w14:paraId="530CC400" w14:textId="17CAE178" w:rsidR="00A417FD" w:rsidRPr="00250B55" w:rsidRDefault="00A417FD" w:rsidP="00A417FD">
            <w:pPr>
              <w:jc w:val="center"/>
              <w:rPr>
                <w:rFonts w:ascii="Arial" w:hAnsi="Arial" w:cs="Arial"/>
                <w:sz w:val="20"/>
                <w:szCs w:val="20"/>
              </w:rPr>
            </w:pPr>
            <w:r w:rsidRPr="00250B55">
              <w:rPr>
                <w:rFonts w:ascii="Arial" w:hAnsi="Arial" w:cs="Arial"/>
                <w:sz w:val="20"/>
                <w:szCs w:val="20"/>
              </w:rPr>
              <w:t>4 (0</w:t>
            </w:r>
            <w:r w:rsidR="001A4BC8" w:rsidRPr="00250B55">
              <w:rPr>
                <w:rFonts w:ascii="Arial" w:hAnsi="Arial" w:cs="Arial"/>
                <w:sz w:val="20"/>
                <w:szCs w:val="20"/>
              </w:rPr>
              <w:t>.</w:t>
            </w:r>
            <w:r w:rsidRPr="00250B55">
              <w:rPr>
                <w:rFonts w:ascii="Arial" w:hAnsi="Arial" w:cs="Arial"/>
                <w:sz w:val="20"/>
                <w:szCs w:val="20"/>
              </w:rPr>
              <w:t>7%)</w:t>
            </w:r>
          </w:p>
        </w:tc>
      </w:tr>
      <w:tr w:rsidR="00A417FD" w:rsidRPr="00250B55" w14:paraId="6C54E077" w14:textId="77777777" w:rsidTr="00B4675F">
        <w:tc>
          <w:tcPr>
            <w:tcW w:w="3114" w:type="dxa"/>
          </w:tcPr>
          <w:p w14:paraId="336ED24C" w14:textId="77777777" w:rsidR="00A417FD" w:rsidRPr="00250B55" w:rsidRDefault="00A417FD" w:rsidP="00A417FD">
            <w:pPr>
              <w:rPr>
                <w:rFonts w:ascii="Arial" w:hAnsi="Arial" w:cs="Arial"/>
                <w:sz w:val="20"/>
                <w:szCs w:val="20"/>
              </w:rPr>
            </w:pPr>
            <w:r w:rsidRPr="00250B55">
              <w:rPr>
                <w:rFonts w:ascii="Arial" w:hAnsi="Arial" w:cs="Arial"/>
                <w:sz w:val="20"/>
                <w:szCs w:val="20"/>
              </w:rPr>
              <w:t>Heart valve disorder</w:t>
            </w:r>
          </w:p>
        </w:tc>
        <w:tc>
          <w:tcPr>
            <w:tcW w:w="4536" w:type="dxa"/>
          </w:tcPr>
          <w:p w14:paraId="3D8682CE" w14:textId="37077A91" w:rsidR="00A417FD" w:rsidRPr="00250B55" w:rsidRDefault="00A417FD" w:rsidP="00A417FD">
            <w:pPr>
              <w:jc w:val="center"/>
              <w:rPr>
                <w:rFonts w:ascii="Arial" w:hAnsi="Arial" w:cs="Arial"/>
                <w:sz w:val="20"/>
                <w:szCs w:val="20"/>
              </w:rPr>
            </w:pPr>
            <w:r w:rsidRPr="00250B55">
              <w:rPr>
                <w:rFonts w:ascii="Arial" w:hAnsi="Arial" w:cs="Arial"/>
                <w:sz w:val="20"/>
                <w:szCs w:val="20"/>
              </w:rPr>
              <w:t>9 (1</w:t>
            </w:r>
            <w:r w:rsidR="001A4BC8" w:rsidRPr="00250B55">
              <w:rPr>
                <w:rFonts w:ascii="Arial" w:hAnsi="Arial" w:cs="Arial"/>
                <w:sz w:val="20"/>
                <w:szCs w:val="20"/>
              </w:rPr>
              <w:t>.</w:t>
            </w:r>
            <w:r w:rsidRPr="00250B55">
              <w:rPr>
                <w:rFonts w:ascii="Arial" w:hAnsi="Arial" w:cs="Arial"/>
                <w:sz w:val="20"/>
                <w:szCs w:val="20"/>
              </w:rPr>
              <w:t>6%)</w:t>
            </w:r>
          </w:p>
        </w:tc>
      </w:tr>
      <w:tr w:rsidR="00A417FD" w:rsidRPr="00250B55" w14:paraId="671ABCF9" w14:textId="77777777" w:rsidTr="00B4675F">
        <w:tc>
          <w:tcPr>
            <w:tcW w:w="7650" w:type="dxa"/>
            <w:gridSpan w:val="2"/>
          </w:tcPr>
          <w:p w14:paraId="3308791B" w14:textId="3D731BC5" w:rsidR="00A417FD" w:rsidRPr="00250B55" w:rsidRDefault="00A417FD" w:rsidP="00BB5AA9">
            <w:pPr>
              <w:jc w:val="center"/>
              <w:rPr>
                <w:rFonts w:ascii="Arial" w:hAnsi="Arial" w:cs="Arial"/>
                <w:sz w:val="20"/>
                <w:szCs w:val="20"/>
              </w:rPr>
            </w:pPr>
            <w:r w:rsidRPr="00250B55">
              <w:rPr>
                <w:rFonts w:ascii="Arial" w:hAnsi="Arial" w:cs="Arial"/>
                <w:b/>
                <w:sz w:val="20"/>
                <w:szCs w:val="20"/>
              </w:rPr>
              <w:t>Pulmonary disorders</w:t>
            </w:r>
          </w:p>
        </w:tc>
      </w:tr>
      <w:tr w:rsidR="00A417FD" w:rsidRPr="00250B55" w14:paraId="394B208C" w14:textId="77777777" w:rsidTr="00B4675F">
        <w:tc>
          <w:tcPr>
            <w:tcW w:w="3114" w:type="dxa"/>
          </w:tcPr>
          <w:p w14:paraId="07D09731" w14:textId="77777777" w:rsidR="00A417FD" w:rsidRPr="00250B55" w:rsidRDefault="00A417FD" w:rsidP="00A417FD">
            <w:pPr>
              <w:rPr>
                <w:rFonts w:ascii="Arial" w:hAnsi="Arial" w:cs="Arial"/>
                <w:sz w:val="20"/>
                <w:szCs w:val="20"/>
              </w:rPr>
            </w:pPr>
            <w:r w:rsidRPr="00250B55">
              <w:rPr>
                <w:rFonts w:ascii="Arial" w:hAnsi="Arial" w:cs="Arial"/>
                <w:sz w:val="20"/>
                <w:szCs w:val="20"/>
              </w:rPr>
              <w:t>COPD</w:t>
            </w:r>
          </w:p>
        </w:tc>
        <w:tc>
          <w:tcPr>
            <w:tcW w:w="4536" w:type="dxa"/>
          </w:tcPr>
          <w:p w14:paraId="6844FA81" w14:textId="45006118" w:rsidR="00A417FD" w:rsidRPr="00250B55" w:rsidRDefault="00A417FD" w:rsidP="00A417FD">
            <w:pPr>
              <w:jc w:val="center"/>
              <w:rPr>
                <w:rFonts w:ascii="Arial" w:hAnsi="Arial" w:cs="Arial"/>
                <w:sz w:val="20"/>
                <w:szCs w:val="20"/>
              </w:rPr>
            </w:pPr>
            <w:r w:rsidRPr="00250B55">
              <w:rPr>
                <w:rFonts w:ascii="Arial" w:hAnsi="Arial" w:cs="Arial"/>
                <w:sz w:val="20"/>
                <w:szCs w:val="20"/>
              </w:rPr>
              <w:t>4 (0</w:t>
            </w:r>
            <w:r w:rsidR="001A4BC8" w:rsidRPr="00250B55">
              <w:rPr>
                <w:rFonts w:ascii="Arial" w:hAnsi="Arial" w:cs="Arial"/>
                <w:sz w:val="20"/>
                <w:szCs w:val="20"/>
              </w:rPr>
              <w:t>.</w:t>
            </w:r>
            <w:r w:rsidRPr="00250B55">
              <w:rPr>
                <w:rFonts w:ascii="Arial" w:hAnsi="Arial" w:cs="Arial"/>
                <w:sz w:val="20"/>
                <w:szCs w:val="20"/>
              </w:rPr>
              <w:t>7%)</w:t>
            </w:r>
          </w:p>
        </w:tc>
      </w:tr>
      <w:tr w:rsidR="00A417FD" w:rsidRPr="00250B55" w14:paraId="0B3E054C" w14:textId="77777777" w:rsidTr="00B4675F">
        <w:tc>
          <w:tcPr>
            <w:tcW w:w="3114" w:type="dxa"/>
          </w:tcPr>
          <w:p w14:paraId="122C741A" w14:textId="77777777" w:rsidR="00A417FD" w:rsidRPr="00250B55" w:rsidRDefault="00A417FD" w:rsidP="00A417FD">
            <w:pPr>
              <w:rPr>
                <w:rFonts w:ascii="Arial" w:hAnsi="Arial" w:cs="Arial"/>
                <w:sz w:val="20"/>
                <w:szCs w:val="20"/>
              </w:rPr>
            </w:pPr>
            <w:r w:rsidRPr="00250B55">
              <w:rPr>
                <w:rFonts w:ascii="Arial" w:hAnsi="Arial" w:cs="Arial"/>
                <w:sz w:val="20"/>
                <w:szCs w:val="20"/>
              </w:rPr>
              <w:t>Asthma</w:t>
            </w:r>
          </w:p>
        </w:tc>
        <w:tc>
          <w:tcPr>
            <w:tcW w:w="4536" w:type="dxa"/>
          </w:tcPr>
          <w:p w14:paraId="4E6EC9BC" w14:textId="05A65CF7" w:rsidR="00A417FD" w:rsidRPr="00250B55" w:rsidRDefault="00A417FD" w:rsidP="00A417FD">
            <w:pPr>
              <w:jc w:val="center"/>
              <w:rPr>
                <w:rFonts w:ascii="Arial" w:hAnsi="Arial" w:cs="Arial"/>
                <w:sz w:val="20"/>
                <w:szCs w:val="20"/>
              </w:rPr>
            </w:pPr>
            <w:r w:rsidRPr="00250B55">
              <w:rPr>
                <w:rFonts w:ascii="Arial" w:hAnsi="Arial" w:cs="Arial"/>
                <w:sz w:val="20"/>
                <w:szCs w:val="20"/>
              </w:rPr>
              <w:t>49 (8</w:t>
            </w:r>
            <w:r w:rsidR="001A4BC8" w:rsidRPr="00250B55">
              <w:rPr>
                <w:rFonts w:ascii="Arial" w:hAnsi="Arial" w:cs="Arial"/>
                <w:sz w:val="20"/>
                <w:szCs w:val="20"/>
              </w:rPr>
              <w:t>.</w:t>
            </w:r>
            <w:r w:rsidRPr="00250B55">
              <w:rPr>
                <w:rFonts w:ascii="Arial" w:hAnsi="Arial" w:cs="Arial"/>
                <w:sz w:val="20"/>
                <w:szCs w:val="20"/>
              </w:rPr>
              <w:t>6%)</w:t>
            </w:r>
          </w:p>
        </w:tc>
      </w:tr>
      <w:tr w:rsidR="00A417FD" w:rsidRPr="00250B55" w14:paraId="57AF5B78" w14:textId="77777777" w:rsidTr="00B4675F">
        <w:tc>
          <w:tcPr>
            <w:tcW w:w="3114" w:type="dxa"/>
          </w:tcPr>
          <w:p w14:paraId="655DD979" w14:textId="77777777" w:rsidR="00A417FD" w:rsidRPr="00250B55" w:rsidRDefault="00A417FD" w:rsidP="00A417FD">
            <w:pPr>
              <w:rPr>
                <w:rFonts w:ascii="Arial" w:hAnsi="Arial" w:cs="Arial"/>
                <w:sz w:val="20"/>
                <w:szCs w:val="20"/>
              </w:rPr>
            </w:pPr>
            <w:r w:rsidRPr="00250B55">
              <w:rPr>
                <w:rFonts w:ascii="Arial" w:hAnsi="Arial" w:cs="Arial"/>
                <w:sz w:val="20"/>
                <w:szCs w:val="20"/>
              </w:rPr>
              <w:t>Lung fibrosis</w:t>
            </w:r>
          </w:p>
        </w:tc>
        <w:tc>
          <w:tcPr>
            <w:tcW w:w="4536" w:type="dxa"/>
          </w:tcPr>
          <w:p w14:paraId="5C6CDEE2" w14:textId="512C61AA" w:rsidR="00A417FD" w:rsidRPr="00250B55" w:rsidRDefault="00A417FD" w:rsidP="00A417FD">
            <w:pPr>
              <w:jc w:val="center"/>
              <w:rPr>
                <w:rFonts w:ascii="Arial" w:hAnsi="Arial" w:cs="Arial"/>
                <w:sz w:val="20"/>
                <w:szCs w:val="20"/>
              </w:rPr>
            </w:pPr>
            <w:r w:rsidRPr="00250B55">
              <w:rPr>
                <w:rFonts w:ascii="Arial" w:hAnsi="Arial" w:cs="Arial"/>
                <w:sz w:val="20"/>
                <w:szCs w:val="20"/>
              </w:rPr>
              <w:t>0 (0</w:t>
            </w:r>
            <w:r w:rsidR="001A4BC8" w:rsidRPr="00250B55">
              <w:rPr>
                <w:rFonts w:ascii="Arial" w:hAnsi="Arial" w:cs="Arial"/>
                <w:sz w:val="20"/>
                <w:szCs w:val="20"/>
              </w:rPr>
              <w:t>.</w:t>
            </w:r>
            <w:r w:rsidRPr="00250B55">
              <w:rPr>
                <w:rFonts w:ascii="Arial" w:hAnsi="Arial" w:cs="Arial"/>
                <w:sz w:val="20"/>
                <w:szCs w:val="20"/>
              </w:rPr>
              <w:t>0%)</w:t>
            </w:r>
          </w:p>
        </w:tc>
      </w:tr>
      <w:tr w:rsidR="00A417FD" w:rsidRPr="00250B55" w14:paraId="34CF3FAF" w14:textId="77777777" w:rsidTr="00B4675F">
        <w:tc>
          <w:tcPr>
            <w:tcW w:w="7650" w:type="dxa"/>
            <w:gridSpan w:val="2"/>
          </w:tcPr>
          <w:p w14:paraId="09524936" w14:textId="2F105178" w:rsidR="00A417FD" w:rsidRPr="00250B55" w:rsidRDefault="00A417FD" w:rsidP="00BB5AA9">
            <w:pPr>
              <w:jc w:val="center"/>
              <w:rPr>
                <w:rFonts w:ascii="Arial" w:hAnsi="Arial" w:cs="Arial"/>
                <w:sz w:val="20"/>
                <w:szCs w:val="20"/>
              </w:rPr>
            </w:pPr>
            <w:r w:rsidRPr="00250B55">
              <w:rPr>
                <w:rFonts w:ascii="Arial" w:hAnsi="Arial" w:cs="Arial"/>
                <w:b/>
                <w:sz w:val="20"/>
                <w:szCs w:val="20"/>
              </w:rPr>
              <w:t>Disorders of the gut</w:t>
            </w:r>
          </w:p>
        </w:tc>
      </w:tr>
      <w:tr w:rsidR="00A417FD" w:rsidRPr="00250B55" w14:paraId="264BEFAA" w14:textId="77777777" w:rsidTr="00B4675F">
        <w:tc>
          <w:tcPr>
            <w:tcW w:w="3114" w:type="dxa"/>
          </w:tcPr>
          <w:p w14:paraId="0DCAF6B7" w14:textId="77777777" w:rsidR="00A417FD" w:rsidRPr="00250B55" w:rsidRDefault="00A417FD" w:rsidP="00A417FD">
            <w:pPr>
              <w:rPr>
                <w:rFonts w:ascii="Arial" w:hAnsi="Arial" w:cs="Arial"/>
                <w:sz w:val="20"/>
                <w:szCs w:val="20"/>
              </w:rPr>
            </w:pPr>
            <w:r w:rsidRPr="00250B55">
              <w:rPr>
                <w:rFonts w:ascii="Arial" w:hAnsi="Arial" w:cs="Arial"/>
                <w:sz w:val="20"/>
                <w:szCs w:val="20"/>
              </w:rPr>
              <w:t>Gastric ulcer</w:t>
            </w:r>
          </w:p>
        </w:tc>
        <w:tc>
          <w:tcPr>
            <w:tcW w:w="4536" w:type="dxa"/>
          </w:tcPr>
          <w:p w14:paraId="3E6791AA" w14:textId="123FDF1C" w:rsidR="00A417FD" w:rsidRPr="00250B55" w:rsidRDefault="00A417FD" w:rsidP="00A417FD">
            <w:pPr>
              <w:jc w:val="center"/>
              <w:rPr>
                <w:rFonts w:ascii="Arial" w:hAnsi="Arial" w:cs="Arial"/>
                <w:sz w:val="20"/>
                <w:szCs w:val="20"/>
              </w:rPr>
            </w:pPr>
            <w:r w:rsidRPr="00250B55">
              <w:rPr>
                <w:rFonts w:ascii="Arial" w:hAnsi="Arial" w:cs="Arial"/>
                <w:sz w:val="20"/>
                <w:szCs w:val="20"/>
              </w:rPr>
              <w:t>5 (0</w:t>
            </w:r>
            <w:r w:rsidR="001A4BC8" w:rsidRPr="00250B55">
              <w:rPr>
                <w:rFonts w:ascii="Arial" w:hAnsi="Arial" w:cs="Arial"/>
                <w:sz w:val="20"/>
                <w:szCs w:val="20"/>
              </w:rPr>
              <w:t>.</w:t>
            </w:r>
            <w:r w:rsidRPr="00250B55">
              <w:rPr>
                <w:rFonts w:ascii="Arial" w:hAnsi="Arial" w:cs="Arial"/>
                <w:sz w:val="20"/>
                <w:szCs w:val="20"/>
              </w:rPr>
              <w:t>9%)</w:t>
            </w:r>
          </w:p>
        </w:tc>
      </w:tr>
      <w:tr w:rsidR="00A417FD" w:rsidRPr="00250B55" w14:paraId="36DCF8C4" w14:textId="77777777" w:rsidTr="00B4675F">
        <w:tc>
          <w:tcPr>
            <w:tcW w:w="3114" w:type="dxa"/>
          </w:tcPr>
          <w:p w14:paraId="4A361C7B" w14:textId="77777777" w:rsidR="00A417FD" w:rsidRPr="00250B55" w:rsidRDefault="00A417FD" w:rsidP="00A417FD">
            <w:pPr>
              <w:rPr>
                <w:rFonts w:ascii="Arial" w:hAnsi="Arial" w:cs="Arial"/>
                <w:sz w:val="20"/>
                <w:szCs w:val="20"/>
              </w:rPr>
            </w:pPr>
            <w:r w:rsidRPr="00250B55">
              <w:rPr>
                <w:rFonts w:ascii="Arial" w:hAnsi="Arial" w:cs="Arial"/>
                <w:sz w:val="20"/>
                <w:szCs w:val="20"/>
              </w:rPr>
              <w:t>Inflammatory bowel disease</w:t>
            </w:r>
          </w:p>
        </w:tc>
        <w:tc>
          <w:tcPr>
            <w:tcW w:w="4536" w:type="dxa"/>
          </w:tcPr>
          <w:p w14:paraId="18EF7EB7" w14:textId="4A853DD8" w:rsidR="00A417FD" w:rsidRPr="00250B55" w:rsidRDefault="00A417FD" w:rsidP="00A417FD">
            <w:pPr>
              <w:jc w:val="center"/>
              <w:rPr>
                <w:rFonts w:ascii="Arial" w:hAnsi="Arial" w:cs="Arial"/>
                <w:sz w:val="20"/>
                <w:szCs w:val="20"/>
              </w:rPr>
            </w:pPr>
            <w:r w:rsidRPr="00250B55">
              <w:rPr>
                <w:rFonts w:ascii="Arial" w:hAnsi="Arial" w:cs="Arial"/>
                <w:sz w:val="20"/>
                <w:szCs w:val="20"/>
              </w:rPr>
              <w:t>0 (0</w:t>
            </w:r>
            <w:r w:rsidR="001A4BC8" w:rsidRPr="00250B55">
              <w:rPr>
                <w:rFonts w:ascii="Arial" w:hAnsi="Arial" w:cs="Arial"/>
                <w:sz w:val="20"/>
                <w:szCs w:val="20"/>
              </w:rPr>
              <w:t>.</w:t>
            </w:r>
            <w:r w:rsidRPr="00250B55">
              <w:rPr>
                <w:rFonts w:ascii="Arial" w:hAnsi="Arial" w:cs="Arial"/>
                <w:sz w:val="20"/>
                <w:szCs w:val="20"/>
              </w:rPr>
              <w:t>0%)</w:t>
            </w:r>
          </w:p>
        </w:tc>
      </w:tr>
      <w:tr w:rsidR="00A417FD" w:rsidRPr="00250B55" w14:paraId="52245DFB" w14:textId="77777777" w:rsidTr="00B4675F">
        <w:tc>
          <w:tcPr>
            <w:tcW w:w="7650" w:type="dxa"/>
            <w:gridSpan w:val="2"/>
          </w:tcPr>
          <w:p w14:paraId="5E893E35" w14:textId="384B62E5" w:rsidR="00A417FD" w:rsidRPr="00250B55" w:rsidRDefault="00A417FD" w:rsidP="00BB5AA9">
            <w:pPr>
              <w:jc w:val="center"/>
              <w:rPr>
                <w:rFonts w:ascii="Arial" w:hAnsi="Arial" w:cs="Arial"/>
                <w:sz w:val="20"/>
                <w:szCs w:val="20"/>
              </w:rPr>
            </w:pPr>
            <w:r w:rsidRPr="00250B55">
              <w:rPr>
                <w:rFonts w:ascii="Arial" w:hAnsi="Arial" w:cs="Arial"/>
                <w:b/>
                <w:sz w:val="20"/>
                <w:szCs w:val="20"/>
              </w:rPr>
              <w:t>Liver and pancreas disorders</w:t>
            </w:r>
          </w:p>
        </w:tc>
      </w:tr>
      <w:tr w:rsidR="00A417FD" w:rsidRPr="00250B55" w14:paraId="7E4B73F1" w14:textId="77777777" w:rsidTr="00B4675F">
        <w:tc>
          <w:tcPr>
            <w:tcW w:w="3114" w:type="dxa"/>
          </w:tcPr>
          <w:p w14:paraId="58364125" w14:textId="5881EC0A" w:rsidR="00A417FD" w:rsidRPr="00250B55" w:rsidRDefault="00B27DFA" w:rsidP="00A417FD">
            <w:pPr>
              <w:rPr>
                <w:rFonts w:ascii="Arial" w:hAnsi="Arial" w:cs="Arial"/>
                <w:sz w:val="20"/>
                <w:szCs w:val="20"/>
              </w:rPr>
            </w:pPr>
            <w:r w:rsidRPr="00250B55">
              <w:rPr>
                <w:rFonts w:ascii="Arial" w:hAnsi="Arial" w:cs="Arial"/>
                <w:sz w:val="20"/>
                <w:szCs w:val="20"/>
              </w:rPr>
              <w:t>C</w:t>
            </w:r>
            <w:r w:rsidR="00A417FD" w:rsidRPr="00250B55">
              <w:rPr>
                <w:rFonts w:ascii="Arial" w:hAnsi="Arial" w:cs="Arial"/>
                <w:sz w:val="20"/>
                <w:szCs w:val="20"/>
              </w:rPr>
              <w:t>hronic liver disease</w:t>
            </w:r>
          </w:p>
        </w:tc>
        <w:tc>
          <w:tcPr>
            <w:tcW w:w="4536" w:type="dxa"/>
          </w:tcPr>
          <w:p w14:paraId="346E15EA" w14:textId="1809F3BB" w:rsidR="00A417FD" w:rsidRPr="00250B55" w:rsidRDefault="00A417FD" w:rsidP="00A417FD">
            <w:pPr>
              <w:jc w:val="cente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r>
      <w:tr w:rsidR="00A417FD" w:rsidRPr="00250B55" w14:paraId="26AE6E07" w14:textId="77777777" w:rsidTr="00B4675F">
        <w:tc>
          <w:tcPr>
            <w:tcW w:w="3114" w:type="dxa"/>
          </w:tcPr>
          <w:p w14:paraId="2FABDEC3" w14:textId="5C9EFA39" w:rsidR="00A417FD" w:rsidRPr="00250B55" w:rsidRDefault="00B27DFA" w:rsidP="00A417FD">
            <w:pPr>
              <w:rPr>
                <w:rFonts w:ascii="Arial" w:hAnsi="Arial" w:cs="Arial"/>
                <w:sz w:val="20"/>
                <w:szCs w:val="20"/>
              </w:rPr>
            </w:pPr>
            <w:r w:rsidRPr="00250B55">
              <w:rPr>
                <w:rFonts w:ascii="Arial" w:hAnsi="Arial" w:cs="Arial"/>
                <w:sz w:val="20"/>
                <w:szCs w:val="20"/>
              </w:rPr>
              <w:t>S</w:t>
            </w:r>
            <w:r w:rsidR="00A417FD" w:rsidRPr="00250B55">
              <w:rPr>
                <w:rFonts w:ascii="Arial" w:hAnsi="Arial" w:cs="Arial"/>
                <w:sz w:val="20"/>
                <w:szCs w:val="20"/>
              </w:rPr>
              <w:t>teatohepatitis</w:t>
            </w:r>
          </w:p>
        </w:tc>
        <w:tc>
          <w:tcPr>
            <w:tcW w:w="4536" w:type="dxa"/>
          </w:tcPr>
          <w:p w14:paraId="6F8D9C34" w14:textId="6AF1254A" w:rsidR="00A417FD" w:rsidRPr="00250B55" w:rsidRDefault="00A417FD" w:rsidP="00A417FD">
            <w:pPr>
              <w:jc w:val="center"/>
              <w:rPr>
                <w:rFonts w:ascii="Arial" w:hAnsi="Arial" w:cs="Arial"/>
                <w:sz w:val="20"/>
                <w:szCs w:val="20"/>
              </w:rPr>
            </w:pPr>
            <w:r w:rsidRPr="00250B55">
              <w:rPr>
                <w:rFonts w:ascii="Arial" w:hAnsi="Arial" w:cs="Arial"/>
                <w:sz w:val="20"/>
                <w:szCs w:val="20"/>
              </w:rPr>
              <w:t>12 (2</w:t>
            </w:r>
            <w:r w:rsidR="001A4BC8" w:rsidRPr="00250B55">
              <w:rPr>
                <w:rFonts w:ascii="Arial" w:hAnsi="Arial" w:cs="Arial"/>
                <w:sz w:val="20"/>
                <w:szCs w:val="20"/>
              </w:rPr>
              <w:t>.</w:t>
            </w:r>
            <w:r w:rsidRPr="00250B55">
              <w:rPr>
                <w:rFonts w:ascii="Arial" w:hAnsi="Arial" w:cs="Arial"/>
                <w:sz w:val="20"/>
                <w:szCs w:val="20"/>
              </w:rPr>
              <w:t>1%)</w:t>
            </w:r>
          </w:p>
        </w:tc>
      </w:tr>
      <w:tr w:rsidR="00A417FD" w:rsidRPr="00250B55" w14:paraId="7AE33A50" w14:textId="77777777" w:rsidTr="00B4675F">
        <w:tc>
          <w:tcPr>
            <w:tcW w:w="3114" w:type="dxa"/>
          </w:tcPr>
          <w:p w14:paraId="0CBFD531" w14:textId="77777777" w:rsidR="00A417FD" w:rsidRPr="00250B55" w:rsidRDefault="00A417FD" w:rsidP="00A417FD">
            <w:pPr>
              <w:rPr>
                <w:rFonts w:ascii="Arial" w:hAnsi="Arial" w:cs="Arial"/>
                <w:sz w:val="20"/>
                <w:szCs w:val="20"/>
              </w:rPr>
            </w:pPr>
            <w:r w:rsidRPr="00250B55">
              <w:rPr>
                <w:rFonts w:ascii="Arial" w:hAnsi="Arial" w:cs="Arial"/>
                <w:sz w:val="20"/>
                <w:szCs w:val="20"/>
              </w:rPr>
              <w:t>Liver cirrhosis</w:t>
            </w:r>
          </w:p>
        </w:tc>
        <w:tc>
          <w:tcPr>
            <w:tcW w:w="4536" w:type="dxa"/>
          </w:tcPr>
          <w:p w14:paraId="366279B1" w14:textId="1BD3FFF0" w:rsidR="00A417FD" w:rsidRPr="00250B55" w:rsidRDefault="00A417FD" w:rsidP="00A417FD">
            <w:pPr>
              <w:jc w:val="center"/>
              <w:rPr>
                <w:rFonts w:ascii="Arial" w:hAnsi="Arial" w:cs="Arial"/>
                <w:sz w:val="20"/>
                <w:szCs w:val="20"/>
              </w:rPr>
            </w:pPr>
            <w:r w:rsidRPr="00250B55">
              <w:rPr>
                <w:rFonts w:ascii="Arial" w:hAnsi="Arial" w:cs="Arial"/>
                <w:sz w:val="20"/>
                <w:szCs w:val="20"/>
              </w:rPr>
              <w:t>0 (0</w:t>
            </w:r>
            <w:r w:rsidR="001A4BC8" w:rsidRPr="00250B55">
              <w:rPr>
                <w:rFonts w:ascii="Arial" w:hAnsi="Arial" w:cs="Arial"/>
                <w:sz w:val="20"/>
                <w:szCs w:val="20"/>
              </w:rPr>
              <w:t>.</w:t>
            </w:r>
            <w:r w:rsidRPr="00250B55">
              <w:rPr>
                <w:rFonts w:ascii="Arial" w:hAnsi="Arial" w:cs="Arial"/>
                <w:sz w:val="20"/>
                <w:szCs w:val="20"/>
              </w:rPr>
              <w:t>0%)</w:t>
            </w:r>
          </w:p>
        </w:tc>
      </w:tr>
      <w:tr w:rsidR="00A417FD" w:rsidRPr="00250B55" w14:paraId="1715DCCA" w14:textId="77777777" w:rsidTr="00B4675F">
        <w:tc>
          <w:tcPr>
            <w:tcW w:w="3114" w:type="dxa"/>
          </w:tcPr>
          <w:p w14:paraId="7A41060C" w14:textId="02BA21E6" w:rsidR="00A417FD" w:rsidRPr="00250B55" w:rsidRDefault="00A417FD" w:rsidP="00A417FD">
            <w:pPr>
              <w:rPr>
                <w:rFonts w:ascii="Arial" w:hAnsi="Arial" w:cs="Arial"/>
                <w:sz w:val="20"/>
                <w:szCs w:val="20"/>
              </w:rPr>
            </w:pPr>
            <w:r w:rsidRPr="00250B55">
              <w:rPr>
                <w:rFonts w:ascii="Arial" w:hAnsi="Arial" w:cs="Arial"/>
                <w:sz w:val="20"/>
                <w:szCs w:val="20"/>
              </w:rPr>
              <w:t>Diabetes mellitus</w:t>
            </w:r>
          </w:p>
        </w:tc>
        <w:tc>
          <w:tcPr>
            <w:tcW w:w="4536" w:type="dxa"/>
          </w:tcPr>
          <w:p w14:paraId="2B91E549" w14:textId="55B482AD" w:rsidR="00A417FD" w:rsidRPr="00250B55" w:rsidRDefault="00A417FD" w:rsidP="00A417FD">
            <w:pPr>
              <w:jc w:val="center"/>
              <w:rPr>
                <w:rFonts w:ascii="Arial" w:hAnsi="Arial" w:cs="Arial"/>
                <w:sz w:val="20"/>
                <w:szCs w:val="20"/>
              </w:rPr>
            </w:pPr>
            <w:r w:rsidRPr="00250B55">
              <w:rPr>
                <w:rFonts w:ascii="Arial" w:hAnsi="Arial" w:cs="Arial"/>
                <w:sz w:val="20"/>
                <w:szCs w:val="20"/>
              </w:rPr>
              <w:t>11 (1</w:t>
            </w:r>
            <w:r w:rsidR="001A4BC8" w:rsidRPr="00250B55">
              <w:rPr>
                <w:rFonts w:ascii="Arial" w:hAnsi="Arial" w:cs="Arial"/>
                <w:sz w:val="20"/>
                <w:szCs w:val="20"/>
              </w:rPr>
              <w:t>.</w:t>
            </w:r>
            <w:r w:rsidRPr="00250B55">
              <w:rPr>
                <w:rFonts w:ascii="Arial" w:hAnsi="Arial" w:cs="Arial"/>
                <w:sz w:val="20"/>
                <w:szCs w:val="20"/>
              </w:rPr>
              <w:t>9%)</w:t>
            </w:r>
          </w:p>
        </w:tc>
      </w:tr>
      <w:tr w:rsidR="00A417FD" w:rsidRPr="00250B55" w14:paraId="312F31AB" w14:textId="77777777" w:rsidTr="00B4675F">
        <w:tc>
          <w:tcPr>
            <w:tcW w:w="3114" w:type="dxa"/>
          </w:tcPr>
          <w:p w14:paraId="3CC3FEDC" w14:textId="05512D75" w:rsidR="00A417FD" w:rsidRPr="00250B55" w:rsidRDefault="00B27DFA" w:rsidP="00A417FD">
            <w:pPr>
              <w:rPr>
                <w:rFonts w:ascii="Arial" w:hAnsi="Arial" w:cs="Arial"/>
                <w:sz w:val="20"/>
                <w:szCs w:val="20"/>
              </w:rPr>
            </w:pPr>
            <w:r w:rsidRPr="00250B55">
              <w:rPr>
                <w:rFonts w:ascii="Arial" w:hAnsi="Arial" w:cs="Arial"/>
                <w:sz w:val="20"/>
                <w:szCs w:val="20"/>
              </w:rPr>
              <w:t>P</w:t>
            </w:r>
            <w:r w:rsidR="00A417FD" w:rsidRPr="00250B55">
              <w:rPr>
                <w:rFonts w:ascii="Arial" w:hAnsi="Arial" w:cs="Arial"/>
                <w:sz w:val="20"/>
                <w:szCs w:val="20"/>
              </w:rPr>
              <w:t>ancreatitis</w:t>
            </w:r>
          </w:p>
        </w:tc>
        <w:tc>
          <w:tcPr>
            <w:tcW w:w="4536" w:type="dxa"/>
          </w:tcPr>
          <w:p w14:paraId="461510B8" w14:textId="460D54D8" w:rsidR="00A417FD" w:rsidRPr="00250B55" w:rsidRDefault="00A417FD" w:rsidP="00A417FD">
            <w:pPr>
              <w:jc w:val="center"/>
              <w:rPr>
                <w:rFonts w:ascii="Arial" w:hAnsi="Arial" w:cs="Arial"/>
                <w:sz w:val="20"/>
                <w:szCs w:val="20"/>
              </w:rPr>
            </w:pPr>
            <w:r w:rsidRPr="00250B55">
              <w:rPr>
                <w:rFonts w:ascii="Arial" w:hAnsi="Arial" w:cs="Arial"/>
                <w:sz w:val="20"/>
                <w:szCs w:val="20"/>
              </w:rPr>
              <w:t>1 (0</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06ED155D" w14:textId="77777777" w:rsidTr="00B4675F">
        <w:tc>
          <w:tcPr>
            <w:tcW w:w="3114" w:type="dxa"/>
          </w:tcPr>
          <w:p w14:paraId="7A914A41" w14:textId="77777777" w:rsidR="00A417FD" w:rsidRPr="00250B55" w:rsidRDefault="00A417FD" w:rsidP="00A417FD">
            <w:pPr>
              <w:rPr>
                <w:rFonts w:ascii="Arial" w:hAnsi="Arial" w:cs="Arial"/>
                <w:sz w:val="20"/>
                <w:szCs w:val="20"/>
              </w:rPr>
            </w:pPr>
            <w:r w:rsidRPr="00250B55">
              <w:rPr>
                <w:rFonts w:ascii="Arial" w:hAnsi="Arial" w:cs="Arial"/>
                <w:sz w:val="20"/>
                <w:szCs w:val="20"/>
              </w:rPr>
              <w:t>Pancreatic insufficiency</w:t>
            </w:r>
          </w:p>
        </w:tc>
        <w:tc>
          <w:tcPr>
            <w:tcW w:w="4536" w:type="dxa"/>
          </w:tcPr>
          <w:p w14:paraId="32DA975A" w14:textId="3270E9F8" w:rsidR="00A417FD" w:rsidRPr="00250B55" w:rsidRDefault="00A417FD" w:rsidP="00A417FD">
            <w:pPr>
              <w:jc w:val="center"/>
              <w:rPr>
                <w:rFonts w:ascii="Arial" w:hAnsi="Arial" w:cs="Arial"/>
                <w:sz w:val="20"/>
                <w:szCs w:val="20"/>
              </w:rPr>
            </w:pPr>
            <w:r w:rsidRPr="00250B55">
              <w:rPr>
                <w:rFonts w:ascii="Arial" w:hAnsi="Arial" w:cs="Arial"/>
                <w:sz w:val="20"/>
                <w:szCs w:val="20"/>
              </w:rPr>
              <w:t>1 (0</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3A8EDF74" w14:textId="77777777" w:rsidTr="00B4675F">
        <w:tc>
          <w:tcPr>
            <w:tcW w:w="7650" w:type="dxa"/>
            <w:gridSpan w:val="2"/>
          </w:tcPr>
          <w:p w14:paraId="6931E79A" w14:textId="09DE8E4A" w:rsidR="00A417FD" w:rsidRPr="00250B55" w:rsidRDefault="00A417FD" w:rsidP="00BB5AA9">
            <w:pPr>
              <w:jc w:val="center"/>
              <w:rPr>
                <w:rFonts w:ascii="Arial" w:hAnsi="Arial" w:cs="Arial"/>
                <w:sz w:val="20"/>
                <w:szCs w:val="20"/>
              </w:rPr>
            </w:pPr>
            <w:r w:rsidRPr="00250B55">
              <w:rPr>
                <w:rFonts w:ascii="Arial" w:hAnsi="Arial" w:cs="Arial"/>
                <w:b/>
                <w:sz w:val="20"/>
                <w:szCs w:val="20"/>
              </w:rPr>
              <w:t>Kidney diseases</w:t>
            </w:r>
          </w:p>
        </w:tc>
      </w:tr>
      <w:tr w:rsidR="00A417FD" w:rsidRPr="00250B55" w14:paraId="53876192" w14:textId="77777777" w:rsidTr="00B4675F">
        <w:tc>
          <w:tcPr>
            <w:tcW w:w="3114" w:type="dxa"/>
          </w:tcPr>
          <w:p w14:paraId="161F3D2F" w14:textId="77777777" w:rsidR="00A417FD" w:rsidRPr="00250B55" w:rsidRDefault="00A417FD" w:rsidP="00A417FD">
            <w:pPr>
              <w:rPr>
                <w:rFonts w:ascii="Arial" w:hAnsi="Arial" w:cs="Arial"/>
                <w:sz w:val="20"/>
                <w:szCs w:val="20"/>
              </w:rPr>
            </w:pPr>
            <w:r w:rsidRPr="00250B55">
              <w:rPr>
                <w:rFonts w:ascii="Arial" w:hAnsi="Arial" w:cs="Arial"/>
                <w:sz w:val="20"/>
                <w:szCs w:val="20"/>
              </w:rPr>
              <w:t>Chronic kidney disease</w:t>
            </w:r>
          </w:p>
        </w:tc>
        <w:tc>
          <w:tcPr>
            <w:tcW w:w="4536" w:type="dxa"/>
          </w:tcPr>
          <w:p w14:paraId="477AF7F6" w14:textId="360F4F48"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0A8D51A0" w14:textId="77777777" w:rsidTr="00B4675F">
        <w:tc>
          <w:tcPr>
            <w:tcW w:w="3114" w:type="dxa"/>
          </w:tcPr>
          <w:p w14:paraId="0BB709A4" w14:textId="77777777" w:rsidR="00A417FD" w:rsidRPr="00250B55" w:rsidRDefault="00A417FD" w:rsidP="00A417FD">
            <w:pPr>
              <w:rPr>
                <w:rFonts w:ascii="Arial" w:hAnsi="Arial" w:cs="Arial"/>
                <w:sz w:val="20"/>
                <w:szCs w:val="20"/>
              </w:rPr>
            </w:pPr>
            <w:r w:rsidRPr="00250B55">
              <w:rPr>
                <w:rFonts w:ascii="Arial" w:hAnsi="Arial" w:cs="Arial"/>
                <w:sz w:val="20"/>
                <w:szCs w:val="20"/>
              </w:rPr>
              <w:t>Dependent on dialysis</w:t>
            </w:r>
          </w:p>
        </w:tc>
        <w:tc>
          <w:tcPr>
            <w:tcW w:w="4536" w:type="dxa"/>
          </w:tcPr>
          <w:p w14:paraId="07F985C3" w14:textId="251CA8C5" w:rsidR="00A417FD" w:rsidRPr="00250B55" w:rsidRDefault="00A417FD" w:rsidP="00A417FD">
            <w:pPr>
              <w:jc w:val="center"/>
              <w:rPr>
                <w:rFonts w:ascii="Arial" w:hAnsi="Arial" w:cs="Arial"/>
                <w:sz w:val="20"/>
                <w:szCs w:val="20"/>
              </w:rPr>
            </w:pPr>
            <w:r w:rsidRPr="00250B55">
              <w:rPr>
                <w:rFonts w:ascii="Arial" w:hAnsi="Arial" w:cs="Arial"/>
                <w:sz w:val="20"/>
                <w:szCs w:val="20"/>
              </w:rPr>
              <w:t>0 (0</w:t>
            </w:r>
            <w:r w:rsidR="001A4BC8" w:rsidRPr="00250B55">
              <w:rPr>
                <w:rFonts w:ascii="Arial" w:hAnsi="Arial" w:cs="Arial"/>
                <w:sz w:val="20"/>
                <w:szCs w:val="20"/>
              </w:rPr>
              <w:t>.</w:t>
            </w:r>
            <w:r w:rsidRPr="00250B55">
              <w:rPr>
                <w:rFonts w:ascii="Arial" w:hAnsi="Arial" w:cs="Arial"/>
                <w:sz w:val="20"/>
                <w:szCs w:val="20"/>
              </w:rPr>
              <w:t>0%)</w:t>
            </w:r>
          </w:p>
        </w:tc>
      </w:tr>
      <w:tr w:rsidR="00A417FD" w:rsidRPr="00250B55" w14:paraId="15C2A8E9" w14:textId="77777777" w:rsidTr="00B4675F">
        <w:tc>
          <w:tcPr>
            <w:tcW w:w="7650" w:type="dxa"/>
            <w:gridSpan w:val="2"/>
          </w:tcPr>
          <w:p w14:paraId="3D76E882" w14:textId="420374F3" w:rsidR="00A417FD" w:rsidRPr="00250B55" w:rsidRDefault="00A417FD" w:rsidP="00BB5AA9">
            <w:pPr>
              <w:jc w:val="center"/>
              <w:rPr>
                <w:rFonts w:ascii="Arial" w:hAnsi="Arial" w:cs="Arial"/>
                <w:sz w:val="20"/>
                <w:szCs w:val="20"/>
              </w:rPr>
            </w:pPr>
            <w:r w:rsidRPr="00250B55">
              <w:rPr>
                <w:rFonts w:ascii="Arial" w:hAnsi="Arial" w:cs="Arial"/>
                <w:b/>
                <w:sz w:val="20"/>
                <w:szCs w:val="20"/>
              </w:rPr>
              <w:t>Malignancy</w:t>
            </w:r>
          </w:p>
        </w:tc>
      </w:tr>
      <w:tr w:rsidR="00A417FD" w:rsidRPr="00250B55" w14:paraId="4C9B7FFA" w14:textId="77777777" w:rsidTr="00B4675F">
        <w:tc>
          <w:tcPr>
            <w:tcW w:w="3114" w:type="dxa"/>
          </w:tcPr>
          <w:p w14:paraId="67D6A0CC" w14:textId="5AA926FC" w:rsidR="00A417FD" w:rsidRPr="00250B55" w:rsidRDefault="00B27DFA" w:rsidP="00A417FD">
            <w:pPr>
              <w:rPr>
                <w:rFonts w:ascii="Arial" w:hAnsi="Arial" w:cs="Arial"/>
                <w:sz w:val="20"/>
                <w:szCs w:val="20"/>
              </w:rPr>
            </w:pPr>
            <w:r w:rsidRPr="00250B55">
              <w:rPr>
                <w:rFonts w:ascii="Arial" w:hAnsi="Arial" w:cs="Arial"/>
                <w:sz w:val="20"/>
                <w:szCs w:val="20"/>
              </w:rPr>
              <w:t>L</w:t>
            </w:r>
            <w:r w:rsidR="00A417FD" w:rsidRPr="00250B55">
              <w:rPr>
                <w:rFonts w:ascii="Arial" w:hAnsi="Arial" w:cs="Arial"/>
                <w:sz w:val="20"/>
                <w:szCs w:val="20"/>
              </w:rPr>
              <w:t>eukemia</w:t>
            </w:r>
          </w:p>
        </w:tc>
        <w:tc>
          <w:tcPr>
            <w:tcW w:w="4536" w:type="dxa"/>
          </w:tcPr>
          <w:p w14:paraId="2FE3AE1E" w14:textId="618E32BA" w:rsidR="00A417FD" w:rsidRPr="00250B55" w:rsidRDefault="00A417FD" w:rsidP="00A417FD">
            <w:pPr>
              <w:jc w:val="center"/>
              <w:rPr>
                <w:rFonts w:ascii="Arial" w:hAnsi="Arial" w:cs="Arial"/>
                <w:sz w:val="20"/>
                <w:szCs w:val="20"/>
              </w:rPr>
            </w:pPr>
            <w:r w:rsidRPr="00250B55">
              <w:rPr>
                <w:rFonts w:ascii="Arial" w:hAnsi="Arial" w:cs="Arial"/>
                <w:sz w:val="20"/>
                <w:szCs w:val="20"/>
              </w:rPr>
              <w:t>1 (0</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54C7F558" w14:textId="77777777" w:rsidTr="00B4675F">
        <w:tc>
          <w:tcPr>
            <w:tcW w:w="3114" w:type="dxa"/>
          </w:tcPr>
          <w:p w14:paraId="048973D0" w14:textId="4869F99A" w:rsidR="00A417FD" w:rsidRPr="00250B55" w:rsidRDefault="0079581F" w:rsidP="00A417FD">
            <w:pPr>
              <w:rPr>
                <w:rFonts w:ascii="Arial" w:hAnsi="Arial" w:cs="Arial"/>
                <w:sz w:val="20"/>
                <w:szCs w:val="20"/>
              </w:rPr>
            </w:pPr>
            <w:r w:rsidRPr="00250B55">
              <w:rPr>
                <w:rFonts w:ascii="Arial" w:hAnsi="Arial" w:cs="Arial"/>
                <w:sz w:val="20"/>
                <w:szCs w:val="20"/>
              </w:rPr>
              <w:t>L</w:t>
            </w:r>
            <w:r w:rsidR="00A417FD" w:rsidRPr="00250B55">
              <w:rPr>
                <w:rFonts w:ascii="Arial" w:hAnsi="Arial" w:cs="Arial"/>
                <w:sz w:val="20"/>
                <w:szCs w:val="20"/>
              </w:rPr>
              <w:t>ymphoma</w:t>
            </w:r>
          </w:p>
        </w:tc>
        <w:tc>
          <w:tcPr>
            <w:tcW w:w="4536" w:type="dxa"/>
          </w:tcPr>
          <w:p w14:paraId="282CABCF" w14:textId="6817CBDB" w:rsidR="00A417FD" w:rsidRPr="00250B55" w:rsidRDefault="00A417FD" w:rsidP="00A417FD">
            <w:pPr>
              <w:jc w:val="center"/>
              <w:rPr>
                <w:rFonts w:ascii="Arial" w:hAnsi="Arial" w:cs="Arial"/>
                <w:sz w:val="20"/>
                <w:szCs w:val="20"/>
              </w:rPr>
            </w:pPr>
            <w:r w:rsidRPr="00250B55">
              <w:rPr>
                <w:rFonts w:ascii="Arial" w:hAnsi="Arial" w:cs="Arial"/>
                <w:sz w:val="20"/>
                <w:szCs w:val="20"/>
              </w:rPr>
              <w:t>1 (0</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1836AA47" w14:textId="77777777" w:rsidTr="00B4675F">
        <w:tc>
          <w:tcPr>
            <w:tcW w:w="3114" w:type="dxa"/>
          </w:tcPr>
          <w:p w14:paraId="161C264F" w14:textId="77777777" w:rsidR="00A417FD" w:rsidRPr="00250B55" w:rsidRDefault="00A417FD" w:rsidP="00A417FD">
            <w:pPr>
              <w:rPr>
                <w:rFonts w:ascii="Arial" w:hAnsi="Arial" w:cs="Arial"/>
                <w:sz w:val="20"/>
                <w:szCs w:val="20"/>
              </w:rPr>
            </w:pPr>
            <w:r w:rsidRPr="00250B55">
              <w:rPr>
                <w:rFonts w:ascii="Arial" w:hAnsi="Arial" w:cs="Arial"/>
                <w:sz w:val="20"/>
                <w:szCs w:val="20"/>
              </w:rPr>
              <w:t>Any malignancy</w:t>
            </w:r>
          </w:p>
        </w:tc>
        <w:tc>
          <w:tcPr>
            <w:tcW w:w="4536" w:type="dxa"/>
          </w:tcPr>
          <w:p w14:paraId="50F66968" w14:textId="041B2BCA" w:rsidR="00A417FD" w:rsidRPr="00250B55" w:rsidRDefault="00A417FD" w:rsidP="00A417FD">
            <w:pPr>
              <w:jc w:val="center"/>
              <w:rPr>
                <w:rFonts w:ascii="Arial" w:hAnsi="Arial" w:cs="Arial"/>
                <w:sz w:val="20"/>
                <w:szCs w:val="20"/>
              </w:rPr>
            </w:pPr>
            <w:r w:rsidRPr="00250B55">
              <w:rPr>
                <w:rFonts w:ascii="Arial" w:hAnsi="Arial" w:cs="Arial"/>
                <w:sz w:val="20"/>
                <w:szCs w:val="20"/>
              </w:rPr>
              <w:t>11 (1</w:t>
            </w:r>
            <w:r w:rsidR="001A4BC8" w:rsidRPr="00250B55">
              <w:rPr>
                <w:rFonts w:ascii="Arial" w:hAnsi="Arial" w:cs="Arial"/>
                <w:sz w:val="20"/>
                <w:szCs w:val="20"/>
              </w:rPr>
              <w:t>.</w:t>
            </w:r>
            <w:r w:rsidRPr="00250B55">
              <w:rPr>
                <w:rFonts w:ascii="Arial" w:hAnsi="Arial" w:cs="Arial"/>
                <w:sz w:val="20"/>
                <w:szCs w:val="20"/>
              </w:rPr>
              <w:t>9%)</w:t>
            </w:r>
          </w:p>
        </w:tc>
      </w:tr>
      <w:tr w:rsidR="00A417FD" w:rsidRPr="00250B55" w14:paraId="3EF0A869" w14:textId="77777777" w:rsidTr="00B4675F">
        <w:tc>
          <w:tcPr>
            <w:tcW w:w="7650" w:type="dxa"/>
            <w:gridSpan w:val="2"/>
          </w:tcPr>
          <w:p w14:paraId="7B8BD829" w14:textId="56F325D2" w:rsidR="00A417FD" w:rsidRPr="00250B55" w:rsidRDefault="00A417FD" w:rsidP="00DA1D84">
            <w:pPr>
              <w:jc w:val="center"/>
              <w:rPr>
                <w:rFonts w:ascii="Arial" w:hAnsi="Arial" w:cs="Arial"/>
                <w:sz w:val="20"/>
                <w:szCs w:val="20"/>
              </w:rPr>
            </w:pPr>
            <w:r w:rsidRPr="00250B55">
              <w:rPr>
                <w:rFonts w:ascii="Arial" w:hAnsi="Arial" w:cs="Arial"/>
                <w:b/>
                <w:sz w:val="20"/>
                <w:szCs w:val="20"/>
              </w:rPr>
              <w:t>Rheumatic diseases</w:t>
            </w:r>
          </w:p>
        </w:tc>
      </w:tr>
      <w:tr w:rsidR="00A417FD" w:rsidRPr="00250B55" w14:paraId="01C6F77E" w14:textId="77777777" w:rsidTr="00B4675F">
        <w:tc>
          <w:tcPr>
            <w:tcW w:w="3114" w:type="dxa"/>
          </w:tcPr>
          <w:p w14:paraId="3179A660" w14:textId="77777777" w:rsidR="00A417FD" w:rsidRPr="00250B55" w:rsidRDefault="00A417FD" w:rsidP="00A417FD">
            <w:pPr>
              <w:rPr>
                <w:rFonts w:ascii="Arial" w:hAnsi="Arial" w:cs="Arial"/>
                <w:sz w:val="20"/>
                <w:szCs w:val="20"/>
              </w:rPr>
            </w:pPr>
            <w:r w:rsidRPr="00250B55">
              <w:rPr>
                <w:rFonts w:ascii="Arial" w:hAnsi="Arial" w:cs="Arial"/>
                <w:sz w:val="20"/>
                <w:szCs w:val="20"/>
              </w:rPr>
              <w:t>Rheumatoid arthritis</w:t>
            </w:r>
          </w:p>
        </w:tc>
        <w:tc>
          <w:tcPr>
            <w:tcW w:w="4536" w:type="dxa"/>
          </w:tcPr>
          <w:p w14:paraId="22F08FBC" w14:textId="3734EA07" w:rsidR="00A417FD" w:rsidRPr="00250B55" w:rsidRDefault="00A417FD" w:rsidP="00A417FD">
            <w:pPr>
              <w:jc w:val="center"/>
              <w:rPr>
                <w:rFonts w:ascii="Arial" w:hAnsi="Arial" w:cs="Arial"/>
                <w:sz w:val="20"/>
                <w:szCs w:val="20"/>
              </w:rPr>
            </w:pPr>
            <w:r w:rsidRPr="00250B55">
              <w:rPr>
                <w:rFonts w:ascii="Arial" w:hAnsi="Arial" w:cs="Arial"/>
                <w:sz w:val="20"/>
                <w:szCs w:val="20"/>
              </w:rPr>
              <w:t>16 (2</w:t>
            </w:r>
            <w:r w:rsidR="001A4BC8" w:rsidRPr="00250B55">
              <w:rPr>
                <w:rFonts w:ascii="Arial" w:hAnsi="Arial" w:cs="Arial"/>
                <w:sz w:val="20"/>
                <w:szCs w:val="20"/>
              </w:rPr>
              <w:t>.</w:t>
            </w:r>
            <w:r w:rsidRPr="00250B55">
              <w:rPr>
                <w:rFonts w:ascii="Arial" w:hAnsi="Arial" w:cs="Arial"/>
                <w:sz w:val="20"/>
                <w:szCs w:val="20"/>
              </w:rPr>
              <w:t>8%)</w:t>
            </w:r>
          </w:p>
        </w:tc>
      </w:tr>
      <w:tr w:rsidR="00A417FD" w:rsidRPr="00250B55" w14:paraId="04FDA3D4" w14:textId="77777777" w:rsidTr="00B4675F">
        <w:tc>
          <w:tcPr>
            <w:tcW w:w="3114" w:type="dxa"/>
          </w:tcPr>
          <w:p w14:paraId="4911483B" w14:textId="798001CA" w:rsidR="00A417FD" w:rsidRPr="00250B55" w:rsidRDefault="00B27DFA" w:rsidP="00A417FD">
            <w:pPr>
              <w:rPr>
                <w:rFonts w:ascii="Arial" w:hAnsi="Arial" w:cs="Arial"/>
                <w:sz w:val="20"/>
                <w:szCs w:val="20"/>
              </w:rPr>
            </w:pPr>
            <w:r w:rsidRPr="00250B55">
              <w:rPr>
                <w:rFonts w:ascii="Arial" w:hAnsi="Arial" w:cs="Arial"/>
                <w:sz w:val="20"/>
                <w:szCs w:val="20"/>
              </w:rPr>
              <w:t>P</w:t>
            </w:r>
            <w:r w:rsidR="00A417FD" w:rsidRPr="00250B55">
              <w:rPr>
                <w:rFonts w:ascii="Arial" w:hAnsi="Arial" w:cs="Arial"/>
                <w:sz w:val="20"/>
                <w:szCs w:val="20"/>
              </w:rPr>
              <w:t>soriasis</w:t>
            </w:r>
          </w:p>
        </w:tc>
        <w:tc>
          <w:tcPr>
            <w:tcW w:w="4536" w:type="dxa"/>
          </w:tcPr>
          <w:p w14:paraId="370CE6C3" w14:textId="7BB9EA61" w:rsidR="00A417FD" w:rsidRPr="00250B55" w:rsidRDefault="00A417FD" w:rsidP="00A417FD">
            <w:pPr>
              <w:jc w:val="center"/>
              <w:rPr>
                <w:rFonts w:ascii="Arial" w:hAnsi="Arial" w:cs="Arial"/>
                <w:sz w:val="20"/>
                <w:szCs w:val="20"/>
              </w:rPr>
            </w:pPr>
            <w:r w:rsidRPr="00250B55">
              <w:rPr>
                <w:rFonts w:ascii="Arial" w:hAnsi="Arial" w:cs="Arial"/>
                <w:sz w:val="20"/>
                <w:szCs w:val="20"/>
              </w:rPr>
              <w:t>7 (1</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36987784" w14:textId="77777777" w:rsidTr="00B4675F">
        <w:trPr>
          <w:trHeight w:val="121"/>
        </w:trPr>
        <w:tc>
          <w:tcPr>
            <w:tcW w:w="3114" w:type="dxa"/>
          </w:tcPr>
          <w:p w14:paraId="1182BF74" w14:textId="41401CD5" w:rsidR="00A417FD" w:rsidRPr="00250B55" w:rsidRDefault="00B27DFA" w:rsidP="00A417FD">
            <w:pPr>
              <w:rPr>
                <w:rFonts w:ascii="Arial" w:hAnsi="Arial" w:cs="Arial"/>
                <w:sz w:val="20"/>
                <w:szCs w:val="20"/>
              </w:rPr>
            </w:pPr>
            <w:r w:rsidRPr="00250B55">
              <w:rPr>
                <w:rFonts w:ascii="Arial" w:hAnsi="Arial" w:cs="Arial"/>
                <w:sz w:val="20"/>
                <w:szCs w:val="20"/>
              </w:rPr>
              <w:t>V</w:t>
            </w:r>
            <w:r w:rsidR="00A417FD" w:rsidRPr="00250B55">
              <w:rPr>
                <w:rFonts w:ascii="Arial" w:hAnsi="Arial" w:cs="Arial"/>
                <w:sz w:val="20"/>
                <w:szCs w:val="20"/>
              </w:rPr>
              <w:t>asculitis</w:t>
            </w:r>
          </w:p>
        </w:tc>
        <w:tc>
          <w:tcPr>
            <w:tcW w:w="4536" w:type="dxa"/>
          </w:tcPr>
          <w:p w14:paraId="5FF78AE6" w14:textId="043E21AF" w:rsidR="00A417FD" w:rsidRPr="00250B55" w:rsidRDefault="00A417FD" w:rsidP="00A417FD">
            <w:pPr>
              <w:jc w:val="center"/>
              <w:rPr>
                <w:rFonts w:ascii="Arial" w:hAnsi="Arial" w:cs="Arial"/>
                <w:sz w:val="20"/>
                <w:szCs w:val="20"/>
              </w:rPr>
            </w:pPr>
            <w:r w:rsidRPr="00250B55">
              <w:rPr>
                <w:rFonts w:ascii="Arial" w:hAnsi="Arial" w:cs="Arial"/>
                <w:sz w:val="20"/>
                <w:szCs w:val="20"/>
              </w:rPr>
              <w:t>2 (0</w:t>
            </w:r>
            <w:r w:rsidR="001A4BC8" w:rsidRPr="00250B55">
              <w:rPr>
                <w:rFonts w:ascii="Arial" w:hAnsi="Arial" w:cs="Arial"/>
                <w:sz w:val="20"/>
                <w:szCs w:val="20"/>
              </w:rPr>
              <w:t>.</w:t>
            </w:r>
            <w:r w:rsidRPr="00250B55">
              <w:rPr>
                <w:rFonts w:ascii="Arial" w:hAnsi="Arial" w:cs="Arial"/>
                <w:sz w:val="20"/>
                <w:szCs w:val="20"/>
              </w:rPr>
              <w:t>4%)</w:t>
            </w:r>
          </w:p>
        </w:tc>
      </w:tr>
      <w:tr w:rsidR="00A417FD" w:rsidRPr="00250B55" w14:paraId="3881F384" w14:textId="77777777" w:rsidTr="00B4675F">
        <w:trPr>
          <w:trHeight w:val="121"/>
        </w:trPr>
        <w:tc>
          <w:tcPr>
            <w:tcW w:w="7650" w:type="dxa"/>
            <w:gridSpan w:val="2"/>
          </w:tcPr>
          <w:p w14:paraId="544364E1" w14:textId="57ED5FC8" w:rsidR="00A417FD" w:rsidRPr="00250B55" w:rsidRDefault="00A417FD" w:rsidP="00A417FD">
            <w:pPr>
              <w:jc w:val="center"/>
              <w:rPr>
                <w:rFonts w:ascii="Arial" w:hAnsi="Arial" w:cs="Arial"/>
                <w:b/>
                <w:bCs/>
                <w:sz w:val="20"/>
                <w:szCs w:val="20"/>
              </w:rPr>
            </w:pPr>
            <w:r w:rsidRPr="00250B55">
              <w:rPr>
                <w:rFonts w:ascii="Arial" w:hAnsi="Arial" w:cs="Arial"/>
                <w:b/>
                <w:bCs/>
                <w:sz w:val="20"/>
                <w:szCs w:val="20"/>
              </w:rPr>
              <w:t>Others</w:t>
            </w:r>
          </w:p>
        </w:tc>
      </w:tr>
      <w:tr w:rsidR="00A417FD" w:rsidRPr="00250B55" w14:paraId="6BE4F334" w14:textId="77777777" w:rsidTr="00B4675F">
        <w:tc>
          <w:tcPr>
            <w:tcW w:w="3114" w:type="dxa"/>
          </w:tcPr>
          <w:p w14:paraId="70E4D99F" w14:textId="1B368C30" w:rsidR="00A417FD" w:rsidRPr="00250B55" w:rsidRDefault="00A53FB1" w:rsidP="00A417FD">
            <w:pPr>
              <w:rPr>
                <w:rFonts w:ascii="Arial" w:hAnsi="Arial" w:cs="Arial"/>
                <w:sz w:val="20"/>
                <w:szCs w:val="20"/>
              </w:rPr>
            </w:pPr>
            <w:r w:rsidRPr="00250B55">
              <w:rPr>
                <w:rFonts w:ascii="Arial" w:hAnsi="Arial" w:cs="Arial"/>
                <w:sz w:val="20"/>
                <w:szCs w:val="20"/>
              </w:rPr>
              <w:t>Hyperthyroidism</w:t>
            </w:r>
          </w:p>
        </w:tc>
        <w:tc>
          <w:tcPr>
            <w:tcW w:w="4536" w:type="dxa"/>
          </w:tcPr>
          <w:p w14:paraId="167D9C61" w14:textId="13549193" w:rsidR="00A417FD" w:rsidRPr="00250B55" w:rsidRDefault="00A417FD" w:rsidP="00A417FD">
            <w:pPr>
              <w:jc w:val="center"/>
              <w:rPr>
                <w:rFonts w:ascii="Arial" w:hAnsi="Arial" w:cs="Arial"/>
                <w:sz w:val="20"/>
                <w:szCs w:val="20"/>
              </w:rPr>
            </w:pPr>
            <w:r w:rsidRPr="00250B55">
              <w:rPr>
                <w:rFonts w:ascii="Arial" w:hAnsi="Arial" w:cs="Arial"/>
                <w:sz w:val="20"/>
                <w:szCs w:val="20"/>
              </w:rPr>
              <w:t>7 (1</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1D1501CF" w14:textId="77777777" w:rsidTr="00B4675F">
        <w:tc>
          <w:tcPr>
            <w:tcW w:w="3114" w:type="dxa"/>
          </w:tcPr>
          <w:p w14:paraId="780B5B4D" w14:textId="72248642" w:rsidR="00A417FD" w:rsidRPr="00250B55" w:rsidRDefault="00A53FB1" w:rsidP="00A417FD">
            <w:pPr>
              <w:rPr>
                <w:rFonts w:ascii="Arial" w:hAnsi="Arial" w:cs="Arial"/>
                <w:sz w:val="20"/>
                <w:szCs w:val="20"/>
              </w:rPr>
            </w:pPr>
            <w:r w:rsidRPr="00250B55">
              <w:rPr>
                <w:rFonts w:ascii="Arial" w:hAnsi="Arial" w:cs="Arial"/>
                <w:sz w:val="20"/>
                <w:szCs w:val="20"/>
              </w:rPr>
              <w:t>Hypothyroidism</w:t>
            </w:r>
          </w:p>
        </w:tc>
        <w:tc>
          <w:tcPr>
            <w:tcW w:w="4536" w:type="dxa"/>
          </w:tcPr>
          <w:p w14:paraId="66BA888A" w14:textId="6DD7667F" w:rsidR="00A417FD" w:rsidRPr="00250B55" w:rsidRDefault="00A417FD" w:rsidP="00A417FD">
            <w:pPr>
              <w:jc w:val="center"/>
              <w:rPr>
                <w:rFonts w:ascii="Arial" w:hAnsi="Arial" w:cs="Arial"/>
                <w:sz w:val="20"/>
                <w:szCs w:val="20"/>
              </w:rPr>
            </w:pPr>
            <w:r w:rsidRPr="00250B55">
              <w:rPr>
                <w:rFonts w:ascii="Arial" w:hAnsi="Arial" w:cs="Arial"/>
                <w:sz w:val="20"/>
                <w:szCs w:val="20"/>
              </w:rPr>
              <w:t>75 (13</w:t>
            </w:r>
            <w:r w:rsidR="001A4BC8" w:rsidRPr="00250B55">
              <w:rPr>
                <w:rFonts w:ascii="Arial" w:hAnsi="Arial" w:cs="Arial"/>
                <w:sz w:val="20"/>
                <w:szCs w:val="20"/>
              </w:rPr>
              <w:t>.</w:t>
            </w:r>
            <w:r w:rsidRPr="00250B55">
              <w:rPr>
                <w:rFonts w:ascii="Arial" w:hAnsi="Arial" w:cs="Arial"/>
                <w:sz w:val="20"/>
                <w:szCs w:val="20"/>
              </w:rPr>
              <w:t>2%)</w:t>
            </w:r>
          </w:p>
        </w:tc>
      </w:tr>
      <w:tr w:rsidR="00A417FD" w:rsidRPr="00250B55" w14:paraId="6E8B434F" w14:textId="77777777" w:rsidTr="00B4675F">
        <w:tc>
          <w:tcPr>
            <w:tcW w:w="3114" w:type="dxa"/>
          </w:tcPr>
          <w:p w14:paraId="1E5CF2F9" w14:textId="77777777" w:rsidR="00A417FD" w:rsidRPr="00250B55" w:rsidRDefault="00A417FD" w:rsidP="00A417FD">
            <w:pPr>
              <w:rPr>
                <w:rFonts w:ascii="Arial" w:hAnsi="Arial" w:cs="Arial"/>
                <w:bCs/>
                <w:sz w:val="20"/>
                <w:szCs w:val="20"/>
              </w:rPr>
            </w:pPr>
            <w:r w:rsidRPr="00250B55">
              <w:rPr>
                <w:rFonts w:ascii="Arial" w:hAnsi="Arial" w:cs="Arial"/>
                <w:bCs/>
                <w:sz w:val="20"/>
                <w:szCs w:val="20"/>
              </w:rPr>
              <w:t>Mental disorders</w:t>
            </w:r>
          </w:p>
        </w:tc>
        <w:tc>
          <w:tcPr>
            <w:tcW w:w="4536" w:type="dxa"/>
          </w:tcPr>
          <w:p w14:paraId="6EE1FBF1" w14:textId="3AE21D59" w:rsidR="00A417FD" w:rsidRPr="00250B55" w:rsidRDefault="001668B9" w:rsidP="00A417FD">
            <w:pPr>
              <w:jc w:val="center"/>
              <w:rPr>
                <w:rFonts w:ascii="Arial" w:hAnsi="Arial" w:cs="Arial"/>
                <w:sz w:val="20"/>
                <w:szCs w:val="20"/>
              </w:rPr>
            </w:pPr>
            <w:r w:rsidRPr="00250B55">
              <w:rPr>
                <w:rFonts w:ascii="Arial" w:hAnsi="Arial" w:cs="Arial"/>
                <w:sz w:val="20"/>
                <w:szCs w:val="20"/>
              </w:rPr>
              <w:t>29 (5.1%)</w:t>
            </w:r>
          </w:p>
        </w:tc>
      </w:tr>
      <w:tr w:rsidR="00A417FD" w:rsidRPr="00250B55" w14:paraId="102C2E1D" w14:textId="77777777" w:rsidTr="00B4675F">
        <w:tc>
          <w:tcPr>
            <w:tcW w:w="3114" w:type="dxa"/>
          </w:tcPr>
          <w:p w14:paraId="2AFB38BD" w14:textId="6D1E4ED6" w:rsidR="00A417FD" w:rsidRPr="00250B55" w:rsidRDefault="001A4BC8" w:rsidP="00A417FD">
            <w:pPr>
              <w:rPr>
                <w:rFonts w:ascii="Arial" w:hAnsi="Arial" w:cs="Arial"/>
                <w:sz w:val="20"/>
                <w:szCs w:val="20"/>
              </w:rPr>
            </w:pPr>
            <w:r w:rsidRPr="00250B55">
              <w:rPr>
                <w:rFonts w:ascii="Arial" w:hAnsi="Arial" w:cs="Arial"/>
                <w:sz w:val="20"/>
                <w:szCs w:val="20"/>
              </w:rPr>
              <w:t>A</w:t>
            </w:r>
            <w:r w:rsidR="00A417FD" w:rsidRPr="00250B55">
              <w:rPr>
                <w:rFonts w:ascii="Arial" w:hAnsi="Arial" w:cs="Arial"/>
                <w:sz w:val="20"/>
                <w:szCs w:val="20"/>
              </w:rPr>
              <w:t>llergy</w:t>
            </w:r>
          </w:p>
        </w:tc>
        <w:tc>
          <w:tcPr>
            <w:tcW w:w="4536" w:type="dxa"/>
          </w:tcPr>
          <w:p w14:paraId="02BC62EF" w14:textId="100708F0" w:rsidR="00A417FD" w:rsidRPr="00250B55" w:rsidRDefault="001668B9" w:rsidP="00A417FD">
            <w:pPr>
              <w:jc w:val="center"/>
              <w:rPr>
                <w:rFonts w:ascii="Arial" w:hAnsi="Arial" w:cs="Arial"/>
                <w:sz w:val="20"/>
                <w:szCs w:val="20"/>
              </w:rPr>
            </w:pPr>
            <w:r w:rsidRPr="00250B55">
              <w:rPr>
                <w:rFonts w:ascii="Arial" w:hAnsi="Arial" w:cs="Arial"/>
                <w:sz w:val="20"/>
                <w:szCs w:val="20"/>
              </w:rPr>
              <w:t>207 (36.4%)</w:t>
            </w:r>
          </w:p>
        </w:tc>
      </w:tr>
    </w:tbl>
    <w:p w14:paraId="56383DDD" w14:textId="4DFCB3C6" w:rsidR="00DB70B8" w:rsidRPr="00250B55" w:rsidRDefault="001A4BC8" w:rsidP="00CB65F9">
      <w:pPr>
        <w:rPr>
          <w:rFonts w:ascii="Arial" w:hAnsi="Arial" w:cs="Arial"/>
          <w:sz w:val="16"/>
          <w:szCs w:val="16"/>
        </w:rPr>
      </w:pPr>
      <w:r w:rsidRPr="00250B55">
        <w:rPr>
          <w:rFonts w:ascii="Arial" w:hAnsi="Arial" w:cs="Arial"/>
          <w:b/>
          <w:bCs/>
          <w:sz w:val="16"/>
          <w:szCs w:val="16"/>
        </w:rPr>
        <w:t>Abbreviations:</w:t>
      </w:r>
      <w:r w:rsidRPr="00250B55">
        <w:rPr>
          <w:rFonts w:ascii="Arial" w:hAnsi="Arial" w:cs="Arial"/>
          <w:sz w:val="16"/>
          <w:szCs w:val="16"/>
        </w:rPr>
        <w:t xml:space="preserve"> COPD, chronic obstructive pulmonary disease.</w:t>
      </w:r>
      <w:r w:rsidR="00B83437" w:rsidRPr="00250B55">
        <w:rPr>
          <w:rFonts w:ascii="Arial" w:hAnsi="Arial" w:cs="Arial"/>
          <w:b/>
          <w:bCs/>
          <w:sz w:val="16"/>
          <w:szCs w:val="16"/>
        </w:rPr>
        <w:br/>
      </w:r>
      <w:r w:rsidRPr="00250B55">
        <w:rPr>
          <w:rFonts w:ascii="Arial" w:hAnsi="Arial" w:cs="Arial"/>
          <w:b/>
          <w:bCs/>
          <w:sz w:val="16"/>
          <w:szCs w:val="16"/>
        </w:rPr>
        <w:t>Note:</w:t>
      </w:r>
      <w:r w:rsidRPr="00250B55">
        <w:rPr>
          <w:rFonts w:ascii="Arial" w:hAnsi="Arial" w:cs="Arial"/>
          <w:sz w:val="16"/>
          <w:szCs w:val="16"/>
        </w:rPr>
        <w:t xml:space="preserve"> Data are presented as number (percentage). Percentages are based on the total study population (n = 568).</w:t>
      </w:r>
    </w:p>
    <w:p w14:paraId="1874A578" w14:textId="77777777" w:rsidR="00E872F9" w:rsidRPr="00250B55" w:rsidRDefault="00E872F9" w:rsidP="00CB65F9">
      <w:pPr>
        <w:rPr>
          <w:rFonts w:ascii="Arial" w:hAnsi="Arial" w:cs="Arial"/>
          <w:sz w:val="20"/>
          <w:szCs w:val="20"/>
        </w:rPr>
      </w:pPr>
    </w:p>
    <w:p w14:paraId="5B4C39F6" w14:textId="1B0107E0" w:rsidR="002F1574" w:rsidRPr="00250B55" w:rsidRDefault="00453C5B" w:rsidP="00B4675F">
      <w:pPr>
        <w:pStyle w:val="berschrift1"/>
        <w:rPr>
          <w:rFonts w:ascii="Arial" w:hAnsi="Arial" w:cs="Arial"/>
          <w:sz w:val="24"/>
          <w:szCs w:val="24"/>
        </w:rPr>
      </w:pPr>
      <w:bookmarkStart w:id="5" w:name="_Toc239100437"/>
      <w:r w:rsidRPr="00250B55">
        <w:rPr>
          <w:rFonts w:ascii="Arial" w:hAnsi="Arial" w:cs="Arial"/>
          <w:color w:val="auto"/>
          <w:sz w:val="24"/>
          <w:szCs w:val="24"/>
        </w:rPr>
        <w:t>Supplementary Table</w:t>
      </w:r>
      <w:r w:rsidR="002F1574" w:rsidRPr="00250B55">
        <w:rPr>
          <w:rFonts w:ascii="Arial" w:hAnsi="Arial" w:cs="Arial"/>
          <w:color w:val="auto"/>
          <w:sz w:val="24"/>
          <w:szCs w:val="24"/>
        </w:rPr>
        <w:t xml:space="preserve"> </w:t>
      </w:r>
      <w:r w:rsidRPr="00250B55">
        <w:rPr>
          <w:rFonts w:ascii="Arial" w:hAnsi="Arial" w:cs="Arial"/>
          <w:color w:val="auto"/>
          <w:sz w:val="24"/>
          <w:szCs w:val="24"/>
        </w:rPr>
        <w:t>S</w:t>
      </w:r>
      <w:r w:rsidR="002440E0" w:rsidRPr="00250B55">
        <w:rPr>
          <w:rFonts w:ascii="Arial" w:hAnsi="Arial" w:cs="Arial"/>
          <w:color w:val="auto"/>
          <w:sz w:val="24"/>
          <w:szCs w:val="24"/>
        </w:rPr>
        <w:t>6</w:t>
      </w:r>
      <w:r w:rsidR="00947073" w:rsidRPr="00250B55">
        <w:rPr>
          <w:rFonts w:ascii="Arial" w:hAnsi="Arial" w:cs="Arial"/>
          <w:color w:val="auto"/>
          <w:sz w:val="24"/>
          <w:szCs w:val="24"/>
        </w:rPr>
        <w:t>a</w:t>
      </w:r>
      <w:r w:rsidR="002F1574" w:rsidRPr="00250B55">
        <w:rPr>
          <w:rFonts w:ascii="Arial" w:hAnsi="Arial" w:cs="Arial"/>
          <w:color w:val="auto"/>
          <w:sz w:val="24"/>
          <w:szCs w:val="24"/>
        </w:rPr>
        <w:t xml:space="preserve">. </w:t>
      </w:r>
      <w:r w:rsidR="003D1990" w:rsidRPr="00250B55">
        <w:rPr>
          <w:rFonts w:ascii="Arial" w:hAnsi="Arial" w:cs="Arial"/>
          <w:color w:val="auto"/>
          <w:sz w:val="24"/>
          <w:szCs w:val="24"/>
        </w:rPr>
        <w:t>Distribution of Post-COVID Functional Status (</w:t>
      </w:r>
      <w:r w:rsidR="002F1574" w:rsidRPr="00250B55">
        <w:rPr>
          <w:rFonts w:ascii="Arial" w:hAnsi="Arial" w:cs="Arial"/>
          <w:color w:val="auto"/>
          <w:sz w:val="24"/>
          <w:szCs w:val="24"/>
        </w:rPr>
        <w:t>PCFS</w:t>
      </w:r>
      <w:r w:rsidR="003D1990" w:rsidRPr="00250B55">
        <w:rPr>
          <w:rFonts w:ascii="Arial" w:hAnsi="Arial" w:cs="Arial"/>
          <w:color w:val="auto"/>
          <w:sz w:val="24"/>
          <w:szCs w:val="24"/>
        </w:rPr>
        <w:t>)</w:t>
      </w:r>
      <w:r w:rsidR="002F1574" w:rsidRPr="00250B55">
        <w:rPr>
          <w:rFonts w:ascii="Arial" w:hAnsi="Arial" w:cs="Arial"/>
          <w:color w:val="auto"/>
          <w:sz w:val="24"/>
          <w:szCs w:val="24"/>
        </w:rPr>
        <w:t xml:space="preserve"> Grades Between 2021 and 2024</w:t>
      </w:r>
      <w:bookmarkEnd w:id="5"/>
    </w:p>
    <w:p w14:paraId="165878CC" w14:textId="12B9C40D" w:rsidR="002F1574" w:rsidRPr="00250B55" w:rsidRDefault="002F1574" w:rsidP="002F1574">
      <w:pPr>
        <w:spacing w:after="160"/>
        <w:rPr>
          <w:rFonts w:ascii="Arial" w:hAnsi="Arial" w:cs="Arial"/>
        </w:rPr>
      </w:pPr>
    </w:p>
    <w:tbl>
      <w:tblPr>
        <w:tblStyle w:val="Tabellenraster"/>
        <w:tblW w:w="9443" w:type="dxa"/>
        <w:tblInd w:w="-714" w:type="dxa"/>
        <w:tblLook w:val="04A0" w:firstRow="1" w:lastRow="0" w:firstColumn="1" w:lastColumn="0" w:noHBand="0" w:noVBand="1"/>
      </w:tblPr>
      <w:tblGrid>
        <w:gridCol w:w="2410"/>
        <w:gridCol w:w="1073"/>
        <w:gridCol w:w="992"/>
        <w:gridCol w:w="992"/>
        <w:gridCol w:w="992"/>
        <w:gridCol w:w="992"/>
        <w:gridCol w:w="1003"/>
        <w:gridCol w:w="989"/>
      </w:tblGrid>
      <w:tr w:rsidR="003D1990" w:rsidRPr="00250B55" w14:paraId="46AD665F" w14:textId="77777777" w:rsidTr="00B4675F">
        <w:tc>
          <w:tcPr>
            <w:tcW w:w="2410" w:type="dxa"/>
          </w:tcPr>
          <w:p w14:paraId="5096334F" w14:textId="3B4740A2" w:rsidR="003D1990" w:rsidRPr="00250B55" w:rsidRDefault="003D1990" w:rsidP="003D1990">
            <w:pPr>
              <w:rPr>
                <w:rFonts w:ascii="Arial" w:hAnsi="Arial" w:cs="Arial"/>
                <w:b/>
                <w:sz w:val="20"/>
                <w:szCs w:val="20"/>
              </w:rPr>
            </w:pPr>
            <w:r w:rsidRPr="00250B55">
              <w:rPr>
                <w:rFonts w:ascii="Arial" w:hAnsi="Arial" w:cs="Arial"/>
                <w:b/>
                <w:sz w:val="20"/>
                <w:szCs w:val="20"/>
              </w:rPr>
              <w:t>PCFS grade in 2021</w:t>
            </w:r>
            <w:r w:rsidR="00826895" w:rsidRPr="00250B55">
              <w:rPr>
                <w:rFonts w:ascii="Arial" w:hAnsi="Arial" w:cs="Arial" w:hint="eastAsia"/>
                <w:b/>
                <w:sz w:val="20"/>
                <w:szCs w:val="20"/>
              </w:rPr>
              <w:t>↓</w:t>
            </w:r>
            <w:r w:rsidR="00774D39" w:rsidRPr="00250B55">
              <w:rPr>
                <w:rFonts w:ascii="Arial" w:hAnsi="Arial" w:cs="Arial"/>
                <w:b/>
                <w:sz w:val="20"/>
                <w:szCs w:val="20"/>
              </w:rPr>
              <w:t xml:space="preserve">/ PCFS grade (2024) </w:t>
            </w:r>
            <w:r w:rsidR="00774D39" w:rsidRPr="00250B55">
              <w:rPr>
                <w:rFonts w:ascii="Arial" w:hAnsi="Arial" w:cs="Arial" w:hint="eastAsia"/>
                <w:b/>
                <w:sz w:val="20"/>
                <w:szCs w:val="20"/>
              </w:rPr>
              <w:t>→</w:t>
            </w:r>
          </w:p>
        </w:tc>
        <w:tc>
          <w:tcPr>
            <w:tcW w:w="1073" w:type="dxa"/>
          </w:tcPr>
          <w:p w14:paraId="5407F838" w14:textId="77777777" w:rsidR="003D1990" w:rsidRPr="00250B55" w:rsidRDefault="003D1990" w:rsidP="003D1990">
            <w:pPr>
              <w:rPr>
                <w:rFonts w:ascii="Arial" w:hAnsi="Arial" w:cs="Arial"/>
                <w:sz w:val="20"/>
                <w:szCs w:val="20"/>
              </w:rPr>
            </w:pPr>
            <w:r w:rsidRPr="00250B55">
              <w:rPr>
                <w:rFonts w:ascii="Arial" w:hAnsi="Arial" w:cs="Arial"/>
                <w:b/>
                <w:sz w:val="20"/>
                <w:szCs w:val="20"/>
              </w:rPr>
              <w:t>Grade 0</w:t>
            </w:r>
          </w:p>
        </w:tc>
        <w:tc>
          <w:tcPr>
            <w:tcW w:w="992" w:type="dxa"/>
          </w:tcPr>
          <w:p w14:paraId="50CA500A" w14:textId="77777777" w:rsidR="003D1990" w:rsidRPr="00250B55" w:rsidRDefault="003D1990" w:rsidP="003D1990">
            <w:pPr>
              <w:rPr>
                <w:rFonts w:ascii="Arial" w:hAnsi="Arial" w:cs="Arial"/>
                <w:sz w:val="20"/>
                <w:szCs w:val="20"/>
              </w:rPr>
            </w:pPr>
            <w:r w:rsidRPr="00250B55">
              <w:rPr>
                <w:rFonts w:ascii="Arial" w:hAnsi="Arial" w:cs="Arial"/>
                <w:b/>
                <w:sz w:val="20"/>
                <w:szCs w:val="20"/>
              </w:rPr>
              <w:t>Grade 1</w:t>
            </w:r>
          </w:p>
        </w:tc>
        <w:tc>
          <w:tcPr>
            <w:tcW w:w="992" w:type="dxa"/>
          </w:tcPr>
          <w:p w14:paraId="7C6D6559" w14:textId="77777777" w:rsidR="003D1990" w:rsidRPr="00250B55" w:rsidRDefault="003D1990" w:rsidP="003D1990">
            <w:pPr>
              <w:rPr>
                <w:rFonts w:ascii="Arial" w:hAnsi="Arial" w:cs="Arial"/>
                <w:sz w:val="20"/>
                <w:szCs w:val="20"/>
              </w:rPr>
            </w:pPr>
            <w:r w:rsidRPr="00250B55">
              <w:rPr>
                <w:rFonts w:ascii="Arial" w:hAnsi="Arial" w:cs="Arial"/>
                <w:b/>
                <w:sz w:val="20"/>
                <w:szCs w:val="20"/>
              </w:rPr>
              <w:t>Grade 2</w:t>
            </w:r>
          </w:p>
        </w:tc>
        <w:tc>
          <w:tcPr>
            <w:tcW w:w="992" w:type="dxa"/>
          </w:tcPr>
          <w:p w14:paraId="0BD5FFBF" w14:textId="77777777" w:rsidR="003D1990" w:rsidRPr="00250B55" w:rsidRDefault="003D1990" w:rsidP="003D1990">
            <w:pPr>
              <w:rPr>
                <w:rFonts w:ascii="Arial" w:hAnsi="Arial" w:cs="Arial"/>
                <w:sz w:val="20"/>
                <w:szCs w:val="20"/>
              </w:rPr>
            </w:pPr>
            <w:r w:rsidRPr="00250B55">
              <w:rPr>
                <w:rFonts w:ascii="Arial" w:hAnsi="Arial" w:cs="Arial"/>
                <w:b/>
                <w:sz w:val="20"/>
                <w:szCs w:val="20"/>
              </w:rPr>
              <w:t>Grade 3</w:t>
            </w:r>
          </w:p>
        </w:tc>
        <w:tc>
          <w:tcPr>
            <w:tcW w:w="992" w:type="dxa"/>
          </w:tcPr>
          <w:p w14:paraId="2BC0F1F8" w14:textId="77777777" w:rsidR="003D1990" w:rsidRPr="00250B55" w:rsidRDefault="003D1990" w:rsidP="003D1990">
            <w:pPr>
              <w:rPr>
                <w:rFonts w:ascii="Arial" w:hAnsi="Arial" w:cs="Arial"/>
                <w:sz w:val="20"/>
                <w:szCs w:val="20"/>
              </w:rPr>
            </w:pPr>
            <w:r w:rsidRPr="00250B55">
              <w:rPr>
                <w:rFonts w:ascii="Arial" w:hAnsi="Arial" w:cs="Arial"/>
                <w:b/>
                <w:sz w:val="20"/>
                <w:szCs w:val="20"/>
              </w:rPr>
              <w:t>Grade 4</w:t>
            </w:r>
          </w:p>
        </w:tc>
        <w:tc>
          <w:tcPr>
            <w:tcW w:w="1003" w:type="dxa"/>
          </w:tcPr>
          <w:p w14:paraId="240F77AF" w14:textId="33853216" w:rsidR="003D1990" w:rsidRPr="00250B55" w:rsidRDefault="003D1990" w:rsidP="003D1990">
            <w:pPr>
              <w:rPr>
                <w:rFonts w:ascii="Arial" w:hAnsi="Arial" w:cs="Arial"/>
                <w:sz w:val="20"/>
                <w:szCs w:val="20"/>
              </w:rPr>
            </w:pPr>
            <w:r w:rsidRPr="00250B55">
              <w:rPr>
                <w:rFonts w:ascii="Arial" w:hAnsi="Arial" w:cs="Arial"/>
                <w:b/>
                <w:sz w:val="20"/>
                <w:szCs w:val="20"/>
              </w:rPr>
              <w:t>Lost to follow-up</w:t>
            </w:r>
          </w:p>
        </w:tc>
        <w:tc>
          <w:tcPr>
            <w:tcW w:w="989" w:type="dxa"/>
          </w:tcPr>
          <w:p w14:paraId="006F3E15" w14:textId="77777777" w:rsidR="003D1990" w:rsidRPr="00250B55" w:rsidRDefault="003D1990" w:rsidP="003D1990">
            <w:pPr>
              <w:rPr>
                <w:rFonts w:ascii="Arial" w:hAnsi="Arial" w:cs="Arial"/>
                <w:sz w:val="20"/>
                <w:szCs w:val="20"/>
              </w:rPr>
            </w:pPr>
            <w:r w:rsidRPr="00250B55">
              <w:rPr>
                <w:rFonts w:ascii="Arial" w:hAnsi="Arial" w:cs="Arial"/>
                <w:b/>
                <w:sz w:val="20"/>
                <w:szCs w:val="20"/>
              </w:rPr>
              <w:t>Total (2021)</w:t>
            </w:r>
          </w:p>
        </w:tc>
      </w:tr>
      <w:tr w:rsidR="003D1990" w:rsidRPr="00250B55" w14:paraId="7694D25A" w14:textId="77777777" w:rsidTr="00B4675F">
        <w:trPr>
          <w:trHeight w:val="456"/>
        </w:trPr>
        <w:tc>
          <w:tcPr>
            <w:tcW w:w="2410" w:type="dxa"/>
          </w:tcPr>
          <w:p w14:paraId="053D33F1" w14:textId="17DF414C" w:rsidR="003D1990" w:rsidRPr="00250B55" w:rsidRDefault="003D1990" w:rsidP="003D1990">
            <w:pPr>
              <w:rPr>
                <w:rFonts w:ascii="Arial" w:hAnsi="Arial" w:cs="Arial"/>
                <w:b/>
                <w:sz w:val="20"/>
                <w:szCs w:val="20"/>
              </w:rPr>
            </w:pPr>
            <w:r w:rsidRPr="00250B55">
              <w:rPr>
                <w:rFonts w:ascii="Arial" w:hAnsi="Arial" w:cs="Arial"/>
                <w:sz w:val="20"/>
                <w:szCs w:val="20"/>
              </w:rPr>
              <w:t>Grade 0 (No limitation)</w:t>
            </w:r>
          </w:p>
        </w:tc>
        <w:tc>
          <w:tcPr>
            <w:tcW w:w="1073" w:type="dxa"/>
          </w:tcPr>
          <w:p w14:paraId="12C05F03" w14:textId="77777777" w:rsidR="003D1990" w:rsidRPr="00250B55" w:rsidRDefault="003D1990" w:rsidP="003D1990">
            <w:pPr>
              <w:rPr>
                <w:rFonts w:ascii="Arial" w:hAnsi="Arial" w:cs="Arial"/>
                <w:sz w:val="20"/>
                <w:szCs w:val="20"/>
              </w:rPr>
            </w:pPr>
            <w:r w:rsidRPr="00250B55">
              <w:rPr>
                <w:rFonts w:ascii="Arial" w:hAnsi="Arial" w:cs="Arial"/>
                <w:sz w:val="20"/>
                <w:szCs w:val="20"/>
              </w:rPr>
              <w:t>98</w:t>
            </w:r>
          </w:p>
        </w:tc>
        <w:tc>
          <w:tcPr>
            <w:tcW w:w="992" w:type="dxa"/>
          </w:tcPr>
          <w:p w14:paraId="7909B4CD" w14:textId="77777777" w:rsidR="003D1990" w:rsidRPr="00250B55" w:rsidRDefault="003D1990" w:rsidP="003D1990">
            <w:pPr>
              <w:rPr>
                <w:rFonts w:ascii="Arial" w:hAnsi="Arial" w:cs="Arial"/>
                <w:sz w:val="20"/>
                <w:szCs w:val="20"/>
              </w:rPr>
            </w:pPr>
            <w:r w:rsidRPr="00250B55">
              <w:rPr>
                <w:rFonts w:ascii="Arial" w:hAnsi="Arial" w:cs="Arial"/>
                <w:sz w:val="20"/>
                <w:szCs w:val="20"/>
              </w:rPr>
              <w:t>26</w:t>
            </w:r>
          </w:p>
        </w:tc>
        <w:tc>
          <w:tcPr>
            <w:tcW w:w="992" w:type="dxa"/>
          </w:tcPr>
          <w:p w14:paraId="046A1DF4" w14:textId="77777777" w:rsidR="003D1990" w:rsidRPr="00250B55" w:rsidRDefault="003D1990" w:rsidP="003D1990">
            <w:pPr>
              <w:rPr>
                <w:rFonts w:ascii="Arial" w:hAnsi="Arial" w:cs="Arial"/>
                <w:sz w:val="20"/>
                <w:szCs w:val="20"/>
              </w:rPr>
            </w:pPr>
            <w:r w:rsidRPr="00250B55">
              <w:rPr>
                <w:rFonts w:ascii="Arial" w:hAnsi="Arial" w:cs="Arial"/>
                <w:sz w:val="20"/>
                <w:szCs w:val="20"/>
              </w:rPr>
              <w:t>6</w:t>
            </w:r>
          </w:p>
        </w:tc>
        <w:tc>
          <w:tcPr>
            <w:tcW w:w="992" w:type="dxa"/>
          </w:tcPr>
          <w:p w14:paraId="760BC851"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92" w:type="dxa"/>
          </w:tcPr>
          <w:p w14:paraId="3D10D1D9"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1003" w:type="dxa"/>
          </w:tcPr>
          <w:p w14:paraId="494F4693" w14:textId="77777777" w:rsidR="003D1990" w:rsidRPr="00250B55" w:rsidRDefault="003D1990" w:rsidP="003D1990">
            <w:pPr>
              <w:rPr>
                <w:rFonts w:ascii="Arial" w:hAnsi="Arial" w:cs="Arial"/>
                <w:sz w:val="20"/>
                <w:szCs w:val="20"/>
              </w:rPr>
            </w:pPr>
            <w:r w:rsidRPr="00250B55">
              <w:rPr>
                <w:rFonts w:ascii="Arial" w:hAnsi="Arial" w:cs="Arial"/>
                <w:sz w:val="20"/>
                <w:szCs w:val="20"/>
              </w:rPr>
              <w:t>123</w:t>
            </w:r>
          </w:p>
        </w:tc>
        <w:tc>
          <w:tcPr>
            <w:tcW w:w="989" w:type="dxa"/>
          </w:tcPr>
          <w:p w14:paraId="01535FF4" w14:textId="77777777" w:rsidR="003D1990" w:rsidRPr="00250B55" w:rsidRDefault="003D1990" w:rsidP="003D1990">
            <w:pPr>
              <w:rPr>
                <w:rFonts w:ascii="Arial" w:hAnsi="Arial" w:cs="Arial"/>
                <w:sz w:val="20"/>
                <w:szCs w:val="20"/>
              </w:rPr>
            </w:pPr>
            <w:r w:rsidRPr="00250B55">
              <w:rPr>
                <w:rFonts w:ascii="Arial" w:hAnsi="Arial" w:cs="Arial"/>
                <w:sz w:val="20"/>
                <w:szCs w:val="20"/>
              </w:rPr>
              <w:t>253</w:t>
            </w:r>
          </w:p>
        </w:tc>
      </w:tr>
      <w:tr w:rsidR="003D1990" w:rsidRPr="00250B55" w14:paraId="0472D3EF" w14:textId="77777777" w:rsidTr="00B4675F">
        <w:trPr>
          <w:trHeight w:val="548"/>
        </w:trPr>
        <w:tc>
          <w:tcPr>
            <w:tcW w:w="2410" w:type="dxa"/>
          </w:tcPr>
          <w:p w14:paraId="4656C82C" w14:textId="6AD8C923" w:rsidR="003D1990" w:rsidRPr="00250B55" w:rsidRDefault="003D1990" w:rsidP="003D1990">
            <w:pPr>
              <w:rPr>
                <w:rFonts w:ascii="Arial" w:hAnsi="Arial" w:cs="Arial"/>
                <w:b/>
                <w:sz w:val="20"/>
                <w:szCs w:val="20"/>
              </w:rPr>
            </w:pPr>
            <w:r w:rsidRPr="00250B55">
              <w:rPr>
                <w:rFonts w:ascii="Arial" w:hAnsi="Arial" w:cs="Arial"/>
                <w:sz w:val="20"/>
                <w:szCs w:val="20"/>
              </w:rPr>
              <w:t>Grade 1</w:t>
            </w:r>
          </w:p>
        </w:tc>
        <w:tc>
          <w:tcPr>
            <w:tcW w:w="1073" w:type="dxa"/>
          </w:tcPr>
          <w:p w14:paraId="58D039AF" w14:textId="77777777" w:rsidR="003D1990" w:rsidRPr="00250B55" w:rsidRDefault="003D1990" w:rsidP="003D1990">
            <w:pPr>
              <w:rPr>
                <w:rFonts w:ascii="Arial" w:hAnsi="Arial" w:cs="Arial"/>
                <w:sz w:val="20"/>
                <w:szCs w:val="20"/>
              </w:rPr>
            </w:pPr>
            <w:r w:rsidRPr="00250B55">
              <w:rPr>
                <w:rFonts w:ascii="Arial" w:hAnsi="Arial" w:cs="Arial"/>
                <w:sz w:val="20"/>
                <w:szCs w:val="20"/>
              </w:rPr>
              <w:t>63</w:t>
            </w:r>
          </w:p>
        </w:tc>
        <w:tc>
          <w:tcPr>
            <w:tcW w:w="992" w:type="dxa"/>
          </w:tcPr>
          <w:p w14:paraId="4741D4B4" w14:textId="77777777" w:rsidR="003D1990" w:rsidRPr="00250B55" w:rsidRDefault="003D1990" w:rsidP="003D1990">
            <w:pPr>
              <w:rPr>
                <w:rFonts w:ascii="Arial" w:hAnsi="Arial" w:cs="Arial"/>
                <w:sz w:val="20"/>
                <w:szCs w:val="20"/>
              </w:rPr>
            </w:pPr>
            <w:r w:rsidRPr="00250B55">
              <w:rPr>
                <w:rFonts w:ascii="Arial" w:hAnsi="Arial" w:cs="Arial"/>
                <w:sz w:val="20"/>
                <w:szCs w:val="20"/>
              </w:rPr>
              <w:t>63</w:t>
            </w:r>
          </w:p>
        </w:tc>
        <w:tc>
          <w:tcPr>
            <w:tcW w:w="992" w:type="dxa"/>
          </w:tcPr>
          <w:p w14:paraId="4389C6F8" w14:textId="77777777" w:rsidR="003D1990" w:rsidRPr="00250B55" w:rsidRDefault="003D1990" w:rsidP="003D1990">
            <w:pPr>
              <w:rPr>
                <w:rFonts w:ascii="Arial" w:hAnsi="Arial" w:cs="Arial"/>
                <w:sz w:val="20"/>
                <w:szCs w:val="20"/>
              </w:rPr>
            </w:pPr>
            <w:r w:rsidRPr="00250B55">
              <w:rPr>
                <w:rFonts w:ascii="Arial" w:hAnsi="Arial" w:cs="Arial"/>
                <w:sz w:val="20"/>
                <w:szCs w:val="20"/>
              </w:rPr>
              <w:t>16</w:t>
            </w:r>
          </w:p>
        </w:tc>
        <w:tc>
          <w:tcPr>
            <w:tcW w:w="992" w:type="dxa"/>
          </w:tcPr>
          <w:p w14:paraId="17A3002C" w14:textId="77777777" w:rsidR="003D1990" w:rsidRPr="00250B55" w:rsidRDefault="003D1990" w:rsidP="003D1990">
            <w:pPr>
              <w:rPr>
                <w:rFonts w:ascii="Arial" w:hAnsi="Arial" w:cs="Arial"/>
                <w:sz w:val="20"/>
                <w:szCs w:val="20"/>
              </w:rPr>
            </w:pPr>
            <w:r w:rsidRPr="00250B55">
              <w:rPr>
                <w:rFonts w:ascii="Arial" w:hAnsi="Arial" w:cs="Arial"/>
                <w:sz w:val="20"/>
                <w:szCs w:val="20"/>
              </w:rPr>
              <w:t>1</w:t>
            </w:r>
          </w:p>
        </w:tc>
        <w:tc>
          <w:tcPr>
            <w:tcW w:w="992" w:type="dxa"/>
          </w:tcPr>
          <w:p w14:paraId="634A56EC"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1003" w:type="dxa"/>
          </w:tcPr>
          <w:p w14:paraId="35F58BC1" w14:textId="77777777" w:rsidR="003D1990" w:rsidRPr="00250B55" w:rsidRDefault="003D1990" w:rsidP="003D1990">
            <w:pPr>
              <w:rPr>
                <w:rFonts w:ascii="Arial" w:hAnsi="Arial" w:cs="Arial"/>
                <w:sz w:val="20"/>
                <w:szCs w:val="20"/>
              </w:rPr>
            </w:pPr>
            <w:r w:rsidRPr="00250B55">
              <w:rPr>
                <w:rFonts w:ascii="Arial" w:hAnsi="Arial" w:cs="Arial"/>
                <w:sz w:val="20"/>
                <w:szCs w:val="20"/>
              </w:rPr>
              <w:t>94</w:t>
            </w:r>
          </w:p>
        </w:tc>
        <w:tc>
          <w:tcPr>
            <w:tcW w:w="989" w:type="dxa"/>
          </w:tcPr>
          <w:p w14:paraId="27FF33CC" w14:textId="77777777" w:rsidR="003D1990" w:rsidRPr="00250B55" w:rsidRDefault="003D1990" w:rsidP="003D1990">
            <w:pPr>
              <w:rPr>
                <w:rFonts w:ascii="Arial" w:hAnsi="Arial" w:cs="Arial"/>
                <w:sz w:val="20"/>
                <w:szCs w:val="20"/>
              </w:rPr>
            </w:pPr>
            <w:r w:rsidRPr="00250B55">
              <w:rPr>
                <w:rFonts w:ascii="Arial" w:hAnsi="Arial" w:cs="Arial"/>
                <w:sz w:val="20"/>
                <w:szCs w:val="20"/>
              </w:rPr>
              <w:t>237</w:t>
            </w:r>
          </w:p>
        </w:tc>
      </w:tr>
      <w:tr w:rsidR="003D1990" w:rsidRPr="00250B55" w14:paraId="5CA3A8F6" w14:textId="77777777" w:rsidTr="00B4675F">
        <w:trPr>
          <w:trHeight w:val="556"/>
        </w:trPr>
        <w:tc>
          <w:tcPr>
            <w:tcW w:w="2410" w:type="dxa"/>
          </w:tcPr>
          <w:p w14:paraId="44391B7D" w14:textId="00C767FF" w:rsidR="003D1990" w:rsidRPr="00250B55" w:rsidRDefault="00826895" w:rsidP="003D1990">
            <w:pPr>
              <w:rPr>
                <w:rFonts w:ascii="Arial" w:hAnsi="Arial" w:cs="Arial"/>
                <w:b/>
                <w:sz w:val="20"/>
                <w:szCs w:val="20"/>
              </w:rPr>
            </w:pPr>
            <w:r w:rsidRPr="00250B55">
              <w:rPr>
                <w:rFonts w:ascii="Arial" w:hAnsi="Arial" w:cs="Arial"/>
                <w:sz w:val="20"/>
                <w:szCs w:val="20"/>
              </w:rPr>
              <w:t>Grade 2</w:t>
            </w:r>
          </w:p>
        </w:tc>
        <w:tc>
          <w:tcPr>
            <w:tcW w:w="1073" w:type="dxa"/>
          </w:tcPr>
          <w:p w14:paraId="07191E68" w14:textId="77777777" w:rsidR="003D1990" w:rsidRPr="00250B55" w:rsidRDefault="003D1990" w:rsidP="003D1990">
            <w:pPr>
              <w:rPr>
                <w:rFonts w:ascii="Arial" w:hAnsi="Arial" w:cs="Arial"/>
                <w:sz w:val="20"/>
                <w:szCs w:val="20"/>
              </w:rPr>
            </w:pPr>
            <w:r w:rsidRPr="00250B55">
              <w:rPr>
                <w:rFonts w:ascii="Arial" w:hAnsi="Arial" w:cs="Arial"/>
                <w:sz w:val="20"/>
                <w:szCs w:val="20"/>
              </w:rPr>
              <w:t>15</w:t>
            </w:r>
          </w:p>
        </w:tc>
        <w:tc>
          <w:tcPr>
            <w:tcW w:w="992" w:type="dxa"/>
          </w:tcPr>
          <w:p w14:paraId="69B02151" w14:textId="77777777" w:rsidR="003D1990" w:rsidRPr="00250B55" w:rsidRDefault="003D1990" w:rsidP="003D1990">
            <w:pPr>
              <w:rPr>
                <w:rFonts w:ascii="Arial" w:hAnsi="Arial" w:cs="Arial"/>
                <w:sz w:val="20"/>
                <w:szCs w:val="20"/>
              </w:rPr>
            </w:pPr>
            <w:r w:rsidRPr="00250B55">
              <w:rPr>
                <w:rFonts w:ascii="Arial" w:hAnsi="Arial" w:cs="Arial"/>
                <w:sz w:val="20"/>
                <w:szCs w:val="20"/>
              </w:rPr>
              <w:t>16</w:t>
            </w:r>
          </w:p>
        </w:tc>
        <w:tc>
          <w:tcPr>
            <w:tcW w:w="992" w:type="dxa"/>
          </w:tcPr>
          <w:p w14:paraId="24FB20B4" w14:textId="77777777" w:rsidR="003D1990" w:rsidRPr="00250B55" w:rsidRDefault="003D1990" w:rsidP="003D1990">
            <w:pPr>
              <w:rPr>
                <w:rFonts w:ascii="Arial" w:hAnsi="Arial" w:cs="Arial"/>
                <w:sz w:val="20"/>
                <w:szCs w:val="20"/>
              </w:rPr>
            </w:pPr>
            <w:r w:rsidRPr="00250B55">
              <w:rPr>
                <w:rFonts w:ascii="Arial" w:hAnsi="Arial" w:cs="Arial"/>
                <w:sz w:val="20"/>
                <w:szCs w:val="20"/>
              </w:rPr>
              <w:t>26</w:t>
            </w:r>
          </w:p>
        </w:tc>
        <w:tc>
          <w:tcPr>
            <w:tcW w:w="992" w:type="dxa"/>
          </w:tcPr>
          <w:p w14:paraId="51227208" w14:textId="77777777" w:rsidR="003D1990" w:rsidRPr="00250B55" w:rsidRDefault="003D1990" w:rsidP="003D1990">
            <w:pPr>
              <w:rPr>
                <w:rFonts w:ascii="Arial" w:hAnsi="Arial" w:cs="Arial"/>
                <w:sz w:val="20"/>
                <w:szCs w:val="20"/>
              </w:rPr>
            </w:pPr>
            <w:r w:rsidRPr="00250B55">
              <w:rPr>
                <w:rFonts w:ascii="Arial" w:hAnsi="Arial" w:cs="Arial"/>
                <w:sz w:val="20"/>
                <w:szCs w:val="20"/>
              </w:rPr>
              <w:t>4</w:t>
            </w:r>
          </w:p>
        </w:tc>
        <w:tc>
          <w:tcPr>
            <w:tcW w:w="992" w:type="dxa"/>
          </w:tcPr>
          <w:p w14:paraId="317D722D" w14:textId="77777777" w:rsidR="003D1990" w:rsidRPr="00250B55" w:rsidRDefault="003D1990" w:rsidP="003D1990">
            <w:pPr>
              <w:rPr>
                <w:rFonts w:ascii="Arial" w:hAnsi="Arial" w:cs="Arial"/>
                <w:sz w:val="20"/>
                <w:szCs w:val="20"/>
              </w:rPr>
            </w:pPr>
            <w:r w:rsidRPr="00250B55">
              <w:rPr>
                <w:rFonts w:ascii="Arial" w:hAnsi="Arial" w:cs="Arial"/>
                <w:sz w:val="20"/>
                <w:szCs w:val="20"/>
              </w:rPr>
              <w:t>3</w:t>
            </w:r>
          </w:p>
        </w:tc>
        <w:tc>
          <w:tcPr>
            <w:tcW w:w="1003" w:type="dxa"/>
          </w:tcPr>
          <w:p w14:paraId="3491F6F3" w14:textId="77777777" w:rsidR="003D1990" w:rsidRPr="00250B55" w:rsidRDefault="003D1990" w:rsidP="003D1990">
            <w:pPr>
              <w:rPr>
                <w:rFonts w:ascii="Arial" w:hAnsi="Arial" w:cs="Arial"/>
                <w:sz w:val="20"/>
                <w:szCs w:val="20"/>
              </w:rPr>
            </w:pPr>
            <w:r w:rsidRPr="00250B55">
              <w:rPr>
                <w:rFonts w:ascii="Arial" w:hAnsi="Arial" w:cs="Arial"/>
                <w:sz w:val="20"/>
                <w:szCs w:val="20"/>
              </w:rPr>
              <w:t>34</w:t>
            </w:r>
          </w:p>
        </w:tc>
        <w:tc>
          <w:tcPr>
            <w:tcW w:w="989" w:type="dxa"/>
          </w:tcPr>
          <w:p w14:paraId="5EBB9082" w14:textId="77777777" w:rsidR="003D1990" w:rsidRPr="00250B55" w:rsidRDefault="003D1990" w:rsidP="003D1990">
            <w:pPr>
              <w:rPr>
                <w:rFonts w:ascii="Arial" w:hAnsi="Arial" w:cs="Arial"/>
                <w:sz w:val="20"/>
                <w:szCs w:val="20"/>
              </w:rPr>
            </w:pPr>
            <w:r w:rsidRPr="00250B55">
              <w:rPr>
                <w:rFonts w:ascii="Arial" w:hAnsi="Arial" w:cs="Arial"/>
                <w:sz w:val="20"/>
                <w:szCs w:val="20"/>
              </w:rPr>
              <w:t>98</w:t>
            </w:r>
          </w:p>
        </w:tc>
      </w:tr>
      <w:tr w:rsidR="003D1990" w:rsidRPr="00250B55" w14:paraId="3222C62C" w14:textId="77777777" w:rsidTr="00B4675F">
        <w:trPr>
          <w:trHeight w:val="564"/>
        </w:trPr>
        <w:tc>
          <w:tcPr>
            <w:tcW w:w="2410" w:type="dxa"/>
          </w:tcPr>
          <w:p w14:paraId="0D95C820" w14:textId="43B535BF" w:rsidR="003D1990" w:rsidRPr="00250B55" w:rsidRDefault="00826895" w:rsidP="003D1990">
            <w:pPr>
              <w:rPr>
                <w:rFonts w:ascii="Arial" w:hAnsi="Arial" w:cs="Arial"/>
                <w:b/>
                <w:sz w:val="20"/>
                <w:szCs w:val="20"/>
              </w:rPr>
            </w:pPr>
            <w:r w:rsidRPr="00250B55">
              <w:rPr>
                <w:rFonts w:ascii="Arial" w:hAnsi="Arial" w:cs="Arial"/>
                <w:sz w:val="20"/>
                <w:szCs w:val="20"/>
              </w:rPr>
              <w:t>Grade 3</w:t>
            </w:r>
          </w:p>
        </w:tc>
        <w:tc>
          <w:tcPr>
            <w:tcW w:w="1073" w:type="dxa"/>
          </w:tcPr>
          <w:p w14:paraId="02D8077B" w14:textId="77777777" w:rsidR="003D1990" w:rsidRPr="00250B55" w:rsidRDefault="003D1990" w:rsidP="003D1990">
            <w:pPr>
              <w:rPr>
                <w:rFonts w:ascii="Arial" w:hAnsi="Arial" w:cs="Arial"/>
                <w:sz w:val="20"/>
                <w:szCs w:val="20"/>
              </w:rPr>
            </w:pPr>
            <w:r w:rsidRPr="00250B55">
              <w:rPr>
                <w:rFonts w:ascii="Arial" w:hAnsi="Arial" w:cs="Arial"/>
                <w:sz w:val="20"/>
                <w:szCs w:val="20"/>
              </w:rPr>
              <w:t>3</w:t>
            </w:r>
          </w:p>
        </w:tc>
        <w:tc>
          <w:tcPr>
            <w:tcW w:w="992" w:type="dxa"/>
          </w:tcPr>
          <w:p w14:paraId="34A3A7C4" w14:textId="77777777" w:rsidR="003D1990" w:rsidRPr="00250B55" w:rsidRDefault="003D1990" w:rsidP="003D1990">
            <w:pPr>
              <w:rPr>
                <w:rFonts w:ascii="Arial" w:hAnsi="Arial" w:cs="Arial"/>
                <w:sz w:val="20"/>
                <w:szCs w:val="20"/>
              </w:rPr>
            </w:pPr>
            <w:r w:rsidRPr="00250B55">
              <w:rPr>
                <w:rFonts w:ascii="Arial" w:hAnsi="Arial" w:cs="Arial"/>
                <w:sz w:val="20"/>
                <w:szCs w:val="20"/>
              </w:rPr>
              <w:t>2</w:t>
            </w:r>
          </w:p>
        </w:tc>
        <w:tc>
          <w:tcPr>
            <w:tcW w:w="992" w:type="dxa"/>
          </w:tcPr>
          <w:p w14:paraId="0567D8E2" w14:textId="77777777" w:rsidR="003D1990" w:rsidRPr="00250B55" w:rsidRDefault="003D1990" w:rsidP="003D1990">
            <w:pPr>
              <w:rPr>
                <w:rFonts w:ascii="Arial" w:hAnsi="Arial" w:cs="Arial"/>
                <w:sz w:val="20"/>
                <w:szCs w:val="20"/>
              </w:rPr>
            </w:pPr>
            <w:r w:rsidRPr="00250B55">
              <w:rPr>
                <w:rFonts w:ascii="Arial" w:hAnsi="Arial" w:cs="Arial"/>
                <w:sz w:val="20"/>
                <w:szCs w:val="20"/>
              </w:rPr>
              <w:t>6</w:t>
            </w:r>
          </w:p>
        </w:tc>
        <w:tc>
          <w:tcPr>
            <w:tcW w:w="992" w:type="dxa"/>
          </w:tcPr>
          <w:p w14:paraId="7BF815F0" w14:textId="77777777" w:rsidR="003D1990" w:rsidRPr="00250B55" w:rsidRDefault="003D1990" w:rsidP="003D1990">
            <w:pPr>
              <w:rPr>
                <w:rFonts w:ascii="Arial" w:hAnsi="Arial" w:cs="Arial"/>
                <w:sz w:val="20"/>
                <w:szCs w:val="20"/>
              </w:rPr>
            </w:pPr>
            <w:r w:rsidRPr="00250B55">
              <w:rPr>
                <w:rFonts w:ascii="Arial" w:hAnsi="Arial" w:cs="Arial"/>
                <w:sz w:val="20"/>
                <w:szCs w:val="20"/>
              </w:rPr>
              <w:t>6</w:t>
            </w:r>
          </w:p>
        </w:tc>
        <w:tc>
          <w:tcPr>
            <w:tcW w:w="992" w:type="dxa"/>
          </w:tcPr>
          <w:p w14:paraId="776E8F18"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1003" w:type="dxa"/>
          </w:tcPr>
          <w:p w14:paraId="6774961C" w14:textId="77777777" w:rsidR="003D1990" w:rsidRPr="00250B55" w:rsidRDefault="003D1990" w:rsidP="003D1990">
            <w:pPr>
              <w:rPr>
                <w:rFonts w:ascii="Arial" w:hAnsi="Arial" w:cs="Arial"/>
                <w:sz w:val="20"/>
                <w:szCs w:val="20"/>
              </w:rPr>
            </w:pPr>
            <w:r w:rsidRPr="00250B55">
              <w:rPr>
                <w:rFonts w:ascii="Arial" w:hAnsi="Arial" w:cs="Arial"/>
                <w:sz w:val="20"/>
                <w:szCs w:val="20"/>
              </w:rPr>
              <w:t>4</w:t>
            </w:r>
          </w:p>
        </w:tc>
        <w:tc>
          <w:tcPr>
            <w:tcW w:w="989" w:type="dxa"/>
          </w:tcPr>
          <w:p w14:paraId="7EAF9CE4" w14:textId="77777777" w:rsidR="003D1990" w:rsidRPr="00250B55" w:rsidRDefault="003D1990" w:rsidP="003D1990">
            <w:pPr>
              <w:rPr>
                <w:rFonts w:ascii="Arial" w:hAnsi="Arial" w:cs="Arial"/>
                <w:sz w:val="20"/>
                <w:szCs w:val="20"/>
              </w:rPr>
            </w:pPr>
            <w:r w:rsidRPr="00250B55">
              <w:rPr>
                <w:rFonts w:ascii="Arial" w:hAnsi="Arial" w:cs="Arial"/>
                <w:sz w:val="20"/>
                <w:szCs w:val="20"/>
              </w:rPr>
              <w:t>21</w:t>
            </w:r>
          </w:p>
        </w:tc>
      </w:tr>
      <w:tr w:rsidR="003D1990" w:rsidRPr="00250B55" w14:paraId="5420A4E7" w14:textId="77777777" w:rsidTr="00B4675F">
        <w:trPr>
          <w:trHeight w:val="558"/>
        </w:trPr>
        <w:tc>
          <w:tcPr>
            <w:tcW w:w="2410" w:type="dxa"/>
          </w:tcPr>
          <w:p w14:paraId="7B195CD3" w14:textId="33AF5E6B" w:rsidR="003D1990" w:rsidRPr="00250B55" w:rsidRDefault="00826895" w:rsidP="003D1990">
            <w:pPr>
              <w:rPr>
                <w:rFonts w:ascii="Arial" w:hAnsi="Arial" w:cs="Arial"/>
                <w:b/>
                <w:sz w:val="20"/>
                <w:szCs w:val="20"/>
              </w:rPr>
            </w:pPr>
            <w:r w:rsidRPr="00250B55">
              <w:rPr>
                <w:rFonts w:ascii="Arial" w:hAnsi="Arial" w:cs="Arial"/>
                <w:sz w:val="20"/>
                <w:szCs w:val="20"/>
              </w:rPr>
              <w:t>Grade 4</w:t>
            </w:r>
          </w:p>
        </w:tc>
        <w:tc>
          <w:tcPr>
            <w:tcW w:w="1073" w:type="dxa"/>
          </w:tcPr>
          <w:p w14:paraId="1AEC0511"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92" w:type="dxa"/>
          </w:tcPr>
          <w:p w14:paraId="6B8B2A59"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92" w:type="dxa"/>
          </w:tcPr>
          <w:p w14:paraId="54E49BFB"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92" w:type="dxa"/>
          </w:tcPr>
          <w:p w14:paraId="6140CB91"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92" w:type="dxa"/>
          </w:tcPr>
          <w:p w14:paraId="0DCE5C49"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1003" w:type="dxa"/>
          </w:tcPr>
          <w:p w14:paraId="40B7117E"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c>
          <w:tcPr>
            <w:tcW w:w="989" w:type="dxa"/>
          </w:tcPr>
          <w:p w14:paraId="4A26F8B9"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r>
      <w:tr w:rsidR="003D1990" w:rsidRPr="00250B55" w14:paraId="2BC0010E" w14:textId="77777777" w:rsidTr="00B4675F">
        <w:trPr>
          <w:trHeight w:val="475"/>
        </w:trPr>
        <w:tc>
          <w:tcPr>
            <w:tcW w:w="2410" w:type="dxa"/>
          </w:tcPr>
          <w:p w14:paraId="036307A4" w14:textId="1FECFCFB" w:rsidR="003D1990" w:rsidRPr="00250B55" w:rsidRDefault="00826895" w:rsidP="003D1990">
            <w:pPr>
              <w:rPr>
                <w:rFonts w:ascii="Arial" w:hAnsi="Arial" w:cs="Arial"/>
                <w:b/>
                <w:sz w:val="20"/>
                <w:szCs w:val="20"/>
              </w:rPr>
            </w:pPr>
            <w:r w:rsidRPr="00250B55">
              <w:rPr>
                <w:rFonts w:ascii="Arial" w:hAnsi="Arial" w:cs="Arial"/>
                <w:sz w:val="20"/>
                <w:szCs w:val="20"/>
              </w:rPr>
              <w:t>Total (2024)</w:t>
            </w:r>
          </w:p>
        </w:tc>
        <w:tc>
          <w:tcPr>
            <w:tcW w:w="1073" w:type="dxa"/>
          </w:tcPr>
          <w:p w14:paraId="7CE44234" w14:textId="77777777" w:rsidR="003D1990" w:rsidRPr="00250B55" w:rsidRDefault="003D1990" w:rsidP="003D1990">
            <w:pPr>
              <w:rPr>
                <w:rFonts w:ascii="Arial" w:hAnsi="Arial" w:cs="Arial"/>
                <w:sz w:val="20"/>
                <w:szCs w:val="20"/>
              </w:rPr>
            </w:pPr>
            <w:r w:rsidRPr="00250B55">
              <w:rPr>
                <w:rFonts w:ascii="Arial" w:hAnsi="Arial" w:cs="Arial"/>
                <w:sz w:val="20"/>
                <w:szCs w:val="20"/>
              </w:rPr>
              <w:t>179</w:t>
            </w:r>
          </w:p>
        </w:tc>
        <w:tc>
          <w:tcPr>
            <w:tcW w:w="992" w:type="dxa"/>
          </w:tcPr>
          <w:p w14:paraId="5BCCCB3C" w14:textId="77777777" w:rsidR="003D1990" w:rsidRPr="00250B55" w:rsidRDefault="003D1990" w:rsidP="003D1990">
            <w:pPr>
              <w:rPr>
                <w:rFonts w:ascii="Arial" w:hAnsi="Arial" w:cs="Arial"/>
                <w:sz w:val="20"/>
                <w:szCs w:val="20"/>
              </w:rPr>
            </w:pPr>
            <w:r w:rsidRPr="00250B55">
              <w:rPr>
                <w:rFonts w:ascii="Arial" w:hAnsi="Arial" w:cs="Arial"/>
                <w:sz w:val="20"/>
                <w:szCs w:val="20"/>
              </w:rPr>
              <w:t>107</w:t>
            </w:r>
          </w:p>
        </w:tc>
        <w:tc>
          <w:tcPr>
            <w:tcW w:w="992" w:type="dxa"/>
          </w:tcPr>
          <w:p w14:paraId="5A9DB0DC" w14:textId="77777777" w:rsidR="003D1990" w:rsidRPr="00250B55" w:rsidRDefault="003D1990" w:rsidP="003D1990">
            <w:pPr>
              <w:rPr>
                <w:rFonts w:ascii="Arial" w:hAnsi="Arial" w:cs="Arial"/>
                <w:sz w:val="20"/>
                <w:szCs w:val="20"/>
              </w:rPr>
            </w:pPr>
            <w:r w:rsidRPr="00250B55">
              <w:rPr>
                <w:rFonts w:ascii="Arial" w:hAnsi="Arial" w:cs="Arial"/>
                <w:sz w:val="20"/>
                <w:szCs w:val="20"/>
              </w:rPr>
              <w:t>54</w:t>
            </w:r>
          </w:p>
        </w:tc>
        <w:tc>
          <w:tcPr>
            <w:tcW w:w="992" w:type="dxa"/>
          </w:tcPr>
          <w:p w14:paraId="6E96CF9F" w14:textId="77777777" w:rsidR="003D1990" w:rsidRPr="00250B55" w:rsidRDefault="003D1990" w:rsidP="003D1990">
            <w:pPr>
              <w:rPr>
                <w:rFonts w:ascii="Arial" w:hAnsi="Arial" w:cs="Arial"/>
                <w:sz w:val="20"/>
                <w:szCs w:val="20"/>
              </w:rPr>
            </w:pPr>
            <w:r w:rsidRPr="00250B55">
              <w:rPr>
                <w:rFonts w:ascii="Arial" w:hAnsi="Arial" w:cs="Arial"/>
                <w:sz w:val="20"/>
                <w:szCs w:val="20"/>
              </w:rPr>
              <w:t>11</w:t>
            </w:r>
          </w:p>
        </w:tc>
        <w:tc>
          <w:tcPr>
            <w:tcW w:w="992" w:type="dxa"/>
          </w:tcPr>
          <w:p w14:paraId="2AA7EF97" w14:textId="77777777" w:rsidR="003D1990" w:rsidRPr="00250B55" w:rsidRDefault="003D1990" w:rsidP="003D1990">
            <w:pPr>
              <w:rPr>
                <w:rFonts w:ascii="Arial" w:hAnsi="Arial" w:cs="Arial"/>
                <w:sz w:val="20"/>
                <w:szCs w:val="20"/>
              </w:rPr>
            </w:pPr>
            <w:r w:rsidRPr="00250B55">
              <w:rPr>
                <w:rFonts w:ascii="Arial" w:hAnsi="Arial" w:cs="Arial"/>
                <w:sz w:val="20"/>
                <w:szCs w:val="20"/>
              </w:rPr>
              <w:t>3</w:t>
            </w:r>
          </w:p>
        </w:tc>
        <w:tc>
          <w:tcPr>
            <w:tcW w:w="1003" w:type="dxa"/>
          </w:tcPr>
          <w:p w14:paraId="079F2BD5" w14:textId="77777777" w:rsidR="003D1990" w:rsidRPr="00250B55" w:rsidRDefault="003D1990" w:rsidP="003D1990">
            <w:pPr>
              <w:rPr>
                <w:rFonts w:ascii="Arial" w:hAnsi="Arial" w:cs="Arial"/>
                <w:sz w:val="20"/>
                <w:szCs w:val="20"/>
              </w:rPr>
            </w:pPr>
            <w:r w:rsidRPr="00250B55">
              <w:rPr>
                <w:rFonts w:ascii="Arial" w:hAnsi="Arial" w:cs="Arial"/>
                <w:sz w:val="20"/>
                <w:szCs w:val="20"/>
              </w:rPr>
              <w:t>255</w:t>
            </w:r>
          </w:p>
        </w:tc>
        <w:tc>
          <w:tcPr>
            <w:tcW w:w="989" w:type="dxa"/>
          </w:tcPr>
          <w:p w14:paraId="006131CC" w14:textId="77777777" w:rsidR="003D1990" w:rsidRPr="00250B55" w:rsidRDefault="003D1990" w:rsidP="003D1990">
            <w:pPr>
              <w:rPr>
                <w:rFonts w:ascii="Arial" w:hAnsi="Arial" w:cs="Arial"/>
                <w:sz w:val="20"/>
                <w:szCs w:val="20"/>
              </w:rPr>
            </w:pPr>
            <w:r w:rsidRPr="00250B55">
              <w:rPr>
                <w:rFonts w:ascii="Arial" w:hAnsi="Arial" w:cs="Arial"/>
                <w:sz w:val="20"/>
                <w:szCs w:val="20"/>
              </w:rPr>
              <w:t>609</w:t>
            </w:r>
          </w:p>
        </w:tc>
      </w:tr>
    </w:tbl>
    <w:p w14:paraId="3435AA48" w14:textId="77777777" w:rsidR="00E872F9" w:rsidRPr="00250B55" w:rsidRDefault="00E872F9" w:rsidP="00947073">
      <w:pPr>
        <w:spacing w:after="120"/>
        <w:rPr>
          <w:rFonts w:ascii="Arial" w:hAnsi="Arial" w:cs="Arial"/>
          <w:b/>
          <w:bCs/>
          <w:sz w:val="16"/>
          <w:szCs w:val="16"/>
        </w:rPr>
      </w:pPr>
    </w:p>
    <w:p w14:paraId="18711CD4" w14:textId="7E208DE1" w:rsidR="00373002" w:rsidRPr="00250B55" w:rsidRDefault="00925320" w:rsidP="00947073">
      <w:pPr>
        <w:spacing w:after="120"/>
        <w:rPr>
          <w:rFonts w:ascii="Arial" w:hAnsi="Arial" w:cs="Arial"/>
          <w:b/>
        </w:rPr>
      </w:pPr>
      <w:r w:rsidRPr="00250B55">
        <w:rPr>
          <w:rFonts w:ascii="Arial" w:hAnsi="Arial" w:cs="Arial"/>
          <w:b/>
          <w:bCs/>
          <w:sz w:val="16"/>
          <w:szCs w:val="16"/>
        </w:rPr>
        <w:t>Note:</w:t>
      </w:r>
      <w:r w:rsidRPr="00250B55">
        <w:rPr>
          <w:rFonts w:ascii="Arial" w:hAnsi="Arial" w:cs="Arial"/>
          <w:sz w:val="16"/>
          <w:szCs w:val="16"/>
        </w:rPr>
        <w:t xml:space="preserve"> </w:t>
      </w:r>
      <w:r w:rsidR="003D1990" w:rsidRPr="00250B55">
        <w:rPr>
          <w:rFonts w:ascii="Arial" w:hAnsi="Arial" w:cs="Arial"/>
          <w:sz w:val="16"/>
          <w:szCs w:val="16"/>
        </w:rPr>
        <w:t>Distribution of Post-COVID Functional Status (PCFS) grades in 2024 and follow-up status according to PCFS grade in 2021. Rows indicate PCFS grade at first follow-up (2021), and columns indicate PCFS grade in 2024 or follow-up status. Participants classified as lost to follow-up did not have a PCFS assessment in 2024. Transition analyses among participants with paired data are shown in Table S</w:t>
      </w:r>
      <w:r w:rsidR="002440E0" w:rsidRPr="00250B55">
        <w:rPr>
          <w:rFonts w:ascii="Arial" w:hAnsi="Arial" w:cs="Arial"/>
          <w:sz w:val="16"/>
          <w:szCs w:val="16"/>
        </w:rPr>
        <w:t>6</w:t>
      </w:r>
      <w:r w:rsidR="003D1990" w:rsidRPr="00250B55">
        <w:rPr>
          <w:rFonts w:ascii="Arial" w:hAnsi="Arial" w:cs="Arial"/>
          <w:sz w:val="16"/>
          <w:szCs w:val="16"/>
        </w:rPr>
        <w:t>b.</w:t>
      </w:r>
    </w:p>
    <w:p w14:paraId="401EA900" w14:textId="0755B826" w:rsidR="00947073" w:rsidRPr="00250B55" w:rsidRDefault="00453C5B" w:rsidP="00091DD1">
      <w:pPr>
        <w:pStyle w:val="berschrift1"/>
        <w:rPr>
          <w:rFonts w:ascii="Arial" w:hAnsi="Arial" w:cs="Arial"/>
          <w:color w:val="auto"/>
          <w:sz w:val="24"/>
          <w:szCs w:val="24"/>
        </w:rPr>
      </w:pPr>
      <w:bookmarkStart w:id="6" w:name="_Toc239100438"/>
      <w:r w:rsidRPr="00250B55">
        <w:rPr>
          <w:rFonts w:ascii="Arial" w:hAnsi="Arial" w:cs="Arial"/>
          <w:color w:val="auto"/>
          <w:sz w:val="24"/>
          <w:szCs w:val="24"/>
        </w:rPr>
        <w:t>Supplementary Table S</w:t>
      </w:r>
      <w:r w:rsidR="002440E0" w:rsidRPr="00250B55">
        <w:rPr>
          <w:rFonts w:ascii="Arial" w:hAnsi="Arial" w:cs="Arial"/>
          <w:color w:val="auto"/>
          <w:sz w:val="24"/>
          <w:szCs w:val="24"/>
        </w:rPr>
        <w:t>6</w:t>
      </w:r>
      <w:r w:rsidR="00947073" w:rsidRPr="00250B55">
        <w:rPr>
          <w:rFonts w:ascii="Arial" w:hAnsi="Arial" w:cs="Arial"/>
          <w:color w:val="auto"/>
          <w:sz w:val="24"/>
          <w:szCs w:val="24"/>
        </w:rPr>
        <w:t>b. PCFS Transition Matrix (paired participants only, n=354)</w:t>
      </w:r>
      <w:bookmarkEnd w:id="6"/>
    </w:p>
    <w:p w14:paraId="228155F8" w14:textId="77777777" w:rsidR="00E872F9" w:rsidRPr="00250B55" w:rsidRDefault="00E872F9" w:rsidP="00B4675F">
      <w:pPr>
        <w:rPr>
          <w:rFonts w:ascii="Arial" w:hAnsi="Arial" w:cs="Arial"/>
        </w:rPr>
      </w:pPr>
    </w:p>
    <w:tbl>
      <w:tblPr>
        <w:tblStyle w:val="Tabellenraster"/>
        <w:tblW w:w="9209" w:type="dxa"/>
        <w:tblInd w:w="-569" w:type="dxa"/>
        <w:tblLook w:val="04A0" w:firstRow="1" w:lastRow="0" w:firstColumn="1" w:lastColumn="0" w:noHBand="0" w:noVBand="1"/>
      </w:tblPr>
      <w:tblGrid>
        <w:gridCol w:w="1233"/>
        <w:gridCol w:w="1314"/>
        <w:gridCol w:w="1417"/>
        <w:gridCol w:w="1418"/>
        <w:gridCol w:w="1276"/>
        <w:gridCol w:w="1275"/>
        <w:gridCol w:w="1276"/>
      </w:tblGrid>
      <w:tr w:rsidR="00947073" w:rsidRPr="00250B55" w14:paraId="286EB5CD" w14:textId="77777777" w:rsidTr="00250B55">
        <w:tc>
          <w:tcPr>
            <w:tcW w:w="1233" w:type="dxa"/>
          </w:tcPr>
          <w:p w14:paraId="2E98849E" w14:textId="77777777" w:rsidR="00947073" w:rsidRPr="00250B55" w:rsidRDefault="00947073" w:rsidP="00F13F7D">
            <w:pPr>
              <w:rPr>
                <w:rFonts w:ascii="Arial" w:hAnsi="Arial" w:cs="Arial"/>
                <w:sz w:val="20"/>
                <w:szCs w:val="20"/>
              </w:rPr>
            </w:pPr>
            <w:r w:rsidRPr="00250B55">
              <w:rPr>
                <w:rFonts w:ascii="Arial" w:hAnsi="Arial" w:cs="Arial"/>
                <w:b/>
                <w:sz w:val="20"/>
                <w:szCs w:val="20"/>
              </w:rPr>
              <w:t xml:space="preserve">PCFS 2021 </w:t>
            </w:r>
            <w:r w:rsidRPr="00250B55">
              <w:rPr>
                <w:rFonts w:ascii="Arial" w:hAnsi="Arial" w:cs="Arial" w:hint="eastAsia"/>
                <w:b/>
                <w:sz w:val="20"/>
                <w:szCs w:val="20"/>
              </w:rPr>
              <w:t>→</w:t>
            </w:r>
            <w:r w:rsidRPr="00250B55">
              <w:rPr>
                <w:rFonts w:ascii="Arial" w:hAnsi="Arial" w:cs="Arial"/>
                <w:b/>
                <w:sz w:val="20"/>
                <w:szCs w:val="20"/>
              </w:rPr>
              <w:t xml:space="preserve"> 2024</w:t>
            </w:r>
          </w:p>
        </w:tc>
        <w:tc>
          <w:tcPr>
            <w:tcW w:w="1314" w:type="dxa"/>
          </w:tcPr>
          <w:p w14:paraId="2C24662F" w14:textId="77777777" w:rsidR="00947073" w:rsidRPr="00250B55" w:rsidRDefault="00947073" w:rsidP="00F13F7D">
            <w:pPr>
              <w:rPr>
                <w:rFonts w:ascii="Arial" w:hAnsi="Arial" w:cs="Arial"/>
                <w:sz w:val="20"/>
                <w:szCs w:val="20"/>
              </w:rPr>
            </w:pPr>
            <w:r w:rsidRPr="00250B55">
              <w:rPr>
                <w:rFonts w:ascii="Arial" w:hAnsi="Arial" w:cs="Arial"/>
                <w:b/>
                <w:sz w:val="20"/>
                <w:szCs w:val="20"/>
              </w:rPr>
              <w:t>Grade 0</w:t>
            </w:r>
          </w:p>
        </w:tc>
        <w:tc>
          <w:tcPr>
            <w:tcW w:w="1417" w:type="dxa"/>
          </w:tcPr>
          <w:p w14:paraId="0B70E92D" w14:textId="77777777" w:rsidR="00947073" w:rsidRPr="00250B55" w:rsidRDefault="00947073" w:rsidP="00F13F7D">
            <w:pPr>
              <w:rPr>
                <w:rFonts w:ascii="Arial" w:hAnsi="Arial" w:cs="Arial"/>
                <w:sz w:val="20"/>
                <w:szCs w:val="20"/>
              </w:rPr>
            </w:pPr>
            <w:r w:rsidRPr="00250B55">
              <w:rPr>
                <w:rFonts w:ascii="Arial" w:hAnsi="Arial" w:cs="Arial"/>
                <w:b/>
                <w:sz w:val="20"/>
                <w:szCs w:val="20"/>
              </w:rPr>
              <w:t>Grade 1</w:t>
            </w:r>
          </w:p>
        </w:tc>
        <w:tc>
          <w:tcPr>
            <w:tcW w:w="1418" w:type="dxa"/>
          </w:tcPr>
          <w:p w14:paraId="05AE1D7F" w14:textId="77777777" w:rsidR="00947073" w:rsidRPr="00250B55" w:rsidRDefault="00947073" w:rsidP="00F13F7D">
            <w:pPr>
              <w:rPr>
                <w:rFonts w:ascii="Arial" w:hAnsi="Arial" w:cs="Arial"/>
                <w:sz w:val="20"/>
                <w:szCs w:val="20"/>
              </w:rPr>
            </w:pPr>
            <w:r w:rsidRPr="00250B55">
              <w:rPr>
                <w:rFonts w:ascii="Arial" w:hAnsi="Arial" w:cs="Arial"/>
                <w:b/>
                <w:sz w:val="20"/>
                <w:szCs w:val="20"/>
              </w:rPr>
              <w:t>Grade 2</w:t>
            </w:r>
          </w:p>
        </w:tc>
        <w:tc>
          <w:tcPr>
            <w:tcW w:w="1276" w:type="dxa"/>
          </w:tcPr>
          <w:p w14:paraId="03AE42D1" w14:textId="77777777" w:rsidR="00947073" w:rsidRPr="00250B55" w:rsidRDefault="00947073" w:rsidP="00F13F7D">
            <w:pPr>
              <w:rPr>
                <w:rFonts w:ascii="Arial" w:hAnsi="Arial" w:cs="Arial"/>
                <w:sz w:val="20"/>
                <w:szCs w:val="20"/>
              </w:rPr>
            </w:pPr>
            <w:r w:rsidRPr="00250B55">
              <w:rPr>
                <w:rFonts w:ascii="Arial" w:hAnsi="Arial" w:cs="Arial"/>
                <w:b/>
                <w:sz w:val="20"/>
                <w:szCs w:val="20"/>
              </w:rPr>
              <w:t>Grade 3</w:t>
            </w:r>
          </w:p>
        </w:tc>
        <w:tc>
          <w:tcPr>
            <w:tcW w:w="1275" w:type="dxa"/>
          </w:tcPr>
          <w:p w14:paraId="4F460FCF" w14:textId="77777777" w:rsidR="00947073" w:rsidRPr="00250B55" w:rsidRDefault="00947073" w:rsidP="00F13F7D">
            <w:pPr>
              <w:rPr>
                <w:rFonts w:ascii="Arial" w:hAnsi="Arial" w:cs="Arial"/>
                <w:sz w:val="20"/>
                <w:szCs w:val="20"/>
              </w:rPr>
            </w:pPr>
            <w:r w:rsidRPr="00250B55">
              <w:rPr>
                <w:rFonts w:ascii="Arial" w:hAnsi="Arial" w:cs="Arial"/>
                <w:b/>
                <w:sz w:val="20"/>
                <w:szCs w:val="20"/>
              </w:rPr>
              <w:t>Grade 4</w:t>
            </w:r>
          </w:p>
        </w:tc>
        <w:tc>
          <w:tcPr>
            <w:tcW w:w="1276" w:type="dxa"/>
          </w:tcPr>
          <w:p w14:paraId="4DD967C4" w14:textId="77777777" w:rsidR="00947073" w:rsidRPr="00250B55" w:rsidRDefault="00947073" w:rsidP="00F13F7D">
            <w:pPr>
              <w:rPr>
                <w:rFonts w:ascii="Arial" w:hAnsi="Arial" w:cs="Arial"/>
                <w:sz w:val="20"/>
                <w:szCs w:val="20"/>
              </w:rPr>
            </w:pPr>
            <w:r w:rsidRPr="00250B55">
              <w:rPr>
                <w:rFonts w:ascii="Arial" w:hAnsi="Arial" w:cs="Arial"/>
                <w:b/>
                <w:sz w:val="20"/>
                <w:szCs w:val="20"/>
              </w:rPr>
              <w:t>Row total</w:t>
            </w:r>
          </w:p>
        </w:tc>
      </w:tr>
      <w:tr w:rsidR="003D1990" w:rsidRPr="00250B55" w14:paraId="277DCCCC" w14:textId="77777777" w:rsidTr="00250B55">
        <w:trPr>
          <w:trHeight w:val="213"/>
        </w:trPr>
        <w:tc>
          <w:tcPr>
            <w:tcW w:w="1233" w:type="dxa"/>
          </w:tcPr>
          <w:p w14:paraId="3A414D05" w14:textId="77777777" w:rsidR="003D1990" w:rsidRPr="00250B55" w:rsidRDefault="003D1990" w:rsidP="003D1990">
            <w:pPr>
              <w:rPr>
                <w:rFonts w:ascii="Arial" w:hAnsi="Arial" w:cs="Arial"/>
                <w:sz w:val="20"/>
                <w:szCs w:val="20"/>
              </w:rPr>
            </w:pPr>
            <w:r w:rsidRPr="00250B55">
              <w:rPr>
                <w:rFonts w:ascii="Arial" w:hAnsi="Arial" w:cs="Arial"/>
                <w:b/>
                <w:sz w:val="20"/>
                <w:szCs w:val="20"/>
              </w:rPr>
              <w:t>Grade 0</w:t>
            </w:r>
          </w:p>
        </w:tc>
        <w:tc>
          <w:tcPr>
            <w:tcW w:w="1314" w:type="dxa"/>
          </w:tcPr>
          <w:p w14:paraId="76348098" w14:textId="4BC48536" w:rsidR="003D1990" w:rsidRPr="00250B55" w:rsidRDefault="003D1990" w:rsidP="003D1990">
            <w:pPr>
              <w:rPr>
                <w:rFonts w:ascii="Arial" w:hAnsi="Arial" w:cs="Arial"/>
                <w:sz w:val="20"/>
                <w:szCs w:val="20"/>
              </w:rPr>
            </w:pPr>
            <w:r w:rsidRPr="00250B55">
              <w:rPr>
                <w:rFonts w:ascii="Arial" w:hAnsi="Arial" w:cs="Arial"/>
                <w:sz w:val="20"/>
                <w:szCs w:val="20"/>
              </w:rPr>
              <w:t>98 (75</w:t>
            </w:r>
            <w:r w:rsidR="00AC16BE" w:rsidRPr="00250B55">
              <w:rPr>
                <w:rFonts w:ascii="Arial" w:hAnsi="Arial" w:cs="Arial"/>
                <w:sz w:val="20"/>
                <w:szCs w:val="20"/>
              </w:rPr>
              <w:t>.</w:t>
            </w:r>
            <w:r w:rsidRPr="00250B55">
              <w:rPr>
                <w:rFonts w:ascii="Arial" w:hAnsi="Arial" w:cs="Arial"/>
                <w:sz w:val="20"/>
                <w:szCs w:val="20"/>
              </w:rPr>
              <w:t>4%)</w:t>
            </w:r>
          </w:p>
        </w:tc>
        <w:tc>
          <w:tcPr>
            <w:tcW w:w="1417" w:type="dxa"/>
          </w:tcPr>
          <w:p w14:paraId="573647DF" w14:textId="19008BD7" w:rsidR="003D1990" w:rsidRPr="00250B55" w:rsidRDefault="003D1990" w:rsidP="003D1990">
            <w:pPr>
              <w:rPr>
                <w:rFonts w:ascii="Arial" w:hAnsi="Arial" w:cs="Arial"/>
                <w:sz w:val="20"/>
                <w:szCs w:val="20"/>
              </w:rPr>
            </w:pPr>
            <w:r w:rsidRPr="00250B55">
              <w:rPr>
                <w:rFonts w:ascii="Arial" w:hAnsi="Arial" w:cs="Arial"/>
                <w:sz w:val="20"/>
                <w:szCs w:val="20"/>
              </w:rPr>
              <w:t>26 (20</w:t>
            </w:r>
            <w:r w:rsidR="00AC16BE" w:rsidRPr="00250B55">
              <w:rPr>
                <w:rFonts w:ascii="Arial" w:hAnsi="Arial" w:cs="Arial"/>
                <w:sz w:val="20"/>
                <w:szCs w:val="20"/>
              </w:rPr>
              <w:t>.</w:t>
            </w:r>
            <w:r w:rsidRPr="00250B55">
              <w:rPr>
                <w:rFonts w:ascii="Arial" w:hAnsi="Arial" w:cs="Arial"/>
                <w:sz w:val="20"/>
                <w:szCs w:val="20"/>
              </w:rPr>
              <w:t>0%)</w:t>
            </w:r>
          </w:p>
        </w:tc>
        <w:tc>
          <w:tcPr>
            <w:tcW w:w="1418" w:type="dxa"/>
          </w:tcPr>
          <w:p w14:paraId="58700B34" w14:textId="6C4167DC" w:rsidR="003D1990" w:rsidRPr="00250B55" w:rsidRDefault="003D1990" w:rsidP="003D1990">
            <w:pPr>
              <w:rPr>
                <w:rFonts w:ascii="Arial" w:hAnsi="Arial" w:cs="Arial"/>
                <w:sz w:val="20"/>
                <w:szCs w:val="20"/>
              </w:rPr>
            </w:pPr>
            <w:r w:rsidRPr="00250B55">
              <w:rPr>
                <w:rFonts w:ascii="Arial" w:hAnsi="Arial" w:cs="Arial"/>
                <w:sz w:val="20"/>
                <w:szCs w:val="20"/>
              </w:rPr>
              <w:t>6 (4</w:t>
            </w:r>
            <w:r w:rsidR="00AC16BE" w:rsidRPr="00250B55">
              <w:rPr>
                <w:rFonts w:ascii="Arial" w:hAnsi="Arial" w:cs="Arial"/>
                <w:sz w:val="20"/>
                <w:szCs w:val="20"/>
              </w:rPr>
              <w:t>.</w:t>
            </w:r>
            <w:r w:rsidRPr="00250B55">
              <w:rPr>
                <w:rFonts w:ascii="Arial" w:hAnsi="Arial" w:cs="Arial"/>
                <w:sz w:val="20"/>
                <w:szCs w:val="20"/>
              </w:rPr>
              <w:t>6%)</w:t>
            </w:r>
          </w:p>
        </w:tc>
        <w:tc>
          <w:tcPr>
            <w:tcW w:w="1276" w:type="dxa"/>
          </w:tcPr>
          <w:p w14:paraId="5D6AB7E2" w14:textId="2E354136"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5" w:type="dxa"/>
          </w:tcPr>
          <w:p w14:paraId="621D4BD1" w14:textId="709688BF"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6" w:type="dxa"/>
          </w:tcPr>
          <w:p w14:paraId="18F26E4A" w14:textId="77777777" w:rsidR="003D1990" w:rsidRPr="00250B55" w:rsidRDefault="003D1990" w:rsidP="003D1990">
            <w:pPr>
              <w:rPr>
                <w:rFonts w:ascii="Arial" w:hAnsi="Arial" w:cs="Arial"/>
                <w:sz w:val="20"/>
                <w:szCs w:val="20"/>
              </w:rPr>
            </w:pPr>
            <w:r w:rsidRPr="00250B55">
              <w:rPr>
                <w:rFonts w:ascii="Arial" w:hAnsi="Arial" w:cs="Arial"/>
                <w:sz w:val="20"/>
                <w:szCs w:val="20"/>
              </w:rPr>
              <w:t>130</w:t>
            </w:r>
          </w:p>
        </w:tc>
      </w:tr>
      <w:tr w:rsidR="003D1990" w:rsidRPr="00250B55" w14:paraId="27434FC0" w14:textId="77777777" w:rsidTr="00250B55">
        <w:trPr>
          <w:trHeight w:val="277"/>
        </w:trPr>
        <w:tc>
          <w:tcPr>
            <w:tcW w:w="1233" w:type="dxa"/>
          </w:tcPr>
          <w:p w14:paraId="202685A1" w14:textId="77777777" w:rsidR="003D1990" w:rsidRPr="00250B55" w:rsidRDefault="003D1990" w:rsidP="003D1990">
            <w:pPr>
              <w:rPr>
                <w:rFonts w:ascii="Arial" w:hAnsi="Arial" w:cs="Arial"/>
                <w:sz w:val="20"/>
                <w:szCs w:val="20"/>
              </w:rPr>
            </w:pPr>
            <w:r w:rsidRPr="00250B55">
              <w:rPr>
                <w:rFonts w:ascii="Arial" w:hAnsi="Arial" w:cs="Arial"/>
                <w:b/>
                <w:sz w:val="20"/>
                <w:szCs w:val="20"/>
              </w:rPr>
              <w:t>Grade 1</w:t>
            </w:r>
          </w:p>
        </w:tc>
        <w:tc>
          <w:tcPr>
            <w:tcW w:w="1314" w:type="dxa"/>
          </w:tcPr>
          <w:p w14:paraId="00E12AF6" w14:textId="61ECE23F" w:rsidR="003D1990" w:rsidRPr="00250B55" w:rsidRDefault="003D1990" w:rsidP="003D1990">
            <w:pPr>
              <w:rPr>
                <w:rFonts w:ascii="Arial" w:hAnsi="Arial" w:cs="Arial"/>
                <w:sz w:val="20"/>
                <w:szCs w:val="20"/>
              </w:rPr>
            </w:pPr>
            <w:r w:rsidRPr="00250B55">
              <w:rPr>
                <w:rFonts w:ascii="Arial" w:hAnsi="Arial" w:cs="Arial"/>
                <w:sz w:val="20"/>
                <w:szCs w:val="20"/>
              </w:rPr>
              <w:t>63 (44</w:t>
            </w:r>
            <w:r w:rsidR="00AC16BE" w:rsidRPr="00250B55">
              <w:rPr>
                <w:rFonts w:ascii="Arial" w:hAnsi="Arial" w:cs="Arial"/>
                <w:sz w:val="20"/>
                <w:szCs w:val="20"/>
              </w:rPr>
              <w:t>.</w:t>
            </w:r>
            <w:r w:rsidRPr="00250B55">
              <w:rPr>
                <w:rFonts w:ascii="Arial" w:hAnsi="Arial" w:cs="Arial"/>
                <w:sz w:val="20"/>
                <w:szCs w:val="20"/>
              </w:rPr>
              <w:t>1%)</w:t>
            </w:r>
          </w:p>
        </w:tc>
        <w:tc>
          <w:tcPr>
            <w:tcW w:w="1417" w:type="dxa"/>
          </w:tcPr>
          <w:p w14:paraId="5939DF0E" w14:textId="13C88D92" w:rsidR="003D1990" w:rsidRPr="00250B55" w:rsidRDefault="003D1990" w:rsidP="003D1990">
            <w:pPr>
              <w:rPr>
                <w:rFonts w:ascii="Arial" w:hAnsi="Arial" w:cs="Arial"/>
                <w:sz w:val="20"/>
                <w:szCs w:val="20"/>
              </w:rPr>
            </w:pPr>
            <w:r w:rsidRPr="00250B55">
              <w:rPr>
                <w:rFonts w:ascii="Arial" w:hAnsi="Arial" w:cs="Arial"/>
                <w:sz w:val="20"/>
                <w:szCs w:val="20"/>
              </w:rPr>
              <w:t>63 (44</w:t>
            </w:r>
            <w:r w:rsidR="00AC16BE" w:rsidRPr="00250B55">
              <w:rPr>
                <w:rFonts w:ascii="Arial" w:hAnsi="Arial" w:cs="Arial"/>
                <w:sz w:val="20"/>
                <w:szCs w:val="20"/>
              </w:rPr>
              <w:t>.</w:t>
            </w:r>
            <w:r w:rsidRPr="00250B55">
              <w:rPr>
                <w:rFonts w:ascii="Arial" w:hAnsi="Arial" w:cs="Arial"/>
                <w:sz w:val="20"/>
                <w:szCs w:val="20"/>
              </w:rPr>
              <w:t>1%)</w:t>
            </w:r>
          </w:p>
        </w:tc>
        <w:tc>
          <w:tcPr>
            <w:tcW w:w="1418" w:type="dxa"/>
          </w:tcPr>
          <w:p w14:paraId="1C2F0510" w14:textId="3B4BB497" w:rsidR="003D1990" w:rsidRPr="00250B55" w:rsidRDefault="003D1990" w:rsidP="003D1990">
            <w:pPr>
              <w:rPr>
                <w:rFonts w:ascii="Arial" w:hAnsi="Arial" w:cs="Arial"/>
                <w:sz w:val="20"/>
                <w:szCs w:val="20"/>
              </w:rPr>
            </w:pPr>
            <w:r w:rsidRPr="00250B55">
              <w:rPr>
                <w:rFonts w:ascii="Arial" w:hAnsi="Arial" w:cs="Arial"/>
                <w:sz w:val="20"/>
                <w:szCs w:val="20"/>
              </w:rPr>
              <w:t>16 (11</w:t>
            </w:r>
            <w:r w:rsidR="00AC16BE" w:rsidRPr="00250B55">
              <w:rPr>
                <w:rFonts w:ascii="Arial" w:hAnsi="Arial" w:cs="Arial"/>
                <w:sz w:val="20"/>
                <w:szCs w:val="20"/>
              </w:rPr>
              <w:t>.</w:t>
            </w:r>
            <w:r w:rsidRPr="00250B55">
              <w:rPr>
                <w:rFonts w:ascii="Arial" w:hAnsi="Arial" w:cs="Arial"/>
                <w:sz w:val="20"/>
                <w:szCs w:val="20"/>
              </w:rPr>
              <w:t>2%)</w:t>
            </w:r>
          </w:p>
        </w:tc>
        <w:tc>
          <w:tcPr>
            <w:tcW w:w="1276" w:type="dxa"/>
          </w:tcPr>
          <w:p w14:paraId="52E2081C" w14:textId="72D7E484" w:rsidR="003D1990" w:rsidRPr="00250B55" w:rsidRDefault="003D1990" w:rsidP="003D1990">
            <w:pPr>
              <w:rPr>
                <w:rFonts w:ascii="Arial" w:hAnsi="Arial" w:cs="Arial"/>
                <w:sz w:val="20"/>
                <w:szCs w:val="20"/>
              </w:rPr>
            </w:pPr>
            <w:r w:rsidRPr="00250B55">
              <w:rPr>
                <w:rFonts w:ascii="Arial" w:hAnsi="Arial" w:cs="Arial"/>
                <w:sz w:val="20"/>
                <w:szCs w:val="20"/>
              </w:rPr>
              <w:t>1 (0</w:t>
            </w:r>
            <w:r w:rsidR="00AC16BE" w:rsidRPr="00250B55">
              <w:rPr>
                <w:rFonts w:ascii="Arial" w:hAnsi="Arial" w:cs="Arial"/>
                <w:sz w:val="20"/>
                <w:szCs w:val="20"/>
              </w:rPr>
              <w:t>.</w:t>
            </w:r>
            <w:r w:rsidRPr="00250B55">
              <w:rPr>
                <w:rFonts w:ascii="Arial" w:hAnsi="Arial" w:cs="Arial"/>
                <w:sz w:val="20"/>
                <w:szCs w:val="20"/>
              </w:rPr>
              <w:t>7%)</w:t>
            </w:r>
          </w:p>
        </w:tc>
        <w:tc>
          <w:tcPr>
            <w:tcW w:w="1275" w:type="dxa"/>
          </w:tcPr>
          <w:p w14:paraId="445DF715" w14:textId="6EA98A84"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6" w:type="dxa"/>
          </w:tcPr>
          <w:p w14:paraId="63DCC375" w14:textId="77777777" w:rsidR="003D1990" w:rsidRPr="00250B55" w:rsidRDefault="003D1990" w:rsidP="003D1990">
            <w:pPr>
              <w:rPr>
                <w:rFonts w:ascii="Arial" w:hAnsi="Arial" w:cs="Arial"/>
                <w:sz w:val="20"/>
                <w:szCs w:val="20"/>
              </w:rPr>
            </w:pPr>
            <w:r w:rsidRPr="00250B55">
              <w:rPr>
                <w:rFonts w:ascii="Arial" w:hAnsi="Arial" w:cs="Arial"/>
                <w:sz w:val="20"/>
                <w:szCs w:val="20"/>
              </w:rPr>
              <w:t>143</w:t>
            </w:r>
          </w:p>
        </w:tc>
      </w:tr>
      <w:tr w:rsidR="003D1990" w:rsidRPr="00250B55" w14:paraId="63CC7A51" w14:textId="77777777" w:rsidTr="00250B55">
        <w:tc>
          <w:tcPr>
            <w:tcW w:w="1233" w:type="dxa"/>
          </w:tcPr>
          <w:p w14:paraId="5C572FF9" w14:textId="77777777" w:rsidR="003D1990" w:rsidRPr="00250B55" w:rsidRDefault="003D1990" w:rsidP="003D1990">
            <w:pPr>
              <w:rPr>
                <w:rFonts w:ascii="Arial" w:hAnsi="Arial" w:cs="Arial"/>
                <w:sz w:val="20"/>
                <w:szCs w:val="20"/>
              </w:rPr>
            </w:pPr>
            <w:r w:rsidRPr="00250B55">
              <w:rPr>
                <w:rFonts w:ascii="Arial" w:hAnsi="Arial" w:cs="Arial"/>
                <w:b/>
                <w:sz w:val="20"/>
                <w:szCs w:val="20"/>
              </w:rPr>
              <w:t>Grade 2</w:t>
            </w:r>
          </w:p>
        </w:tc>
        <w:tc>
          <w:tcPr>
            <w:tcW w:w="1314" w:type="dxa"/>
          </w:tcPr>
          <w:p w14:paraId="17D83847" w14:textId="5C9FC11D" w:rsidR="003D1990" w:rsidRPr="00250B55" w:rsidRDefault="003D1990" w:rsidP="003D1990">
            <w:pPr>
              <w:rPr>
                <w:rFonts w:ascii="Arial" w:hAnsi="Arial" w:cs="Arial"/>
                <w:sz w:val="20"/>
                <w:szCs w:val="20"/>
              </w:rPr>
            </w:pPr>
            <w:r w:rsidRPr="00250B55">
              <w:rPr>
                <w:rFonts w:ascii="Arial" w:hAnsi="Arial" w:cs="Arial"/>
                <w:sz w:val="20"/>
                <w:szCs w:val="20"/>
              </w:rPr>
              <w:t>15 (23</w:t>
            </w:r>
            <w:r w:rsidR="00AC16BE" w:rsidRPr="00250B55">
              <w:rPr>
                <w:rFonts w:ascii="Arial" w:hAnsi="Arial" w:cs="Arial"/>
                <w:sz w:val="20"/>
                <w:szCs w:val="20"/>
              </w:rPr>
              <w:t>.</w:t>
            </w:r>
            <w:r w:rsidRPr="00250B55">
              <w:rPr>
                <w:rFonts w:ascii="Arial" w:hAnsi="Arial" w:cs="Arial"/>
                <w:sz w:val="20"/>
                <w:szCs w:val="20"/>
              </w:rPr>
              <w:t>4%)</w:t>
            </w:r>
          </w:p>
        </w:tc>
        <w:tc>
          <w:tcPr>
            <w:tcW w:w="1417" w:type="dxa"/>
          </w:tcPr>
          <w:p w14:paraId="5CF3C6F2" w14:textId="3FEC80AC" w:rsidR="003D1990" w:rsidRPr="00250B55" w:rsidRDefault="003D1990" w:rsidP="003D1990">
            <w:pPr>
              <w:rPr>
                <w:rFonts w:ascii="Arial" w:hAnsi="Arial" w:cs="Arial"/>
                <w:sz w:val="20"/>
                <w:szCs w:val="20"/>
              </w:rPr>
            </w:pPr>
            <w:r w:rsidRPr="00250B55">
              <w:rPr>
                <w:rFonts w:ascii="Arial" w:hAnsi="Arial" w:cs="Arial"/>
                <w:sz w:val="20"/>
                <w:szCs w:val="20"/>
              </w:rPr>
              <w:t>16 (25</w:t>
            </w:r>
            <w:r w:rsidR="00AC16BE" w:rsidRPr="00250B55">
              <w:rPr>
                <w:rFonts w:ascii="Arial" w:hAnsi="Arial" w:cs="Arial"/>
                <w:sz w:val="20"/>
                <w:szCs w:val="20"/>
              </w:rPr>
              <w:t>.</w:t>
            </w:r>
            <w:r w:rsidRPr="00250B55">
              <w:rPr>
                <w:rFonts w:ascii="Arial" w:hAnsi="Arial" w:cs="Arial"/>
                <w:sz w:val="20"/>
                <w:szCs w:val="20"/>
              </w:rPr>
              <w:t>0%)</w:t>
            </w:r>
          </w:p>
        </w:tc>
        <w:tc>
          <w:tcPr>
            <w:tcW w:w="1418" w:type="dxa"/>
          </w:tcPr>
          <w:p w14:paraId="0F2412E0" w14:textId="4E4037BD" w:rsidR="003D1990" w:rsidRPr="00250B55" w:rsidRDefault="003D1990" w:rsidP="003D1990">
            <w:pPr>
              <w:rPr>
                <w:rFonts w:ascii="Arial" w:hAnsi="Arial" w:cs="Arial"/>
                <w:sz w:val="20"/>
                <w:szCs w:val="20"/>
              </w:rPr>
            </w:pPr>
            <w:r w:rsidRPr="00250B55">
              <w:rPr>
                <w:rFonts w:ascii="Arial" w:hAnsi="Arial" w:cs="Arial"/>
                <w:sz w:val="20"/>
                <w:szCs w:val="20"/>
              </w:rPr>
              <w:t>26 (40</w:t>
            </w:r>
            <w:r w:rsidR="00AC16BE" w:rsidRPr="00250B55">
              <w:rPr>
                <w:rFonts w:ascii="Arial" w:hAnsi="Arial" w:cs="Arial"/>
                <w:sz w:val="20"/>
                <w:szCs w:val="20"/>
              </w:rPr>
              <w:t>.</w:t>
            </w:r>
            <w:r w:rsidRPr="00250B55">
              <w:rPr>
                <w:rFonts w:ascii="Arial" w:hAnsi="Arial" w:cs="Arial"/>
                <w:sz w:val="20"/>
                <w:szCs w:val="20"/>
              </w:rPr>
              <w:t>6%)</w:t>
            </w:r>
          </w:p>
        </w:tc>
        <w:tc>
          <w:tcPr>
            <w:tcW w:w="1276" w:type="dxa"/>
          </w:tcPr>
          <w:p w14:paraId="75F4D07F" w14:textId="4783C5C3" w:rsidR="003D1990" w:rsidRPr="00250B55" w:rsidRDefault="003D1990" w:rsidP="003D1990">
            <w:pPr>
              <w:rPr>
                <w:rFonts w:ascii="Arial" w:hAnsi="Arial" w:cs="Arial"/>
                <w:sz w:val="20"/>
                <w:szCs w:val="20"/>
              </w:rPr>
            </w:pPr>
            <w:r w:rsidRPr="00250B55">
              <w:rPr>
                <w:rFonts w:ascii="Arial" w:hAnsi="Arial" w:cs="Arial"/>
                <w:sz w:val="20"/>
                <w:szCs w:val="20"/>
              </w:rPr>
              <w:t>4 (6</w:t>
            </w:r>
            <w:r w:rsidR="00AC16BE" w:rsidRPr="00250B55">
              <w:rPr>
                <w:rFonts w:ascii="Arial" w:hAnsi="Arial" w:cs="Arial"/>
                <w:sz w:val="20"/>
                <w:szCs w:val="20"/>
              </w:rPr>
              <w:t>.</w:t>
            </w:r>
            <w:r w:rsidRPr="00250B55">
              <w:rPr>
                <w:rFonts w:ascii="Arial" w:hAnsi="Arial" w:cs="Arial"/>
                <w:sz w:val="20"/>
                <w:szCs w:val="20"/>
              </w:rPr>
              <w:t>2%)</w:t>
            </w:r>
          </w:p>
        </w:tc>
        <w:tc>
          <w:tcPr>
            <w:tcW w:w="1275" w:type="dxa"/>
          </w:tcPr>
          <w:p w14:paraId="4BEF9006" w14:textId="575F6601" w:rsidR="003D1990" w:rsidRPr="00250B55" w:rsidRDefault="003D1990" w:rsidP="003D1990">
            <w:pPr>
              <w:rPr>
                <w:rFonts w:ascii="Arial" w:hAnsi="Arial" w:cs="Arial"/>
                <w:sz w:val="20"/>
                <w:szCs w:val="20"/>
              </w:rPr>
            </w:pPr>
            <w:r w:rsidRPr="00250B55">
              <w:rPr>
                <w:rFonts w:ascii="Arial" w:hAnsi="Arial" w:cs="Arial"/>
                <w:sz w:val="20"/>
                <w:szCs w:val="20"/>
              </w:rPr>
              <w:t>3 (4</w:t>
            </w:r>
            <w:r w:rsidR="00AC16BE" w:rsidRPr="00250B55">
              <w:rPr>
                <w:rFonts w:ascii="Arial" w:hAnsi="Arial" w:cs="Arial"/>
                <w:sz w:val="20"/>
                <w:szCs w:val="20"/>
              </w:rPr>
              <w:t>.</w:t>
            </w:r>
            <w:r w:rsidRPr="00250B55">
              <w:rPr>
                <w:rFonts w:ascii="Arial" w:hAnsi="Arial" w:cs="Arial"/>
                <w:sz w:val="20"/>
                <w:szCs w:val="20"/>
              </w:rPr>
              <w:t>7%)</w:t>
            </w:r>
          </w:p>
        </w:tc>
        <w:tc>
          <w:tcPr>
            <w:tcW w:w="1276" w:type="dxa"/>
          </w:tcPr>
          <w:p w14:paraId="407501A2" w14:textId="77777777" w:rsidR="003D1990" w:rsidRPr="00250B55" w:rsidRDefault="003D1990" w:rsidP="003D1990">
            <w:pPr>
              <w:rPr>
                <w:rFonts w:ascii="Arial" w:hAnsi="Arial" w:cs="Arial"/>
                <w:sz w:val="20"/>
                <w:szCs w:val="20"/>
              </w:rPr>
            </w:pPr>
            <w:r w:rsidRPr="00250B55">
              <w:rPr>
                <w:rFonts w:ascii="Arial" w:hAnsi="Arial" w:cs="Arial"/>
                <w:sz w:val="20"/>
                <w:szCs w:val="20"/>
              </w:rPr>
              <w:t>64</w:t>
            </w:r>
          </w:p>
        </w:tc>
      </w:tr>
      <w:tr w:rsidR="003D1990" w:rsidRPr="00250B55" w14:paraId="14E7C3D7" w14:textId="77777777" w:rsidTr="00250B55">
        <w:tc>
          <w:tcPr>
            <w:tcW w:w="1233" w:type="dxa"/>
          </w:tcPr>
          <w:p w14:paraId="367D66CB" w14:textId="77777777" w:rsidR="003D1990" w:rsidRPr="00250B55" w:rsidRDefault="003D1990" w:rsidP="003D1990">
            <w:pPr>
              <w:rPr>
                <w:rFonts w:ascii="Arial" w:hAnsi="Arial" w:cs="Arial"/>
                <w:sz w:val="20"/>
                <w:szCs w:val="20"/>
              </w:rPr>
            </w:pPr>
            <w:r w:rsidRPr="00250B55">
              <w:rPr>
                <w:rFonts w:ascii="Arial" w:hAnsi="Arial" w:cs="Arial"/>
                <w:b/>
                <w:sz w:val="20"/>
                <w:szCs w:val="20"/>
              </w:rPr>
              <w:t>Grade 3</w:t>
            </w:r>
          </w:p>
        </w:tc>
        <w:tc>
          <w:tcPr>
            <w:tcW w:w="1314" w:type="dxa"/>
          </w:tcPr>
          <w:p w14:paraId="03DD4CC5" w14:textId="5E39194E" w:rsidR="003D1990" w:rsidRPr="00250B55" w:rsidRDefault="003D1990" w:rsidP="003D1990">
            <w:pPr>
              <w:rPr>
                <w:rFonts w:ascii="Arial" w:hAnsi="Arial" w:cs="Arial"/>
                <w:sz w:val="20"/>
                <w:szCs w:val="20"/>
              </w:rPr>
            </w:pPr>
            <w:r w:rsidRPr="00250B55">
              <w:rPr>
                <w:rFonts w:ascii="Arial" w:hAnsi="Arial" w:cs="Arial"/>
                <w:sz w:val="20"/>
                <w:szCs w:val="20"/>
              </w:rPr>
              <w:t>3 (17</w:t>
            </w:r>
            <w:r w:rsidR="00AC16BE" w:rsidRPr="00250B55">
              <w:rPr>
                <w:rFonts w:ascii="Arial" w:hAnsi="Arial" w:cs="Arial"/>
                <w:sz w:val="20"/>
                <w:szCs w:val="20"/>
              </w:rPr>
              <w:t>.</w:t>
            </w:r>
            <w:r w:rsidRPr="00250B55">
              <w:rPr>
                <w:rFonts w:ascii="Arial" w:hAnsi="Arial" w:cs="Arial"/>
                <w:sz w:val="20"/>
                <w:szCs w:val="20"/>
              </w:rPr>
              <w:t>6%)</w:t>
            </w:r>
          </w:p>
        </w:tc>
        <w:tc>
          <w:tcPr>
            <w:tcW w:w="1417" w:type="dxa"/>
          </w:tcPr>
          <w:p w14:paraId="5BD6DEEE" w14:textId="0F36918E" w:rsidR="003D1990" w:rsidRPr="00250B55" w:rsidRDefault="003D1990" w:rsidP="003D1990">
            <w:pPr>
              <w:rPr>
                <w:rFonts w:ascii="Arial" w:hAnsi="Arial" w:cs="Arial"/>
                <w:sz w:val="20"/>
                <w:szCs w:val="20"/>
              </w:rPr>
            </w:pPr>
            <w:r w:rsidRPr="00250B55">
              <w:rPr>
                <w:rFonts w:ascii="Arial" w:hAnsi="Arial" w:cs="Arial"/>
                <w:sz w:val="20"/>
                <w:szCs w:val="20"/>
              </w:rPr>
              <w:t>2 (11</w:t>
            </w:r>
            <w:r w:rsidR="00AC16BE" w:rsidRPr="00250B55">
              <w:rPr>
                <w:rFonts w:ascii="Arial" w:hAnsi="Arial" w:cs="Arial"/>
                <w:sz w:val="20"/>
                <w:szCs w:val="20"/>
              </w:rPr>
              <w:t>.</w:t>
            </w:r>
            <w:r w:rsidRPr="00250B55">
              <w:rPr>
                <w:rFonts w:ascii="Arial" w:hAnsi="Arial" w:cs="Arial"/>
                <w:sz w:val="20"/>
                <w:szCs w:val="20"/>
              </w:rPr>
              <w:t>8%)</w:t>
            </w:r>
          </w:p>
        </w:tc>
        <w:tc>
          <w:tcPr>
            <w:tcW w:w="1418" w:type="dxa"/>
          </w:tcPr>
          <w:p w14:paraId="5D334798" w14:textId="5686ED7C" w:rsidR="003D1990" w:rsidRPr="00250B55" w:rsidRDefault="003D1990" w:rsidP="003D1990">
            <w:pPr>
              <w:rPr>
                <w:rFonts w:ascii="Arial" w:hAnsi="Arial" w:cs="Arial"/>
                <w:sz w:val="20"/>
                <w:szCs w:val="20"/>
              </w:rPr>
            </w:pPr>
            <w:r w:rsidRPr="00250B55">
              <w:rPr>
                <w:rFonts w:ascii="Arial" w:hAnsi="Arial" w:cs="Arial"/>
                <w:sz w:val="20"/>
                <w:szCs w:val="20"/>
              </w:rPr>
              <w:t>6 (35</w:t>
            </w:r>
            <w:r w:rsidR="00AC16BE" w:rsidRPr="00250B55">
              <w:rPr>
                <w:rFonts w:ascii="Arial" w:hAnsi="Arial" w:cs="Arial"/>
                <w:sz w:val="20"/>
                <w:szCs w:val="20"/>
              </w:rPr>
              <w:t>.</w:t>
            </w:r>
            <w:r w:rsidRPr="00250B55">
              <w:rPr>
                <w:rFonts w:ascii="Arial" w:hAnsi="Arial" w:cs="Arial"/>
                <w:sz w:val="20"/>
                <w:szCs w:val="20"/>
              </w:rPr>
              <w:t>3%)</w:t>
            </w:r>
          </w:p>
        </w:tc>
        <w:tc>
          <w:tcPr>
            <w:tcW w:w="1276" w:type="dxa"/>
          </w:tcPr>
          <w:p w14:paraId="134E8B15" w14:textId="35E1BE6E" w:rsidR="003D1990" w:rsidRPr="00250B55" w:rsidRDefault="003D1990" w:rsidP="003D1990">
            <w:pPr>
              <w:rPr>
                <w:rFonts w:ascii="Arial" w:hAnsi="Arial" w:cs="Arial"/>
                <w:sz w:val="20"/>
                <w:szCs w:val="20"/>
              </w:rPr>
            </w:pPr>
            <w:r w:rsidRPr="00250B55">
              <w:rPr>
                <w:rFonts w:ascii="Arial" w:hAnsi="Arial" w:cs="Arial"/>
                <w:sz w:val="20"/>
                <w:szCs w:val="20"/>
              </w:rPr>
              <w:t>6 (35</w:t>
            </w:r>
            <w:r w:rsidR="00AC16BE" w:rsidRPr="00250B55">
              <w:rPr>
                <w:rFonts w:ascii="Arial" w:hAnsi="Arial" w:cs="Arial"/>
                <w:sz w:val="20"/>
                <w:szCs w:val="20"/>
              </w:rPr>
              <w:t>.</w:t>
            </w:r>
            <w:r w:rsidRPr="00250B55">
              <w:rPr>
                <w:rFonts w:ascii="Arial" w:hAnsi="Arial" w:cs="Arial"/>
                <w:sz w:val="20"/>
                <w:szCs w:val="20"/>
              </w:rPr>
              <w:t>3%)</w:t>
            </w:r>
          </w:p>
        </w:tc>
        <w:tc>
          <w:tcPr>
            <w:tcW w:w="1275" w:type="dxa"/>
          </w:tcPr>
          <w:p w14:paraId="473A5794" w14:textId="4C3BC304"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6" w:type="dxa"/>
          </w:tcPr>
          <w:p w14:paraId="243EB663" w14:textId="77777777" w:rsidR="003D1990" w:rsidRPr="00250B55" w:rsidRDefault="003D1990" w:rsidP="003D1990">
            <w:pPr>
              <w:rPr>
                <w:rFonts w:ascii="Arial" w:hAnsi="Arial" w:cs="Arial"/>
                <w:sz w:val="20"/>
                <w:szCs w:val="20"/>
              </w:rPr>
            </w:pPr>
            <w:r w:rsidRPr="00250B55">
              <w:rPr>
                <w:rFonts w:ascii="Arial" w:hAnsi="Arial" w:cs="Arial"/>
                <w:sz w:val="20"/>
                <w:szCs w:val="20"/>
              </w:rPr>
              <w:t>17</w:t>
            </w:r>
          </w:p>
        </w:tc>
      </w:tr>
      <w:tr w:rsidR="003D1990" w:rsidRPr="00250B55" w14:paraId="6E1A09C2" w14:textId="77777777" w:rsidTr="00250B55">
        <w:trPr>
          <w:trHeight w:val="305"/>
        </w:trPr>
        <w:tc>
          <w:tcPr>
            <w:tcW w:w="1233" w:type="dxa"/>
          </w:tcPr>
          <w:p w14:paraId="1A50DAB6" w14:textId="77777777" w:rsidR="003D1990" w:rsidRPr="00250B55" w:rsidRDefault="003D1990" w:rsidP="003D1990">
            <w:pPr>
              <w:rPr>
                <w:rFonts w:ascii="Arial" w:hAnsi="Arial" w:cs="Arial"/>
                <w:sz w:val="20"/>
                <w:szCs w:val="20"/>
              </w:rPr>
            </w:pPr>
            <w:r w:rsidRPr="00250B55">
              <w:rPr>
                <w:rFonts w:ascii="Arial" w:hAnsi="Arial" w:cs="Arial"/>
                <w:b/>
                <w:sz w:val="20"/>
                <w:szCs w:val="20"/>
              </w:rPr>
              <w:t>Grade 4</w:t>
            </w:r>
          </w:p>
        </w:tc>
        <w:tc>
          <w:tcPr>
            <w:tcW w:w="1314" w:type="dxa"/>
          </w:tcPr>
          <w:p w14:paraId="2AE33629" w14:textId="4D951E47"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417" w:type="dxa"/>
          </w:tcPr>
          <w:p w14:paraId="69A185A7" w14:textId="482F23F4"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418" w:type="dxa"/>
          </w:tcPr>
          <w:p w14:paraId="749151CC" w14:textId="72A91089"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6" w:type="dxa"/>
          </w:tcPr>
          <w:p w14:paraId="05FC022A" w14:textId="1E13D302"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5" w:type="dxa"/>
          </w:tcPr>
          <w:p w14:paraId="2FEBACE5" w14:textId="43638532" w:rsidR="003D1990" w:rsidRPr="00250B55" w:rsidRDefault="003D1990" w:rsidP="003D1990">
            <w:pPr>
              <w:rPr>
                <w:rFonts w:ascii="Arial" w:hAnsi="Arial" w:cs="Arial"/>
                <w:sz w:val="20"/>
                <w:szCs w:val="20"/>
              </w:rPr>
            </w:pPr>
            <w:r w:rsidRPr="00250B55">
              <w:rPr>
                <w:rFonts w:ascii="Arial" w:hAnsi="Arial" w:cs="Arial"/>
                <w:sz w:val="20"/>
                <w:szCs w:val="20"/>
              </w:rPr>
              <w:t>0 (0</w:t>
            </w:r>
            <w:r w:rsidR="00AC16BE" w:rsidRPr="00250B55">
              <w:rPr>
                <w:rFonts w:ascii="Arial" w:hAnsi="Arial" w:cs="Arial"/>
                <w:sz w:val="20"/>
                <w:szCs w:val="20"/>
              </w:rPr>
              <w:t>.</w:t>
            </w:r>
            <w:r w:rsidRPr="00250B55">
              <w:rPr>
                <w:rFonts w:ascii="Arial" w:hAnsi="Arial" w:cs="Arial"/>
                <w:sz w:val="20"/>
                <w:szCs w:val="20"/>
              </w:rPr>
              <w:t>0%)</w:t>
            </w:r>
          </w:p>
        </w:tc>
        <w:tc>
          <w:tcPr>
            <w:tcW w:w="1276" w:type="dxa"/>
          </w:tcPr>
          <w:p w14:paraId="7F54AA66" w14:textId="77777777" w:rsidR="003D1990" w:rsidRPr="00250B55" w:rsidRDefault="003D1990" w:rsidP="003D1990">
            <w:pPr>
              <w:rPr>
                <w:rFonts w:ascii="Arial" w:hAnsi="Arial" w:cs="Arial"/>
                <w:sz w:val="20"/>
                <w:szCs w:val="20"/>
              </w:rPr>
            </w:pPr>
            <w:r w:rsidRPr="00250B55">
              <w:rPr>
                <w:rFonts w:ascii="Arial" w:hAnsi="Arial" w:cs="Arial"/>
                <w:sz w:val="20"/>
                <w:szCs w:val="20"/>
              </w:rPr>
              <w:t>0</w:t>
            </w:r>
          </w:p>
        </w:tc>
      </w:tr>
    </w:tbl>
    <w:p w14:paraId="64529F54" w14:textId="77777777" w:rsidR="00E872F9" w:rsidRPr="00250B55" w:rsidRDefault="00E872F9" w:rsidP="002F1574">
      <w:pPr>
        <w:spacing w:after="160"/>
        <w:rPr>
          <w:rFonts w:ascii="Arial" w:hAnsi="Arial" w:cs="Arial"/>
          <w:b/>
          <w:sz w:val="16"/>
          <w:szCs w:val="16"/>
        </w:rPr>
      </w:pPr>
    </w:p>
    <w:p w14:paraId="33F8B5C8" w14:textId="48B1F4ED" w:rsidR="00373002" w:rsidRPr="00250B55" w:rsidRDefault="00925320" w:rsidP="002F1574">
      <w:pPr>
        <w:spacing w:after="160"/>
        <w:rPr>
          <w:rFonts w:ascii="Arial" w:hAnsi="Arial" w:cs="Arial"/>
          <w:b/>
          <w:sz w:val="24"/>
          <w:szCs w:val="24"/>
        </w:rPr>
      </w:pPr>
      <w:r w:rsidRPr="00250B55">
        <w:rPr>
          <w:rFonts w:ascii="Arial" w:hAnsi="Arial" w:cs="Arial"/>
          <w:b/>
          <w:sz w:val="16"/>
          <w:szCs w:val="16"/>
        </w:rPr>
        <w:t>Note:</w:t>
      </w:r>
      <w:r w:rsidRPr="00250B55">
        <w:rPr>
          <w:rFonts w:ascii="Arial" w:hAnsi="Arial" w:cs="Arial"/>
          <w:bCs/>
          <w:sz w:val="16"/>
          <w:szCs w:val="16"/>
        </w:rPr>
        <w:t xml:space="preserve"> </w:t>
      </w:r>
      <w:r w:rsidR="003D1990" w:rsidRPr="00250B55">
        <w:rPr>
          <w:rFonts w:ascii="Arial" w:hAnsi="Arial" w:cs="Arial"/>
          <w:bCs/>
          <w:sz w:val="16"/>
          <w:szCs w:val="16"/>
        </w:rPr>
        <w:t>Rows indicate PCFS grade at first follow-up (2021), and columns indicate PCFS grade at second follow-up (2024). Values are presented as absolute numbers with row percentages in parentheses. Only participants with paired PCFS data were included (n = 354).</w:t>
      </w:r>
    </w:p>
    <w:p w14:paraId="755D7709" w14:textId="77777777" w:rsidR="001F062C" w:rsidRPr="00250B55" w:rsidRDefault="001F062C">
      <w:pPr>
        <w:rPr>
          <w:rFonts w:ascii="Arial" w:eastAsiaTheme="majorEastAsia" w:hAnsi="Arial" w:cs="Arial"/>
          <w:b/>
          <w:bCs/>
          <w:sz w:val="24"/>
          <w:szCs w:val="24"/>
        </w:rPr>
      </w:pPr>
      <w:r w:rsidRPr="00250B55">
        <w:rPr>
          <w:rFonts w:ascii="Arial" w:hAnsi="Arial" w:cs="Arial"/>
          <w:sz w:val="24"/>
          <w:szCs w:val="24"/>
        </w:rPr>
        <w:br w:type="page"/>
      </w:r>
    </w:p>
    <w:p w14:paraId="429B28D6" w14:textId="2A26BFE4" w:rsidR="002F1574" w:rsidRPr="00250B55" w:rsidRDefault="00453C5B" w:rsidP="00B4675F">
      <w:pPr>
        <w:pStyle w:val="berschrift1"/>
        <w:rPr>
          <w:rFonts w:ascii="Arial" w:hAnsi="Arial" w:cs="Arial"/>
          <w:sz w:val="24"/>
          <w:szCs w:val="24"/>
        </w:rPr>
      </w:pPr>
      <w:bookmarkStart w:id="7" w:name="_Toc239100439"/>
      <w:r w:rsidRPr="00250B55">
        <w:rPr>
          <w:rFonts w:ascii="Arial" w:hAnsi="Arial" w:cs="Arial"/>
          <w:color w:val="auto"/>
          <w:sz w:val="24"/>
          <w:szCs w:val="24"/>
        </w:rPr>
        <w:lastRenderedPageBreak/>
        <w:t>Supplementary Table</w:t>
      </w:r>
      <w:r w:rsidR="00C742C5" w:rsidRPr="00250B55">
        <w:rPr>
          <w:rFonts w:ascii="Arial" w:hAnsi="Arial" w:cs="Arial"/>
          <w:color w:val="auto"/>
          <w:sz w:val="24"/>
          <w:szCs w:val="24"/>
        </w:rPr>
        <w:t xml:space="preserve"> </w:t>
      </w:r>
      <w:r w:rsidRPr="00250B55">
        <w:rPr>
          <w:rFonts w:ascii="Arial" w:hAnsi="Arial" w:cs="Arial"/>
          <w:color w:val="auto"/>
          <w:sz w:val="24"/>
          <w:szCs w:val="24"/>
        </w:rPr>
        <w:t>S</w:t>
      </w:r>
      <w:r w:rsidR="002440E0" w:rsidRPr="00250B55">
        <w:rPr>
          <w:rFonts w:ascii="Arial" w:hAnsi="Arial" w:cs="Arial"/>
          <w:color w:val="auto"/>
          <w:sz w:val="24"/>
          <w:szCs w:val="24"/>
        </w:rPr>
        <w:t>6</w:t>
      </w:r>
      <w:r w:rsidR="00947073" w:rsidRPr="00250B55">
        <w:rPr>
          <w:rFonts w:ascii="Arial" w:hAnsi="Arial" w:cs="Arial"/>
          <w:color w:val="auto"/>
          <w:sz w:val="24"/>
          <w:szCs w:val="24"/>
        </w:rPr>
        <w:t>c</w:t>
      </w:r>
      <w:r w:rsidR="002F1574" w:rsidRPr="00250B55">
        <w:rPr>
          <w:rFonts w:ascii="Arial" w:hAnsi="Arial" w:cs="Arial"/>
          <w:color w:val="auto"/>
          <w:sz w:val="24"/>
          <w:szCs w:val="24"/>
        </w:rPr>
        <w:t>. Summary of Changes in PCFS Grades Between 2021 and 2024</w:t>
      </w:r>
      <w:bookmarkEnd w:id="7"/>
    </w:p>
    <w:p w14:paraId="557A8291" w14:textId="5D3F1BAA" w:rsidR="002F1574" w:rsidRPr="00250B55" w:rsidRDefault="002F1574" w:rsidP="002F1574">
      <w:pPr>
        <w:spacing w:after="160"/>
        <w:rPr>
          <w:rFonts w:ascii="Arial" w:hAnsi="Arial" w:cs="Arial"/>
        </w:rPr>
      </w:pPr>
    </w:p>
    <w:tbl>
      <w:tblPr>
        <w:tblStyle w:val="Tabellenraster"/>
        <w:tblW w:w="0" w:type="auto"/>
        <w:tblLook w:val="04A0" w:firstRow="1" w:lastRow="0" w:firstColumn="1" w:lastColumn="0" w:noHBand="0" w:noVBand="1"/>
      </w:tblPr>
      <w:tblGrid>
        <w:gridCol w:w="2157"/>
        <w:gridCol w:w="2157"/>
        <w:gridCol w:w="2159"/>
      </w:tblGrid>
      <w:tr w:rsidR="003D1990" w:rsidRPr="00250B55" w14:paraId="60C4A74F" w14:textId="77777777" w:rsidTr="00DE6EE6">
        <w:tc>
          <w:tcPr>
            <w:tcW w:w="2157" w:type="dxa"/>
          </w:tcPr>
          <w:p w14:paraId="57EFD2EF" w14:textId="77777777" w:rsidR="003D1990" w:rsidRPr="00250B55" w:rsidRDefault="003D1990" w:rsidP="00F13F7D">
            <w:pPr>
              <w:rPr>
                <w:rFonts w:ascii="Arial" w:hAnsi="Arial" w:cs="Arial"/>
                <w:sz w:val="20"/>
                <w:szCs w:val="20"/>
              </w:rPr>
            </w:pPr>
            <w:r w:rsidRPr="00250B55">
              <w:rPr>
                <w:rFonts w:ascii="Arial" w:hAnsi="Arial" w:cs="Arial"/>
                <w:b/>
                <w:sz w:val="20"/>
                <w:szCs w:val="20"/>
              </w:rPr>
              <w:t xml:space="preserve">Change in PCFS grade (2021 </w:t>
            </w:r>
            <w:r w:rsidRPr="00250B55">
              <w:rPr>
                <w:rFonts w:ascii="Arial" w:hAnsi="Arial" w:cs="Arial" w:hint="eastAsia"/>
                <w:b/>
                <w:sz w:val="20"/>
                <w:szCs w:val="20"/>
              </w:rPr>
              <w:t>→</w:t>
            </w:r>
            <w:r w:rsidRPr="00250B55">
              <w:rPr>
                <w:rFonts w:ascii="Arial" w:hAnsi="Arial" w:cs="Arial"/>
                <w:b/>
                <w:sz w:val="20"/>
                <w:szCs w:val="20"/>
              </w:rPr>
              <w:t xml:space="preserve"> 2024)</w:t>
            </w:r>
          </w:p>
        </w:tc>
        <w:tc>
          <w:tcPr>
            <w:tcW w:w="2157" w:type="dxa"/>
          </w:tcPr>
          <w:p w14:paraId="267C07FF" w14:textId="077F6BF5" w:rsidR="003D1990" w:rsidRPr="00250B55" w:rsidRDefault="003D1990" w:rsidP="00F13F7D">
            <w:pPr>
              <w:rPr>
                <w:rFonts w:ascii="Arial" w:hAnsi="Arial" w:cs="Arial"/>
                <w:sz w:val="20"/>
                <w:szCs w:val="20"/>
              </w:rPr>
            </w:pPr>
            <w:r w:rsidRPr="00250B55">
              <w:rPr>
                <w:rFonts w:ascii="Arial" w:hAnsi="Arial" w:cs="Arial"/>
                <w:b/>
                <w:sz w:val="20"/>
                <w:szCs w:val="20"/>
              </w:rPr>
              <w:t>N=354</w:t>
            </w:r>
          </w:p>
        </w:tc>
        <w:tc>
          <w:tcPr>
            <w:tcW w:w="2159" w:type="dxa"/>
          </w:tcPr>
          <w:p w14:paraId="1095E025" w14:textId="77777777" w:rsidR="003D1990" w:rsidRPr="00250B55" w:rsidRDefault="003D1990" w:rsidP="00F13F7D">
            <w:pPr>
              <w:rPr>
                <w:rFonts w:ascii="Arial" w:hAnsi="Arial" w:cs="Arial"/>
                <w:sz w:val="20"/>
                <w:szCs w:val="20"/>
              </w:rPr>
            </w:pPr>
            <w:r w:rsidRPr="00250B55">
              <w:rPr>
                <w:rFonts w:ascii="Arial" w:hAnsi="Arial" w:cs="Arial"/>
                <w:b/>
                <w:sz w:val="20"/>
                <w:szCs w:val="20"/>
              </w:rPr>
              <w:t>Interpretation</w:t>
            </w:r>
          </w:p>
        </w:tc>
      </w:tr>
      <w:tr w:rsidR="003D1990" w:rsidRPr="00250B55" w14:paraId="21D557FA" w14:textId="77777777" w:rsidTr="00DE6EE6">
        <w:tc>
          <w:tcPr>
            <w:tcW w:w="2157" w:type="dxa"/>
          </w:tcPr>
          <w:p w14:paraId="7353608E" w14:textId="77777777" w:rsidR="003D1990" w:rsidRPr="00250B55" w:rsidRDefault="003D1990" w:rsidP="00F13F7D">
            <w:pPr>
              <w:rPr>
                <w:rFonts w:ascii="Arial" w:hAnsi="Arial" w:cs="Arial"/>
                <w:sz w:val="20"/>
                <w:szCs w:val="20"/>
              </w:rPr>
            </w:pPr>
            <w:r w:rsidRPr="00250B55">
              <w:rPr>
                <w:rFonts w:ascii="Arial" w:hAnsi="Arial" w:cs="Arial"/>
                <w:sz w:val="20"/>
                <w:szCs w:val="20"/>
              </w:rPr>
              <w:t>Improved (lower PCFS grade in 2024)</w:t>
            </w:r>
          </w:p>
        </w:tc>
        <w:tc>
          <w:tcPr>
            <w:tcW w:w="2157" w:type="dxa"/>
          </w:tcPr>
          <w:p w14:paraId="60AC2623" w14:textId="4F6FA441" w:rsidR="003D1990" w:rsidRPr="00250B55" w:rsidRDefault="003D1990" w:rsidP="00F13F7D">
            <w:pPr>
              <w:rPr>
                <w:rFonts w:ascii="Arial" w:hAnsi="Arial" w:cs="Arial"/>
                <w:sz w:val="20"/>
                <w:szCs w:val="20"/>
              </w:rPr>
            </w:pPr>
            <w:r w:rsidRPr="00250B55">
              <w:rPr>
                <w:rFonts w:ascii="Arial" w:hAnsi="Arial" w:cs="Arial"/>
                <w:sz w:val="20"/>
                <w:szCs w:val="20"/>
              </w:rPr>
              <w:t>105 (29.7%)</w:t>
            </w:r>
          </w:p>
        </w:tc>
        <w:tc>
          <w:tcPr>
            <w:tcW w:w="2159" w:type="dxa"/>
          </w:tcPr>
          <w:p w14:paraId="7E0BB2BF" w14:textId="77777777" w:rsidR="003D1990" w:rsidRPr="00250B55" w:rsidRDefault="003D1990" w:rsidP="00F13F7D">
            <w:pPr>
              <w:rPr>
                <w:rFonts w:ascii="Arial" w:hAnsi="Arial" w:cs="Arial"/>
                <w:sz w:val="20"/>
                <w:szCs w:val="20"/>
              </w:rPr>
            </w:pPr>
            <w:r w:rsidRPr="00250B55">
              <w:rPr>
                <w:rFonts w:ascii="Arial" w:hAnsi="Arial" w:cs="Arial"/>
                <w:sz w:val="20"/>
                <w:szCs w:val="20"/>
              </w:rPr>
              <w:t>Functional recovery</w:t>
            </w:r>
          </w:p>
        </w:tc>
      </w:tr>
      <w:tr w:rsidR="003D1990" w:rsidRPr="00250B55" w14:paraId="00D3DF14" w14:textId="77777777" w:rsidTr="00DE6EE6">
        <w:tc>
          <w:tcPr>
            <w:tcW w:w="2157" w:type="dxa"/>
          </w:tcPr>
          <w:p w14:paraId="109CDEC6" w14:textId="77777777" w:rsidR="003D1990" w:rsidRPr="00250B55" w:rsidRDefault="003D1990" w:rsidP="00F13F7D">
            <w:pPr>
              <w:rPr>
                <w:rFonts w:ascii="Arial" w:hAnsi="Arial" w:cs="Arial"/>
                <w:sz w:val="20"/>
                <w:szCs w:val="20"/>
              </w:rPr>
            </w:pPr>
            <w:r w:rsidRPr="00250B55">
              <w:rPr>
                <w:rFonts w:ascii="Arial" w:hAnsi="Arial" w:cs="Arial"/>
                <w:sz w:val="20"/>
                <w:szCs w:val="20"/>
              </w:rPr>
              <w:t>Stable (same PCFS grade)</w:t>
            </w:r>
          </w:p>
        </w:tc>
        <w:tc>
          <w:tcPr>
            <w:tcW w:w="2157" w:type="dxa"/>
          </w:tcPr>
          <w:p w14:paraId="6D1B1A4F" w14:textId="56EF46D9" w:rsidR="003D1990" w:rsidRPr="00250B55" w:rsidRDefault="003D1990" w:rsidP="00F13F7D">
            <w:pPr>
              <w:rPr>
                <w:rFonts w:ascii="Arial" w:hAnsi="Arial" w:cs="Arial"/>
                <w:sz w:val="20"/>
                <w:szCs w:val="20"/>
              </w:rPr>
            </w:pPr>
            <w:r w:rsidRPr="00250B55">
              <w:rPr>
                <w:rFonts w:ascii="Arial" w:hAnsi="Arial" w:cs="Arial"/>
                <w:sz w:val="20"/>
                <w:szCs w:val="20"/>
              </w:rPr>
              <w:t>193 (54.5%)</w:t>
            </w:r>
          </w:p>
        </w:tc>
        <w:tc>
          <w:tcPr>
            <w:tcW w:w="2159" w:type="dxa"/>
          </w:tcPr>
          <w:p w14:paraId="325EFB1A" w14:textId="77777777" w:rsidR="003D1990" w:rsidRPr="00250B55" w:rsidRDefault="003D1990" w:rsidP="00F13F7D">
            <w:pPr>
              <w:rPr>
                <w:rFonts w:ascii="Arial" w:hAnsi="Arial" w:cs="Arial"/>
                <w:sz w:val="20"/>
                <w:szCs w:val="20"/>
              </w:rPr>
            </w:pPr>
            <w:r w:rsidRPr="00250B55">
              <w:rPr>
                <w:rFonts w:ascii="Arial" w:hAnsi="Arial" w:cs="Arial"/>
                <w:sz w:val="20"/>
                <w:szCs w:val="20"/>
              </w:rPr>
              <w:t>No major change</w:t>
            </w:r>
          </w:p>
        </w:tc>
      </w:tr>
      <w:tr w:rsidR="003D1990" w:rsidRPr="00250B55" w14:paraId="422965DA" w14:textId="77777777" w:rsidTr="00DE6EE6">
        <w:tc>
          <w:tcPr>
            <w:tcW w:w="2157" w:type="dxa"/>
          </w:tcPr>
          <w:p w14:paraId="5B21B271" w14:textId="77777777" w:rsidR="003D1990" w:rsidRPr="00250B55" w:rsidRDefault="003D1990" w:rsidP="00F13F7D">
            <w:pPr>
              <w:rPr>
                <w:rFonts w:ascii="Arial" w:hAnsi="Arial" w:cs="Arial"/>
                <w:sz w:val="20"/>
                <w:szCs w:val="20"/>
              </w:rPr>
            </w:pPr>
            <w:r w:rsidRPr="00250B55">
              <w:rPr>
                <w:rFonts w:ascii="Arial" w:hAnsi="Arial" w:cs="Arial"/>
                <w:sz w:val="20"/>
                <w:szCs w:val="20"/>
              </w:rPr>
              <w:t>Worsened (higher PCFS grade in 2024)</w:t>
            </w:r>
          </w:p>
        </w:tc>
        <w:tc>
          <w:tcPr>
            <w:tcW w:w="2157" w:type="dxa"/>
          </w:tcPr>
          <w:p w14:paraId="36C79163" w14:textId="1D1CE6BB" w:rsidR="003D1990" w:rsidRPr="00250B55" w:rsidRDefault="003D1990" w:rsidP="00F13F7D">
            <w:pPr>
              <w:rPr>
                <w:rFonts w:ascii="Arial" w:hAnsi="Arial" w:cs="Arial"/>
                <w:sz w:val="20"/>
                <w:szCs w:val="20"/>
              </w:rPr>
            </w:pPr>
            <w:r w:rsidRPr="00250B55">
              <w:rPr>
                <w:rFonts w:ascii="Arial" w:hAnsi="Arial" w:cs="Arial"/>
                <w:sz w:val="20"/>
                <w:szCs w:val="20"/>
              </w:rPr>
              <w:t>56 (15.8%)</w:t>
            </w:r>
          </w:p>
        </w:tc>
        <w:tc>
          <w:tcPr>
            <w:tcW w:w="2159" w:type="dxa"/>
          </w:tcPr>
          <w:p w14:paraId="18063B9B" w14:textId="77777777" w:rsidR="003D1990" w:rsidRPr="00250B55" w:rsidRDefault="003D1990" w:rsidP="00F13F7D">
            <w:pPr>
              <w:rPr>
                <w:rFonts w:ascii="Arial" w:hAnsi="Arial" w:cs="Arial"/>
                <w:sz w:val="20"/>
                <w:szCs w:val="20"/>
              </w:rPr>
            </w:pPr>
            <w:r w:rsidRPr="00250B55">
              <w:rPr>
                <w:rFonts w:ascii="Arial" w:hAnsi="Arial" w:cs="Arial"/>
                <w:sz w:val="20"/>
                <w:szCs w:val="20"/>
              </w:rPr>
              <w:t>Functional decline</w:t>
            </w:r>
          </w:p>
        </w:tc>
      </w:tr>
    </w:tbl>
    <w:p w14:paraId="69DECF43" w14:textId="74A37E48" w:rsidR="003D1990" w:rsidRPr="00250B55" w:rsidRDefault="001F062C" w:rsidP="002F1574">
      <w:pPr>
        <w:spacing w:before="160"/>
        <w:rPr>
          <w:rFonts w:ascii="Arial" w:hAnsi="Arial" w:cs="Arial"/>
          <w:sz w:val="16"/>
          <w:szCs w:val="16"/>
        </w:rPr>
      </w:pPr>
      <w:r w:rsidRPr="00250B55">
        <w:rPr>
          <w:rFonts w:ascii="Arial" w:hAnsi="Arial" w:cs="Arial"/>
          <w:b/>
          <w:bCs/>
          <w:sz w:val="16"/>
          <w:szCs w:val="16"/>
        </w:rPr>
        <w:t>Abbreviations:</w:t>
      </w:r>
      <w:r w:rsidRPr="00250B55">
        <w:rPr>
          <w:rFonts w:ascii="Arial" w:hAnsi="Arial" w:cs="Arial"/>
          <w:sz w:val="16"/>
          <w:szCs w:val="16"/>
        </w:rPr>
        <w:t xml:space="preserve"> PCFS = Post-COVID Functional Status.</w:t>
      </w:r>
      <w:r w:rsidRPr="00250B55">
        <w:rPr>
          <w:rFonts w:ascii="Arial" w:hAnsi="Arial" w:cs="Arial"/>
          <w:b/>
          <w:sz w:val="16"/>
          <w:szCs w:val="16"/>
        </w:rPr>
        <w:br/>
      </w:r>
      <w:r w:rsidR="00925320" w:rsidRPr="00250B55">
        <w:rPr>
          <w:rFonts w:ascii="Arial" w:hAnsi="Arial" w:cs="Arial"/>
          <w:b/>
          <w:sz w:val="16"/>
          <w:szCs w:val="16"/>
        </w:rPr>
        <w:t>Note:</w:t>
      </w:r>
      <w:r w:rsidR="00925320" w:rsidRPr="00250B55">
        <w:rPr>
          <w:rFonts w:ascii="Arial" w:hAnsi="Arial" w:cs="Arial"/>
          <w:bCs/>
          <w:sz w:val="16"/>
          <w:szCs w:val="16"/>
        </w:rPr>
        <w:t xml:space="preserve"> </w:t>
      </w:r>
      <w:r w:rsidR="003D1990" w:rsidRPr="00250B55">
        <w:rPr>
          <w:rFonts w:ascii="Arial" w:hAnsi="Arial" w:cs="Arial"/>
          <w:sz w:val="16"/>
          <w:szCs w:val="16"/>
        </w:rPr>
        <w:t>Summary of improvement, stability, and worsening of PCFS grades among 354 participants with paired data between the first (2021) and second (2024) follow-up surveys.</w:t>
      </w:r>
    </w:p>
    <w:p w14:paraId="42A8765F" w14:textId="6955C876" w:rsidR="00F95970" w:rsidRPr="00250B55" w:rsidRDefault="00F95970">
      <w:pPr>
        <w:rPr>
          <w:rFonts w:ascii="Arial" w:hAnsi="Arial" w:cs="Arial"/>
        </w:rPr>
      </w:pPr>
      <w:r w:rsidRPr="00250B55">
        <w:rPr>
          <w:rFonts w:ascii="Arial" w:hAnsi="Arial" w:cs="Arial"/>
        </w:rPr>
        <w:br w:type="page"/>
      </w:r>
    </w:p>
    <w:p w14:paraId="1A3096D3" w14:textId="25E3AF1A" w:rsidR="00C742C5" w:rsidRPr="00250B55" w:rsidRDefault="00453C5B">
      <w:pPr>
        <w:pStyle w:val="berschrift1"/>
        <w:rPr>
          <w:rFonts w:ascii="Arial" w:hAnsi="Arial" w:cs="Arial"/>
          <w:color w:val="auto"/>
          <w:sz w:val="24"/>
          <w:szCs w:val="24"/>
        </w:rPr>
      </w:pPr>
      <w:bookmarkStart w:id="8" w:name="_Table_S6._Acute-Phase"/>
      <w:bookmarkStart w:id="9" w:name="_Toc239100440"/>
      <w:bookmarkEnd w:id="8"/>
      <w:r w:rsidRPr="00250B55">
        <w:rPr>
          <w:rFonts w:ascii="Arial" w:hAnsi="Arial" w:cs="Arial"/>
          <w:color w:val="auto"/>
          <w:sz w:val="24"/>
          <w:szCs w:val="24"/>
        </w:rPr>
        <w:lastRenderedPageBreak/>
        <w:t>Supplementary Table</w:t>
      </w:r>
      <w:r w:rsidR="00C742C5" w:rsidRPr="00250B55">
        <w:rPr>
          <w:rFonts w:ascii="Arial" w:hAnsi="Arial" w:cs="Arial"/>
          <w:color w:val="auto"/>
          <w:sz w:val="24"/>
          <w:szCs w:val="24"/>
        </w:rPr>
        <w:t xml:space="preserve"> </w:t>
      </w:r>
      <w:r w:rsidRPr="00250B55">
        <w:rPr>
          <w:rFonts w:ascii="Arial" w:hAnsi="Arial" w:cs="Arial"/>
          <w:color w:val="auto"/>
          <w:sz w:val="24"/>
          <w:szCs w:val="24"/>
        </w:rPr>
        <w:t>S</w:t>
      </w:r>
      <w:r w:rsidR="002440E0" w:rsidRPr="00250B55">
        <w:rPr>
          <w:rFonts w:ascii="Arial" w:hAnsi="Arial" w:cs="Arial"/>
          <w:color w:val="auto"/>
          <w:sz w:val="24"/>
          <w:szCs w:val="24"/>
        </w:rPr>
        <w:t>7</w:t>
      </w:r>
      <w:r w:rsidRPr="00250B55">
        <w:rPr>
          <w:rFonts w:ascii="Arial" w:hAnsi="Arial" w:cs="Arial"/>
          <w:color w:val="auto"/>
          <w:sz w:val="24"/>
          <w:szCs w:val="24"/>
        </w:rPr>
        <w:t>a</w:t>
      </w:r>
      <w:r w:rsidR="002A500D" w:rsidRPr="00250B55">
        <w:rPr>
          <w:rFonts w:ascii="Arial" w:hAnsi="Arial" w:cs="Arial"/>
          <w:color w:val="auto"/>
          <w:sz w:val="24"/>
          <w:szCs w:val="24"/>
        </w:rPr>
        <w:t>.</w:t>
      </w:r>
      <w:r w:rsidR="00C742C5" w:rsidRPr="00250B55">
        <w:rPr>
          <w:rFonts w:ascii="Arial" w:hAnsi="Arial" w:cs="Arial"/>
          <w:color w:val="auto"/>
          <w:sz w:val="24"/>
          <w:szCs w:val="24"/>
        </w:rPr>
        <w:t xml:space="preserve"> Acute-Phase Characteristics and Symptoms Associated </w:t>
      </w:r>
      <w:proofErr w:type="gramStart"/>
      <w:r w:rsidR="00C742C5" w:rsidRPr="00250B55">
        <w:rPr>
          <w:rFonts w:ascii="Arial" w:hAnsi="Arial" w:cs="Arial"/>
          <w:color w:val="auto"/>
          <w:sz w:val="24"/>
          <w:szCs w:val="24"/>
        </w:rPr>
        <w:t>With</w:t>
      </w:r>
      <w:proofErr w:type="gramEnd"/>
      <w:r w:rsidR="00C742C5" w:rsidRPr="00250B55">
        <w:rPr>
          <w:rFonts w:ascii="Arial" w:hAnsi="Arial" w:cs="Arial"/>
          <w:color w:val="auto"/>
          <w:sz w:val="24"/>
          <w:szCs w:val="24"/>
        </w:rPr>
        <w:t xml:space="preserve"> Post-COVID Condition (Phase I, 2021) all symptoms</w:t>
      </w:r>
      <w:bookmarkEnd w:id="9"/>
    </w:p>
    <w:p w14:paraId="7AFD5EE2" w14:textId="77777777" w:rsidR="001F062C" w:rsidRPr="00250B55" w:rsidRDefault="001F062C" w:rsidP="00B4675F">
      <w:pPr>
        <w:rPr>
          <w:rFonts w:ascii="Arial" w:hAnsi="Arial" w:cs="Arial"/>
        </w:rPr>
      </w:pPr>
    </w:p>
    <w:tbl>
      <w:tblPr>
        <w:tblStyle w:val="Tabellenraster"/>
        <w:tblW w:w="0" w:type="auto"/>
        <w:tblLook w:val="04A0" w:firstRow="1" w:lastRow="0" w:firstColumn="1" w:lastColumn="0" w:noHBand="0" w:noVBand="1"/>
      </w:tblPr>
      <w:tblGrid>
        <w:gridCol w:w="1961"/>
        <w:gridCol w:w="2125"/>
        <w:gridCol w:w="1547"/>
        <w:gridCol w:w="1201"/>
        <w:gridCol w:w="1796"/>
      </w:tblGrid>
      <w:tr w:rsidR="00C742C5" w:rsidRPr="00250B55" w14:paraId="0841DFE3" w14:textId="77777777" w:rsidTr="00493A63">
        <w:tc>
          <w:tcPr>
            <w:tcW w:w="1961" w:type="dxa"/>
          </w:tcPr>
          <w:p w14:paraId="5516E7CE" w14:textId="77777777" w:rsidR="00C742C5" w:rsidRPr="00250B55" w:rsidRDefault="00C742C5" w:rsidP="00F13F7D">
            <w:pPr>
              <w:rPr>
                <w:rFonts w:ascii="Arial" w:hAnsi="Arial" w:cs="Arial"/>
                <w:sz w:val="20"/>
                <w:szCs w:val="20"/>
              </w:rPr>
            </w:pPr>
            <w:r w:rsidRPr="00250B55">
              <w:rPr>
                <w:rFonts w:ascii="Arial" w:hAnsi="Arial" w:cs="Arial"/>
                <w:sz w:val="20"/>
                <w:szCs w:val="20"/>
              </w:rPr>
              <w:t>Variable</w:t>
            </w:r>
          </w:p>
        </w:tc>
        <w:tc>
          <w:tcPr>
            <w:tcW w:w="2125" w:type="dxa"/>
          </w:tcPr>
          <w:p w14:paraId="6AC7AACA" w14:textId="77777777" w:rsidR="00C742C5" w:rsidRPr="00250B55" w:rsidRDefault="00C742C5" w:rsidP="00F13F7D">
            <w:pPr>
              <w:rPr>
                <w:rFonts w:ascii="Arial" w:hAnsi="Arial" w:cs="Arial"/>
                <w:sz w:val="20"/>
                <w:szCs w:val="20"/>
              </w:rPr>
            </w:pPr>
            <w:r w:rsidRPr="00250B55">
              <w:rPr>
                <w:rFonts w:ascii="Arial" w:hAnsi="Arial" w:cs="Arial"/>
                <w:sz w:val="20"/>
                <w:szCs w:val="20"/>
              </w:rPr>
              <w:t>Post-COVID (n = 609)</w:t>
            </w:r>
          </w:p>
        </w:tc>
        <w:tc>
          <w:tcPr>
            <w:tcW w:w="1547" w:type="dxa"/>
          </w:tcPr>
          <w:p w14:paraId="08F0093D" w14:textId="68BCDED0" w:rsidR="00C742C5" w:rsidRPr="00250B55" w:rsidRDefault="00ED1529" w:rsidP="00F13F7D">
            <w:pPr>
              <w:rPr>
                <w:rFonts w:ascii="Arial" w:hAnsi="Arial" w:cs="Arial"/>
                <w:sz w:val="20"/>
                <w:szCs w:val="20"/>
              </w:rPr>
            </w:pPr>
            <w:r w:rsidRPr="00250B55">
              <w:rPr>
                <w:rFonts w:ascii="Arial" w:hAnsi="Arial" w:cs="Arial"/>
                <w:sz w:val="20"/>
                <w:szCs w:val="20"/>
              </w:rPr>
              <w:t>R</w:t>
            </w:r>
            <w:r w:rsidR="00C742C5" w:rsidRPr="00250B55">
              <w:rPr>
                <w:rFonts w:ascii="Arial" w:hAnsi="Arial" w:cs="Arial"/>
                <w:sz w:val="20"/>
                <w:szCs w:val="20"/>
              </w:rPr>
              <w:t>ecovery (n = 383)</w:t>
            </w:r>
          </w:p>
        </w:tc>
        <w:tc>
          <w:tcPr>
            <w:tcW w:w="1201" w:type="dxa"/>
          </w:tcPr>
          <w:p w14:paraId="7B9F1464" w14:textId="77777777" w:rsidR="00C742C5" w:rsidRPr="00250B55" w:rsidRDefault="00C742C5" w:rsidP="00F13F7D">
            <w:pPr>
              <w:rPr>
                <w:rFonts w:ascii="Arial" w:hAnsi="Arial" w:cs="Arial"/>
                <w:sz w:val="20"/>
                <w:szCs w:val="20"/>
              </w:rPr>
            </w:pPr>
            <w:r w:rsidRPr="00250B55">
              <w:rPr>
                <w:rFonts w:ascii="Arial" w:hAnsi="Arial" w:cs="Arial"/>
                <w:sz w:val="20"/>
                <w:szCs w:val="20"/>
              </w:rPr>
              <w:t>Odds Ratio</w:t>
            </w:r>
          </w:p>
        </w:tc>
        <w:tc>
          <w:tcPr>
            <w:tcW w:w="1796" w:type="dxa"/>
          </w:tcPr>
          <w:p w14:paraId="20DE391D" w14:textId="77777777" w:rsidR="00C742C5" w:rsidRPr="00250B55" w:rsidRDefault="00C742C5" w:rsidP="00F13F7D">
            <w:pPr>
              <w:rPr>
                <w:rFonts w:ascii="Arial" w:hAnsi="Arial" w:cs="Arial"/>
                <w:sz w:val="20"/>
                <w:szCs w:val="20"/>
              </w:rPr>
            </w:pPr>
            <w:r w:rsidRPr="00250B55">
              <w:rPr>
                <w:rFonts w:ascii="Arial" w:hAnsi="Arial" w:cs="Arial"/>
                <w:sz w:val="20"/>
                <w:szCs w:val="20"/>
              </w:rPr>
              <w:t>95% CI</w:t>
            </w:r>
          </w:p>
        </w:tc>
      </w:tr>
      <w:tr w:rsidR="007618F6" w:rsidRPr="00250B55" w14:paraId="0522D50C" w14:textId="77777777" w:rsidTr="003B0028">
        <w:tc>
          <w:tcPr>
            <w:tcW w:w="8630" w:type="dxa"/>
            <w:gridSpan w:val="5"/>
          </w:tcPr>
          <w:p w14:paraId="15F578AA" w14:textId="33F5719B" w:rsidR="007618F6" w:rsidRPr="00250B55" w:rsidRDefault="007618F6" w:rsidP="00F13F7D">
            <w:pPr>
              <w:rPr>
                <w:rFonts w:ascii="Arial" w:hAnsi="Arial" w:cs="Arial"/>
                <w:sz w:val="20"/>
                <w:szCs w:val="20"/>
              </w:rPr>
            </w:pPr>
            <w:r w:rsidRPr="00250B55">
              <w:rPr>
                <w:rFonts w:ascii="Arial" w:hAnsi="Arial" w:cs="Arial"/>
                <w:sz w:val="20"/>
                <w:szCs w:val="20"/>
              </w:rPr>
              <w:t>Age class, n (%)</w:t>
            </w:r>
          </w:p>
        </w:tc>
      </w:tr>
      <w:tr w:rsidR="00C742C5" w:rsidRPr="00250B55" w14:paraId="26BF6BB2" w14:textId="77777777" w:rsidTr="00493A63">
        <w:tc>
          <w:tcPr>
            <w:tcW w:w="1961" w:type="dxa"/>
          </w:tcPr>
          <w:p w14:paraId="2453E52F"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&lt;50 y</w:t>
            </w:r>
          </w:p>
        </w:tc>
        <w:tc>
          <w:tcPr>
            <w:tcW w:w="2125" w:type="dxa"/>
          </w:tcPr>
          <w:p w14:paraId="418BFBEA" w14:textId="1A8FE6F8" w:rsidR="00C742C5" w:rsidRPr="00250B55" w:rsidRDefault="00C742C5" w:rsidP="00F13F7D">
            <w:pPr>
              <w:rPr>
                <w:rFonts w:ascii="Arial" w:hAnsi="Arial" w:cs="Arial"/>
                <w:sz w:val="20"/>
                <w:szCs w:val="20"/>
              </w:rPr>
            </w:pPr>
            <w:r w:rsidRPr="00250B55">
              <w:rPr>
                <w:rFonts w:ascii="Arial" w:hAnsi="Arial" w:cs="Arial"/>
                <w:sz w:val="20"/>
                <w:szCs w:val="20"/>
              </w:rPr>
              <w:t>345 (58</w:t>
            </w:r>
            <w:r w:rsidR="00925320" w:rsidRPr="00250B55">
              <w:rPr>
                <w:rFonts w:ascii="Arial" w:hAnsi="Arial" w:cs="Arial"/>
                <w:sz w:val="20"/>
                <w:szCs w:val="20"/>
              </w:rPr>
              <w:t>.</w:t>
            </w:r>
            <w:r w:rsidRPr="00250B55">
              <w:rPr>
                <w:rFonts w:ascii="Arial" w:hAnsi="Arial" w:cs="Arial"/>
                <w:sz w:val="20"/>
                <w:szCs w:val="20"/>
              </w:rPr>
              <w:t>3%)</w:t>
            </w:r>
          </w:p>
        </w:tc>
        <w:tc>
          <w:tcPr>
            <w:tcW w:w="1547" w:type="dxa"/>
          </w:tcPr>
          <w:p w14:paraId="324C108F" w14:textId="0943A519" w:rsidR="00C742C5" w:rsidRPr="00250B55" w:rsidRDefault="00C742C5" w:rsidP="00F13F7D">
            <w:pPr>
              <w:rPr>
                <w:rFonts w:ascii="Arial" w:hAnsi="Arial" w:cs="Arial"/>
                <w:sz w:val="20"/>
                <w:szCs w:val="20"/>
              </w:rPr>
            </w:pPr>
            <w:r w:rsidRPr="00250B55">
              <w:rPr>
                <w:rFonts w:ascii="Arial" w:hAnsi="Arial" w:cs="Arial"/>
                <w:sz w:val="20"/>
                <w:szCs w:val="20"/>
              </w:rPr>
              <w:t>247 (41</w:t>
            </w:r>
            <w:r w:rsidR="00925320" w:rsidRPr="00250B55">
              <w:rPr>
                <w:rFonts w:ascii="Arial" w:hAnsi="Arial" w:cs="Arial"/>
                <w:sz w:val="20"/>
                <w:szCs w:val="20"/>
              </w:rPr>
              <w:t>.</w:t>
            </w:r>
            <w:r w:rsidRPr="00250B55">
              <w:rPr>
                <w:rFonts w:ascii="Arial" w:hAnsi="Arial" w:cs="Arial"/>
                <w:sz w:val="20"/>
                <w:szCs w:val="20"/>
              </w:rPr>
              <w:t>7%)</w:t>
            </w:r>
          </w:p>
        </w:tc>
        <w:tc>
          <w:tcPr>
            <w:tcW w:w="1201" w:type="dxa"/>
          </w:tcPr>
          <w:p w14:paraId="2B23FB8B" w14:textId="6C293684" w:rsidR="00C742C5" w:rsidRPr="00250B55" w:rsidRDefault="00C742C5" w:rsidP="00F13F7D">
            <w:pPr>
              <w:rPr>
                <w:rFonts w:ascii="Arial" w:hAnsi="Arial" w:cs="Arial"/>
                <w:sz w:val="20"/>
                <w:szCs w:val="20"/>
              </w:rPr>
            </w:pPr>
            <w:r w:rsidRPr="00250B55">
              <w:rPr>
                <w:rFonts w:ascii="Arial" w:hAnsi="Arial" w:cs="Arial"/>
                <w:sz w:val="20"/>
                <w:szCs w:val="20"/>
              </w:rPr>
              <w:t>(ref)</w:t>
            </w:r>
          </w:p>
        </w:tc>
        <w:tc>
          <w:tcPr>
            <w:tcW w:w="1796" w:type="dxa"/>
          </w:tcPr>
          <w:p w14:paraId="1E75C2D0" w14:textId="12498A45" w:rsidR="00C742C5" w:rsidRPr="00250B55" w:rsidRDefault="007618F6" w:rsidP="00F13F7D">
            <w:pPr>
              <w:rPr>
                <w:rFonts w:ascii="Arial" w:hAnsi="Arial" w:cs="Arial"/>
                <w:sz w:val="20"/>
                <w:szCs w:val="20"/>
              </w:rPr>
            </w:pPr>
            <w:r w:rsidRPr="00250B55">
              <w:rPr>
                <w:rFonts w:ascii="Arial" w:hAnsi="Arial" w:cs="Arial"/>
                <w:sz w:val="20"/>
                <w:szCs w:val="20"/>
              </w:rPr>
              <w:t>–</w:t>
            </w:r>
          </w:p>
        </w:tc>
      </w:tr>
      <w:tr w:rsidR="00C742C5" w:rsidRPr="00250B55" w14:paraId="5E3BC0AE" w14:textId="77777777" w:rsidTr="00493A63">
        <w:tc>
          <w:tcPr>
            <w:tcW w:w="1961" w:type="dxa"/>
          </w:tcPr>
          <w:p w14:paraId="1893661B"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≥50 y</w:t>
            </w:r>
          </w:p>
        </w:tc>
        <w:tc>
          <w:tcPr>
            <w:tcW w:w="2125" w:type="dxa"/>
          </w:tcPr>
          <w:p w14:paraId="69C0D680" w14:textId="1C2C0C93" w:rsidR="00C742C5" w:rsidRPr="00250B55" w:rsidRDefault="00C742C5" w:rsidP="00F13F7D">
            <w:pPr>
              <w:rPr>
                <w:rFonts w:ascii="Arial" w:hAnsi="Arial" w:cs="Arial"/>
                <w:sz w:val="20"/>
                <w:szCs w:val="20"/>
              </w:rPr>
            </w:pPr>
            <w:r w:rsidRPr="00250B55">
              <w:rPr>
                <w:rFonts w:ascii="Arial" w:hAnsi="Arial" w:cs="Arial"/>
                <w:sz w:val="20"/>
                <w:szCs w:val="20"/>
              </w:rPr>
              <w:t>264 (66</w:t>
            </w:r>
            <w:r w:rsidR="00925320" w:rsidRPr="00250B55">
              <w:rPr>
                <w:rFonts w:ascii="Arial" w:hAnsi="Arial" w:cs="Arial"/>
                <w:sz w:val="20"/>
                <w:szCs w:val="20"/>
              </w:rPr>
              <w:t>.0</w:t>
            </w:r>
            <w:r w:rsidRPr="00250B55">
              <w:rPr>
                <w:rFonts w:ascii="Arial" w:hAnsi="Arial" w:cs="Arial"/>
                <w:sz w:val="20"/>
                <w:szCs w:val="20"/>
              </w:rPr>
              <w:t>%)</w:t>
            </w:r>
          </w:p>
        </w:tc>
        <w:tc>
          <w:tcPr>
            <w:tcW w:w="1547" w:type="dxa"/>
          </w:tcPr>
          <w:p w14:paraId="25F1CB49" w14:textId="2D0683C3" w:rsidR="00C742C5" w:rsidRPr="00250B55" w:rsidRDefault="00C742C5" w:rsidP="00F13F7D">
            <w:pPr>
              <w:rPr>
                <w:rFonts w:ascii="Arial" w:hAnsi="Arial" w:cs="Arial"/>
                <w:sz w:val="20"/>
                <w:szCs w:val="20"/>
              </w:rPr>
            </w:pPr>
            <w:r w:rsidRPr="00250B55">
              <w:rPr>
                <w:rFonts w:ascii="Arial" w:hAnsi="Arial" w:cs="Arial"/>
                <w:sz w:val="20"/>
                <w:szCs w:val="20"/>
              </w:rPr>
              <w:t>136 (34</w:t>
            </w:r>
            <w:r w:rsidR="00925320" w:rsidRPr="00250B55">
              <w:rPr>
                <w:rFonts w:ascii="Arial" w:hAnsi="Arial" w:cs="Arial"/>
                <w:sz w:val="20"/>
                <w:szCs w:val="20"/>
              </w:rPr>
              <w:t>.0</w:t>
            </w:r>
            <w:r w:rsidRPr="00250B55">
              <w:rPr>
                <w:rFonts w:ascii="Arial" w:hAnsi="Arial" w:cs="Arial"/>
                <w:sz w:val="20"/>
                <w:szCs w:val="20"/>
              </w:rPr>
              <w:t>%)</w:t>
            </w:r>
          </w:p>
        </w:tc>
        <w:tc>
          <w:tcPr>
            <w:tcW w:w="1201" w:type="dxa"/>
          </w:tcPr>
          <w:p w14:paraId="481080BE" w14:textId="24CB736E"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38</w:t>
            </w:r>
          </w:p>
        </w:tc>
        <w:tc>
          <w:tcPr>
            <w:tcW w:w="1796" w:type="dxa"/>
          </w:tcPr>
          <w:p w14:paraId="3C27CEF7" w14:textId="54961A66"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03</w:t>
            </w:r>
            <w:r w:rsidR="00DE6EE6" w:rsidRPr="00250B55">
              <w:rPr>
                <w:rFonts w:ascii="Arial" w:hAnsi="Arial" w:cs="Arial"/>
                <w:sz w:val="20"/>
                <w:szCs w:val="20"/>
              </w:rPr>
              <w:t xml:space="preserve"> </w:t>
            </w:r>
            <w:r w:rsidR="00925320" w:rsidRPr="00250B55">
              <w:rPr>
                <w:rFonts w:ascii="Arial" w:hAnsi="Arial" w:cs="Arial"/>
                <w:sz w:val="20"/>
                <w:szCs w:val="20"/>
              </w:rPr>
              <w:t>–</w:t>
            </w:r>
            <w:r w:rsidRPr="00250B55">
              <w:rPr>
                <w:rFonts w:ascii="Arial" w:hAnsi="Arial" w:cs="Arial"/>
                <w:sz w:val="20"/>
                <w:szCs w:val="20"/>
              </w:rPr>
              <w:t xml:space="preserve"> 1</w:t>
            </w:r>
            <w:r w:rsidR="00925320" w:rsidRPr="00250B55">
              <w:rPr>
                <w:rFonts w:ascii="Arial" w:hAnsi="Arial" w:cs="Arial"/>
                <w:sz w:val="20"/>
                <w:szCs w:val="20"/>
              </w:rPr>
              <w:t>.</w:t>
            </w:r>
            <w:r w:rsidRPr="00250B55">
              <w:rPr>
                <w:rFonts w:ascii="Arial" w:hAnsi="Arial" w:cs="Arial"/>
                <w:sz w:val="20"/>
                <w:szCs w:val="20"/>
              </w:rPr>
              <w:t>85</w:t>
            </w:r>
          </w:p>
        </w:tc>
      </w:tr>
      <w:tr w:rsidR="00C742C5" w:rsidRPr="00250B55" w14:paraId="279D4C47" w14:textId="77777777" w:rsidTr="00493A63">
        <w:tc>
          <w:tcPr>
            <w:tcW w:w="1961" w:type="dxa"/>
          </w:tcPr>
          <w:p w14:paraId="355BC314" w14:textId="77777777" w:rsidR="00C742C5" w:rsidRPr="00250B55" w:rsidRDefault="00C742C5" w:rsidP="00F13F7D">
            <w:pPr>
              <w:rPr>
                <w:rFonts w:ascii="Arial" w:hAnsi="Arial" w:cs="Arial"/>
                <w:sz w:val="20"/>
                <w:szCs w:val="20"/>
              </w:rPr>
            </w:pPr>
            <w:r w:rsidRPr="00250B55">
              <w:rPr>
                <w:rFonts w:ascii="Arial" w:hAnsi="Arial" w:cs="Arial"/>
                <w:sz w:val="20"/>
                <w:szCs w:val="20"/>
              </w:rPr>
              <w:t>Female, n (%)</w:t>
            </w:r>
          </w:p>
        </w:tc>
        <w:tc>
          <w:tcPr>
            <w:tcW w:w="2125" w:type="dxa"/>
          </w:tcPr>
          <w:p w14:paraId="1C57B760" w14:textId="3A0C970B" w:rsidR="00C742C5" w:rsidRPr="00250B55" w:rsidRDefault="00C742C5" w:rsidP="00F13F7D">
            <w:pPr>
              <w:rPr>
                <w:rFonts w:ascii="Arial" w:hAnsi="Arial" w:cs="Arial"/>
                <w:sz w:val="20"/>
                <w:szCs w:val="20"/>
              </w:rPr>
            </w:pPr>
            <w:r w:rsidRPr="00250B55">
              <w:rPr>
                <w:rFonts w:ascii="Arial" w:hAnsi="Arial" w:cs="Arial"/>
                <w:sz w:val="20"/>
                <w:szCs w:val="20"/>
              </w:rPr>
              <w:t>397 (65</w:t>
            </w:r>
            <w:r w:rsidR="00925320" w:rsidRPr="00250B55">
              <w:rPr>
                <w:rFonts w:ascii="Arial" w:hAnsi="Arial" w:cs="Arial"/>
                <w:sz w:val="20"/>
                <w:szCs w:val="20"/>
              </w:rPr>
              <w:t>.0</w:t>
            </w:r>
            <w:r w:rsidRPr="00250B55">
              <w:rPr>
                <w:rFonts w:ascii="Arial" w:hAnsi="Arial" w:cs="Arial"/>
                <w:sz w:val="20"/>
                <w:szCs w:val="20"/>
              </w:rPr>
              <w:t>%)</w:t>
            </w:r>
          </w:p>
        </w:tc>
        <w:tc>
          <w:tcPr>
            <w:tcW w:w="1547" w:type="dxa"/>
          </w:tcPr>
          <w:p w14:paraId="6C22A0EF" w14:textId="32D877EA" w:rsidR="00C742C5" w:rsidRPr="00250B55" w:rsidRDefault="00C742C5" w:rsidP="00F13F7D">
            <w:pPr>
              <w:rPr>
                <w:rFonts w:ascii="Arial" w:hAnsi="Arial" w:cs="Arial"/>
                <w:sz w:val="20"/>
                <w:szCs w:val="20"/>
              </w:rPr>
            </w:pPr>
            <w:r w:rsidRPr="00250B55">
              <w:rPr>
                <w:rFonts w:ascii="Arial" w:hAnsi="Arial" w:cs="Arial"/>
                <w:sz w:val="20"/>
                <w:szCs w:val="20"/>
              </w:rPr>
              <w:t>198 (51</w:t>
            </w:r>
            <w:r w:rsidR="00925320" w:rsidRPr="00250B55">
              <w:rPr>
                <w:rFonts w:ascii="Arial" w:hAnsi="Arial" w:cs="Arial"/>
                <w:sz w:val="20"/>
                <w:szCs w:val="20"/>
              </w:rPr>
              <w:t>.</w:t>
            </w:r>
            <w:r w:rsidRPr="00250B55">
              <w:rPr>
                <w:rFonts w:ascii="Arial" w:hAnsi="Arial" w:cs="Arial"/>
                <w:sz w:val="20"/>
                <w:szCs w:val="20"/>
              </w:rPr>
              <w:t>7%)</w:t>
            </w:r>
          </w:p>
        </w:tc>
        <w:tc>
          <w:tcPr>
            <w:tcW w:w="1201" w:type="dxa"/>
          </w:tcPr>
          <w:p w14:paraId="0784E079" w14:textId="45B04222"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75</w:t>
            </w:r>
          </w:p>
        </w:tc>
        <w:tc>
          <w:tcPr>
            <w:tcW w:w="1796" w:type="dxa"/>
          </w:tcPr>
          <w:p w14:paraId="0FA427F3" w14:textId="07E93271"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35 – 2</w:t>
            </w:r>
            <w:r w:rsidR="00925320" w:rsidRPr="00250B55">
              <w:rPr>
                <w:rFonts w:ascii="Arial" w:hAnsi="Arial" w:cs="Arial"/>
                <w:sz w:val="20"/>
                <w:szCs w:val="20"/>
              </w:rPr>
              <w:t>.</w:t>
            </w:r>
            <w:r w:rsidRPr="00250B55">
              <w:rPr>
                <w:rFonts w:ascii="Arial" w:hAnsi="Arial" w:cs="Arial"/>
                <w:sz w:val="20"/>
                <w:szCs w:val="20"/>
              </w:rPr>
              <w:t>27</w:t>
            </w:r>
          </w:p>
        </w:tc>
      </w:tr>
      <w:tr w:rsidR="00C742C5" w:rsidRPr="00250B55" w14:paraId="06603A5B" w14:textId="77777777" w:rsidTr="00493A63">
        <w:tc>
          <w:tcPr>
            <w:tcW w:w="1961" w:type="dxa"/>
          </w:tcPr>
          <w:p w14:paraId="5883FFB5" w14:textId="77777777" w:rsidR="00C742C5" w:rsidRPr="00250B55" w:rsidRDefault="00C742C5" w:rsidP="00F13F7D">
            <w:pPr>
              <w:rPr>
                <w:rFonts w:ascii="Arial" w:hAnsi="Arial" w:cs="Arial"/>
                <w:sz w:val="20"/>
                <w:szCs w:val="20"/>
              </w:rPr>
            </w:pPr>
            <w:r w:rsidRPr="00250B55">
              <w:rPr>
                <w:rFonts w:ascii="Arial" w:hAnsi="Arial" w:cs="Arial"/>
                <w:sz w:val="20"/>
                <w:szCs w:val="20"/>
              </w:rPr>
              <w:t>Male, n (%)</w:t>
            </w:r>
          </w:p>
        </w:tc>
        <w:tc>
          <w:tcPr>
            <w:tcW w:w="2125" w:type="dxa"/>
          </w:tcPr>
          <w:p w14:paraId="5AF59A45" w14:textId="1D94A1D5" w:rsidR="00C742C5" w:rsidRPr="00250B55" w:rsidRDefault="00C742C5" w:rsidP="00F13F7D">
            <w:pPr>
              <w:rPr>
                <w:rFonts w:ascii="Arial" w:hAnsi="Arial" w:cs="Arial"/>
                <w:sz w:val="20"/>
                <w:szCs w:val="20"/>
              </w:rPr>
            </w:pPr>
            <w:r w:rsidRPr="00250B55">
              <w:rPr>
                <w:rFonts w:ascii="Arial" w:hAnsi="Arial" w:cs="Arial"/>
                <w:sz w:val="20"/>
                <w:szCs w:val="20"/>
              </w:rPr>
              <w:t>212 (35</w:t>
            </w:r>
            <w:r w:rsidR="00925320" w:rsidRPr="00250B55">
              <w:rPr>
                <w:rFonts w:ascii="Arial" w:hAnsi="Arial" w:cs="Arial"/>
                <w:sz w:val="20"/>
                <w:szCs w:val="20"/>
              </w:rPr>
              <w:t>.0</w:t>
            </w:r>
            <w:r w:rsidRPr="00250B55">
              <w:rPr>
                <w:rFonts w:ascii="Arial" w:hAnsi="Arial" w:cs="Arial"/>
                <w:sz w:val="20"/>
                <w:szCs w:val="20"/>
              </w:rPr>
              <w:t>%)</w:t>
            </w:r>
          </w:p>
        </w:tc>
        <w:tc>
          <w:tcPr>
            <w:tcW w:w="1547" w:type="dxa"/>
          </w:tcPr>
          <w:p w14:paraId="1B2C28E7" w14:textId="1D7DDA5F" w:rsidR="00C742C5" w:rsidRPr="00250B55" w:rsidRDefault="00C742C5" w:rsidP="00F13F7D">
            <w:pPr>
              <w:rPr>
                <w:rFonts w:ascii="Arial" w:hAnsi="Arial" w:cs="Arial"/>
                <w:sz w:val="20"/>
                <w:szCs w:val="20"/>
              </w:rPr>
            </w:pPr>
            <w:r w:rsidRPr="00250B55">
              <w:rPr>
                <w:rFonts w:ascii="Arial" w:hAnsi="Arial" w:cs="Arial"/>
                <w:sz w:val="20"/>
                <w:szCs w:val="20"/>
              </w:rPr>
              <w:t>185 (48</w:t>
            </w:r>
            <w:r w:rsidR="00925320" w:rsidRPr="00250B55">
              <w:rPr>
                <w:rFonts w:ascii="Arial" w:hAnsi="Arial" w:cs="Arial"/>
                <w:sz w:val="20"/>
                <w:szCs w:val="20"/>
              </w:rPr>
              <w:t>.</w:t>
            </w:r>
            <w:r w:rsidRPr="00250B55">
              <w:rPr>
                <w:rFonts w:ascii="Arial" w:hAnsi="Arial" w:cs="Arial"/>
                <w:sz w:val="20"/>
                <w:szCs w:val="20"/>
              </w:rPr>
              <w:t>3%)</w:t>
            </w:r>
          </w:p>
        </w:tc>
        <w:tc>
          <w:tcPr>
            <w:tcW w:w="1201" w:type="dxa"/>
          </w:tcPr>
          <w:p w14:paraId="0829E59C" w14:textId="7219756C" w:rsidR="00C742C5" w:rsidRPr="00250B55" w:rsidRDefault="00C742C5" w:rsidP="00F13F7D">
            <w:pPr>
              <w:rPr>
                <w:rFonts w:ascii="Arial" w:hAnsi="Arial" w:cs="Arial"/>
                <w:sz w:val="20"/>
                <w:szCs w:val="20"/>
              </w:rPr>
            </w:pPr>
            <w:r w:rsidRPr="00250B55">
              <w:rPr>
                <w:rFonts w:ascii="Arial" w:hAnsi="Arial" w:cs="Arial"/>
                <w:sz w:val="20"/>
                <w:szCs w:val="20"/>
              </w:rPr>
              <w:t xml:space="preserve"> (ref)</w:t>
            </w:r>
          </w:p>
        </w:tc>
        <w:tc>
          <w:tcPr>
            <w:tcW w:w="1796" w:type="dxa"/>
          </w:tcPr>
          <w:p w14:paraId="4A5A5448" w14:textId="7A98C24B" w:rsidR="00C742C5" w:rsidRPr="00250B55" w:rsidRDefault="007618F6" w:rsidP="00F13F7D">
            <w:pPr>
              <w:rPr>
                <w:rFonts w:ascii="Arial" w:hAnsi="Arial" w:cs="Arial"/>
                <w:sz w:val="20"/>
                <w:szCs w:val="20"/>
              </w:rPr>
            </w:pPr>
            <w:r w:rsidRPr="00250B55">
              <w:rPr>
                <w:rFonts w:ascii="Arial" w:hAnsi="Arial" w:cs="Arial"/>
                <w:sz w:val="20"/>
                <w:szCs w:val="20"/>
              </w:rPr>
              <w:t>–</w:t>
            </w:r>
          </w:p>
        </w:tc>
      </w:tr>
      <w:tr w:rsidR="00C742C5" w:rsidRPr="00250B55" w14:paraId="13D48D1C" w14:textId="77777777" w:rsidTr="00493A63">
        <w:tc>
          <w:tcPr>
            <w:tcW w:w="1961" w:type="dxa"/>
          </w:tcPr>
          <w:p w14:paraId="38ABA47C" w14:textId="77777777" w:rsidR="00C742C5" w:rsidRPr="00250B55" w:rsidRDefault="00C742C5" w:rsidP="00F13F7D">
            <w:pPr>
              <w:rPr>
                <w:rFonts w:ascii="Arial" w:hAnsi="Arial" w:cs="Arial"/>
                <w:sz w:val="20"/>
                <w:szCs w:val="20"/>
              </w:rPr>
            </w:pPr>
            <w:r w:rsidRPr="00250B55">
              <w:rPr>
                <w:rFonts w:ascii="Arial" w:hAnsi="Arial" w:cs="Arial"/>
                <w:sz w:val="20"/>
                <w:szCs w:val="20"/>
              </w:rPr>
              <w:t>Obesity (≥30 kg/m²), n (%)</w:t>
            </w:r>
          </w:p>
        </w:tc>
        <w:tc>
          <w:tcPr>
            <w:tcW w:w="2125" w:type="dxa"/>
          </w:tcPr>
          <w:p w14:paraId="2BD20044" w14:textId="2F211E51" w:rsidR="00C742C5" w:rsidRPr="00250B55" w:rsidRDefault="00C742C5" w:rsidP="00F13F7D">
            <w:pPr>
              <w:rPr>
                <w:rFonts w:ascii="Arial" w:hAnsi="Arial" w:cs="Arial"/>
                <w:sz w:val="20"/>
                <w:szCs w:val="20"/>
              </w:rPr>
            </w:pPr>
            <w:r w:rsidRPr="00250B55">
              <w:rPr>
                <w:rFonts w:ascii="Arial" w:hAnsi="Arial" w:cs="Arial"/>
                <w:sz w:val="20"/>
                <w:szCs w:val="20"/>
              </w:rPr>
              <w:t>123(72</w:t>
            </w:r>
            <w:r w:rsidR="00925320" w:rsidRPr="00250B55">
              <w:rPr>
                <w:rFonts w:ascii="Arial" w:hAnsi="Arial" w:cs="Arial"/>
                <w:sz w:val="20"/>
                <w:szCs w:val="20"/>
              </w:rPr>
              <w:t>.0</w:t>
            </w:r>
            <w:r w:rsidRPr="00250B55">
              <w:rPr>
                <w:rFonts w:ascii="Arial" w:hAnsi="Arial" w:cs="Arial"/>
                <w:sz w:val="20"/>
                <w:szCs w:val="20"/>
              </w:rPr>
              <w:t>%)</w:t>
            </w:r>
          </w:p>
        </w:tc>
        <w:tc>
          <w:tcPr>
            <w:tcW w:w="1547" w:type="dxa"/>
          </w:tcPr>
          <w:p w14:paraId="3260F4AA" w14:textId="7BAF1E1A" w:rsidR="00C742C5" w:rsidRPr="00250B55" w:rsidRDefault="00C742C5" w:rsidP="00F13F7D">
            <w:pPr>
              <w:rPr>
                <w:rFonts w:ascii="Arial" w:hAnsi="Arial" w:cs="Arial"/>
                <w:sz w:val="20"/>
                <w:szCs w:val="20"/>
              </w:rPr>
            </w:pPr>
            <w:r w:rsidRPr="00250B55">
              <w:rPr>
                <w:rFonts w:ascii="Arial" w:hAnsi="Arial" w:cs="Arial"/>
                <w:sz w:val="20"/>
                <w:szCs w:val="20"/>
              </w:rPr>
              <w:t>48(28</w:t>
            </w:r>
            <w:r w:rsidR="00925320" w:rsidRPr="00250B55">
              <w:rPr>
                <w:rFonts w:ascii="Arial" w:hAnsi="Arial" w:cs="Arial"/>
                <w:sz w:val="20"/>
                <w:szCs w:val="20"/>
              </w:rPr>
              <w:t>.0</w:t>
            </w:r>
            <w:r w:rsidRPr="00250B55">
              <w:rPr>
                <w:rFonts w:ascii="Arial" w:hAnsi="Arial" w:cs="Arial"/>
                <w:sz w:val="20"/>
                <w:szCs w:val="20"/>
              </w:rPr>
              <w:t>%)</w:t>
            </w:r>
          </w:p>
        </w:tc>
        <w:tc>
          <w:tcPr>
            <w:tcW w:w="1201" w:type="dxa"/>
          </w:tcPr>
          <w:p w14:paraId="4C96EDEE" w14:textId="3705D26B"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76</w:t>
            </w:r>
          </w:p>
        </w:tc>
        <w:tc>
          <w:tcPr>
            <w:tcW w:w="1796" w:type="dxa"/>
          </w:tcPr>
          <w:p w14:paraId="5532AAF0" w14:textId="71812FFA"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 xml:space="preserve">23 </w:t>
            </w:r>
            <w:r w:rsidR="00925320" w:rsidRPr="00250B55">
              <w:rPr>
                <w:rFonts w:ascii="Arial" w:hAnsi="Arial" w:cs="Arial"/>
                <w:sz w:val="20"/>
                <w:szCs w:val="20"/>
              </w:rPr>
              <w:t>–</w:t>
            </w:r>
            <w:r w:rsidRPr="00250B55">
              <w:rPr>
                <w:rFonts w:ascii="Arial" w:hAnsi="Arial" w:cs="Arial"/>
                <w:sz w:val="20"/>
                <w:szCs w:val="20"/>
              </w:rPr>
              <w:t xml:space="preserve"> 2</w:t>
            </w:r>
            <w:r w:rsidR="00925320" w:rsidRPr="00250B55">
              <w:rPr>
                <w:rFonts w:ascii="Arial" w:hAnsi="Arial" w:cs="Arial"/>
                <w:sz w:val="20"/>
                <w:szCs w:val="20"/>
              </w:rPr>
              <w:t>.</w:t>
            </w:r>
            <w:r w:rsidRPr="00250B55">
              <w:rPr>
                <w:rFonts w:ascii="Arial" w:hAnsi="Arial" w:cs="Arial"/>
                <w:sz w:val="20"/>
                <w:szCs w:val="20"/>
              </w:rPr>
              <w:t>53</w:t>
            </w:r>
          </w:p>
        </w:tc>
      </w:tr>
      <w:tr w:rsidR="00DA1D84" w:rsidRPr="00250B55" w14:paraId="09509E0A" w14:textId="77777777" w:rsidTr="00186877">
        <w:tc>
          <w:tcPr>
            <w:tcW w:w="8630" w:type="dxa"/>
            <w:gridSpan w:val="5"/>
          </w:tcPr>
          <w:p w14:paraId="55C1DD38" w14:textId="5AABABA6" w:rsidR="00DA1D84" w:rsidRPr="00250B55" w:rsidRDefault="00DA1D84" w:rsidP="00DA1D84">
            <w:pPr>
              <w:jc w:val="center"/>
              <w:rPr>
                <w:rFonts w:ascii="Arial" w:hAnsi="Arial" w:cs="Arial"/>
                <w:sz w:val="20"/>
                <w:szCs w:val="20"/>
              </w:rPr>
            </w:pPr>
            <w:r w:rsidRPr="00250B55">
              <w:rPr>
                <w:rFonts w:ascii="Arial" w:hAnsi="Arial" w:cs="Arial"/>
                <w:b/>
                <w:sz w:val="20"/>
                <w:szCs w:val="20"/>
              </w:rPr>
              <w:t>Neurological Symptoms</w:t>
            </w:r>
          </w:p>
        </w:tc>
      </w:tr>
      <w:tr w:rsidR="000B633C" w:rsidRPr="00250B55" w14:paraId="5C48BB2A" w14:textId="77777777" w:rsidTr="00493A63">
        <w:tc>
          <w:tcPr>
            <w:tcW w:w="1961" w:type="dxa"/>
          </w:tcPr>
          <w:p w14:paraId="74CBA04C" w14:textId="77777777" w:rsidR="000B633C" w:rsidRPr="00250B55" w:rsidRDefault="000B633C" w:rsidP="000B633C">
            <w:pPr>
              <w:rPr>
                <w:rFonts w:ascii="Arial" w:hAnsi="Arial" w:cs="Arial"/>
                <w:sz w:val="20"/>
                <w:szCs w:val="20"/>
              </w:rPr>
            </w:pPr>
            <w:r w:rsidRPr="00250B55">
              <w:rPr>
                <w:rFonts w:ascii="Arial" w:hAnsi="Arial" w:cs="Arial"/>
                <w:sz w:val="20"/>
                <w:szCs w:val="20"/>
              </w:rPr>
              <w:t xml:space="preserve">    Fatigue</w:t>
            </w:r>
          </w:p>
        </w:tc>
        <w:tc>
          <w:tcPr>
            <w:tcW w:w="2125" w:type="dxa"/>
          </w:tcPr>
          <w:p w14:paraId="42D18C6E" w14:textId="6834F650" w:rsidR="000B633C" w:rsidRPr="00250B55" w:rsidRDefault="000B633C" w:rsidP="000B633C">
            <w:pPr>
              <w:rPr>
                <w:rFonts w:ascii="Arial" w:hAnsi="Arial" w:cs="Arial"/>
                <w:sz w:val="20"/>
                <w:szCs w:val="20"/>
              </w:rPr>
            </w:pPr>
            <w:r w:rsidRPr="00250B55">
              <w:rPr>
                <w:rFonts w:ascii="Arial" w:hAnsi="Arial" w:cs="Arial"/>
                <w:sz w:val="20"/>
                <w:szCs w:val="20"/>
              </w:rPr>
              <w:t>527(86.5%)</w:t>
            </w:r>
          </w:p>
        </w:tc>
        <w:tc>
          <w:tcPr>
            <w:tcW w:w="1547" w:type="dxa"/>
          </w:tcPr>
          <w:p w14:paraId="7C052582" w14:textId="3FBB5A1A" w:rsidR="000B633C" w:rsidRPr="00250B55" w:rsidRDefault="000B633C" w:rsidP="000B633C">
            <w:pPr>
              <w:rPr>
                <w:rFonts w:ascii="Arial" w:hAnsi="Arial" w:cs="Arial"/>
                <w:sz w:val="20"/>
                <w:szCs w:val="20"/>
              </w:rPr>
            </w:pPr>
            <w:r w:rsidRPr="00250B55">
              <w:rPr>
                <w:rFonts w:ascii="Arial" w:hAnsi="Arial" w:cs="Arial"/>
                <w:sz w:val="20"/>
                <w:szCs w:val="20"/>
              </w:rPr>
              <w:t>246(64%)</w:t>
            </w:r>
          </w:p>
        </w:tc>
        <w:tc>
          <w:tcPr>
            <w:tcW w:w="1201" w:type="dxa"/>
          </w:tcPr>
          <w:p w14:paraId="6C7CEC5A" w14:textId="7838E47B" w:rsidR="000B633C" w:rsidRPr="00250B55" w:rsidRDefault="000B633C" w:rsidP="000B633C">
            <w:pPr>
              <w:rPr>
                <w:rFonts w:ascii="Arial" w:hAnsi="Arial" w:cs="Arial"/>
                <w:sz w:val="20"/>
                <w:szCs w:val="20"/>
              </w:rPr>
            </w:pPr>
            <w:r w:rsidRPr="00250B55">
              <w:rPr>
                <w:rFonts w:ascii="Arial" w:hAnsi="Arial" w:cs="Arial"/>
                <w:sz w:val="20"/>
                <w:szCs w:val="20"/>
              </w:rPr>
              <w:t>3.58</w:t>
            </w:r>
          </w:p>
        </w:tc>
        <w:tc>
          <w:tcPr>
            <w:tcW w:w="1796" w:type="dxa"/>
          </w:tcPr>
          <w:p w14:paraId="0F8429EA" w14:textId="0707EE75" w:rsidR="000B633C" w:rsidRPr="00250B55" w:rsidRDefault="000B633C" w:rsidP="000B633C">
            <w:pPr>
              <w:rPr>
                <w:rFonts w:ascii="Arial" w:hAnsi="Arial" w:cs="Arial"/>
                <w:sz w:val="20"/>
                <w:szCs w:val="20"/>
              </w:rPr>
            </w:pPr>
            <w:r w:rsidRPr="00250B55">
              <w:rPr>
                <w:rFonts w:ascii="Arial" w:hAnsi="Arial" w:cs="Arial"/>
                <w:sz w:val="20"/>
                <w:szCs w:val="20"/>
              </w:rPr>
              <w:t>2.6</w:t>
            </w:r>
            <w:r w:rsidR="00A53593" w:rsidRPr="00250B55">
              <w:rPr>
                <w:rFonts w:ascii="Arial" w:hAnsi="Arial" w:cs="Arial"/>
                <w:sz w:val="20"/>
                <w:szCs w:val="20"/>
              </w:rPr>
              <w:t>1</w:t>
            </w:r>
            <w:r w:rsidRPr="00250B55">
              <w:rPr>
                <w:rFonts w:ascii="Arial" w:hAnsi="Arial" w:cs="Arial"/>
                <w:sz w:val="20"/>
                <w:szCs w:val="20"/>
              </w:rPr>
              <w:t xml:space="preserve"> – 4.</w:t>
            </w:r>
            <w:r w:rsidR="00A53593" w:rsidRPr="00250B55">
              <w:rPr>
                <w:rFonts w:ascii="Arial" w:hAnsi="Arial" w:cs="Arial"/>
                <w:sz w:val="20"/>
                <w:szCs w:val="20"/>
              </w:rPr>
              <w:t>8</w:t>
            </w:r>
            <w:r w:rsidRPr="00250B55">
              <w:rPr>
                <w:rFonts w:ascii="Arial" w:hAnsi="Arial" w:cs="Arial"/>
                <w:sz w:val="20"/>
                <w:szCs w:val="20"/>
              </w:rPr>
              <w:t>9</w:t>
            </w:r>
          </w:p>
        </w:tc>
      </w:tr>
      <w:tr w:rsidR="00925320" w:rsidRPr="00250B55" w14:paraId="7EC313C4" w14:textId="77777777" w:rsidTr="00493A63">
        <w:tc>
          <w:tcPr>
            <w:tcW w:w="1961" w:type="dxa"/>
          </w:tcPr>
          <w:p w14:paraId="6D412D32"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Concentration deficit</w:t>
            </w:r>
          </w:p>
        </w:tc>
        <w:tc>
          <w:tcPr>
            <w:tcW w:w="2125" w:type="dxa"/>
          </w:tcPr>
          <w:p w14:paraId="786FC96D" w14:textId="77777777" w:rsidR="00925320" w:rsidRPr="00250B55" w:rsidRDefault="00925320" w:rsidP="00925320">
            <w:pPr>
              <w:rPr>
                <w:rFonts w:ascii="Arial" w:hAnsi="Arial" w:cs="Arial"/>
                <w:sz w:val="20"/>
                <w:szCs w:val="20"/>
              </w:rPr>
            </w:pPr>
            <w:r w:rsidRPr="00250B55">
              <w:rPr>
                <w:rFonts w:ascii="Arial" w:hAnsi="Arial" w:cs="Arial"/>
                <w:sz w:val="20"/>
                <w:szCs w:val="20"/>
              </w:rPr>
              <w:t>304 (50%)</w:t>
            </w:r>
          </w:p>
        </w:tc>
        <w:tc>
          <w:tcPr>
            <w:tcW w:w="1547" w:type="dxa"/>
          </w:tcPr>
          <w:p w14:paraId="738F5AF2" w14:textId="77777777" w:rsidR="00925320" w:rsidRPr="00250B55" w:rsidRDefault="00925320" w:rsidP="00925320">
            <w:pPr>
              <w:rPr>
                <w:rFonts w:ascii="Arial" w:hAnsi="Arial" w:cs="Arial"/>
                <w:sz w:val="20"/>
                <w:szCs w:val="20"/>
              </w:rPr>
            </w:pPr>
            <w:r w:rsidRPr="00250B55">
              <w:rPr>
                <w:rFonts w:ascii="Arial" w:hAnsi="Arial" w:cs="Arial"/>
                <w:sz w:val="20"/>
                <w:szCs w:val="20"/>
              </w:rPr>
              <w:t>65 (17%)</w:t>
            </w:r>
          </w:p>
        </w:tc>
        <w:tc>
          <w:tcPr>
            <w:tcW w:w="1201" w:type="dxa"/>
          </w:tcPr>
          <w:p w14:paraId="5DA0FBF6" w14:textId="6B3B0CEA" w:rsidR="00925320" w:rsidRPr="00250B55" w:rsidRDefault="00925320" w:rsidP="00925320">
            <w:pPr>
              <w:rPr>
                <w:rFonts w:ascii="Arial" w:hAnsi="Arial" w:cs="Arial"/>
                <w:sz w:val="20"/>
                <w:szCs w:val="20"/>
              </w:rPr>
            </w:pPr>
            <w:r w:rsidRPr="00250B55">
              <w:rPr>
                <w:rFonts w:ascii="Arial" w:hAnsi="Arial" w:cs="Arial"/>
                <w:sz w:val="20"/>
                <w:szCs w:val="20"/>
              </w:rPr>
              <w:t>4</w:t>
            </w:r>
            <w:r w:rsidR="00AC16BE" w:rsidRPr="00250B55">
              <w:rPr>
                <w:rFonts w:ascii="Arial" w:hAnsi="Arial" w:cs="Arial"/>
                <w:sz w:val="20"/>
                <w:szCs w:val="20"/>
              </w:rPr>
              <w:t>.</w:t>
            </w:r>
            <w:r w:rsidRPr="00250B55">
              <w:rPr>
                <w:rFonts w:ascii="Arial" w:hAnsi="Arial" w:cs="Arial"/>
                <w:sz w:val="20"/>
                <w:szCs w:val="20"/>
              </w:rPr>
              <w:t>88</w:t>
            </w:r>
          </w:p>
        </w:tc>
        <w:tc>
          <w:tcPr>
            <w:tcW w:w="1796" w:type="dxa"/>
          </w:tcPr>
          <w:p w14:paraId="03EEE490" w14:textId="6B394D70" w:rsidR="00925320" w:rsidRPr="00250B55" w:rsidRDefault="00925320" w:rsidP="00925320">
            <w:pPr>
              <w:rPr>
                <w:rFonts w:ascii="Arial" w:hAnsi="Arial" w:cs="Arial"/>
                <w:sz w:val="20"/>
                <w:szCs w:val="20"/>
              </w:rPr>
            </w:pPr>
            <w:r w:rsidRPr="00250B55">
              <w:rPr>
                <w:rFonts w:ascii="Arial" w:hAnsi="Arial" w:cs="Arial"/>
                <w:sz w:val="20"/>
                <w:szCs w:val="20"/>
              </w:rPr>
              <w:t>3.57–6.65</w:t>
            </w:r>
          </w:p>
        </w:tc>
      </w:tr>
      <w:tr w:rsidR="00925320" w:rsidRPr="00250B55" w14:paraId="6CE83998" w14:textId="77777777" w:rsidTr="00493A63">
        <w:tc>
          <w:tcPr>
            <w:tcW w:w="1961" w:type="dxa"/>
          </w:tcPr>
          <w:p w14:paraId="1CDA53E5"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Memory deficit</w:t>
            </w:r>
          </w:p>
        </w:tc>
        <w:tc>
          <w:tcPr>
            <w:tcW w:w="2125" w:type="dxa"/>
          </w:tcPr>
          <w:p w14:paraId="7ED13E3F" w14:textId="77777777" w:rsidR="00925320" w:rsidRPr="00250B55" w:rsidRDefault="00925320" w:rsidP="00925320">
            <w:pPr>
              <w:rPr>
                <w:rFonts w:ascii="Arial" w:hAnsi="Arial" w:cs="Arial"/>
                <w:sz w:val="20"/>
                <w:szCs w:val="20"/>
              </w:rPr>
            </w:pPr>
            <w:r w:rsidRPr="00250B55">
              <w:rPr>
                <w:rFonts w:ascii="Arial" w:hAnsi="Arial" w:cs="Arial"/>
                <w:sz w:val="20"/>
                <w:szCs w:val="20"/>
              </w:rPr>
              <w:t>182 (30%)</w:t>
            </w:r>
          </w:p>
        </w:tc>
        <w:tc>
          <w:tcPr>
            <w:tcW w:w="1547" w:type="dxa"/>
          </w:tcPr>
          <w:p w14:paraId="3C4DF0B8" w14:textId="77777777" w:rsidR="00925320" w:rsidRPr="00250B55" w:rsidRDefault="00925320" w:rsidP="00925320">
            <w:pPr>
              <w:rPr>
                <w:rFonts w:ascii="Arial" w:hAnsi="Arial" w:cs="Arial"/>
                <w:sz w:val="20"/>
                <w:szCs w:val="20"/>
              </w:rPr>
            </w:pPr>
            <w:r w:rsidRPr="00250B55">
              <w:rPr>
                <w:rFonts w:ascii="Arial" w:hAnsi="Arial" w:cs="Arial"/>
                <w:sz w:val="20"/>
                <w:szCs w:val="20"/>
              </w:rPr>
              <w:t>13 (3%)</w:t>
            </w:r>
          </w:p>
        </w:tc>
        <w:tc>
          <w:tcPr>
            <w:tcW w:w="1201" w:type="dxa"/>
          </w:tcPr>
          <w:p w14:paraId="1518AA2C" w14:textId="7358FE5C" w:rsidR="00925320" w:rsidRPr="00250B55" w:rsidRDefault="00925320" w:rsidP="00925320">
            <w:pPr>
              <w:rPr>
                <w:rFonts w:ascii="Arial" w:hAnsi="Arial" w:cs="Arial"/>
                <w:sz w:val="20"/>
                <w:szCs w:val="20"/>
              </w:rPr>
            </w:pPr>
            <w:r w:rsidRPr="00250B55">
              <w:rPr>
                <w:rFonts w:ascii="Arial" w:hAnsi="Arial" w:cs="Arial"/>
                <w:sz w:val="20"/>
                <w:szCs w:val="20"/>
              </w:rPr>
              <w:t>12.13</w:t>
            </w:r>
          </w:p>
        </w:tc>
        <w:tc>
          <w:tcPr>
            <w:tcW w:w="1796" w:type="dxa"/>
          </w:tcPr>
          <w:p w14:paraId="6E451FF7" w14:textId="51FA1467" w:rsidR="00925320" w:rsidRPr="00250B55" w:rsidRDefault="00925320" w:rsidP="00925320">
            <w:pPr>
              <w:rPr>
                <w:rFonts w:ascii="Arial" w:hAnsi="Arial" w:cs="Arial"/>
                <w:sz w:val="20"/>
                <w:szCs w:val="20"/>
              </w:rPr>
            </w:pPr>
            <w:r w:rsidRPr="00250B55">
              <w:rPr>
                <w:rFonts w:ascii="Arial" w:hAnsi="Arial" w:cs="Arial"/>
                <w:sz w:val="20"/>
                <w:szCs w:val="20"/>
              </w:rPr>
              <w:t>6.79–21.66</w:t>
            </w:r>
          </w:p>
        </w:tc>
      </w:tr>
      <w:tr w:rsidR="00925320" w:rsidRPr="00250B55" w14:paraId="10E8A45F" w14:textId="77777777" w:rsidTr="00493A63">
        <w:tc>
          <w:tcPr>
            <w:tcW w:w="1961" w:type="dxa"/>
          </w:tcPr>
          <w:p w14:paraId="23F66798"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Dizziness</w:t>
            </w:r>
          </w:p>
        </w:tc>
        <w:tc>
          <w:tcPr>
            <w:tcW w:w="2125" w:type="dxa"/>
          </w:tcPr>
          <w:p w14:paraId="3EF0F0EF" w14:textId="77777777" w:rsidR="00925320" w:rsidRPr="00250B55" w:rsidRDefault="00925320" w:rsidP="00925320">
            <w:pPr>
              <w:rPr>
                <w:rFonts w:ascii="Arial" w:hAnsi="Arial" w:cs="Arial"/>
                <w:sz w:val="20"/>
                <w:szCs w:val="20"/>
              </w:rPr>
            </w:pPr>
            <w:r w:rsidRPr="00250B55">
              <w:rPr>
                <w:rFonts w:ascii="Arial" w:hAnsi="Arial" w:cs="Arial"/>
                <w:sz w:val="20"/>
                <w:szCs w:val="20"/>
              </w:rPr>
              <w:t>149 (25%)</w:t>
            </w:r>
          </w:p>
        </w:tc>
        <w:tc>
          <w:tcPr>
            <w:tcW w:w="1547" w:type="dxa"/>
          </w:tcPr>
          <w:p w14:paraId="3C57DBF0" w14:textId="77777777" w:rsidR="00925320" w:rsidRPr="00250B55" w:rsidRDefault="00925320" w:rsidP="00925320">
            <w:pPr>
              <w:rPr>
                <w:rFonts w:ascii="Arial" w:hAnsi="Arial" w:cs="Arial"/>
                <w:sz w:val="20"/>
                <w:szCs w:val="20"/>
              </w:rPr>
            </w:pPr>
            <w:r w:rsidRPr="00250B55">
              <w:rPr>
                <w:rFonts w:ascii="Arial" w:hAnsi="Arial" w:cs="Arial"/>
                <w:sz w:val="20"/>
                <w:szCs w:val="20"/>
              </w:rPr>
              <w:t>46 (12%)</w:t>
            </w:r>
          </w:p>
        </w:tc>
        <w:tc>
          <w:tcPr>
            <w:tcW w:w="1201" w:type="dxa"/>
          </w:tcPr>
          <w:p w14:paraId="119D5B3C" w14:textId="3546316C" w:rsidR="00925320" w:rsidRPr="00250B55" w:rsidRDefault="00925320" w:rsidP="00925320">
            <w:pPr>
              <w:rPr>
                <w:rFonts w:ascii="Arial" w:hAnsi="Arial" w:cs="Arial"/>
                <w:sz w:val="20"/>
                <w:szCs w:val="20"/>
              </w:rPr>
            </w:pPr>
            <w:r w:rsidRPr="00250B55">
              <w:rPr>
                <w:rFonts w:ascii="Arial" w:hAnsi="Arial" w:cs="Arial"/>
                <w:sz w:val="20"/>
                <w:szCs w:val="20"/>
              </w:rPr>
              <w:t>2.37</w:t>
            </w:r>
          </w:p>
        </w:tc>
        <w:tc>
          <w:tcPr>
            <w:tcW w:w="1796" w:type="dxa"/>
          </w:tcPr>
          <w:p w14:paraId="5CC1C67D" w14:textId="1096170F" w:rsidR="00925320" w:rsidRPr="00250B55" w:rsidRDefault="00925320" w:rsidP="00925320">
            <w:pPr>
              <w:rPr>
                <w:rFonts w:ascii="Arial" w:hAnsi="Arial" w:cs="Arial"/>
                <w:sz w:val="20"/>
                <w:szCs w:val="20"/>
              </w:rPr>
            </w:pPr>
            <w:r w:rsidRPr="00250B55">
              <w:rPr>
                <w:rFonts w:ascii="Arial" w:hAnsi="Arial" w:cs="Arial"/>
                <w:sz w:val="20"/>
                <w:szCs w:val="20"/>
              </w:rPr>
              <w:t>1.66–3.40</w:t>
            </w:r>
          </w:p>
        </w:tc>
      </w:tr>
      <w:tr w:rsidR="00925320" w:rsidRPr="00250B55" w14:paraId="6F3F9DC3" w14:textId="77777777" w:rsidTr="00493A63">
        <w:tc>
          <w:tcPr>
            <w:tcW w:w="1961" w:type="dxa"/>
          </w:tcPr>
          <w:p w14:paraId="47F686C2"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Light-headedness</w:t>
            </w:r>
          </w:p>
        </w:tc>
        <w:tc>
          <w:tcPr>
            <w:tcW w:w="2125" w:type="dxa"/>
          </w:tcPr>
          <w:p w14:paraId="579CADCC" w14:textId="77777777" w:rsidR="00925320" w:rsidRPr="00250B55" w:rsidRDefault="00925320" w:rsidP="00925320">
            <w:pPr>
              <w:rPr>
                <w:rFonts w:ascii="Arial" w:hAnsi="Arial" w:cs="Arial"/>
                <w:sz w:val="20"/>
                <w:szCs w:val="20"/>
              </w:rPr>
            </w:pPr>
            <w:r w:rsidRPr="00250B55">
              <w:rPr>
                <w:rFonts w:ascii="Arial" w:hAnsi="Arial" w:cs="Arial"/>
                <w:sz w:val="20"/>
                <w:szCs w:val="20"/>
              </w:rPr>
              <w:t>90 (15%)</w:t>
            </w:r>
          </w:p>
        </w:tc>
        <w:tc>
          <w:tcPr>
            <w:tcW w:w="1547" w:type="dxa"/>
          </w:tcPr>
          <w:p w14:paraId="30C44579" w14:textId="77777777" w:rsidR="00925320" w:rsidRPr="00250B55" w:rsidRDefault="00925320" w:rsidP="00925320">
            <w:pPr>
              <w:rPr>
                <w:rFonts w:ascii="Arial" w:hAnsi="Arial" w:cs="Arial"/>
                <w:sz w:val="20"/>
                <w:szCs w:val="20"/>
              </w:rPr>
            </w:pPr>
            <w:r w:rsidRPr="00250B55">
              <w:rPr>
                <w:rFonts w:ascii="Arial" w:hAnsi="Arial" w:cs="Arial"/>
                <w:sz w:val="20"/>
                <w:szCs w:val="20"/>
              </w:rPr>
              <w:t>24 (6%)</w:t>
            </w:r>
          </w:p>
        </w:tc>
        <w:tc>
          <w:tcPr>
            <w:tcW w:w="1201" w:type="dxa"/>
          </w:tcPr>
          <w:p w14:paraId="74AA0F0A" w14:textId="793888B3" w:rsidR="00925320" w:rsidRPr="00250B55" w:rsidRDefault="00925320" w:rsidP="00925320">
            <w:pPr>
              <w:rPr>
                <w:rFonts w:ascii="Arial" w:hAnsi="Arial" w:cs="Arial"/>
                <w:sz w:val="20"/>
                <w:szCs w:val="20"/>
              </w:rPr>
            </w:pPr>
            <w:r w:rsidRPr="00250B55">
              <w:rPr>
                <w:rFonts w:ascii="Arial" w:hAnsi="Arial" w:cs="Arial"/>
                <w:sz w:val="20"/>
                <w:szCs w:val="20"/>
              </w:rPr>
              <w:t>2.59</w:t>
            </w:r>
          </w:p>
        </w:tc>
        <w:tc>
          <w:tcPr>
            <w:tcW w:w="1796" w:type="dxa"/>
          </w:tcPr>
          <w:p w14:paraId="3B0FFBE7" w14:textId="253247B7" w:rsidR="00925320" w:rsidRPr="00250B55" w:rsidRDefault="00925320" w:rsidP="00925320">
            <w:pPr>
              <w:rPr>
                <w:rFonts w:ascii="Arial" w:hAnsi="Arial" w:cs="Arial"/>
                <w:sz w:val="20"/>
                <w:szCs w:val="20"/>
              </w:rPr>
            </w:pPr>
            <w:r w:rsidRPr="00250B55">
              <w:rPr>
                <w:rFonts w:ascii="Arial" w:hAnsi="Arial" w:cs="Arial"/>
                <w:sz w:val="20"/>
                <w:szCs w:val="20"/>
              </w:rPr>
              <w:t>1.62–4.15</w:t>
            </w:r>
          </w:p>
        </w:tc>
      </w:tr>
      <w:tr w:rsidR="00925320" w:rsidRPr="00250B55" w14:paraId="5A25DD98" w14:textId="77777777" w:rsidTr="00493A63">
        <w:tc>
          <w:tcPr>
            <w:tcW w:w="1961" w:type="dxa"/>
          </w:tcPr>
          <w:p w14:paraId="769441AA"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Disorientation</w:t>
            </w:r>
          </w:p>
        </w:tc>
        <w:tc>
          <w:tcPr>
            <w:tcW w:w="2125" w:type="dxa"/>
          </w:tcPr>
          <w:p w14:paraId="30A81277" w14:textId="77777777" w:rsidR="00925320" w:rsidRPr="00250B55" w:rsidRDefault="00925320" w:rsidP="00925320">
            <w:pPr>
              <w:rPr>
                <w:rFonts w:ascii="Arial" w:hAnsi="Arial" w:cs="Arial"/>
                <w:sz w:val="20"/>
                <w:szCs w:val="20"/>
              </w:rPr>
            </w:pPr>
            <w:r w:rsidRPr="00250B55">
              <w:rPr>
                <w:rFonts w:ascii="Arial" w:hAnsi="Arial" w:cs="Arial"/>
                <w:sz w:val="20"/>
                <w:szCs w:val="20"/>
              </w:rPr>
              <w:t>14 (2%)</w:t>
            </w:r>
          </w:p>
        </w:tc>
        <w:tc>
          <w:tcPr>
            <w:tcW w:w="1547" w:type="dxa"/>
          </w:tcPr>
          <w:p w14:paraId="3AD934E0" w14:textId="77777777" w:rsidR="00925320" w:rsidRPr="00250B55" w:rsidRDefault="00925320" w:rsidP="00925320">
            <w:pPr>
              <w:rPr>
                <w:rFonts w:ascii="Arial" w:hAnsi="Arial" w:cs="Arial"/>
                <w:sz w:val="20"/>
                <w:szCs w:val="20"/>
              </w:rPr>
            </w:pPr>
            <w:r w:rsidRPr="00250B55">
              <w:rPr>
                <w:rFonts w:ascii="Arial" w:hAnsi="Arial" w:cs="Arial"/>
                <w:sz w:val="20"/>
                <w:szCs w:val="20"/>
              </w:rPr>
              <w:t>4 (1%)</w:t>
            </w:r>
          </w:p>
        </w:tc>
        <w:tc>
          <w:tcPr>
            <w:tcW w:w="1201" w:type="dxa"/>
          </w:tcPr>
          <w:p w14:paraId="39CE4074" w14:textId="4436F1C5" w:rsidR="00925320" w:rsidRPr="00250B55" w:rsidRDefault="00925320" w:rsidP="00925320">
            <w:pPr>
              <w:rPr>
                <w:rFonts w:ascii="Arial" w:hAnsi="Arial" w:cs="Arial"/>
                <w:sz w:val="20"/>
                <w:szCs w:val="20"/>
              </w:rPr>
            </w:pPr>
            <w:r w:rsidRPr="00250B55">
              <w:rPr>
                <w:rFonts w:ascii="Arial" w:hAnsi="Arial" w:cs="Arial"/>
                <w:sz w:val="20"/>
                <w:szCs w:val="20"/>
              </w:rPr>
              <w:t>2.23</w:t>
            </w:r>
          </w:p>
        </w:tc>
        <w:tc>
          <w:tcPr>
            <w:tcW w:w="1796" w:type="dxa"/>
          </w:tcPr>
          <w:p w14:paraId="388B7C21" w14:textId="6CC968EA" w:rsidR="00925320" w:rsidRPr="00250B55" w:rsidRDefault="00925320" w:rsidP="00925320">
            <w:pPr>
              <w:rPr>
                <w:rFonts w:ascii="Arial" w:hAnsi="Arial" w:cs="Arial"/>
                <w:sz w:val="20"/>
                <w:szCs w:val="20"/>
              </w:rPr>
            </w:pPr>
            <w:r w:rsidRPr="00250B55">
              <w:rPr>
                <w:rFonts w:ascii="Arial" w:hAnsi="Arial" w:cs="Arial"/>
                <w:sz w:val="20"/>
                <w:szCs w:val="20"/>
              </w:rPr>
              <w:t>0.73–6.82</w:t>
            </w:r>
          </w:p>
        </w:tc>
      </w:tr>
      <w:tr w:rsidR="00925320" w:rsidRPr="00250B55" w14:paraId="55E187FD" w14:textId="77777777" w:rsidTr="00493A63">
        <w:tc>
          <w:tcPr>
            <w:tcW w:w="1961" w:type="dxa"/>
          </w:tcPr>
          <w:p w14:paraId="79B307BA"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Confusion</w:t>
            </w:r>
          </w:p>
        </w:tc>
        <w:tc>
          <w:tcPr>
            <w:tcW w:w="2125" w:type="dxa"/>
          </w:tcPr>
          <w:p w14:paraId="643C5FE8" w14:textId="77777777" w:rsidR="00925320" w:rsidRPr="00250B55" w:rsidRDefault="00925320" w:rsidP="00925320">
            <w:pPr>
              <w:rPr>
                <w:rFonts w:ascii="Arial" w:hAnsi="Arial" w:cs="Arial"/>
                <w:sz w:val="20"/>
                <w:szCs w:val="20"/>
              </w:rPr>
            </w:pPr>
            <w:r w:rsidRPr="00250B55">
              <w:rPr>
                <w:rFonts w:ascii="Arial" w:hAnsi="Arial" w:cs="Arial"/>
                <w:sz w:val="20"/>
                <w:szCs w:val="20"/>
              </w:rPr>
              <w:t>23 (4%)</w:t>
            </w:r>
          </w:p>
        </w:tc>
        <w:tc>
          <w:tcPr>
            <w:tcW w:w="1547" w:type="dxa"/>
          </w:tcPr>
          <w:p w14:paraId="7B383280" w14:textId="77777777" w:rsidR="00925320" w:rsidRPr="00250B55" w:rsidRDefault="00925320" w:rsidP="00925320">
            <w:pPr>
              <w:rPr>
                <w:rFonts w:ascii="Arial" w:hAnsi="Arial" w:cs="Arial"/>
                <w:sz w:val="20"/>
                <w:szCs w:val="20"/>
              </w:rPr>
            </w:pPr>
            <w:r w:rsidRPr="00250B55">
              <w:rPr>
                <w:rFonts w:ascii="Arial" w:hAnsi="Arial" w:cs="Arial"/>
                <w:sz w:val="20"/>
                <w:szCs w:val="20"/>
              </w:rPr>
              <w:t>3 (1%)</w:t>
            </w:r>
          </w:p>
        </w:tc>
        <w:tc>
          <w:tcPr>
            <w:tcW w:w="1201" w:type="dxa"/>
          </w:tcPr>
          <w:p w14:paraId="35F655EE" w14:textId="3015D5B0" w:rsidR="00925320" w:rsidRPr="00250B55" w:rsidRDefault="00925320" w:rsidP="00925320">
            <w:pPr>
              <w:rPr>
                <w:rFonts w:ascii="Arial" w:hAnsi="Arial" w:cs="Arial"/>
                <w:sz w:val="20"/>
                <w:szCs w:val="20"/>
              </w:rPr>
            </w:pPr>
            <w:r w:rsidRPr="00250B55">
              <w:rPr>
                <w:rFonts w:ascii="Arial" w:hAnsi="Arial" w:cs="Arial"/>
                <w:sz w:val="20"/>
                <w:szCs w:val="20"/>
              </w:rPr>
              <w:t>4.97</w:t>
            </w:r>
          </w:p>
        </w:tc>
        <w:tc>
          <w:tcPr>
            <w:tcW w:w="1796" w:type="dxa"/>
          </w:tcPr>
          <w:p w14:paraId="464B67FF" w14:textId="4D8F3151" w:rsidR="00925320" w:rsidRPr="00250B55" w:rsidRDefault="00925320" w:rsidP="00925320">
            <w:pPr>
              <w:rPr>
                <w:rFonts w:ascii="Arial" w:hAnsi="Arial" w:cs="Arial"/>
                <w:sz w:val="20"/>
                <w:szCs w:val="20"/>
              </w:rPr>
            </w:pPr>
            <w:r w:rsidRPr="00250B55">
              <w:rPr>
                <w:rFonts w:ascii="Arial" w:hAnsi="Arial" w:cs="Arial"/>
                <w:sz w:val="20"/>
                <w:szCs w:val="20"/>
              </w:rPr>
              <w:t>1.48–16.67</w:t>
            </w:r>
          </w:p>
        </w:tc>
      </w:tr>
      <w:tr w:rsidR="00925320" w:rsidRPr="00250B55" w14:paraId="6C1690F4" w14:textId="77777777" w:rsidTr="00493A63">
        <w:tc>
          <w:tcPr>
            <w:tcW w:w="1961" w:type="dxa"/>
          </w:tcPr>
          <w:p w14:paraId="482AD365"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Hallucinations</w:t>
            </w:r>
          </w:p>
        </w:tc>
        <w:tc>
          <w:tcPr>
            <w:tcW w:w="2125" w:type="dxa"/>
          </w:tcPr>
          <w:p w14:paraId="2DFCA568" w14:textId="77777777" w:rsidR="00925320" w:rsidRPr="00250B55" w:rsidRDefault="00925320" w:rsidP="00925320">
            <w:pPr>
              <w:rPr>
                <w:rFonts w:ascii="Arial" w:hAnsi="Arial" w:cs="Arial"/>
                <w:sz w:val="20"/>
                <w:szCs w:val="20"/>
              </w:rPr>
            </w:pPr>
            <w:r w:rsidRPr="00250B55">
              <w:rPr>
                <w:rFonts w:ascii="Arial" w:hAnsi="Arial" w:cs="Arial"/>
                <w:sz w:val="20"/>
                <w:szCs w:val="20"/>
              </w:rPr>
              <w:t>10 (2%)</w:t>
            </w:r>
          </w:p>
        </w:tc>
        <w:tc>
          <w:tcPr>
            <w:tcW w:w="1547" w:type="dxa"/>
          </w:tcPr>
          <w:p w14:paraId="506246D8" w14:textId="77777777" w:rsidR="00925320" w:rsidRPr="00250B55" w:rsidRDefault="00925320" w:rsidP="00925320">
            <w:pPr>
              <w:rPr>
                <w:rFonts w:ascii="Arial" w:hAnsi="Arial" w:cs="Arial"/>
                <w:sz w:val="20"/>
                <w:szCs w:val="20"/>
              </w:rPr>
            </w:pPr>
            <w:r w:rsidRPr="00250B55">
              <w:rPr>
                <w:rFonts w:ascii="Arial" w:hAnsi="Arial" w:cs="Arial"/>
                <w:sz w:val="20"/>
                <w:szCs w:val="20"/>
              </w:rPr>
              <w:t>1 (0%)</w:t>
            </w:r>
          </w:p>
        </w:tc>
        <w:tc>
          <w:tcPr>
            <w:tcW w:w="1201" w:type="dxa"/>
          </w:tcPr>
          <w:p w14:paraId="6544B1EB" w14:textId="2519A06A" w:rsidR="00925320" w:rsidRPr="00250B55" w:rsidRDefault="00925320" w:rsidP="00925320">
            <w:pPr>
              <w:rPr>
                <w:rFonts w:ascii="Arial" w:hAnsi="Arial" w:cs="Arial"/>
                <w:sz w:val="20"/>
                <w:szCs w:val="20"/>
              </w:rPr>
            </w:pPr>
            <w:r w:rsidRPr="00250B55">
              <w:rPr>
                <w:rFonts w:ascii="Arial" w:hAnsi="Arial" w:cs="Arial"/>
                <w:sz w:val="20"/>
                <w:szCs w:val="20"/>
              </w:rPr>
              <w:t>6.38</w:t>
            </w:r>
          </w:p>
        </w:tc>
        <w:tc>
          <w:tcPr>
            <w:tcW w:w="1796" w:type="dxa"/>
          </w:tcPr>
          <w:p w14:paraId="176A8254" w14:textId="572AA3A8" w:rsidR="00925320" w:rsidRPr="00250B55" w:rsidRDefault="00925320" w:rsidP="00925320">
            <w:pPr>
              <w:rPr>
                <w:rFonts w:ascii="Arial" w:hAnsi="Arial" w:cs="Arial"/>
                <w:sz w:val="20"/>
                <w:szCs w:val="20"/>
              </w:rPr>
            </w:pPr>
            <w:r w:rsidRPr="00250B55">
              <w:rPr>
                <w:rFonts w:ascii="Arial" w:hAnsi="Arial" w:cs="Arial"/>
                <w:sz w:val="20"/>
                <w:szCs w:val="20"/>
              </w:rPr>
              <w:t>0.81–50.02</w:t>
            </w:r>
          </w:p>
        </w:tc>
      </w:tr>
      <w:tr w:rsidR="00925320" w:rsidRPr="00250B55" w14:paraId="33E3DE03" w14:textId="77777777" w:rsidTr="00493A63">
        <w:tc>
          <w:tcPr>
            <w:tcW w:w="1961" w:type="dxa"/>
          </w:tcPr>
          <w:p w14:paraId="38C3C293"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Loss of consciousness</w:t>
            </w:r>
          </w:p>
        </w:tc>
        <w:tc>
          <w:tcPr>
            <w:tcW w:w="2125" w:type="dxa"/>
          </w:tcPr>
          <w:p w14:paraId="490C4477" w14:textId="77777777" w:rsidR="00925320" w:rsidRPr="00250B55" w:rsidRDefault="00925320" w:rsidP="00925320">
            <w:pPr>
              <w:rPr>
                <w:rFonts w:ascii="Arial" w:hAnsi="Arial" w:cs="Arial"/>
                <w:sz w:val="20"/>
                <w:szCs w:val="20"/>
              </w:rPr>
            </w:pPr>
            <w:r w:rsidRPr="00250B55">
              <w:rPr>
                <w:rFonts w:ascii="Arial" w:hAnsi="Arial" w:cs="Arial"/>
                <w:sz w:val="20"/>
                <w:szCs w:val="20"/>
              </w:rPr>
              <w:t>2 (0%)</w:t>
            </w:r>
          </w:p>
        </w:tc>
        <w:tc>
          <w:tcPr>
            <w:tcW w:w="1547" w:type="dxa"/>
          </w:tcPr>
          <w:p w14:paraId="76AB5282" w14:textId="77777777" w:rsidR="00925320" w:rsidRPr="00250B55" w:rsidRDefault="00925320" w:rsidP="00925320">
            <w:pPr>
              <w:rPr>
                <w:rFonts w:ascii="Arial" w:hAnsi="Arial" w:cs="Arial"/>
                <w:sz w:val="20"/>
                <w:szCs w:val="20"/>
              </w:rPr>
            </w:pPr>
            <w:r w:rsidRPr="00250B55">
              <w:rPr>
                <w:rFonts w:ascii="Arial" w:hAnsi="Arial" w:cs="Arial"/>
                <w:sz w:val="20"/>
                <w:szCs w:val="20"/>
              </w:rPr>
              <w:t>4 (1%)</w:t>
            </w:r>
          </w:p>
        </w:tc>
        <w:tc>
          <w:tcPr>
            <w:tcW w:w="1201" w:type="dxa"/>
          </w:tcPr>
          <w:p w14:paraId="258937CB" w14:textId="21165D85" w:rsidR="00925320" w:rsidRPr="00250B55" w:rsidRDefault="00925320" w:rsidP="00925320">
            <w:pPr>
              <w:rPr>
                <w:rFonts w:ascii="Arial" w:hAnsi="Arial" w:cs="Arial"/>
                <w:sz w:val="20"/>
                <w:szCs w:val="20"/>
              </w:rPr>
            </w:pPr>
            <w:r w:rsidRPr="00250B55">
              <w:rPr>
                <w:rFonts w:ascii="Arial" w:hAnsi="Arial" w:cs="Arial"/>
                <w:sz w:val="20"/>
                <w:szCs w:val="20"/>
              </w:rPr>
              <w:t>0.31</w:t>
            </w:r>
          </w:p>
        </w:tc>
        <w:tc>
          <w:tcPr>
            <w:tcW w:w="1796" w:type="dxa"/>
          </w:tcPr>
          <w:p w14:paraId="1C2E363F" w14:textId="239C923B" w:rsidR="00925320" w:rsidRPr="00250B55" w:rsidRDefault="00925320" w:rsidP="00925320">
            <w:pPr>
              <w:rPr>
                <w:rFonts w:ascii="Arial" w:hAnsi="Arial" w:cs="Arial"/>
                <w:sz w:val="20"/>
                <w:szCs w:val="20"/>
              </w:rPr>
            </w:pPr>
            <w:r w:rsidRPr="00250B55">
              <w:rPr>
                <w:rFonts w:ascii="Arial" w:hAnsi="Arial" w:cs="Arial"/>
                <w:sz w:val="20"/>
                <w:szCs w:val="20"/>
              </w:rPr>
              <w:t>0.06–1.71</w:t>
            </w:r>
          </w:p>
        </w:tc>
      </w:tr>
      <w:tr w:rsidR="00925320" w:rsidRPr="00250B55" w14:paraId="4DA9049E" w14:textId="77777777" w:rsidTr="00493A63">
        <w:tc>
          <w:tcPr>
            <w:tcW w:w="1961" w:type="dxa"/>
          </w:tcPr>
          <w:p w14:paraId="47C8EBBC"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Headache</w:t>
            </w:r>
          </w:p>
        </w:tc>
        <w:tc>
          <w:tcPr>
            <w:tcW w:w="2125" w:type="dxa"/>
          </w:tcPr>
          <w:p w14:paraId="0208728D" w14:textId="77777777" w:rsidR="00925320" w:rsidRPr="00250B55" w:rsidRDefault="00925320" w:rsidP="00925320">
            <w:pPr>
              <w:rPr>
                <w:rFonts w:ascii="Arial" w:hAnsi="Arial" w:cs="Arial"/>
                <w:sz w:val="20"/>
                <w:szCs w:val="20"/>
              </w:rPr>
            </w:pPr>
            <w:r w:rsidRPr="00250B55">
              <w:rPr>
                <w:rFonts w:ascii="Arial" w:hAnsi="Arial" w:cs="Arial"/>
                <w:sz w:val="20"/>
                <w:szCs w:val="20"/>
              </w:rPr>
              <w:t>401 (66%)</w:t>
            </w:r>
          </w:p>
        </w:tc>
        <w:tc>
          <w:tcPr>
            <w:tcW w:w="1547" w:type="dxa"/>
          </w:tcPr>
          <w:p w14:paraId="191F4A3D" w14:textId="77777777" w:rsidR="00925320" w:rsidRPr="00250B55" w:rsidRDefault="00925320" w:rsidP="00925320">
            <w:pPr>
              <w:rPr>
                <w:rFonts w:ascii="Arial" w:hAnsi="Arial" w:cs="Arial"/>
                <w:sz w:val="20"/>
                <w:szCs w:val="20"/>
              </w:rPr>
            </w:pPr>
            <w:r w:rsidRPr="00250B55">
              <w:rPr>
                <w:rFonts w:ascii="Arial" w:hAnsi="Arial" w:cs="Arial"/>
                <w:sz w:val="20"/>
                <w:szCs w:val="20"/>
              </w:rPr>
              <w:t>179 (46%)</w:t>
            </w:r>
          </w:p>
        </w:tc>
        <w:tc>
          <w:tcPr>
            <w:tcW w:w="1201" w:type="dxa"/>
          </w:tcPr>
          <w:p w14:paraId="606FD6C9" w14:textId="30D88040" w:rsidR="00925320" w:rsidRPr="00250B55" w:rsidRDefault="00925320" w:rsidP="00925320">
            <w:pPr>
              <w:rPr>
                <w:rFonts w:ascii="Arial" w:hAnsi="Arial" w:cs="Arial"/>
                <w:sz w:val="20"/>
                <w:szCs w:val="20"/>
              </w:rPr>
            </w:pPr>
            <w:r w:rsidRPr="00250B55">
              <w:rPr>
                <w:rFonts w:ascii="Arial" w:hAnsi="Arial" w:cs="Arial"/>
                <w:sz w:val="20"/>
                <w:szCs w:val="20"/>
              </w:rPr>
              <w:t>2.20</w:t>
            </w:r>
          </w:p>
        </w:tc>
        <w:tc>
          <w:tcPr>
            <w:tcW w:w="1796" w:type="dxa"/>
          </w:tcPr>
          <w:p w14:paraId="3D8FB895" w14:textId="2290454A" w:rsidR="00925320" w:rsidRPr="00250B55" w:rsidRDefault="00925320" w:rsidP="00925320">
            <w:pPr>
              <w:rPr>
                <w:rFonts w:ascii="Arial" w:hAnsi="Arial" w:cs="Arial"/>
                <w:sz w:val="20"/>
                <w:szCs w:val="20"/>
              </w:rPr>
            </w:pPr>
            <w:r w:rsidRPr="00250B55">
              <w:rPr>
                <w:rFonts w:ascii="Arial" w:hAnsi="Arial" w:cs="Arial"/>
                <w:sz w:val="20"/>
                <w:szCs w:val="20"/>
              </w:rPr>
              <w:t>1.69–2.85</w:t>
            </w:r>
          </w:p>
        </w:tc>
      </w:tr>
      <w:tr w:rsidR="00925320" w:rsidRPr="00250B55" w14:paraId="28909AB0" w14:textId="77777777" w:rsidTr="00493A63">
        <w:tc>
          <w:tcPr>
            <w:tcW w:w="1961" w:type="dxa"/>
          </w:tcPr>
          <w:p w14:paraId="68230F17"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Neck stiffness</w:t>
            </w:r>
          </w:p>
        </w:tc>
        <w:tc>
          <w:tcPr>
            <w:tcW w:w="2125" w:type="dxa"/>
          </w:tcPr>
          <w:p w14:paraId="2406E290" w14:textId="77777777" w:rsidR="00925320" w:rsidRPr="00250B55" w:rsidRDefault="00925320" w:rsidP="00925320">
            <w:pPr>
              <w:rPr>
                <w:rFonts w:ascii="Arial" w:hAnsi="Arial" w:cs="Arial"/>
                <w:sz w:val="20"/>
                <w:szCs w:val="20"/>
              </w:rPr>
            </w:pPr>
            <w:r w:rsidRPr="00250B55">
              <w:rPr>
                <w:rFonts w:ascii="Arial" w:hAnsi="Arial" w:cs="Arial"/>
                <w:sz w:val="20"/>
                <w:szCs w:val="20"/>
              </w:rPr>
              <w:t>17 (3%)</w:t>
            </w:r>
          </w:p>
        </w:tc>
        <w:tc>
          <w:tcPr>
            <w:tcW w:w="1547" w:type="dxa"/>
          </w:tcPr>
          <w:p w14:paraId="372E75CC" w14:textId="77777777" w:rsidR="00925320" w:rsidRPr="00250B55" w:rsidRDefault="00925320" w:rsidP="00925320">
            <w:pPr>
              <w:rPr>
                <w:rFonts w:ascii="Arial" w:hAnsi="Arial" w:cs="Arial"/>
                <w:sz w:val="20"/>
                <w:szCs w:val="20"/>
              </w:rPr>
            </w:pPr>
            <w:r w:rsidRPr="00250B55">
              <w:rPr>
                <w:rFonts w:ascii="Arial" w:hAnsi="Arial" w:cs="Arial"/>
                <w:sz w:val="20"/>
                <w:szCs w:val="20"/>
              </w:rPr>
              <w:t>5 (1%)</w:t>
            </w:r>
          </w:p>
        </w:tc>
        <w:tc>
          <w:tcPr>
            <w:tcW w:w="1201" w:type="dxa"/>
          </w:tcPr>
          <w:p w14:paraId="0C69D187" w14:textId="780F4A4D" w:rsidR="00925320" w:rsidRPr="00250B55" w:rsidRDefault="00925320" w:rsidP="00925320">
            <w:pPr>
              <w:rPr>
                <w:rFonts w:ascii="Arial" w:hAnsi="Arial" w:cs="Arial"/>
                <w:sz w:val="20"/>
                <w:szCs w:val="20"/>
              </w:rPr>
            </w:pPr>
            <w:r w:rsidRPr="00250B55">
              <w:rPr>
                <w:rFonts w:ascii="Arial" w:hAnsi="Arial" w:cs="Arial"/>
                <w:sz w:val="20"/>
                <w:szCs w:val="20"/>
              </w:rPr>
              <w:t>2.17</w:t>
            </w:r>
          </w:p>
        </w:tc>
        <w:tc>
          <w:tcPr>
            <w:tcW w:w="1796" w:type="dxa"/>
          </w:tcPr>
          <w:p w14:paraId="5297E748" w14:textId="1F08A688" w:rsidR="00925320" w:rsidRPr="00250B55" w:rsidRDefault="00925320" w:rsidP="00925320">
            <w:pPr>
              <w:rPr>
                <w:rFonts w:ascii="Arial" w:hAnsi="Arial" w:cs="Arial"/>
                <w:sz w:val="20"/>
                <w:szCs w:val="20"/>
              </w:rPr>
            </w:pPr>
            <w:r w:rsidRPr="00250B55">
              <w:rPr>
                <w:rFonts w:ascii="Arial" w:hAnsi="Arial" w:cs="Arial"/>
                <w:sz w:val="20"/>
                <w:szCs w:val="20"/>
              </w:rPr>
              <w:t>0.79–5.93</w:t>
            </w:r>
          </w:p>
        </w:tc>
      </w:tr>
      <w:tr w:rsidR="00925320" w:rsidRPr="00250B55" w14:paraId="1540473F" w14:textId="77777777" w:rsidTr="00493A63">
        <w:tc>
          <w:tcPr>
            <w:tcW w:w="1961" w:type="dxa"/>
          </w:tcPr>
          <w:p w14:paraId="4E8B0A22"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Sleep disturbance</w:t>
            </w:r>
          </w:p>
        </w:tc>
        <w:tc>
          <w:tcPr>
            <w:tcW w:w="2125" w:type="dxa"/>
          </w:tcPr>
          <w:p w14:paraId="47109D08" w14:textId="77777777" w:rsidR="00925320" w:rsidRPr="00250B55" w:rsidRDefault="00925320" w:rsidP="00925320">
            <w:pPr>
              <w:rPr>
                <w:rFonts w:ascii="Arial" w:hAnsi="Arial" w:cs="Arial"/>
                <w:sz w:val="20"/>
                <w:szCs w:val="20"/>
              </w:rPr>
            </w:pPr>
            <w:r w:rsidRPr="00250B55">
              <w:rPr>
                <w:rFonts w:ascii="Arial" w:hAnsi="Arial" w:cs="Arial"/>
                <w:sz w:val="20"/>
                <w:szCs w:val="20"/>
              </w:rPr>
              <w:t>146 (24%)</w:t>
            </w:r>
          </w:p>
        </w:tc>
        <w:tc>
          <w:tcPr>
            <w:tcW w:w="1547" w:type="dxa"/>
          </w:tcPr>
          <w:p w14:paraId="63651E36" w14:textId="77777777" w:rsidR="00925320" w:rsidRPr="00250B55" w:rsidRDefault="00925320" w:rsidP="00925320">
            <w:pPr>
              <w:rPr>
                <w:rFonts w:ascii="Arial" w:hAnsi="Arial" w:cs="Arial"/>
                <w:sz w:val="20"/>
                <w:szCs w:val="20"/>
              </w:rPr>
            </w:pPr>
            <w:r w:rsidRPr="00250B55">
              <w:rPr>
                <w:rFonts w:ascii="Arial" w:hAnsi="Arial" w:cs="Arial"/>
                <w:sz w:val="20"/>
                <w:szCs w:val="20"/>
              </w:rPr>
              <w:t>24 (6%)</w:t>
            </w:r>
          </w:p>
        </w:tc>
        <w:tc>
          <w:tcPr>
            <w:tcW w:w="1201" w:type="dxa"/>
          </w:tcPr>
          <w:p w14:paraId="3944E372" w14:textId="57B2F369" w:rsidR="00925320" w:rsidRPr="00250B55" w:rsidRDefault="00925320" w:rsidP="00925320">
            <w:pPr>
              <w:rPr>
                <w:rFonts w:ascii="Arial" w:hAnsi="Arial" w:cs="Arial"/>
                <w:sz w:val="20"/>
                <w:szCs w:val="20"/>
              </w:rPr>
            </w:pPr>
            <w:r w:rsidRPr="00250B55">
              <w:rPr>
                <w:rFonts w:ascii="Arial" w:hAnsi="Arial" w:cs="Arial"/>
                <w:sz w:val="20"/>
                <w:szCs w:val="20"/>
              </w:rPr>
              <w:t>4.72</w:t>
            </w:r>
          </w:p>
        </w:tc>
        <w:tc>
          <w:tcPr>
            <w:tcW w:w="1796" w:type="dxa"/>
          </w:tcPr>
          <w:p w14:paraId="22D6607C" w14:textId="7C158C28" w:rsidR="00925320" w:rsidRPr="00250B55" w:rsidRDefault="00925320" w:rsidP="00925320">
            <w:pPr>
              <w:rPr>
                <w:rFonts w:ascii="Arial" w:hAnsi="Arial" w:cs="Arial"/>
                <w:sz w:val="20"/>
                <w:szCs w:val="20"/>
              </w:rPr>
            </w:pPr>
            <w:r w:rsidRPr="00250B55">
              <w:rPr>
                <w:rFonts w:ascii="Arial" w:hAnsi="Arial" w:cs="Arial"/>
                <w:sz w:val="20"/>
                <w:szCs w:val="20"/>
              </w:rPr>
              <w:t>3.00–7.42</w:t>
            </w:r>
          </w:p>
        </w:tc>
      </w:tr>
      <w:tr w:rsidR="00925320" w:rsidRPr="00250B55" w14:paraId="54DD9CA8" w14:textId="77777777" w:rsidTr="00493A63">
        <w:tc>
          <w:tcPr>
            <w:tcW w:w="1961" w:type="dxa"/>
          </w:tcPr>
          <w:p w14:paraId="5DF9F954"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Nightmares</w:t>
            </w:r>
          </w:p>
        </w:tc>
        <w:tc>
          <w:tcPr>
            <w:tcW w:w="2125" w:type="dxa"/>
          </w:tcPr>
          <w:p w14:paraId="59DEE341" w14:textId="77777777" w:rsidR="00925320" w:rsidRPr="00250B55" w:rsidRDefault="00925320" w:rsidP="00925320">
            <w:pPr>
              <w:rPr>
                <w:rFonts w:ascii="Arial" w:hAnsi="Arial" w:cs="Arial"/>
                <w:sz w:val="20"/>
                <w:szCs w:val="20"/>
              </w:rPr>
            </w:pPr>
            <w:r w:rsidRPr="00250B55">
              <w:rPr>
                <w:rFonts w:ascii="Arial" w:hAnsi="Arial" w:cs="Arial"/>
                <w:sz w:val="20"/>
                <w:szCs w:val="20"/>
              </w:rPr>
              <w:t>42 (6%)</w:t>
            </w:r>
          </w:p>
        </w:tc>
        <w:tc>
          <w:tcPr>
            <w:tcW w:w="1547" w:type="dxa"/>
          </w:tcPr>
          <w:p w14:paraId="56C1295A" w14:textId="77777777" w:rsidR="00925320" w:rsidRPr="00250B55" w:rsidRDefault="00925320" w:rsidP="00925320">
            <w:pPr>
              <w:rPr>
                <w:rFonts w:ascii="Arial" w:hAnsi="Arial" w:cs="Arial"/>
                <w:sz w:val="20"/>
                <w:szCs w:val="20"/>
              </w:rPr>
            </w:pPr>
            <w:r w:rsidRPr="00250B55">
              <w:rPr>
                <w:rFonts w:ascii="Arial" w:hAnsi="Arial" w:cs="Arial"/>
                <w:sz w:val="20"/>
                <w:szCs w:val="20"/>
              </w:rPr>
              <w:t>6 (1%)</w:t>
            </w:r>
          </w:p>
        </w:tc>
        <w:tc>
          <w:tcPr>
            <w:tcW w:w="1201" w:type="dxa"/>
          </w:tcPr>
          <w:p w14:paraId="4B5C3B62" w14:textId="779D8C99" w:rsidR="00925320" w:rsidRPr="00250B55" w:rsidRDefault="00925320" w:rsidP="00925320">
            <w:pPr>
              <w:rPr>
                <w:rFonts w:ascii="Arial" w:hAnsi="Arial" w:cs="Arial"/>
                <w:sz w:val="20"/>
                <w:szCs w:val="20"/>
              </w:rPr>
            </w:pPr>
            <w:r w:rsidRPr="00250B55">
              <w:rPr>
                <w:rFonts w:ascii="Arial" w:hAnsi="Arial" w:cs="Arial"/>
                <w:sz w:val="20"/>
                <w:szCs w:val="20"/>
              </w:rPr>
              <w:t>4.65</w:t>
            </w:r>
          </w:p>
        </w:tc>
        <w:tc>
          <w:tcPr>
            <w:tcW w:w="1796" w:type="dxa"/>
          </w:tcPr>
          <w:p w14:paraId="2C5F08B4" w14:textId="0886789A" w:rsidR="00925320" w:rsidRPr="00250B55" w:rsidRDefault="00925320" w:rsidP="00925320">
            <w:pPr>
              <w:rPr>
                <w:rFonts w:ascii="Arial" w:hAnsi="Arial" w:cs="Arial"/>
                <w:sz w:val="20"/>
                <w:szCs w:val="20"/>
              </w:rPr>
            </w:pPr>
            <w:r w:rsidRPr="00250B55">
              <w:rPr>
                <w:rFonts w:ascii="Arial" w:hAnsi="Arial" w:cs="Arial"/>
                <w:sz w:val="20"/>
                <w:szCs w:val="20"/>
              </w:rPr>
              <w:t>1.96–11.06</w:t>
            </w:r>
          </w:p>
        </w:tc>
      </w:tr>
      <w:tr w:rsidR="00925320" w:rsidRPr="00250B55" w14:paraId="3E2F01FD" w14:textId="77777777" w:rsidTr="00493A63">
        <w:tc>
          <w:tcPr>
            <w:tcW w:w="1961" w:type="dxa"/>
          </w:tcPr>
          <w:p w14:paraId="54CFCCDF"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Tremor</w:t>
            </w:r>
          </w:p>
        </w:tc>
        <w:tc>
          <w:tcPr>
            <w:tcW w:w="2125" w:type="dxa"/>
          </w:tcPr>
          <w:p w14:paraId="42F359CF" w14:textId="77777777" w:rsidR="00925320" w:rsidRPr="00250B55" w:rsidRDefault="00925320" w:rsidP="00925320">
            <w:pPr>
              <w:rPr>
                <w:rFonts w:ascii="Arial" w:hAnsi="Arial" w:cs="Arial"/>
                <w:sz w:val="20"/>
                <w:szCs w:val="20"/>
              </w:rPr>
            </w:pPr>
            <w:r w:rsidRPr="00250B55">
              <w:rPr>
                <w:rFonts w:ascii="Arial" w:hAnsi="Arial" w:cs="Arial"/>
                <w:sz w:val="20"/>
                <w:szCs w:val="20"/>
              </w:rPr>
              <w:t>58 (10%)</w:t>
            </w:r>
          </w:p>
        </w:tc>
        <w:tc>
          <w:tcPr>
            <w:tcW w:w="1547" w:type="dxa"/>
          </w:tcPr>
          <w:p w14:paraId="0CC92907" w14:textId="77777777" w:rsidR="00925320" w:rsidRPr="00250B55" w:rsidRDefault="00925320" w:rsidP="00925320">
            <w:pPr>
              <w:rPr>
                <w:rFonts w:ascii="Arial" w:hAnsi="Arial" w:cs="Arial"/>
                <w:sz w:val="20"/>
                <w:szCs w:val="20"/>
              </w:rPr>
            </w:pPr>
            <w:r w:rsidRPr="00250B55">
              <w:rPr>
                <w:rFonts w:ascii="Arial" w:hAnsi="Arial" w:cs="Arial"/>
                <w:sz w:val="20"/>
                <w:szCs w:val="20"/>
              </w:rPr>
              <w:t>15 (4%)</w:t>
            </w:r>
          </w:p>
        </w:tc>
        <w:tc>
          <w:tcPr>
            <w:tcW w:w="1201" w:type="dxa"/>
          </w:tcPr>
          <w:p w14:paraId="1C37A851" w14:textId="783EDAC0" w:rsidR="00925320" w:rsidRPr="00250B55" w:rsidRDefault="00925320" w:rsidP="00925320">
            <w:pPr>
              <w:rPr>
                <w:rFonts w:ascii="Arial" w:hAnsi="Arial" w:cs="Arial"/>
                <w:sz w:val="20"/>
                <w:szCs w:val="20"/>
              </w:rPr>
            </w:pPr>
            <w:r w:rsidRPr="00250B55">
              <w:rPr>
                <w:rFonts w:ascii="Arial" w:hAnsi="Arial" w:cs="Arial"/>
                <w:sz w:val="20"/>
                <w:szCs w:val="20"/>
              </w:rPr>
              <w:t>2.58</w:t>
            </w:r>
          </w:p>
        </w:tc>
        <w:tc>
          <w:tcPr>
            <w:tcW w:w="1796" w:type="dxa"/>
          </w:tcPr>
          <w:p w14:paraId="1E40FCCD" w14:textId="46AD2596" w:rsidR="00925320" w:rsidRPr="00250B55" w:rsidRDefault="00925320" w:rsidP="00925320">
            <w:pPr>
              <w:rPr>
                <w:rFonts w:ascii="Arial" w:hAnsi="Arial" w:cs="Arial"/>
                <w:sz w:val="20"/>
                <w:szCs w:val="20"/>
              </w:rPr>
            </w:pPr>
            <w:r w:rsidRPr="00250B55">
              <w:rPr>
                <w:rFonts w:ascii="Arial" w:hAnsi="Arial" w:cs="Arial"/>
                <w:sz w:val="20"/>
                <w:szCs w:val="20"/>
              </w:rPr>
              <w:t>1.44–4.63</w:t>
            </w:r>
          </w:p>
        </w:tc>
      </w:tr>
      <w:tr w:rsidR="00925320" w:rsidRPr="00250B55" w14:paraId="49FA43AD" w14:textId="77777777" w:rsidTr="00493A63">
        <w:tc>
          <w:tcPr>
            <w:tcW w:w="1961" w:type="dxa"/>
          </w:tcPr>
          <w:p w14:paraId="2C6C259F"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Seizure</w:t>
            </w:r>
          </w:p>
        </w:tc>
        <w:tc>
          <w:tcPr>
            <w:tcW w:w="2125" w:type="dxa"/>
          </w:tcPr>
          <w:p w14:paraId="4BEC0F04" w14:textId="77777777" w:rsidR="00925320" w:rsidRPr="00250B55" w:rsidRDefault="00925320" w:rsidP="00925320">
            <w:pPr>
              <w:rPr>
                <w:rFonts w:ascii="Arial" w:hAnsi="Arial" w:cs="Arial"/>
                <w:sz w:val="20"/>
                <w:szCs w:val="20"/>
              </w:rPr>
            </w:pPr>
            <w:r w:rsidRPr="00250B55">
              <w:rPr>
                <w:rFonts w:ascii="Arial" w:hAnsi="Arial" w:cs="Arial"/>
                <w:sz w:val="20"/>
                <w:szCs w:val="20"/>
              </w:rPr>
              <w:t>3 (0%)</w:t>
            </w:r>
          </w:p>
        </w:tc>
        <w:tc>
          <w:tcPr>
            <w:tcW w:w="1547" w:type="dxa"/>
          </w:tcPr>
          <w:p w14:paraId="3A08E685" w14:textId="77777777" w:rsidR="00925320" w:rsidRPr="00250B55" w:rsidRDefault="00925320" w:rsidP="00925320">
            <w:pPr>
              <w:rPr>
                <w:rFonts w:ascii="Arial" w:hAnsi="Arial" w:cs="Arial"/>
                <w:sz w:val="20"/>
                <w:szCs w:val="20"/>
              </w:rPr>
            </w:pPr>
            <w:r w:rsidRPr="00250B55">
              <w:rPr>
                <w:rFonts w:ascii="Arial" w:hAnsi="Arial" w:cs="Arial"/>
                <w:sz w:val="20"/>
                <w:szCs w:val="20"/>
              </w:rPr>
              <w:t>0 (0%)</w:t>
            </w:r>
          </w:p>
        </w:tc>
        <w:tc>
          <w:tcPr>
            <w:tcW w:w="1201" w:type="dxa"/>
          </w:tcPr>
          <w:p w14:paraId="02803C89" w14:textId="77777777" w:rsidR="00925320" w:rsidRPr="00250B55" w:rsidRDefault="00925320" w:rsidP="00925320">
            <w:pPr>
              <w:rPr>
                <w:rFonts w:ascii="Arial" w:hAnsi="Arial" w:cs="Arial"/>
                <w:sz w:val="20"/>
                <w:szCs w:val="20"/>
              </w:rPr>
            </w:pPr>
            <w:r w:rsidRPr="00250B55">
              <w:rPr>
                <w:rFonts w:ascii="Arial" w:hAnsi="Arial" w:cs="Arial"/>
                <w:sz w:val="20"/>
                <w:szCs w:val="20"/>
              </w:rPr>
              <w:t>–</w:t>
            </w:r>
          </w:p>
        </w:tc>
        <w:tc>
          <w:tcPr>
            <w:tcW w:w="1796" w:type="dxa"/>
          </w:tcPr>
          <w:p w14:paraId="0C9EFA70" w14:textId="1DF3A0FE" w:rsidR="00925320" w:rsidRPr="00250B55" w:rsidRDefault="00925320" w:rsidP="00925320">
            <w:pPr>
              <w:rPr>
                <w:rFonts w:ascii="Arial" w:hAnsi="Arial" w:cs="Arial"/>
                <w:sz w:val="20"/>
                <w:szCs w:val="20"/>
              </w:rPr>
            </w:pPr>
            <w:r w:rsidRPr="00250B55">
              <w:rPr>
                <w:rFonts w:ascii="Arial" w:hAnsi="Arial" w:cs="Arial"/>
                <w:sz w:val="20"/>
                <w:szCs w:val="20"/>
              </w:rPr>
              <w:t>–</w:t>
            </w:r>
          </w:p>
        </w:tc>
      </w:tr>
      <w:tr w:rsidR="00925320" w:rsidRPr="00250B55" w14:paraId="1058D7E1" w14:textId="77777777" w:rsidTr="00493A63">
        <w:tc>
          <w:tcPr>
            <w:tcW w:w="1961" w:type="dxa"/>
          </w:tcPr>
          <w:p w14:paraId="21031C08"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Visual disturbance</w:t>
            </w:r>
          </w:p>
        </w:tc>
        <w:tc>
          <w:tcPr>
            <w:tcW w:w="2125" w:type="dxa"/>
          </w:tcPr>
          <w:p w14:paraId="0F572172" w14:textId="77777777" w:rsidR="00925320" w:rsidRPr="00250B55" w:rsidRDefault="00925320" w:rsidP="00925320">
            <w:pPr>
              <w:rPr>
                <w:rFonts w:ascii="Arial" w:hAnsi="Arial" w:cs="Arial"/>
                <w:sz w:val="20"/>
                <w:szCs w:val="20"/>
              </w:rPr>
            </w:pPr>
            <w:r w:rsidRPr="00250B55">
              <w:rPr>
                <w:rFonts w:ascii="Arial" w:hAnsi="Arial" w:cs="Arial"/>
                <w:sz w:val="20"/>
                <w:szCs w:val="20"/>
              </w:rPr>
              <w:t>52 (9%)</w:t>
            </w:r>
          </w:p>
        </w:tc>
        <w:tc>
          <w:tcPr>
            <w:tcW w:w="1547" w:type="dxa"/>
          </w:tcPr>
          <w:p w14:paraId="1CAAD148" w14:textId="77777777" w:rsidR="00925320" w:rsidRPr="00250B55" w:rsidRDefault="00925320" w:rsidP="00925320">
            <w:pPr>
              <w:rPr>
                <w:rFonts w:ascii="Arial" w:hAnsi="Arial" w:cs="Arial"/>
                <w:sz w:val="20"/>
                <w:szCs w:val="20"/>
              </w:rPr>
            </w:pPr>
            <w:r w:rsidRPr="00250B55">
              <w:rPr>
                <w:rFonts w:ascii="Arial" w:hAnsi="Arial" w:cs="Arial"/>
                <w:sz w:val="20"/>
                <w:szCs w:val="20"/>
              </w:rPr>
              <w:t>11 (3%)</w:t>
            </w:r>
          </w:p>
        </w:tc>
        <w:tc>
          <w:tcPr>
            <w:tcW w:w="1201" w:type="dxa"/>
          </w:tcPr>
          <w:p w14:paraId="602B79D7" w14:textId="224BE460" w:rsidR="00925320" w:rsidRPr="00250B55" w:rsidRDefault="00925320" w:rsidP="00925320">
            <w:pPr>
              <w:rPr>
                <w:rFonts w:ascii="Arial" w:hAnsi="Arial" w:cs="Arial"/>
                <w:sz w:val="20"/>
                <w:szCs w:val="20"/>
              </w:rPr>
            </w:pPr>
            <w:r w:rsidRPr="00250B55">
              <w:rPr>
                <w:rFonts w:ascii="Arial" w:hAnsi="Arial" w:cs="Arial"/>
                <w:sz w:val="20"/>
                <w:szCs w:val="20"/>
              </w:rPr>
              <w:t>3.16</w:t>
            </w:r>
          </w:p>
        </w:tc>
        <w:tc>
          <w:tcPr>
            <w:tcW w:w="1796" w:type="dxa"/>
          </w:tcPr>
          <w:p w14:paraId="7EEE2044" w14:textId="4781E816" w:rsidR="00925320" w:rsidRPr="00250B55" w:rsidRDefault="00925320" w:rsidP="00925320">
            <w:pPr>
              <w:rPr>
                <w:rFonts w:ascii="Arial" w:hAnsi="Arial" w:cs="Arial"/>
                <w:sz w:val="20"/>
                <w:szCs w:val="20"/>
              </w:rPr>
            </w:pPr>
            <w:r w:rsidRPr="00250B55">
              <w:rPr>
                <w:rFonts w:ascii="Arial" w:hAnsi="Arial" w:cs="Arial"/>
                <w:sz w:val="20"/>
                <w:szCs w:val="20"/>
              </w:rPr>
              <w:t>1.63–6.13</w:t>
            </w:r>
          </w:p>
        </w:tc>
      </w:tr>
      <w:tr w:rsidR="00925320" w:rsidRPr="00250B55" w14:paraId="0D4DBD58" w14:textId="77777777" w:rsidTr="00493A63">
        <w:tc>
          <w:tcPr>
            <w:tcW w:w="1961" w:type="dxa"/>
          </w:tcPr>
          <w:p w14:paraId="3B5E79ED"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Conjunctivitis</w:t>
            </w:r>
          </w:p>
        </w:tc>
        <w:tc>
          <w:tcPr>
            <w:tcW w:w="2125" w:type="dxa"/>
          </w:tcPr>
          <w:p w14:paraId="327852DD" w14:textId="77777777" w:rsidR="00925320" w:rsidRPr="00250B55" w:rsidRDefault="00925320" w:rsidP="00925320">
            <w:pPr>
              <w:rPr>
                <w:rFonts w:ascii="Arial" w:hAnsi="Arial" w:cs="Arial"/>
                <w:sz w:val="20"/>
                <w:szCs w:val="20"/>
              </w:rPr>
            </w:pPr>
            <w:r w:rsidRPr="00250B55">
              <w:rPr>
                <w:rFonts w:ascii="Arial" w:hAnsi="Arial" w:cs="Arial"/>
                <w:sz w:val="20"/>
                <w:szCs w:val="20"/>
              </w:rPr>
              <w:t>24 (4%)</w:t>
            </w:r>
          </w:p>
        </w:tc>
        <w:tc>
          <w:tcPr>
            <w:tcW w:w="1547" w:type="dxa"/>
          </w:tcPr>
          <w:p w14:paraId="4D0FB2FD" w14:textId="77777777" w:rsidR="00925320" w:rsidRPr="00250B55" w:rsidRDefault="00925320" w:rsidP="00925320">
            <w:pPr>
              <w:rPr>
                <w:rFonts w:ascii="Arial" w:hAnsi="Arial" w:cs="Arial"/>
                <w:sz w:val="20"/>
                <w:szCs w:val="20"/>
              </w:rPr>
            </w:pPr>
            <w:r w:rsidRPr="00250B55">
              <w:rPr>
                <w:rFonts w:ascii="Arial" w:hAnsi="Arial" w:cs="Arial"/>
                <w:sz w:val="20"/>
                <w:szCs w:val="20"/>
              </w:rPr>
              <w:t>5 (1%)</w:t>
            </w:r>
          </w:p>
        </w:tc>
        <w:tc>
          <w:tcPr>
            <w:tcW w:w="1201" w:type="dxa"/>
          </w:tcPr>
          <w:p w14:paraId="6E52716B" w14:textId="09F43250" w:rsidR="00925320" w:rsidRPr="00250B55" w:rsidRDefault="00925320" w:rsidP="00925320">
            <w:pPr>
              <w:rPr>
                <w:rFonts w:ascii="Arial" w:hAnsi="Arial" w:cs="Arial"/>
                <w:sz w:val="20"/>
                <w:szCs w:val="20"/>
              </w:rPr>
            </w:pPr>
            <w:r w:rsidRPr="00250B55">
              <w:rPr>
                <w:rFonts w:ascii="Arial" w:hAnsi="Arial" w:cs="Arial"/>
                <w:sz w:val="20"/>
                <w:szCs w:val="20"/>
              </w:rPr>
              <w:t>3.10</w:t>
            </w:r>
          </w:p>
        </w:tc>
        <w:tc>
          <w:tcPr>
            <w:tcW w:w="1796" w:type="dxa"/>
          </w:tcPr>
          <w:p w14:paraId="6BD60A15" w14:textId="793A0848" w:rsidR="00925320" w:rsidRPr="00250B55" w:rsidRDefault="00925320" w:rsidP="00925320">
            <w:pPr>
              <w:rPr>
                <w:rFonts w:ascii="Arial" w:hAnsi="Arial" w:cs="Arial"/>
                <w:sz w:val="20"/>
                <w:szCs w:val="20"/>
              </w:rPr>
            </w:pPr>
            <w:r w:rsidRPr="00250B55">
              <w:rPr>
                <w:rFonts w:ascii="Arial" w:hAnsi="Arial" w:cs="Arial"/>
                <w:sz w:val="20"/>
                <w:szCs w:val="20"/>
              </w:rPr>
              <w:t>1.17–8.20</w:t>
            </w:r>
          </w:p>
        </w:tc>
      </w:tr>
      <w:tr w:rsidR="00925320" w:rsidRPr="00250B55" w14:paraId="381769BC" w14:textId="77777777" w:rsidTr="00493A63">
        <w:tc>
          <w:tcPr>
            <w:tcW w:w="1961" w:type="dxa"/>
          </w:tcPr>
          <w:p w14:paraId="7A659A3A"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Olfactory dysfunction</w:t>
            </w:r>
          </w:p>
        </w:tc>
        <w:tc>
          <w:tcPr>
            <w:tcW w:w="2125" w:type="dxa"/>
          </w:tcPr>
          <w:p w14:paraId="26DAAB4B" w14:textId="77777777" w:rsidR="00925320" w:rsidRPr="00250B55" w:rsidRDefault="00925320" w:rsidP="00925320">
            <w:pPr>
              <w:rPr>
                <w:rFonts w:ascii="Arial" w:hAnsi="Arial" w:cs="Arial"/>
                <w:sz w:val="20"/>
                <w:szCs w:val="20"/>
              </w:rPr>
            </w:pPr>
            <w:r w:rsidRPr="00250B55">
              <w:rPr>
                <w:rFonts w:ascii="Arial" w:hAnsi="Arial" w:cs="Arial"/>
                <w:sz w:val="20"/>
                <w:szCs w:val="20"/>
              </w:rPr>
              <w:t>401 (66%)</w:t>
            </w:r>
          </w:p>
        </w:tc>
        <w:tc>
          <w:tcPr>
            <w:tcW w:w="1547" w:type="dxa"/>
          </w:tcPr>
          <w:p w14:paraId="2DEA186A" w14:textId="77777777" w:rsidR="00925320" w:rsidRPr="00250B55" w:rsidRDefault="00925320" w:rsidP="00925320">
            <w:pPr>
              <w:rPr>
                <w:rFonts w:ascii="Arial" w:hAnsi="Arial" w:cs="Arial"/>
                <w:sz w:val="20"/>
                <w:szCs w:val="20"/>
              </w:rPr>
            </w:pPr>
            <w:r w:rsidRPr="00250B55">
              <w:rPr>
                <w:rFonts w:ascii="Arial" w:hAnsi="Arial" w:cs="Arial"/>
                <w:sz w:val="20"/>
                <w:szCs w:val="20"/>
              </w:rPr>
              <w:t>170 (44%)</w:t>
            </w:r>
          </w:p>
        </w:tc>
        <w:tc>
          <w:tcPr>
            <w:tcW w:w="1201" w:type="dxa"/>
          </w:tcPr>
          <w:p w14:paraId="08B76EE1" w14:textId="02916C52" w:rsidR="00925320" w:rsidRPr="00250B55" w:rsidRDefault="00925320" w:rsidP="00925320">
            <w:pPr>
              <w:rPr>
                <w:rFonts w:ascii="Arial" w:hAnsi="Arial" w:cs="Arial"/>
                <w:sz w:val="20"/>
                <w:szCs w:val="20"/>
              </w:rPr>
            </w:pPr>
            <w:r w:rsidRPr="00250B55">
              <w:rPr>
                <w:rFonts w:ascii="Arial" w:hAnsi="Arial" w:cs="Arial"/>
                <w:sz w:val="20"/>
                <w:szCs w:val="20"/>
              </w:rPr>
              <w:t>2.42</w:t>
            </w:r>
          </w:p>
        </w:tc>
        <w:tc>
          <w:tcPr>
            <w:tcW w:w="1796" w:type="dxa"/>
          </w:tcPr>
          <w:p w14:paraId="00257573" w14:textId="79F99C2B" w:rsidR="00925320" w:rsidRPr="00250B55" w:rsidRDefault="00925320" w:rsidP="00925320">
            <w:pPr>
              <w:rPr>
                <w:rFonts w:ascii="Arial" w:hAnsi="Arial" w:cs="Arial"/>
                <w:sz w:val="20"/>
                <w:szCs w:val="20"/>
              </w:rPr>
            </w:pPr>
            <w:r w:rsidRPr="00250B55">
              <w:rPr>
                <w:rFonts w:ascii="Arial" w:hAnsi="Arial" w:cs="Arial"/>
                <w:sz w:val="20"/>
                <w:szCs w:val="20"/>
              </w:rPr>
              <w:t>1.86–3.14</w:t>
            </w:r>
          </w:p>
        </w:tc>
      </w:tr>
      <w:tr w:rsidR="00925320" w:rsidRPr="00250B55" w14:paraId="7A43A868" w14:textId="77777777" w:rsidTr="00493A63">
        <w:tc>
          <w:tcPr>
            <w:tcW w:w="1961" w:type="dxa"/>
          </w:tcPr>
          <w:p w14:paraId="75402A89"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Taste disturbance</w:t>
            </w:r>
          </w:p>
        </w:tc>
        <w:tc>
          <w:tcPr>
            <w:tcW w:w="2125" w:type="dxa"/>
          </w:tcPr>
          <w:p w14:paraId="39ACBECF" w14:textId="77777777" w:rsidR="00925320" w:rsidRPr="00250B55" w:rsidRDefault="00925320" w:rsidP="00925320">
            <w:pPr>
              <w:rPr>
                <w:rFonts w:ascii="Arial" w:hAnsi="Arial" w:cs="Arial"/>
                <w:sz w:val="20"/>
                <w:szCs w:val="20"/>
              </w:rPr>
            </w:pPr>
            <w:r w:rsidRPr="00250B55">
              <w:rPr>
                <w:rFonts w:ascii="Arial" w:hAnsi="Arial" w:cs="Arial"/>
                <w:sz w:val="20"/>
                <w:szCs w:val="20"/>
              </w:rPr>
              <w:t>398 (65%)</w:t>
            </w:r>
          </w:p>
        </w:tc>
        <w:tc>
          <w:tcPr>
            <w:tcW w:w="1547" w:type="dxa"/>
          </w:tcPr>
          <w:p w14:paraId="3320DA8D" w14:textId="77777777" w:rsidR="00925320" w:rsidRPr="00250B55" w:rsidRDefault="00925320" w:rsidP="00925320">
            <w:pPr>
              <w:rPr>
                <w:rFonts w:ascii="Arial" w:hAnsi="Arial" w:cs="Arial"/>
                <w:sz w:val="20"/>
                <w:szCs w:val="20"/>
              </w:rPr>
            </w:pPr>
            <w:r w:rsidRPr="00250B55">
              <w:rPr>
                <w:rFonts w:ascii="Arial" w:hAnsi="Arial" w:cs="Arial"/>
                <w:sz w:val="20"/>
                <w:szCs w:val="20"/>
              </w:rPr>
              <w:t>189 (49%)</w:t>
            </w:r>
          </w:p>
        </w:tc>
        <w:tc>
          <w:tcPr>
            <w:tcW w:w="1201" w:type="dxa"/>
          </w:tcPr>
          <w:p w14:paraId="0E6D146A" w14:textId="1DB3F69B" w:rsidR="00925320" w:rsidRPr="00250B55" w:rsidRDefault="00925320" w:rsidP="00925320">
            <w:pPr>
              <w:rPr>
                <w:rFonts w:ascii="Arial" w:hAnsi="Arial" w:cs="Arial"/>
                <w:sz w:val="20"/>
                <w:szCs w:val="20"/>
              </w:rPr>
            </w:pPr>
            <w:r w:rsidRPr="00250B55">
              <w:rPr>
                <w:rFonts w:ascii="Arial" w:hAnsi="Arial" w:cs="Arial"/>
                <w:sz w:val="20"/>
                <w:szCs w:val="20"/>
              </w:rPr>
              <w:t>1.94</w:t>
            </w:r>
          </w:p>
        </w:tc>
        <w:tc>
          <w:tcPr>
            <w:tcW w:w="1796" w:type="dxa"/>
          </w:tcPr>
          <w:p w14:paraId="09B4DB09" w14:textId="42BA358A" w:rsidR="00925320" w:rsidRPr="00250B55" w:rsidRDefault="00925320" w:rsidP="00925320">
            <w:pPr>
              <w:rPr>
                <w:rFonts w:ascii="Arial" w:hAnsi="Arial" w:cs="Arial"/>
                <w:sz w:val="20"/>
                <w:szCs w:val="20"/>
              </w:rPr>
            </w:pPr>
            <w:r w:rsidRPr="00250B55">
              <w:rPr>
                <w:rFonts w:ascii="Arial" w:hAnsi="Arial" w:cs="Arial"/>
                <w:sz w:val="20"/>
                <w:szCs w:val="20"/>
              </w:rPr>
              <w:t>1.49–2.51</w:t>
            </w:r>
          </w:p>
        </w:tc>
      </w:tr>
      <w:tr w:rsidR="00925320" w:rsidRPr="00250B55" w14:paraId="4D13F327" w14:textId="77777777" w:rsidTr="00493A63">
        <w:tc>
          <w:tcPr>
            <w:tcW w:w="1961" w:type="dxa"/>
          </w:tcPr>
          <w:p w14:paraId="10A08A35"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Dysphagia (swallowing difficulty)</w:t>
            </w:r>
          </w:p>
        </w:tc>
        <w:tc>
          <w:tcPr>
            <w:tcW w:w="2125" w:type="dxa"/>
          </w:tcPr>
          <w:p w14:paraId="79E2C06F" w14:textId="77777777" w:rsidR="00925320" w:rsidRPr="00250B55" w:rsidRDefault="00925320" w:rsidP="00925320">
            <w:pPr>
              <w:rPr>
                <w:rFonts w:ascii="Arial" w:hAnsi="Arial" w:cs="Arial"/>
                <w:sz w:val="20"/>
                <w:szCs w:val="20"/>
              </w:rPr>
            </w:pPr>
            <w:r w:rsidRPr="00250B55">
              <w:rPr>
                <w:rFonts w:ascii="Arial" w:hAnsi="Arial" w:cs="Arial"/>
                <w:sz w:val="20"/>
                <w:szCs w:val="20"/>
              </w:rPr>
              <w:t>40 (7%)</w:t>
            </w:r>
          </w:p>
        </w:tc>
        <w:tc>
          <w:tcPr>
            <w:tcW w:w="1547" w:type="dxa"/>
          </w:tcPr>
          <w:p w14:paraId="0AFD5079" w14:textId="77777777" w:rsidR="00925320" w:rsidRPr="00250B55" w:rsidRDefault="00925320" w:rsidP="00925320">
            <w:pPr>
              <w:rPr>
                <w:rFonts w:ascii="Arial" w:hAnsi="Arial" w:cs="Arial"/>
                <w:sz w:val="20"/>
                <w:szCs w:val="20"/>
              </w:rPr>
            </w:pPr>
            <w:r w:rsidRPr="00250B55">
              <w:rPr>
                <w:rFonts w:ascii="Arial" w:hAnsi="Arial" w:cs="Arial"/>
                <w:sz w:val="20"/>
                <w:szCs w:val="20"/>
              </w:rPr>
              <w:t>9 (2%)</w:t>
            </w:r>
          </w:p>
        </w:tc>
        <w:tc>
          <w:tcPr>
            <w:tcW w:w="1201" w:type="dxa"/>
          </w:tcPr>
          <w:p w14:paraId="3304E609" w14:textId="04FCD372" w:rsidR="00925320" w:rsidRPr="00250B55" w:rsidRDefault="00925320" w:rsidP="00925320">
            <w:pPr>
              <w:rPr>
                <w:rFonts w:ascii="Arial" w:hAnsi="Arial" w:cs="Arial"/>
                <w:sz w:val="20"/>
                <w:szCs w:val="20"/>
              </w:rPr>
            </w:pPr>
            <w:r w:rsidRPr="00250B55">
              <w:rPr>
                <w:rFonts w:ascii="Arial" w:hAnsi="Arial" w:cs="Arial"/>
                <w:sz w:val="20"/>
                <w:szCs w:val="20"/>
              </w:rPr>
              <w:t>2.92</w:t>
            </w:r>
          </w:p>
        </w:tc>
        <w:tc>
          <w:tcPr>
            <w:tcW w:w="1796" w:type="dxa"/>
          </w:tcPr>
          <w:p w14:paraId="5DF9A3F6" w14:textId="56D0605F" w:rsidR="00925320" w:rsidRPr="00250B55" w:rsidRDefault="00925320" w:rsidP="00925320">
            <w:pPr>
              <w:rPr>
                <w:rFonts w:ascii="Arial" w:hAnsi="Arial" w:cs="Arial"/>
                <w:sz w:val="20"/>
                <w:szCs w:val="20"/>
              </w:rPr>
            </w:pPr>
            <w:r w:rsidRPr="00250B55">
              <w:rPr>
                <w:rFonts w:ascii="Arial" w:hAnsi="Arial" w:cs="Arial"/>
                <w:sz w:val="20"/>
                <w:szCs w:val="20"/>
              </w:rPr>
              <w:t>1.40–6.09</w:t>
            </w:r>
          </w:p>
        </w:tc>
      </w:tr>
      <w:tr w:rsidR="00925320" w:rsidRPr="00250B55" w14:paraId="1D32E59E" w14:textId="77777777" w:rsidTr="00493A63">
        <w:tc>
          <w:tcPr>
            <w:tcW w:w="1961" w:type="dxa"/>
          </w:tcPr>
          <w:p w14:paraId="1163F065"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Speech disturbance</w:t>
            </w:r>
          </w:p>
        </w:tc>
        <w:tc>
          <w:tcPr>
            <w:tcW w:w="2125" w:type="dxa"/>
          </w:tcPr>
          <w:p w14:paraId="420A0245" w14:textId="77777777" w:rsidR="00925320" w:rsidRPr="00250B55" w:rsidRDefault="00925320" w:rsidP="00925320">
            <w:pPr>
              <w:rPr>
                <w:rFonts w:ascii="Arial" w:hAnsi="Arial" w:cs="Arial"/>
                <w:sz w:val="20"/>
                <w:szCs w:val="20"/>
              </w:rPr>
            </w:pPr>
            <w:r w:rsidRPr="00250B55">
              <w:rPr>
                <w:rFonts w:ascii="Arial" w:hAnsi="Arial" w:cs="Arial"/>
                <w:sz w:val="20"/>
                <w:szCs w:val="20"/>
              </w:rPr>
              <w:t>28 (5%)</w:t>
            </w:r>
          </w:p>
        </w:tc>
        <w:tc>
          <w:tcPr>
            <w:tcW w:w="1547" w:type="dxa"/>
          </w:tcPr>
          <w:p w14:paraId="1505F805" w14:textId="77777777" w:rsidR="00925320" w:rsidRPr="00250B55" w:rsidRDefault="00925320" w:rsidP="00925320">
            <w:pPr>
              <w:rPr>
                <w:rFonts w:ascii="Arial" w:hAnsi="Arial" w:cs="Arial"/>
                <w:sz w:val="20"/>
                <w:szCs w:val="20"/>
              </w:rPr>
            </w:pPr>
            <w:r w:rsidRPr="00250B55">
              <w:rPr>
                <w:rFonts w:ascii="Arial" w:hAnsi="Arial" w:cs="Arial"/>
                <w:sz w:val="20"/>
                <w:szCs w:val="20"/>
              </w:rPr>
              <w:t>3 (1%)</w:t>
            </w:r>
          </w:p>
        </w:tc>
        <w:tc>
          <w:tcPr>
            <w:tcW w:w="1201" w:type="dxa"/>
          </w:tcPr>
          <w:p w14:paraId="2108A153" w14:textId="6091A8A5" w:rsidR="00925320" w:rsidRPr="00250B55" w:rsidRDefault="00925320" w:rsidP="00925320">
            <w:pPr>
              <w:rPr>
                <w:rFonts w:ascii="Arial" w:hAnsi="Arial" w:cs="Arial"/>
                <w:sz w:val="20"/>
                <w:szCs w:val="20"/>
              </w:rPr>
            </w:pPr>
            <w:r w:rsidRPr="00250B55">
              <w:rPr>
                <w:rFonts w:ascii="Arial" w:hAnsi="Arial" w:cs="Arial"/>
                <w:sz w:val="20"/>
                <w:szCs w:val="20"/>
              </w:rPr>
              <w:t>6.10</w:t>
            </w:r>
          </w:p>
        </w:tc>
        <w:tc>
          <w:tcPr>
            <w:tcW w:w="1796" w:type="dxa"/>
          </w:tcPr>
          <w:p w14:paraId="6321A7E5" w14:textId="1C628D55" w:rsidR="00925320" w:rsidRPr="00250B55" w:rsidRDefault="00925320" w:rsidP="00925320">
            <w:pPr>
              <w:rPr>
                <w:rFonts w:ascii="Arial" w:hAnsi="Arial" w:cs="Arial"/>
                <w:sz w:val="20"/>
                <w:szCs w:val="20"/>
              </w:rPr>
            </w:pPr>
            <w:r w:rsidRPr="00250B55">
              <w:rPr>
                <w:rFonts w:ascii="Arial" w:hAnsi="Arial" w:cs="Arial"/>
                <w:sz w:val="20"/>
                <w:szCs w:val="20"/>
              </w:rPr>
              <w:t>1.84–20.22</w:t>
            </w:r>
          </w:p>
        </w:tc>
      </w:tr>
      <w:tr w:rsidR="00925320" w:rsidRPr="00250B55" w14:paraId="66B48F27" w14:textId="77777777" w:rsidTr="00493A63">
        <w:tc>
          <w:tcPr>
            <w:tcW w:w="1961" w:type="dxa"/>
          </w:tcPr>
          <w:p w14:paraId="449FA7AE"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Movement disorder</w:t>
            </w:r>
          </w:p>
        </w:tc>
        <w:tc>
          <w:tcPr>
            <w:tcW w:w="2125" w:type="dxa"/>
          </w:tcPr>
          <w:p w14:paraId="3BF08A6A" w14:textId="77777777" w:rsidR="00925320" w:rsidRPr="00250B55" w:rsidRDefault="00925320" w:rsidP="00925320">
            <w:pPr>
              <w:rPr>
                <w:rFonts w:ascii="Arial" w:hAnsi="Arial" w:cs="Arial"/>
                <w:sz w:val="20"/>
                <w:szCs w:val="20"/>
              </w:rPr>
            </w:pPr>
            <w:r w:rsidRPr="00250B55">
              <w:rPr>
                <w:rFonts w:ascii="Arial" w:hAnsi="Arial" w:cs="Arial"/>
                <w:sz w:val="20"/>
                <w:szCs w:val="20"/>
              </w:rPr>
              <w:t>29 (5%)</w:t>
            </w:r>
          </w:p>
        </w:tc>
        <w:tc>
          <w:tcPr>
            <w:tcW w:w="1547" w:type="dxa"/>
          </w:tcPr>
          <w:p w14:paraId="15FAD3EF" w14:textId="77777777" w:rsidR="00925320" w:rsidRPr="00250B55" w:rsidRDefault="00925320" w:rsidP="00925320">
            <w:pPr>
              <w:rPr>
                <w:rFonts w:ascii="Arial" w:hAnsi="Arial" w:cs="Arial"/>
                <w:sz w:val="20"/>
                <w:szCs w:val="20"/>
              </w:rPr>
            </w:pPr>
            <w:r w:rsidRPr="00250B55">
              <w:rPr>
                <w:rFonts w:ascii="Arial" w:hAnsi="Arial" w:cs="Arial"/>
                <w:sz w:val="20"/>
                <w:szCs w:val="20"/>
              </w:rPr>
              <w:t>5 (1%)</w:t>
            </w:r>
          </w:p>
        </w:tc>
        <w:tc>
          <w:tcPr>
            <w:tcW w:w="1201" w:type="dxa"/>
          </w:tcPr>
          <w:p w14:paraId="52A13FFB" w14:textId="40BD05AC" w:rsidR="00925320" w:rsidRPr="00250B55" w:rsidRDefault="00925320" w:rsidP="00925320">
            <w:pPr>
              <w:rPr>
                <w:rFonts w:ascii="Arial" w:hAnsi="Arial" w:cs="Arial"/>
                <w:sz w:val="20"/>
                <w:szCs w:val="20"/>
              </w:rPr>
            </w:pPr>
            <w:r w:rsidRPr="00250B55">
              <w:rPr>
                <w:rFonts w:ascii="Arial" w:hAnsi="Arial" w:cs="Arial"/>
                <w:sz w:val="20"/>
                <w:szCs w:val="20"/>
              </w:rPr>
              <w:t>3.78</w:t>
            </w:r>
          </w:p>
        </w:tc>
        <w:tc>
          <w:tcPr>
            <w:tcW w:w="1796" w:type="dxa"/>
          </w:tcPr>
          <w:p w14:paraId="0F2056F4" w14:textId="79A28C05" w:rsidR="00925320" w:rsidRPr="00250B55" w:rsidRDefault="00925320" w:rsidP="00925320">
            <w:pPr>
              <w:rPr>
                <w:rFonts w:ascii="Arial" w:hAnsi="Arial" w:cs="Arial"/>
                <w:sz w:val="20"/>
                <w:szCs w:val="20"/>
              </w:rPr>
            </w:pPr>
            <w:r w:rsidRPr="00250B55">
              <w:rPr>
                <w:rFonts w:ascii="Arial" w:hAnsi="Arial" w:cs="Arial"/>
                <w:sz w:val="20"/>
                <w:szCs w:val="20"/>
              </w:rPr>
              <w:t>1.45–9.85</w:t>
            </w:r>
          </w:p>
        </w:tc>
      </w:tr>
      <w:tr w:rsidR="00925320" w:rsidRPr="00250B55" w14:paraId="06DCB80E" w14:textId="77777777" w:rsidTr="00493A63">
        <w:tc>
          <w:tcPr>
            <w:tcW w:w="1961" w:type="dxa"/>
          </w:tcPr>
          <w:p w14:paraId="37E4B412"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Gait disturbance</w:t>
            </w:r>
          </w:p>
        </w:tc>
        <w:tc>
          <w:tcPr>
            <w:tcW w:w="2125" w:type="dxa"/>
          </w:tcPr>
          <w:p w14:paraId="5BDCD567" w14:textId="77777777" w:rsidR="00925320" w:rsidRPr="00250B55" w:rsidRDefault="00925320" w:rsidP="00925320">
            <w:pPr>
              <w:rPr>
                <w:rFonts w:ascii="Arial" w:hAnsi="Arial" w:cs="Arial"/>
                <w:sz w:val="20"/>
                <w:szCs w:val="20"/>
              </w:rPr>
            </w:pPr>
            <w:r w:rsidRPr="00250B55">
              <w:rPr>
                <w:rFonts w:ascii="Arial" w:hAnsi="Arial" w:cs="Arial"/>
                <w:sz w:val="20"/>
                <w:szCs w:val="20"/>
              </w:rPr>
              <w:t>16 (3%)</w:t>
            </w:r>
          </w:p>
        </w:tc>
        <w:tc>
          <w:tcPr>
            <w:tcW w:w="1547" w:type="dxa"/>
          </w:tcPr>
          <w:p w14:paraId="41F3B978" w14:textId="77777777" w:rsidR="00925320" w:rsidRPr="00250B55" w:rsidRDefault="00925320" w:rsidP="00925320">
            <w:pPr>
              <w:rPr>
                <w:rFonts w:ascii="Arial" w:hAnsi="Arial" w:cs="Arial"/>
                <w:sz w:val="20"/>
                <w:szCs w:val="20"/>
              </w:rPr>
            </w:pPr>
            <w:r w:rsidRPr="00250B55">
              <w:rPr>
                <w:rFonts w:ascii="Arial" w:hAnsi="Arial" w:cs="Arial"/>
                <w:sz w:val="20"/>
                <w:szCs w:val="20"/>
              </w:rPr>
              <w:t>2 (0%)</w:t>
            </w:r>
          </w:p>
        </w:tc>
        <w:tc>
          <w:tcPr>
            <w:tcW w:w="1201" w:type="dxa"/>
          </w:tcPr>
          <w:p w14:paraId="3E1EFD65" w14:textId="4E072554" w:rsidR="00925320" w:rsidRPr="00250B55" w:rsidRDefault="00925320" w:rsidP="00925320">
            <w:pPr>
              <w:rPr>
                <w:rFonts w:ascii="Arial" w:hAnsi="Arial" w:cs="Arial"/>
                <w:sz w:val="20"/>
                <w:szCs w:val="20"/>
              </w:rPr>
            </w:pPr>
            <w:r w:rsidRPr="00250B55">
              <w:rPr>
                <w:rFonts w:ascii="Arial" w:hAnsi="Arial" w:cs="Arial"/>
                <w:sz w:val="20"/>
                <w:szCs w:val="20"/>
              </w:rPr>
              <w:t>5.14</w:t>
            </w:r>
          </w:p>
        </w:tc>
        <w:tc>
          <w:tcPr>
            <w:tcW w:w="1796" w:type="dxa"/>
          </w:tcPr>
          <w:p w14:paraId="45EBEC80" w14:textId="6D3DD7F1" w:rsidR="00925320" w:rsidRPr="00250B55" w:rsidRDefault="00925320" w:rsidP="00925320">
            <w:pPr>
              <w:rPr>
                <w:rFonts w:ascii="Arial" w:hAnsi="Arial" w:cs="Arial"/>
                <w:sz w:val="20"/>
                <w:szCs w:val="20"/>
              </w:rPr>
            </w:pPr>
            <w:r w:rsidRPr="00250B55">
              <w:rPr>
                <w:rFonts w:ascii="Arial" w:hAnsi="Arial" w:cs="Arial"/>
                <w:sz w:val="20"/>
                <w:szCs w:val="20"/>
              </w:rPr>
              <w:t>1.18–22.48</w:t>
            </w:r>
          </w:p>
        </w:tc>
      </w:tr>
      <w:tr w:rsidR="00925320" w:rsidRPr="00250B55" w14:paraId="32D0CB69" w14:textId="77777777" w:rsidTr="00493A63">
        <w:tc>
          <w:tcPr>
            <w:tcW w:w="1961" w:type="dxa"/>
          </w:tcPr>
          <w:p w14:paraId="5C8DA47C"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Paralysis</w:t>
            </w:r>
          </w:p>
        </w:tc>
        <w:tc>
          <w:tcPr>
            <w:tcW w:w="2125" w:type="dxa"/>
          </w:tcPr>
          <w:p w14:paraId="40EC1A1D" w14:textId="77777777" w:rsidR="00925320" w:rsidRPr="00250B55" w:rsidRDefault="00925320" w:rsidP="00925320">
            <w:pPr>
              <w:rPr>
                <w:rFonts w:ascii="Arial" w:hAnsi="Arial" w:cs="Arial"/>
                <w:sz w:val="20"/>
                <w:szCs w:val="20"/>
              </w:rPr>
            </w:pPr>
            <w:r w:rsidRPr="00250B55">
              <w:rPr>
                <w:rFonts w:ascii="Arial" w:hAnsi="Arial" w:cs="Arial"/>
                <w:sz w:val="20"/>
                <w:szCs w:val="20"/>
              </w:rPr>
              <w:t>0 (0%)</w:t>
            </w:r>
          </w:p>
        </w:tc>
        <w:tc>
          <w:tcPr>
            <w:tcW w:w="1547" w:type="dxa"/>
          </w:tcPr>
          <w:p w14:paraId="3CB2A80C" w14:textId="77777777" w:rsidR="00925320" w:rsidRPr="00250B55" w:rsidRDefault="00925320" w:rsidP="00925320">
            <w:pPr>
              <w:rPr>
                <w:rFonts w:ascii="Arial" w:hAnsi="Arial" w:cs="Arial"/>
                <w:sz w:val="20"/>
                <w:szCs w:val="20"/>
              </w:rPr>
            </w:pPr>
            <w:r w:rsidRPr="00250B55">
              <w:rPr>
                <w:rFonts w:ascii="Arial" w:hAnsi="Arial" w:cs="Arial"/>
                <w:sz w:val="20"/>
                <w:szCs w:val="20"/>
              </w:rPr>
              <w:t>0 (0%)</w:t>
            </w:r>
          </w:p>
        </w:tc>
        <w:tc>
          <w:tcPr>
            <w:tcW w:w="1201" w:type="dxa"/>
          </w:tcPr>
          <w:p w14:paraId="2CE5A236" w14:textId="77777777" w:rsidR="00925320" w:rsidRPr="00250B55" w:rsidRDefault="00925320" w:rsidP="00925320">
            <w:pPr>
              <w:rPr>
                <w:rFonts w:ascii="Arial" w:hAnsi="Arial" w:cs="Arial"/>
                <w:sz w:val="20"/>
                <w:szCs w:val="20"/>
              </w:rPr>
            </w:pPr>
            <w:r w:rsidRPr="00250B55">
              <w:rPr>
                <w:rFonts w:ascii="Arial" w:hAnsi="Arial" w:cs="Arial"/>
                <w:sz w:val="20"/>
                <w:szCs w:val="20"/>
              </w:rPr>
              <w:t>–</w:t>
            </w:r>
          </w:p>
        </w:tc>
        <w:tc>
          <w:tcPr>
            <w:tcW w:w="1796" w:type="dxa"/>
          </w:tcPr>
          <w:p w14:paraId="008CC0E5" w14:textId="1D16902C" w:rsidR="00925320" w:rsidRPr="00250B55" w:rsidRDefault="00925320" w:rsidP="00925320">
            <w:pPr>
              <w:rPr>
                <w:rFonts w:ascii="Arial" w:hAnsi="Arial" w:cs="Arial"/>
                <w:sz w:val="20"/>
                <w:szCs w:val="20"/>
              </w:rPr>
            </w:pPr>
            <w:r w:rsidRPr="00250B55">
              <w:rPr>
                <w:rFonts w:ascii="Arial" w:hAnsi="Arial" w:cs="Arial"/>
                <w:sz w:val="20"/>
                <w:szCs w:val="20"/>
              </w:rPr>
              <w:t>–</w:t>
            </w:r>
          </w:p>
        </w:tc>
      </w:tr>
      <w:tr w:rsidR="00925320" w:rsidRPr="00250B55" w14:paraId="71964DEC" w14:textId="77777777" w:rsidTr="00493A63">
        <w:tc>
          <w:tcPr>
            <w:tcW w:w="1961" w:type="dxa"/>
          </w:tcPr>
          <w:p w14:paraId="0F185A28"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Numbness / paresthesia</w:t>
            </w:r>
          </w:p>
        </w:tc>
        <w:tc>
          <w:tcPr>
            <w:tcW w:w="2125" w:type="dxa"/>
          </w:tcPr>
          <w:p w14:paraId="34477BCC" w14:textId="77777777" w:rsidR="00925320" w:rsidRPr="00250B55" w:rsidRDefault="00925320" w:rsidP="00925320">
            <w:pPr>
              <w:rPr>
                <w:rFonts w:ascii="Arial" w:hAnsi="Arial" w:cs="Arial"/>
                <w:sz w:val="20"/>
                <w:szCs w:val="20"/>
              </w:rPr>
            </w:pPr>
            <w:r w:rsidRPr="00250B55">
              <w:rPr>
                <w:rFonts w:ascii="Arial" w:hAnsi="Arial" w:cs="Arial"/>
                <w:sz w:val="20"/>
                <w:szCs w:val="20"/>
              </w:rPr>
              <w:t>40 (7%)</w:t>
            </w:r>
          </w:p>
        </w:tc>
        <w:tc>
          <w:tcPr>
            <w:tcW w:w="1547" w:type="dxa"/>
          </w:tcPr>
          <w:p w14:paraId="35651957" w14:textId="77777777" w:rsidR="00925320" w:rsidRPr="00250B55" w:rsidRDefault="00925320" w:rsidP="00925320">
            <w:pPr>
              <w:rPr>
                <w:rFonts w:ascii="Arial" w:hAnsi="Arial" w:cs="Arial"/>
                <w:sz w:val="20"/>
                <w:szCs w:val="20"/>
              </w:rPr>
            </w:pPr>
            <w:r w:rsidRPr="00250B55">
              <w:rPr>
                <w:rFonts w:ascii="Arial" w:hAnsi="Arial" w:cs="Arial"/>
                <w:sz w:val="20"/>
                <w:szCs w:val="20"/>
              </w:rPr>
              <w:t>3 (1%)</w:t>
            </w:r>
          </w:p>
        </w:tc>
        <w:tc>
          <w:tcPr>
            <w:tcW w:w="1201" w:type="dxa"/>
          </w:tcPr>
          <w:p w14:paraId="0289E0BC" w14:textId="5D0DC6F0" w:rsidR="00925320" w:rsidRPr="00250B55" w:rsidRDefault="00925320" w:rsidP="00925320">
            <w:pPr>
              <w:rPr>
                <w:rFonts w:ascii="Arial" w:hAnsi="Arial" w:cs="Arial"/>
                <w:sz w:val="20"/>
                <w:szCs w:val="20"/>
              </w:rPr>
            </w:pPr>
            <w:r w:rsidRPr="00250B55">
              <w:rPr>
                <w:rFonts w:ascii="Arial" w:hAnsi="Arial" w:cs="Arial"/>
                <w:sz w:val="20"/>
                <w:szCs w:val="20"/>
              </w:rPr>
              <w:t>8.90</w:t>
            </w:r>
          </w:p>
        </w:tc>
        <w:tc>
          <w:tcPr>
            <w:tcW w:w="1796" w:type="dxa"/>
          </w:tcPr>
          <w:p w14:paraId="7E7F380D" w14:textId="3FD9320E" w:rsidR="00925320" w:rsidRPr="00250B55" w:rsidRDefault="00925320" w:rsidP="00925320">
            <w:pPr>
              <w:rPr>
                <w:rFonts w:ascii="Arial" w:hAnsi="Arial" w:cs="Arial"/>
                <w:sz w:val="20"/>
                <w:szCs w:val="20"/>
              </w:rPr>
            </w:pPr>
            <w:r w:rsidRPr="00250B55">
              <w:rPr>
                <w:rFonts w:ascii="Arial" w:hAnsi="Arial" w:cs="Arial"/>
                <w:sz w:val="20"/>
                <w:szCs w:val="20"/>
              </w:rPr>
              <w:t>2.73–28.99</w:t>
            </w:r>
          </w:p>
        </w:tc>
      </w:tr>
      <w:tr w:rsidR="00C742C5" w:rsidRPr="00250B55" w14:paraId="3E030337" w14:textId="77777777" w:rsidTr="00493A63">
        <w:tc>
          <w:tcPr>
            <w:tcW w:w="1961" w:type="dxa"/>
          </w:tcPr>
          <w:p w14:paraId="2E38499A"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Stroke</w:t>
            </w:r>
          </w:p>
        </w:tc>
        <w:tc>
          <w:tcPr>
            <w:tcW w:w="2125" w:type="dxa"/>
          </w:tcPr>
          <w:p w14:paraId="406C5DF4" w14:textId="77777777" w:rsidR="00C742C5" w:rsidRPr="00250B55" w:rsidRDefault="00C742C5" w:rsidP="00F13F7D">
            <w:pPr>
              <w:rPr>
                <w:rFonts w:ascii="Arial" w:hAnsi="Arial" w:cs="Arial"/>
                <w:sz w:val="20"/>
                <w:szCs w:val="20"/>
              </w:rPr>
            </w:pPr>
            <w:r w:rsidRPr="00250B55">
              <w:rPr>
                <w:rFonts w:ascii="Arial" w:hAnsi="Arial" w:cs="Arial"/>
                <w:sz w:val="20"/>
                <w:szCs w:val="20"/>
              </w:rPr>
              <w:t>0 (0%)</w:t>
            </w:r>
          </w:p>
        </w:tc>
        <w:tc>
          <w:tcPr>
            <w:tcW w:w="1547" w:type="dxa"/>
          </w:tcPr>
          <w:p w14:paraId="185D3EA6" w14:textId="77777777" w:rsidR="00C742C5" w:rsidRPr="00250B55" w:rsidRDefault="00C742C5" w:rsidP="00F13F7D">
            <w:pPr>
              <w:rPr>
                <w:rFonts w:ascii="Arial" w:hAnsi="Arial" w:cs="Arial"/>
                <w:sz w:val="20"/>
                <w:szCs w:val="20"/>
              </w:rPr>
            </w:pPr>
            <w:r w:rsidRPr="00250B55">
              <w:rPr>
                <w:rFonts w:ascii="Arial" w:hAnsi="Arial" w:cs="Arial"/>
                <w:sz w:val="20"/>
                <w:szCs w:val="20"/>
              </w:rPr>
              <w:t>1 (0%)</w:t>
            </w:r>
          </w:p>
        </w:tc>
        <w:tc>
          <w:tcPr>
            <w:tcW w:w="1201" w:type="dxa"/>
          </w:tcPr>
          <w:p w14:paraId="4C391416"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c>
          <w:tcPr>
            <w:tcW w:w="1796" w:type="dxa"/>
          </w:tcPr>
          <w:p w14:paraId="44C46928"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r>
      <w:tr w:rsidR="00DA1D84" w:rsidRPr="00250B55" w14:paraId="7EA88291" w14:textId="77777777" w:rsidTr="00C33FA6">
        <w:tc>
          <w:tcPr>
            <w:tcW w:w="8630" w:type="dxa"/>
            <w:gridSpan w:val="5"/>
          </w:tcPr>
          <w:p w14:paraId="5CECACA8" w14:textId="0D4405DC" w:rsidR="00DA1D84" w:rsidRPr="00250B55" w:rsidRDefault="00DA1D84" w:rsidP="00DA1D84">
            <w:pPr>
              <w:jc w:val="center"/>
              <w:rPr>
                <w:rFonts w:ascii="Arial" w:hAnsi="Arial" w:cs="Arial"/>
                <w:sz w:val="20"/>
                <w:szCs w:val="20"/>
              </w:rPr>
            </w:pPr>
            <w:r w:rsidRPr="00250B55">
              <w:rPr>
                <w:rFonts w:ascii="Arial" w:hAnsi="Arial" w:cs="Arial"/>
                <w:b/>
                <w:sz w:val="20"/>
                <w:szCs w:val="20"/>
              </w:rPr>
              <w:t>Cardiovascular Symptoms</w:t>
            </w:r>
          </w:p>
        </w:tc>
      </w:tr>
      <w:tr w:rsidR="00925320" w:rsidRPr="00250B55" w14:paraId="23F381ED" w14:textId="77777777" w:rsidTr="00493A63">
        <w:tc>
          <w:tcPr>
            <w:tcW w:w="1961" w:type="dxa"/>
          </w:tcPr>
          <w:p w14:paraId="21A5F734" w14:textId="77777777" w:rsidR="00925320" w:rsidRPr="00250B55" w:rsidRDefault="00925320" w:rsidP="00925320">
            <w:pPr>
              <w:rPr>
                <w:rFonts w:ascii="Arial" w:hAnsi="Arial" w:cs="Arial"/>
                <w:sz w:val="20"/>
                <w:szCs w:val="20"/>
              </w:rPr>
            </w:pPr>
            <w:r w:rsidRPr="00250B55">
              <w:rPr>
                <w:rFonts w:ascii="Arial" w:hAnsi="Arial" w:cs="Arial"/>
                <w:sz w:val="20"/>
                <w:szCs w:val="20"/>
              </w:rPr>
              <w:lastRenderedPageBreak/>
              <w:t xml:space="preserve">    Palpitations</w:t>
            </w:r>
          </w:p>
        </w:tc>
        <w:tc>
          <w:tcPr>
            <w:tcW w:w="2125" w:type="dxa"/>
          </w:tcPr>
          <w:p w14:paraId="7709498C" w14:textId="77777777" w:rsidR="00925320" w:rsidRPr="00250B55" w:rsidRDefault="00925320" w:rsidP="00925320">
            <w:pPr>
              <w:rPr>
                <w:rFonts w:ascii="Arial" w:hAnsi="Arial" w:cs="Arial"/>
                <w:sz w:val="20"/>
                <w:szCs w:val="20"/>
              </w:rPr>
            </w:pPr>
            <w:r w:rsidRPr="00250B55">
              <w:rPr>
                <w:rFonts w:ascii="Arial" w:hAnsi="Arial" w:cs="Arial"/>
                <w:sz w:val="20"/>
                <w:szCs w:val="20"/>
              </w:rPr>
              <w:t>130 (22%)</w:t>
            </w:r>
          </w:p>
        </w:tc>
        <w:tc>
          <w:tcPr>
            <w:tcW w:w="1547" w:type="dxa"/>
          </w:tcPr>
          <w:p w14:paraId="3A5780E3" w14:textId="77777777" w:rsidR="00925320" w:rsidRPr="00250B55" w:rsidRDefault="00925320" w:rsidP="00925320">
            <w:pPr>
              <w:rPr>
                <w:rFonts w:ascii="Arial" w:hAnsi="Arial" w:cs="Arial"/>
                <w:sz w:val="20"/>
                <w:szCs w:val="20"/>
              </w:rPr>
            </w:pPr>
            <w:r w:rsidRPr="00250B55">
              <w:rPr>
                <w:rFonts w:ascii="Arial" w:hAnsi="Arial" w:cs="Arial"/>
                <w:sz w:val="20"/>
                <w:szCs w:val="20"/>
              </w:rPr>
              <w:t>22 (6%)</w:t>
            </w:r>
          </w:p>
        </w:tc>
        <w:tc>
          <w:tcPr>
            <w:tcW w:w="1201" w:type="dxa"/>
          </w:tcPr>
          <w:p w14:paraId="49F85636" w14:textId="1DF969E7" w:rsidR="00925320" w:rsidRPr="00250B55" w:rsidRDefault="00925320" w:rsidP="00925320">
            <w:pPr>
              <w:rPr>
                <w:rFonts w:ascii="Arial" w:hAnsi="Arial" w:cs="Arial"/>
                <w:sz w:val="20"/>
                <w:szCs w:val="20"/>
              </w:rPr>
            </w:pPr>
            <w:r w:rsidRPr="00250B55">
              <w:rPr>
                <w:rFonts w:ascii="Arial" w:hAnsi="Arial" w:cs="Arial"/>
                <w:sz w:val="20"/>
                <w:szCs w:val="20"/>
              </w:rPr>
              <w:t>4.45</w:t>
            </w:r>
          </w:p>
        </w:tc>
        <w:tc>
          <w:tcPr>
            <w:tcW w:w="1796" w:type="dxa"/>
          </w:tcPr>
          <w:p w14:paraId="571035F9" w14:textId="48EDA823" w:rsidR="00925320" w:rsidRPr="00250B55" w:rsidRDefault="00925320" w:rsidP="00925320">
            <w:pPr>
              <w:rPr>
                <w:rFonts w:ascii="Arial" w:hAnsi="Arial" w:cs="Arial"/>
                <w:sz w:val="20"/>
                <w:szCs w:val="20"/>
              </w:rPr>
            </w:pPr>
            <w:r w:rsidRPr="00250B55">
              <w:rPr>
                <w:rFonts w:ascii="Arial" w:hAnsi="Arial" w:cs="Arial"/>
                <w:sz w:val="20"/>
                <w:szCs w:val="20"/>
              </w:rPr>
              <w:t>2.78–7.14</w:t>
            </w:r>
          </w:p>
        </w:tc>
      </w:tr>
      <w:tr w:rsidR="00925320" w:rsidRPr="00250B55" w14:paraId="76BCF14F" w14:textId="77777777" w:rsidTr="00493A63">
        <w:tc>
          <w:tcPr>
            <w:tcW w:w="1961" w:type="dxa"/>
          </w:tcPr>
          <w:p w14:paraId="4FCC2D39"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Irregular heartbeat</w:t>
            </w:r>
          </w:p>
        </w:tc>
        <w:tc>
          <w:tcPr>
            <w:tcW w:w="2125" w:type="dxa"/>
          </w:tcPr>
          <w:p w14:paraId="66EFD286" w14:textId="77777777" w:rsidR="00925320" w:rsidRPr="00250B55" w:rsidRDefault="00925320" w:rsidP="00925320">
            <w:pPr>
              <w:rPr>
                <w:rFonts w:ascii="Arial" w:hAnsi="Arial" w:cs="Arial"/>
                <w:sz w:val="20"/>
                <w:szCs w:val="20"/>
              </w:rPr>
            </w:pPr>
            <w:r w:rsidRPr="00250B55">
              <w:rPr>
                <w:rFonts w:ascii="Arial" w:hAnsi="Arial" w:cs="Arial"/>
                <w:sz w:val="20"/>
                <w:szCs w:val="20"/>
              </w:rPr>
              <w:t>57 (9%)</w:t>
            </w:r>
          </w:p>
        </w:tc>
        <w:tc>
          <w:tcPr>
            <w:tcW w:w="1547" w:type="dxa"/>
          </w:tcPr>
          <w:p w14:paraId="196C5153" w14:textId="77777777" w:rsidR="00925320" w:rsidRPr="00250B55" w:rsidRDefault="00925320" w:rsidP="00925320">
            <w:pPr>
              <w:rPr>
                <w:rFonts w:ascii="Arial" w:hAnsi="Arial" w:cs="Arial"/>
                <w:sz w:val="20"/>
                <w:szCs w:val="20"/>
              </w:rPr>
            </w:pPr>
            <w:r w:rsidRPr="00250B55">
              <w:rPr>
                <w:rFonts w:ascii="Arial" w:hAnsi="Arial" w:cs="Arial"/>
                <w:sz w:val="20"/>
                <w:szCs w:val="20"/>
              </w:rPr>
              <w:t>9 (2%)</w:t>
            </w:r>
          </w:p>
        </w:tc>
        <w:tc>
          <w:tcPr>
            <w:tcW w:w="1201" w:type="dxa"/>
          </w:tcPr>
          <w:p w14:paraId="6B788D2E" w14:textId="33497021" w:rsidR="00925320" w:rsidRPr="00250B55" w:rsidRDefault="00925320" w:rsidP="00925320">
            <w:pPr>
              <w:rPr>
                <w:rFonts w:ascii="Arial" w:hAnsi="Arial" w:cs="Arial"/>
                <w:sz w:val="20"/>
                <w:szCs w:val="20"/>
              </w:rPr>
            </w:pPr>
            <w:r w:rsidRPr="00250B55">
              <w:rPr>
                <w:rFonts w:ascii="Arial" w:hAnsi="Arial" w:cs="Arial"/>
                <w:sz w:val="20"/>
                <w:szCs w:val="20"/>
              </w:rPr>
              <w:t>4.29</w:t>
            </w:r>
          </w:p>
        </w:tc>
        <w:tc>
          <w:tcPr>
            <w:tcW w:w="1796" w:type="dxa"/>
          </w:tcPr>
          <w:p w14:paraId="0ACD081D" w14:textId="2FEB7900" w:rsidR="00925320" w:rsidRPr="00250B55" w:rsidRDefault="00925320" w:rsidP="00925320">
            <w:pPr>
              <w:rPr>
                <w:rFonts w:ascii="Arial" w:hAnsi="Arial" w:cs="Arial"/>
                <w:sz w:val="20"/>
                <w:szCs w:val="20"/>
              </w:rPr>
            </w:pPr>
            <w:r w:rsidRPr="00250B55">
              <w:rPr>
                <w:rFonts w:ascii="Arial" w:hAnsi="Arial" w:cs="Arial"/>
                <w:sz w:val="20"/>
                <w:szCs w:val="20"/>
              </w:rPr>
              <w:t>2.10–8.77</w:t>
            </w:r>
          </w:p>
        </w:tc>
      </w:tr>
      <w:tr w:rsidR="00925320" w:rsidRPr="00250B55" w14:paraId="326EF5B8" w14:textId="77777777" w:rsidTr="00493A63">
        <w:tc>
          <w:tcPr>
            <w:tcW w:w="1961" w:type="dxa"/>
          </w:tcPr>
          <w:p w14:paraId="49826D6B"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Chest tightness</w:t>
            </w:r>
          </w:p>
        </w:tc>
        <w:tc>
          <w:tcPr>
            <w:tcW w:w="2125" w:type="dxa"/>
          </w:tcPr>
          <w:p w14:paraId="2BAC7651" w14:textId="77777777" w:rsidR="00925320" w:rsidRPr="00250B55" w:rsidRDefault="00925320" w:rsidP="00925320">
            <w:pPr>
              <w:rPr>
                <w:rFonts w:ascii="Arial" w:hAnsi="Arial" w:cs="Arial"/>
                <w:sz w:val="20"/>
                <w:szCs w:val="20"/>
              </w:rPr>
            </w:pPr>
            <w:r w:rsidRPr="00250B55">
              <w:rPr>
                <w:rFonts w:ascii="Arial" w:hAnsi="Arial" w:cs="Arial"/>
                <w:sz w:val="20"/>
                <w:szCs w:val="20"/>
              </w:rPr>
              <w:t>136 (22%)</w:t>
            </w:r>
          </w:p>
        </w:tc>
        <w:tc>
          <w:tcPr>
            <w:tcW w:w="1547" w:type="dxa"/>
          </w:tcPr>
          <w:p w14:paraId="1243D01B" w14:textId="77777777" w:rsidR="00925320" w:rsidRPr="00250B55" w:rsidRDefault="00925320" w:rsidP="00925320">
            <w:pPr>
              <w:rPr>
                <w:rFonts w:ascii="Arial" w:hAnsi="Arial" w:cs="Arial"/>
                <w:sz w:val="20"/>
                <w:szCs w:val="20"/>
              </w:rPr>
            </w:pPr>
            <w:r w:rsidRPr="00250B55">
              <w:rPr>
                <w:rFonts w:ascii="Arial" w:hAnsi="Arial" w:cs="Arial"/>
                <w:sz w:val="20"/>
                <w:szCs w:val="20"/>
              </w:rPr>
              <w:t>23 (6%)</w:t>
            </w:r>
          </w:p>
        </w:tc>
        <w:tc>
          <w:tcPr>
            <w:tcW w:w="1201" w:type="dxa"/>
          </w:tcPr>
          <w:p w14:paraId="4E9344A5" w14:textId="040C8DF8" w:rsidR="00925320" w:rsidRPr="00250B55" w:rsidRDefault="00925320" w:rsidP="00925320">
            <w:pPr>
              <w:rPr>
                <w:rFonts w:ascii="Arial" w:hAnsi="Arial" w:cs="Arial"/>
                <w:sz w:val="20"/>
                <w:szCs w:val="20"/>
              </w:rPr>
            </w:pPr>
            <w:r w:rsidRPr="00250B55">
              <w:rPr>
                <w:rFonts w:ascii="Arial" w:hAnsi="Arial" w:cs="Arial"/>
                <w:sz w:val="20"/>
                <w:szCs w:val="20"/>
              </w:rPr>
              <w:t>4.50</w:t>
            </w:r>
          </w:p>
        </w:tc>
        <w:tc>
          <w:tcPr>
            <w:tcW w:w="1796" w:type="dxa"/>
          </w:tcPr>
          <w:p w14:paraId="02BD478F" w14:textId="14F76EC8" w:rsidR="00925320" w:rsidRPr="00250B55" w:rsidRDefault="00925320" w:rsidP="00925320">
            <w:pPr>
              <w:rPr>
                <w:rFonts w:ascii="Arial" w:hAnsi="Arial" w:cs="Arial"/>
                <w:sz w:val="20"/>
                <w:szCs w:val="20"/>
              </w:rPr>
            </w:pPr>
            <w:r w:rsidRPr="00250B55">
              <w:rPr>
                <w:rFonts w:ascii="Arial" w:hAnsi="Arial" w:cs="Arial"/>
                <w:sz w:val="20"/>
                <w:szCs w:val="20"/>
              </w:rPr>
              <w:t>2.83–7.15</w:t>
            </w:r>
          </w:p>
        </w:tc>
      </w:tr>
      <w:tr w:rsidR="00925320" w:rsidRPr="00250B55" w14:paraId="7A510852" w14:textId="77777777" w:rsidTr="00493A63">
        <w:tc>
          <w:tcPr>
            <w:tcW w:w="1961" w:type="dxa"/>
          </w:tcPr>
          <w:p w14:paraId="65D5533C"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Myocardial infarction</w:t>
            </w:r>
          </w:p>
        </w:tc>
        <w:tc>
          <w:tcPr>
            <w:tcW w:w="2125" w:type="dxa"/>
          </w:tcPr>
          <w:p w14:paraId="43E708E7" w14:textId="77777777" w:rsidR="00925320" w:rsidRPr="00250B55" w:rsidRDefault="00925320" w:rsidP="00925320">
            <w:pPr>
              <w:rPr>
                <w:rFonts w:ascii="Arial" w:hAnsi="Arial" w:cs="Arial"/>
                <w:sz w:val="20"/>
                <w:szCs w:val="20"/>
              </w:rPr>
            </w:pPr>
            <w:r w:rsidRPr="00250B55">
              <w:rPr>
                <w:rFonts w:ascii="Arial" w:hAnsi="Arial" w:cs="Arial"/>
                <w:sz w:val="20"/>
                <w:szCs w:val="20"/>
              </w:rPr>
              <w:t>2 (0%)</w:t>
            </w:r>
          </w:p>
        </w:tc>
        <w:tc>
          <w:tcPr>
            <w:tcW w:w="1547" w:type="dxa"/>
          </w:tcPr>
          <w:p w14:paraId="114D532C" w14:textId="77777777" w:rsidR="00925320" w:rsidRPr="00250B55" w:rsidRDefault="00925320" w:rsidP="00925320">
            <w:pPr>
              <w:rPr>
                <w:rFonts w:ascii="Arial" w:hAnsi="Arial" w:cs="Arial"/>
                <w:sz w:val="20"/>
                <w:szCs w:val="20"/>
              </w:rPr>
            </w:pPr>
            <w:r w:rsidRPr="00250B55">
              <w:rPr>
                <w:rFonts w:ascii="Arial" w:hAnsi="Arial" w:cs="Arial"/>
                <w:sz w:val="20"/>
                <w:szCs w:val="20"/>
              </w:rPr>
              <w:t>0 (0%)</w:t>
            </w:r>
          </w:p>
        </w:tc>
        <w:tc>
          <w:tcPr>
            <w:tcW w:w="1201" w:type="dxa"/>
          </w:tcPr>
          <w:p w14:paraId="5E7C7CE0" w14:textId="77777777" w:rsidR="00925320" w:rsidRPr="00250B55" w:rsidRDefault="00925320" w:rsidP="00925320">
            <w:pPr>
              <w:rPr>
                <w:rFonts w:ascii="Arial" w:hAnsi="Arial" w:cs="Arial"/>
                <w:sz w:val="20"/>
                <w:szCs w:val="20"/>
              </w:rPr>
            </w:pPr>
            <w:r w:rsidRPr="00250B55">
              <w:rPr>
                <w:rFonts w:ascii="Arial" w:hAnsi="Arial" w:cs="Arial"/>
                <w:sz w:val="20"/>
                <w:szCs w:val="20"/>
              </w:rPr>
              <w:t>–</w:t>
            </w:r>
          </w:p>
        </w:tc>
        <w:tc>
          <w:tcPr>
            <w:tcW w:w="1796" w:type="dxa"/>
          </w:tcPr>
          <w:p w14:paraId="68CF7890" w14:textId="0630A606" w:rsidR="00925320" w:rsidRPr="00250B55" w:rsidRDefault="00925320" w:rsidP="00925320">
            <w:pPr>
              <w:rPr>
                <w:rFonts w:ascii="Arial" w:hAnsi="Arial" w:cs="Arial"/>
                <w:sz w:val="20"/>
                <w:szCs w:val="20"/>
              </w:rPr>
            </w:pPr>
            <w:r w:rsidRPr="00250B55">
              <w:rPr>
                <w:rFonts w:ascii="Arial" w:hAnsi="Arial" w:cs="Arial"/>
                <w:sz w:val="20"/>
                <w:szCs w:val="20"/>
              </w:rPr>
              <w:t>–</w:t>
            </w:r>
          </w:p>
        </w:tc>
      </w:tr>
      <w:tr w:rsidR="00925320" w:rsidRPr="00250B55" w14:paraId="30F9EDE7" w14:textId="77777777" w:rsidTr="00493A63">
        <w:tc>
          <w:tcPr>
            <w:tcW w:w="1961" w:type="dxa"/>
          </w:tcPr>
          <w:p w14:paraId="11B93418"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Dyspnea at rest</w:t>
            </w:r>
          </w:p>
        </w:tc>
        <w:tc>
          <w:tcPr>
            <w:tcW w:w="2125" w:type="dxa"/>
          </w:tcPr>
          <w:p w14:paraId="09102B67" w14:textId="77777777" w:rsidR="00925320" w:rsidRPr="00250B55" w:rsidRDefault="00925320" w:rsidP="00925320">
            <w:pPr>
              <w:rPr>
                <w:rFonts w:ascii="Arial" w:hAnsi="Arial" w:cs="Arial"/>
                <w:sz w:val="20"/>
                <w:szCs w:val="20"/>
              </w:rPr>
            </w:pPr>
            <w:r w:rsidRPr="00250B55">
              <w:rPr>
                <w:rFonts w:ascii="Arial" w:hAnsi="Arial" w:cs="Arial"/>
                <w:sz w:val="20"/>
                <w:szCs w:val="20"/>
              </w:rPr>
              <w:t>125 (21%)</w:t>
            </w:r>
          </w:p>
        </w:tc>
        <w:tc>
          <w:tcPr>
            <w:tcW w:w="1547" w:type="dxa"/>
          </w:tcPr>
          <w:p w14:paraId="4C5DC81D" w14:textId="77777777" w:rsidR="00925320" w:rsidRPr="00250B55" w:rsidRDefault="00925320" w:rsidP="00925320">
            <w:pPr>
              <w:rPr>
                <w:rFonts w:ascii="Arial" w:hAnsi="Arial" w:cs="Arial"/>
                <w:sz w:val="20"/>
                <w:szCs w:val="20"/>
              </w:rPr>
            </w:pPr>
            <w:r w:rsidRPr="00250B55">
              <w:rPr>
                <w:rFonts w:ascii="Arial" w:hAnsi="Arial" w:cs="Arial"/>
                <w:sz w:val="20"/>
                <w:szCs w:val="20"/>
              </w:rPr>
              <w:t>24 (6%)</w:t>
            </w:r>
          </w:p>
        </w:tc>
        <w:tc>
          <w:tcPr>
            <w:tcW w:w="1201" w:type="dxa"/>
          </w:tcPr>
          <w:p w14:paraId="44D2D521" w14:textId="09F01A78" w:rsidR="00925320" w:rsidRPr="00250B55" w:rsidRDefault="00925320" w:rsidP="00925320">
            <w:pPr>
              <w:rPr>
                <w:rFonts w:ascii="Arial" w:hAnsi="Arial" w:cs="Arial"/>
                <w:sz w:val="20"/>
                <w:szCs w:val="20"/>
              </w:rPr>
            </w:pPr>
            <w:r w:rsidRPr="00250B55">
              <w:rPr>
                <w:rFonts w:ascii="Arial" w:hAnsi="Arial" w:cs="Arial"/>
                <w:sz w:val="20"/>
                <w:szCs w:val="20"/>
              </w:rPr>
              <w:t>3.86</w:t>
            </w:r>
          </w:p>
        </w:tc>
        <w:tc>
          <w:tcPr>
            <w:tcW w:w="1796" w:type="dxa"/>
          </w:tcPr>
          <w:p w14:paraId="67472F99" w14:textId="14F4650D" w:rsidR="00925320" w:rsidRPr="00250B55" w:rsidRDefault="00925320" w:rsidP="00925320">
            <w:pPr>
              <w:rPr>
                <w:rFonts w:ascii="Arial" w:hAnsi="Arial" w:cs="Arial"/>
                <w:sz w:val="20"/>
                <w:szCs w:val="20"/>
              </w:rPr>
            </w:pPr>
            <w:r w:rsidRPr="00250B55">
              <w:rPr>
                <w:rFonts w:ascii="Arial" w:hAnsi="Arial" w:cs="Arial"/>
                <w:sz w:val="20"/>
                <w:szCs w:val="20"/>
              </w:rPr>
              <w:t>2.44–6.11</w:t>
            </w:r>
          </w:p>
        </w:tc>
      </w:tr>
      <w:tr w:rsidR="00925320" w:rsidRPr="00250B55" w14:paraId="042C9529" w14:textId="77777777" w:rsidTr="00493A63">
        <w:tc>
          <w:tcPr>
            <w:tcW w:w="1961" w:type="dxa"/>
          </w:tcPr>
          <w:p w14:paraId="7F289147"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Dyspnea on exertion</w:t>
            </w:r>
          </w:p>
        </w:tc>
        <w:tc>
          <w:tcPr>
            <w:tcW w:w="2125" w:type="dxa"/>
          </w:tcPr>
          <w:p w14:paraId="525A533E" w14:textId="77777777" w:rsidR="00925320" w:rsidRPr="00250B55" w:rsidRDefault="00925320" w:rsidP="00925320">
            <w:pPr>
              <w:rPr>
                <w:rFonts w:ascii="Arial" w:hAnsi="Arial" w:cs="Arial"/>
                <w:sz w:val="20"/>
                <w:szCs w:val="20"/>
              </w:rPr>
            </w:pPr>
            <w:r w:rsidRPr="00250B55">
              <w:rPr>
                <w:rFonts w:ascii="Arial" w:hAnsi="Arial" w:cs="Arial"/>
                <w:sz w:val="20"/>
                <w:szCs w:val="20"/>
              </w:rPr>
              <w:t>256 (42%)</w:t>
            </w:r>
          </w:p>
        </w:tc>
        <w:tc>
          <w:tcPr>
            <w:tcW w:w="1547" w:type="dxa"/>
          </w:tcPr>
          <w:p w14:paraId="6E385480" w14:textId="77777777" w:rsidR="00925320" w:rsidRPr="00250B55" w:rsidRDefault="00925320" w:rsidP="00925320">
            <w:pPr>
              <w:rPr>
                <w:rFonts w:ascii="Arial" w:hAnsi="Arial" w:cs="Arial"/>
                <w:sz w:val="20"/>
                <w:szCs w:val="20"/>
              </w:rPr>
            </w:pPr>
            <w:r w:rsidRPr="00250B55">
              <w:rPr>
                <w:rFonts w:ascii="Arial" w:hAnsi="Arial" w:cs="Arial"/>
                <w:sz w:val="20"/>
                <w:szCs w:val="20"/>
              </w:rPr>
              <w:t>58 (15%)</w:t>
            </w:r>
          </w:p>
        </w:tc>
        <w:tc>
          <w:tcPr>
            <w:tcW w:w="1201" w:type="dxa"/>
          </w:tcPr>
          <w:p w14:paraId="020EB0AF" w14:textId="7CDC5F11" w:rsidR="00925320" w:rsidRPr="00250B55" w:rsidRDefault="00925320" w:rsidP="00925320">
            <w:pPr>
              <w:rPr>
                <w:rFonts w:ascii="Arial" w:hAnsi="Arial" w:cs="Arial"/>
                <w:sz w:val="20"/>
                <w:szCs w:val="20"/>
              </w:rPr>
            </w:pPr>
            <w:r w:rsidRPr="00250B55">
              <w:rPr>
                <w:rFonts w:ascii="Arial" w:hAnsi="Arial" w:cs="Arial"/>
                <w:sz w:val="20"/>
                <w:szCs w:val="20"/>
              </w:rPr>
              <w:t>4.06</w:t>
            </w:r>
          </w:p>
        </w:tc>
        <w:tc>
          <w:tcPr>
            <w:tcW w:w="1796" w:type="dxa"/>
          </w:tcPr>
          <w:p w14:paraId="089CD88F" w14:textId="5A31492E" w:rsidR="00925320" w:rsidRPr="00250B55" w:rsidRDefault="00925320" w:rsidP="00925320">
            <w:pPr>
              <w:rPr>
                <w:rFonts w:ascii="Arial" w:hAnsi="Arial" w:cs="Arial"/>
                <w:sz w:val="20"/>
                <w:szCs w:val="20"/>
              </w:rPr>
            </w:pPr>
            <w:r w:rsidRPr="00250B55">
              <w:rPr>
                <w:rFonts w:ascii="Arial" w:hAnsi="Arial" w:cs="Arial"/>
                <w:sz w:val="20"/>
                <w:szCs w:val="20"/>
              </w:rPr>
              <w:t>2.94–5.61</w:t>
            </w:r>
          </w:p>
        </w:tc>
      </w:tr>
      <w:tr w:rsidR="00925320" w:rsidRPr="00250B55" w14:paraId="74D7C906" w14:textId="77777777" w:rsidTr="00493A63">
        <w:tc>
          <w:tcPr>
            <w:tcW w:w="1961" w:type="dxa"/>
          </w:tcPr>
          <w:p w14:paraId="3D62FAA3"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Thrombosis</w:t>
            </w:r>
          </w:p>
        </w:tc>
        <w:tc>
          <w:tcPr>
            <w:tcW w:w="2125" w:type="dxa"/>
          </w:tcPr>
          <w:p w14:paraId="19360501" w14:textId="77777777" w:rsidR="00925320" w:rsidRPr="00250B55" w:rsidRDefault="00925320" w:rsidP="00925320">
            <w:pPr>
              <w:rPr>
                <w:rFonts w:ascii="Arial" w:hAnsi="Arial" w:cs="Arial"/>
                <w:sz w:val="20"/>
                <w:szCs w:val="20"/>
              </w:rPr>
            </w:pPr>
            <w:r w:rsidRPr="00250B55">
              <w:rPr>
                <w:rFonts w:ascii="Arial" w:hAnsi="Arial" w:cs="Arial"/>
                <w:sz w:val="20"/>
                <w:szCs w:val="20"/>
              </w:rPr>
              <w:t>4 (1%)</w:t>
            </w:r>
          </w:p>
        </w:tc>
        <w:tc>
          <w:tcPr>
            <w:tcW w:w="1547" w:type="dxa"/>
          </w:tcPr>
          <w:p w14:paraId="486AB661" w14:textId="77777777" w:rsidR="00925320" w:rsidRPr="00250B55" w:rsidRDefault="00925320" w:rsidP="00925320">
            <w:pPr>
              <w:rPr>
                <w:rFonts w:ascii="Arial" w:hAnsi="Arial" w:cs="Arial"/>
                <w:sz w:val="20"/>
                <w:szCs w:val="20"/>
              </w:rPr>
            </w:pPr>
            <w:r w:rsidRPr="00250B55">
              <w:rPr>
                <w:rFonts w:ascii="Arial" w:hAnsi="Arial" w:cs="Arial"/>
                <w:sz w:val="20"/>
                <w:szCs w:val="20"/>
              </w:rPr>
              <w:t>1 (0%)</w:t>
            </w:r>
          </w:p>
        </w:tc>
        <w:tc>
          <w:tcPr>
            <w:tcW w:w="1201" w:type="dxa"/>
          </w:tcPr>
          <w:p w14:paraId="40E377DD" w14:textId="5890A68E" w:rsidR="00925320" w:rsidRPr="00250B55" w:rsidRDefault="00925320" w:rsidP="00925320">
            <w:pPr>
              <w:rPr>
                <w:rFonts w:ascii="Arial" w:hAnsi="Arial" w:cs="Arial"/>
                <w:sz w:val="20"/>
                <w:szCs w:val="20"/>
              </w:rPr>
            </w:pPr>
            <w:r w:rsidRPr="00250B55">
              <w:rPr>
                <w:rFonts w:ascii="Arial" w:hAnsi="Arial" w:cs="Arial"/>
                <w:sz w:val="20"/>
                <w:szCs w:val="20"/>
              </w:rPr>
              <w:t>2.53</w:t>
            </w:r>
          </w:p>
        </w:tc>
        <w:tc>
          <w:tcPr>
            <w:tcW w:w="1796" w:type="dxa"/>
          </w:tcPr>
          <w:p w14:paraId="717A1DD8" w14:textId="0BFC342C" w:rsidR="00925320" w:rsidRPr="00250B55" w:rsidRDefault="00925320" w:rsidP="00925320">
            <w:pPr>
              <w:rPr>
                <w:rFonts w:ascii="Arial" w:hAnsi="Arial" w:cs="Arial"/>
                <w:sz w:val="20"/>
                <w:szCs w:val="20"/>
              </w:rPr>
            </w:pPr>
            <w:r w:rsidRPr="00250B55">
              <w:rPr>
                <w:rFonts w:ascii="Arial" w:hAnsi="Arial" w:cs="Arial"/>
                <w:sz w:val="20"/>
                <w:szCs w:val="20"/>
              </w:rPr>
              <w:t>0.28–22.68</w:t>
            </w:r>
          </w:p>
        </w:tc>
      </w:tr>
      <w:tr w:rsidR="00925320" w:rsidRPr="00250B55" w14:paraId="62EEAD38" w14:textId="77777777" w:rsidTr="00925320">
        <w:trPr>
          <w:trHeight w:val="60"/>
        </w:trPr>
        <w:tc>
          <w:tcPr>
            <w:tcW w:w="1961" w:type="dxa"/>
          </w:tcPr>
          <w:p w14:paraId="1547D834"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Bleeding events</w:t>
            </w:r>
          </w:p>
        </w:tc>
        <w:tc>
          <w:tcPr>
            <w:tcW w:w="2125" w:type="dxa"/>
          </w:tcPr>
          <w:p w14:paraId="003E0176" w14:textId="77777777" w:rsidR="00925320" w:rsidRPr="00250B55" w:rsidRDefault="00925320" w:rsidP="00925320">
            <w:pPr>
              <w:rPr>
                <w:rFonts w:ascii="Arial" w:hAnsi="Arial" w:cs="Arial"/>
                <w:sz w:val="20"/>
                <w:szCs w:val="20"/>
              </w:rPr>
            </w:pPr>
            <w:r w:rsidRPr="00250B55">
              <w:rPr>
                <w:rFonts w:ascii="Arial" w:hAnsi="Arial" w:cs="Arial"/>
                <w:sz w:val="20"/>
                <w:szCs w:val="20"/>
              </w:rPr>
              <w:t>2 (0%)</w:t>
            </w:r>
          </w:p>
        </w:tc>
        <w:tc>
          <w:tcPr>
            <w:tcW w:w="1547" w:type="dxa"/>
          </w:tcPr>
          <w:p w14:paraId="65CAB2AE" w14:textId="77777777" w:rsidR="00925320" w:rsidRPr="00250B55" w:rsidRDefault="00925320" w:rsidP="00925320">
            <w:pPr>
              <w:rPr>
                <w:rFonts w:ascii="Arial" w:hAnsi="Arial" w:cs="Arial"/>
                <w:sz w:val="20"/>
                <w:szCs w:val="20"/>
              </w:rPr>
            </w:pPr>
            <w:r w:rsidRPr="00250B55">
              <w:rPr>
                <w:rFonts w:ascii="Arial" w:hAnsi="Arial" w:cs="Arial"/>
                <w:sz w:val="20"/>
                <w:szCs w:val="20"/>
              </w:rPr>
              <w:t>0 (0%)</w:t>
            </w:r>
          </w:p>
        </w:tc>
        <w:tc>
          <w:tcPr>
            <w:tcW w:w="1201" w:type="dxa"/>
          </w:tcPr>
          <w:p w14:paraId="2C359A80" w14:textId="77777777" w:rsidR="00925320" w:rsidRPr="00250B55" w:rsidRDefault="00925320" w:rsidP="00925320">
            <w:pPr>
              <w:rPr>
                <w:rFonts w:ascii="Arial" w:hAnsi="Arial" w:cs="Arial"/>
                <w:sz w:val="20"/>
                <w:szCs w:val="20"/>
              </w:rPr>
            </w:pPr>
            <w:r w:rsidRPr="00250B55">
              <w:rPr>
                <w:rFonts w:ascii="Arial" w:hAnsi="Arial" w:cs="Arial"/>
                <w:sz w:val="20"/>
                <w:szCs w:val="20"/>
              </w:rPr>
              <w:t>–</w:t>
            </w:r>
          </w:p>
        </w:tc>
        <w:tc>
          <w:tcPr>
            <w:tcW w:w="1796" w:type="dxa"/>
          </w:tcPr>
          <w:p w14:paraId="1F74E7D6" w14:textId="3555576B" w:rsidR="00925320" w:rsidRPr="00250B55" w:rsidRDefault="00925320" w:rsidP="00925320">
            <w:pPr>
              <w:rPr>
                <w:rFonts w:ascii="Arial" w:hAnsi="Arial" w:cs="Arial"/>
                <w:sz w:val="20"/>
                <w:szCs w:val="20"/>
              </w:rPr>
            </w:pPr>
            <w:r w:rsidRPr="00250B55">
              <w:rPr>
                <w:rFonts w:ascii="Arial" w:hAnsi="Arial" w:cs="Arial"/>
                <w:sz w:val="20"/>
                <w:szCs w:val="20"/>
              </w:rPr>
              <w:t>–</w:t>
            </w:r>
          </w:p>
        </w:tc>
      </w:tr>
      <w:tr w:rsidR="00925320" w:rsidRPr="00250B55" w14:paraId="397607BD" w14:textId="77777777" w:rsidTr="00493A63">
        <w:tc>
          <w:tcPr>
            <w:tcW w:w="1961" w:type="dxa"/>
          </w:tcPr>
          <w:p w14:paraId="79782B2F"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Hypertension</w:t>
            </w:r>
          </w:p>
        </w:tc>
        <w:tc>
          <w:tcPr>
            <w:tcW w:w="2125" w:type="dxa"/>
          </w:tcPr>
          <w:p w14:paraId="121DB538" w14:textId="77777777" w:rsidR="00925320" w:rsidRPr="00250B55" w:rsidRDefault="00925320" w:rsidP="00925320">
            <w:pPr>
              <w:rPr>
                <w:rFonts w:ascii="Arial" w:hAnsi="Arial" w:cs="Arial"/>
                <w:sz w:val="20"/>
                <w:szCs w:val="20"/>
              </w:rPr>
            </w:pPr>
            <w:r w:rsidRPr="00250B55">
              <w:rPr>
                <w:rFonts w:ascii="Arial" w:hAnsi="Arial" w:cs="Arial"/>
                <w:sz w:val="20"/>
                <w:szCs w:val="20"/>
              </w:rPr>
              <w:t>55 (9%)</w:t>
            </w:r>
          </w:p>
        </w:tc>
        <w:tc>
          <w:tcPr>
            <w:tcW w:w="1547" w:type="dxa"/>
          </w:tcPr>
          <w:p w14:paraId="18BDE4A9" w14:textId="77777777" w:rsidR="00925320" w:rsidRPr="00250B55" w:rsidRDefault="00925320" w:rsidP="00925320">
            <w:pPr>
              <w:rPr>
                <w:rFonts w:ascii="Arial" w:hAnsi="Arial" w:cs="Arial"/>
                <w:sz w:val="20"/>
                <w:szCs w:val="20"/>
              </w:rPr>
            </w:pPr>
            <w:r w:rsidRPr="00250B55">
              <w:rPr>
                <w:rFonts w:ascii="Arial" w:hAnsi="Arial" w:cs="Arial"/>
                <w:sz w:val="20"/>
                <w:szCs w:val="20"/>
              </w:rPr>
              <w:t>6 (1%)</w:t>
            </w:r>
          </w:p>
        </w:tc>
        <w:tc>
          <w:tcPr>
            <w:tcW w:w="1201" w:type="dxa"/>
          </w:tcPr>
          <w:p w14:paraId="47F9ED87" w14:textId="38DF33DC" w:rsidR="00925320" w:rsidRPr="00250B55" w:rsidRDefault="00925320" w:rsidP="00925320">
            <w:pPr>
              <w:rPr>
                <w:rFonts w:ascii="Arial" w:hAnsi="Arial" w:cs="Arial"/>
                <w:sz w:val="20"/>
                <w:szCs w:val="20"/>
              </w:rPr>
            </w:pPr>
            <w:r w:rsidRPr="00250B55">
              <w:rPr>
                <w:rFonts w:ascii="Arial" w:hAnsi="Arial" w:cs="Arial"/>
                <w:sz w:val="20"/>
                <w:szCs w:val="20"/>
              </w:rPr>
              <w:t>6.24</w:t>
            </w:r>
          </w:p>
        </w:tc>
        <w:tc>
          <w:tcPr>
            <w:tcW w:w="1796" w:type="dxa"/>
          </w:tcPr>
          <w:p w14:paraId="5A1A2E7B" w14:textId="09A4F2D3" w:rsidR="00925320" w:rsidRPr="00250B55" w:rsidRDefault="00925320" w:rsidP="00925320">
            <w:pPr>
              <w:rPr>
                <w:rFonts w:ascii="Arial" w:hAnsi="Arial" w:cs="Arial"/>
                <w:sz w:val="20"/>
                <w:szCs w:val="20"/>
              </w:rPr>
            </w:pPr>
            <w:r w:rsidRPr="00250B55">
              <w:rPr>
                <w:rFonts w:ascii="Arial" w:hAnsi="Arial" w:cs="Arial"/>
                <w:sz w:val="20"/>
                <w:szCs w:val="20"/>
              </w:rPr>
              <w:t>2.66–14.64</w:t>
            </w:r>
          </w:p>
        </w:tc>
      </w:tr>
      <w:tr w:rsidR="00925320" w:rsidRPr="00250B55" w14:paraId="4F5C40EF" w14:textId="77777777" w:rsidTr="00493A63">
        <w:tc>
          <w:tcPr>
            <w:tcW w:w="1961" w:type="dxa"/>
          </w:tcPr>
          <w:p w14:paraId="0013BC73" w14:textId="77777777" w:rsidR="00925320" w:rsidRPr="00250B55" w:rsidRDefault="00925320" w:rsidP="00925320">
            <w:pPr>
              <w:rPr>
                <w:rFonts w:ascii="Arial" w:hAnsi="Arial" w:cs="Arial"/>
                <w:sz w:val="20"/>
                <w:szCs w:val="20"/>
              </w:rPr>
            </w:pPr>
            <w:r w:rsidRPr="00250B55">
              <w:rPr>
                <w:rFonts w:ascii="Arial" w:hAnsi="Arial" w:cs="Arial"/>
                <w:sz w:val="20"/>
                <w:szCs w:val="20"/>
              </w:rPr>
              <w:t xml:space="preserve">    Hypotension</w:t>
            </w:r>
          </w:p>
        </w:tc>
        <w:tc>
          <w:tcPr>
            <w:tcW w:w="2125" w:type="dxa"/>
          </w:tcPr>
          <w:p w14:paraId="103132A4" w14:textId="77777777" w:rsidR="00925320" w:rsidRPr="00250B55" w:rsidRDefault="00925320" w:rsidP="00925320">
            <w:pPr>
              <w:rPr>
                <w:rFonts w:ascii="Arial" w:hAnsi="Arial" w:cs="Arial"/>
                <w:sz w:val="20"/>
                <w:szCs w:val="20"/>
              </w:rPr>
            </w:pPr>
            <w:r w:rsidRPr="00250B55">
              <w:rPr>
                <w:rFonts w:ascii="Arial" w:hAnsi="Arial" w:cs="Arial"/>
                <w:sz w:val="20"/>
                <w:szCs w:val="20"/>
              </w:rPr>
              <w:t>24 (4%)</w:t>
            </w:r>
          </w:p>
        </w:tc>
        <w:tc>
          <w:tcPr>
            <w:tcW w:w="1547" w:type="dxa"/>
          </w:tcPr>
          <w:p w14:paraId="4A706D29" w14:textId="77777777" w:rsidR="00925320" w:rsidRPr="00250B55" w:rsidRDefault="00925320" w:rsidP="00925320">
            <w:pPr>
              <w:rPr>
                <w:rFonts w:ascii="Arial" w:hAnsi="Arial" w:cs="Arial"/>
                <w:sz w:val="20"/>
                <w:szCs w:val="20"/>
              </w:rPr>
            </w:pPr>
            <w:r w:rsidRPr="00250B55">
              <w:rPr>
                <w:rFonts w:ascii="Arial" w:hAnsi="Arial" w:cs="Arial"/>
                <w:sz w:val="20"/>
                <w:szCs w:val="20"/>
              </w:rPr>
              <w:t>6 (1%)</w:t>
            </w:r>
          </w:p>
        </w:tc>
        <w:tc>
          <w:tcPr>
            <w:tcW w:w="1201" w:type="dxa"/>
          </w:tcPr>
          <w:p w14:paraId="56188C23" w14:textId="45369CF3" w:rsidR="00925320" w:rsidRPr="00250B55" w:rsidRDefault="00925320" w:rsidP="00925320">
            <w:pPr>
              <w:rPr>
                <w:rFonts w:ascii="Arial" w:hAnsi="Arial" w:cs="Arial"/>
                <w:sz w:val="20"/>
                <w:szCs w:val="20"/>
              </w:rPr>
            </w:pPr>
            <w:r w:rsidRPr="00250B55">
              <w:rPr>
                <w:rFonts w:ascii="Arial" w:hAnsi="Arial" w:cs="Arial"/>
                <w:sz w:val="20"/>
                <w:szCs w:val="20"/>
              </w:rPr>
              <w:t>2.58</w:t>
            </w:r>
          </w:p>
        </w:tc>
        <w:tc>
          <w:tcPr>
            <w:tcW w:w="1796" w:type="dxa"/>
          </w:tcPr>
          <w:p w14:paraId="06C504F8" w14:textId="77BCB60D" w:rsidR="00925320" w:rsidRPr="00250B55" w:rsidRDefault="00925320" w:rsidP="00925320">
            <w:pPr>
              <w:rPr>
                <w:rFonts w:ascii="Arial" w:hAnsi="Arial" w:cs="Arial"/>
                <w:sz w:val="20"/>
                <w:szCs w:val="20"/>
              </w:rPr>
            </w:pPr>
            <w:r w:rsidRPr="00250B55">
              <w:rPr>
                <w:rFonts w:ascii="Arial" w:hAnsi="Arial" w:cs="Arial"/>
                <w:sz w:val="20"/>
                <w:szCs w:val="20"/>
              </w:rPr>
              <w:t>1.04–6.37</w:t>
            </w:r>
          </w:p>
        </w:tc>
      </w:tr>
      <w:tr w:rsidR="00DA1D84" w:rsidRPr="00250B55" w14:paraId="6AF8FD36" w14:textId="77777777" w:rsidTr="00AC5FEB">
        <w:tc>
          <w:tcPr>
            <w:tcW w:w="8630" w:type="dxa"/>
            <w:gridSpan w:val="5"/>
          </w:tcPr>
          <w:p w14:paraId="5C48ABF0" w14:textId="078A89E4" w:rsidR="00DA1D84" w:rsidRPr="00250B55" w:rsidRDefault="00DA1D84" w:rsidP="00DA1D84">
            <w:pPr>
              <w:jc w:val="center"/>
              <w:rPr>
                <w:rFonts w:ascii="Arial" w:hAnsi="Arial" w:cs="Arial"/>
                <w:sz w:val="20"/>
                <w:szCs w:val="20"/>
              </w:rPr>
            </w:pPr>
            <w:r w:rsidRPr="00250B55">
              <w:rPr>
                <w:rFonts w:ascii="Arial" w:hAnsi="Arial" w:cs="Arial"/>
                <w:b/>
                <w:sz w:val="20"/>
                <w:szCs w:val="20"/>
              </w:rPr>
              <w:t>Respiratory Symptoms</w:t>
            </w:r>
          </w:p>
        </w:tc>
      </w:tr>
      <w:tr w:rsidR="00C742C5" w:rsidRPr="00250B55" w14:paraId="579D430E" w14:textId="77777777" w:rsidTr="00493A63">
        <w:tc>
          <w:tcPr>
            <w:tcW w:w="1961" w:type="dxa"/>
          </w:tcPr>
          <w:p w14:paraId="6D16F773"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Runny nose</w:t>
            </w:r>
          </w:p>
        </w:tc>
        <w:tc>
          <w:tcPr>
            <w:tcW w:w="2125" w:type="dxa"/>
          </w:tcPr>
          <w:p w14:paraId="251FFA47" w14:textId="77777777" w:rsidR="00C742C5" w:rsidRPr="00250B55" w:rsidRDefault="00C742C5" w:rsidP="00F13F7D">
            <w:pPr>
              <w:rPr>
                <w:rFonts w:ascii="Arial" w:hAnsi="Arial" w:cs="Arial"/>
                <w:sz w:val="20"/>
                <w:szCs w:val="20"/>
              </w:rPr>
            </w:pPr>
            <w:r w:rsidRPr="00250B55">
              <w:rPr>
                <w:rFonts w:ascii="Arial" w:hAnsi="Arial" w:cs="Arial"/>
                <w:sz w:val="20"/>
                <w:szCs w:val="20"/>
              </w:rPr>
              <w:t>165 (27.1%)</w:t>
            </w:r>
          </w:p>
        </w:tc>
        <w:tc>
          <w:tcPr>
            <w:tcW w:w="1547" w:type="dxa"/>
          </w:tcPr>
          <w:p w14:paraId="56D1473D" w14:textId="77777777" w:rsidR="00C742C5" w:rsidRPr="00250B55" w:rsidRDefault="00C742C5" w:rsidP="00F13F7D">
            <w:pPr>
              <w:rPr>
                <w:rFonts w:ascii="Arial" w:hAnsi="Arial" w:cs="Arial"/>
                <w:sz w:val="20"/>
                <w:szCs w:val="20"/>
              </w:rPr>
            </w:pPr>
            <w:r w:rsidRPr="00250B55">
              <w:rPr>
                <w:rFonts w:ascii="Arial" w:hAnsi="Arial" w:cs="Arial"/>
                <w:sz w:val="20"/>
                <w:szCs w:val="20"/>
              </w:rPr>
              <w:t>78 (20.4%)</w:t>
            </w:r>
          </w:p>
        </w:tc>
        <w:tc>
          <w:tcPr>
            <w:tcW w:w="1201" w:type="dxa"/>
          </w:tcPr>
          <w:p w14:paraId="35A6DA02" w14:textId="5B3AC820" w:rsidR="00C742C5" w:rsidRPr="00250B55" w:rsidRDefault="00C742C5" w:rsidP="00F13F7D">
            <w:pPr>
              <w:rPr>
                <w:rFonts w:ascii="Arial" w:hAnsi="Arial" w:cs="Arial"/>
                <w:sz w:val="20"/>
                <w:szCs w:val="20"/>
              </w:rPr>
            </w:pPr>
            <w:r w:rsidRPr="00250B55">
              <w:rPr>
                <w:rFonts w:ascii="Arial" w:hAnsi="Arial" w:cs="Arial"/>
                <w:sz w:val="20"/>
                <w:szCs w:val="20"/>
              </w:rPr>
              <w:t>1</w:t>
            </w:r>
            <w:r w:rsidR="00925320" w:rsidRPr="00250B55">
              <w:rPr>
                <w:rFonts w:ascii="Arial" w:hAnsi="Arial" w:cs="Arial"/>
                <w:sz w:val="20"/>
                <w:szCs w:val="20"/>
              </w:rPr>
              <w:t>.</w:t>
            </w:r>
            <w:r w:rsidRPr="00250B55">
              <w:rPr>
                <w:rFonts w:ascii="Arial" w:hAnsi="Arial" w:cs="Arial"/>
                <w:sz w:val="20"/>
                <w:szCs w:val="20"/>
              </w:rPr>
              <w:t>45</w:t>
            </w:r>
          </w:p>
        </w:tc>
        <w:tc>
          <w:tcPr>
            <w:tcW w:w="1796" w:type="dxa"/>
          </w:tcPr>
          <w:p w14:paraId="5D065950" w14:textId="77777777" w:rsidR="00C742C5" w:rsidRPr="00250B55" w:rsidRDefault="00C742C5" w:rsidP="00F13F7D">
            <w:pPr>
              <w:rPr>
                <w:rFonts w:ascii="Arial" w:hAnsi="Arial" w:cs="Arial"/>
                <w:sz w:val="20"/>
                <w:szCs w:val="20"/>
              </w:rPr>
            </w:pPr>
            <w:r w:rsidRPr="00250B55">
              <w:rPr>
                <w:rFonts w:ascii="Arial" w:hAnsi="Arial" w:cs="Arial"/>
                <w:sz w:val="20"/>
                <w:szCs w:val="20"/>
              </w:rPr>
              <w:t>1.07–1.97</w:t>
            </w:r>
          </w:p>
        </w:tc>
      </w:tr>
      <w:tr w:rsidR="00C742C5" w:rsidRPr="00250B55" w14:paraId="60E6F19B" w14:textId="77777777" w:rsidTr="00493A63">
        <w:tc>
          <w:tcPr>
            <w:tcW w:w="1961" w:type="dxa"/>
          </w:tcPr>
          <w:p w14:paraId="472246A1"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Nasal congestion</w:t>
            </w:r>
          </w:p>
        </w:tc>
        <w:tc>
          <w:tcPr>
            <w:tcW w:w="2125" w:type="dxa"/>
          </w:tcPr>
          <w:p w14:paraId="08FC6077" w14:textId="77777777" w:rsidR="00C742C5" w:rsidRPr="00250B55" w:rsidRDefault="00C742C5" w:rsidP="00F13F7D">
            <w:pPr>
              <w:rPr>
                <w:rFonts w:ascii="Arial" w:hAnsi="Arial" w:cs="Arial"/>
                <w:sz w:val="20"/>
                <w:szCs w:val="20"/>
              </w:rPr>
            </w:pPr>
            <w:r w:rsidRPr="00250B55">
              <w:rPr>
                <w:rFonts w:ascii="Arial" w:hAnsi="Arial" w:cs="Arial"/>
                <w:sz w:val="20"/>
                <w:szCs w:val="20"/>
              </w:rPr>
              <w:t>162 (26.6%)</w:t>
            </w:r>
          </w:p>
        </w:tc>
        <w:tc>
          <w:tcPr>
            <w:tcW w:w="1547" w:type="dxa"/>
          </w:tcPr>
          <w:p w14:paraId="550D5DC4" w14:textId="77777777" w:rsidR="00C742C5" w:rsidRPr="00250B55" w:rsidRDefault="00C742C5" w:rsidP="00F13F7D">
            <w:pPr>
              <w:rPr>
                <w:rFonts w:ascii="Arial" w:hAnsi="Arial" w:cs="Arial"/>
                <w:sz w:val="20"/>
                <w:szCs w:val="20"/>
              </w:rPr>
            </w:pPr>
            <w:r w:rsidRPr="00250B55">
              <w:rPr>
                <w:rFonts w:ascii="Arial" w:hAnsi="Arial" w:cs="Arial"/>
                <w:sz w:val="20"/>
                <w:szCs w:val="20"/>
              </w:rPr>
              <w:t>76 (19.8%)</w:t>
            </w:r>
          </w:p>
        </w:tc>
        <w:tc>
          <w:tcPr>
            <w:tcW w:w="1201" w:type="dxa"/>
          </w:tcPr>
          <w:p w14:paraId="7CD30C4E" w14:textId="77777777" w:rsidR="00C742C5" w:rsidRPr="00250B55" w:rsidRDefault="00C742C5" w:rsidP="00F13F7D">
            <w:pPr>
              <w:rPr>
                <w:rFonts w:ascii="Arial" w:hAnsi="Arial" w:cs="Arial"/>
                <w:sz w:val="20"/>
                <w:szCs w:val="20"/>
              </w:rPr>
            </w:pPr>
            <w:r w:rsidRPr="00250B55">
              <w:rPr>
                <w:rFonts w:ascii="Arial" w:hAnsi="Arial" w:cs="Arial"/>
                <w:sz w:val="20"/>
                <w:szCs w:val="20"/>
              </w:rPr>
              <w:t>1.46</w:t>
            </w:r>
          </w:p>
        </w:tc>
        <w:tc>
          <w:tcPr>
            <w:tcW w:w="1796" w:type="dxa"/>
          </w:tcPr>
          <w:p w14:paraId="478BFFF3" w14:textId="77777777" w:rsidR="00C742C5" w:rsidRPr="00250B55" w:rsidRDefault="00C742C5" w:rsidP="00F13F7D">
            <w:pPr>
              <w:rPr>
                <w:rFonts w:ascii="Arial" w:hAnsi="Arial" w:cs="Arial"/>
                <w:sz w:val="20"/>
                <w:szCs w:val="20"/>
              </w:rPr>
            </w:pPr>
            <w:r w:rsidRPr="00250B55">
              <w:rPr>
                <w:rFonts w:ascii="Arial" w:hAnsi="Arial" w:cs="Arial"/>
                <w:sz w:val="20"/>
                <w:szCs w:val="20"/>
              </w:rPr>
              <w:t>1.08–1.99</w:t>
            </w:r>
          </w:p>
        </w:tc>
      </w:tr>
      <w:tr w:rsidR="00C742C5" w:rsidRPr="00250B55" w14:paraId="08170FCE" w14:textId="77777777" w:rsidTr="00493A63">
        <w:tc>
          <w:tcPr>
            <w:tcW w:w="1961" w:type="dxa"/>
          </w:tcPr>
          <w:p w14:paraId="16CFA978"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Sore throat</w:t>
            </w:r>
          </w:p>
        </w:tc>
        <w:tc>
          <w:tcPr>
            <w:tcW w:w="2125" w:type="dxa"/>
          </w:tcPr>
          <w:p w14:paraId="37A5121F" w14:textId="77777777" w:rsidR="00C742C5" w:rsidRPr="00250B55" w:rsidRDefault="00C742C5" w:rsidP="00F13F7D">
            <w:pPr>
              <w:rPr>
                <w:rFonts w:ascii="Arial" w:hAnsi="Arial" w:cs="Arial"/>
                <w:sz w:val="20"/>
                <w:szCs w:val="20"/>
              </w:rPr>
            </w:pPr>
            <w:r w:rsidRPr="00250B55">
              <w:rPr>
                <w:rFonts w:ascii="Arial" w:hAnsi="Arial" w:cs="Arial"/>
                <w:sz w:val="20"/>
                <w:szCs w:val="20"/>
              </w:rPr>
              <w:t>281 (46.1%)</w:t>
            </w:r>
          </w:p>
        </w:tc>
        <w:tc>
          <w:tcPr>
            <w:tcW w:w="1547" w:type="dxa"/>
          </w:tcPr>
          <w:p w14:paraId="52B50B93" w14:textId="77777777" w:rsidR="00C742C5" w:rsidRPr="00250B55" w:rsidRDefault="00C742C5" w:rsidP="00F13F7D">
            <w:pPr>
              <w:rPr>
                <w:rFonts w:ascii="Arial" w:hAnsi="Arial" w:cs="Arial"/>
                <w:sz w:val="20"/>
                <w:szCs w:val="20"/>
              </w:rPr>
            </w:pPr>
            <w:r w:rsidRPr="00250B55">
              <w:rPr>
                <w:rFonts w:ascii="Arial" w:hAnsi="Arial" w:cs="Arial"/>
                <w:sz w:val="20"/>
                <w:szCs w:val="20"/>
              </w:rPr>
              <w:t>132 (34.5%)</w:t>
            </w:r>
          </w:p>
        </w:tc>
        <w:tc>
          <w:tcPr>
            <w:tcW w:w="1201" w:type="dxa"/>
          </w:tcPr>
          <w:p w14:paraId="0689D7DA" w14:textId="77777777" w:rsidR="00C742C5" w:rsidRPr="00250B55" w:rsidRDefault="00C742C5" w:rsidP="00F13F7D">
            <w:pPr>
              <w:rPr>
                <w:rFonts w:ascii="Arial" w:hAnsi="Arial" w:cs="Arial"/>
                <w:sz w:val="20"/>
                <w:szCs w:val="20"/>
              </w:rPr>
            </w:pPr>
            <w:r w:rsidRPr="00250B55">
              <w:rPr>
                <w:rFonts w:ascii="Arial" w:hAnsi="Arial" w:cs="Arial"/>
                <w:sz w:val="20"/>
                <w:szCs w:val="20"/>
              </w:rPr>
              <w:t>1.63</w:t>
            </w:r>
          </w:p>
        </w:tc>
        <w:tc>
          <w:tcPr>
            <w:tcW w:w="1796" w:type="dxa"/>
          </w:tcPr>
          <w:p w14:paraId="712A8AAD" w14:textId="77777777" w:rsidR="00C742C5" w:rsidRPr="00250B55" w:rsidRDefault="00C742C5" w:rsidP="00F13F7D">
            <w:pPr>
              <w:rPr>
                <w:rFonts w:ascii="Arial" w:hAnsi="Arial" w:cs="Arial"/>
                <w:sz w:val="20"/>
                <w:szCs w:val="20"/>
              </w:rPr>
            </w:pPr>
            <w:r w:rsidRPr="00250B55">
              <w:rPr>
                <w:rFonts w:ascii="Arial" w:hAnsi="Arial" w:cs="Arial"/>
                <w:sz w:val="20"/>
                <w:szCs w:val="20"/>
              </w:rPr>
              <w:t>1.25–2.12</w:t>
            </w:r>
          </w:p>
        </w:tc>
      </w:tr>
      <w:tr w:rsidR="00C742C5" w:rsidRPr="00250B55" w14:paraId="78FE1126" w14:textId="77777777" w:rsidTr="00493A63">
        <w:tc>
          <w:tcPr>
            <w:tcW w:w="1961" w:type="dxa"/>
          </w:tcPr>
          <w:p w14:paraId="77C5F62C"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Cough</w:t>
            </w:r>
          </w:p>
        </w:tc>
        <w:tc>
          <w:tcPr>
            <w:tcW w:w="2125" w:type="dxa"/>
          </w:tcPr>
          <w:p w14:paraId="0081F9DD" w14:textId="77777777" w:rsidR="00C742C5" w:rsidRPr="00250B55" w:rsidRDefault="00C742C5" w:rsidP="00F13F7D">
            <w:pPr>
              <w:rPr>
                <w:rFonts w:ascii="Arial" w:hAnsi="Arial" w:cs="Arial"/>
                <w:sz w:val="20"/>
                <w:szCs w:val="20"/>
              </w:rPr>
            </w:pPr>
            <w:r w:rsidRPr="00250B55">
              <w:rPr>
                <w:rFonts w:ascii="Arial" w:hAnsi="Arial" w:cs="Arial"/>
                <w:sz w:val="20"/>
                <w:szCs w:val="20"/>
              </w:rPr>
              <w:t>346 (56.8%)</w:t>
            </w:r>
          </w:p>
        </w:tc>
        <w:tc>
          <w:tcPr>
            <w:tcW w:w="1547" w:type="dxa"/>
          </w:tcPr>
          <w:p w14:paraId="155B3AC6" w14:textId="77777777" w:rsidR="00C742C5" w:rsidRPr="00250B55" w:rsidRDefault="00C742C5" w:rsidP="00F13F7D">
            <w:pPr>
              <w:rPr>
                <w:rFonts w:ascii="Arial" w:hAnsi="Arial" w:cs="Arial"/>
                <w:sz w:val="20"/>
                <w:szCs w:val="20"/>
              </w:rPr>
            </w:pPr>
            <w:r w:rsidRPr="00250B55">
              <w:rPr>
                <w:rFonts w:ascii="Arial" w:hAnsi="Arial" w:cs="Arial"/>
                <w:sz w:val="20"/>
                <w:szCs w:val="20"/>
              </w:rPr>
              <w:t>171 (44.6%)</w:t>
            </w:r>
          </w:p>
        </w:tc>
        <w:tc>
          <w:tcPr>
            <w:tcW w:w="1201" w:type="dxa"/>
          </w:tcPr>
          <w:p w14:paraId="67EA8D34" w14:textId="77777777" w:rsidR="00C742C5" w:rsidRPr="00250B55" w:rsidRDefault="00C742C5" w:rsidP="00F13F7D">
            <w:pPr>
              <w:rPr>
                <w:rFonts w:ascii="Arial" w:hAnsi="Arial" w:cs="Arial"/>
                <w:sz w:val="20"/>
                <w:szCs w:val="20"/>
              </w:rPr>
            </w:pPr>
            <w:r w:rsidRPr="00250B55">
              <w:rPr>
                <w:rFonts w:ascii="Arial" w:hAnsi="Arial" w:cs="Arial"/>
                <w:sz w:val="20"/>
                <w:szCs w:val="20"/>
              </w:rPr>
              <w:t>1.63</w:t>
            </w:r>
          </w:p>
        </w:tc>
        <w:tc>
          <w:tcPr>
            <w:tcW w:w="1796" w:type="dxa"/>
          </w:tcPr>
          <w:p w14:paraId="2C37EFFA" w14:textId="77777777" w:rsidR="00C742C5" w:rsidRPr="00250B55" w:rsidRDefault="00C742C5" w:rsidP="00F13F7D">
            <w:pPr>
              <w:rPr>
                <w:rFonts w:ascii="Arial" w:hAnsi="Arial" w:cs="Arial"/>
                <w:sz w:val="20"/>
                <w:szCs w:val="20"/>
              </w:rPr>
            </w:pPr>
            <w:r w:rsidRPr="00250B55">
              <w:rPr>
                <w:rFonts w:ascii="Arial" w:hAnsi="Arial" w:cs="Arial"/>
                <w:sz w:val="20"/>
                <w:szCs w:val="20"/>
              </w:rPr>
              <w:t>1.26–2.11</w:t>
            </w:r>
          </w:p>
        </w:tc>
      </w:tr>
      <w:tr w:rsidR="00C742C5" w:rsidRPr="00250B55" w14:paraId="4E9318C0" w14:textId="77777777" w:rsidTr="00493A63">
        <w:tc>
          <w:tcPr>
            <w:tcW w:w="1961" w:type="dxa"/>
          </w:tcPr>
          <w:p w14:paraId="45E4DC03"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Wheezing</w:t>
            </w:r>
          </w:p>
        </w:tc>
        <w:tc>
          <w:tcPr>
            <w:tcW w:w="2125" w:type="dxa"/>
          </w:tcPr>
          <w:p w14:paraId="77D926A5" w14:textId="77777777" w:rsidR="00C742C5" w:rsidRPr="00250B55" w:rsidRDefault="00C742C5" w:rsidP="00F13F7D">
            <w:pPr>
              <w:rPr>
                <w:rFonts w:ascii="Arial" w:hAnsi="Arial" w:cs="Arial"/>
                <w:sz w:val="20"/>
                <w:szCs w:val="20"/>
              </w:rPr>
            </w:pPr>
            <w:r w:rsidRPr="00250B55">
              <w:rPr>
                <w:rFonts w:ascii="Arial" w:hAnsi="Arial" w:cs="Arial"/>
                <w:sz w:val="20"/>
                <w:szCs w:val="20"/>
              </w:rPr>
              <w:t>47 (7.7%)</w:t>
            </w:r>
          </w:p>
        </w:tc>
        <w:tc>
          <w:tcPr>
            <w:tcW w:w="1547" w:type="dxa"/>
          </w:tcPr>
          <w:p w14:paraId="60AC73B0" w14:textId="77777777" w:rsidR="00C742C5" w:rsidRPr="00250B55" w:rsidRDefault="00C742C5" w:rsidP="00F13F7D">
            <w:pPr>
              <w:rPr>
                <w:rFonts w:ascii="Arial" w:hAnsi="Arial" w:cs="Arial"/>
                <w:sz w:val="20"/>
                <w:szCs w:val="20"/>
              </w:rPr>
            </w:pPr>
            <w:r w:rsidRPr="00250B55">
              <w:rPr>
                <w:rFonts w:ascii="Arial" w:hAnsi="Arial" w:cs="Arial"/>
                <w:sz w:val="20"/>
                <w:szCs w:val="20"/>
              </w:rPr>
              <w:t>11 (2.9%)</w:t>
            </w:r>
          </w:p>
        </w:tc>
        <w:tc>
          <w:tcPr>
            <w:tcW w:w="1201" w:type="dxa"/>
          </w:tcPr>
          <w:p w14:paraId="52DF0891" w14:textId="77777777" w:rsidR="00C742C5" w:rsidRPr="00250B55" w:rsidRDefault="00C742C5" w:rsidP="00F13F7D">
            <w:pPr>
              <w:rPr>
                <w:rFonts w:ascii="Arial" w:hAnsi="Arial" w:cs="Arial"/>
                <w:sz w:val="20"/>
                <w:szCs w:val="20"/>
              </w:rPr>
            </w:pPr>
            <w:r w:rsidRPr="00250B55">
              <w:rPr>
                <w:rFonts w:ascii="Arial" w:hAnsi="Arial" w:cs="Arial"/>
                <w:sz w:val="20"/>
                <w:szCs w:val="20"/>
              </w:rPr>
              <w:t>2.83</w:t>
            </w:r>
          </w:p>
        </w:tc>
        <w:tc>
          <w:tcPr>
            <w:tcW w:w="1796" w:type="dxa"/>
          </w:tcPr>
          <w:p w14:paraId="51589684" w14:textId="77777777" w:rsidR="00C742C5" w:rsidRPr="00250B55" w:rsidRDefault="00C742C5" w:rsidP="00F13F7D">
            <w:pPr>
              <w:rPr>
                <w:rFonts w:ascii="Arial" w:hAnsi="Arial" w:cs="Arial"/>
                <w:sz w:val="20"/>
                <w:szCs w:val="20"/>
              </w:rPr>
            </w:pPr>
            <w:r w:rsidRPr="00250B55">
              <w:rPr>
                <w:rFonts w:ascii="Arial" w:hAnsi="Arial" w:cs="Arial"/>
                <w:sz w:val="20"/>
                <w:szCs w:val="20"/>
              </w:rPr>
              <w:t>1.45–5.52</w:t>
            </w:r>
          </w:p>
        </w:tc>
      </w:tr>
      <w:tr w:rsidR="00C742C5" w:rsidRPr="00250B55" w14:paraId="7C2AD4D3" w14:textId="77777777" w:rsidTr="00493A63">
        <w:tc>
          <w:tcPr>
            <w:tcW w:w="1961" w:type="dxa"/>
          </w:tcPr>
          <w:p w14:paraId="7C294C92"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Shortness of breath</w:t>
            </w:r>
          </w:p>
        </w:tc>
        <w:tc>
          <w:tcPr>
            <w:tcW w:w="2125" w:type="dxa"/>
          </w:tcPr>
          <w:p w14:paraId="576B808A" w14:textId="77777777" w:rsidR="00C742C5" w:rsidRPr="00250B55" w:rsidRDefault="00C742C5" w:rsidP="00F13F7D">
            <w:pPr>
              <w:rPr>
                <w:rFonts w:ascii="Arial" w:hAnsi="Arial" w:cs="Arial"/>
                <w:sz w:val="20"/>
                <w:szCs w:val="20"/>
              </w:rPr>
            </w:pPr>
            <w:r w:rsidRPr="00250B55">
              <w:rPr>
                <w:rFonts w:ascii="Arial" w:hAnsi="Arial" w:cs="Arial"/>
                <w:sz w:val="20"/>
                <w:szCs w:val="20"/>
              </w:rPr>
              <w:t>192 (31.5%)</w:t>
            </w:r>
          </w:p>
        </w:tc>
        <w:tc>
          <w:tcPr>
            <w:tcW w:w="1547" w:type="dxa"/>
          </w:tcPr>
          <w:p w14:paraId="522EFF94" w14:textId="77777777" w:rsidR="00C742C5" w:rsidRPr="00250B55" w:rsidRDefault="00C742C5" w:rsidP="00F13F7D">
            <w:pPr>
              <w:rPr>
                <w:rFonts w:ascii="Arial" w:hAnsi="Arial" w:cs="Arial"/>
                <w:sz w:val="20"/>
                <w:szCs w:val="20"/>
              </w:rPr>
            </w:pPr>
            <w:r w:rsidRPr="00250B55">
              <w:rPr>
                <w:rFonts w:ascii="Arial" w:hAnsi="Arial" w:cs="Arial"/>
                <w:sz w:val="20"/>
                <w:szCs w:val="20"/>
              </w:rPr>
              <w:t>37 (9.7%)</w:t>
            </w:r>
          </w:p>
        </w:tc>
        <w:tc>
          <w:tcPr>
            <w:tcW w:w="1201" w:type="dxa"/>
          </w:tcPr>
          <w:p w14:paraId="700FBB9C" w14:textId="77777777" w:rsidR="00C742C5" w:rsidRPr="00250B55" w:rsidRDefault="00C742C5" w:rsidP="00F13F7D">
            <w:pPr>
              <w:rPr>
                <w:rFonts w:ascii="Arial" w:hAnsi="Arial" w:cs="Arial"/>
                <w:sz w:val="20"/>
                <w:szCs w:val="20"/>
              </w:rPr>
            </w:pPr>
            <w:r w:rsidRPr="00250B55">
              <w:rPr>
                <w:rFonts w:ascii="Arial" w:hAnsi="Arial" w:cs="Arial"/>
                <w:sz w:val="20"/>
                <w:szCs w:val="20"/>
              </w:rPr>
              <w:t>4.31</w:t>
            </w:r>
          </w:p>
        </w:tc>
        <w:tc>
          <w:tcPr>
            <w:tcW w:w="1796" w:type="dxa"/>
          </w:tcPr>
          <w:p w14:paraId="269D50A0" w14:textId="77777777" w:rsidR="00C742C5" w:rsidRPr="00250B55" w:rsidRDefault="00C742C5" w:rsidP="00F13F7D">
            <w:pPr>
              <w:rPr>
                <w:rFonts w:ascii="Arial" w:hAnsi="Arial" w:cs="Arial"/>
                <w:sz w:val="20"/>
                <w:szCs w:val="20"/>
              </w:rPr>
            </w:pPr>
            <w:r w:rsidRPr="00250B55">
              <w:rPr>
                <w:rFonts w:ascii="Arial" w:hAnsi="Arial" w:cs="Arial"/>
                <w:sz w:val="20"/>
                <w:szCs w:val="20"/>
              </w:rPr>
              <w:t>2.95–6.29</w:t>
            </w:r>
          </w:p>
        </w:tc>
      </w:tr>
      <w:tr w:rsidR="00C742C5" w:rsidRPr="00250B55" w14:paraId="4A2F5C2B" w14:textId="77777777" w:rsidTr="00493A63">
        <w:tc>
          <w:tcPr>
            <w:tcW w:w="1961" w:type="dxa"/>
          </w:tcPr>
          <w:p w14:paraId="1233A687"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Pneumonia</w:t>
            </w:r>
          </w:p>
        </w:tc>
        <w:tc>
          <w:tcPr>
            <w:tcW w:w="2125" w:type="dxa"/>
          </w:tcPr>
          <w:p w14:paraId="628856E4" w14:textId="77777777" w:rsidR="00C742C5" w:rsidRPr="00250B55" w:rsidRDefault="00C742C5" w:rsidP="00F13F7D">
            <w:pPr>
              <w:rPr>
                <w:rFonts w:ascii="Arial" w:hAnsi="Arial" w:cs="Arial"/>
                <w:sz w:val="20"/>
                <w:szCs w:val="20"/>
              </w:rPr>
            </w:pPr>
            <w:r w:rsidRPr="00250B55">
              <w:rPr>
                <w:rFonts w:ascii="Arial" w:hAnsi="Arial" w:cs="Arial"/>
                <w:sz w:val="20"/>
                <w:szCs w:val="20"/>
              </w:rPr>
              <w:t>34 (5.6%)</w:t>
            </w:r>
          </w:p>
        </w:tc>
        <w:tc>
          <w:tcPr>
            <w:tcW w:w="1547" w:type="dxa"/>
          </w:tcPr>
          <w:p w14:paraId="237A5E78" w14:textId="77777777" w:rsidR="00C742C5" w:rsidRPr="00250B55" w:rsidRDefault="00C742C5" w:rsidP="00F13F7D">
            <w:pPr>
              <w:rPr>
                <w:rFonts w:ascii="Arial" w:hAnsi="Arial" w:cs="Arial"/>
                <w:sz w:val="20"/>
                <w:szCs w:val="20"/>
              </w:rPr>
            </w:pPr>
            <w:r w:rsidRPr="00250B55">
              <w:rPr>
                <w:rFonts w:ascii="Arial" w:hAnsi="Arial" w:cs="Arial"/>
                <w:sz w:val="20"/>
                <w:szCs w:val="20"/>
              </w:rPr>
              <w:t>10 (2.6%)</w:t>
            </w:r>
          </w:p>
        </w:tc>
        <w:tc>
          <w:tcPr>
            <w:tcW w:w="1201" w:type="dxa"/>
          </w:tcPr>
          <w:p w14:paraId="2886DBD1" w14:textId="77777777" w:rsidR="00C742C5" w:rsidRPr="00250B55" w:rsidRDefault="00C742C5" w:rsidP="00F13F7D">
            <w:pPr>
              <w:rPr>
                <w:rFonts w:ascii="Arial" w:hAnsi="Arial" w:cs="Arial"/>
                <w:sz w:val="20"/>
                <w:szCs w:val="20"/>
              </w:rPr>
            </w:pPr>
            <w:r w:rsidRPr="00250B55">
              <w:rPr>
                <w:rFonts w:ascii="Arial" w:hAnsi="Arial" w:cs="Arial"/>
                <w:sz w:val="20"/>
                <w:szCs w:val="20"/>
              </w:rPr>
              <w:t>2.21</w:t>
            </w:r>
          </w:p>
        </w:tc>
        <w:tc>
          <w:tcPr>
            <w:tcW w:w="1796" w:type="dxa"/>
          </w:tcPr>
          <w:p w14:paraId="58AB9992" w14:textId="77777777" w:rsidR="00C742C5" w:rsidRPr="00250B55" w:rsidRDefault="00C742C5" w:rsidP="00F13F7D">
            <w:pPr>
              <w:rPr>
                <w:rFonts w:ascii="Arial" w:hAnsi="Arial" w:cs="Arial"/>
                <w:sz w:val="20"/>
                <w:szCs w:val="20"/>
              </w:rPr>
            </w:pPr>
            <w:r w:rsidRPr="00250B55">
              <w:rPr>
                <w:rFonts w:ascii="Arial" w:hAnsi="Arial" w:cs="Arial"/>
                <w:sz w:val="20"/>
                <w:szCs w:val="20"/>
              </w:rPr>
              <w:t>1.08–4.52</w:t>
            </w:r>
          </w:p>
        </w:tc>
      </w:tr>
      <w:tr w:rsidR="00DA1D84" w:rsidRPr="00250B55" w14:paraId="0088BEB4" w14:textId="77777777" w:rsidTr="005468E0">
        <w:tc>
          <w:tcPr>
            <w:tcW w:w="8630" w:type="dxa"/>
            <w:gridSpan w:val="5"/>
          </w:tcPr>
          <w:p w14:paraId="174300F7" w14:textId="1FF9B76E" w:rsidR="00DA1D84" w:rsidRPr="00250B55" w:rsidRDefault="00DA1D84" w:rsidP="00DA1D84">
            <w:pPr>
              <w:jc w:val="center"/>
              <w:rPr>
                <w:rFonts w:ascii="Arial" w:hAnsi="Arial" w:cs="Arial"/>
                <w:sz w:val="20"/>
                <w:szCs w:val="20"/>
              </w:rPr>
            </w:pPr>
            <w:r w:rsidRPr="00250B55">
              <w:rPr>
                <w:rFonts w:ascii="Arial" w:hAnsi="Arial" w:cs="Arial"/>
                <w:b/>
                <w:sz w:val="20"/>
                <w:szCs w:val="20"/>
              </w:rPr>
              <w:t>Gastrointestinal and Genitourinary Symptoms</w:t>
            </w:r>
          </w:p>
        </w:tc>
      </w:tr>
      <w:tr w:rsidR="00C742C5" w:rsidRPr="00250B55" w14:paraId="3E1437CF" w14:textId="77777777" w:rsidTr="00493A63">
        <w:tc>
          <w:tcPr>
            <w:tcW w:w="1961" w:type="dxa"/>
          </w:tcPr>
          <w:p w14:paraId="1908B0FF"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Nausea</w:t>
            </w:r>
          </w:p>
        </w:tc>
        <w:tc>
          <w:tcPr>
            <w:tcW w:w="2125" w:type="dxa"/>
          </w:tcPr>
          <w:p w14:paraId="7D7AE38D" w14:textId="77777777" w:rsidR="00C742C5" w:rsidRPr="00250B55" w:rsidRDefault="00C742C5" w:rsidP="00F13F7D">
            <w:pPr>
              <w:rPr>
                <w:rFonts w:ascii="Arial" w:hAnsi="Arial" w:cs="Arial"/>
                <w:sz w:val="20"/>
                <w:szCs w:val="20"/>
              </w:rPr>
            </w:pPr>
            <w:r w:rsidRPr="00250B55">
              <w:rPr>
                <w:rFonts w:ascii="Arial" w:hAnsi="Arial" w:cs="Arial"/>
                <w:sz w:val="20"/>
                <w:szCs w:val="20"/>
              </w:rPr>
              <w:t>98 (16.1%)</w:t>
            </w:r>
          </w:p>
        </w:tc>
        <w:tc>
          <w:tcPr>
            <w:tcW w:w="1547" w:type="dxa"/>
          </w:tcPr>
          <w:p w14:paraId="6E789769" w14:textId="77777777" w:rsidR="00C742C5" w:rsidRPr="00250B55" w:rsidRDefault="00C742C5" w:rsidP="00F13F7D">
            <w:pPr>
              <w:rPr>
                <w:rFonts w:ascii="Arial" w:hAnsi="Arial" w:cs="Arial"/>
                <w:sz w:val="20"/>
                <w:szCs w:val="20"/>
              </w:rPr>
            </w:pPr>
            <w:r w:rsidRPr="00250B55">
              <w:rPr>
                <w:rFonts w:ascii="Arial" w:hAnsi="Arial" w:cs="Arial"/>
                <w:sz w:val="20"/>
                <w:szCs w:val="20"/>
              </w:rPr>
              <w:t>27 (7.0%)</w:t>
            </w:r>
          </w:p>
        </w:tc>
        <w:tc>
          <w:tcPr>
            <w:tcW w:w="1201" w:type="dxa"/>
          </w:tcPr>
          <w:p w14:paraId="2355910E" w14:textId="77777777" w:rsidR="00C742C5" w:rsidRPr="00250B55" w:rsidRDefault="00C742C5" w:rsidP="00F13F7D">
            <w:pPr>
              <w:rPr>
                <w:rFonts w:ascii="Arial" w:hAnsi="Arial" w:cs="Arial"/>
                <w:sz w:val="20"/>
                <w:szCs w:val="20"/>
              </w:rPr>
            </w:pPr>
            <w:r w:rsidRPr="00250B55">
              <w:rPr>
                <w:rFonts w:ascii="Arial" w:hAnsi="Arial" w:cs="Arial"/>
                <w:sz w:val="20"/>
                <w:szCs w:val="20"/>
              </w:rPr>
              <w:t>2.53</w:t>
            </w:r>
          </w:p>
        </w:tc>
        <w:tc>
          <w:tcPr>
            <w:tcW w:w="1796" w:type="dxa"/>
          </w:tcPr>
          <w:p w14:paraId="24AA8DF2" w14:textId="77777777" w:rsidR="00C742C5" w:rsidRPr="00250B55" w:rsidRDefault="00C742C5" w:rsidP="00F13F7D">
            <w:pPr>
              <w:rPr>
                <w:rFonts w:ascii="Arial" w:hAnsi="Arial" w:cs="Arial"/>
                <w:sz w:val="20"/>
                <w:szCs w:val="20"/>
              </w:rPr>
            </w:pPr>
            <w:r w:rsidRPr="00250B55">
              <w:rPr>
                <w:rFonts w:ascii="Arial" w:hAnsi="Arial" w:cs="Arial"/>
                <w:sz w:val="20"/>
                <w:szCs w:val="20"/>
              </w:rPr>
              <w:t>1.62–3.95</w:t>
            </w:r>
          </w:p>
        </w:tc>
      </w:tr>
      <w:tr w:rsidR="00C742C5" w:rsidRPr="00250B55" w14:paraId="1017514E" w14:textId="77777777" w:rsidTr="00493A63">
        <w:tc>
          <w:tcPr>
            <w:tcW w:w="1961" w:type="dxa"/>
          </w:tcPr>
          <w:p w14:paraId="28ADD133"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Vomiting</w:t>
            </w:r>
          </w:p>
        </w:tc>
        <w:tc>
          <w:tcPr>
            <w:tcW w:w="2125" w:type="dxa"/>
          </w:tcPr>
          <w:p w14:paraId="2F3F5291" w14:textId="77777777" w:rsidR="00C742C5" w:rsidRPr="00250B55" w:rsidRDefault="00C742C5" w:rsidP="00F13F7D">
            <w:pPr>
              <w:rPr>
                <w:rFonts w:ascii="Arial" w:hAnsi="Arial" w:cs="Arial"/>
                <w:sz w:val="20"/>
                <w:szCs w:val="20"/>
              </w:rPr>
            </w:pPr>
            <w:r w:rsidRPr="00250B55">
              <w:rPr>
                <w:rFonts w:ascii="Arial" w:hAnsi="Arial" w:cs="Arial"/>
                <w:sz w:val="20"/>
                <w:szCs w:val="20"/>
              </w:rPr>
              <w:t>33 (5.4%)</w:t>
            </w:r>
          </w:p>
        </w:tc>
        <w:tc>
          <w:tcPr>
            <w:tcW w:w="1547" w:type="dxa"/>
          </w:tcPr>
          <w:p w14:paraId="2B4F51A1" w14:textId="77777777" w:rsidR="00C742C5" w:rsidRPr="00250B55" w:rsidRDefault="00C742C5" w:rsidP="00F13F7D">
            <w:pPr>
              <w:rPr>
                <w:rFonts w:ascii="Arial" w:hAnsi="Arial" w:cs="Arial"/>
                <w:sz w:val="20"/>
                <w:szCs w:val="20"/>
              </w:rPr>
            </w:pPr>
            <w:r w:rsidRPr="00250B55">
              <w:rPr>
                <w:rFonts w:ascii="Arial" w:hAnsi="Arial" w:cs="Arial"/>
                <w:sz w:val="20"/>
                <w:szCs w:val="20"/>
              </w:rPr>
              <w:t>6 (1.6%)</w:t>
            </w:r>
          </w:p>
        </w:tc>
        <w:tc>
          <w:tcPr>
            <w:tcW w:w="1201" w:type="dxa"/>
          </w:tcPr>
          <w:p w14:paraId="1CFB55DF" w14:textId="77777777" w:rsidR="00C742C5" w:rsidRPr="00250B55" w:rsidRDefault="00C742C5" w:rsidP="00F13F7D">
            <w:pPr>
              <w:rPr>
                <w:rFonts w:ascii="Arial" w:hAnsi="Arial" w:cs="Arial"/>
                <w:sz w:val="20"/>
                <w:szCs w:val="20"/>
              </w:rPr>
            </w:pPr>
            <w:r w:rsidRPr="00250B55">
              <w:rPr>
                <w:rFonts w:ascii="Arial" w:hAnsi="Arial" w:cs="Arial"/>
                <w:sz w:val="20"/>
                <w:szCs w:val="20"/>
              </w:rPr>
              <w:t>3.60</w:t>
            </w:r>
          </w:p>
        </w:tc>
        <w:tc>
          <w:tcPr>
            <w:tcW w:w="1796" w:type="dxa"/>
          </w:tcPr>
          <w:p w14:paraId="711A1151" w14:textId="77777777" w:rsidR="00C742C5" w:rsidRPr="00250B55" w:rsidRDefault="00C742C5" w:rsidP="00F13F7D">
            <w:pPr>
              <w:rPr>
                <w:rFonts w:ascii="Arial" w:hAnsi="Arial" w:cs="Arial"/>
                <w:sz w:val="20"/>
                <w:szCs w:val="20"/>
              </w:rPr>
            </w:pPr>
            <w:r w:rsidRPr="00250B55">
              <w:rPr>
                <w:rFonts w:ascii="Arial" w:hAnsi="Arial" w:cs="Arial"/>
                <w:sz w:val="20"/>
                <w:szCs w:val="20"/>
              </w:rPr>
              <w:t>1.49–8.67</w:t>
            </w:r>
          </w:p>
        </w:tc>
      </w:tr>
      <w:tr w:rsidR="00C742C5" w:rsidRPr="00250B55" w14:paraId="32FC795C" w14:textId="77777777" w:rsidTr="00493A63">
        <w:tc>
          <w:tcPr>
            <w:tcW w:w="1961" w:type="dxa"/>
          </w:tcPr>
          <w:p w14:paraId="6996E0FE"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Loss of appetite</w:t>
            </w:r>
          </w:p>
        </w:tc>
        <w:tc>
          <w:tcPr>
            <w:tcW w:w="2125" w:type="dxa"/>
          </w:tcPr>
          <w:p w14:paraId="5C42714C" w14:textId="77777777" w:rsidR="00C742C5" w:rsidRPr="00250B55" w:rsidRDefault="00C742C5" w:rsidP="00F13F7D">
            <w:pPr>
              <w:rPr>
                <w:rFonts w:ascii="Arial" w:hAnsi="Arial" w:cs="Arial"/>
                <w:sz w:val="20"/>
                <w:szCs w:val="20"/>
              </w:rPr>
            </w:pPr>
            <w:r w:rsidRPr="00250B55">
              <w:rPr>
                <w:rFonts w:ascii="Arial" w:hAnsi="Arial" w:cs="Arial"/>
                <w:sz w:val="20"/>
                <w:szCs w:val="20"/>
              </w:rPr>
              <w:t>226 (37.1%)</w:t>
            </w:r>
          </w:p>
        </w:tc>
        <w:tc>
          <w:tcPr>
            <w:tcW w:w="1547" w:type="dxa"/>
          </w:tcPr>
          <w:p w14:paraId="7C016891" w14:textId="77777777" w:rsidR="00C742C5" w:rsidRPr="00250B55" w:rsidRDefault="00C742C5" w:rsidP="00F13F7D">
            <w:pPr>
              <w:rPr>
                <w:rFonts w:ascii="Arial" w:hAnsi="Arial" w:cs="Arial"/>
                <w:sz w:val="20"/>
                <w:szCs w:val="20"/>
              </w:rPr>
            </w:pPr>
            <w:r w:rsidRPr="00250B55">
              <w:rPr>
                <w:rFonts w:ascii="Arial" w:hAnsi="Arial" w:cs="Arial"/>
                <w:sz w:val="20"/>
                <w:szCs w:val="20"/>
              </w:rPr>
              <w:t>72 (18.8%)</w:t>
            </w:r>
          </w:p>
        </w:tc>
        <w:tc>
          <w:tcPr>
            <w:tcW w:w="1201" w:type="dxa"/>
          </w:tcPr>
          <w:p w14:paraId="5D157B75" w14:textId="77777777" w:rsidR="00C742C5" w:rsidRPr="00250B55" w:rsidRDefault="00C742C5" w:rsidP="00F13F7D">
            <w:pPr>
              <w:rPr>
                <w:rFonts w:ascii="Arial" w:hAnsi="Arial" w:cs="Arial"/>
                <w:sz w:val="20"/>
                <w:szCs w:val="20"/>
              </w:rPr>
            </w:pPr>
            <w:r w:rsidRPr="00250B55">
              <w:rPr>
                <w:rFonts w:ascii="Arial" w:hAnsi="Arial" w:cs="Arial"/>
                <w:sz w:val="20"/>
                <w:szCs w:val="20"/>
              </w:rPr>
              <w:t>2.55</w:t>
            </w:r>
          </w:p>
        </w:tc>
        <w:tc>
          <w:tcPr>
            <w:tcW w:w="1796" w:type="dxa"/>
          </w:tcPr>
          <w:p w14:paraId="1C2E3037" w14:textId="77777777" w:rsidR="00C742C5" w:rsidRPr="00250B55" w:rsidRDefault="00C742C5" w:rsidP="00F13F7D">
            <w:pPr>
              <w:rPr>
                <w:rFonts w:ascii="Arial" w:hAnsi="Arial" w:cs="Arial"/>
                <w:sz w:val="20"/>
                <w:szCs w:val="20"/>
              </w:rPr>
            </w:pPr>
            <w:r w:rsidRPr="00250B55">
              <w:rPr>
                <w:rFonts w:ascii="Arial" w:hAnsi="Arial" w:cs="Arial"/>
                <w:sz w:val="20"/>
                <w:szCs w:val="20"/>
              </w:rPr>
              <w:t>1.88–3.46</w:t>
            </w:r>
          </w:p>
        </w:tc>
      </w:tr>
      <w:tr w:rsidR="00C742C5" w:rsidRPr="00250B55" w14:paraId="7251CDC2" w14:textId="77777777" w:rsidTr="00493A63">
        <w:tc>
          <w:tcPr>
            <w:tcW w:w="1961" w:type="dxa"/>
          </w:tcPr>
          <w:p w14:paraId="1AC88DEC"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Abdominal pain</w:t>
            </w:r>
          </w:p>
        </w:tc>
        <w:tc>
          <w:tcPr>
            <w:tcW w:w="2125" w:type="dxa"/>
          </w:tcPr>
          <w:p w14:paraId="1AF965DC" w14:textId="77777777" w:rsidR="00C742C5" w:rsidRPr="00250B55" w:rsidRDefault="00C742C5" w:rsidP="00F13F7D">
            <w:pPr>
              <w:rPr>
                <w:rFonts w:ascii="Arial" w:hAnsi="Arial" w:cs="Arial"/>
                <w:sz w:val="20"/>
                <w:szCs w:val="20"/>
              </w:rPr>
            </w:pPr>
            <w:r w:rsidRPr="00250B55">
              <w:rPr>
                <w:rFonts w:ascii="Arial" w:hAnsi="Arial" w:cs="Arial"/>
                <w:sz w:val="20"/>
                <w:szCs w:val="20"/>
              </w:rPr>
              <w:t>59 (9.7%)</w:t>
            </w:r>
          </w:p>
        </w:tc>
        <w:tc>
          <w:tcPr>
            <w:tcW w:w="1547" w:type="dxa"/>
          </w:tcPr>
          <w:p w14:paraId="6CC57B91" w14:textId="77777777" w:rsidR="00C742C5" w:rsidRPr="00250B55" w:rsidRDefault="00C742C5" w:rsidP="00F13F7D">
            <w:pPr>
              <w:rPr>
                <w:rFonts w:ascii="Arial" w:hAnsi="Arial" w:cs="Arial"/>
                <w:sz w:val="20"/>
                <w:szCs w:val="20"/>
              </w:rPr>
            </w:pPr>
            <w:r w:rsidRPr="00250B55">
              <w:rPr>
                <w:rFonts w:ascii="Arial" w:hAnsi="Arial" w:cs="Arial"/>
                <w:sz w:val="20"/>
                <w:szCs w:val="20"/>
              </w:rPr>
              <w:t>12 (3.1%)</w:t>
            </w:r>
          </w:p>
        </w:tc>
        <w:tc>
          <w:tcPr>
            <w:tcW w:w="1201" w:type="dxa"/>
          </w:tcPr>
          <w:p w14:paraId="6F2250ED" w14:textId="77777777" w:rsidR="00C742C5" w:rsidRPr="00250B55" w:rsidRDefault="00C742C5" w:rsidP="00F13F7D">
            <w:pPr>
              <w:rPr>
                <w:rFonts w:ascii="Arial" w:hAnsi="Arial" w:cs="Arial"/>
                <w:sz w:val="20"/>
                <w:szCs w:val="20"/>
              </w:rPr>
            </w:pPr>
            <w:r w:rsidRPr="00250B55">
              <w:rPr>
                <w:rFonts w:ascii="Arial" w:hAnsi="Arial" w:cs="Arial"/>
                <w:sz w:val="20"/>
                <w:szCs w:val="20"/>
              </w:rPr>
              <w:t>3.32</w:t>
            </w:r>
          </w:p>
        </w:tc>
        <w:tc>
          <w:tcPr>
            <w:tcW w:w="1796" w:type="dxa"/>
          </w:tcPr>
          <w:p w14:paraId="128779A1" w14:textId="77777777" w:rsidR="00C742C5" w:rsidRPr="00250B55" w:rsidRDefault="00C742C5" w:rsidP="00F13F7D">
            <w:pPr>
              <w:rPr>
                <w:rFonts w:ascii="Arial" w:hAnsi="Arial" w:cs="Arial"/>
                <w:sz w:val="20"/>
                <w:szCs w:val="20"/>
              </w:rPr>
            </w:pPr>
            <w:r w:rsidRPr="00250B55">
              <w:rPr>
                <w:rFonts w:ascii="Arial" w:hAnsi="Arial" w:cs="Arial"/>
                <w:sz w:val="20"/>
                <w:szCs w:val="20"/>
              </w:rPr>
              <w:t>1.76–6.26</w:t>
            </w:r>
          </w:p>
        </w:tc>
      </w:tr>
      <w:tr w:rsidR="00C742C5" w:rsidRPr="00250B55" w14:paraId="57DD1C7E" w14:textId="77777777" w:rsidTr="00493A63">
        <w:tc>
          <w:tcPr>
            <w:tcW w:w="1961" w:type="dxa"/>
          </w:tcPr>
          <w:p w14:paraId="474F7520"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Diarrhea</w:t>
            </w:r>
          </w:p>
        </w:tc>
        <w:tc>
          <w:tcPr>
            <w:tcW w:w="2125" w:type="dxa"/>
          </w:tcPr>
          <w:p w14:paraId="4E4D2AF6" w14:textId="77777777" w:rsidR="00C742C5" w:rsidRPr="00250B55" w:rsidRDefault="00C742C5" w:rsidP="00F13F7D">
            <w:pPr>
              <w:rPr>
                <w:rFonts w:ascii="Arial" w:hAnsi="Arial" w:cs="Arial"/>
                <w:sz w:val="20"/>
                <w:szCs w:val="20"/>
              </w:rPr>
            </w:pPr>
            <w:r w:rsidRPr="00250B55">
              <w:rPr>
                <w:rFonts w:ascii="Arial" w:hAnsi="Arial" w:cs="Arial"/>
                <w:sz w:val="20"/>
                <w:szCs w:val="20"/>
              </w:rPr>
              <w:t>143 (23.5%)</w:t>
            </w:r>
          </w:p>
        </w:tc>
        <w:tc>
          <w:tcPr>
            <w:tcW w:w="1547" w:type="dxa"/>
          </w:tcPr>
          <w:p w14:paraId="0175ED26" w14:textId="77777777" w:rsidR="00C742C5" w:rsidRPr="00250B55" w:rsidRDefault="00C742C5" w:rsidP="00F13F7D">
            <w:pPr>
              <w:rPr>
                <w:rFonts w:ascii="Arial" w:hAnsi="Arial" w:cs="Arial"/>
                <w:sz w:val="20"/>
                <w:szCs w:val="20"/>
              </w:rPr>
            </w:pPr>
            <w:r w:rsidRPr="00250B55">
              <w:rPr>
                <w:rFonts w:ascii="Arial" w:hAnsi="Arial" w:cs="Arial"/>
                <w:sz w:val="20"/>
                <w:szCs w:val="20"/>
              </w:rPr>
              <w:t>44 (11.5%)</w:t>
            </w:r>
          </w:p>
        </w:tc>
        <w:tc>
          <w:tcPr>
            <w:tcW w:w="1201" w:type="dxa"/>
          </w:tcPr>
          <w:p w14:paraId="24176CC0" w14:textId="77777777" w:rsidR="00C742C5" w:rsidRPr="00250B55" w:rsidRDefault="00C742C5" w:rsidP="00F13F7D">
            <w:pPr>
              <w:rPr>
                <w:rFonts w:ascii="Arial" w:hAnsi="Arial" w:cs="Arial"/>
                <w:sz w:val="20"/>
                <w:szCs w:val="20"/>
              </w:rPr>
            </w:pPr>
            <w:r w:rsidRPr="00250B55">
              <w:rPr>
                <w:rFonts w:ascii="Arial" w:hAnsi="Arial" w:cs="Arial"/>
                <w:sz w:val="20"/>
                <w:szCs w:val="20"/>
              </w:rPr>
              <w:t>2.36</w:t>
            </w:r>
          </w:p>
        </w:tc>
        <w:tc>
          <w:tcPr>
            <w:tcW w:w="1796" w:type="dxa"/>
          </w:tcPr>
          <w:p w14:paraId="31B3C018" w14:textId="77777777" w:rsidR="00C742C5" w:rsidRPr="00250B55" w:rsidRDefault="00C742C5" w:rsidP="00F13F7D">
            <w:pPr>
              <w:rPr>
                <w:rFonts w:ascii="Arial" w:hAnsi="Arial" w:cs="Arial"/>
                <w:sz w:val="20"/>
                <w:szCs w:val="20"/>
              </w:rPr>
            </w:pPr>
            <w:r w:rsidRPr="00250B55">
              <w:rPr>
                <w:rFonts w:ascii="Arial" w:hAnsi="Arial" w:cs="Arial"/>
                <w:sz w:val="20"/>
                <w:szCs w:val="20"/>
              </w:rPr>
              <w:t>1.64–3.41</w:t>
            </w:r>
          </w:p>
        </w:tc>
      </w:tr>
      <w:tr w:rsidR="00C742C5" w:rsidRPr="00250B55" w14:paraId="171CAF0B" w14:textId="77777777" w:rsidTr="00493A63">
        <w:tc>
          <w:tcPr>
            <w:tcW w:w="1961" w:type="dxa"/>
          </w:tcPr>
          <w:p w14:paraId="589ADFB5"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Constipation</w:t>
            </w:r>
          </w:p>
        </w:tc>
        <w:tc>
          <w:tcPr>
            <w:tcW w:w="2125" w:type="dxa"/>
          </w:tcPr>
          <w:p w14:paraId="48850150" w14:textId="77777777" w:rsidR="00C742C5" w:rsidRPr="00250B55" w:rsidRDefault="00C742C5" w:rsidP="00F13F7D">
            <w:pPr>
              <w:rPr>
                <w:rFonts w:ascii="Arial" w:hAnsi="Arial" w:cs="Arial"/>
                <w:sz w:val="20"/>
                <w:szCs w:val="20"/>
              </w:rPr>
            </w:pPr>
            <w:r w:rsidRPr="00250B55">
              <w:rPr>
                <w:rFonts w:ascii="Arial" w:hAnsi="Arial" w:cs="Arial"/>
                <w:sz w:val="20"/>
                <w:szCs w:val="20"/>
              </w:rPr>
              <w:t>5 (0.8%)</w:t>
            </w:r>
          </w:p>
        </w:tc>
        <w:tc>
          <w:tcPr>
            <w:tcW w:w="1547" w:type="dxa"/>
          </w:tcPr>
          <w:p w14:paraId="31903CBF" w14:textId="77777777" w:rsidR="00C742C5" w:rsidRPr="00250B55" w:rsidRDefault="00C742C5" w:rsidP="00F13F7D">
            <w:pPr>
              <w:rPr>
                <w:rFonts w:ascii="Arial" w:hAnsi="Arial" w:cs="Arial"/>
                <w:sz w:val="20"/>
                <w:szCs w:val="20"/>
              </w:rPr>
            </w:pPr>
            <w:r w:rsidRPr="00250B55">
              <w:rPr>
                <w:rFonts w:ascii="Arial" w:hAnsi="Arial" w:cs="Arial"/>
                <w:sz w:val="20"/>
                <w:szCs w:val="20"/>
              </w:rPr>
              <w:t>1 (0.3%)</w:t>
            </w:r>
          </w:p>
        </w:tc>
        <w:tc>
          <w:tcPr>
            <w:tcW w:w="1201" w:type="dxa"/>
          </w:tcPr>
          <w:p w14:paraId="05772755" w14:textId="77777777" w:rsidR="00C742C5" w:rsidRPr="00250B55" w:rsidRDefault="00C742C5" w:rsidP="00F13F7D">
            <w:pPr>
              <w:rPr>
                <w:rFonts w:ascii="Arial" w:hAnsi="Arial" w:cs="Arial"/>
                <w:sz w:val="20"/>
                <w:szCs w:val="20"/>
              </w:rPr>
            </w:pPr>
            <w:r w:rsidRPr="00250B55">
              <w:rPr>
                <w:rFonts w:ascii="Arial" w:hAnsi="Arial" w:cs="Arial"/>
                <w:sz w:val="20"/>
                <w:szCs w:val="20"/>
              </w:rPr>
              <w:t>3.16</w:t>
            </w:r>
          </w:p>
        </w:tc>
        <w:tc>
          <w:tcPr>
            <w:tcW w:w="1796" w:type="dxa"/>
          </w:tcPr>
          <w:p w14:paraId="472CA758" w14:textId="77777777" w:rsidR="00C742C5" w:rsidRPr="00250B55" w:rsidRDefault="00C742C5" w:rsidP="00F13F7D">
            <w:pPr>
              <w:rPr>
                <w:rFonts w:ascii="Arial" w:hAnsi="Arial" w:cs="Arial"/>
                <w:sz w:val="20"/>
                <w:szCs w:val="20"/>
              </w:rPr>
            </w:pPr>
            <w:r w:rsidRPr="00250B55">
              <w:rPr>
                <w:rFonts w:ascii="Arial" w:hAnsi="Arial" w:cs="Arial"/>
                <w:sz w:val="20"/>
                <w:szCs w:val="20"/>
              </w:rPr>
              <w:t>0.37–27.17</w:t>
            </w:r>
          </w:p>
        </w:tc>
      </w:tr>
      <w:tr w:rsidR="00C742C5" w:rsidRPr="00250B55" w14:paraId="0D1F5E68" w14:textId="77777777" w:rsidTr="00493A63">
        <w:tc>
          <w:tcPr>
            <w:tcW w:w="1961" w:type="dxa"/>
          </w:tcPr>
          <w:p w14:paraId="4273E4D4"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Fecal incontinence</w:t>
            </w:r>
          </w:p>
        </w:tc>
        <w:tc>
          <w:tcPr>
            <w:tcW w:w="2125" w:type="dxa"/>
          </w:tcPr>
          <w:p w14:paraId="731E7CD1" w14:textId="77777777" w:rsidR="00C742C5" w:rsidRPr="00250B55" w:rsidRDefault="00C742C5" w:rsidP="00F13F7D">
            <w:pPr>
              <w:rPr>
                <w:rFonts w:ascii="Arial" w:hAnsi="Arial" w:cs="Arial"/>
                <w:sz w:val="20"/>
                <w:szCs w:val="20"/>
              </w:rPr>
            </w:pPr>
            <w:r w:rsidRPr="00250B55">
              <w:rPr>
                <w:rFonts w:ascii="Arial" w:hAnsi="Arial" w:cs="Arial"/>
                <w:sz w:val="20"/>
                <w:szCs w:val="20"/>
              </w:rPr>
              <w:t>3 (0.5%)</w:t>
            </w:r>
          </w:p>
        </w:tc>
        <w:tc>
          <w:tcPr>
            <w:tcW w:w="1547" w:type="dxa"/>
          </w:tcPr>
          <w:p w14:paraId="73A75C07" w14:textId="77777777" w:rsidR="00C742C5" w:rsidRPr="00250B55" w:rsidRDefault="00C742C5" w:rsidP="00F13F7D">
            <w:pPr>
              <w:rPr>
                <w:rFonts w:ascii="Arial" w:hAnsi="Arial" w:cs="Arial"/>
                <w:sz w:val="20"/>
                <w:szCs w:val="20"/>
              </w:rPr>
            </w:pPr>
            <w:r w:rsidRPr="00250B55">
              <w:rPr>
                <w:rFonts w:ascii="Arial" w:hAnsi="Arial" w:cs="Arial"/>
                <w:sz w:val="20"/>
                <w:szCs w:val="20"/>
              </w:rPr>
              <w:t>0 (0.0%)</w:t>
            </w:r>
          </w:p>
        </w:tc>
        <w:tc>
          <w:tcPr>
            <w:tcW w:w="1201" w:type="dxa"/>
          </w:tcPr>
          <w:p w14:paraId="76826D5A"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c>
          <w:tcPr>
            <w:tcW w:w="1796" w:type="dxa"/>
          </w:tcPr>
          <w:p w14:paraId="04AA1CCC"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r>
      <w:tr w:rsidR="00C742C5" w:rsidRPr="00250B55" w14:paraId="765CEF5A" w14:textId="77777777" w:rsidTr="00493A63">
        <w:tc>
          <w:tcPr>
            <w:tcW w:w="1961" w:type="dxa"/>
          </w:tcPr>
          <w:p w14:paraId="07757A46"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Urinary retention</w:t>
            </w:r>
          </w:p>
        </w:tc>
        <w:tc>
          <w:tcPr>
            <w:tcW w:w="2125" w:type="dxa"/>
          </w:tcPr>
          <w:p w14:paraId="40E095A3" w14:textId="77777777" w:rsidR="00C742C5" w:rsidRPr="00250B55" w:rsidRDefault="00C742C5" w:rsidP="00F13F7D">
            <w:pPr>
              <w:rPr>
                <w:rFonts w:ascii="Arial" w:hAnsi="Arial" w:cs="Arial"/>
                <w:sz w:val="20"/>
                <w:szCs w:val="20"/>
              </w:rPr>
            </w:pPr>
            <w:r w:rsidRPr="00250B55">
              <w:rPr>
                <w:rFonts w:ascii="Arial" w:hAnsi="Arial" w:cs="Arial"/>
                <w:sz w:val="20"/>
                <w:szCs w:val="20"/>
              </w:rPr>
              <w:t>3 (0.5%)</w:t>
            </w:r>
          </w:p>
        </w:tc>
        <w:tc>
          <w:tcPr>
            <w:tcW w:w="1547" w:type="dxa"/>
          </w:tcPr>
          <w:p w14:paraId="02D96FA0" w14:textId="77777777" w:rsidR="00C742C5" w:rsidRPr="00250B55" w:rsidRDefault="00C742C5" w:rsidP="00F13F7D">
            <w:pPr>
              <w:rPr>
                <w:rFonts w:ascii="Arial" w:hAnsi="Arial" w:cs="Arial"/>
                <w:sz w:val="20"/>
                <w:szCs w:val="20"/>
              </w:rPr>
            </w:pPr>
            <w:r w:rsidRPr="00250B55">
              <w:rPr>
                <w:rFonts w:ascii="Arial" w:hAnsi="Arial" w:cs="Arial"/>
                <w:sz w:val="20"/>
                <w:szCs w:val="20"/>
              </w:rPr>
              <w:t>1 (0.3%)</w:t>
            </w:r>
          </w:p>
        </w:tc>
        <w:tc>
          <w:tcPr>
            <w:tcW w:w="1201" w:type="dxa"/>
          </w:tcPr>
          <w:p w14:paraId="6A9C05B2" w14:textId="77777777" w:rsidR="00C742C5" w:rsidRPr="00250B55" w:rsidRDefault="00C742C5" w:rsidP="00F13F7D">
            <w:pPr>
              <w:rPr>
                <w:rFonts w:ascii="Arial" w:hAnsi="Arial" w:cs="Arial"/>
                <w:sz w:val="20"/>
                <w:szCs w:val="20"/>
              </w:rPr>
            </w:pPr>
            <w:r w:rsidRPr="00250B55">
              <w:rPr>
                <w:rFonts w:ascii="Arial" w:hAnsi="Arial" w:cs="Arial"/>
                <w:sz w:val="20"/>
                <w:szCs w:val="20"/>
              </w:rPr>
              <w:t>1.89</w:t>
            </w:r>
          </w:p>
        </w:tc>
        <w:tc>
          <w:tcPr>
            <w:tcW w:w="1796" w:type="dxa"/>
          </w:tcPr>
          <w:p w14:paraId="7E935CD2" w14:textId="77777777" w:rsidR="00C742C5" w:rsidRPr="00250B55" w:rsidRDefault="00C742C5" w:rsidP="00F13F7D">
            <w:pPr>
              <w:rPr>
                <w:rFonts w:ascii="Arial" w:hAnsi="Arial" w:cs="Arial"/>
                <w:sz w:val="20"/>
                <w:szCs w:val="20"/>
              </w:rPr>
            </w:pPr>
            <w:r w:rsidRPr="00250B55">
              <w:rPr>
                <w:rFonts w:ascii="Arial" w:hAnsi="Arial" w:cs="Arial"/>
                <w:sz w:val="20"/>
                <w:szCs w:val="20"/>
              </w:rPr>
              <w:t>0.20–18.25</w:t>
            </w:r>
          </w:p>
        </w:tc>
      </w:tr>
      <w:tr w:rsidR="00C742C5" w:rsidRPr="00250B55" w14:paraId="0F636652" w14:textId="77777777" w:rsidTr="00493A63">
        <w:tc>
          <w:tcPr>
            <w:tcW w:w="1961" w:type="dxa"/>
          </w:tcPr>
          <w:p w14:paraId="665754B1"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Urinary incontinence</w:t>
            </w:r>
          </w:p>
        </w:tc>
        <w:tc>
          <w:tcPr>
            <w:tcW w:w="2125" w:type="dxa"/>
          </w:tcPr>
          <w:p w14:paraId="3F58F406" w14:textId="77777777" w:rsidR="00C742C5" w:rsidRPr="00250B55" w:rsidRDefault="00C742C5" w:rsidP="00F13F7D">
            <w:pPr>
              <w:rPr>
                <w:rFonts w:ascii="Arial" w:hAnsi="Arial" w:cs="Arial"/>
                <w:sz w:val="20"/>
                <w:szCs w:val="20"/>
              </w:rPr>
            </w:pPr>
            <w:r w:rsidRPr="00250B55">
              <w:rPr>
                <w:rFonts w:ascii="Arial" w:hAnsi="Arial" w:cs="Arial"/>
                <w:sz w:val="20"/>
                <w:szCs w:val="20"/>
              </w:rPr>
              <w:t>5 (0.8%)</w:t>
            </w:r>
          </w:p>
        </w:tc>
        <w:tc>
          <w:tcPr>
            <w:tcW w:w="1547" w:type="dxa"/>
          </w:tcPr>
          <w:p w14:paraId="52966F55" w14:textId="77777777" w:rsidR="00C742C5" w:rsidRPr="00250B55" w:rsidRDefault="00C742C5" w:rsidP="00F13F7D">
            <w:pPr>
              <w:rPr>
                <w:rFonts w:ascii="Arial" w:hAnsi="Arial" w:cs="Arial"/>
                <w:sz w:val="20"/>
                <w:szCs w:val="20"/>
              </w:rPr>
            </w:pPr>
            <w:r w:rsidRPr="00250B55">
              <w:rPr>
                <w:rFonts w:ascii="Arial" w:hAnsi="Arial" w:cs="Arial"/>
                <w:sz w:val="20"/>
                <w:szCs w:val="20"/>
              </w:rPr>
              <w:t>1 (0.3%)</w:t>
            </w:r>
          </w:p>
        </w:tc>
        <w:tc>
          <w:tcPr>
            <w:tcW w:w="1201" w:type="dxa"/>
          </w:tcPr>
          <w:p w14:paraId="7039F1F5" w14:textId="77777777" w:rsidR="00C742C5" w:rsidRPr="00250B55" w:rsidRDefault="00C742C5" w:rsidP="00F13F7D">
            <w:pPr>
              <w:rPr>
                <w:rFonts w:ascii="Arial" w:hAnsi="Arial" w:cs="Arial"/>
                <w:sz w:val="20"/>
                <w:szCs w:val="20"/>
              </w:rPr>
            </w:pPr>
            <w:r w:rsidRPr="00250B55">
              <w:rPr>
                <w:rFonts w:ascii="Arial" w:hAnsi="Arial" w:cs="Arial"/>
                <w:sz w:val="20"/>
                <w:szCs w:val="20"/>
              </w:rPr>
              <w:t>3.16</w:t>
            </w:r>
          </w:p>
        </w:tc>
        <w:tc>
          <w:tcPr>
            <w:tcW w:w="1796" w:type="dxa"/>
          </w:tcPr>
          <w:p w14:paraId="7A043B49" w14:textId="77777777" w:rsidR="00C742C5" w:rsidRPr="00250B55" w:rsidRDefault="00C742C5" w:rsidP="00F13F7D">
            <w:pPr>
              <w:rPr>
                <w:rFonts w:ascii="Arial" w:hAnsi="Arial" w:cs="Arial"/>
                <w:sz w:val="20"/>
                <w:szCs w:val="20"/>
              </w:rPr>
            </w:pPr>
            <w:r w:rsidRPr="00250B55">
              <w:rPr>
                <w:rFonts w:ascii="Arial" w:hAnsi="Arial" w:cs="Arial"/>
                <w:sz w:val="20"/>
                <w:szCs w:val="20"/>
              </w:rPr>
              <w:t>0.37–27.17</w:t>
            </w:r>
          </w:p>
        </w:tc>
      </w:tr>
      <w:tr w:rsidR="00DA1D84" w:rsidRPr="00250B55" w14:paraId="2F8BA238" w14:textId="77777777" w:rsidTr="00356D8A">
        <w:tc>
          <w:tcPr>
            <w:tcW w:w="8630" w:type="dxa"/>
            <w:gridSpan w:val="5"/>
          </w:tcPr>
          <w:p w14:paraId="65BA1A30" w14:textId="08BCE44D" w:rsidR="00DA1D84" w:rsidRPr="00250B55" w:rsidRDefault="00DA1D84" w:rsidP="00DA1D84">
            <w:pPr>
              <w:jc w:val="center"/>
              <w:rPr>
                <w:rFonts w:ascii="Arial" w:hAnsi="Arial" w:cs="Arial"/>
                <w:sz w:val="20"/>
                <w:szCs w:val="20"/>
              </w:rPr>
            </w:pPr>
            <w:r w:rsidRPr="00250B55">
              <w:rPr>
                <w:rFonts w:ascii="Arial" w:hAnsi="Arial" w:cs="Arial"/>
                <w:b/>
                <w:sz w:val="20"/>
                <w:szCs w:val="20"/>
              </w:rPr>
              <w:t>Musculoskeletal and Other Symptoms</w:t>
            </w:r>
          </w:p>
        </w:tc>
      </w:tr>
      <w:tr w:rsidR="00C742C5" w:rsidRPr="00250B55" w14:paraId="57150053" w14:textId="77777777" w:rsidTr="00493A63">
        <w:tc>
          <w:tcPr>
            <w:tcW w:w="1961" w:type="dxa"/>
          </w:tcPr>
          <w:p w14:paraId="1ADAFEB6"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Hair loss</w:t>
            </w:r>
          </w:p>
        </w:tc>
        <w:tc>
          <w:tcPr>
            <w:tcW w:w="2125" w:type="dxa"/>
          </w:tcPr>
          <w:p w14:paraId="5E6A40B7" w14:textId="77777777" w:rsidR="00C742C5" w:rsidRPr="00250B55" w:rsidRDefault="00C742C5" w:rsidP="00F13F7D">
            <w:pPr>
              <w:rPr>
                <w:rFonts w:ascii="Arial" w:hAnsi="Arial" w:cs="Arial"/>
                <w:sz w:val="20"/>
                <w:szCs w:val="20"/>
              </w:rPr>
            </w:pPr>
            <w:r w:rsidRPr="00250B55">
              <w:rPr>
                <w:rFonts w:ascii="Arial" w:hAnsi="Arial" w:cs="Arial"/>
                <w:sz w:val="20"/>
                <w:szCs w:val="20"/>
              </w:rPr>
              <w:t>77 (12.6%)</w:t>
            </w:r>
          </w:p>
        </w:tc>
        <w:tc>
          <w:tcPr>
            <w:tcW w:w="1547" w:type="dxa"/>
          </w:tcPr>
          <w:p w14:paraId="2D4199F4" w14:textId="77777777" w:rsidR="00C742C5" w:rsidRPr="00250B55" w:rsidRDefault="00C742C5" w:rsidP="00F13F7D">
            <w:pPr>
              <w:rPr>
                <w:rFonts w:ascii="Arial" w:hAnsi="Arial" w:cs="Arial"/>
                <w:sz w:val="20"/>
                <w:szCs w:val="20"/>
              </w:rPr>
            </w:pPr>
            <w:r w:rsidRPr="00250B55">
              <w:rPr>
                <w:rFonts w:ascii="Arial" w:hAnsi="Arial" w:cs="Arial"/>
                <w:sz w:val="20"/>
                <w:szCs w:val="20"/>
              </w:rPr>
              <w:t>14 (3.7%)</w:t>
            </w:r>
          </w:p>
        </w:tc>
        <w:tc>
          <w:tcPr>
            <w:tcW w:w="1201" w:type="dxa"/>
          </w:tcPr>
          <w:p w14:paraId="48BBE794" w14:textId="77777777" w:rsidR="00C742C5" w:rsidRPr="00250B55" w:rsidRDefault="00C742C5" w:rsidP="00F13F7D">
            <w:pPr>
              <w:rPr>
                <w:rFonts w:ascii="Arial" w:hAnsi="Arial" w:cs="Arial"/>
                <w:sz w:val="20"/>
                <w:szCs w:val="20"/>
              </w:rPr>
            </w:pPr>
            <w:r w:rsidRPr="00250B55">
              <w:rPr>
                <w:rFonts w:ascii="Arial" w:hAnsi="Arial" w:cs="Arial"/>
                <w:sz w:val="20"/>
                <w:szCs w:val="20"/>
              </w:rPr>
              <w:t>3.81</w:t>
            </w:r>
          </w:p>
        </w:tc>
        <w:tc>
          <w:tcPr>
            <w:tcW w:w="1796" w:type="dxa"/>
          </w:tcPr>
          <w:p w14:paraId="6BAFEC9C" w14:textId="77777777" w:rsidR="00C742C5" w:rsidRPr="00250B55" w:rsidRDefault="00C742C5" w:rsidP="00F13F7D">
            <w:pPr>
              <w:rPr>
                <w:rFonts w:ascii="Arial" w:hAnsi="Arial" w:cs="Arial"/>
                <w:sz w:val="20"/>
                <w:szCs w:val="20"/>
              </w:rPr>
            </w:pPr>
            <w:r w:rsidRPr="00250B55">
              <w:rPr>
                <w:rFonts w:ascii="Arial" w:hAnsi="Arial" w:cs="Arial"/>
                <w:sz w:val="20"/>
                <w:szCs w:val="20"/>
              </w:rPr>
              <w:t>2.13–6.85</w:t>
            </w:r>
          </w:p>
        </w:tc>
      </w:tr>
      <w:tr w:rsidR="00C742C5" w:rsidRPr="00250B55" w14:paraId="37A36529" w14:textId="77777777" w:rsidTr="00493A63">
        <w:tc>
          <w:tcPr>
            <w:tcW w:w="1961" w:type="dxa"/>
          </w:tcPr>
          <w:p w14:paraId="5BBA6078"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Skin rash</w:t>
            </w:r>
          </w:p>
        </w:tc>
        <w:tc>
          <w:tcPr>
            <w:tcW w:w="2125" w:type="dxa"/>
          </w:tcPr>
          <w:p w14:paraId="1813C026" w14:textId="77777777" w:rsidR="00C742C5" w:rsidRPr="00250B55" w:rsidRDefault="00C742C5" w:rsidP="00F13F7D">
            <w:pPr>
              <w:rPr>
                <w:rFonts w:ascii="Arial" w:hAnsi="Arial" w:cs="Arial"/>
                <w:sz w:val="20"/>
                <w:szCs w:val="20"/>
              </w:rPr>
            </w:pPr>
            <w:r w:rsidRPr="00250B55">
              <w:rPr>
                <w:rFonts w:ascii="Arial" w:hAnsi="Arial" w:cs="Arial"/>
                <w:sz w:val="20"/>
                <w:szCs w:val="20"/>
              </w:rPr>
              <w:t>40 (6.6%)</w:t>
            </w:r>
          </w:p>
        </w:tc>
        <w:tc>
          <w:tcPr>
            <w:tcW w:w="1547" w:type="dxa"/>
          </w:tcPr>
          <w:p w14:paraId="48BF4281" w14:textId="77777777" w:rsidR="00C742C5" w:rsidRPr="00250B55" w:rsidRDefault="00C742C5" w:rsidP="00F13F7D">
            <w:pPr>
              <w:rPr>
                <w:rFonts w:ascii="Arial" w:hAnsi="Arial" w:cs="Arial"/>
                <w:sz w:val="20"/>
                <w:szCs w:val="20"/>
              </w:rPr>
            </w:pPr>
            <w:r w:rsidRPr="00250B55">
              <w:rPr>
                <w:rFonts w:ascii="Arial" w:hAnsi="Arial" w:cs="Arial"/>
                <w:sz w:val="20"/>
                <w:szCs w:val="20"/>
              </w:rPr>
              <w:t>7 (1.8%)</w:t>
            </w:r>
          </w:p>
        </w:tc>
        <w:tc>
          <w:tcPr>
            <w:tcW w:w="1201" w:type="dxa"/>
          </w:tcPr>
          <w:p w14:paraId="6C671A63" w14:textId="77777777" w:rsidR="00C742C5" w:rsidRPr="00250B55" w:rsidRDefault="00C742C5" w:rsidP="00F13F7D">
            <w:pPr>
              <w:rPr>
                <w:rFonts w:ascii="Arial" w:hAnsi="Arial" w:cs="Arial"/>
                <w:sz w:val="20"/>
                <w:szCs w:val="20"/>
              </w:rPr>
            </w:pPr>
            <w:r w:rsidRPr="00250B55">
              <w:rPr>
                <w:rFonts w:ascii="Arial" w:hAnsi="Arial" w:cs="Arial"/>
                <w:sz w:val="20"/>
                <w:szCs w:val="20"/>
              </w:rPr>
              <w:t>3.78</w:t>
            </w:r>
          </w:p>
        </w:tc>
        <w:tc>
          <w:tcPr>
            <w:tcW w:w="1796" w:type="dxa"/>
          </w:tcPr>
          <w:p w14:paraId="4A6C4BC3" w14:textId="77777777" w:rsidR="00C742C5" w:rsidRPr="00250B55" w:rsidRDefault="00C742C5" w:rsidP="00F13F7D">
            <w:pPr>
              <w:rPr>
                <w:rFonts w:ascii="Arial" w:hAnsi="Arial" w:cs="Arial"/>
                <w:sz w:val="20"/>
                <w:szCs w:val="20"/>
              </w:rPr>
            </w:pPr>
            <w:r w:rsidRPr="00250B55">
              <w:rPr>
                <w:rFonts w:ascii="Arial" w:hAnsi="Arial" w:cs="Arial"/>
                <w:sz w:val="20"/>
                <w:szCs w:val="20"/>
              </w:rPr>
              <w:t>1.67–8.52</w:t>
            </w:r>
          </w:p>
        </w:tc>
      </w:tr>
      <w:tr w:rsidR="00C742C5" w:rsidRPr="00250B55" w14:paraId="659C8A65" w14:textId="77777777" w:rsidTr="00493A63">
        <w:tc>
          <w:tcPr>
            <w:tcW w:w="1961" w:type="dxa"/>
          </w:tcPr>
          <w:p w14:paraId="126CB043"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Muscle weakness</w:t>
            </w:r>
          </w:p>
        </w:tc>
        <w:tc>
          <w:tcPr>
            <w:tcW w:w="2125" w:type="dxa"/>
          </w:tcPr>
          <w:p w14:paraId="6EB2B010" w14:textId="77777777" w:rsidR="00C742C5" w:rsidRPr="00250B55" w:rsidRDefault="00C742C5" w:rsidP="00F13F7D">
            <w:pPr>
              <w:rPr>
                <w:rFonts w:ascii="Arial" w:hAnsi="Arial" w:cs="Arial"/>
                <w:sz w:val="20"/>
                <w:szCs w:val="20"/>
              </w:rPr>
            </w:pPr>
            <w:r w:rsidRPr="00250B55">
              <w:rPr>
                <w:rFonts w:ascii="Arial" w:hAnsi="Arial" w:cs="Arial"/>
                <w:sz w:val="20"/>
                <w:szCs w:val="20"/>
              </w:rPr>
              <w:t>111 (18.2%)</w:t>
            </w:r>
          </w:p>
        </w:tc>
        <w:tc>
          <w:tcPr>
            <w:tcW w:w="1547" w:type="dxa"/>
          </w:tcPr>
          <w:p w14:paraId="581938B7" w14:textId="77777777" w:rsidR="00C742C5" w:rsidRPr="00250B55" w:rsidRDefault="00C742C5" w:rsidP="00F13F7D">
            <w:pPr>
              <w:rPr>
                <w:rFonts w:ascii="Arial" w:hAnsi="Arial" w:cs="Arial"/>
                <w:sz w:val="20"/>
                <w:szCs w:val="20"/>
              </w:rPr>
            </w:pPr>
            <w:r w:rsidRPr="00250B55">
              <w:rPr>
                <w:rFonts w:ascii="Arial" w:hAnsi="Arial" w:cs="Arial"/>
                <w:sz w:val="20"/>
                <w:szCs w:val="20"/>
              </w:rPr>
              <w:t>27 (7.0%)</w:t>
            </w:r>
          </w:p>
        </w:tc>
        <w:tc>
          <w:tcPr>
            <w:tcW w:w="1201" w:type="dxa"/>
          </w:tcPr>
          <w:p w14:paraId="5AA1BBB1" w14:textId="77777777" w:rsidR="00C742C5" w:rsidRPr="00250B55" w:rsidRDefault="00C742C5" w:rsidP="00F13F7D">
            <w:pPr>
              <w:rPr>
                <w:rFonts w:ascii="Arial" w:hAnsi="Arial" w:cs="Arial"/>
                <w:sz w:val="20"/>
                <w:szCs w:val="20"/>
              </w:rPr>
            </w:pPr>
            <w:r w:rsidRPr="00250B55">
              <w:rPr>
                <w:rFonts w:ascii="Arial" w:hAnsi="Arial" w:cs="Arial"/>
                <w:sz w:val="20"/>
                <w:szCs w:val="20"/>
              </w:rPr>
              <w:t>2.94</w:t>
            </w:r>
          </w:p>
        </w:tc>
        <w:tc>
          <w:tcPr>
            <w:tcW w:w="1796" w:type="dxa"/>
          </w:tcPr>
          <w:p w14:paraId="09AA4EC5" w14:textId="77777777" w:rsidR="00C742C5" w:rsidRPr="00250B55" w:rsidRDefault="00C742C5" w:rsidP="00F13F7D">
            <w:pPr>
              <w:rPr>
                <w:rFonts w:ascii="Arial" w:hAnsi="Arial" w:cs="Arial"/>
                <w:sz w:val="20"/>
                <w:szCs w:val="20"/>
              </w:rPr>
            </w:pPr>
            <w:r w:rsidRPr="00250B55">
              <w:rPr>
                <w:rFonts w:ascii="Arial" w:hAnsi="Arial" w:cs="Arial"/>
                <w:sz w:val="20"/>
                <w:szCs w:val="20"/>
              </w:rPr>
              <w:t>1.89–4.57</w:t>
            </w:r>
          </w:p>
        </w:tc>
      </w:tr>
      <w:tr w:rsidR="00C742C5" w:rsidRPr="00250B55" w14:paraId="6E933A86" w14:textId="77777777" w:rsidTr="00493A63">
        <w:tc>
          <w:tcPr>
            <w:tcW w:w="1961" w:type="dxa"/>
          </w:tcPr>
          <w:p w14:paraId="417632B0"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Myalgia (muscle pain)</w:t>
            </w:r>
          </w:p>
        </w:tc>
        <w:tc>
          <w:tcPr>
            <w:tcW w:w="2125" w:type="dxa"/>
          </w:tcPr>
          <w:p w14:paraId="6E835649" w14:textId="77777777" w:rsidR="00C742C5" w:rsidRPr="00250B55" w:rsidRDefault="00C742C5" w:rsidP="00F13F7D">
            <w:pPr>
              <w:rPr>
                <w:rFonts w:ascii="Arial" w:hAnsi="Arial" w:cs="Arial"/>
                <w:sz w:val="20"/>
                <w:szCs w:val="20"/>
              </w:rPr>
            </w:pPr>
            <w:r w:rsidRPr="00250B55">
              <w:rPr>
                <w:rFonts w:ascii="Arial" w:hAnsi="Arial" w:cs="Arial"/>
                <w:sz w:val="20"/>
                <w:szCs w:val="20"/>
              </w:rPr>
              <w:t>243 (39.9%)</w:t>
            </w:r>
          </w:p>
        </w:tc>
        <w:tc>
          <w:tcPr>
            <w:tcW w:w="1547" w:type="dxa"/>
          </w:tcPr>
          <w:p w14:paraId="3F92323E" w14:textId="77777777" w:rsidR="00C742C5" w:rsidRPr="00250B55" w:rsidRDefault="00C742C5" w:rsidP="00F13F7D">
            <w:pPr>
              <w:rPr>
                <w:rFonts w:ascii="Arial" w:hAnsi="Arial" w:cs="Arial"/>
                <w:sz w:val="20"/>
                <w:szCs w:val="20"/>
              </w:rPr>
            </w:pPr>
            <w:r w:rsidRPr="00250B55">
              <w:rPr>
                <w:rFonts w:ascii="Arial" w:hAnsi="Arial" w:cs="Arial"/>
                <w:sz w:val="20"/>
                <w:szCs w:val="20"/>
              </w:rPr>
              <w:t>92 (24.0%)</w:t>
            </w:r>
          </w:p>
        </w:tc>
        <w:tc>
          <w:tcPr>
            <w:tcW w:w="1201" w:type="dxa"/>
          </w:tcPr>
          <w:p w14:paraId="669E5AF3" w14:textId="77777777" w:rsidR="00C742C5" w:rsidRPr="00250B55" w:rsidRDefault="00C742C5" w:rsidP="00F13F7D">
            <w:pPr>
              <w:rPr>
                <w:rFonts w:ascii="Arial" w:hAnsi="Arial" w:cs="Arial"/>
                <w:sz w:val="20"/>
                <w:szCs w:val="20"/>
              </w:rPr>
            </w:pPr>
            <w:r w:rsidRPr="00250B55">
              <w:rPr>
                <w:rFonts w:ascii="Arial" w:hAnsi="Arial" w:cs="Arial"/>
                <w:sz w:val="20"/>
                <w:szCs w:val="20"/>
              </w:rPr>
              <w:t>2.10</w:t>
            </w:r>
          </w:p>
        </w:tc>
        <w:tc>
          <w:tcPr>
            <w:tcW w:w="1796" w:type="dxa"/>
          </w:tcPr>
          <w:p w14:paraId="641401BA" w14:textId="77777777" w:rsidR="00C742C5" w:rsidRPr="00250B55" w:rsidRDefault="00C742C5" w:rsidP="00F13F7D">
            <w:pPr>
              <w:rPr>
                <w:rFonts w:ascii="Arial" w:hAnsi="Arial" w:cs="Arial"/>
                <w:sz w:val="20"/>
                <w:szCs w:val="20"/>
              </w:rPr>
            </w:pPr>
            <w:r w:rsidRPr="00250B55">
              <w:rPr>
                <w:rFonts w:ascii="Arial" w:hAnsi="Arial" w:cs="Arial"/>
                <w:sz w:val="20"/>
                <w:szCs w:val="20"/>
              </w:rPr>
              <w:t>1.58–2.79</w:t>
            </w:r>
          </w:p>
        </w:tc>
      </w:tr>
      <w:tr w:rsidR="00C742C5" w:rsidRPr="00250B55" w14:paraId="080469F4" w14:textId="77777777" w:rsidTr="00493A63">
        <w:tc>
          <w:tcPr>
            <w:tcW w:w="1961" w:type="dxa"/>
          </w:tcPr>
          <w:p w14:paraId="21390D7C"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Arthralgia (joint pain)</w:t>
            </w:r>
          </w:p>
        </w:tc>
        <w:tc>
          <w:tcPr>
            <w:tcW w:w="2125" w:type="dxa"/>
          </w:tcPr>
          <w:p w14:paraId="24C7099E" w14:textId="77777777" w:rsidR="00C742C5" w:rsidRPr="00250B55" w:rsidRDefault="00C742C5" w:rsidP="00F13F7D">
            <w:pPr>
              <w:rPr>
                <w:rFonts w:ascii="Arial" w:hAnsi="Arial" w:cs="Arial"/>
                <w:sz w:val="20"/>
                <w:szCs w:val="20"/>
              </w:rPr>
            </w:pPr>
            <w:r w:rsidRPr="00250B55">
              <w:rPr>
                <w:rFonts w:ascii="Arial" w:hAnsi="Arial" w:cs="Arial"/>
                <w:sz w:val="20"/>
                <w:szCs w:val="20"/>
              </w:rPr>
              <w:t>233 (38.3%)</w:t>
            </w:r>
          </w:p>
        </w:tc>
        <w:tc>
          <w:tcPr>
            <w:tcW w:w="1547" w:type="dxa"/>
          </w:tcPr>
          <w:p w14:paraId="02C8B563" w14:textId="77777777" w:rsidR="00C742C5" w:rsidRPr="00250B55" w:rsidRDefault="00C742C5" w:rsidP="00F13F7D">
            <w:pPr>
              <w:rPr>
                <w:rFonts w:ascii="Arial" w:hAnsi="Arial" w:cs="Arial"/>
                <w:sz w:val="20"/>
                <w:szCs w:val="20"/>
              </w:rPr>
            </w:pPr>
            <w:r w:rsidRPr="00250B55">
              <w:rPr>
                <w:rFonts w:ascii="Arial" w:hAnsi="Arial" w:cs="Arial"/>
                <w:sz w:val="20"/>
                <w:szCs w:val="20"/>
              </w:rPr>
              <w:t>81 (21.1%)</w:t>
            </w:r>
          </w:p>
        </w:tc>
        <w:tc>
          <w:tcPr>
            <w:tcW w:w="1201" w:type="dxa"/>
          </w:tcPr>
          <w:p w14:paraId="68E35946" w14:textId="77777777" w:rsidR="00C742C5" w:rsidRPr="00250B55" w:rsidRDefault="00C742C5" w:rsidP="00F13F7D">
            <w:pPr>
              <w:rPr>
                <w:rFonts w:ascii="Arial" w:hAnsi="Arial" w:cs="Arial"/>
                <w:sz w:val="20"/>
                <w:szCs w:val="20"/>
              </w:rPr>
            </w:pPr>
            <w:r w:rsidRPr="00250B55">
              <w:rPr>
                <w:rFonts w:ascii="Arial" w:hAnsi="Arial" w:cs="Arial"/>
                <w:sz w:val="20"/>
                <w:szCs w:val="20"/>
              </w:rPr>
              <w:t>2.31</w:t>
            </w:r>
          </w:p>
        </w:tc>
        <w:tc>
          <w:tcPr>
            <w:tcW w:w="1796" w:type="dxa"/>
          </w:tcPr>
          <w:p w14:paraId="74E4C91E" w14:textId="77777777" w:rsidR="00C742C5" w:rsidRPr="00250B55" w:rsidRDefault="00C742C5" w:rsidP="00F13F7D">
            <w:pPr>
              <w:rPr>
                <w:rFonts w:ascii="Arial" w:hAnsi="Arial" w:cs="Arial"/>
                <w:sz w:val="20"/>
                <w:szCs w:val="20"/>
              </w:rPr>
            </w:pPr>
            <w:r w:rsidRPr="00250B55">
              <w:rPr>
                <w:rFonts w:ascii="Arial" w:hAnsi="Arial" w:cs="Arial"/>
                <w:sz w:val="20"/>
                <w:szCs w:val="20"/>
              </w:rPr>
              <w:t>1.72–3.10</w:t>
            </w:r>
          </w:p>
        </w:tc>
      </w:tr>
      <w:tr w:rsidR="00C742C5" w:rsidRPr="00250B55" w14:paraId="3E9D9EC4" w14:textId="77777777" w:rsidTr="00493A63">
        <w:tc>
          <w:tcPr>
            <w:tcW w:w="1961" w:type="dxa"/>
          </w:tcPr>
          <w:p w14:paraId="2C617867"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Joint swelling</w:t>
            </w:r>
          </w:p>
        </w:tc>
        <w:tc>
          <w:tcPr>
            <w:tcW w:w="2125" w:type="dxa"/>
          </w:tcPr>
          <w:p w14:paraId="3254DB30" w14:textId="77777777" w:rsidR="00C742C5" w:rsidRPr="00250B55" w:rsidRDefault="00C742C5" w:rsidP="00F13F7D">
            <w:pPr>
              <w:rPr>
                <w:rFonts w:ascii="Arial" w:hAnsi="Arial" w:cs="Arial"/>
                <w:sz w:val="20"/>
                <w:szCs w:val="20"/>
              </w:rPr>
            </w:pPr>
            <w:r w:rsidRPr="00250B55">
              <w:rPr>
                <w:rFonts w:ascii="Arial" w:hAnsi="Arial" w:cs="Arial"/>
                <w:sz w:val="20"/>
                <w:szCs w:val="20"/>
              </w:rPr>
              <w:t>9 (1.5%)</w:t>
            </w:r>
          </w:p>
        </w:tc>
        <w:tc>
          <w:tcPr>
            <w:tcW w:w="1547" w:type="dxa"/>
          </w:tcPr>
          <w:p w14:paraId="7C699D1F" w14:textId="77777777" w:rsidR="00C742C5" w:rsidRPr="00250B55" w:rsidRDefault="00C742C5" w:rsidP="00F13F7D">
            <w:pPr>
              <w:rPr>
                <w:rFonts w:ascii="Arial" w:hAnsi="Arial" w:cs="Arial"/>
                <w:sz w:val="20"/>
                <w:szCs w:val="20"/>
              </w:rPr>
            </w:pPr>
            <w:r w:rsidRPr="00250B55">
              <w:rPr>
                <w:rFonts w:ascii="Arial" w:hAnsi="Arial" w:cs="Arial"/>
                <w:sz w:val="20"/>
                <w:szCs w:val="20"/>
              </w:rPr>
              <w:t>0 (0.0%)</w:t>
            </w:r>
          </w:p>
        </w:tc>
        <w:tc>
          <w:tcPr>
            <w:tcW w:w="1201" w:type="dxa"/>
          </w:tcPr>
          <w:p w14:paraId="7ABDA28C"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c>
          <w:tcPr>
            <w:tcW w:w="1796" w:type="dxa"/>
          </w:tcPr>
          <w:p w14:paraId="5811D177" w14:textId="77777777" w:rsidR="00C742C5" w:rsidRPr="00250B55" w:rsidRDefault="00C742C5" w:rsidP="00F13F7D">
            <w:pPr>
              <w:rPr>
                <w:rFonts w:ascii="Arial" w:hAnsi="Arial" w:cs="Arial"/>
                <w:sz w:val="20"/>
                <w:szCs w:val="20"/>
              </w:rPr>
            </w:pPr>
            <w:r w:rsidRPr="00250B55">
              <w:rPr>
                <w:rFonts w:ascii="Arial" w:hAnsi="Arial" w:cs="Arial"/>
                <w:sz w:val="20"/>
                <w:szCs w:val="20"/>
              </w:rPr>
              <w:t>–</w:t>
            </w:r>
          </w:p>
        </w:tc>
      </w:tr>
      <w:tr w:rsidR="00C742C5" w:rsidRPr="00250B55" w14:paraId="144AEB91" w14:textId="77777777" w:rsidTr="00493A63">
        <w:tc>
          <w:tcPr>
            <w:tcW w:w="1961" w:type="dxa"/>
          </w:tcPr>
          <w:p w14:paraId="3FE0AB8E" w14:textId="77777777" w:rsidR="00C742C5" w:rsidRPr="00250B55" w:rsidRDefault="00C742C5" w:rsidP="00F13F7D">
            <w:pPr>
              <w:rPr>
                <w:rFonts w:ascii="Arial" w:hAnsi="Arial" w:cs="Arial"/>
                <w:sz w:val="20"/>
                <w:szCs w:val="20"/>
              </w:rPr>
            </w:pPr>
            <w:r w:rsidRPr="00250B55">
              <w:rPr>
                <w:rFonts w:ascii="Arial" w:hAnsi="Arial" w:cs="Arial"/>
                <w:sz w:val="20"/>
                <w:szCs w:val="20"/>
              </w:rPr>
              <w:t>Lymphadenopathy</w:t>
            </w:r>
          </w:p>
        </w:tc>
        <w:tc>
          <w:tcPr>
            <w:tcW w:w="2125" w:type="dxa"/>
          </w:tcPr>
          <w:p w14:paraId="29224512" w14:textId="77777777" w:rsidR="00C742C5" w:rsidRPr="00250B55" w:rsidRDefault="00C742C5" w:rsidP="00F13F7D">
            <w:pPr>
              <w:rPr>
                <w:rFonts w:ascii="Arial" w:hAnsi="Arial" w:cs="Arial"/>
                <w:sz w:val="20"/>
                <w:szCs w:val="20"/>
              </w:rPr>
            </w:pPr>
            <w:r w:rsidRPr="00250B55">
              <w:rPr>
                <w:rFonts w:ascii="Arial" w:hAnsi="Arial" w:cs="Arial"/>
                <w:sz w:val="20"/>
                <w:szCs w:val="20"/>
              </w:rPr>
              <w:t>34 (5.6%)</w:t>
            </w:r>
          </w:p>
        </w:tc>
        <w:tc>
          <w:tcPr>
            <w:tcW w:w="1547" w:type="dxa"/>
          </w:tcPr>
          <w:p w14:paraId="22C09F41" w14:textId="77777777" w:rsidR="00C742C5" w:rsidRPr="00250B55" w:rsidRDefault="00C742C5" w:rsidP="00F13F7D">
            <w:pPr>
              <w:rPr>
                <w:rFonts w:ascii="Arial" w:hAnsi="Arial" w:cs="Arial"/>
                <w:sz w:val="20"/>
                <w:szCs w:val="20"/>
              </w:rPr>
            </w:pPr>
            <w:r w:rsidRPr="00250B55">
              <w:rPr>
                <w:rFonts w:ascii="Arial" w:hAnsi="Arial" w:cs="Arial"/>
                <w:sz w:val="20"/>
                <w:szCs w:val="20"/>
              </w:rPr>
              <w:t>8 (2.1%)</w:t>
            </w:r>
          </w:p>
        </w:tc>
        <w:tc>
          <w:tcPr>
            <w:tcW w:w="1201" w:type="dxa"/>
          </w:tcPr>
          <w:p w14:paraId="52AA40AD" w14:textId="77777777" w:rsidR="00C742C5" w:rsidRPr="00250B55" w:rsidRDefault="00C742C5" w:rsidP="00F13F7D">
            <w:pPr>
              <w:rPr>
                <w:rFonts w:ascii="Arial" w:hAnsi="Arial" w:cs="Arial"/>
                <w:sz w:val="20"/>
                <w:szCs w:val="20"/>
              </w:rPr>
            </w:pPr>
            <w:r w:rsidRPr="00250B55">
              <w:rPr>
                <w:rFonts w:ascii="Arial" w:hAnsi="Arial" w:cs="Arial"/>
                <w:sz w:val="20"/>
                <w:szCs w:val="20"/>
              </w:rPr>
              <w:t>2.77</w:t>
            </w:r>
          </w:p>
        </w:tc>
        <w:tc>
          <w:tcPr>
            <w:tcW w:w="1796" w:type="dxa"/>
          </w:tcPr>
          <w:p w14:paraId="6880124C" w14:textId="77777777" w:rsidR="00C742C5" w:rsidRPr="00250B55" w:rsidRDefault="00C742C5" w:rsidP="00F13F7D">
            <w:pPr>
              <w:rPr>
                <w:rFonts w:ascii="Arial" w:hAnsi="Arial" w:cs="Arial"/>
                <w:sz w:val="20"/>
                <w:szCs w:val="20"/>
              </w:rPr>
            </w:pPr>
            <w:r w:rsidRPr="00250B55">
              <w:rPr>
                <w:rFonts w:ascii="Arial" w:hAnsi="Arial" w:cs="Arial"/>
                <w:sz w:val="20"/>
                <w:szCs w:val="20"/>
              </w:rPr>
              <w:t>1.27–6.05</w:t>
            </w:r>
          </w:p>
        </w:tc>
      </w:tr>
      <w:tr w:rsidR="00C742C5" w:rsidRPr="00250B55" w14:paraId="68FEBCEC" w14:textId="77777777" w:rsidTr="00493A63">
        <w:tc>
          <w:tcPr>
            <w:tcW w:w="1961" w:type="dxa"/>
          </w:tcPr>
          <w:p w14:paraId="193BDA1E"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Leg edema</w:t>
            </w:r>
          </w:p>
        </w:tc>
        <w:tc>
          <w:tcPr>
            <w:tcW w:w="2125" w:type="dxa"/>
          </w:tcPr>
          <w:p w14:paraId="282B6C78" w14:textId="77777777" w:rsidR="00C742C5" w:rsidRPr="00250B55" w:rsidRDefault="00C742C5" w:rsidP="00F13F7D">
            <w:pPr>
              <w:rPr>
                <w:rFonts w:ascii="Arial" w:hAnsi="Arial" w:cs="Arial"/>
                <w:sz w:val="20"/>
                <w:szCs w:val="20"/>
              </w:rPr>
            </w:pPr>
            <w:r w:rsidRPr="00250B55">
              <w:rPr>
                <w:rFonts w:ascii="Arial" w:hAnsi="Arial" w:cs="Arial"/>
                <w:sz w:val="20"/>
                <w:szCs w:val="20"/>
              </w:rPr>
              <w:t>15 (2.5%)</w:t>
            </w:r>
          </w:p>
        </w:tc>
        <w:tc>
          <w:tcPr>
            <w:tcW w:w="1547" w:type="dxa"/>
          </w:tcPr>
          <w:p w14:paraId="24ECFA95" w14:textId="77777777" w:rsidR="00C742C5" w:rsidRPr="00250B55" w:rsidRDefault="00C742C5" w:rsidP="00F13F7D">
            <w:pPr>
              <w:rPr>
                <w:rFonts w:ascii="Arial" w:hAnsi="Arial" w:cs="Arial"/>
                <w:sz w:val="20"/>
                <w:szCs w:val="20"/>
              </w:rPr>
            </w:pPr>
            <w:r w:rsidRPr="00250B55">
              <w:rPr>
                <w:rFonts w:ascii="Arial" w:hAnsi="Arial" w:cs="Arial"/>
                <w:sz w:val="20"/>
                <w:szCs w:val="20"/>
              </w:rPr>
              <w:t>1 (0.3%)</w:t>
            </w:r>
          </w:p>
        </w:tc>
        <w:tc>
          <w:tcPr>
            <w:tcW w:w="1201" w:type="dxa"/>
          </w:tcPr>
          <w:p w14:paraId="3255E871" w14:textId="77777777" w:rsidR="00C742C5" w:rsidRPr="00250B55" w:rsidRDefault="00C742C5" w:rsidP="00F13F7D">
            <w:pPr>
              <w:rPr>
                <w:rFonts w:ascii="Arial" w:hAnsi="Arial" w:cs="Arial"/>
                <w:sz w:val="20"/>
                <w:szCs w:val="20"/>
              </w:rPr>
            </w:pPr>
            <w:r w:rsidRPr="00250B55">
              <w:rPr>
                <w:rFonts w:ascii="Arial" w:hAnsi="Arial" w:cs="Arial"/>
                <w:sz w:val="20"/>
                <w:szCs w:val="20"/>
              </w:rPr>
              <w:t>9.65</w:t>
            </w:r>
          </w:p>
        </w:tc>
        <w:tc>
          <w:tcPr>
            <w:tcW w:w="1796" w:type="dxa"/>
          </w:tcPr>
          <w:p w14:paraId="24C30760" w14:textId="77777777" w:rsidR="00C742C5" w:rsidRPr="00250B55" w:rsidRDefault="00C742C5" w:rsidP="00F13F7D">
            <w:pPr>
              <w:rPr>
                <w:rFonts w:ascii="Arial" w:hAnsi="Arial" w:cs="Arial"/>
                <w:sz w:val="20"/>
                <w:szCs w:val="20"/>
              </w:rPr>
            </w:pPr>
            <w:r w:rsidRPr="00250B55">
              <w:rPr>
                <w:rFonts w:ascii="Arial" w:hAnsi="Arial" w:cs="Arial"/>
                <w:sz w:val="20"/>
                <w:szCs w:val="20"/>
              </w:rPr>
              <w:t>1.27–73.33</w:t>
            </w:r>
          </w:p>
        </w:tc>
      </w:tr>
      <w:tr w:rsidR="00C742C5" w:rsidRPr="00250B55" w14:paraId="496022E0" w14:textId="77777777" w:rsidTr="00493A63">
        <w:tc>
          <w:tcPr>
            <w:tcW w:w="1961" w:type="dxa"/>
          </w:tcPr>
          <w:p w14:paraId="0FA29BC7"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Tendency to fall</w:t>
            </w:r>
          </w:p>
        </w:tc>
        <w:tc>
          <w:tcPr>
            <w:tcW w:w="2125" w:type="dxa"/>
          </w:tcPr>
          <w:p w14:paraId="6C3EE64D" w14:textId="77777777" w:rsidR="00C742C5" w:rsidRPr="00250B55" w:rsidRDefault="00C742C5" w:rsidP="00F13F7D">
            <w:pPr>
              <w:rPr>
                <w:rFonts w:ascii="Arial" w:hAnsi="Arial" w:cs="Arial"/>
                <w:sz w:val="20"/>
                <w:szCs w:val="20"/>
              </w:rPr>
            </w:pPr>
            <w:r w:rsidRPr="00250B55">
              <w:rPr>
                <w:rFonts w:ascii="Arial" w:hAnsi="Arial" w:cs="Arial"/>
                <w:sz w:val="20"/>
                <w:szCs w:val="20"/>
              </w:rPr>
              <w:t>3 (0.5%)</w:t>
            </w:r>
          </w:p>
        </w:tc>
        <w:tc>
          <w:tcPr>
            <w:tcW w:w="1547" w:type="dxa"/>
          </w:tcPr>
          <w:p w14:paraId="4415FCFA" w14:textId="77777777" w:rsidR="00C742C5" w:rsidRPr="00250B55" w:rsidRDefault="00C742C5" w:rsidP="00F13F7D">
            <w:pPr>
              <w:rPr>
                <w:rFonts w:ascii="Arial" w:hAnsi="Arial" w:cs="Arial"/>
                <w:sz w:val="20"/>
                <w:szCs w:val="20"/>
              </w:rPr>
            </w:pPr>
            <w:r w:rsidRPr="00250B55">
              <w:rPr>
                <w:rFonts w:ascii="Arial" w:hAnsi="Arial" w:cs="Arial"/>
                <w:sz w:val="20"/>
                <w:szCs w:val="20"/>
              </w:rPr>
              <w:t>1 (0.3%)</w:t>
            </w:r>
          </w:p>
        </w:tc>
        <w:tc>
          <w:tcPr>
            <w:tcW w:w="1201" w:type="dxa"/>
          </w:tcPr>
          <w:p w14:paraId="1A96D6F8" w14:textId="77777777" w:rsidR="00C742C5" w:rsidRPr="00250B55" w:rsidRDefault="00C742C5" w:rsidP="00F13F7D">
            <w:pPr>
              <w:rPr>
                <w:rFonts w:ascii="Arial" w:hAnsi="Arial" w:cs="Arial"/>
                <w:sz w:val="20"/>
                <w:szCs w:val="20"/>
              </w:rPr>
            </w:pPr>
            <w:r w:rsidRPr="00250B55">
              <w:rPr>
                <w:rFonts w:ascii="Arial" w:hAnsi="Arial" w:cs="Arial"/>
                <w:sz w:val="20"/>
                <w:szCs w:val="20"/>
              </w:rPr>
              <w:t>1.89</w:t>
            </w:r>
          </w:p>
        </w:tc>
        <w:tc>
          <w:tcPr>
            <w:tcW w:w="1796" w:type="dxa"/>
          </w:tcPr>
          <w:p w14:paraId="27C19AE6" w14:textId="77777777" w:rsidR="00C742C5" w:rsidRPr="00250B55" w:rsidRDefault="00C742C5" w:rsidP="00F13F7D">
            <w:pPr>
              <w:rPr>
                <w:rFonts w:ascii="Arial" w:hAnsi="Arial" w:cs="Arial"/>
                <w:sz w:val="20"/>
                <w:szCs w:val="20"/>
              </w:rPr>
            </w:pPr>
            <w:r w:rsidRPr="00250B55">
              <w:rPr>
                <w:rFonts w:ascii="Arial" w:hAnsi="Arial" w:cs="Arial"/>
                <w:sz w:val="20"/>
                <w:szCs w:val="20"/>
              </w:rPr>
              <w:t>0.20–18.25</w:t>
            </w:r>
          </w:p>
        </w:tc>
      </w:tr>
      <w:tr w:rsidR="00C742C5" w:rsidRPr="00250B55" w14:paraId="6346EA13" w14:textId="77777777" w:rsidTr="00493A63">
        <w:tc>
          <w:tcPr>
            <w:tcW w:w="1961" w:type="dxa"/>
          </w:tcPr>
          <w:p w14:paraId="0826C37F" w14:textId="77777777" w:rsidR="00C742C5" w:rsidRPr="00250B55" w:rsidRDefault="00C742C5" w:rsidP="00F13F7D">
            <w:pPr>
              <w:rPr>
                <w:rFonts w:ascii="Arial" w:hAnsi="Arial" w:cs="Arial"/>
                <w:sz w:val="20"/>
                <w:szCs w:val="20"/>
              </w:rPr>
            </w:pPr>
            <w:r w:rsidRPr="00250B55">
              <w:rPr>
                <w:rFonts w:ascii="Arial" w:hAnsi="Arial" w:cs="Arial"/>
                <w:sz w:val="20"/>
                <w:szCs w:val="20"/>
              </w:rPr>
              <w:t xml:space="preserve">    Back pain</w:t>
            </w:r>
          </w:p>
        </w:tc>
        <w:tc>
          <w:tcPr>
            <w:tcW w:w="2125" w:type="dxa"/>
          </w:tcPr>
          <w:p w14:paraId="522683A0" w14:textId="77777777" w:rsidR="00C742C5" w:rsidRPr="00250B55" w:rsidRDefault="00C742C5" w:rsidP="00F13F7D">
            <w:pPr>
              <w:rPr>
                <w:rFonts w:ascii="Arial" w:hAnsi="Arial" w:cs="Arial"/>
                <w:sz w:val="20"/>
                <w:szCs w:val="20"/>
              </w:rPr>
            </w:pPr>
            <w:r w:rsidRPr="00250B55">
              <w:rPr>
                <w:rFonts w:ascii="Arial" w:hAnsi="Arial" w:cs="Arial"/>
                <w:sz w:val="20"/>
                <w:szCs w:val="20"/>
              </w:rPr>
              <w:t>150 (24.6%)</w:t>
            </w:r>
          </w:p>
        </w:tc>
        <w:tc>
          <w:tcPr>
            <w:tcW w:w="1547" w:type="dxa"/>
          </w:tcPr>
          <w:p w14:paraId="2A947C93" w14:textId="77777777" w:rsidR="00C742C5" w:rsidRPr="00250B55" w:rsidRDefault="00C742C5" w:rsidP="00F13F7D">
            <w:pPr>
              <w:rPr>
                <w:rFonts w:ascii="Arial" w:hAnsi="Arial" w:cs="Arial"/>
                <w:sz w:val="20"/>
                <w:szCs w:val="20"/>
              </w:rPr>
            </w:pPr>
            <w:r w:rsidRPr="00250B55">
              <w:rPr>
                <w:rFonts w:ascii="Arial" w:hAnsi="Arial" w:cs="Arial"/>
                <w:sz w:val="20"/>
                <w:szCs w:val="20"/>
              </w:rPr>
              <w:t>48 (12.5%)</w:t>
            </w:r>
          </w:p>
        </w:tc>
        <w:tc>
          <w:tcPr>
            <w:tcW w:w="1201" w:type="dxa"/>
          </w:tcPr>
          <w:p w14:paraId="1D7BD903" w14:textId="77777777" w:rsidR="00C742C5" w:rsidRPr="00250B55" w:rsidRDefault="00C742C5" w:rsidP="00F13F7D">
            <w:pPr>
              <w:rPr>
                <w:rFonts w:ascii="Arial" w:hAnsi="Arial" w:cs="Arial"/>
                <w:sz w:val="20"/>
                <w:szCs w:val="20"/>
              </w:rPr>
            </w:pPr>
            <w:r w:rsidRPr="00250B55">
              <w:rPr>
                <w:rFonts w:ascii="Arial" w:hAnsi="Arial" w:cs="Arial"/>
                <w:sz w:val="20"/>
                <w:szCs w:val="20"/>
              </w:rPr>
              <w:t>2.28</w:t>
            </w:r>
          </w:p>
        </w:tc>
        <w:tc>
          <w:tcPr>
            <w:tcW w:w="1796" w:type="dxa"/>
          </w:tcPr>
          <w:p w14:paraId="3341181D" w14:textId="77777777" w:rsidR="00C742C5" w:rsidRPr="00250B55" w:rsidRDefault="00C742C5" w:rsidP="00F13F7D">
            <w:pPr>
              <w:rPr>
                <w:rFonts w:ascii="Arial" w:hAnsi="Arial" w:cs="Arial"/>
                <w:sz w:val="20"/>
                <w:szCs w:val="20"/>
              </w:rPr>
            </w:pPr>
            <w:r w:rsidRPr="00250B55">
              <w:rPr>
                <w:rFonts w:ascii="Arial" w:hAnsi="Arial" w:cs="Arial"/>
                <w:sz w:val="20"/>
                <w:szCs w:val="20"/>
              </w:rPr>
              <w:t>1.60–3.25</w:t>
            </w:r>
          </w:p>
        </w:tc>
      </w:tr>
      <w:tr w:rsidR="00DA1D84" w:rsidRPr="00250B55" w14:paraId="53BAEB00" w14:textId="77777777" w:rsidTr="001A68B9">
        <w:tc>
          <w:tcPr>
            <w:tcW w:w="8630" w:type="dxa"/>
            <w:gridSpan w:val="5"/>
          </w:tcPr>
          <w:p w14:paraId="65C86440" w14:textId="60A56EED" w:rsidR="00DA1D84" w:rsidRPr="00250B55" w:rsidRDefault="00DA1D84" w:rsidP="00DA1D84">
            <w:pPr>
              <w:jc w:val="center"/>
              <w:rPr>
                <w:rFonts w:ascii="Arial" w:hAnsi="Arial" w:cs="Arial"/>
                <w:sz w:val="20"/>
                <w:szCs w:val="20"/>
              </w:rPr>
            </w:pPr>
            <w:r w:rsidRPr="00250B55">
              <w:rPr>
                <w:rFonts w:ascii="Arial" w:hAnsi="Arial" w:cs="Arial"/>
                <w:b/>
                <w:sz w:val="20"/>
                <w:szCs w:val="20"/>
              </w:rPr>
              <w:t>Psychiatric Symptoms</w:t>
            </w:r>
          </w:p>
        </w:tc>
      </w:tr>
      <w:tr w:rsidR="00BF7976" w:rsidRPr="00250B55" w14:paraId="75B9794C" w14:textId="77777777" w:rsidTr="00493A63">
        <w:tc>
          <w:tcPr>
            <w:tcW w:w="1961" w:type="dxa"/>
          </w:tcPr>
          <w:p w14:paraId="44D65397" w14:textId="77777777" w:rsidR="00BF7976" w:rsidRPr="00250B55" w:rsidRDefault="00BF7976" w:rsidP="00BF7976">
            <w:pPr>
              <w:rPr>
                <w:rFonts w:ascii="Arial" w:hAnsi="Arial" w:cs="Arial"/>
                <w:sz w:val="20"/>
                <w:szCs w:val="20"/>
              </w:rPr>
            </w:pPr>
            <w:r w:rsidRPr="00250B55">
              <w:rPr>
                <w:rFonts w:ascii="Arial" w:hAnsi="Arial" w:cs="Arial"/>
                <w:sz w:val="20"/>
                <w:szCs w:val="20"/>
              </w:rPr>
              <w:t xml:space="preserve">    Anxiety disorder</w:t>
            </w:r>
          </w:p>
        </w:tc>
        <w:tc>
          <w:tcPr>
            <w:tcW w:w="2125" w:type="dxa"/>
          </w:tcPr>
          <w:p w14:paraId="6D51939B" w14:textId="26A3F3C7" w:rsidR="00BF7976" w:rsidRPr="00250B55" w:rsidRDefault="00BF7976" w:rsidP="00BF7976">
            <w:pPr>
              <w:rPr>
                <w:rFonts w:ascii="Arial" w:hAnsi="Arial" w:cs="Arial"/>
                <w:sz w:val="20"/>
                <w:szCs w:val="20"/>
              </w:rPr>
            </w:pPr>
            <w:r w:rsidRPr="00250B55">
              <w:rPr>
                <w:rFonts w:ascii="Arial" w:hAnsi="Arial" w:cs="Arial"/>
                <w:sz w:val="20"/>
                <w:szCs w:val="20"/>
              </w:rPr>
              <w:t>84 (13.8%)</w:t>
            </w:r>
          </w:p>
        </w:tc>
        <w:tc>
          <w:tcPr>
            <w:tcW w:w="1547" w:type="dxa"/>
          </w:tcPr>
          <w:p w14:paraId="6D9893A6" w14:textId="79F99686" w:rsidR="00BF7976" w:rsidRPr="00250B55" w:rsidRDefault="00BF7976" w:rsidP="00BF7976">
            <w:pPr>
              <w:rPr>
                <w:rFonts w:ascii="Arial" w:hAnsi="Arial" w:cs="Arial"/>
                <w:sz w:val="20"/>
                <w:szCs w:val="20"/>
              </w:rPr>
            </w:pPr>
            <w:r w:rsidRPr="00250B55">
              <w:rPr>
                <w:rFonts w:ascii="Arial" w:hAnsi="Arial" w:cs="Arial"/>
                <w:sz w:val="20"/>
                <w:szCs w:val="20"/>
              </w:rPr>
              <w:t>9 (2.3%)</w:t>
            </w:r>
          </w:p>
        </w:tc>
        <w:tc>
          <w:tcPr>
            <w:tcW w:w="1201" w:type="dxa"/>
          </w:tcPr>
          <w:p w14:paraId="11652857" w14:textId="52AEB089" w:rsidR="00BF7976" w:rsidRPr="00250B55" w:rsidRDefault="00BF7976" w:rsidP="00BF7976">
            <w:pPr>
              <w:rPr>
                <w:rFonts w:ascii="Arial" w:hAnsi="Arial" w:cs="Arial"/>
                <w:sz w:val="20"/>
                <w:szCs w:val="20"/>
              </w:rPr>
            </w:pPr>
            <w:r w:rsidRPr="00250B55">
              <w:rPr>
                <w:rFonts w:ascii="Arial" w:hAnsi="Arial" w:cs="Arial"/>
                <w:sz w:val="20"/>
                <w:szCs w:val="20"/>
              </w:rPr>
              <w:t>6.65</w:t>
            </w:r>
          </w:p>
        </w:tc>
        <w:tc>
          <w:tcPr>
            <w:tcW w:w="1796" w:type="dxa"/>
          </w:tcPr>
          <w:p w14:paraId="70C94DC5" w14:textId="20468261" w:rsidR="00BF7976" w:rsidRPr="00250B55" w:rsidRDefault="00BF7976" w:rsidP="00BF7976">
            <w:pPr>
              <w:rPr>
                <w:rFonts w:ascii="Arial" w:hAnsi="Arial" w:cs="Arial"/>
                <w:sz w:val="20"/>
                <w:szCs w:val="20"/>
              </w:rPr>
            </w:pPr>
            <w:r w:rsidRPr="00250B55">
              <w:rPr>
                <w:rFonts w:ascii="Arial" w:hAnsi="Arial" w:cs="Arial"/>
                <w:sz w:val="20"/>
                <w:szCs w:val="20"/>
              </w:rPr>
              <w:t>3.30–13.39</w:t>
            </w:r>
          </w:p>
        </w:tc>
      </w:tr>
      <w:tr w:rsidR="00BF7976" w:rsidRPr="00250B55" w14:paraId="38CC0B64" w14:textId="77777777" w:rsidTr="00493A63">
        <w:tc>
          <w:tcPr>
            <w:tcW w:w="1961" w:type="dxa"/>
          </w:tcPr>
          <w:p w14:paraId="676F46D4" w14:textId="77777777" w:rsidR="00BF7976" w:rsidRPr="00250B55" w:rsidRDefault="00BF7976" w:rsidP="00BF7976">
            <w:pPr>
              <w:rPr>
                <w:rFonts w:ascii="Arial" w:hAnsi="Arial" w:cs="Arial"/>
                <w:sz w:val="20"/>
                <w:szCs w:val="20"/>
              </w:rPr>
            </w:pPr>
            <w:r w:rsidRPr="00250B55">
              <w:rPr>
                <w:rFonts w:ascii="Arial" w:hAnsi="Arial" w:cs="Arial"/>
                <w:sz w:val="20"/>
                <w:szCs w:val="20"/>
              </w:rPr>
              <w:t xml:space="preserve">    Depressive symptoms</w:t>
            </w:r>
          </w:p>
        </w:tc>
        <w:tc>
          <w:tcPr>
            <w:tcW w:w="2125" w:type="dxa"/>
          </w:tcPr>
          <w:p w14:paraId="32FD1459" w14:textId="61DDE111" w:rsidR="00BF7976" w:rsidRPr="00250B55" w:rsidRDefault="00BF7976" w:rsidP="00BF7976">
            <w:pPr>
              <w:rPr>
                <w:rFonts w:ascii="Arial" w:hAnsi="Arial" w:cs="Arial"/>
                <w:sz w:val="20"/>
                <w:szCs w:val="20"/>
              </w:rPr>
            </w:pPr>
            <w:r w:rsidRPr="00250B55">
              <w:rPr>
                <w:rFonts w:ascii="Arial" w:hAnsi="Arial" w:cs="Arial"/>
                <w:sz w:val="20"/>
                <w:szCs w:val="20"/>
              </w:rPr>
              <w:t>50 (8.2%)</w:t>
            </w:r>
          </w:p>
        </w:tc>
        <w:tc>
          <w:tcPr>
            <w:tcW w:w="1547" w:type="dxa"/>
          </w:tcPr>
          <w:p w14:paraId="3202724D" w14:textId="3E839D78" w:rsidR="00BF7976" w:rsidRPr="00250B55" w:rsidRDefault="00BF7976" w:rsidP="00BF7976">
            <w:pPr>
              <w:rPr>
                <w:rFonts w:ascii="Arial" w:hAnsi="Arial" w:cs="Arial"/>
                <w:sz w:val="20"/>
                <w:szCs w:val="20"/>
              </w:rPr>
            </w:pPr>
            <w:r w:rsidRPr="00250B55">
              <w:rPr>
                <w:rFonts w:ascii="Arial" w:hAnsi="Arial" w:cs="Arial"/>
                <w:sz w:val="20"/>
                <w:szCs w:val="20"/>
              </w:rPr>
              <w:t>2 (0.5%)</w:t>
            </w:r>
          </w:p>
        </w:tc>
        <w:tc>
          <w:tcPr>
            <w:tcW w:w="1201" w:type="dxa"/>
          </w:tcPr>
          <w:p w14:paraId="22E7B0E4" w14:textId="6CE051FA" w:rsidR="00BF7976" w:rsidRPr="00250B55" w:rsidRDefault="00BF7976" w:rsidP="00BF7976">
            <w:pPr>
              <w:rPr>
                <w:rFonts w:ascii="Arial" w:hAnsi="Arial" w:cs="Arial"/>
                <w:sz w:val="20"/>
                <w:szCs w:val="20"/>
              </w:rPr>
            </w:pPr>
            <w:r w:rsidRPr="00250B55">
              <w:rPr>
                <w:rFonts w:ascii="Arial" w:hAnsi="Arial" w:cs="Arial"/>
                <w:sz w:val="20"/>
                <w:szCs w:val="20"/>
              </w:rPr>
              <w:t>17.04</w:t>
            </w:r>
          </w:p>
        </w:tc>
        <w:tc>
          <w:tcPr>
            <w:tcW w:w="1796" w:type="dxa"/>
          </w:tcPr>
          <w:p w14:paraId="2D79E828" w14:textId="7D1CB869" w:rsidR="00BF7976" w:rsidRPr="00250B55" w:rsidRDefault="00BF7976" w:rsidP="00BF7976">
            <w:pPr>
              <w:rPr>
                <w:rFonts w:ascii="Arial" w:hAnsi="Arial" w:cs="Arial"/>
                <w:sz w:val="20"/>
                <w:szCs w:val="20"/>
              </w:rPr>
            </w:pPr>
            <w:r w:rsidRPr="00250B55">
              <w:rPr>
                <w:rFonts w:ascii="Arial" w:hAnsi="Arial" w:cs="Arial"/>
                <w:sz w:val="20"/>
                <w:szCs w:val="20"/>
              </w:rPr>
              <w:t>4.12–70.45</w:t>
            </w:r>
          </w:p>
        </w:tc>
      </w:tr>
      <w:tr w:rsidR="00BF7976" w:rsidRPr="00250B55" w14:paraId="78BB1624" w14:textId="77777777" w:rsidTr="00493A63">
        <w:tc>
          <w:tcPr>
            <w:tcW w:w="1961" w:type="dxa"/>
          </w:tcPr>
          <w:p w14:paraId="06DDD266" w14:textId="77777777" w:rsidR="00BF7976" w:rsidRPr="00250B55" w:rsidRDefault="00BF7976" w:rsidP="00BF7976">
            <w:pPr>
              <w:rPr>
                <w:rFonts w:ascii="Arial" w:hAnsi="Arial" w:cs="Arial"/>
                <w:sz w:val="20"/>
                <w:szCs w:val="20"/>
              </w:rPr>
            </w:pPr>
            <w:r w:rsidRPr="00250B55">
              <w:rPr>
                <w:rFonts w:ascii="Arial" w:hAnsi="Arial" w:cs="Arial"/>
                <w:sz w:val="20"/>
                <w:szCs w:val="20"/>
              </w:rPr>
              <w:t xml:space="preserve">    Psychosis</w:t>
            </w:r>
          </w:p>
        </w:tc>
        <w:tc>
          <w:tcPr>
            <w:tcW w:w="2125" w:type="dxa"/>
          </w:tcPr>
          <w:p w14:paraId="06DD4915" w14:textId="03C3DCFF" w:rsidR="00BF7976" w:rsidRPr="00250B55" w:rsidRDefault="00BF7976" w:rsidP="00BF7976">
            <w:pPr>
              <w:rPr>
                <w:rFonts w:ascii="Arial" w:hAnsi="Arial" w:cs="Arial"/>
                <w:sz w:val="20"/>
                <w:szCs w:val="20"/>
              </w:rPr>
            </w:pPr>
            <w:r w:rsidRPr="00250B55">
              <w:rPr>
                <w:rFonts w:ascii="Arial" w:hAnsi="Arial" w:cs="Arial"/>
                <w:sz w:val="20"/>
                <w:szCs w:val="20"/>
              </w:rPr>
              <w:t>6 (</w:t>
            </w:r>
            <w:r w:rsidR="0022793E" w:rsidRPr="00250B55">
              <w:rPr>
                <w:rFonts w:ascii="Arial" w:hAnsi="Arial" w:cs="Arial"/>
                <w:sz w:val="20"/>
                <w:szCs w:val="20"/>
              </w:rPr>
              <w:t>1</w:t>
            </w:r>
            <w:r w:rsidRPr="00250B55">
              <w:rPr>
                <w:rFonts w:ascii="Arial" w:hAnsi="Arial" w:cs="Arial"/>
                <w:sz w:val="20"/>
                <w:szCs w:val="20"/>
              </w:rPr>
              <w:t>%)</w:t>
            </w:r>
          </w:p>
        </w:tc>
        <w:tc>
          <w:tcPr>
            <w:tcW w:w="1547" w:type="dxa"/>
          </w:tcPr>
          <w:p w14:paraId="72495CAE" w14:textId="2E12205B" w:rsidR="00BF7976" w:rsidRPr="00250B55" w:rsidRDefault="00BF7976" w:rsidP="00BF7976">
            <w:pPr>
              <w:rPr>
                <w:rFonts w:ascii="Arial" w:hAnsi="Arial" w:cs="Arial"/>
                <w:sz w:val="20"/>
                <w:szCs w:val="20"/>
              </w:rPr>
            </w:pPr>
            <w:r w:rsidRPr="00250B55">
              <w:rPr>
                <w:rFonts w:ascii="Arial" w:hAnsi="Arial" w:cs="Arial"/>
                <w:sz w:val="20"/>
                <w:szCs w:val="20"/>
              </w:rPr>
              <w:t>0 (0.0%)</w:t>
            </w:r>
          </w:p>
        </w:tc>
        <w:tc>
          <w:tcPr>
            <w:tcW w:w="1201" w:type="dxa"/>
          </w:tcPr>
          <w:p w14:paraId="037565F1" w14:textId="50D20C90" w:rsidR="00BF7976" w:rsidRPr="00250B55" w:rsidRDefault="00BF7976" w:rsidP="00BF7976">
            <w:pPr>
              <w:rPr>
                <w:rFonts w:ascii="Arial" w:hAnsi="Arial" w:cs="Arial"/>
                <w:sz w:val="20"/>
                <w:szCs w:val="20"/>
              </w:rPr>
            </w:pPr>
            <w:r w:rsidRPr="00250B55">
              <w:rPr>
                <w:rFonts w:ascii="Arial" w:hAnsi="Arial" w:cs="Arial"/>
                <w:sz w:val="20"/>
                <w:szCs w:val="20"/>
              </w:rPr>
              <w:t>–</w:t>
            </w:r>
          </w:p>
        </w:tc>
        <w:tc>
          <w:tcPr>
            <w:tcW w:w="1796" w:type="dxa"/>
          </w:tcPr>
          <w:p w14:paraId="49D4833A" w14:textId="0D7C79AE" w:rsidR="00BF7976" w:rsidRPr="00250B55" w:rsidRDefault="00BF7976" w:rsidP="00BF7976">
            <w:pPr>
              <w:rPr>
                <w:rFonts w:ascii="Arial" w:hAnsi="Arial" w:cs="Arial"/>
                <w:sz w:val="20"/>
                <w:szCs w:val="20"/>
              </w:rPr>
            </w:pPr>
            <w:r w:rsidRPr="00250B55">
              <w:rPr>
                <w:rFonts w:ascii="Arial" w:hAnsi="Arial" w:cs="Arial"/>
                <w:sz w:val="20"/>
                <w:szCs w:val="20"/>
              </w:rPr>
              <w:t>–</w:t>
            </w:r>
          </w:p>
        </w:tc>
      </w:tr>
    </w:tbl>
    <w:p w14:paraId="1AF844CA" w14:textId="2DED927E" w:rsidR="00242339" w:rsidRPr="00250B55" w:rsidRDefault="00925320">
      <w:pPr>
        <w:rPr>
          <w:rFonts w:ascii="Arial" w:hAnsi="Arial" w:cs="Arial"/>
        </w:rPr>
      </w:pPr>
      <w:r w:rsidRPr="00250B55">
        <w:rPr>
          <w:rFonts w:ascii="Arial" w:hAnsi="Arial" w:cs="Arial"/>
          <w:b/>
          <w:bCs/>
          <w:sz w:val="16"/>
          <w:szCs w:val="16"/>
        </w:rPr>
        <w:lastRenderedPageBreak/>
        <w:t>Note:</w:t>
      </w:r>
      <w:r w:rsidRPr="00250B55">
        <w:rPr>
          <w:rFonts w:ascii="Arial" w:hAnsi="Arial" w:cs="Arial"/>
          <w:sz w:val="16"/>
          <w:szCs w:val="16"/>
        </w:rPr>
        <w:t xml:space="preserve"> </w:t>
      </w:r>
      <w:r w:rsidR="00C742C5" w:rsidRPr="00250B55">
        <w:rPr>
          <w:rFonts w:ascii="Arial" w:hAnsi="Arial" w:cs="Arial"/>
          <w:sz w:val="16"/>
          <w:szCs w:val="16"/>
        </w:rPr>
        <w:t>Odds ratios (ORs) and 95% confidence intervals (CIs) were estimated using univaria</w:t>
      </w:r>
      <w:r w:rsidR="00DE6EE6" w:rsidRPr="00250B55">
        <w:rPr>
          <w:rFonts w:ascii="Arial" w:hAnsi="Arial" w:cs="Arial"/>
          <w:sz w:val="16"/>
          <w:szCs w:val="16"/>
        </w:rPr>
        <w:t>bl</w:t>
      </w:r>
      <w:r w:rsidR="00C742C5" w:rsidRPr="00250B55">
        <w:rPr>
          <w:rFonts w:ascii="Arial" w:hAnsi="Arial" w:cs="Arial"/>
          <w:sz w:val="16"/>
          <w:szCs w:val="16"/>
        </w:rPr>
        <w:t>e logistic regression comparing participants with post-COVID condition (PC</w:t>
      </w:r>
      <w:r w:rsidRPr="00250B55">
        <w:rPr>
          <w:rFonts w:ascii="Arial" w:hAnsi="Arial" w:cs="Arial"/>
          <w:sz w:val="16"/>
          <w:szCs w:val="16"/>
        </w:rPr>
        <w:t>C</w:t>
      </w:r>
      <w:r w:rsidR="00C742C5" w:rsidRPr="00250B55">
        <w:rPr>
          <w:rFonts w:ascii="Arial" w:hAnsi="Arial" w:cs="Arial"/>
          <w:sz w:val="16"/>
          <w:szCs w:val="16"/>
        </w:rPr>
        <w:t>) and those without PC</w:t>
      </w:r>
      <w:r w:rsidRPr="00250B55">
        <w:rPr>
          <w:rFonts w:ascii="Arial" w:hAnsi="Arial" w:cs="Arial"/>
          <w:sz w:val="16"/>
          <w:szCs w:val="16"/>
        </w:rPr>
        <w:t>C</w:t>
      </w:r>
      <w:r w:rsidR="00C742C5" w:rsidRPr="00250B55">
        <w:rPr>
          <w:rFonts w:ascii="Arial" w:hAnsi="Arial" w:cs="Arial"/>
          <w:sz w:val="16"/>
          <w:szCs w:val="16"/>
        </w:rPr>
        <w:t xml:space="preserve"> during the first follow-up (July–August 2021)</w:t>
      </w:r>
      <w:r w:rsidR="00DE6EE6" w:rsidRPr="00250B55">
        <w:rPr>
          <w:rFonts w:ascii="Arial" w:hAnsi="Arial" w:cs="Arial"/>
          <w:sz w:val="16"/>
          <w:szCs w:val="16"/>
        </w:rPr>
        <w:t xml:space="preserve"> for the respective reference group</w:t>
      </w:r>
      <w:r w:rsidR="00C742C5" w:rsidRPr="00250B55">
        <w:rPr>
          <w:rFonts w:ascii="Arial" w:hAnsi="Arial" w:cs="Arial"/>
          <w:sz w:val="16"/>
          <w:szCs w:val="16"/>
        </w:rPr>
        <w:t xml:space="preserve">. </w:t>
      </w:r>
      <w:r w:rsidR="00ED1529" w:rsidRPr="00250B55">
        <w:rPr>
          <w:rFonts w:ascii="Arial" w:hAnsi="Arial" w:cs="Arial"/>
          <w:sz w:val="16"/>
          <w:szCs w:val="16"/>
        </w:rPr>
        <w:t xml:space="preserve">Occurrence of </w:t>
      </w:r>
      <w:r w:rsidR="00C742C5" w:rsidRPr="00250B55">
        <w:rPr>
          <w:rFonts w:ascii="Arial" w:hAnsi="Arial" w:cs="Arial"/>
          <w:sz w:val="16"/>
          <w:szCs w:val="16"/>
        </w:rPr>
        <w:t>categorical variables</w:t>
      </w:r>
      <w:r w:rsidR="00ED1529" w:rsidRPr="00250B55">
        <w:rPr>
          <w:rFonts w:ascii="Arial" w:hAnsi="Arial" w:cs="Arial"/>
          <w:sz w:val="16"/>
          <w:szCs w:val="16"/>
        </w:rPr>
        <w:t xml:space="preserve"> and symptoms</w:t>
      </w:r>
      <w:r w:rsidR="00C742C5" w:rsidRPr="00250B55">
        <w:rPr>
          <w:rFonts w:ascii="Arial" w:hAnsi="Arial" w:cs="Arial"/>
          <w:sz w:val="16"/>
          <w:szCs w:val="16"/>
        </w:rPr>
        <w:t xml:space="preserve"> </w:t>
      </w:r>
      <w:r w:rsidR="00ED1529" w:rsidRPr="00250B55">
        <w:rPr>
          <w:rFonts w:ascii="Arial" w:hAnsi="Arial" w:cs="Arial"/>
          <w:sz w:val="16"/>
          <w:szCs w:val="16"/>
        </w:rPr>
        <w:t>are reported</w:t>
      </w:r>
      <w:r w:rsidR="00F008C4" w:rsidRPr="00250B55">
        <w:rPr>
          <w:rFonts w:ascii="Arial" w:hAnsi="Arial" w:cs="Arial"/>
          <w:sz w:val="16"/>
          <w:szCs w:val="16"/>
        </w:rPr>
        <w:t xml:space="preserve"> as number (percentage)</w:t>
      </w:r>
      <w:r w:rsidR="00ED1529" w:rsidRPr="00250B55">
        <w:rPr>
          <w:rFonts w:ascii="Arial" w:hAnsi="Arial" w:cs="Arial"/>
          <w:sz w:val="16"/>
          <w:szCs w:val="16"/>
        </w:rPr>
        <w:t xml:space="preserve">. </w:t>
      </w:r>
      <w:r w:rsidRPr="00250B55">
        <w:rPr>
          <w:rFonts w:ascii="Arial" w:hAnsi="Arial" w:cs="Arial"/>
          <w:sz w:val="16"/>
          <w:szCs w:val="16"/>
        </w:rPr>
        <w:t>Dashes (–) indicate estimates not calculable</w:t>
      </w:r>
    </w:p>
    <w:p w14:paraId="61C8CCF7" w14:textId="21A7BE56" w:rsidR="00B00BB9" w:rsidRPr="00250B55" w:rsidRDefault="00453C5B" w:rsidP="00B4675F">
      <w:pPr>
        <w:pStyle w:val="berschrift1"/>
        <w:rPr>
          <w:rFonts w:ascii="Arial" w:hAnsi="Arial" w:cs="Arial"/>
        </w:rPr>
      </w:pPr>
      <w:bookmarkStart w:id="10" w:name="_Toc239100441"/>
      <w:r w:rsidRPr="00250B55">
        <w:rPr>
          <w:rFonts w:ascii="Arial" w:hAnsi="Arial" w:cs="Arial"/>
          <w:color w:val="auto"/>
          <w:sz w:val="24"/>
          <w:szCs w:val="24"/>
        </w:rPr>
        <w:t>Supplementary Table</w:t>
      </w:r>
      <w:r w:rsidR="0036096D" w:rsidRPr="00250B55">
        <w:rPr>
          <w:rFonts w:ascii="Arial" w:hAnsi="Arial" w:cs="Arial"/>
          <w:color w:val="auto"/>
          <w:sz w:val="24"/>
          <w:szCs w:val="24"/>
        </w:rPr>
        <w:t xml:space="preserve"> </w:t>
      </w:r>
      <w:r w:rsidRPr="00250B55">
        <w:rPr>
          <w:rFonts w:ascii="Arial" w:hAnsi="Arial" w:cs="Arial"/>
          <w:color w:val="auto"/>
          <w:sz w:val="24"/>
          <w:szCs w:val="24"/>
        </w:rPr>
        <w:t>S</w:t>
      </w:r>
      <w:r w:rsidR="002440E0" w:rsidRPr="00250B55">
        <w:rPr>
          <w:rFonts w:ascii="Arial" w:hAnsi="Arial" w:cs="Arial"/>
          <w:color w:val="auto"/>
          <w:sz w:val="24"/>
          <w:szCs w:val="24"/>
        </w:rPr>
        <w:t>7</w:t>
      </w:r>
      <w:r w:rsidRPr="00250B55">
        <w:rPr>
          <w:rFonts w:ascii="Arial" w:hAnsi="Arial" w:cs="Arial"/>
          <w:color w:val="auto"/>
          <w:sz w:val="24"/>
          <w:szCs w:val="24"/>
        </w:rPr>
        <w:t>b</w:t>
      </w:r>
      <w:r w:rsidR="0036096D" w:rsidRPr="00250B55">
        <w:rPr>
          <w:rFonts w:ascii="Arial" w:hAnsi="Arial" w:cs="Arial"/>
          <w:color w:val="auto"/>
          <w:sz w:val="24"/>
          <w:szCs w:val="24"/>
        </w:rPr>
        <w:t xml:space="preserve">. System-Specific Multivariable Logistic Regression Models for </w:t>
      </w:r>
      <w:r w:rsidR="002440E0" w:rsidRPr="00250B55">
        <w:rPr>
          <w:rFonts w:ascii="Arial" w:hAnsi="Arial" w:cs="Arial"/>
          <w:color w:val="auto"/>
          <w:sz w:val="24"/>
          <w:szCs w:val="24"/>
        </w:rPr>
        <w:t>Factors</w:t>
      </w:r>
      <w:r w:rsidR="002440E0" w:rsidRPr="00250B55">
        <w:t xml:space="preserve"> </w:t>
      </w:r>
      <w:r w:rsidR="002440E0" w:rsidRPr="00250B55">
        <w:rPr>
          <w:rFonts w:ascii="Arial" w:hAnsi="Arial" w:cs="Arial"/>
          <w:color w:val="auto"/>
          <w:sz w:val="24"/>
          <w:szCs w:val="24"/>
        </w:rPr>
        <w:t xml:space="preserve">Associated </w:t>
      </w:r>
      <w:proofErr w:type="gramStart"/>
      <w:r w:rsidR="002440E0" w:rsidRPr="00250B55">
        <w:rPr>
          <w:rFonts w:ascii="Arial" w:hAnsi="Arial" w:cs="Arial"/>
          <w:color w:val="auto"/>
          <w:sz w:val="24"/>
          <w:szCs w:val="24"/>
        </w:rPr>
        <w:t>With</w:t>
      </w:r>
      <w:proofErr w:type="gramEnd"/>
      <w:r w:rsidR="0036096D" w:rsidRPr="00250B55">
        <w:rPr>
          <w:rFonts w:ascii="Arial" w:hAnsi="Arial" w:cs="Arial"/>
          <w:color w:val="auto"/>
          <w:sz w:val="24"/>
          <w:szCs w:val="24"/>
        </w:rPr>
        <w:t xml:space="preserve"> Post-COVID Condition (Phase I, 2021)</w:t>
      </w:r>
      <w:bookmarkEnd w:id="10"/>
    </w:p>
    <w:p w14:paraId="1C0AA785" w14:textId="3C711831" w:rsidR="00B00BB9" w:rsidRPr="00250B55" w:rsidRDefault="00B00BB9" w:rsidP="00B4675F">
      <w:pPr>
        <w:pStyle w:val="KeinLeerraum"/>
        <w:rPr>
          <w:rFonts w:ascii="Arial" w:hAnsi="Arial" w:cs="Arial"/>
        </w:rPr>
      </w:pPr>
    </w:p>
    <w:tbl>
      <w:tblPr>
        <w:tblStyle w:val="Tabellenraster"/>
        <w:tblW w:w="8647" w:type="dxa"/>
        <w:tblInd w:w="-5" w:type="dxa"/>
        <w:tblLook w:val="04A0" w:firstRow="1" w:lastRow="0" w:firstColumn="1" w:lastColumn="0" w:noHBand="0" w:noVBand="1"/>
      </w:tblPr>
      <w:tblGrid>
        <w:gridCol w:w="2362"/>
        <w:gridCol w:w="1499"/>
        <w:gridCol w:w="1410"/>
        <w:gridCol w:w="1234"/>
        <w:gridCol w:w="2142"/>
      </w:tblGrid>
      <w:tr w:rsidR="007618F6" w:rsidRPr="00250B55" w14:paraId="41B45572" w14:textId="77777777" w:rsidTr="007618F6">
        <w:tc>
          <w:tcPr>
            <w:tcW w:w="2362" w:type="dxa"/>
          </w:tcPr>
          <w:p w14:paraId="5FC94AD8" w14:textId="77777777" w:rsidR="007618F6" w:rsidRPr="00250B55" w:rsidRDefault="007618F6" w:rsidP="00634912">
            <w:pPr>
              <w:rPr>
                <w:rFonts w:ascii="Arial" w:hAnsi="Arial" w:cs="Arial"/>
                <w:sz w:val="20"/>
                <w:szCs w:val="20"/>
              </w:rPr>
            </w:pPr>
            <w:r w:rsidRPr="00250B55">
              <w:rPr>
                <w:rFonts w:ascii="Arial" w:hAnsi="Arial" w:cs="Arial"/>
                <w:sz w:val="20"/>
                <w:szCs w:val="20"/>
              </w:rPr>
              <w:t>Variable</w:t>
            </w:r>
          </w:p>
        </w:tc>
        <w:tc>
          <w:tcPr>
            <w:tcW w:w="1499" w:type="dxa"/>
          </w:tcPr>
          <w:p w14:paraId="48491CC8" w14:textId="61DA57F2" w:rsidR="007618F6" w:rsidRPr="00250B55" w:rsidRDefault="007618F6" w:rsidP="00634912">
            <w:pPr>
              <w:jc w:val="center"/>
              <w:rPr>
                <w:rFonts w:ascii="Arial" w:hAnsi="Arial" w:cs="Arial"/>
                <w:sz w:val="20"/>
                <w:szCs w:val="20"/>
              </w:rPr>
            </w:pPr>
            <w:r w:rsidRPr="00250B55">
              <w:rPr>
                <w:rFonts w:ascii="Arial" w:hAnsi="Arial" w:cs="Arial"/>
                <w:sz w:val="20"/>
                <w:szCs w:val="20"/>
              </w:rPr>
              <w:t>Post-COVID (n = 609)</w:t>
            </w:r>
          </w:p>
        </w:tc>
        <w:tc>
          <w:tcPr>
            <w:tcW w:w="1410" w:type="dxa"/>
          </w:tcPr>
          <w:p w14:paraId="37E1F61B"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Non-</w:t>
            </w:r>
            <w:proofErr w:type="gramStart"/>
            <w:r w:rsidRPr="00250B55">
              <w:rPr>
                <w:rFonts w:ascii="Arial" w:hAnsi="Arial" w:cs="Arial"/>
                <w:sz w:val="20"/>
                <w:szCs w:val="20"/>
              </w:rPr>
              <w:t>Post-COVID</w:t>
            </w:r>
            <w:proofErr w:type="gramEnd"/>
            <w:r w:rsidRPr="00250B55">
              <w:rPr>
                <w:rFonts w:ascii="Arial" w:hAnsi="Arial" w:cs="Arial"/>
                <w:sz w:val="20"/>
                <w:szCs w:val="20"/>
              </w:rPr>
              <w:t xml:space="preserve"> (n = 383)</w:t>
            </w:r>
          </w:p>
        </w:tc>
        <w:tc>
          <w:tcPr>
            <w:tcW w:w="1234" w:type="dxa"/>
          </w:tcPr>
          <w:p w14:paraId="72AB2E4A" w14:textId="77777777" w:rsidR="007618F6" w:rsidRPr="00250B55" w:rsidRDefault="007618F6" w:rsidP="00634912">
            <w:pPr>
              <w:jc w:val="center"/>
              <w:rPr>
                <w:rFonts w:ascii="Arial" w:hAnsi="Arial" w:cs="Arial"/>
                <w:sz w:val="20"/>
                <w:szCs w:val="20"/>
              </w:rPr>
            </w:pPr>
            <w:proofErr w:type="spellStart"/>
            <w:r w:rsidRPr="00250B55">
              <w:rPr>
                <w:rFonts w:ascii="Arial" w:hAnsi="Arial" w:cs="Arial"/>
                <w:sz w:val="20"/>
                <w:szCs w:val="20"/>
              </w:rPr>
              <w:t>aOR</w:t>
            </w:r>
            <w:proofErr w:type="spellEnd"/>
          </w:p>
        </w:tc>
        <w:tc>
          <w:tcPr>
            <w:tcW w:w="2142" w:type="dxa"/>
          </w:tcPr>
          <w:p w14:paraId="2C1BCDD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95% CI</w:t>
            </w:r>
          </w:p>
        </w:tc>
      </w:tr>
      <w:tr w:rsidR="007618F6" w:rsidRPr="00250B55" w14:paraId="07334B9A" w14:textId="77777777" w:rsidTr="007618F6">
        <w:tc>
          <w:tcPr>
            <w:tcW w:w="2362" w:type="dxa"/>
          </w:tcPr>
          <w:p w14:paraId="3E3ED3ED" w14:textId="74C422EA" w:rsidR="007618F6" w:rsidRPr="00250B55" w:rsidRDefault="007618F6" w:rsidP="00634912">
            <w:pPr>
              <w:jc w:val="center"/>
              <w:rPr>
                <w:rFonts w:ascii="Arial" w:hAnsi="Arial" w:cs="Arial"/>
                <w:sz w:val="20"/>
                <w:szCs w:val="20"/>
              </w:rPr>
            </w:pPr>
          </w:p>
        </w:tc>
        <w:tc>
          <w:tcPr>
            <w:tcW w:w="1499" w:type="dxa"/>
          </w:tcPr>
          <w:p w14:paraId="0B54F8F4" w14:textId="38D874AE" w:rsidR="007618F6" w:rsidRPr="00250B55" w:rsidRDefault="007618F6" w:rsidP="00634912">
            <w:pPr>
              <w:jc w:val="center"/>
              <w:rPr>
                <w:rFonts w:ascii="Arial" w:hAnsi="Arial" w:cs="Arial"/>
                <w:sz w:val="20"/>
                <w:szCs w:val="20"/>
              </w:rPr>
            </w:pPr>
          </w:p>
        </w:tc>
        <w:tc>
          <w:tcPr>
            <w:tcW w:w="1410" w:type="dxa"/>
          </w:tcPr>
          <w:p w14:paraId="55DF518D" w14:textId="77777777" w:rsidR="007618F6" w:rsidRPr="00250B55" w:rsidRDefault="007618F6" w:rsidP="00634912">
            <w:pPr>
              <w:jc w:val="center"/>
              <w:rPr>
                <w:rFonts w:ascii="Arial" w:hAnsi="Arial" w:cs="Arial"/>
                <w:sz w:val="20"/>
                <w:szCs w:val="20"/>
              </w:rPr>
            </w:pPr>
          </w:p>
        </w:tc>
        <w:tc>
          <w:tcPr>
            <w:tcW w:w="1234" w:type="dxa"/>
          </w:tcPr>
          <w:p w14:paraId="73486ECD" w14:textId="77777777" w:rsidR="007618F6" w:rsidRPr="00250B55" w:rsidRDefault="007618F6" w:rsidP="00634912">
            <w:pPr>
              <w:jc w:val="center"/>
              <w:rPr>
                <w:rFonts w:ascii="Arial" w:hAnsi="Arial" w:cs="Arial"/>
                <w:sz w:val="20"/>
                <w:szCs w:val="20"/>
              </w:rPr>
            </w:pPr>
          </w:p>
        </w:tc>
        <w:tc>
          <w:tcPr>
            <w:tcW w:w="2142" w:type="dxa"/>
          </w:tcPr>
          <w:p w14:paraId="3CCFB3D8" w14:textId="77777777" w:rsidR="007618F6" w:rsidRPr="00250B55" w:rsidRDefault="007618F6" w:rsidP="00634912">
            <w:pPr>
              <w:jc w:val="center"/>
              <w:rPr>
                <w:rFonts w:ascii="Arial" w:hAnsi="Arial" w:cs="Arial"/>
                <w:sz w:val="20"/>
                <w:szCs w:val="20"/>
              </w:rPr>
            </w:pPr>
          </w:p>
        </w:tc>
      </w:tr>
      <w:tr w:rsidR="008D6A2D" w:rsidRPr="00250B55" w14:paraId="3EDB6AF8" w14:textId="77777777" w:rsidTr="007618F6">
        <w:tc>
          <w:tcPr>
            <w:tcW w:w="8647" w:type="dxa"/>
            <w:gridSpan w:val="5"/>
          </w:tcPr>
          <w:p w14:paraId="55E7F629" w14:textId="3806D347" w:rsidR="008D6A2D" w:rsidRPr="00250B55" w:rsidRDefault="008D6A2D" w:rsidP="00634912">
            <w:pPr>
              <w:jc w:val="center"/>
              <w:rPr>
                <w:rFonts w:ascii="Arial" w:hAnsi="Arial" w:cs="Arial"/>
                <w:sz w:val="20"/>
                <w:szCs w:val="20"/>
              </w:rPr>
            </w:pPr>
            <w:r w:rsidRPr="00250B55">
              <w:rPr>
                <w:rFonts w:ascii="Arial" w:hAnsi="Arial" w:cs="Arial"/>
                <w:b/>
                <w:sz w:val="20"/>
                <w:szCs w:val="20"/>
              </w:rPr>
              <w:t>Neurological Symptoms</w:t>
            </w:r>
          </w:p>
        </w:tc>
      </w:tr>
      <w:tr w:rsidR="007618F6" w:rsidRPr="00250B55" w14:paraId="201B7063" w14:textId="77777777" w:rsidTr="007618F6">
        <w:tc>
          <w:tcPr>
            <w:tcW w:w="2362" w:type="dxa"/>
          </w:tcPr>
          <w:p w14:paraId="02A3916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Fatigue</w:t>
            </w:r>
          </w:p>
        </w:tc>
        <w:tc>
          <w:tcPr>
            <w:tcW w:w="1499" w:type="dxa"/>
          </w:tcPr>
          <w:p w14:paraId="580DBFB5" w14:textId="6421A3BA" w:rsidR="007618F6" w:rsidRPr="00250B55" w:rsidRDefault="007618F6" w:rsidP="00634912">
            <w:pPr>
              <w:jc w:val="center"/>
              <w:rPr>
                <w:rFonts w:ascii="Arial" w:hAnsi="Arial" w:cs="Arial"/>
                <w:sz w:val="20"/>
                <w:szCs w:val="20"/>
              </w:rPr>
            </w:pPr>
            <w:r w:rsidRPr="00250B55">
              <w:rPr>
                <w:rFonts w:ascii="Arial" w:hAnsi="Arial" w:cs="Arial"/>
                <w:sz w:val="20"/>
                <w:szCs w:val="20"/>
              </w:rPr>
              <w:t>527 (86.5%)</w:t>
            </w:r>
          </w:p>
        </w:tc>
        <w:tc>
          <w:tcPr>
            <w:tcW w:w="1410" w:type="dxa"/>
          </w:tcPr>
          <w:p w14:paraId="228071CD" w14:textId="7F848D2C" w:rsidR="007618F6" w:rsidRPr="00250B55" w:rsidRDefault="007618F6" w:rsidP="00634912">
            <w:pPr>
              <w:jc w:val="center"/>
              <w:rPr>
                <w:rFonts w:ascii="Arial" w:hAnsi="Arial" w:cs="Arial"/>
                <w:sz w:val="20"/>
                <w:szCs w:val="20"/>
              </w:rPr>
            </w:pPr>
            <w:r w:rsidRPr="00250B55">
              <w:rPr>
                <w:rFonts w:ascii="Arial" w:hAnsi="Arial" w:cs="Arial"/>
                <w:sz w:val="20"/>
                <w:szCs w:val="20"/>
              </w:rPr>
              <w:t>246 (64%)</w:t>
            </w:r>
          </w:p>
        </w:tc>
        <w:tc>
          <w:tcPr>
            <w:tcW w:w="1234" w:type="dxa"/>
          </w:tcPr>
          <w:p w14:paraId="349A974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2.29</w:t>
            </w:r>
          </w:p>
        </w:tc>
        <w:tc>
          <w:tcPr>
            <w:tcW w:w="2142" w:type="dxa"/>
          </w:tcPr>
          <w:p w14:paraId="29AAFF9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1.61 – 3.24</w:t>
            </w:r>
          </w:p>
        </w:tc>
      </w:tr>
      <w:tr w:rsidR="007618F6" w:rsidRPr="00250B55" w14:paraId="5DB6291D" w14:textId="77777777" w:rsidTr="007618F6">
        <w:tc>
          <w:tcPr>
            <w:tcW w:w="2362" w:type="dxa"/>
          </w:tcPr>
          <w:p w14:paraId="57B35277" w14:textId="74692913" w:rsidR="007618F6" w:rsidRPr="00250B55" w:rsidRDefault="007618F6" w:rsidP="00634912">
            <w:pPr>
              <w:jc w:val="center"/>
              <w:rPr>
                <w:rFonts w:ascii="Arial" w:hAnsi="Arial" w:cs="Arial"/>
                <w:sz w:val="20"/>
                <w:szCs w:val="20"/>
              </w:rPr>
            </w:pPr>
            <w:r w:rsidRPr="00250B55">
              <w:rPr>
                <w:rFonts w:ascii="Arial" w:hAnsi="Arial" w:cs="Arial"/>
                <w:sz w:val="20"/>
                <w:szCs w:val="20"/>
              </w:rPr>
              <w:t>Concentration deficit</w:t>
            </w:r>
          </w:p>
        </w:tc>
        <w:tc>
          <w:tcPr>
            <w:tcW w:w="1499" w:type="dxa"/>
          </w:tcPr>
          <w:p w14:paraId="156F8A88" w14:textId="1911904C" w:rsidR="007618F6" w:rsidRPr="00250B55" w:rsidRDefault="007618F6" w:rsidP="00634912">
            <w:pPr>
              <w:jc w:val="center"/>
              <w:rPr>
                <w:rFonts w:ascii="Arial" w:hAnsi="Arial" w:cs="Arial"/>
                <w:sz w:val="20"/>
                <w:szCs w:val="20"/>
              </w:rPr>
            </w:pPr>
            <w:r w:rsidRPr="00250B55">
              <w:rPr>
                <w:rFonts w:ascii="Arial" w:hAnsi="Arial" w:cs="Arial"/>
                <w:sz w:val="20"/>
                <w:szCs w:val="20"/>
              </w:rPr>
              <w:t>304 (50%)</w:t>
            </w:r>
          </w:p>
        </w:tc>
        <w:tc>
          <w:tcPr>
            <w:tcW w:w="1410" w:type="dxa"/>
          </w:tcPr>
          <w:p w14:paraId="73223B1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65 (17%)</w:t>
            </w:r>
          </w:p>
        </w:tc>
        <w:tc>
          <w:tcPr>
            <w:tcW w:w="1234" w:type="dxa"/>
          </w:tcPr>
          <w:p w14:paraId="0341468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1.90</w:t>
            </w:r>
          </w:p>
        </w:tc>
        <w:tc>
          <w:tcPr>
            <w:tcW w:w="2142" w:type="dxa"/>
          </w:tcPr>
          <w:p w14:paraId="7A3BA858"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1.33 – 2.73</w:t>
            </w:r>
          </w:p>
        </w:tc>
      </w:tr>
      <w:tr w:rsidR="007618F6" w:rsidRPr="00250B55" w14:paraId="16E1A480" w14:textId="77777777" w:rsidTr="007618F6">
        <w:tc>
          <w:tcPr>
            <w:tcW w:w="2362" w:type="dxa"/>
          </w:tcPr>
          <w:p w14:paraId="305412BB"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Memory difficulties</w:t>
            </w:r>
          </w:p>
        </w:tc>
        <w:tc>
          <w:tcPr>
            <w:tcW w:w="1499" w:type="dxa"/>
          </w:tcPr>
          <w:p w14:paraId="245F5791" w14:textId="1D5CFCC5" w:rsidR="007618F6" w:rsidRPr="00250B55" w:rsidRDefault="007618F6" w:rsidP="00634912">
            <w:pPr>
              <w:jc w:val="center"/>
              <w:rPr>
                <w:rFonts w:ascii="Arial" w:hAnsi="Arial" w:cs="Arial"/>
                <w:sz w:val="20"/>
                <w:szCs w:val="20"/>
              </w:rPr>
            </w:pPr>
            <w:r w:rsidRPr="00250B55">
              <w:rPr>
                <w:rFonts w:ascii="Arial" w:hAnsi="Arial" w:cs="Arial"/>
                <w:sz w:val="20"/>
                <w:szCs w:val="20"/>
              </w:rPr>
              <w:t>182 (30%)</w:t>
            </w:r>
          </w:p>
        </w:tc>
        <w:tc>
          <w:tcPr>
            <w:tcW w:w="1410" w:type="dxa"/>
          </w:tcPr>
          <w:p w14:paraId="78AF220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13 (3%)</w:t>
            </w:r>
          </w:p>
        </w:tc>
        <w:tc>
          <w:tcPr>
            <w:tcW w:w="1234" w:type="dxa"/>
          </w:tcPr>
          <w:p w14:paraId="71B943E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6.28</w:t>
            </w:r>
          </w:p>
        </w:tc>
        <w:tc>
          <w:tcPr>
            <w:tcW w:w="2142" w:type="dxa"/>
          </w:tcPr>
          <w:p w14:paraId="6B6EDB58" w14:textId="77777777" w:rsidR="007618F6" w:rsidRPr="00250B55" w:rsidRDefault="007618F6" w:rsidP="00925320">
            <w:pPr>
              <w:jc w:val="center"/>
              <w:rPr>
                <w:rFonts w:ascii="Arial" w:hAnsi="Arial" w:cs="Arial"/>
                <w:sz w:val="20"/>
                <w:szCs w:val="20"/>
              </w:rPr>
            </w:pPr>
            <w:r w:rsidRPr="00250B55">
              <w:rPr>
                <w:rFonts w:ascii="Arial" w:hAnsi="Arial" w:cs="Arial"/>
                <w:sz w:val="20"/>
                <w:szCs w:val="20"/>
              </w:rPr>
              <w:t>3.38 – 11.68</w:t>
            </w:r>
          </w:p>
        </w:tc>
      </w:tr>
      <w:tr w:rsidR="007618F6" w:rsidRPr="00250B55" w14:paraId="54997F76" w14:textId="77777777" w:rsidTr="007618F6">
        <w:tc>
          <w:tcPr>
            <w:tcW w:w="2362" w:type="dxa"/>
          </w:tcPr>
          <w:p w14:paraId="69707AC5"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Sleep disturbance</w:t>
            </w:r>
          </w:p>
        </w:tc>
        <w:tc>
          <w:tcPr>
            <w:tcW w:w="1499" w:type="dxa"/>
          </w:tcPr>
          <w:p w14:paraId="1B22C138" w14:textId="768441AE" w:rsidR="007618F6" w:rsidRPr="00250B55" w:rsidRDefault="007618F6" w:rsidP="00634912">
            <w:pPr>
              <w:jc w:val="center"/>
              <w:rPr>
                <w:rFonts w:ascii="Arial" w:hAnsi="Arial" w:cs="Arial"/>
                <w:sz w:val="20"/>
                <w:szCs w:val="20"/>
              </w:rPr>
            </w:pPr>
            <w:r w:rsidRPr="00250B55">
              <w:rPr>
                <w:rFonts w:ascii="Arial" w:hAnsi="Arial" w:cs="Arial"/>
                <w:sz w:val="20"/>
                <w:szCs w:val="20"/>
              </w:rPr>
              <w:t>146 (24%)</w:t>
            </w:r>
          </w:p>
        </w:tc>
        <w:tc>
          <w:tcPr>
            <w:tcW w:w="1410" w:type="dxa"/>
          </w:tcPr>
          <w:p w14:paraId="1F5B392B"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24 (6%)</w:t>
            </w:r>
          </w:p>
        </w:tc>
        <w:tc>
          <w:tcPr>
            <w:tcW w:w="1234" w:type="dxa"/>
          </w:tcPr>
          <w:p w14:paraId="09ACE67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2.42</w:t>
            </w:r>
          </w:p>
        </w:tc>
        <w:tc>
          <w:tcPr>
            <w:tcW w:w="2142" w:type="dxa"/>
          </w:tcPr>
          <w:p w14:paraId="49120D6A"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1.47 – 3.99</w:t>
            </w:r>
          </w:p>
        </w:tc>
      </w:tr>
      <w:tr w:rsidR="007618F6" w:rsidRPr="00250B55" w14:paraId="579CA3AE" w14:textId="77777777" w:rsidTr="007618F6">
        <w:tc>
          <w:tcPr>
            <w:tcW w:w="2362" w:type="dxa"/>
          </w:tcPr>
          <w:p w14:paraId="1FBBB78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Olfactory dysfunction</w:t>
            </w:r>
          </w:p>
        </w:tc>
        <w:tc>
          <w:tcPr>
            <w:tcW w:w="1499" w:type="dxa"/>
          </w:tcPr>
          <w:p w14:paraId="7F7D3BFD" w14:textId="770897D6" w:rsidR="007618F6" w:rsidRPr="00250B55" w:rsidRDefault="007618F6" w:rsidP="00634912">
            <w:pPr>
              <w:jc w:val="center"/>
              <w:rPr>
                <w:rFonts w:ascii="Arial" w:hAnsi="Arial" w:cs="Arial"/>
                <w:sz w:val="20"/>
                <w:szCs w:val="20"/>
              </w:rPr>
            </w:pPr>
            <w:r w:rsidRPr="00250B55">
              <w:rPr>
                <w:rFonts w:ascii="Arial" w:hAnsi="Arial" w:cs="Arial"/>
                <w:sz w:val="20"/>
                <w:szCs w:val="20"/>
              </w:rPr>
              <w:t>401 (66%)</w:t>
            </w:r>
          </w:p>
        </w:tc>
        <w:tc>
          <w:tcPr>
            <w:tcW w:w="1410" w:type="dxa"/>
          </w:tcPr>
          <w:p w14:paraId="027359B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170 (44%)</w:t>
            </w:r>
          </w:p>
        </w:tc>
        <w:tc>
          <w:tcPr>
            <w:tcW w:w="1234" w:type="dxa"/>
          </w:tcPr>
          <w:p w14:paraId="1E457E40"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1.94</w:t>
            </w:r>
          </w:p>
        </w:tc>
        <w:tc>
          <w:tcPr>
            <w:tcW w:w="2142" w:type="dxa"/>
          </w:tcPr>
          <w:p w14:paraId="6B091CA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1.45 – 2.6</w:t>
            </w:r>
          </w:p>
        </w:tc>
      </w:tr>
      <w:tr w:rsidR="007618F6" w:rsidRPr="00250B55" w14:paraId="4D76C8DB" w14:textId="77777777" w:rsidTr="007618F6">
        <w:trPr>
          <w:trHeight w:val="359"/>
        </w:trPr>
        <w:tc>
          <w:tcPr>
            <w:tcW w:w="2362" w:type="dxa"/>
          </w:tcPr>
          <w:p w14:paraId="2F403DD4" w14:textId="10C82332" w:rsidR="007618F6" w:rsidRPr="00250B55" w:rsidRDefault="007618F6" w:rsidP="00634912">
            <w:pPr>
              <w:jc w:val="center"/>
              <w:rPr>
                <w:rFonts w:ascii="Arial" w:hAnsi="Arial" w:cs="Arial"/>
                <w:sz w:val="20"/>
                <w:szCs w:val="20"/>
              </w:rPr>
            </w:pPr>
            <w:r w:rsidRPr="00250B55">
              <w:rPr>
                <w:rFonts w:ascii="Arial" w:hAnsi="Arial" w:cs="Arial"/>
                <w:sz w:val="20"/>
                <w:szCs w:val="20"/>
              </w:rPr>
              <w:t>Numbness or paresthesia</w:t>
            </w:r>
          </w:p>
        </w:tc>
        <w:tc>
          <w:tcPr>
            <w:tcW w:w="1499" w:type="dxa"/>
          </w:tcPr>
          <w:p w14:paraId="4E90ABE8" w14:textId="207DFB2E" w:rsidR="007618F6" w:rsidRPr="00250B55" w:rsidRDefault="007618F6" w:rsidP="00634912">
            <w:pPr>
              <w:jc w:val="center"/>
              <w:rPr>
                <w:rFonts w:ascii="Arial" w:hAnsi="Arial" w:cs="Arial"/>
                <w:sz w:val="20"/>
                <w:szCs w:val="20"/>
              </w:rPr>
            </w:pPr>
            <w:r w:rsidRPr="00250B55">
              <w:rPr>
                <w:rFonts w:ascii="Arial" w:hAnsi="Arial" w:cs="Arial"/>
                <w:sz w:val="20"/>
                <w:szCs w:val="20"/>
              </w:rPr>
              <w:t>40 (7%)</w:t>
            </w:r>
          </w:p>
        </w:tc>
        <w:tc>
          <w:tcPr>
            <w:tcW w:w="1410" w:type="dxa"/>
          </w:tcPr>
          <w:p w14:paraId="1F1FBE7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3 (1%)</w:t>
            </w:r>
          </w:p>
        </w:tc>
        <w:tc>
          <w:tcPr>
            <w:tcW w:w="1234" w:type="dxa"/>
          </w:tcPr>
          <w:p w14:paraId="1FDADD9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5.18</w:t>
            </w:r>
          </w:p>
        </w:tc>
        <w:tc>
          <w:tcPr>
            <w:tcW w:w="2142" w:type="dxa"/>
          </w:tcPr>
          <w:p w14:paraId="2A745F3F"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1.52–17.70</w:t>
            </w:r>
          </w:p>
        </w:tc>
      </w:tr>
      <w:tr w:rsidR="007618F6" w:rsidRPr="00250B55" w14:paraId="305C024A" w14:textId="77777777" w:rsidTr="00D127ED">
        <w:trPr>
          <w:trHeight w:val="359"/>
        </w:trPr>
        <w:tc>
          <w:tcPr>
            <w:tcW w:w="8647" w:type="dxa"/>
            <w:gridSpan w:val="5"/>
          </w:tcPr>
          <w:p w14:paraId="76442C14" w14:textId="53B472DA" w:rsidR="007618F6" w:rsidRPr="00250B55" w:rsidRDefault="007618F6" w:rsidP="00634912">
            <w:pPr>
              <w:jc w:val="center"/>
              <w:rPr>
                <w:rFonts w:ascii="Arial" w:hAnsi="Arial" w:cs="Arial"/>
                <w:b/>
                <w:bCs/>
                <w:sz w:val="20"/>
                <w:szCs w:val="20"/>
              </w:rPr>
            </w:pPr>
            <w:r w:rsidRPr="00250B55">
              <w:rPr>
                <w:rFonts w:ascii="Arial" w:hAnsi="Arial" w:cs="Arial"/>
                <w:b/>
                <w:bCs/>
                <w:sz w:val="20"/>
                <w:szCs w:val="20"/>
              </w:rPr>
              <w:t>Cardiovascular Symptoms</w:t>
            </w:r>
          </w:p>
        </w:tc>
      </w:tr>
      <w:tr w:rsidR="007618F6" w:rsidRPr="00250B55" w14:paraId="47C920DE" w14:textId="77777777" w:rsidTr="007618F6">
        <w:tc>
          <w:tcPr>
            <w:tcW w:w="2362" w:type="dxa"/>
          </w:tcPr>
          <w:p w14:paraId="1C26330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Palpitations</w:t>
            </w:r>
          </w:p>
        </w:tc>
        <w:tc>
          <w:tcPr>
            <w:tcW w:w="1499" w:type="dxa"/>
          </w:tcPr>
          <w:p w14:paraId="00816AA5" w14:textId="395EA39D" w:rsidR="007618F6" w:rsidRPr="00250B55" w:rsidRDefault="007618F6" w:rsidP="00634912">
            <w:pPr>
              <w:jc w:val="center"/>
              <w:rPr>
                <w:rFonts w:ascii="Arial" w:hAnsi="Arial" w:cs="Arial"/>
                <w:sz w:val="20"/>
                <w:szCs w:val="20"/>
              </w:rPr>
            </w:pPr>
            <w:r w:rsidRPr="00250B55">
              <w:rPr>
                <w:rFonts w:ascii="Arial" w:hAnsi="Arial" w:cs="Arial"/>
                <w:sz w:val="20"/>
                <w:szCs w:val="20"/>
              </w:rPr>
              <w:t>130 (22%)</w:t>
            </w:r>
          </w:p>
        </w:tc>
        <w:tc>
          <w:tcPr>
            <w:tcW w:w="1410" w:type="dxa"/>
          </w:tcPr>
          <w:p w14:paraId="7FE4E52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22 (6%)</w:t>
            </w:r>
          </w:p>
        </w:tc>
        <w:tc>
          <w:tcPr>
            <w:tcW w:w="1234" w:type="dxa"/>
          </w:tcPr>
          <w:p w14:paraId="0B37DF4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2.74</w:t>
            </w:r>
          </w:p>
        </w:tc>
        <w:tc>
          <w:tcPr>
            <w:tcW w:w="2142" w:type="dxa"/>
          </w:tcPr>
          <w:p w14:paraId="797CE77A"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1.66 – 4.51</w:t>
            </w:r>
          </w:p>
        </w:tc>
      </w:tr>
      <w:tr w:rsidR="007618F6" w:rsidRPr="00250B55" w14:paraId="0E918FB0" w14:textId="77777777" w:rsidTr="007618F6">
        <w:tc>
          <w:tcPr>
            <w:tcW w:w="2362" w:type="dxa"/>
          </w:tcPr>
          <w:p w14:paraId="09FEADB5"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Chest tightness</w:t>
            </w:r>
          </w:p>
        </w:tc>
        <w:tc>
          <w:tcPr>
            <w:tcW w:w="1499" w:type="dxa"/>
          </w:tcPr>
          <w:p w14:paraId="0A5AB00E" w14:textId="61AC7C2E" w:rsidR="007618F6" w:rsidRPr="00250B55" w:rsidRDefault="007618F6" w:rsidP="00634912">
            <w:pPr>
              <w:jc w:val="center"/>
              <w:rPr>
                <w:rFonts w:ascii="Arial" w:hAnsi="Arial" w:cs="Arial"/>
                <w:sz w:val="20"/>
                <w:szCs w:val="20"/>
              </w:rPr>
            </w:pPr>
            <w:r w:rsidRPr="00250B55">
              <w:rPr>
                <w:rFonts w:ascii="Arial" w:hAnsi="Arial" w:cs="Arial"/>
                <w:sz w:val="20"/>
                <w:szCs w:val="20"/>
              </w:rPr>
              <w:t>136 (22%)</w:t>
            </w:r>
          </w:p>
        </w:tc>
        <w:tc>
          <w:tcPr>
            <w:tcW w:w="1410" w:type="dxa"/>
          </w:tcPr>
          <w:p w14:paraId="5420BE82"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23 (6%)</w:t>
            </w:r>
          </w:p>
        </w:tc>
        <w:tc>
          <w:tcPr>
            <w:tcW w:w="1234" w:type="dxa"/>
          </w:tcPr>
          <w:p w14:paraId="07396EA0"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2.79</w:t>
            </w:r>
          </w:p>
        </w:tc>
        <w:tc>
          <w:tcPr>
            <w:tcW w:w="2142" w:type="dxa"/>
          </w:tcPr>
          <w:p w14:paraId="4155AB18"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1.71 – 4.54</w:t>
            </w:r>
          </w:p>
        </w:tc>
      </w:tr>
      <w:tr w:rsidR="007618F6" w:rsidRPr="00250B55" w14:paraId="54A7F49F" w14:textId="77777777" w:rsidTr="007618F6">
        <w:tc>
          <w:tcPr>
            <w:tcW w:w="2362" w:type="dxa"/>
          </w:tcPr>
          <w:p w14:paraId="01420FD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Dyspnea on exertion</w:t>
            </w:r>
          </w:p>
        </w:tc>
        <w:tc>
          <w:tcPr>
            <w:tcW w:w="1499" w:type="dxa"/>
          </w:tcPr>
          <w:p w14:paraId="5E6711E2" w14:textId="6B981399" w:rsidR="007618F6" w:rsidRPr="00250B55" w:rsidRDefault="007618F6" w:rsidP="00634912">
            <w:pPr>
              <w:jc w:val="center"/>
              <w:rPr>
                <w:rFonts w:ascii="Arial" w:hAnsi="Arial" w:cs="Arial"/>
                <w:sz w:val="20"/>
                <w:szCs w:val="20"/>
              </w:rPr>
            </w:pPr>
            <w:r w:rsidRPr="00250B55">
              <w:rPr>
                <w:rFonts w:ascii="Arial" w:hAnsi="Arial" w:cs="Arial"/>
                <w:sz w:val="20"/>
                <w:szCs w:val="20"/>
              </w:rPr>
              <w:t>256 (42%)</w:t>
            </w:r>
          </w:p>
        </w:tc>
        <w:tc>
          <w:tcPr>
            <w:tcW w:w="1410" w:type="dxa"/>
          </w:tcPr>
          <w:p w14:paraId="3325F65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58 (15%)</w:t>
            </w:r>
          </w:p>
        </w:tc>
        <w:tc>
          <w:tcPr>
            <w:tcW w:w="1234" w:type="dxa"/>
          </w:tcPr>
          <w:p w14:paraId="5267B0AF"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3.11</w:t>
            </w:r>
          </w:p>
        </w:tc>
        <w:tc>
          <w:tcPr>
            <w:tcW w:w="2142" w:type="dxa"/>
          </w:tcPr>
          <w:p w14:paraId="6EF1FDF1"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2.23 – 4.35</w:t>
            </w:r>
          </w:p>
        </w:tc>
      </w:tr>
      <w:tr w:rsidR="007618F6" w:rsidRPr="00250B55" w14:paraId="210C8884" w14:textId="77777777" w:rsidTr="007618F6">
        <w:tc>
          <w:tcPr>
            <w:tcW w:w="2362" w:type="dxa"/>
          </w:tcPr>
          <w:p w14:paraId="4A604B28"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Hypertension</w:t>
            </w:r>
          </w:p>
        </w:tc>
        <w:tc>
          <w:tcPr>
            <w:tcW w:w="1499" w:type="dxa"/>
          </w:tcPr>
          <w:p w14:paraId="6B301DBD" w14:textId="39557A75" w:rsidR="007618F6" w:rsidRPr="00250B55" w:rsidRDefault="007618F6" w:rsidP="00634912">
            <w:pPr>
              <w:jc w:val="center"/>
              <w:rPr>
                <w:rFonts w:ascii="Arial" w:hAnsi="Arial" w:cs="Arial"/>
                <w:sz w:val="20"/>
                <w:szCs w:val="20"/>
              </w:rPr>
            </w:pPr>
            <w:r w:rsidRPr="00250B55">
              <w:rPr>
                <w:rFonts w:ascii="Arial" w:hAnsi="Arial" w:cs="Arial"/>
                <w:sz w:val="20"/>
                <w:szCs w:val="20"/>
              </w:rPr>
              <w:t>55 (9%)</w:t>
            </w:r>
          </w:p>
        </w:tc>
        <w:tc>
          <w:tcPr>
            <w:tcW w:w="1410" w:type="dxa"/>
          </w:tcPr>
          <w:p w14:paraId="2FF1BE31"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6 (1%)</w:t>
            </w:r>
          </w:p>
        </w:tc>
        <w:tc>
          <w:tcPr>
            <w:tcW w:w="1234" w:type="dxa"/>
          </w:tcPr>
          <w:p w14:paraId="681A323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3.58</w:t>
            </w:r>
          </w:p>
        </w:tc>
        <w:tc>
          <w:tcPr>
            <w:tcW w:w="2142" w:type="dxa"/>
          </w:tcPr>
          <w:p w14:paraId="50066990"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1.47 – 8.76</w:t>
            </w:r>
          </w:p>
        </w:tc>
      </w:tr>
      <w:tr w:rsidR="007618F6" w:rsidRPr="00250B55" w14:paraId="22F30783" w14:textId="77777777" w:rsidTr="00573D74">
        <w:tc>
          <w:tcPr>
            <w:tcW w:w="8647" w:type="dxa"/>
            <w:gridSpan w:val="5"/>
          </w:tcPr>
          <w:p w14:paraId="07034176" w14:textId="3152B3FD" w:rsidR="007618F6" w:rsidRPr="00250B55" w:rsidRDefault="007618F6" w:rsidP="00634912">
            <w:pPr>
              <w:jc w:val="center"/>
              <w:rPr>
                <w:rFonts w:ascii="Arial" w:hAnsi="Arial" w:cs="Arial"/>
                <w:sz w:val="20"/>
                <w:szCs w:val="20"/>
              </w:rPr>
            </w:pPr>
            <w:r w:rsidRPr="00250B55">
              <w:rPr>
                <w:rFonts w:ascii="Arial" w:hAnsi="Arial" w:cs="Arial"/>
                <w:b/>
                <w:bCs/>
                <w:sz w:val="20"/>
                <w:szCs w:val="20"/>
              </w:rPr>
              <w:t>Respiratory Symptoms</w:t>
            </w:r>
          </w:p>
        </w:tc>
      </w:tr>
      <w:tr w:rsidR="007618F6" w:rsidRPr="00250B55" w14:paraId="002ADAF1" w14:textId="77777777" w:rsidTr="007618F6">
        <w:tc>
          <w:tcPr>
            <w:tcW w:w="2362" w:type="dxa"/>
          </w:tcPr>
          <w:p w14:paraId="173316A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Nasal congestion</w:t>
            </w:r>
          </w:p>
        </w:tc>
        <w:tc>
          <w:tcPr>
            <w:tcW w:w="1499" w:type="dxa"/>
          </w:tcPr>
          <w:p w14:paraId="1DF88C17" w14:textId="0D33E693" w:rsidR="007618F6" w:rsidRPr="00250B55" w:rsidRDefault="007618F6" w:rsidP="00634912">
            <w:pPr>
              <w:jc w:val="center"/>
              <w:rPr>
                <w:rFonts w:ascii="Arial" w:hAnsi="Arial" w:cs="Arial"/>
                <w:sz w:val="20"/>
                <w:szCs w:val="20"/>
              </w:rPr>
            </w:pPr>
            <w:r w:rsidRPr="00250B55">
              <w:rPr>
                <w:rFonts w:ascii="Arial" w:hAnsi="Arial" w:cs="Arial"/>
                <w:sz w:val="20"/>
                <w:szCs w:val="20"/>
              </w:rPr>
              <w:t>162 (26.6%)</w:t>
            </w:r>
          </w:p>
        </w:tc>
        <w:tc>
          <w:tcPr>
            <w:tcW w:w="1410" w:type="dxa"/>
          </w:tcPr>
          <w:p w14:paraId="63230128"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76 (19.8%)</w:t>
            </w:r>
          </w:p>
        </w:tc>
        <w:tc>
          <w:tcPr>
            <w:tcW w:w="1234" w:type="dxa"/>
          </w:tcPr>
          <w:p w14:paraId="50F03B3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1.40</w:t>
            </w:r>
          </w:p>
        </w:tc>
        <w:tc>
          <w:tcPr>
            <w:tcW w:w="2142" w:type="dxa"/>
          </w:tcPr>
          <w:p w14:paraId="2B1C851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1.01 – 1.93</w:t>
            </w:r>
          </w:p>
        </w:tc>
      </w:tr>
      <w:tr w:rsidR="007618F6" w:rsidRPr="00250B55" w14:paraId="3414EB8B" w14:textId="77777777" w:rsidTr="007618F6">
        <w:tc>
          <w:tcPr>
            <w:tcW w:w="2362" w:type="dxa"/>
          </w:tcPr>
          <w:p w14:paraId="071DEE4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Sore throat</w:t>
            </w:r>
          </w:p>
        </w:tc>
        <w:tc>
          <w:tcPr>
            <w:tcW w:w="1499" w:type="dxa"/>
          </w:tcPr>
          <w:p w14:paraId="224AB90B" w14:textId="69D2B06E" w:rsidR="007618F6" w:rsidRPr="00250B55" w:rsidRDefault="007618F6" w:rsidP="00634912">
            <w:pPr>
              <w:jc w:val="center"/>
              <w:rPr>
                <w:rFonts w:ascii="Arial" w:hAnsi="Arial" w:cs="Arial"/>
                <w:sz w:val="20"/>
                <w:szCs w:val="20"/>
              </w:rPr>
            </w:pPr>
            <w:r w:rsidRPr="00250B55">
              <w:rPr>
                <w:rFonts w:ascii="Arial" w:hAnsi="Arial" w:cs="Arial"/>
                <w:sz w:val="20"/>
                <w:szCs w:val="20"/>
              </w:rPr>
              <w:t>281 (46.1%)</w:t>
            </w:r>
          </w:p>
        </w:tc>
        <w:tc>
          <w:tcPr>
            <w:tcW w:w="1410" w:type="dxa"/>
          </w:tcPr>
          <w:p w14:paraId="27A9930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132 (34.5%)</w:t>
            </w:r>
          </w:p>
        </w:tc>
        <w:tc>
          <w:tcPr>
            <w:tcW w:w="1234" w:type="dxa"/>
          </w:tcPr>
          <w:p w14:paraId="2F7A85C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1.52</w:t>
            </w:r>
          </w:p>
        </w:tc>
        <w:tc>
          <w:tcPr>
            <w:tcW w:w="2142" w:type="dxa"/>
          </w:tcPr>
          <w:p w14:paraId="0A6A88F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1.16 – 2.00</w:t>
            </w:r>
          </w:p>
        </w:tc>
      </w:tr>
      <w:tr w:rsidR="007618F6" w:rsidRPr="00250B55" w14:paraId="5D6509DB" w14:textId="77777777" w:rsidTr="007618F6">
        <w:tc>
          <w:tcPr>
            <w:tcW w:w="2362" w:type="dxa"/>
          </w:tcPr>
          <w:p w14:paraId="219D0F1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Shortness of breath</w:t>
            </w:r>
          </w:p>
        </w:tc>
        <w:tc>
          <w:tcPr>
            <w:tcW w:w="1499" w:type="dxa"/>
          </w:tcPr>
          <w:p w14:paraId="2158FAE1" w14:textId="453A53B3" w:rsidR="007618F6" w:rsidRPr="00250B55" w:rsidRDefault="007618F6" w:rsidP="00634912">
            <w:pPr>
              <w:jc w:val="center"/>
              <w:rPr>
                <w:rFonts w:ascii="Arial" w:hAnsi="Arial" w:cs="Arial"/>
                <w:sz w:val="20"/>
                <w:szCs w:val="20"/>
              </w:rPr>
            </w:pPr>
            <w:r w:rsidRPr="00250B55">
              <w:rPr>
                <w:rFonts w:ascii="Arial" w:hAnsi="Arial" w:cs="Arial"/>
                <w:sz w:val="20"/>
                <w:szCs w:val="20"/>
              </w:rPr>
              <w:t>192 (31.5%)</w:t>
            </w:r>
          </w:p>
        </w:tc>
        <w:tc>
          <w:tcPr>
            <w:tcW w:w="1410" w:type="dxa"/>
          </w:tcPr>
          <w:p w14:paraId="6D9D3BD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37 (9.7%)</w:t>
            </w:r>
          </w:p>
        </w:tc>
        <w:tc>
          <w:tcPr>
            <w:tcW w:w="1234" w:type="dxa"/>
          </w:tcPr>
          <w:p w14:paraId="440D0B0B"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4.27</w:t>
            </w:r>
          </w:p>
        </w:tc>
        <w:tc>
          <w:tcPr>
            <w:tcW w:w="2142" w:type="dxa"/>
          </w:tcPr>
          <w:p w14:paraId="436D911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2.91 – 6.25</w:t>
            </w:r>
          </w:p>
        </w:tc>
      </w:tr>
      <w:tr w:rsidR="007618F6" w:rsidRPr="00250B55" w14:paraId="6D856E0E" w14:textId="77777777" w:rsidTr="00D5672E">
        <w:tc>
          <w:tcPr>
            <w:tcW w:w="8647" w:type="dxa"/>
            <w:gridSpan w:val="5"/>
          </w:tcPr>
          <w:p w14:paraId="7DF650C4" w14:textId="7513701A" w:rsidR="007618F6" w:rsidRPr="00250B55" w:rsidRDefault="007618F6" w:rsidP="00634912">
            <w:pPr>
              <w:jc w:val="center"/>
              <w:rPr>
                <w:rFonts w:ascii="Arial" w:hAnsi="Arial" w:cs="Arial"/>
                <w:b/>
                <w:bCs/>
                <w:sz w:val="20"/>
                <w:szCs w:val="20"/>
              </w:rPr>
            </w:pPr>
            <w:r w:rsidRPr="00250B55">
              <w:rPr>
                <w:rFonts w:ascii="Arial" w:hAnsi="Arial" w:cs="Arial"/>
                <w:b/>
                <w:bCs/>
                <w:sz w:val="20"/>
                <w:szCs w:val="20"/>
              </w:rPr>
              <w:t>Gastrointestinal and Genitourinary Symptoms</w:t>
            </w:r>
          </w:p>
        </w:tc>
      </w:tr>
      <w:tr w:rsidR="007618F6" w:rsidRPr="00250B55" w14:paraId="0515372C" w14:textId="77777777" w:rsidTr="007618F6">
        <w:tc>
          <w:tcPr>
            <w:tcW w:w="2362" w:type="dxa"/>
          </w:tcPr>
          <w:p w14:paraId="61CE3B71"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Loss of appetite</w:t>
            </w:r>
          </w:p>
        </w:tc>
        <w:tc>
          <w:tcPr>
            <w:tcW w:w="1499" w:type="dxa"/>
          </w:tcPr>
          <w:p w14:paraId="3FCB4E4B" w14:textId="1745D642" w:rsidR="007618F6" w:rsidRPr="00250B55" w:rsidRDefault="007618F6" w:rsidP="00634912">
            <w:pPr>
              <w:jc w:val="center"/>
              <w:rPr>
                <w:rFonts w:ascii="Arial" w:hAnsi="Arial" w:cs="Arial"/>
                <w:sz w:val="20"/>
                <w:szCs w:val="20"/>
              </w:rPr>
            </w:pPr>
            <w:r w:rsidRPr="00250B55">
              <w:rPr>
                <w:rFonts w:ascii="Arial" w:hAnsi="Arial" w:cs="Arial"/>
                <w:sz w:val="20"/>
                <w:szCs w:val="20"/>
              </w:rPr>
              <w:t>226 (37.1%)</w:t>
            </w:r>
          </w:p>
        </w:tc>
        <w:tc>
          <w:tcPr>
            <w:tcW w:w="1410" w:type="dxa"/>
          </w:tcPr>
          <w:p w14:paraId="758770D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72 (18.8%)</w:t>
            </w:r>
          </w:p>
        </w:tc>
        <w:tc>
          <w:tcPr>
            <w:tcW w:w="1234" w:type="dxa"/>
          </w:tcPr>
          <w:p w14:paraId="68007032"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2.26</w:t>
            </w:r>
          </w:p>
        </w:tc>
        <w:tc>
          <w:tcPr>
            <w:tcW w:w="2142" w:type="dxa"/>
          </w:tcPr>
          <w:p w14:paraId="73DD1FAD"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1.65 – 3.09</w:t>
            </w:r>
          </w:p>
        </w:tc>
      </w:tr>
      <w:tr w:rsidR="007618F6" w:rsidRPr="00250B55" w14:paraId="607687E4" w14:textId="77777777" w:rsidTr="007618F6">
        <w:tc>
          <w:tcPr>
            <w:tcW w:w="2362" w:type="dxa"/>
          </w:tcPr>
          <w:p w14:paraId="19F2484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Abdominal pain</w:t>
            </w:r>
          </w:p>
        </w:tc>
        <w:tc>
          <w:tcPr>
            <w:tcW w:w="1499" w:type="dxa"/>
          </w:tcPr>
          <w:p w14:paraId="7ECAEB6F" w14:textId="4C002FC5" w:rsidR="007618F6" w:rsidRPr="00250B55" w:rsidRDefault="007618F6" w:rsidP="00634912">
            <w:pPr>
              <w:jc w:val="center"/>
              <w:rPr>
                <w:rFonts w:ascii="Arial" w:hAnsi="Arial" w:cs="Arial"/>
                <w:sz w:val="20"/>
                <w:szCs w:val="20"/>
              </w:rPr>
            </w:pPr>
            <w:r w:rsidRPr="00250B55">
              <w:rPr>
                <w:rFonts w:ascii="Arial" w:hAnsi="Arial" w:cs="Arial"/>
                <w:sz w:val="20"/>
                <w:szCs w:val="20"/>
              </w:rPr>
              <w:t>59 (9.7%)</w:t>
            </w:r>
          </w:p>
        </w:tc>
        <w:tc>
          <w:tcPr>
            <w:tcW w:w="1410" w:type="dxa"/>
          </w:tcPr>
          <w:p w14:paraId="49B6EAE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12 (3.1%)</w:t>
            </w:r>
          </w:p>
        </w:tc>
        <w:tc>
          <w:tcPr>
            <w:tcW w:w="1234" w:type="dxa"/>
          </w:tcPr>
          <w:p w14:paraId="095E50DA"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2.10</w:t>
            </w:r>
          </w:p>
        </w:tc>
        <w:tc>
          <w:tcPr>
            <w:tcW w:w="2142" w:type="dxa"/>
          </w:tcPr>
          <w:p w14:paraId="02505FC4"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1.08 – 4.09</w:t>
            </w:r>
          </w:p>
        </w:tc>
      </w:tr>
      <w:tr w:rsidR="007618F6" w:rsidRPr="00250B55" w14:paraId="46A99A24" w14:textId="77777777" w:rsidTr="007618F6">
        <w:tc>
          <w:tcPr>
            <w:tcW w:w="2362" w:type="dxa"/>
          </w:tcPr>
          <w:p w14:paraId="3E481DA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Diarrhea</w:t>
            </w:r>
          </w:p>
        </w:tc>
        <w:tc>
          <w:tcPr>
            <w:tcW w:w="1499" w:type="dxa"/>
          </w:tcPr>
          <w:p w14:paraId="6FA7839C" w14:textId="224D9EA5" w:rsidR="007618F6" w:rsidRPr="00250B55" w:rsidRDefault="007618F6" w:rsidP="00634912">
            <w:pPr>
              <w:jc w:val="center"/>
              <w:rPr>
                <w:rFonts w:ascii="Arial" w:hAnsi="Arial" w:cs="Arial"/>
                <w:sz w:val="20"/>
                <w:szCs w:val="20"/>
              </w:rPr>
            </w:pPr>
            <w:r w:rsidRPr="00250B55">
              <w:rPr>
                <w:rFonts w:ascii="Arial" w:hAnsi="Arial" w:cs="Arial"/>
                <w:sz w:val="20"/>
                <w:szCs w:val="20"/>
              </w:rPr>
              <w:t>143 (23.5%)</w:t>
            </w:r>
          </w:p>
        </w:tc>
        <w:tc>
          <w:tcPr>
            <w:tcW w:w="1410" w:type="dxa"/>
          </w:tcPr>
          <w:p w14:paraId="0870EAF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44 (11.5%)</w:t>
            </w:r>
          </w:p>
        </w:tc>
        <w:tc>
          <w:tcPr>
            <w:tcW w:w="1234" w:type="dxa"/>
          </w:tcPr>
          <w:p w14:paraId="6EF3B45D"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1.83</w:t>
            </w:r>
          </w:p>
        </w:tc>
        <w:tc>
          <w:tcPr>
            <w:tcW w:w="2142" w:type="dxa"/>
          </w:tcPr>
          <w:p w14:paraId="165B466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1.25 – 2.69</w:t>
            </w:r>
          </w:p>
        </w:tc>
      </w:tr>
      <w:tr w:rsidR="007618F6" w:rsidRPr="00250B55" w14:paraId="0DDD1328" w14:textId="77777777" w:rsidTr="006E6D06">
        <w:tc>
          <w:tcPr>
            <w:tcW w:w="8647" w:type="dxa"/>
            <w:gridSpan w:val="5"/>
          </w:tcPr>
          <w:p w14:paraId="697A24A7" w14:textId="1DDC5078" w:rsidR="007618F6" w:rsidRPr="00250B55" w:rsidRDefault="007618F6" w:rsidP="00634912">
            <w:pPr>
              <w:jc w:val="center"/>
              <w:rPr>
                <w:rFonts w:ascii="Arial" w:hAnsi="Arial" w:cs="Arial"/>
                <w:b/>
                <w:bCs/>
                <w:sz w:val="20"/>
                <w:szCs w:val="20"/>
              </w:rPr>
            </w:pPr>
            <w:r w:rsidRPr="00250B55">
              <w:rPr>
                <w:rFonts w:ascii="Arial" w:hAnsi="Arial" w:cs="Arial"/>
                <w:b/>
                <w:bCs/>
                <w:sz w:val="20"/>
                <w:szCs w:val="20"/>
              </w:rPr>
              <w:t>Musculoskeletal and Other Symptoms</w:t>
            </w:r>
          </w:p>
        </w:tc>
      </w:tr>
      <w:tr w:rsidR="007618F6" w:rsidRPr="00250B55" w14:paraId="5FEC0BAA" w14:textId="77777777" w:rsidTr="007618F6">
        <w:tc>
          <w:tcPr>
            <w:tcW w:w="2362" w:type="dxa"/>
          </w:tcPr>
          <w:p w14:paraId="2CAF05F1"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Hair loss</w:t>
            </w:r>
          </w:p>
        </w:tc>
        <w:tc>
          <w:tcPr>
            <w:tcW w:w="1499" w:type="dxa"/>
          </w:tcPr>
          <w:p w14:paraId="5183C2C5" w14:textId="06CC96D5" w:rsidR="007618F6" w:rsidRPr="00250B55" w:rsidRDefault="007618F6" w:rsidP="00634912">
            <w:pPr>
              <w:jc w:val="center"/>
              <w:rPr>
                <w:rFonts w:ascii="Arial" w:hAnsi="Arial" w:cs="Arial"/>
                <w:sz w:val="20"/>
                <w:szCs w:val="20"/>
              </w:rPr>
            </w:pPr>
            <w:r w:rsidRPr="00250B55">
              <w:rPr>
                <w:rFonts w:ascii="Arial" w:hAnsi="Arial" w:cs="Arial"/>
                <w:sz w:val="20"/>
                <w:szCs w:val="20"/>
              </w:rPr>
              <w:t>77 (12.6%)</w:t>
            </w:r>
          </w:p>
        </w:tc>
        <w:tc>
          <w:tcPr>
            <w:tcW w:w="1410" w:type="dxa"/>
          </w:tcPr>
          <w:p w14:paraId="46D3DFB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14 (3.7%)</w:t>
            </w:r>
          </w:p>
        </w:tc>
        <w:tc>
          <w:tcPr>
            <w:tcW w:w="1234" w:type="dxa"/>
          </w:tcPr>
          <w:p w14:paraId="4939B19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3.10</w:t>
            </w:r>
          </w:p>
        </w:tc>
        <w:tc>
          <w:tcPr>
            <w:tcW w:w="2142" w:type="dxa"/>
          </w:tcPr>
          <w:p w14:paraId="455EC65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1.70 – 5.65</w:t>
            </w:r>
          </w:p>
        </w:tc>
      </w:tr>
      <w:tr w:rsidR="007618F6" w:rsidRPr="00250B55" w14:paraId="531E3E8F" w14:textId="77777777" w:rsidTr="007618F6">
        <w:tc>
          <w:tcPr>
            <w:tcW w:w="2362" w:type="dxa"/>
          </w:tcPr>
          <w:p w14:paraId="7D884F9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Skin rash</w:t>
            </w:r>
          </w:p>
        </w:tc>
        <w:tc>
          <w:tcPr>
            <w:tcW w:w="1499" w:type="dxa"/>
          </w:tcPr>
          <w:p w14:paraId="71628E6D" w14:textId="6661C1C7" w:rsidR="007618F6" w:rsidRPr="00250B55" w:rsidRDefault="007618F6" w:rsidP="00634912">
            <w:pPr>
              <w:jc w:val="center"/>
              <w:rPr>
                <w:rFonts w:ascii="Arial" w:hAnsi="Arial" w:cs="Arial"/>
                <w:sz w:val="20"/>
                <w:szCs w:val="20"/>
              </w:rPr>
            </w:pPr>
            <w:r w:rsidRPr="00250B55">
              <w:rPr>
                <w:rFonts w:ascii="Arial" w:hAnsi="Arial" w:cs="Arial"/>
                <w:sz w:val="20"/>
                <w:szCs w:val="20"/>
              </w:rPr>
              <w:t>40 (6.6%)</w:t>
            </w:r>
          </w:p>
        </w:tc>
        <w:tc>
          <w:tcPr>
            <w:tcW w:w="1410" w:type="dxa"/>
          </w:tcPr>
          <w:p w14:paraId="6CFED08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7 (1.8%)</w:t>
            </w:r>
          </w:p>
        </w:tc>
        <w:tc>
          <w:tcPr>
            <w:tcW w:w="1234" w:type="dxa"/>
          </w:tcPr>
          <w:p w14:paraId="0692984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2.94</w:t>
            </w:r>
          </w:p>
        </w:tc>
        <w:tc>
          <w:tcPr>
            <w:tcW w:w="2142" w:type="dxa"/>
          </w:tcPr>
          <w:p w14:paraId="40E95993"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1.27 – 6.81</w:t>
            </w:r>
          </w:p>
        </w:tc>
      </w:tr>
      <w:tr w:rsidR="007618F6" w:rsidRPr="00250B55" w14:paraId="4A0E0572" w14:textId="77777777" w:rsidTr="007618F6">
        <w:tc>
          <w:tcPr>
            <w:tcW w:w="2362" w:type="dxa"/>
          </w:tcPr>
          <w:p w14:paraId="4A52CBD7"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Muscle weakness</w:t>
            </w:r>
          </w:p>
        </w:tc>
        <w:tc>
          <w:tcPr>
            <w:tcW w:w="1499" w:type="dxa"/>
          </w:tcPr>
          <w:p w14:paraId="6562D36A" w14:textId="610F38B4" w:rsidR="007618F6" w:rsidRPr="00250B55" w:rsidRDefault="007618F6" w:rsidP="00634912">
            <w:pPr>
              <w:jc w:val="center"/>
              <w:rPr>
                <w:rFonts w:ascii="Arial" w:hAnsi="Arial" w:cs="Arial"/>
                <w:sz w:val="20"/>
                <w:szCs w:val="20"/>
              </w:rPr>
            </w:pPr>
            <w:r w:rsidRPr="00250B55">
              <w:rPr>
                <w:rFonts w:ascii="Arial" w:hAnsi="Arial" w:cs="Arial"/>
                <w:sz w:val="20"/>
                <w:szCs w:val="20"/>
              </w:rPr>
              <w:t>111 (18.2%)</w:t>
            </w:r>
          </w:p>
        </w:tc>
        <w:tc>
          <w:tcPr>
            <w:tcW w:w="1410" w:type="dxa"/>
          </w:tcPr>
          <w:p w14:paraId="1B558152"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27 (7.0%)</w:t>
            </w:r>
          </w:p>
        </w:tc>
        <w:tc>
          <w:tcPr>
            <w:tcW w:w="1234" w:type="dxa"/>
          </w:tcPr>
          <w:p w14:paraId="3A4EEB4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2.39</w:t>
            </w:r>
          </w:p>
        </w:tc>
        <w:tc>
          <w:tcPr>
            <w:tcW w:w="2142" w:type="dxa"/>
          </w:tcPr>
          <w:p w14:paraId="00A4B70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1.51 – 3.77</w:t>
            </w:r>
          </w:p>
        </w:tc>
      </w:tr>
      <w:tr w:rsidR="007618F6" w:rsidRPr="00250B55" w14:paraId="4FEFE4C1" w14:textId="77777777" w:rsidTr="007618F6">
        <w:tc>
          <w:tcPr>
            <w:tcW w:w="2362" w:type="dxa"/>
          </w:tcPr>
          <w:p w14:paraId="16F3BCF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Arthralgia (joint pain)</w:t>
            </w:r>
          </w:p>
        </w:tc>
        <w:tc>
          <w:tcPr>
            <w:tcW w:w="1499" w:type="dxa"/>
          </w:tcPr>
          <w:p w14:paraId="1FA4E071" w14:textId="202C4E6E" w:rsidR="007618F6" w:rsidRPr="00250B55" w:rsidRDefault="007618F6" w:rsidP="00634912">
            <w:pPr>
              <w:jc w:val="center"/>
              <w:rPr>
                <w:rFonts w:ascii="Arial" w:hAnsi="Arial" w:cs="Arial"/>
                <w:sz w:val="20"/>
                <w:szCs w:val="20"/>
              </w:rPr>
            </w:pPr>
            <w:r w:rsidRPr="00250B55">
              <w:rPr>
                <w:rFonts w:ascii="Arial" w:hAnsi="Arial" w:cs="Arial"/>
                <w:sz w:val="20"/>
                <w:szCs w:val="20"/>
              </w:rPr>
              <w:t>233 (38.3%)</w:t>
            </w:r>
          </w:p>
        </w:tc>
        <w:tc>
          <w:tcPr>
            <w:tcW w:w="1410" w:type="dxa"/>
          </w:tcPr>
          <w:p w14:paraId="134315F0"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81 (21.1%)</w:t>
            </w:r>
          </w:p>
        </w:tc>
        <w:tc>
          <w:tcPr>
            <w:tcW w:w="1234" w:type="dxa"/>
          </w:tcPr>
          <w:p w14:paraId="0FAD4539"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1.74</w:t>
            </w:r>
          </w:p>
        </w:tc>
        <w:tc>
          <w:tcPr>
            <w:tcW w:w="2142" w:type="dxa"/>
          </w:tcPr>
          <w:p w14:paraId="0545558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1.27 – 2.39</w:t>
            </w:r>
          </w:p>
        </w:tc>
      </w:tr>
      <w:tr w:rsidR="007618F6" w:rsidRPr="00250B55" w14:paraId="36C397E0" w14:textId="77777777" w:rsidTr="007618F6">
        <w:tc>
          <w:tcPr>
            <w:tcW w:w="2362" w:type="dxa"/>
          </w:tcPr>
          <w:p w14:paraId="4127947C"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Back pain</w:t>
            </w:r>
          </w:p>
        </w:tc>
        <w:tc>
          <w:tcPr>
            <w:tcW w:w="1499" w:type="dxa"/>
          </w:tcPr>
          <w:p w14:paraId="267820C1" w14:textId="7483E62F" w:rsidR="007618F6" w:rsidRPr="00250B55" w:rsidRDefault="007618F6" w:rsidP="00634912">
            <w:pPr>
              <w:jc w:val="center"/>
              <w:rPr>
                <w:rFonts w:ascii="Arial" w:hAnsi="Arial" w:cs="Arial"/>
                <w:sz w:val="20"/>
                <w:szCs w:val="20"/>
              </w:rPr>
            </w:pPr>
            <w:r w:rsidRPr="00250B55">
              <w:rPr>
                <w:rFonts w:ascii="Arial" w:hAnsi="Arial" w:cs="Arial"/>
                <w:sz w:val="20"/>
                <w:szCs w:val="20"/>
              </w:rPr>
              <w:t>150 (24.6%)</w:t>
            </w:r>
          </w:p>
        </w:tc>
        <w:tc>
          <w:tcPr>
            <w:tcW w:w="1410" w:type="dxa"/>
          </w:tcPr>
          <w:p w14:paraId="698D5F6E"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48 (12.5%)</w:t>
            </w:r>
          </w:p>
        </w:tc>
        <w:tc>
          <w:tcPr>
            <w:tcW w:w="1234" w:type="dxa"/>
          </w:tcPr>
          <w:p w14:paraId="6F92FE90"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1.69</w:t>
            </w:r>
          </w:p>
        </w:tc>
        <w:tc>
          <w:tcPr>
            <w:tcW w:w="2142" w:type="dxa"/>
          </w:tcPr>
          <w:p w14:paraId="753CC0F6" w14:textId="77777777" w:rsidR="007618F6" w:rsidRPr="00250B55" w:rsidRDefault="007618F6" w:rsidP="00634912">
            <w:pPr>
              <w:jc w:val="center"/>
              <w:rPr>
                <w:rFonts w:ascii="Arial" w:hAnsi="Arial" w:cs="Arial"/>
                <w:sz w:val="20"/>
                <w:szCs w:val="20"/>
              </w:rPr>
            </w:pPr>
            <w:r w:rsidRPr="00250B55">
              <w:rPr>
                <w:rFonts w:ascii="Arial" w:hAnsi="Arial" w:cs="Arial"/>
                <w:sz w:val="20"/>
                <w:szCs w:val="20"/>
              </w:rPr>
              <w:t>1.16 – 2.46</w:t>
            </w:r>
          </w:p>
        </w:tc>
      </w:tr>
      <w:tr w:rsidR="007618F6" w:rsidRPr="00250B55" w14:paraId="503ED93C" w14:textId="77777777" w:rsidTr="005A2AC2">
        <w:tc>
          <w:tcPr>
            <w:tcW w:w="8647" w:type="dxa"/>
            <w:gridSpan w:val="5"/>
          </w:tcPr>
          <w:p w14:paraId="2309F669" w14:textId="6F08E7B2" w:rsidR="007618F6" w:rsidRPr="00250B55" w:rsidRDefault="007618F6" w:rsidP="00634912">
            <w:pPr>
              <w:jc w:val="center"/>
              <w:rPr>
                <w:rFonts w:ascii="Arial" w:hAnsi="Arial" w:cs="Arial"/>
                <w:b/>
                <w:bCs/>
                <w:sz w:val="20"/>
                <w:szCs w:val="20"/>
              </w:rPr>
            </w:pPr>
            <w:r w:rsidRPr="00250B55">
              <w:rPr>
                <w:rFonts w:ascii="Arial" w:hAnsi="Arial" w:cs="Arial"/>
                <w:b/>
                <w:bCs/>
                <w:sz w:val="20"/>
                <w:szCs w:val="20"/>
              </w:rPr>
              <w:t>Psychiatric Symptoms</w:t>
            </w:r>
          </w:p>
        </w:tc>
      </w:tr>
      <w:tr w:rsidR="00A925C1" w:rsidRPr="00250B55" w14:paraId="56B0A65B" w14:textId="77777777" w:rsidTr="007618F6">
        <w:tc>
          <w:tcPr>
            <w:tcW w:w="2362" w:type="dxa"/>
          </w:tcPr>
          <w:p w14:paraId="1655E2A9"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Anxiety disorder</w:t>
            </w:r>
          </w:p>
        </w:tc>
        <w:tc>
          <w:tcPr>
            <w:tcW w:w="1499" w:type="dxa"/>
          </w:tcPr>
          <w:p w14:paraId="77E538C5" w14:textId="52A7FA11" w:rsidR="00A925C1" w:rsidRPr="00250B55" w:rsidRDefault="00A925C1" w:rsidP="00A925C1">
            <w:pPr>
              <w:jc w:val="center"/>
              <w:rPr>
                <w:rFonts w:ascii="Arial" w:hAnsi="Arial" w:cs="Arial"/>
                <w:sz w:val="20"/>
                <w:szCs w:val="20"/>
              </w:rPr>
            </w:pPr>
            <w:r w:rsidRPr="00250B55">
              <w:rPr>
                <w:rFonts w:ascii="Arial" w:hAnsi="Arial" w:cs="Arial"/>
                <w:sz w:val="20"/>
                <w:szCs w:val="20"/>
              </w:rPr>
              <w:t>84 (13.8%)</w:t>
            </w:r>
          </w:p>
        </w:tc>
        <w:tc>
          <w:tcPr>
            <w:tcW w:w="1410" w:type="dxa"/>
          </w:tcPr>
          <w:p w14:paraId="2FBFD36E" w14:textId="278F6B04" w:rsidR="00A925C1" w:rsidRPr="00250B55" w:rsidRDefault="00A925C1" w:rsidP="00A925C1">
            <w:pPr>
              <w:jc w:val="center"/>
              <w:rPr>
                <w:rFonts w:ascii="Arial" w:hAnsi="Arial" w:cs="Arial"/>
                <w:sz w:val="20"/>
                <w:szCs w:val="20"/>
              </w:rPr>
            </w:pPr>
            <w:r w:rsidRPr="00250B55">
              <w:rPr>
                <w:rFonts w:ascii="Arial" w:hAnsi="Arial" w:cs="Arial"/>
                <w:sz w:val="20"/>
                <w:szCs w:val="20"/>
              </w:rPr>
              <w:t>9 (2.3%)</w:t>
            </w:r>
          </w:p>
        </w:tc>
        <w:tc>
          <w:tcPr>
            <w:tcW w:w="1234" w:type="dxa"/>
          </w:tcPr>
          <w:p w14:paraId="6D1EF228"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5.50</w:t>
            </w:r>
          </w:p>
        </w:tc>
        <w:tc>
          <w:tcPr>
            <w:tcW w:w="2142" w:type="dxa"/>
          </w:tcPr>
          <w:p w14:paraId="573CE882"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2.71 – 11.17</w:t>
            </w:r>
          </w:p>
        </w:tc>
      </w:tr>
      <w:tr w:rsidR="00A925C1" w:rsidRPr="00250B55" w14:paraId="66924235" w14:textId="77777777" w:rsidTr="007618F6">
        <w:tc>
          <w:tcPr>
            <w:tcW w:w="2362" w:type="dxa"/>
          </w:tcPr>
          <w:p w14:paraId="51EAD6CF"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Depressive symptoms</w:t>
            </w:r>
          </w:p>
        </w:tc>
        <w:tc>
          <w:tcPr>
            <w:tcW w:w="1499" w:type="dxa"/>
          </w:tcPr>
          <w:p w14:paraId="393FB6AA" w14:textId="350F95CA" w:rsidR="00A925C1" w:rsidRPr="00250B55" w:rsidRDefault="00A925C1" w:rsidP="00A925C1">
            <w:pPr>
              <w:jc w:val="center"/>
              <w:rPr>
                <w:rFonts w:ascii="Arial" w:hAnsi="Arial" w:cs="Arial"/>
                <w:sz w:val="20"/>
                <w:szCs w:val="20"/>
              </w:rPr>
            </w:pPr>
            <w:r w:rsidRPr="00250B55">
              <w:rPr>
                <w:rFonts w:ascii="Arial" w:hAnsi="Arial" w:cs="Arial"/>
                <w:sz w:val="20"/>
                <w:szCs w:val="20"/>
              </w:rPr>
              <w:t>50 (8.2%)</w:t>
            </w:r>
          </w:p>
        </w:tc>
        <w:tc>
          <w:tcPr>
            <w:tcW w:w="1410" w:type="dxa"/>
          </w:tcPr>
          <w:p w14:paraId="5C4F6E13" w14:textId="330A19BD" w:rsidR="00A925C1" w:rsidRPr="00250B55" w:rsidRDefault="00A925C1" w:rsidP="00A925C1">
            <w:pPr>
              <w:jc w:val="center"/>
              <w:rPr>
                <w:rFonts w:ascii="Arial" w:hAnsi="Arial" w:cs="Arial"/>
                <w:sz w:val="20"/>
                <w:szCs w:val="20"/>
              </w:rPr>
            </w:pPr>
            <w:r w:rsidRPr="00250B55">
              <w:rPr>
                <w:rFonts w:ascii="Arial" w:hAnsi="Arial" w:cs="Arial"/>
                <w:sz w:val="20"/>
                <w:szCs w:val="20"/>
              </w:rPr>
              <w:t>2 (0.5%)</w:t>
            </w:r>
          </w:p>
        </w:tc>
        <w:tc>
          <w:tcPr>
            <w:tcW w:w="1234" w:type="dxa"/>
          </w:tcPr>
          <w:p w14:paraId="6E3EB254"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12.72</w:t>
            </w:r>
          </w:p>
        </w:tc>
        <w:tc>
          <w:tcPr>
            <w:tcW w:w="2142" w:type="dxa"/>
          </w:tcPr>
          <w:p w14:paraId="764C4223" w14:textId="77777777" w:rsidR="00A925C1" w:rsidRPr="00250B55" w:rsidRDefault="00A925C1" w:rsidP="00A925C1">
            <w:pPr>
              <w:jc w:val="center"/>
              <w:rPr>
                <w:rFonts w:ascii="Arial" w:hAnsi="Arial" w:cs="Arial"/>
                <w:sz w:val="20"/>
                <w:szCs w:val="20"/>
              </w:rPr>
            </w:pPr>
            <w:r w:rsidRPr="00250B55">
              <w:rPr>
                <w:rFonts w:ascii="Arial" w:hAnsi="Arial" w:cs="Arial"/>
                <w:sz w:val="20"/>
                <w:szCs w:val="20"/>
              </w:rPr>
              <w:t>3.04 – 53.13</w:t>
            </w:r>
          </w:p>
        </w:tc>
      </w:tr>
    </w:tbl>
    <w:p w14:paraId="1610AE66" w14:textId="77777777" w:rsidR="00925320" w:rsidRPr="00250B55" w:rsidRDefault="00925320" w:rsidP="00B00BB9">
      <w:pPr>
        <w:rPr>
          <w:rFonts w:ascii="Arial" w:hAnsi="Arial" w:cs="Arial"/>
          <w:color w:val="000000" w:themeColor="text1"/>
        </w:rPr>
      </w:pPr>
    </w:p>
    <w:p w14:paraId="08126420" w14:textId="62CF72AE" w:rsidR="00EB47A8" w:rsidRPr="00250B55" w:rsidRDefault="00925320" w:rsidP="00EB47A8">
      <w:pPr>
        <w:spacing w:after="120"/>
        <w:rPr>
          <w:rFonts w:ascii="Arial" w:hAnsi="Arial" w:cs="Arial"/>
          <w:b/>
        </w:rPr>
      </w:pPr>
      <w:r w:rsidRPr="00250B55">
        <w:rPr>
          <w:rFonts w:ascii="Arial" w:hAnsi="Arial" w:cs="Arial"/>
          <w:b/>
          <w:bCs/>
          <w:color w:val="000000" w:themeColor="text1"/>
          <w:sz w:val="16"/>
          <w:szCs w:val="16"/>
        </w:rPr>
        <w:t>Abbreviations</w:t>
      </w:r>
      <w:r w:rsidRPr="00250B55">
        <w:rPr>
          <w:rFonts w:ascii="Arial" w:hAnsi="Arial" w:cs="Arial"/>
          <w:color w:val="000000" w:themeColor="text1"/>
          <w:sz w:val="16"/>
          <w:szCs w:val="16"/>
        </w:rPr>
        <w:t xml:space="preserve">: </w:t>
      </w:r>
      <w:proofErr w:type="spellStart"/>
      <w:r w:rsidRPr="00250B55">
        <w:rPr>
          <w:rFonts w:ascii="Arial" w:hAnsi="Arial" w:cs="Arial"/>
          <w:color w:val="000000" w:themeColor="text1"/>
          <w:sz w:val="16"/>
          <w:szCs w:val="16"/>
        </w:rPr>
        <w:t>aOR</w:t>
      </w:r>
      <w:proofErr w:type="spellEnd"/>
      <w:r w:rsidRPr="00250B55">
        <w:rPr>
          <w:rFonts w:ascii="Arial" w:hAnsi="Arial" w:cs="Arial"/>
          <w:color w:val="000000" w:themeColor="text1"/>
          <w:sz w:val="16"/>
          <w:szCs w:val="16"/>
        </w:rPr>
        <w:t>, adjusted odds ratio; CI, confidence interval.</w:t>
      </w:r>
      <w:r w:rsidR="001F062C" w:rsidRPr="00250B55">
        <w:rPr>
          <w:rFonts w:ascii="Arial" w:hAnsi="Arial" w:cs="Arial"/>
          <w:b/>
          <w:bCs/>
          <w:color w:val="000000" w:themeColor="text1"/>
          <w:sz w:val="16"/>
          <w:szCs w:val="16"/>
        </w:rPr>
        <w:br/>
      </w:r>
      <w:r w:rsidRPr="00250B55">
        <w:rPr>
          <w:rFonts w:ascii="Arial" w:hAnsi="Arial" w:cs="Arial"/>
          <w:b/>
          <w:bCs/>
          <w:color w:val="000000" w:themeColor="text1"/>
          <w:sz w:val="16"/>
          <w:szCs w:val="16"/>
        </w:rPr>
        <w:t>Note:</w:t>
      </w:r>
      <w:r w:rsidR="00B7114E" w:rsidRPr="00250B55">
        <w:rPr>
          <w:rFonts w:ascii="Arial" w:hAnsi="Arial" w:cs="Arial"/>
          <w:b/>
          <w:bCs/>
          <w:color w:val="000000" w:themeColor="text1"/>
          <w:sz w:val="16"/>
          <w:szCs w:val="16"/>
        </w:rPr>
        <w:t xml:space="preserve"> </w:t>
      </w:r>
      <w:r w:rsidR="00B7114E" w:rsidRPr="00250B55">
        <w:rPr>
          <w:rFonts w:ascii="Arial" w:hAnsi="Arial" w:cs="Arial"/>
          <w:color w:val="000000" w:themeColor="text1"/>
          <w:sz w:val="16"/>
          <w:szCs w:val="16"/>
        </w:rPr>
        <w:t>This</w:t>
      </w:r>
      <w:r w:rsidR="00B00BB9" w:rsidRPr="00250B55">
        <w:rPr>
          <w:rFonts w:ascii="Arial" w:hAnsi="Arial" w:cs="Arial"/>
          <w:color w:val="000000" w:themeColor="text1"/>
          <w:sz w:val="16"/>
          <w:szCs w:val="16"/>
        </w:rPr>
        <w:t xml:space="preserve"> </w:t>
      </w:r>
      <w:r w:rsidR="00B7114E" w:rsidRPr="00250B55">
        <w:rPr>
          <w:rFonts w:ascii="Arial" w:hAnsi="Arial" w:cs="Arial"/>
          <w:color w:val="000000" w:themeColor="text1"/>
          <w:sz w:val="16"/>
          <w:szCs w:val="16"/>
        </w:rPr>
        <w:t>t</w:t>
      </w:r>
      <w:r w:rsidRPr="00250B55">
        <w:rPr>
          <w:rFonts w:ascii="Arial" w:hAnsi="Arial" w:cs="Arial"/>
          <w:color w:val="000000" w:themeColor="text1"/>
          <w:sz w:val="16"/>
          <w:szCs w:val="16"/>
        </w:rPr>
        <w:t>able</w:t>
      </w:r>
      <w:r w:rsidR="00B00BB9" w:rsidRPr="00250B55">
        <w:rPr>
          <w:rFonts w:ascii="Arial" w:hAnsi="Arial" w:cs="Arial"/>
          <w:color w:val="000000" w:themeColor="text1"/>
          <w:sz w:val="16"/>
          <w:szCs w:val="16"/>
        </w:rPr>
        <w:t xml:space="preserve"> shows </w:t>
      </w:r>
      <w:r w:rsidR="0079581F" w:rsidRPr="00250B55">
        <w:rPr>
          <w:rFonts w:ascii="Arial" w:hAnsi="Arial" w:cs="Arial"/>
          <w:color w:val="000000" w:themeColor="text1"/>
          <w:sz w:val="16"/>
          <w:szCs w:val="16"/>
        </w:rPr>
        <w:t xml:space="preserve">adjusted </w:t>
      </w:r>
      <w:r w:rsidR="00B00BB9" w:rsidRPr="00250B55">
        <w:rPr>
          <w:rFonts w:ascii="Arial" w:hAnsi="Arial" w:cs="Arial"/>
          <w:color w:val="000000" w:themeColor="text1"/>
          <w:sz w:val="16"/>
          <w:szCs w:val="16"/>
        </w:rPr>
        <w:t xml:space="preserve">odds ratios from system-specific multivariable models including symptoms within each category </w:t>
      </w:r>
      <w:r w:rsidR="00ED1529" w:rsidRPr="00250B55">
        <w:rPr>
          <w:rFonts w:ascii="Arial" w:hAnsi="Arial" w:cs="Arial"/>
          <w:color w:val="000000" w:themeColor="text1"/>
          <w:sz w:val="16"/>
          <w:szCs w:val="16"/>
        </w:rPr>
        <w:t>e</w:t>
      </w:r>
      <w:r w:rsidR="006A140B" w:rsidRPr="00250B55">
        <w:rPr>
          <w:rFonts w:ascii="Arial" w:hAnsi="Arial" w:cs="Arial"/>
          <w:color w:val="000000" w:themeColor="text1"/>
          <w:sz w:val="16"/>
          <w:szCs w:val="16"/>
        </w:rPr>
        <w:t xml:space="preserve">stimates are </w:t>
      </w:r>
      <w:r w:rsidR="00ED1529" w:rsidRPr="00250B55">
        <w:rPr>
          <w:rFonts w:ascii="Arial" w:hAnsi="Arial" w:cs="Arial"/>
          <w:color w:val="000000" w:themeColor="text1"/>
          <w:sz w:val="16"/>
          <w:szCs w:val="16"/>
        </w:rPr>
        <w:t xml:space="preserve">only </w:t>
      </w:r>
      <w:r w:rsidR="006A140B" w:rsidRPr="00250B55">
        <w:rPr>
          <w:rFonts w:ascii="Arial" w:hAnsi="Arial" w:cs="Arial"/>
          <w:color w:val="000000" w:themeColor="text1"/>
          <w:sz w:val="16"/>
          <w:szCs w:val="16"/>
        </w:rPr>
        <w:t>adjusted for co-occurring symptoms within the same category</w:t>
      </w:r>
      <w:r w:rsidR="00B00BB9" w:rsidRPr="00250B55">
        <w:rPr>
          <w:rFonts w:ascii="Arial" w:hAnsi="Arial" w:cs="Arial"/>
          <w:color w:val="000000" w:themeColor="text1"/>
          <w:sz w:val="16"/>
          <w:szCs w:val="16"/>
        </w:rPr>
        <w:t>.</w:t>
      </w:r>
      <w:r w:rsidR="00EC5CB7" w:rsidRPr="00250B55">
        <w:rPr>
          <w:rFonts w:ascii="Arial" w:hAnsi="Arial" w:cs="Arial"/>
          <w:color w:val="000000" w:themeColor="text1"/>
          <w:sz w:val="16"/>
          <w:szCs w:val="16"/>
        </w:rPr>
        <w:t xml:space="preserve"> </w:t>
      </w:r>
      <w:r w:rsidR="00F008C4" w:rsidRPr="00250B55">
        <w:rPr>
          <w:rFonts w:ascii="Arial" w:hAnsi="Arial" w:cs="Arial"/>
          <w:color w:val="000000" w:themeColor="text1"/>
          <w:sz w:val="16"/>
          <w:szCs w:val="16"/>
        </w:rPr>
        <w:t>Data are presented as number (percentage).</w:t>
      </w:r>
    </w:p>
    <w:p w14:paraId="200F5CA6" w14:textId="77777777" w:rsidR="00C742C5" w:rsidRPr="00250B55" w:rsidRDefault="00C742C5">
      <w:pPr>
        <w:rPr>
          <w:rFonts w:ascii="Arial" w:hAnsi="Arial" w:cs="Arial"/>
        </w:rPr>
      </w:pPr>
    </w:p>
    <w:p w14:paraId="0CEC90E3" w14:textId="11F6DFFA" w:rsidR="00FC2B16" w:rsidRPr="00250B55" w:rsidRDefault="00FC2B16" w:rsidP="00FC2B16">
      <w:pPr>
        <w:pStyle w:val="berschrift1"/>
        <w:rPr>
          <w:color w:val="000000" w:themeColor="text1"/>
        </w:rPr>
      </w:pPr>
      <w:bookmarkStart w:id="11" w:name="_eTable_S7._Acute-Phase"/>
      <w:bookmarkStart w:id="12" w:name="_Toc239100442"/>
      <w:bookmarkEnd w:id="11"/>
      <w:r w:rsidRPr="00250B55">
        <w:rPr>
          <w:rFonts w:ascii="Arial" w:hAnsi="Arial" w:cs="Arial"/>
          <w:color w:val="auto"/>
          <w:sz w:val="24"/>
          <w:szCs w:val="24"/>
        </w:rPr>
        <w:lastRenderedPageBreak/>
        <w:t xml:space="preserve">Supplementary </w:t>
      </w:r>
      <w:r w:rsidRPr="00250B55">
        <w:rPr>
          <w:rFonts w:ascii="Arial" w:hAnsi="Arial"/>
          <w:color w:val="000000" w:themeColor="text1"/>
          <w:sz w:val="24"/>
        </w:rPr>
        <w:t xml:space="preserve">Table </w:t>
      </w:r>
      <w:r w:rsidR="00945063" w:rsidRPr="00250B55">
        <w:rPr>
          <w:rFonts w:ascii="Arial" w:hAnsi="Arial"/>
          <w:color w:val="000000" w:themeColor="text1"/>
          <w:sz w:val="24"/>
        </w:rPr>
        <w:t>S</w:t>
      </w:r>
      <w:r w:rsidRPr="00250B55">
        <w:rPr>
          <w:rFonts w:ascii="Arial" w:hAnsi="Arial"/>
          <w:color w:val="000000" w:themeColor="text1"/>
          <w:sz w:val="24"/>
        </w:rPr>
        <w:t xml:space="preserve">8. Sensitivity Analysis: Unselected Multivariable Logistic Regression Model for Factors Associated </w:t>
      </w:r>
      <w:proofErr w:type="gramStart"/>
      <w:r w:rsidRPr="00250B55">
        <w:rPr>
          <w:rFonts w:ascii="Arial" w:hAnsi="Arial"/>
          <w:color w:val="000000" w:themeColor="text1"/>
          <w:sz w:val="24"/>
        </w:rPr>
        <w:t>With</w:t>
      </w:r>
      <w:proofErr w:type="gramEnd"/>
      <w:r w:rsidRPr="00250B55">
        <w:rPr>
          <w:rFonts w:ascii="Arial" w:hAnsi="Arial"/>
          <w:color w:val="000000" w:themeColor="text1"/>
          <w:sz w:val="24"/>
        </w:rPr>
        <w:t xml:space="preserve"> Post-COVID Condition (Phase I, 2021)</w:t>
      </w:r>
      <w:bookmarkEnd w:id="12"/>
    </w:p>
    <w:p w14:paraId="6A7F1A98" w14:textId="77777777" w:rsidR="00FC2B16" w:rsidRPr="00250B55" w:rsidRDefault="00FC2B16" w:rsidP="00FC2B16">
      <w:pPr>
        <w:pStyle w:val="KeinLeerraum"/>
      </w:pPr>
    </w:p>
    <w:tbl>
      <w:tblPr>
        <w:tblStyle w:val="Tabellenraster"/>
        <w:tblW w:w="9712" w:type="dxa"/>
        <w:tblLayout w:type="fixed"/>
        <w:tblLook w:val="04A0" w:firstRow="1" w:lastRow="0" w:firstColumn="1" w:lastColumn="0" w:noHBand="0" w:noVBand="1"/>
      </w:tblPr>
      <w:tblGrid>
        <w:gridCol w:w="2598"/>
        <w:gridCol w:w="1499"/>
        <w:gridCol w:w="1410"/>
        <w:gridCol w:w="1234"/>
        <w:gridCol w:w="2142"/>
        <w:gridCol w:w="822"/>
        <w:gridCol w:w="7"/>
      </w:tblGrid>
      <w:tr w:rsidR="00FC2B16" w:rsidRPr="00250B55" w14:paraId="5D8E6507" w14:textId="77777777" w:rsidTr="00180E0A">
        <w:trPr>
          <w:gridAfter w:val="1"/>
          <w:wAfter w:w="7" w:type="dxa"/>
          <w:tblHeader/>
        </w:trPr>
        <w:tc>
          <w:tcPr>
            <w:tcW w:w="2598" w:type="dxa"/>
            <w:vAlign w:val="center"/>
          </w:tcPr>
          <w:p w14:paraId="292C3A06" w14:textId="77777777" w:rsidR="00FC2B16" w:rsidRPr="00250B55" w:rsidRDefault="00FC2B16" w:rsidP="00180E0A">
            <w:r w:rsidRPr="00250B55">
              <w:rPr>
                <w:rFonts w:ascii="Arial" w:hAnsi="Arial"/>
                <w:sz w:val="20"/>
              </w:rPr>
              <w:t>Variable</w:t>
            </w:r>
          </w:p>
        </w:tc>
        <w:tc>
          <w:tcPr>
            <w:tcW w:w="1499" w:type="dxa"/>
            <w:vAlign w:val="center"/>
          </w:tcPr>
          <w:p w14:paraId="20BAB4E0" w14:textId="77777777" w:rsidR="00FC2B16" w:rsidRPr="00250B55" w:rsidRDefault="00FC2B16" w:rsidP="00180E0A">
            <w:pPr>
              <w:jc w:val="center"/>
            </w:pPr>
            <w:r w:rsidRPr="00250B55">
              <w:rPr>
                <w:rFonts w:ascii="Arial" w:hAnsi="Arial"/>
                <w:sz w:val="20"/>
              </w:rPr>
              <w:t>Post-COVID (n = 609)</w:t>
            </w:r>
          </w:p>
        </w:tc>
        <w:tc>
          <w:tcPr>
            <w:tcW w:w="1410" w:type="dxa"/>
            <w:vAlign w:val="center"/>
          </w:tcPr>
          <w:p w14:paraId="35B9ADCC" w14:textId="77777777" w:rsidR="00FC2B16" w:rsidRPr="00250B55" w:rsidRDefault="00FC2B16" w:rsidP="00180E0A">
            <w:pPr>
              <w:jc w:val="center"/>
            </w:pPr>
            <w:r w:rsidRPr="00250B55">
              <w:rPr>
                <w:rFonts w:ascii="Arial" w:hAnsi="Arial"/>
                <w:sz w:val="20"/>
              </w:rPr>
              <w:t>Non-</w:t>
            </w:r>
            <w:proofErr w:type="gramStart"/>
            <w:r w:rsidRPr="00250B55">
              <w:rPr>
                <w:rFonts w:ascii="Arial" w:hAnsi="Arial"/>
                <w:sz w:val="20"/>
              </w:rPr>
              <w:t>Post-COVID</w:t>
            </w:r>
            <w:proofErr w:type="gramEnd"/>
            <w:r w:rsidRPr="00250B55">
              <w:rPr>
                <w:rFonts w:ascii="Arial" w:hAnsi="Arial"/>
                <w:sz w:val="20"/>
              </w:rPr>
              <w:t xml:space="preserve"> (n = 383)</w:t>
            </w:r>
          </w:p>
        </w:tc>
        <w:tc>
          <w:tcPr>
            <w:tcW w:w="1234" w:type="dxa"/>
            <w:vAlign w:val="center"/>
          </w:tcPr>
          <w:p w14:paraId="2F4D3C55" w14:textId="77777777" w:rsidR="00FC2B16" w:rsidRPr="00250B55" w:rsidRDefault="00FC2B16" w:rsidP="00180E0A">
            <w:pPr>
              <w:jc w:val="center"/>
            </w:pPr>
            <w:proofErr w:type="spellStart"/>
            <w:r w:rsidRPr="00250B55">
              <w:rPr>
                <w:rFonts w:ascii="Arial" w:hAnsi="Arial"/>
                <w:sz w:val="20"/>
              </w:rPr>
              <w:t>aOR</w:t>
            </w:r>
            <w:proofErr w:type="spellEnd"/>
          </w:p>
        </w:tc>
        <w:tc>
          <w:tcPr>
            <w:tcW w:w="2142" w:type="dxa"/>
            <w:vAlign w:val="center"/>
          </w:tcPr>
          <w:p w14:paraId="41105ED2" w14:textId="77777777" w:rsidR="00FC2B16" w:rsidRPr="00250B55" w:rsidRDefault="00FC2B16" w:rsidP="00180E0A">
            <w:pPr>
              <w:jc w:val="center"/>
            </w:pPr>
            <w:r w:rsidRPr="00250B55">
              <w:rPr>
                <w:rFonts w:ascii="Arial" w:hAnsi="Arial"/>
                <w:sz w:val="20"/>
              </w:rPr>
              <w:t>95% CI</w:t>
            </w:r>
          </w:p>
        </w:tc>
        <w:tc>
          <w:tcPr>
            <w:tcW w:w="822" w:type="dxa"/>
            <w:vAlign w:val="center"/>
          </w:tcPr>
          <w:p w14:paraId="2C12853E" w14:textId="77777777" w:rsidR="00FC2B16" w:rsidRPr="00092180" w:rsidRDefault="00FC2B16" w:rsidP="00180E0A">
            <w:pPr>
              <w:jc w:val="center"/>
              <w:rPr>
                <w:bCs/>
              </w:rPr>
            </w:pPr>
            <w:r w:rsidRPr="00092180">
              <w:rPr>
                <w:rFonts w:ascii="Arial" w:hAnsi="Arial"/>
                <w:bCs/>
              </w:rPr>
              <w:t>P value</w:t>
            </w:r>
          </w:p>
        </w:tc>
      </w:tr>
      <w:tr w:rsidR="00FC2B16" w:rsidRPr="00250B55" w14:paraId="2B96E035" w14:textId="77777777" w:rsidTr="00180E0A">
        <w:trPr>
          <w:gridAfter w:val="1"/>
          <w:wAfter w:w="7" w:type="dxa"/>
        </w:trPr>
        <w:tc>
          <w:tcPr>
            <w:tcW w:w="2598" w:type="dxa"/>
            <w:vAlign w:val="center"/>
          </w:tcPr>
          <w:p w14:paraId="3AC69EA7" w14:textId="77777777" w:rsidR="00FC2B16" w:rsidRPr="00250B55" w:rsidRDefault="00FC2B16" w:rsidP="00180E0A">
            <w:pPr>
              <w:jc w:val="center"/>
            </w:pPr>
          </w:p>
        </w:tc>
        <w:tc>
          <w:tcPr>
            <w:tcW w:w="1499" w:type="dxa"/>
            <w:vAlign w:val="center"/>
          </w:tcPr>
          <w:p w14:paraId="70C12FBA" w14:textId="77777777" w:rsidR="00FC2B16" w:rsidRPr="00250B55" w:rsidRDefault="00FC2B16" w:rsidP="00180E0A">
            <w:pPr>
              <w:jc w:val="center"/>
            </w:pPr>
          </w:p>
        </w:tc>
        <w:tc>
          <w:tcPr>
            <w:tcW w:w="1410" w:type="dxa"/>
            <w:vAlign w:val="center"/>
          </w:tcPr>
          <w:p w14:paraId="3E50E237" w14:textId="77777777" w:rsidR="00FC2B16" w:rsidRPr="00250B55" w:rsidRDefault="00FC2B16" w:rsidP="00180E0A">
            <w:pPr>
              <w:jc w:val="center"/>
            </w:pPr>
          </w:p>
        </w:tc>
        <w:tc>
          <w:tcPr>
            <w:tcW w:w="1234" w:type="dxa"/>
            <w:vAlign w:val="center"/>
          </w:tcPr>
          <w:p w14:paraId="40032455" w14:textId="77777777" w:rsidR="00FC2B16" w:rsidRPr="00250B55" w:rsidRDefault="00FC2B16" w:rsidP="00180E0A">
            <w:pPr>
              <w:jc w:val="center"/>
            </w:pPr>
          </w:p>
        </w:tc>
        <w:tc>
          <w:tcPr>
            <w:tcW w:w="2142" w:type="dxa"/>
            <w:vAlign w:val="center"/>
          </w:tcPr>
          <w:p w14:paraId="5395AE3D" w14:textId="77777777" w:rsidR="00FC2B16" w:rsidRPr="00250B55" w:rsidRDefault="00FC2B16" w:rsidP="00180E0A">
            <w:pPr>
              <w:jc w:val="center"/>
            </w:pPr>
          </w:p>
        </w:tc>
        <w:tc>
          <w:tcPr>
            <w:tcW w:w="822" w:type="dxa"/>
          </w:tcPr>
          <w:p w14:paraId="304A4070" w14:textId="77777777" w:rsidR="00FC2B16" w:rsidRPr="00250B55" w:rsidRDefault="00FC2B16" w:rsidP="00180E0A"/>
        </w:tc>
      </w:tr>
      <w:tr w:rsidR="00FC2B16" w:rsidRPr="00250B55" w14:paraId="3FBC4142" w14:textId="77777777" w:rsidTr="00180E0A">
        <w:tc>
          <w:tcPr>
            <w:tcW w:w="9712" w:type="dxa"/>
            <w:gridSpan w:val="7"/>
            <w:vAlign w:val="center"/>
          </w:tcPr>
          <w:p w14:paraId="56240AB9" w14:textId="77777777" w:rsidR="00FC2B16" w:rsidRPr="00250B55" w:rsidRDefault="00FC2B16" w:rsidP="00180E0A">
            <w:r w:rsidRPr="00250B55">
              <w:rPr>
                <w:rFonts w:ascii="Arial" w:hAnsi="Arial"/>
                <w:b/>
                <w:sz w:val="20"/>
                <w:szCs w:val="20"/>
              </w:rPr>
              <w:t>Demographic Characteristics</w:t>
            </w:r>
          </w:p>
        </w:tc>
      </w:tr>
      <w:tr w:rsidR="00FC2B16" w:rsidRPr="00250B55" w14:paraId="67722211" w14:textId="77777777" w:rsidTr="00180E0A">
        <w:trPr>
          <w:gridAfter w:val="1"/>
          <w:wAfter w:w="7" w:type="dxa"/>
        </w:trPr>
        <w:tc>
          <w:tcPr>
            <w:tcW w:w="2598" w:type="dxa"/>
            <w:vAlign w:val="center"/>
          </w:tcPr>
          <w:p w14:paraId="342069F4" w14:textId="77777777" w:rsidR="00FC2B16" w:rsidRPr="00250B55" w:rsidRDefault="00FC2B16" w:rsidP="00180E0A">
            <w:pPr>
              <w:jc w:val="center"/>
            </w:pPr>
            <w:r w:rsidRPr="00250B55">
              <w:rPr>
                <w:rFonts w:ascii="Arial" w:hAnsi="Arial"/>
                <w:sz w:val="20"/>
              </w:rPr>
              <w:t>Age ≥50 years</w:t>
            </w:r>
          </w:p>
        </w:tc>
        <w:tc>
          <w:tcPr>
            <w:tcW w:w="1499" w:type="dxa"/>
            <w:vAlign w:val="center"/>
          </w:tcPr>
          <w:p w14:paraId="5A8D7B79" w14:textId="77777777" w:rsidR="00FC2B16" w:rsidRPr="00250B55" w:rsidRDefault="00FC2B16" w:rsidP="00180E0A">
            <w:pPr>
              <w:jc w:val="center"/>
            </w:pPr>
            <w:r w:rsidRPr="00250B55">
              <w:rPr>
                <w:rFonts w:ascii="Arial" w:hAnsi="Arial"/>
                <w:sz w:val="20"/>
              </w:rPr>
              <w:t>264 (66.0%)</w:t>
            </w:r>
          </w:p>
        </w:tc>
        <w:tc>
          <w:tcPr>
            <w:tcW w:w="1410" w:type="dxa"/>
            <w:vAlign w:val="center"/>
          </w:tcPr>
          <w:p w14:paraId="00C6B5E4" w14:textId="77777777" w:rsidR="00FC2B16" w:rsidRPr="00250B55" w:rsidRDefault="00FC2B16" w:rsidP="00180E0A">
            <w:pPr>
              <w:jc w:val="center"/>
            </w:pPr>
            <w:r w:rsidRPr="00250B55">
              <w:rPr>
                <w:rFonts w:ascii="Arial" w:hAnsi="Arial"/>
                <w:sz w:val="20"/>
              </w:rPr>
              <w:t>136 (34.0%)</w:t>
            </w:r>
          </w:p>
        </w:tc>
        <w:tc>
          <w:tcPr>
            <w:tcW w:w="1234" w:type="dxa"/>
            <w:vAlign w:val="center"/>
          </w:tcPr>
          <w:p w14:paraId="623C92A4" w14:textId="77777777" w:rsidR="00FC2B16" w:rsidRPr="00250B55" w:rsidRDefault="00FC2B16" w:rsidP="00180E0A">
            <w:pPr>
              <w:jc w:val="center"/>
            </w:pPr>
            <w:r w:rsidRPr="00250B55">
              <w:rPr>
                <w:rFonts w:ascii="Arial" w:hAnsi="Arial"/>
                <w:sz w:val="20"/>
              </w:rPr>
              <w:t>1.65</w:t>
            </w:r>
          </w:p>
        </w:tc>
        <w:tc>
          <w:tcPr>
            <w:tcW w:w="2142" w:type="dxa"/>
            <w:vAlign w:val="center"/>
          </w:tcPr>
          <w:p w14:paraId="48D27ADD" w14:textId="77777777" w:rsidR="00FC2B16" w:rsidRPr="00250B55" w:rsidRDefault="00FC2B16" w:rsidP="00180E0A">
            <w:pPr>
              <w:jc w:val="center"/>
            </w:pPr>
            <w:r w:rsidRPr="00250B55">
              <w:rPr>
                <w:rFonts w:ascii="Arial" w:hAnsi="Arial"/>
                <w:sz w:val="20"/>
              </w:rPr>
              <w:t>1.18–2.31</w:t>
            </w:r>
          </w:p>
        </w:tc>
        <w:tc>
          <w:tcPr>
            <w:tcW w:w="822" w:type="dxa"/>
            <w:vAlign w:val="center"/>
          </w:tcPr>
          <w:p w14:paraId="4DC05B0F" w14:textId="77777777" w:rsidR="00FC2B16" w:rsidRPr="00250B55" w:rsidRDefault="00FC2B16" w:rsidP="00180E0A">
            <w:pPr>
              <w:jc w:val="center"/>
              <w:rPr>
                <w:sz w:val="20"/>
                <w:szCs w:val="20"/>
              </w:rPr>
            </w:pPr>
            <w:r w:rsidRPr="00250B55">
              <w:rPr>
                <w:rFonts w:ascii="Arial" w:hAnsi="Arial"/>
                <w:sz w:val="20"/>
                <w:szCs w:val="20"/>
              </w:rPr>
              <w:t>.004</w:t>
            </w:r>
          </w:p>
        </w:tc>
      </w:tr>
      <w:tr w:rsidR="00FC2B16" w:rsidRPr="00250B55" w14:paraId="39AA20BB" w14:textId="77777777" w:rsidTr="00180E0A">
        <w:trPr>
          <w:gridAfter w:val="1"/>
          <w:wAfter w:w="7" w:type="dxa"/>
        </w:trPr>
        <w:tc>
          <w:tcPr>
            <w:tcW w:w="2598" w:type="dxa"/>
            <w:vAlign w:val="center"/>
          </w:tcPr>
          <w:p w14:paraId="2091DB4A" w14:textId="77777777" w:rsidR="00FC2B16" w:rsidRPr="00250B55" w:rsidRDefault="00FC2B16" w:rsidP="00180E0A">
            <w:pPr>
              <w:jc w:val="center"/>
            </w:pPr>
            <w:r w:rsidRPr="00250B55">
              <w:rPr>
                <w:rFonts w:ascii="Arial" w:hAnsi="Arial"/>
                <w:sz w:val="20"/>
              </w:rPr>
              <w:t>Female sex</w:t>
            </w:r>
          </w:p>
        </w:tc>
        <w:tc>
          <w:tcPr>
            <w:tcW w:w="1499" w:type="dxa"/>
            <w:vAlign w:val="center"/>
          </w:tcPr>
          <w:p w14:paraId="16967C0E" w14:textId="77777777" w:rsidR="00FC2B16" w:rsidRPr="00250B55" w:rsidRDefault="00FC2B16" w:rsidP="00180E0A">
            <w:pPr>
              <w:jc w:val="center"/>
            </w:pPr>
            <w:r w:rsidRPr="00250B55">
              <w:rPr>
                <w:rFonts w:ascii="Arial" w:hAnsi="Arial"/>
                <w:sz w:val="20"/>
              </w:rPr>
              <w:t>397 (65.0%)</w:t>
            </w:r>
          </w:p>
        </w:tc>
        <w:tc>
          <w:tcPr>
            <w:tcW w:w="1410" w:type="dxa"/>
            <w:vAlign w:val="center"/>
          </w:tcPr>
          <w:p w14:paraId="2621D438" w14:textId="77777777" w:rsidR="00FC2B16" w:rsidRPr="00250B55" w:rsidRDefault="00FC2B16" w:rsidP="00180E0A">
            <w:pPr>
              <w:jc w:val="center"/>
            </w:pPr>
            <w:r w:rsidRPr="00250B55">
              <w:rPr>
                <w:rFonts w:ascii="Arial" w:hAnsi="Arial"/>
                <w:sz w:val="20"/>
              </w:rPr>
              <w:t>198 (51.7%)</w:t>
            </w:r>
          </w:p>
        </w:tc>
        <w:tc>
          <w:tcPr>
            <w:tcW w:w="1234" w:type="dxa"/>
            <w:vAlign w:val="center"/>
          </w:tcPr>
          <w:p w14:paraId="7AD7257B" w14:textId="77777777" w:rsidR="00FC2B16" w:rsidRPr="00250B55" w:rsidRDefault="00FC2B16" w:rsidP="00180E0A">
            <w:pPr>
              <w:jc w:val="center"/>
            </w:pPr>
            <w:r w:rsidRPr="00250B55">
              <w:rPr>
                <w:rFonts w:ascii="Arial" w:hAnsi="Arial"/>
                <w:sz w:val="20"/>
              </w:rPr>
              <w:t>1.18</w:t>
            </w:r>
          </w:p>
        </w:tc>
        <w:tc>
          <w:tcPr>
            <w:tcW w:w="2142" w:type="dxa"/>
            <w:vAlign w:val="center"/>
          </w:tcPr>
          <w:p w14:paraId="2AC5E848" w14:textId="77777777" w:rsidR="00FC2B16" w:rsidRPr="00250B55" w:rsidRDefault="00FC2B16" w:rsidP="00180E0A">
            <w:pPr>
              <w:jc w:val="center"/>
            </w:pPr>
            <w:r w:rsidRPr="00250B55">
              <w:rPr>
                <w:rFonts w:ascii="Arial" w:hAnsi="Arial"/>
                <w:sz w:val="20"/>
              </w:rPr>
              <w:t>0.84–1.65</w:t>
            </w:r>
          </w:p>
        </w:tc>
        <w:tc>
          <w:tcPr>
            <w:tcW w:w="822" w:type="dxa"/>
            <w:vAlign w:val="center"/>
          </w:tcPr>
          <w:p w14:paraId="056CCABB" w14:textId="77777777" w:rsidR="00FC2B16" w:rsidRPr="00250B55" w:rsidRDefault="00FC2B16" w:rsidP="00180E0A">
            <w:pPr>
              <w:jc w:val="center"/>
              <w:rPr>
                <w:sz w:val="20"/>
                <w:szCs w:val="20"/>
              </w:rPr>
            </w:pPr>
            <w:r w:rsidRPr="00250B55">
              <w:rPr>
                <w:rFonts w:ascii="Arial" w:hAnsi="Arial"/>
                <w:sz w:val="20"/>
                <w:szCs w:val="20"/>
              </w:rPr>
              <w:t>.334</w:t>
            </w:r>
          </w:p>
        </w:tc>
      </w:tr>
      <w:tr w:rsidR="00FC2B16" w:rsidRPr="00250B55" w14:paraId="6A35A96E" w14:textId="77777777" w:rsidTr="00180E0A">
        <w:trPr>
          <w:gridAfter w:val="1"/>
          <w:wAfter w:w="7" w:type="dxa"/>
        </w:trPr>
        <w:tc>
          <w:tcPr>
            <w:tcW w:w="2598" w:type="dxa"/>
            <w:vAlign w:val="center"/>
          </w:tcPr>
          <w:p w14:paraId="4EB673A2" w14:textId="77777777" w:rsidR="00FC2B16" w:rsidRPr="00250B55" w:rsidRDefault="00FC2B16" w:rsidP="00180E0A">
            <w:pPr>
              <w:jc w:val="center"/>
            </w:pPr>
            <w:r w:rsidRPr="00250B55">
              <w:rPr>
                <w:rFonts w:ascii="Arial" w:hAnsi="Arial"/>
                <w:sz w:val="20"/>
              </w:rPr>
              <w:t>Obesity (BMI ≥30 kg/m²)</w:t>
            </w:r>
          </w:p>
        </w:tc>
        <w:tc>
          <w:tcPr>
            <w:tcW w:w="1499" w:type="dxa"/>
            <w:vAlign w:val="center"/>
          </w:tcPr>
          <w:p w14:paraId="487EF58D" w14:textId="77777777" w:rsidR="00FC2B16" w:rsidRPr="00250B55" w:rsidRDefault="00FC2B16" w:rsidP="00180E0A">
            <w:pPr>
              <w:jc w:val="center"/>
            </w:pPr>
            <w:r w:rsidRPr="00250B55">
              <w:rPr>
                <w:rFonts w:ascii="Arial" w:hAnsi="Arial"/>
                <w:sz w:val="20"/>
              </w:rPr>
              <w:t>123(72.0%)</w:t>
            </w:r>
          </w:p>
        </w:tc>
        <w:tc>
          <w:tcPr>
            <w:tcW w:w="1410" w:type="dxa"/>
            <w:vAlign w:val="center"/>
          </w:tcPr>
          <w:p w14:paraId="499F0B0C" w14:textId="77777777" w:rsidR="00FC2B16" w:rsidRPr="00250B55" w:rsidRDefault="00FC2B16" w:rsidP="00180E0A">
            <w:pPr>
              <w:jc w:val="center"/>
            </w:pPr>
            <w:r w:rsidRPr="00250B55">
              <w:rPr>
                <w:rFonts w:ascii="Arial" w:hAnsi="Arial"/>
                <w:sz w:val="20"/>
              </w:rPr>
              <w:t>48(28.0%)</w:t>
            </w:r>
          </w:p>
        </w:tc>
        <w:tc>
          <w:tcPr>
            <w:tcW w:w="1234" w:type="dxa"/>
            <w:vAlign w:val="center"/>
          </w:tcPr>
          <w:p w14:paraId="7577A99E" w14:textId="77777777" w:rsidR="00FC2B16" w:rsidRPr="00250B55" w:rsidRDefault="00FC2B16" w:rsidP="00180E0A">
            <w:pPr>
              <w:jc w:val="center"/>
            </w:pPr>
            <w:r w:rsidRPr="00250B55">
              <w:rPr>
                <w:rFonts w:ascii="Arial" w:hAnsi="Arial"/>
                <w:sz w:val="20"/>
              </w:rPr>
              <w:t>1.61</w:t>
            </w:r>
          </w:p>
        </w:tc>
        <w:tc>
          <w:tcPr>
            <w:tcW w:w="2142" w:type="dxa"/>
            <w:vAlign w:val="center"/>
          </w:tcPr>
          <w:p w14:paraId="0AB2FF93" w14:textId="77777777" w:rsidR="00FC2B16" w:rsidRPr="00250B55" w:rsidRDefault="00FC2B16" w:rsidP="00180E0A">
            <w:pPr>
              <w:jc w:val="center"/>
            </w:pPr>
            <w:r w:rsidRPr="00250B55">
              <w:rPr>
                <w:rFonts w:ascii="Arial" w:hAnsi="Arial"/>
                <w:sz w:val="20"/>
              </w:rPr>
              <w:t>1.03–2.53</w:t>
            </w:r>
          </w:p>
        </w:tc>
        <w:tc>
          <w:tcPr>
            <w:tcW w:w="822" w:type="dxa"/>
            <w:vAlign w:val="center"/>
          </w:tcPr>
          <w:p w14:paraId="1003508B" w14:textId="77777777" w:rsidR="00FC2B16" w:rsidRPr="00250B55" w:rsidRDefault="00FC2B16" w:rsidP="00180E0A">
            <w:pPr>
              <w:jc w:val="center"/>
              <w:rPr>
                <w:sz w:val="20"/>
                <w:szCs w:val="20"/>
              </w:rPr>
            </w:pPr>
            <w:r w:rsidRPr="00250B55">
              <w:rPr>
                <w:rFonts w:ascii="Arial" w:hAnsi="Arial"/>
                <w:sz w:val="20"/>
                <w:szCs w:val="20"/>
              </w:rPr>
              <w:t>.036</w:t>
            </w:r>
          </w:p>
        </w:tc>
      </w:tr>
      <w:tr w:rsidR="00FC2B16" w:rsidRPr="00250B55" w14:paraId="68F914E6" w14:textId="77777777" w:rsidTr="00180E0A">
        <w:tc>
          <w:tcPr>
            <w:tcW w:w="9712" w:type="dxa"/>
            <w:gridSpan w:val="7"/>
            <w:vAlign w:val="center"/>
          </w:tcPr>
          <w:p w14:paraId="27B1BEFF" w14:textId="77777777" w:rsidR="00FC2B16" w:rsidRPr="00250B55" w:rsidRDefault="00FC2B16" w:rsidP="00180E0A">
            <w:r w:rsidRPr="00250B55">
              <w:rPr>
                <w:rFonts w:ascii="Arial" w:hAnsi="Arial"/>
                <w:b/>
                <w:sz w:val="20"/>
                <w:szCs w:val="20"/>
              </w:rPr>
              <w:t>Neurological Symptoms</w:t>
            </w:r>
          </w:p>
        </w:tc>
      </w:tr>
      <w:tr w:rsidR="00FC2B16" w:rsidRPr="00250B55" w14:paraId="4F952FAE" w14:textId="77777777" w:rsidTr="00180E0A">
        <w:trPr>
          <w:gridAfter w:val="1"/>
          <w:wAfter w:w="7" w:type="dxa"/>
        </w:trPr>
        <w:tc>
          <w:tcPr>
            <w:tcW w:w="2598" w:type="dxa"/>
            <w:vAlign w:val="center"/>
          </w:tcPr>
          <w:p w14:paraId="36A3BAB5" w14:textId="77777777" w:rsidR="00FC2B16" w:rsidRPr="00250B55" w:rsidRDefault="00FC2B16" w:rsidP="00180E0A">
            <w:pPr>
              <w:jc w:val="center"/>
            </w:pPr>
            <w:r w:rsidRPr="00250B55">
              <w:rPr>
                <w:rFonts w:ascii="Arial" w:hAnsi="Arial"/>
                <w:sz w:val="20"/>
              </w:rPr>
              <w:t>Fatigue</w:t>
            </w:r>
          </w:p>
        </w:tc>
        <w:tc>
          <w:tcPr>
            <w:tcW w:w="1499" w:type="dxa"/>
            <w:vAlign w:val="center"/>
          </w:tcPr>
          <w:p w14:paraId="423E94F6" w14:textId="77777777" w:rsidR="00FC2B16" w:rsidRPr="00250B55" w:rsidRDefault="00FC2B16" w:rsidP="00180E0A">
            <w:pPr>
              <w:jc w:val="center"/>
            </w:pPr>
            <w:r w:rsidRPr="00250B55">
              <w:rPr>
                <w:rFonts w:ascii="Arial" w:hAnsi="Arial"/>
                <w:sz w:val="20"/>
              </w:rPr>
              <w:t>527(86.5%)</w:t>
            </w:r>
          </w:p>
        </w:tc>
        <w:tc>
          <w:tcPr>
            <w:tcW w:w="1410" w:type="dxa"/>
            <w:vAlign w:val="center"/>
          </w:tcPr>
          <w:p w14:paraId="75E567B9" w14:textId="77777777" w:rsidR="00FC2B16" w:rsidRPr="00250B55" w:rsidRDefault="00FC2B16" w:rsidP="00180E0A">
            <w:pPr>
              <w:jc w:val="center"/>
            </w:pPr>
            <w:r w:rsidRPr="00250B55">
              <w:rPr>
                <w:rFonts w:ascii="Arial" w:hAnsi="Arial"/>
                <w:sz w:val="20"/>
              </w:rPr>
              <w:t>246(64%)</w:t>
            </w:r>
          </w:p>
        </w:tc>
        <w:tc>
          <w:tcPr>
            <w:tcW w:w="1234" w:type="dxa"/>
            <w:vAlign w:val="center"/>
          </w:tcPr>
          <w:p w14:paraId="7CC9138C" w14:textId="77777777" w:rsidR="00FC2B16" w:rsidRPr="00250B55" w:rsidRDefault="00FC2B16" w:rsidP="00180E0A">
            <w:pPr>
              <w:jc w:val="center"/>
            </w:pPr>
            <w:r w:rsidRPr="00250B55">
              <w:rPr>
                <w:rFonts w:ascii="Arial" w:hAnsi="Arial"/>
                <w:sz w:val="20"/>
              </w:rPr>
              <w:t>1.63</w:t>
            </w:r>
          </w:p>
        </w:tc>
        <w:tc>
          <w:tcPr>
            <w:tcW w:w="2142" w:type="dxa"/>
            <w:vAlign w:val="center"/>
          </w:tcPr>
          <w:p w14:paraId="48FFDF10" w14:textId="77777777" w:rsidR="00FC2B16" w:rsidRPr="00250B55" w:rsidRDefault="00FC2B16" w:rsidP="00180E0A">
            <w:pPr>
              <w:jc w:val="center"/>
            </w:pPr>
            <w:r w:rsidRPr="00250B55">
              <w:rPr>
                <w:rFonts w:ascii="Arial" w:hAnsi="Arial"/>
                <w:sz w:val="20"/>
              </w:rPr>
              <w:t>1.11–2.41</w:t>
            </w:r>
          </w:p>
        </w:tc>
        <w:tc>
          <w:tcPr>
            <w:tcW w:w="822" w:type="dxa"/>
            <w:vAlign w:val="center"/>
          </w:tcPr>
          <w:p w14:paraId="1B1D56BC" w14:textId="77777777" w:rsidR="00FC2B16" w:rsidRPr="00250B55" w:rsidRDefault="00FC2B16" w:rsidP="00180E0A">
            <w:pPr>
              <w:jc w:val="center"/>
              <w:rPr>
                <w:sz w:val="20"/>
                <w:szCs w:val="20"/>
              </w:rPr>
            </w:pPr>
            <w:r w:rsidRPr="00250B55">
              <w:rPr>
                <w:rFonts w:ascii="Arial" w:hAnsi="Arial"/>
                <w:sz w:val="20"/>
                <w:szCs w:val="20"/>
              </w:rPr>
              <w:t>.013</w:t>
            </w:r>
          </w:p>
        </w:tc>
      </w:tr>
      <w:tr w:rsidR="00FC2B16" w:rsidRPr="00250B55" w14:paraId="15503937" w14:textId="77777777" w:rsidTr="00180E0A">
        <w:trPr>
          <w:gridAfter w:val="1"/>
          <w:wAfter w:w="7" w:type="dxa"/>
        </w:trPr>
        <w:tc>
          <w:tcPr>
            <w:tcW w:w="2598" w:type="dxa"/>
            <w:vAlign w:val="center"/>
          </w:tcPr>
          <w:p w14:paraId="295307B2" w14:textId="77777777" w:rsidR="00FC2B16" w:rsidRPr="00250B55" w:rsidRDefault="00FC2B16" w:rsidP="00180E0A">
            <w:pPr>
              <w:jc w:val="center"/>
            </w:pPr>
            <w:r w:rsidRPr="00250B55">
              <w:rPr>
                <w:rFonts w:ascii="Arial" w:hAnsi="Arial"/>
                <w:sz w:val="20"/>
              </w:rPr>
              <w:t>Concentration deficit</w:t>
            </w:r>
          </w:p>
        </w:tc>
        <w:tc>
          <w:tcPr>
            <w:tcW w:w="1499" w:type="dxa"/>
            <w:vAlign w:val="center"/>
          </w:tcPr>
          <w:p w14:paraId="715AF733" w14:textId="77777777" w:rsidR="00FC2B16" w:rsidRPr="00250B55" w:rsidRDefault="00FC2B16" w:rsidP="00180E0A">
            <w:pPr>
              <w:jc w:val="center"/>
            </w:pPr>
            <w:r w:rsidRPr="00250B55">
              <w:rPr>
                <w:rFonts w:ascii="Arial" w:hAnsi="Arial"/>
                <w:sz w:val="20"/>
              </w:rPr>
              <w:t>304 (50%)</w:t>
            </w:r>
          </w:p>
        </w:tc>
        <w:tc>
          <w:tcPr>
            <w:tcW w:w="1410" w:type="dxa"/>
            <w:vAlign w:val="center"/>
          </w:tcPr>
          <w:p w14:paraId="49CA60EE" w14:textId="77777777" w:rsidR="00FC2B16" w:rsidRPr="00250B55" w:rsidRDefault="00FC2B16" w:rsidP="00180E0A">
            <w:pPr>
              <w:jc w:val="center"/>
            </w:pPr>
            <w:r w:rsidRPr="00250B55">
              <w:rPr>
                <w:rFonts w:ascii="Arial" w:hAnsi="Arial"/>
                <w:sz w:val="20"/>
              </w:rPr>
              <w:t>65 (17%)</w:t>
            </w:r>
          </w:p>
        </w:tc>
        <w:tc>
          <w:tcPr>
            <w:tcW w:w="1234" w:type="dxa"/>
            <w:vAlign w:val="center"/>
          </w:tcPr>
          <w:p w14:paraId="73F5589C" w14:textId="77777777" w:rsidR="00FC2B16" w:rsidRPr="00250B55" w:rsidRDefault="00FC2B16" w:rsidP="00180E0A">
            <w:pPr>
              <w:jc w:val="center"/>
            </w:pPr>
            <w:r w:rsidRPr="00250B55">
              <w:rPr>
                <w:rFonts w:ascii="Arial" w:hAnsi="Arial"/>
                <w:sz w:val="20"/>
              </w:rPr>
              <w:t>1.64</w:t>
            </w:r>
          </w:p>
        </w:tc>
        <w:tc>
          <w:tcPr>
            <w:tcW w:w="2142" w:type="dxa"/>
            <w:vAlign w:val="center"/>
          </w:tcPr>
          <w:p w14:paraId="265543D2" w14:textId="77777777" w:rsidR="00FC2B16" w:rsidRPr="00250B55" w:rsidRDefault="00FC2B16" w:rsidP="00180E0A">
            <w:pPr>
              <w:jc w:val="center"/>
            </w:pPr>
            <w:r w:rsidRPr="00250B55">
              <w:rPr>
                <w:rFonts w:ascii="Arial" w:hAnsi="Arial"/>
                <w:sz w:val="20"/>
              </w:rPr>
              <w:t>1.09–2.46</w:t>
            </w:r>
          </w:p>
        </w:tc>
        <w:tc>
          <w:tcPr>
            <w:tcW w:w="822" w:type="dxa"/>
            <w:vAlign w:val="center"/>
          </w:tcPr>
          <w:p w14:paraId="30179F8A" w14:textId="77777777" w:rsidR="00FC2B16" w:rsidRPr="00250B55" w:rsidRDefault="00FC2B16" w:rsidP="00180E0A">
            <w:pPr>
              <w:jc w:val="center"/>
              <w:rPr>
                <w:sz w:val="20"/>
                <w:szCs w:val="20"/>
              </w:rPr>
            </w:pPr>
            <w:r w:rsidRPr="00250B55">
              <w:rPr>
                <w:rFonts w:ascii="Arial" w:hAnsi="Arial"/>
                <w:sz w:val="20"/>
                <w:szCs w:val="20"/>
              </w:rPr>
              <w:t>.018</w:t>
            </w:r>
          </w:p>
        </w:tc>
      </w:tr>
      <w:tr w:rsidR="00FC2B16" w:rsidRPr="00250B55" w14:paraId="40A6140E" w14:textId="77777777" w:rsidTr="00180E0A">
        <w:trPr>
          <w:gridAfter w:val="1"/>
          <w:wAfter w:w="7" w:type="dxa"/>
        </w:trPr>
        <w:tc>
          <w:tcPr>
            <w:tcW w:w="2598" w:type="dxa"/>
            <w:vAlign w:val="center"/>
          </w:tcPr>
          <w:p w14:paraId="41AFC2C8" w14:textId="77777777" w:rsidR="00FC2B16" w:rsidRPr="00250B55" w:rsidRDefault="00FC2B16" w:rsidP="00180E0A">
            <w:pPr>
              <w:jc w:val="center"/>
            </w:pPr>
            <w:r w:rsidRPr="00250B55">
              <w:rPr>
                <w:rFonts w:ascii="Arial" w:hAnsi="Arial"/>
                <w:sz w:val="20"/>
              </w:rPr>
              <w:t>Memory deficit</w:t>
            </w:r>
          </w:p>
        </w:tc>
        <w:tc>
          <w:tcPr>
            <w:tcW w:w="1499" w:type="dxa"/>
            <w:vAlign w:val="center"/>
          </w:tcPr>
          <w:p w14:paraId="0ED0374B" w14:textId="77777777" w:rsidR="00FC2B16" w:rsidRPr="00250B55" w:rsidRDefault="00FC2B16" w:rsidP="00180E0A">
            <w:pPr>
              <w:jc w:val="center"/>
            </w:pPr>
            <w:r w:rsidRPr="00250B55">
              <w:rPr>
                <w:rFonts w:ascii="Arial" w:hAnsi="Arial"/>
                <w:sz w:val="20"/>
              </w:rPr>
              <w:t>182 (30%)</w:t>
            </w:r>
          </w:p>
        </w:tc>
        <w:tc>
          <w:tcPr>
            <w:tcW w:w="1410" w:type="dxa"/>
            <w:vAlign w:val="center"/>
          </w:tcPr>
          <w:p w14:paraId="64E5FA68" w14:textId="77777777" w:rsidR="00FC2B16" w:rsidRPr="00250B55" w:rsidRDefault="00FC2B16" w:rsidP="00180E0A">
            <w:pPr>
              <w:jc w:val="center"/>
            </w:pPr>
            <w:r w:rsidRPr="00250B55">
              <w:rPr>
                <w:rFonts w:ascii="Arial" w:hAnsi="Arial"/>
                <w:sz w:val="20"/>
              </w:rPr>
              <w:t>13 (3%)</w:t>
            </w:r>
          </w:p>
        </w:tc>
        <w:tc>
          <w:tcPr>
            <w:tcW w:w="1234" w:type="dxa"/>
            <w:vAlign w:val="center"/>
          </w:tcPr>
          <w:p w14:paraId="65C45087" w14:textId="77777777" w:rsidR="00FC2B16" w:rsidRPr="00250B55" w:rsidRDefault="00FC2B16" w:rsidP="00180E0A">
            <w:pPr>
              <w:jc w:val="center"/>
            </w:pPr>
            <w:r w:rsidRPr="00250B55">
              <w:rPr>
                <w:rFonts w:ascii="Arial" w:hAnsi="Arial"/>
                <w:sz w:val="20"/>
              </w:rPr>
              <w:t>5.80</w:t>
            </w:r>
          </w:p>
        </w:tc>
        <w:tc>
          <w:tcPr>
            <w:tcW w:w="2142" w:type="dxa"/>
            <w:vAlign w:val="center"/>
          </w:tcPr>
          <w:p w14:paraId="375248B3" w14:textId="77777777" w:rsidR="00FC2B16" w:rsidRPr="00250B55" w:rsidRDefault="00FC2B16" w:rsidP="00180E0A">
            <w:pPr>
              <w:jc w:val="center"/>
            </w:pPr>
            <w:r w:rsidRPr="00250B55">
              <w:rPr>
                <w:rFonts w:ascii="Arial" w:hAnsi="Arial"/>
                <w:sz w:val="20"/>
              </w:rPr>
              <w:t>2.96–11.36</w:t>
            </w:r>
          </w:p>
        </w:tc>
        <w:tc>
          <w:tcPr>
            <w:tcW w:w="822" w:type="dxa"/>
            <w:vAlign w:val="center"/>
          </w:tcPr>
          <w:p w14:paraId="6ABBC5F4" w14:textId="77777777" w:rsidR="00FC2B16" w:rsidRPr="00250B55" w:rsidRDefault="00FC2B16" w:rsidP="00180E0A">
            <w:pPr>
              <w:jc w:val="center"/>
              <w:rPr>
                <w:sz w:val="20"/>
                <w:szCs w:val="20"/>
              </w:rPr>
            </w:pPr>
            <w:r w:rsidRPr="00250B55">
              <w:rPr>
                <w:rFonts w:ascii="Arial" w:hAnsi="Arial"/>
                <w:sz w:val="20"/>
                <w:szCs w:val="20"/>
              </w:rPr>
              <w:t>&lt;.001</w:t>
            </w:r>
          </w:p>
        </w:tc>
      </w:tr>
      <w:tr w:rsidR="00FC2B16" w:rsidRPr="00250B55" w14:paraId="7CBE5245" w14:textId="77777777" w:rsidTr="00180E0A">
        <w:trPr>
          <w:gridAfter w:val="1"/>
          <w:wAfter w:w="7" w:type="dxa"/>
        </w:trPr>
        <w:tc>
          <w:tcPr>
            <w:tcW w:w="2598" w:type="dxa"/>
            <w:vAlign w:val="center"/>
          </w:tcPr>
          <w:p w14:paraId="3E5C44F0" w14:textId="77777777" w:rsidR="00FC2B16" w:rsidRPr="00250B55" w:rsidRDefault="00FC2B16" w:rsidP="00180E0A">
            <w:pPr>
              <w:jc w:val="center"/>
            </w:pPr>
            <w:r w:rsidRPr="00250B55">
              <w:rPr>
                <w:rFonts w:ascii="Arial" w:hAnsi="Arial"/>
                <w:sz w:val="20"/>
              </w:rPr>
              <w:t>Dizziness</w:t>
            </w:r>
          </w:p>
        </w:tc>
        <w:tc>
          <w:tcPr>
            <w:tcW w:w="1499" w:type="dxa"/>
            <w:vAlign w:val="center"/>
          </w:tcPr>
          <w:p w14:paraId="74CD7B95" w14:textId="77777777" w:rsidR="00FC2B16" w:rsidRPr="00250B55" w:rsidRDefault="00FC2B16" w:rsidP="00180E0A">
            <w:pPr>
              <w:jc w:val="center"/>
            </w:pPr>
            <w:r w:rsidRPr="00250B55">
              <w:rPr>
                <w:rFonts w:ascii="Arial" w:hAnsi="Arial"/>
                <w:sz w:val="20"/>
              </w:rPr>
              <w:t>149 (25%)</w:t>
            </w:r>
          </w:p>
        </w:tc>
        <w:tc>
          <w:tcPr>
            <w:tcW w:w="1410" w:type="dxa"/>
            <w:vAlign w:val="center"/>
          </w:tcPr>
          <w:p w14:paraId="0A0AFF83" w14:textId="77777777" w:rsidR="00FC2B16" w:rsidRPr="00250B55" w:rsidRDefault="00FC2B16" w:rsidP="00180E0A">
            <w:pPr>
              <w:jc w:val="center"/>
            </w:pPr>
            <w:r w:rsidRPr="00250B55">
              <w:rPr>
                <w:rFonts w:ascii="Arial" w:hAnsi="Arial"/>
                <w:sz w:val="20"/>
              </w:rPr>
              <w:t>46 (12%)</w:t>
            </w:r>
          </w:p>
        </w:tc>
        <w:tc>
          <w:tcPr>
            <w:tcW w:w="1234" w:type="dxa"/>
            <w:vAlign w:val="center"/>
          </w:tcPr>
          <w:p w14:paraId="62F90C25" w14:textId="77777777" w:rsidR="00FC2B16" w:rsidRPr="00250B55" w:rsidRDefault="00FC2B16" w:rsidP="00180E0A">
            <w:pPr>
              <w:jc w:val="center"/>
            </w:pPr>
            <w:r w:rsidRPr="00250B55">
              <w:rPr>
                <w:rFonts w:ascii="Arial" w:hAnsi="Arial"/>
                <w:sz w:val="20"/>
              </w:rPr>
              <w:t>0.91</w:t>
            </w:r>
          </w:p>
        </w:tc>
        <w:tc>
          <w:tcPr>
            <w:tcW w:w="2142" w:type="dxa"/>
            <w:vAlign w:val="center"/>
          </w:tcPr>
          <w:p w14:paraId="0753D331" w14:textId="77777777" w:rsidR="00FC2B16" w:rsidRPr="00250B55" w:rsidRDefault="00FC2B16" w:rsidP="00180E0A">
            <w:pPr>
              <w:jc w:val="center"/>
            </w:pPr>
            <w:r w:rsidRPr="00250B55">
              <w:rPr>
                <w:rFonts w:ascii="Arial" w:hAnsi="Arial"/>
                <w:sz w:val="20"/>
              </w:rPr>
              <w:t>0.54–1.52</w:t>
            </w:r>
          </w:p>
        </w:tc>
        <w:tc>
          <w:tcPr>
            <w:tcW w:w="822" w:type="dxa"/>
            <w:vAlign w:val="center"/>
          </w:tcPr>
          <w:p w14:paraId="35D9B9EC" w14:textId="77777777" w:rsidR="00FC2B16" w:rsidRPr="00250B55" w:rsidRDefault="00FC2B16" w:rsidP="00180E0A">
            <w:pPr>
              <w:jc w:val="center"/>
              <w:rPr>
                <w:sz w:val="20"/>
                <w:szCs w:val="20"/>
              </w:rPr>
            </w:pPr>
            <w:r w:rsidRPr="00250B55">
              <w:rPr>
                <w:rFonts w:ascii="Arial" w:hAnsi="Arial"/>
                <w:sz w:val="20"/>
                <w:szCs w:val="20"/>
              </w:rPr>
              <w:t>.711</w:t>
            </w:r>
          </w:p>
        </w:tc>
      </w:tr>
      <w:tr w:rsidR="00FC2B16" w:rsidRPr="00250B55" w14:paraId="0B789D5D" w14:textId="77777777" w:rsidTr="00180E0A">
        <w:trPr>
          <w:gridAfter w:val="1"/>
          <w:wAfter w:w="7" w:type="dxa"/>
        </w:trPr>
        <w:tc>
          <w:tcPr>
            <w:tcW w:w="2598" w:type="dxa"/>
            <w:vAlign w:val="center"/>
          </w:tcPr>
          <w:p w14:paraId="2C672278" w14:textId="77777777" w:rsidR="00FC2B16" w:rsidRPr="00250B55" w:rsidRDefault="00FC2B16" w:rsidP="00180E0A">
            <w:pPr>
              <w:jc w:val="center"/>
            </w:pPr>
            <w:r w:rsidRPr="00250B55">
              <w:rPr>
                <w:rFonts w:ascii="Arial" w:hAnsi="Arial"/>
                <w:sz w:val="20"/>
              </w:rPr>
              <w:t>Light-headedness</w:t>
            </w:r>
          </w:p>
        </w:tc>
        <w:tc>
          <w:tcPr>
            <w:tcW w:w="1499" w:type="dxa"/>
            <w:vAlign w:val="center"/>
          </w:tcPr>
          <w:p w14:paraId="0BA223BF" w14:textId="77777777" w:rsidR="00FC2B16" w:rsidRPr="00250B55" w:rsidRDefault="00FC2B16" w:rsidP="00180E0A">
            <w:pPr>
              <w:jc w:val="center"/>
            </w:pPr>
            <w:r w:rsidRPr="00250B55">
              <w:rPr>
                <w:rFonts w:ascii="Arial" w:hAnsi="Arial"/>
                <w:sz w:val="20"/>
              </w:rPr>
              <w:t>90 (15%)</w:t>
            </w:r>
          </w:p>
        </w:tc>
        <w:tc>
          <w:tcPr>
            <w:tcW w:w="1410" w:type="dxa"/>
            <w:vAlign w:val="center"/>
          </w:tcPr>
          <w:p w14:paraId="66421B2B" w14:textId="77777777" w:rsidR="00FC2B16" w:rsidRPr="00250B55" w:rsidRDefault="00FC2B16" w:rsidP="00180E0A">
            <w:pPr>
              <w:jc w:val="center"/>
            </w:pPr>
            <w:r w:rsidRPr="00250B55">
              <w:rPr>
                <w:rFonts w:ascii="Arial" w:hAnsi="Arial"/>
                <w:sz w:val="20"/>
              </w:rPr>
              <w:t>24 (6%)</w:t>
            </w:r>
          </w:p>
        </w:tc>
        <w:tc>
          <w:tcPr>
            <w:tcW w:w="1234" w:type="dxa"/>
            <w:vAlign w:val="center"/>
          </w:tcPr>
          <w:p w14:paraId="11193716" w14:textId="77777777" w:rsidR="00FC2B16" w:rsidRPr="00250B55" w:rsidRDefault="00FC2B16" w:rsidP="00180E0A">
            <w:pPr>
              <w:jc w:val="center"/>
            </w:pPr>
            <w:r w:rsidRPr="00250B55">
              <w:rPr>
                <w:rFonts w:ascii="Arial" w:hAnsi="Arial"/>
                <w:sz w:val="20"/>
              </w:rPr>
              <w:t>0.96</w:t>
            </w:r>
          </w:p>
        </w:tc>
        <w:tc>
          <w:tcPr>
            <w:tcW w:w="2142" w:type="dxa"/>
            <w:vAlign w:val="center"/>
          </w:tcPr>
          <w:p w14:paraId="0F630124" w14:textId="77777777" w:rsidR="00FC2B16" w:rsidRPr="00250B55" w:rsidRDefault="00FC2B16" w:rsidP="00180E0A">
            <w:pPr>
              <w:jc w:val="center"/>
            </w:pPr>
            <w:r w:rsidRPr="00250B55">
              <w:rPr>
                <w:rFonts w:ascii="Arial" w:hAnsi="Arial"/>
                <w:sz w:val="20"/>
              </w:rPr>
              <w:t>0.50–1.83</w:t>
            </w:r>
          </w:p>
        </w:tc>
        <w:tc>
          <w:tcPr>
            <w:tcW w:w="822" w:type="dxa"/>
            <w:vAlign w:val="center"/>
          </w:tcPr>
          <w:p w14:paraId="642F73C1" w14:textId="77777777" w:rsidR="00FC2B16" w:rsidRPr="00250B55" w:rsidRDefault="00FC2B16" w:rsidP="00180E0A">
            <w:pPr>
              <w:jc w:val="center"/>
              <w:rPr>
                <w:sz w:val="20"/>
                <w:szCs w:val="20"/>
              </w:rPr>
            </w:pPr>
            <w:r w:rsidRPr="00250B55">
              <w:rPr>
                <w:rFonts w:ascii="Arial" w:hAnsi="Arial"/>
                <w:sz w:val="20"/>
                <w:szCs w:val="20"/>
              </w:rPr>
              <w:t>.900</w:t>
            </w:r>
          </w:p>
        </w:tc>
      </w:tr>
      <w:tr w:rsidR="00FC2B16" w:rsidRPr="00250B55" w14:paraId="42BBF795" w14:textId="77777777" w:rsidTr="00180E0A">
        <w:trPr>
          <w:gridAfter w:val="1"/>
          <w:wAfter w:w="7" w:type="dxa"/>
        </w:trPr>
        <w:tc>
          <w:tcPr>
            <w:tcW w:w="2598" w:type="dxa"/>
            <w:vAlign w:val="center"/>
          </w:tcPr>
          <w:p w14:paraId="2D39C1FE" w14:textId="77777777" w:rsidR="00FC2B16" w:rsidRPr="00250B55" w:rsidRDefault="00FC2B16" w:rsidP="00180E0A">
            <w:pPr>
              <w:jc w:val="center"/>
            </w:pPr>
            <w:r w:rsidRPr="00250B55">
              <w:rPr>
                <w:rFonts w:ascii="Arial" w:hAnsi="Arial"/>
                <w:sz w:val="20"/>
              </w:rPr>
              <w:t>Disorientation</w:t>
            </w:r>
          </w:p>
        </w:tc>
        <w:tc>
          <w:tcPr>
            <w:tcW w:w="1499" w:type="dxa"/>
            <w:vAlign w:val="center"/>
          </w:tcPr>
          <w:p w14:paraId="1BD3F282" w14:textId="77777777" w:rsidR="00FC2B16" w:rsidRPr="00250B55" w:rsidRDefault="00FC2B16" w:rsidP="00180E0A">
            <w:pPr>
              <w:jc w:val="center"/>
            </w:pPr>
            <w:r w:rsidRPr="00250B55">
              <w:rPr>
                <w:rFonts w:ascii="Arial" w:hAnsi="Arial"/>
                <w:sz w:val="20"/>
              </w:rPr>
              <w:t>14 (2%)</w:t>
            </w:r>
          </w:p>
        </w:tc>
        <w:tc>
          <w:tcPr>
            <w:tcW w:w="1410" w:type="dxa"/>
            <w:vAlign w:val="center"/>
          </w:tcPr>
          <w:p w14:paraId="2D0B38C6" w14:textId="77777777" w:rsidR="00FC2B16" w:rsidRPr="00250B55" w:rsidRDefault="00FC2B16" w:rsidP="00180E0A">
            <w:pPr>
              <w:jc w:val="center"/>
            </w:pPr>
            <w:r w:rsidRPr="00250B55">
              <w:rPr>
                <w:rFonts w:ascii="Arial" w:hAnsi="Arial"/>
                <w:sz w:val="20"/>
              </w:rPr>
              <w:t>4 (1%)</w:t>
            </w:r>
          </w:p>
        </w:tc>
        <w:tc>
          <w:tcPr>
            <w:tcW w:w="1234" w:type="dxa"/>
            <w:vAlign w:val="center"/>
          </w:tcPr>
          <w:p w14:paraId="228DCBB7" w14:textId="77777777" w:rsidR="00FC2B16" w:rsidRPr="00250B55" w:rsidRDefault="00FC2B16" w:rsidP="00180E0A">
            <w:pPr>
              <w:jc w:val="center"/>
            </w:pPr>
            <w:r w:rsidRPr="00250B55">
              <w:rPr>
                <w:rFonts w:ascii="Arial" w:hAnsi="Arial"/>
                <w:sz w:val="20"/>
              </w:rPr>
              <w:t>0.65</w:t>
            </w:r>
          </w:p>
        </w:tc>
        <w:tc>
          <w:tcPr>
            <w:tcW w:w="2142" w:type="dxa"/>
            <w:vAlign w:val="center"/>
          </w:tcPr>
          <w:p w14:paraId="34CCDF68" w14:textId="77777777" w:rsidR="00FC2B16" w:rsidRPr="00250B55" w:rsidRDefault="00FC2B16" w:rsidP="00180E0A">
            <w:pPr>
              <w:jc w:val="center"/>
            </w:pPr>
            <w:r w:rsidRPr="00250B55">
              <w:rPr>
                <w:rFonts w:ascii="Arial" w:hAnsi="Arial"/>
                <w:sz w:val="20"/>
              </w:rPr>
              <w:t>0.12–3.48</w:t>
            </w:r>
          </w:p>
        </w:tc>
        <w:tc>
          <w:tcPr>
            <w:tcW w:w="822" w:type="dxa"/>
            <w:vAlign w:val="center"/>
          </w:tcPr>
          <w:p w14:paraId="32A36DE7" w14:textId="77777777" w:rsidR="00FC2B16" w:rsidRPr="00250B55" w:rsidRDefault="00FC2B16" w:rsidP="00180E0A">
            <w:pPr>
              <w:jc w:val="center"/>
              <w:rPr>
                <w:sz w:val="20"/>
                <w:szCs w:val="20"/>
              </w:rPr>
            </w:pPr>
            <w:r w:rsidRPr="00250B55">
              <w:rPr>
                <w:rFonts w:ascii="Arial" w:hAnsi="Arial"/>
                <w:sz w:val="20"/>
                <w:szCs w:val="20"/>
              </w:rPr>
              <w:t>.614</w:t>
            </w:r>
          </w:p>
        </w:tc>
      </w:tr>
      <w:tr w:rsidR="00FC2B16" w:rsidRPr="00250B55" w14:paraId="4AF67528" w14:textId="77777777" w:rsidTr="00180E0A">
        <w:trPr>
          <w:gridAfter w:val="1"/>
          <w:wAfter w:w="7" w:type="dxa"/>
        </w:trPr>
        <w:tc>
          <w:tcPr>
            <w:tcW w:w="2598" w:type="dxa"/>
            <w:vAlign w:val="center"/>
          </w:tcPr>
          <w:p w14:paraId="4015DF9A" w14:textId="77777777" w:rsidR="00FC2B16" w:rsidRPr="00250B55" w:rsidRDefault="00FC2B16" w:rsidP="00180E0A">
            <w:pPr>
              <w:jc w:val="center"/>
            </w:pPr>
            <w:r w:rsidRPr="00250B55">
              <w:rPr>
                <w:rFonts w:ascii="Arial" w:hAnsi="Arial"/>
                <w:sz w:val="20"/>
              </w:rPr>
              <w:t>Confusion</w:t>
            </w:r>
          </w:p>
        </w:tc>
        <w:tc>
          <w:tcPr>
            <w:tcW w:w="1499" w:type="dxa"/>
            <w:vAlign w:val="center"/>
          </w:tcPr>
          <w:p w14:paraId="222FF3EF" w14:textId="77777777" w:rsidR="00FC2B16" w:rsidRPr="00250B55" w:rsidRDefault="00FC2B16" w:rsidP="00180E0A">
            <w:pPr>
              <w:jc w:val="center"/>
            </w:pPr>
            <w:r w:rsidRPr="00250B55">
              <w:rPr>
                <w:rFonts w:ascii="Arial" w:hAnsi="Arial"/>
                <w:sz w:val="20"/>
              </w:rPr>
              <w:t>23 (4%)</w:t>
            </w:r>
          </w:p>
        </w:tc>
        <w:tc>
          <w:tcPr>
            <w:tcW w:w="1410" w:type="dxa"/>
            <w:vAlign w:val="center"/>
          </w:tcPr>
          <w:p w14:paraId="24ADDB43" w14:textId="77777777" w:rsidR="00FC2B16" w:rsidRPr="00250B55" w:rsidRDefault="00FC2B16" w:rsidP="00180E0A">
            <w:pPr>
              <w:jc w:val="center"/>
            </w:pPr>
            <w:r w:rsidRPr="00250B55">
              <w:rPr>
                <w:rFonts w:ascii="Arial" w:hAnsi="Arial"/>
                <w:sz w:val="20"/>
              </w:rPr>
              <w:t>3 (1%)</w:t>
            </w:r>
          </w:p>
        </w:tc>
        <w:tc>
          <w:tcPr>
            <w:tcW w:w="1234" w:type="dxa"/>
            <w:vAlign w:val="center"/>
          </w:tcPr>
          <w:p w14:paraId="3CC15F19" w14:textId="77777777" w:rsidR="00FC2B16" w:rsidRPr="00250B55" w:rsidRDefault="00FC2B16" w:rsidP="00180E0A">
            <w:pPr>
              <w:jc w:val="center"/>
            </w:pPr>
            <w:r w:rsidRPr="00250B55">
              <w:rPr>
                <w:rFonts w:ascii="Arial" w:hAnsi="Arial"/>
                <w:sz w:val="20"/>
              </w:rPr>
              <w:t>1.29</w:t>
            </w:r>
          </w:p>
        </w:tc>
        <w:tc>
          <w:tcPr>
            <w:tcW w:w="2142" w:type="dxa"/>
            <w:vAlign w:val="center"/>
          </w:tcPr>
          <w:p w14:paraId="616A200A" w14:textId="77777777" w:rsidR="00FC2B16" w:rsidRPr="00250B55" w:rsidRDefault="00FC2B16" w:rsidP="00180E0A">
            <w:pPr>
              <w:jc w:val="center"/>
            </w:pPr>
            <w:r w:rsidRPr="00250B55">
              <w:rPr>
                <w:rFonts w:ascii="Arial" w:hAnsi="Arial"/>
                <w:sz w:val="20"/>
              </w:rPr>
              <w:t>0.22–7.60</w:t>
            </w:r>
          </w:p>
        </w:tc>
        <w:tc>
          <w:tcPr>
            <w:tcW w:w="822" w:type="dxa"/>
            <w:vAlign w:val="center"/>
          </w:tcPr>
          <w:p w14:paraId="3F5C174B" w14:textId="77777777" w:rsidR="00FC2B16" w:rsidRPr="00250B55" w:rsidRDefault="00FC2B16" w:rsidP="00180E0A">
            <w:pPr>
              <w:jc w:val="center"/>
              <w:rPr>
                <w:sz w:val="20"/>
                <w:szCs w:val="20"/>
              </w:rPr>
            </w:pPr>
            <w:r w:rsidRPr="00250B55">
              <w:rPr>
                <w:rFonts w:ascii="Arial" w:hAnsi="Arial"/>
                <w:sz w:val="20"/>
                <w:szCs w:val="20"/>
              </w:rPr>
              <w:t>.775</w:t>
            </w:r>
          </w:p>
        </w:tc>
      </w:tr>
      <w:tr w:rsidR="00FC2B16" w:rsidRPr="00250B55" w14:paraId="0DAD8795" w14:textId="77777777" w:rsidTr="00180E0A">
        <w:trPr>
          <w:gridAfter w:val="1"/>
          <w:wAfter w:w="7" w:type="dxa"/>
        </w:trPr>
        <w:tc>
          <w:tcPr>
            <w:tcW w:w="2598" w:type="dxa"/>
            <w:vAlign w:val="center"/>
          </w:tcPr>
          <w:p w14:paraId="6BF9625C" w14:textId="77777777" w:rsidR="00FC2B16" w:rsidRPr="00250B55" w:rsidRDefault="00FC2B16" w:rsidP="00180E0A">
            <w:pPr>
              <w:jc w:val="center"/>
            </w:pPr>
            <w:r w:rsidRPr="00250B55">
              <w:rPr>
                <w:rFonts w:ascii="Arial" w:hAnsi="Arial"/>
                <w:sz w:val="20"/>
              </w:rPr>
              <w:t>Headache</w:t>
            </w:r>
          </w:p>
        </w:tc>
        <w:tc>
          <w:tcPr>
            <w:tcW w:w="1499" w:type="dxa"/>
            <w:vAlign w:val="center"/>
          </w:tcPr>
          <w:p w14:paraId="593F53AA" w14:textId="77777777" w:rsidR="00FC2B16" w:rsidRPr="00250B55" w:rsidRDefault="00FC2B16" w:rsidP="00180E0A">
            <w:pPr>
              <w:jc w:val="center"/>
            </w:pPr>
            <w:r w:rsidRPr="00250B55">
              <w:rPr>
                <w:rFonts w:ascii="Arial" w:hAnsi="Arial"/>
                <w:sz w:val="20"/>
              </w:rPr>
              <w:t>401 (66%)</w:t>
            </w:r>
          </w:p>
        </w:tc>
        <w:tc>
          <w:tcPr>
            <w:tcW w:w="1410" w:type="dxa"/>
            <w:vAlign w:val="center"/>
          </w:tcPr>
          <w:p w14:paraId="6D797E7E" w14:textId="77777777" w:rsidR="00FC2B16" w:rsidRPr="00250B55" w:rsidRDefault="00FC2B16" w:rsidP="00180E0A">
            <w:pPr>
              <w:jc w:val="center"/>
            </w:pPr>
            <w:r w:rsidRPr="00250B55">
              <w:rPr>
                <w:rFonts w:ascii="Arial" w:hAnsi="Arial"/>
                <w:sz w:val="20"/>
              </w:rPr>
              <w:t>179 (46%)</w:t>
            </w:r>
          </w:p>
        </w:tc>
        <w:tc>
          <w:tcPr>
            <w:tcW w:w="1234" w:type="dxa"/>
            <w:vAlign w:val="center"/>
          </w:tcPr>
          <w:p w14:paraId="68F68A87" w14:textId="77777777" w:rsidR="00FC2B16" w:rsidRPr="00250B55" w:rsidRDefault="00FC2B16" w:rsidP="00180E0A">
            <w:pPr>
              <w:jc w:val="center"/>
            </w:pPr>
            <w:r w:rsidRPr="00250B55">
              <w:rPr>
                <w:rFonts w:ascii="Arial" w:hAnsi="Arial"/>
                <w:sz w:val="20"/>
              </w:rPr>
              <w:t>1.00</w:t>
            </w:r>
          </w:p>
        </w:tc>
        <w:tc>
          <w:tcPr>
            <w:tcW w:w="2142" w:type="dxa"/>
            <w:vAlign w:val="center"/>
          </w:tcPr>
          <w:p w14:paraId="552D4677" w14:textId="77777777" w:rsidR="00FC2B16" w:rsidRPr="00250B55" w:rsidRDefault="00FC2B16" w:rsidP="00180E0A">
            <w:pPr>
              <w:jc w:val="center"/>
            </w:pPr>
            <w:r w:rsidRPr="00250B55">
              <w:rPr>
                <w:rFonts w:ascii="Arial" w:hAnsi="Arial"/>
                <w:sz w:val="20"/>
              </w:rPr>
              <w:t>0.70–1.42</w:t>
            </w:r>
          </w:p>
        </w:tc>
        <w:tc>
          <w:tcPr>
            <w:tcW w:w="822" w:type="dxa"/>
            <w:vAlign w:val="center"/>
          </w:tcPr>
          <w:p w14:paraId="44F532E0" w14:textId="77777777" w:rsidR="00FC2B16" w:rsidRPr="00250B55" w:rsidRDefault="00FC2B16" w:rsidP="00180E0A">
            <w:pPr>
              <w:jc w:val="center"/>
              <w:rPr>
                <w:sz w:val="20"/>
                <w:szCs w:val="20"/>
              </w:rPr>
            </w:pPr>
            <w:r w:rsidRPr="00250B55">
              <w:rPr>
                <w:rFonts w:ascii="Arial" w:hAnsi="Arial"/>
                <w:sz w:val="20"/>
                <w:szCs w:val="20"/>
              </w:rPr>
              <w:t>.997</w:t>
            </w:r>
          </w:p>
        </w:tc>
      </w:tr>
      <w:tr w:rsidR="00FC2B16" w:rsidRPr="00250B55" w14:paraId="05DADDCF" w14:textId="77777777" w:rsidTr="00180E0A">
        <w:trPr>
          <w:gridAfter w:val="1"/>
          <w:wAfter w:w="7" w:type="dxa"/>
        </w:trPr>
        <w:tc>
          <w:tcPr>
            <w:tcW w:w="2598" w:type="dxa"/>
            <w:vAlign w:val="center"/>
          </w:tcPr>
          <w:p w14:paraId="55370830" w14:textId="77777777" w:rsidR="00FC2B16" w:rsidRPr="00250B55" w:rsidRDefault="00FC2B16" w:rsidP="00180E0A">
            <w:pPr>
              <w:jc w:val="center"/>
            </w:pPr>
            <w:r w:rsidRPr="00250B55">
              <w:rPr>
                <w:rFonts w:ascii="Arial" w:hAnsi="Arial"/>
                <w:sz w:val="20"/>
              </w:rPr>
              <w:t>Neck stiffness</w:t>
            </w:r>
          </w:p>
        </w:tc>
        <w:tc>
          <w:tcPr>
            <w:tcW w:w="1499" w:type="dxa"/>
            <w:vAlign w:val="center"/>
          </w:tcPr>
          <w:p w14:paraId="3B4207F5" w14:textId="77777777" w:rsidR="00FC2B16" w:rsidRPr="00250B55" w:rsidRDefault="00FC2B16" w:rsidP="00180E0A">
            <w:pPr>
              <w:jc w:val="center"/>
            </w:pPr>
            <w:r w:rsidRPr="00250B55">
              <w:rPr>
                <w:rFonts w:ascii="Arial" w:hAnsi="Arial"/>
                <w:sz w:val="20"/>
              </w:rPr>
              <w:t>17 (3%)</w:t>
            </w:r>
          </w:p>
        </w:tc>
        <w:tc>
          <w:tcPr>
            <w:tcW w:w="1410" w:type="dxa"/>
            <w:vAlign w:val="center"/>
          </w:tcPr>
          <w:p w14:paraId="6F3818C5" w14:textId="77777777" w:rsidR="00FC2B16" w:rsidRPr="00250B55" w:rsidRDefault="00FC2B16" w:rsidP="00180E0A">
            <w:pPr>
              <w:jc w:val="center"/>
            </w:pPr>
            <w:r w:rsidRPr="00250B55">
              <w:rPr>
                <w:rFonts w:ascii="Arial" w:hAnsi="Arial"/>
                <w:sz w:val="20"/>
              </w:rPr>
              <w:t>5 (1%)</w:t>
            </w:r>
          </w:p>
        </w:tc>
        <w:tc>
          <w:tcPr>
            <w:tcW w:w="1234" w:type="dxa"/>
            <w:vAlign w:val="center"/>
          </w:tcPr>
          <w:p w14:paraId="561B2471" w14:textId="77777777" w:rsidR="00FC2B16" w:rsidRPr="00250B55" w:rsidRDefault="00FC2B16" w:rsidP="00180E0A">
            <w:pPr>
              <w:jc w:val="center"/>
            </w:pPr>
            <w:r w:rsidRPr="00250B55">
              <w:rPr>
                <w:rFonts w:ascii="Arial" w:hAnsi="Arial"/>
                <w:sz w:val="20"/>
              </w:rPr>
              <w:t>1.28</w:t>
            </w:r>
          </w:p>
        </w:tc>
        <w:tc>
          <w:tcPr>
            <w:tcW w:w="2142" w:type="dxa"/>
            <w:vAlign w:val="center"/>
          </w:tcPr>
          <w:p w14:paraId="6A51EC06" w14:textId="77777777" w:rsidR="00FC2B16" w:rsidRPr="00250B55" w:rsidRDefault="00FC2B16" w:rsidP="00180E0A">
            <w:pPr>
              <w:jc w:val="center"/>
            </w:pPr>
            <w:r w:rsidRPr="00250B55">
              <w:rPr>
                <w:rFonts w:ascii="Arial" w:hAnsi="Arial"/>
                <w:sz w:val="20"/>
              </w:rPr>
              <w:t>0.38–4.30</w:t>
            </w:r>
          </w:p>
        </w:tc>
        <w:tc>
          <w:tcPr>
            <w:tcW w:w="822" w:type="dxa"/>
            <w:vAlign w:val="center"/>
          </w:tcPr>
          <w:p w14:paraId="63D88E60" w14:textId="77777777" w:rsidR="00FC2B16" w:rsidRPr="00250B55" w:rsidRDefault="00FC2B16" w:rsidP="00180E0A">
            <w:pPr>
              <w:jc w:val="center"/>
              <w:rPr>
                <w:sz w:val="20"/>
                <w:szCs w:val="20"/>
              </w:rPr>
            </w:pPr>
            <w:r w:rsidRPr="00250B55">
              <w:rPr>
                <w:rFonts w:ascii="Arial" w:hAnsi="Arial"/>
                <w:sz w:val="20"/>
                <w:szCs w:val="20"/>
              </w:rPr>
              <w:t>.690</w:t>
            </w:r>
          </w:p>
        </w:tc>
      </w:tr>
      <w:tr w:rsidR="00FC2B16" w:rsidRPr="00250B55" w14:paraId="6B79E809" w14:textId="77777777" w:rsidTr="00180E0A">
        <w:trPr>
          <w:gridAfter w:val="1"/>
          <w:wAfter w:w="7" w:type="dxa"/>
        </w:trPr>
        <w:tc>
          <w:tcPr>
            <w:tcW w:w="2598" w:type="dxa"/>
            <w:vAlign w:val="center"/>
          </w:tcPr>
          <w:p w14:paraId="387BF503" w14:textId="77777777" w:rsidR="00FC2B16" w:rsidRPr="00250B55" w:rsidRDefault="00FC2B16" w:rsidP="00180E0A">
            <w:pPr>
              <w:jc w:val="center"/>
            </w:pPr>
            <w:r w:rsidRPr="00250B55">
              <w:rPr>
                <w:rFonts w:ascii="Arial" w:hAnsi="Arial"/>
                <w:sz w:val="20"/>
              </w:rPr>
              <w:t>Sleep disturbance</w:t>
            </w:r>
          </w:p>
        </w:tc>
        <w:tc>
          <w:tcPr>
            <w:tcW w:w="1499" w:type="dxa"/>
            <w:vAlign w:val="center"/>
          </w:tcPr>
          <w:p w14:paraId="06735161" w14:textId="77777777" w:rsidR="00FC2B16" w:rsidRPr="00250B55" w:rsidRDefault="00FC2B16" w:rsidP="00180E0A">
            <w:pPr>
              <w:jc w:val="center"/>
            </w:pPr>
            <w:r w:rsidRPr="00250B55">
              <w:rPr>
                <w:rFonts w:ascii="Arial" w:hAnsi="Arial"/>
                <w:sz w:val="20"/>
              </w:rPr>
              <w:t>146 (24%)</w:t>
            </w:r>
          </w:p>
        </w:tc>
        <w:tc>
          <w:tcPr>
            <w:tcW w:w="1410" w:type="dxa"/>
            <w:vAlign w:val="center"/>
          </w:tcPr>
          <w:p w14:paraId="1105AF30" w14:textId="77777777" w:rsidR="00FC2B16" w:rsidRPr="00250B55" w:rsidRDefault="00FC2B16" w:rsidP="00180E0A">
            <w:pPr>
              <w:jc w:val="center"/>
            </w:pPr>
            <w:r w:rsidRPr="00250B55">
              <w:rPr>
                <w:rFonts w:ascii="Arial" w:hAnsi="Arial"/>
                <w:sz w:val="20"/>
              </w:rPr>
              <w:t>24 (6%)</w:t>
            </w:r>
          </w:p>
        </w:tc>
        <w:tc>
          <w:tcPr>
            <w:tcW w:w="1234" w:type="dxa"/>
            <w:vAlign w:val="center"/>
          </w:tcPr>
          <w:p w14:paraId="221E79B7" w14:textId="77777777" w:rsidR="00FC2B16" w:rsidRPr="00250B55" w:rsidRDefault="00FC2B16" w:rsidP="00180E0A">
            <w:pPr>
              <w:jc w:val="center"/>
            </w:pPr>
            <w:r w:rsidRPr="00250B55">
              <w:rPr>
                <w:rFonts w:ascii="Arial" w:hAnsi="Arial"/>
                <w:sz w:val="20"/>
              </w:rPr>
              <w:t>1.39</w:t>
            </w:r>
          </w:p>
        </w:tc>
        <w:tc>
          <w:tcPr>
            <w:tcW w:w="2142" w:type="dxa"/>
            <w:vAlign w:val="center"/>
          </w:tcPr>
          <w:p w14:paraId="06301A94" w14:textId="77777777" w:rsidR="00FC2B16" w:rsidRPr="00250B55" w:rsidRDefault="00FC2B16" w:rsidP="00180E0A">
            <w:pPr>
              <w:jc w:val="center"/>
            </w:pPr>
            <w:r w:rsidRPr="00250B55">
              <w:rPr>
                <w:rFonts w:ascii="Arial" w:hAnsi="Arial"/>
                <w:sz w:val="20"/>
              </w:rPr>
              <w:t>0.78–2.48</w:t>
            </w:r>
          </w:p>
        </w:tc>
        <w:tc>
          <w:tcPr>
            <w:tcW w:w="822" w:type="dxa"/>
            <w:vAlign w:val="center"/>
          </w:tcPr>
          <w:p w14:paraId="7E7862F9" w14:textId="77777777" w:rsidR="00FC2B16" w:rsidRPr="00250B55" w:rsidRDefault="00FC2B16" w:rsidP="00180E0A">
            <w:pPr>
              <w:jc w:val="center"/>
              <w:rPr>
                <w:sz w:val="20"/>
                <w:szCs w:val="20"/>
              </w:rPr>
            </w:pPr>
            <w:r w:rsidRPr="00250B55">
              <w:rPr>
                <w:rFonts w:ascii="Arial" w:hAnsi="Arial"/>
                <w:sz w:val="20"/>
                <w:szCs w:val="20"/>
              </w:rPr>
              <w:t>.263</w:t>
            </w:r>
          </w:p>
        </w:tc>
      </w:tr>
      <w:tr w:rsidR="00FC2B16" w:rsidRPr="00250B55" w14:paraId="351C32DE" w14:textId="77777777" w:rsidTr="00180E0A">
        <w:trPr>
          <w:gridAfter w:val="1"/>
          <w:wAfter w:w="7" w:type="dxa"/>
        </w:trPr>
        <w:tc>
          <w:tcPr>
            <w:tcW w:w="2598" w:type="dxa"/>
            <w:vAlign w:val="center"/>
          </w:tcPr>
          <w:p w14:paraId="3EC78B98" w14:textId="77777777" w:rsidR="00FC2B16" w:rsidRPr="00250B55" w:rsidRDefault="00FC2B16" w:rsidP="00180E0A">
            <w:pPr>
              <w:jc w:val="center"/>
            </w:pPr>
            <w:r w:rsidRPr="00250B55">
              <w:rPr>
                <w:rFonts w:ascii="Arial" w:hAnsi="Arial"/>
                <w:sz w:val="20"/>
              </w:rPr>
              <w:t>Nightmares</w:t>
            </w:r>
          </w:p>
        </w:tc>
        <w:tc>
          <w:tcPr>
            <w:tcW w:w="1499" w:type="dxa"/>
            <w:vAlign w:val="center"/>
          </w:tcPr>
          <w:p w14:paraId="08431678" w14:textId="77777777" w:rsidR="00FC2B16" w:rsidRPr="00250B55" w:rsidRDefault="00FC2B16" w:rsidP="00180E0A">
            <w:pPr>
              <w:jc w:val="center"/>
            </w:pPr>
            <w:r w:rsidRPr="00250B55">
              <w:rPr>
                <w:rFonts w:ascii="Arial" w:hAnsi="Arial"/>
                <w:sz w:val="20"/>
              </w:rPr>
              <w:t>42 (6%)</w:t>
            </w:r>
          </w:p>
        </w:tc>
        <w:tc>
          <w:tcPr>
            <w:tcW w:w="1410" w:type="dxa"/>
            <w:vAlign w:val="center"/>
          </w:tcPr>
          <w:p w14:paraId="10C1C1AE" w14:textId="77777777" w:rsidR="00FC2B16" w:rsidRPr="00250B55" w:rsidRDefault="00FC2B16" w:rsidP="00180E0A">
            <w:pPr>
              <w:jc w:val="center"/>
            </w:pPr>
            <w:r w:rsidRPr="00250B55">
              <w:rPr>
                <w:rFonts w:ascii="Arial" w:hAnsi="Arial"/>
                <w:sz w:val="20"/>
              </w:rPr>
              <w:t>6 (1%)</w:t>
            </w:r>
          </w:p>
        </w:tc>
        <w:tc>
          <w:tcPr>
            <w:tcW w:w="1234" w:type="dxa"/>
            <w:vAlign w:val="center"/>
          </w:tcPr>
          <w:p w14:paraId="742FD9A5" w14:textId="77777777" w:rsidR="00FC2B16" w:rsidRPr="00250B55" w:rsidRDefault="00FC2B16" w:rsidP="00180E0A">
            <w:pPr>
              <w:jc w:val="center"/>
            </w:pPr>
            <w:r w:rsidRPr="00250B55">
              <w:rPr>
                <w:rFonts w:ascii="Arial" w:hAnsi="Arial"/>
                <w:sz w:val="20"/>
              </w:rPr>
              <w:t>1.14</w:t>
            </w:r>
          </w:p>
        </w:tc>
        <w:tc>
          <w:tcPr>
            <w:tcW w:w="2142" w:type="dxa"/>
            <w:vAlign w:val="center"/>
          </w:tcPr>
          <w:p w14:paraId="6ABD79F0" w14:textId="77777777" w:rsidR="00FC2B16" w:rsidRPr="00250B55" w:rsidRDefault="00FC2B16" w:rsidP="00180E0A">
            <w:pPr>
              <w:jc w:val="center"/>
            </w:pPr>
            <w:r w:rsidRPr="00250B55">
              <w:rPr>
                <w:rFonts w:ascii="Arial" w:hAnsi="Arial"/>
                <w:sz w:val="20"/>
              </w:rPr>
              <w:t>0.38–3.40</w:t>
            </w:r>
          </w:p>
        </w:tc>
        <w:tc>
          <w:tcPr>
            <w:tcW w:w="822" w:type="dxa"/>
            <w:vAlign w:val="center"/>
          </w:tcPr>
          <w:p w14:paraId="01FBD4B7" w14:textId="77777777" w:rsidR="00FC2B16" w:rsidRPr="00250B55" w:rsidRDefault="00FC2B16" w:rsidP="00180E0A">
            <w:pPr>
              <w:jc w:val="center"/>
              <w:rPr>
                <w:sz w:val="20"/>
                <w:szCs w:val="20"/>
              </w:rPr>
            </w:pPr>
            <w:r w:rsidRPr="00250B55">
              <w:rPr>
                <w:rFonts w:ascii="Arial" w:hAnsi="Arial"/>
                <w:sz w:val="20"/>
                <w:szCs w:val="20"/>
              </w:rPr>
              <w:t>.820</w:t>
            </w:r>
          </w:p>
        </w:tc>
      </w:tr>
      <w:tr w:rsidR="00FC2B16" w:rsidRPr="00250B55" w14:paraId="47A9637A" w14:textId="77777777" w:rsidTr="00180E0A">
        <w:trPr>
          <w:gridAfter w:val="1"/>
          <w:wAfter w:w="7" w:type="dxa"/>
        </w:trPr>
        <w:tc>
          <w:tcPr>
            <w:tcW w:w="2598" w:type="dxa"/>
            <w:vAlign w:val="center"/>
          </w:tcPr>
          <w:p w14:paraId="15D845F2" w14:textId="77777777" w:rsidR="00FC2B16" w:rsidRPr="00250B55" w:rsidRDefault="00FC2B16" w:rsidP="00180E0A">
            <w:pPr>
              <w:jc w:val="center"/>
            </w:pPr>
            <w:r w:rsidRPr="00250B55">
              <w:rPr>
                <w:rFonts w:ascii="Arial" w:hAnsi="Arial"/>
                <w:sz w:val="20"/>
              </w:rPr>
              <w:t>Tremor</w:t>
            </w:r>
          </w:p>
        </w:tc>
        <w:tc>
          <w:tcPr>
            <w:tcW w:w="1499" w:type="dxa"/>
            <w:vAlign w:val="center"/>
          </w:tcPr>
          <w:p w14:paraId="2500107C" w14:textId="77777777" w:rsidR="00FC2B16" w:rsidRPr="00250B55" w:rsidRDefault="00FC2B16" w:rsidP="00180E0A">
            <w:pPr>
              <w:jc w:val="center"/>
            </w:pPr>
            <w:r w:rsidRPr="00250B55">
              <w:rPr>
                <w:rFonts w:ascii="Arial" w:hAnsi="Arial"/>
                <w:sz w:val="20"/>
              </w:rPr>
              <w:t>58 (10%)</w:t>
            </w:r>
          </w:p>
        </w:tc>
        <w:tc>
          <w:tcPr>
            <w:tcW w:w="1410" w:type="dxa"/>
            <w:vAlign w:val="center"/>
          </w:tcPr>
          <w:p w14:paraId="0E852809" w14:textId="77777777" w:rsidR="00FC2B16" w:rsidRPr="00250B55" w:rsidRDefault="00FC2B16" w:rsidP="00180E0A">
            <w:pPr>
              <w:jc w:val="center"/>
            </w:pPr>
            <w:r w:rsidRPr="00250B55">
              <w:rPr>
                <w:rFonts w:ascii="Arial" w:hAnsi="Arial"/>
                <w:sz w:val="20"/>
              </w:rPr>
              <w:t>15 (4%)</w:t>
            </w:r>
          </w:p>
        </w:tc>
        <w:tc>
          <w:tcPr>
            <w:tcW w:w="1234" w:type="dxa"/>
            <w:vAlign w:val="center"/>
          </w:tcPr>
          <w:p w14:paraId="255DA395" w14:textId="77777777" w:rsidR="00FC2B16" w:rsidRPr="00250B55" w:rsidRDefault="00FC2B16" w:rsidP="00180E0A">
            <w:pPr>
              <w:jc w:val="center"/>
            </w:pPr>
            <w:r w:rsidRPr="00250B55">
              <w:rPr>
                <w:rFonts w:ascii="Arial" w:hAnsi="Arial"/>
                <w:sz w:val="20"/>
              </w:rPr>
              <w:t>0.89</w:t>
            </w:r>
          </w:p>
        </w:tc>
        <w:tc>
          <w:tcPr>
            <w:tcW w:w="2142" w:type="dxa"/>
            <w:vAlign w:val="center"/>
          </w:tcPr>
          <w:p w14:paraId="14595B74" w14:textId="77777777" w:rsidR="00FC2B16" w:rsidRPr="00250B55" w:rsidRDefault="00FC2B16" w:rsidP="00180E0A">
            <w:pPr>
              <w:jc w:val="center"/>
            </w:pPr>
            <w:r w:rsidRPr="00250B55">
              <w:rPr>
                <w:rFonts w:ascii="Arial" w:hAnsi="Arial"/>
                <w:sz w:val="20"/>
              </w:rPr>
              <w:t>0.40–1.98</w:t>
            </w:r>
          </w:p>
        </w:tc>
        <w:tc>
          <w:tcPr>
            <w:tcW w:w="822" w:type="dxa"/>
            <w:vAlign w:val="center"/>
          </w:tcPr>
          <w:p w14:paraId="43164031" w14:textId="77777777" w:rsidR="00FC2B16" w:rsidRPr="00250B55" w:rsidRDefault="00FC2B16" w:rsidP="00180E0A">
            <w:pPr>
              <w:jc w:val="center"/>
              <w:rPr>
                <w:sz w:val="20"/>
                <w:szCs w:val="20"/>
              </w:rPr>
            </w:pPr>
            <w:r w:rsidRPr="00250B55">
              <w:rPr>
                <w:rFonts w:ascii="Arial" w:hAnsi="Arial"/>
                <w:sz w:val="20"/>
                <w:szCs w:val="20"/>
              </w:rPr>
              <w:t>.782</w:t>
            </w:r>
          </w:p>
        </w:tc>
      </w:tr>
      <w:tr w:rsidR="00FC2B16" w:rsidRPr="00250B55" w14:paraId="30557165" w14:textId="77777777" w:rsidTr="00180E0A">
        <w:trPr>
          <w:gridAfter w:val="1"/>
          <w:wAfter w:w="7" w:type="dxa"/>
        </w:trPr>
        <w:tc>
          <w:tcPr>
            <w:tcW w:w="2598" w:type="dxa"/>
            <w:vAlign w:val="center"/>
          </w:tcPr>
          <w:p w14:paraId="485A2AB1" w14:textId="77777777" w:rsidR="00FC2B16" w:rsidRPr="00250B55" w:rsidRDefault="00FC2B16" w:rsidP="00180E0A">
            <w:pPr>
              <w:jc w:val="center"/>
            </w:pPr>
            <w:r w:rsidRPr="00250B55">
              <w:rPr>
                <w:rFonts w:ascii="Arial" w:hAnsi="Arial"/>
                <w:sz w:val="20"/>
              </w:rPr>
              <w:t>Visual disturbance</w:t>
            </w:r>
          </w:p>
        </w:tc>
        <w:tc>
          <w:tcPr>
            <w:tcW w:w="1499" w:type="dxa"/>
            <w:vAlign w:val="center"/>
          </w:tcPr>
          <w:p w14:paraId="4624AD4E" w14:textId="77777777" w:rsidR="00FC2B16" w:rsidRPr="00250B55" w:rsidRDefault="00FC2B16" w:rsidP="00180E0A">
            <w:pPr>
              <w:jc w:val="center"/>
            </w:pPr>
            <w:r w:rsidRPr="00250B55">
              <w:rPr>
                <w:rFonts w:ascii="Arial" w:hAnsi="Arial"/>
                <w:sz w:val="20"/>
              </w:rPr>
              <w:t>52 (9%)</w:t>
            </w:r>
          </w:p>
        </w:tc>
        <w:tc>
          <w:tcPr>
            <w:tcW w:w="1410" w:type="dxa"/>
            <w:vAlign w:val="center"/>
          </w:tcPr>
          <w:p w14:paraId="08195D7C" w14:textId="77777777" w:rsidR="00FC2B16" w:rsidRPr="00250B55" w:rsidRDefault="00FC2B16" w:rsidP="00180E0A">
            <w:pPr>
              <w:jc w:val="center"/>
            </w:pPr>
            <w:r w:rsidRPr="00250B55">
              <w:rPr>
                <w:rFonts w:ascii="Arial" w:hAnsi="Arial"/>
                <w:sz w:val="20"/>
              </w:rPr>
              <w:t>11 (3%)</w:t>
            </w:r>
          </w:p>
        </w:tc>
        <w:tc>
          <w:tcPr>
            <w:tcW w:w="1234" w:type="dxa"/>
            <w:vAlign w:val="center"/>
          </w:tcPr>
          <w:p w14:paraId="502410D9" w14:textId="77777777" w:rsidR="00FC2B16" w:rsidRPr="00250B55" w:rsidRDefault="00FC2B16" w:rsidP="00180E0A">
            <w:pPr>
              <w:jc w:val="center"/>
            </w:pPr>
            <w:r w:rsidRPr="00250B55">
              <w:rPr>
                <w:rFonts w:ascii="Arial" w:hAnsi="Arial"/>
                <w:sz w:val="20"/>
              </w:rPr>
              <w:t>1.08</w:t>
            </w:r>
          </w:p>
        </w:tc>
        <w:tc>
          <w:tcPr>
            <w:tcW w:w="2142" w:type="dxa"/>
            <w:vAlign w:val="center"/>
          </w:tcPr>
          <w:p w14:paraId="12A73485" w14:textId="77777777" w:rsidR="00FC2B16" w:rsidRPr="00250B55" w:rsidRDefault="00FC2B16" w:rsidP="00180E0A">
            <w:pPr>
              <w:jc w:val="center"/>
            </w:pPr>
            <w:r w:rsidRPr="00250B55">
              <w:rPr>
                <w:rFonts w:ascii="Arial" w:hAnsi="Arial"/>
                <w:sz w:val="20"/>
              </w:rPr>
              <w:t>0.47–2.49</w:t>
            </w:r>
          </w:p>
        </w:tc>
        <w:tc>
          <w:tcPr>
            <w:tcW w:w="822" w:type="dxa"/>
            <w:vAlign w:val="center"/>
          </w:tcPr>
          <w:p w14:paraId="33968412" w14:textId="77777777" w:rsidR="00FC2B16" w:rsidRPr="00250B55" w:rsidRDefault="00FC2B16" w:rsidP="00180E0A">
            <w:pPr>
              <w:jc w:val="center"/>
              <w:rPr>
                <w:sz w:val="20"/>
                <w:szCs w:val="20"/>
              </w:rPr>
            </w:pPr>
            <w:r w:rsidRPr="00250B55">
              <w:rPr>
                <w:rFonts w:ascii="Arial" w:hAnsi="Arial"/>
                <w:sz w:val="20"/>
                <w:szCs w:val="20"/>
              </w:rPr>
              <w:t>.852</w:t>
            </w:r>
          </w:p>
        </w:tc>
      </w:tr>
      <w:tr w:rsidR="00FC2B16" w:rsidRPr="00250B55" w14:paraId="48D28BBE" w14:textId="77777777" w:rsidTr="00180E0A">
        <w:trPr>
          <w:gridAfter w:val="1"/>
          <w:wAfter w:w="7" w:type="dxa"/>
        </w:trPr>
        <w:tc>
          <w:tcPr>
            <w:tcW w:w="2598" w:type="dxa"/>
            <w:vAlign w:val="center"/>
          </w:tcPr>
          <w:p w14:paraId="58EBF4C6" w14:textId="77777777" w:rsidR="00FC2B16" w:rsidRPr="00250B55" w:rsidRDefault="00FC2B16" w:rsidP="00180E0A">
            <w:pPr>
              <w:jc w:val="center"/>
            </w:pPr>
            <w:r w:rsidRPr="00250B55">
              <w:rPr>
                <w:rFonts w:ascii="Arial" w:hAnsi="Arial"/>
                <w:sz w:val="20"/>
              </w:rPr>
              <w:t>Conjunctivitis</w:t>
            </w:r>
          </w:p>
        </w:tc>
        <w:tc>
          <w:tcPr>
            <w:tcW w:w="1499" w:type="dxa"/>
            <w:vAlign w:val="center"/>
          </w:tcPr>
          <w:p w14:paraId="6F1A3BE6" w14:textId="77777777" w:rsidR="00FC2B16" w:rsidRPr="00250B55" w:rsidRDefault="00FC2B16" w:rsidP="00180E0A">
            <w:pPr>
              <w:jc w:val="center"/>
            </w:pPr>
            <w:r w:rsidRPr="00250B55">
              <w:rPr>
                <w:rFonts w:ascii="Arial" w:hAnsi="Arial"/>
                <w:sz w:val="20"/>
              </w:rPr>
              <w:t>24 (4%)</w:t>
            </w:r>
          </w:p>
        </w:tc>
        <w:tc>
          <w:tcPr>
            <w:tcW w:w="1410" w:type="dxa"/>
            <w:vAlign w:val="center"/>
          </w:tcPr>
          <w:p w14:paraId="5C78DCF1" w14:textId="77777777" w:rsidR="00FC2B16" w:rsidRPr="00250B55" w:rsidRDefault="00FC2B16" w:rsidP="00180E0A">
            <w:pPr>
              <w:jc w:val="center"/>
            </w:pPr>
            <w:r w:rsidRPr="00250B55">
              <w:rPr>
                <w:rFonts w:ascii="Arial" w:hAnsi="Arial"/>
                <w:sz w:val="20"/>
              </w:rPr>
              <w:t>5 (1%)</w:t>
            </w:r>
          </w:p>
        </w:tc>
        <w:tc>
          <w:tcPr>
            <w:tcW w:w="1234" w:type="dxa"/>
            <w:vAlign w:val="center"/>
          </w:tcPr>
          <w:p w14:paraId="23C0E318" w14:textId="77777777" w:rsidR="00FC2B16" w:rsidRPr="00250B55" w:rsidRDefault="00FC2B16" w:rsidP="00180E0A">
            <w:pPr>
              <w:jc w:val="center"/>
            </w:pPr>
            <w:r w:rsidRPr="00250B55">
              <w:rPr>
                <w:rFonts w:ascii="Arial" w:hAnsi="Arial"/>
                <w:sz w:val="20"/>
              </w:rPr>
              <w:t>0.62</w:t>
            </w:r>
          </w:p>
        </w:tc>
        <w:tc>
          <w:tcPr>
            <w:tcW w:w="2142" w:type="dxa"/>
            <w:vAlign w:val="center"/>
          </w:tcPr>
          <w:p w14:paraId="39D4C585" w14:textId="77777777" w:rsidR="00FC2B16" w:rsidRPr="00250B55" w:rsidRDefault="00FC2B16" w:rsidP="00180E0A">
            <w:pPr>
              <w:jc w:val="center"/>
            </w:pPr>
            <w:r w:rsidRPr="00250B55">
              <w:rPr>
                <w:rFonts w:ascii="Arial" w:hAnsi="Arial"/>
                <w:sz w:val="20"/>
              </w:rPr>
              <w:t>0.18–2.18</w:t>
            </w:r>
          </w:p>
        </w:tc>
        <w:tc>
          <w:tcPr>
            <w:tcW w:w="822" w:type="dxa"/>
            <w:vAlign w:val="center"/>
          </w:tcPr>
          <w:p w14:paraId="32AA42D4" w14:textId="77777777" w:rsidR="00FC2B16" w:rsidRPr="00250B55" w:rsidRDefault="00FC2B16" w:rsidP="00180E0A">
            <w:pPr>
              <w:jc w:val="center"/>
              <w:rPr>
                <w:sz w:val="20"/>
                <w:szCs w:val="20"/>
              </w:rPr>
            </w:pPr>
            <w:r w:rsidRPr="00250B55">
              <w:rPr>
                <w:rFonts w:ascii="Arial" w:hAnsi="Arial"/>
                <w:sz w:val="20"/>
                <w:szCs w:val="20"/>
              </w:rPr>
              <w:t>.456</w:t>
            </w:r>
          </w:p>
        </w:tc>
      </w:tr>
      <w:tr w:rsidR="00FC2B16" w:rsidRPr="00250B55" w14:paraId="0477671C" w14:textId="77777777" w:rsidTr="00180E0A">
        <w:trPr>
          <w:gridAfter w:val="1"/>
          <w:wAfter w:w="7" w:type="dxa"/>
        </w:trPr>
        <w:tc>
          <w:tcPr>
            <w:tcW w:w="2598" w:type="dxa"/>
            <w:vAlign w:val="center"/>
          </w:tcPr>
          <w:p w14:paraId="5047D1DD" w14:textId="77777777" w:rsidR="00FC2B16" w:rsidRPr="00250B55" w:rsidRDefault="00FC2B16" w:rsidP="00180E0A">
            <w:pPr>
              <w:jc w:val="center"/>
            </w:pPr>
            <w:r w:rsidRPr="00250B55">
              <w:rPr>
                <w:rFonts w:ascii="Arial" w:hAnsi="Arial"/>
                <w:sz w:val="20"/>
              </w:rPr>
              <w:t>Olfactory dysfunction</w:t>
            </w:r>
          </w:p>
        </w:tc>
        <w:tc>
          <w:tcPr>
            <w:tcW w:w="1499" w:type="dxa"/>
            <w:vAlign w:val="center"/>
          </w:tcPr>
          <w:p w14:paraId="6E4ADCF4" w14:textId="77777777" w:rsidR="00FC2B16" w:rsidRPr="00250B55" w:rsidRDefault="00FC2B16" w:rsidP="00180E0A">
            <w:pPr>
              <w:jc w:val="center"/>
            </w:pPr>
            <w:r w:rsidRPr="00250B55">
              <w:rPr>
                <w:rFonts w:ascii="Arial" w:hAnsi="Arial"/>
                <w:sz w:val="20"/>
              </w:rPr>
              <w:t>401 (66%)</w:t>
            </w:r>
          </w:p>
        </w:tc>
        <w:tc>
          <w:tcPr>
            <w:tcW w:w="1410" w:type="dxa"/>
            <w:vAlign w:val="center"/>
          </w:tcPr>
          <w:p w14:paraId="490B7C65" w14:textId="77777777" w:rsidR="00FC2B16" w:rsidRPr="00250B55" w:rsidRDefault="00FC2B16" w:rsidP="00180E0A">
            <w:pPr>
              <w:jc w:val="center"/>
            </w:pPr>
            <w:r w:rsidRPr="00250B55">
              <w:rPr>
                <w:rFonts w:ascii="Arial" w:hAnsi="Arial"/>
                <w:sz w:val="20"/>
              </w:rPr>
              <w:t>170 (44%)</w:t>
            </w:r>
          </w:p>
        </w:tc>
        <w:tc>
          <w:tcPr>
            <w:tcW w:w="1234" w:type="dxa"/>
            <w:vAlign w:val="center"/>
          </w:tcPr>
          <w:p w14:paraId="58AFFCFE" w14:textId="77777777" w:rsidR="00FC2B16" w:rsidRPr="00250B55" w:rsidRDefault="00FC2B16" w:rsidP="00180E0A">
            <w:pPr>
              <w:jc w:val="center"/>
            </w:pPr>
            <w:r w:rsidRPr="00250B55">
              <w:rPr>
                <w:rFonts w:ascii="Arial" w:hAnsi="Arial"/>
                <w:sz w:val="20"/>
              </w:rPr>
              <w:t>2.12</w:t>
            </w:r>
          </w:p>
        </w:tc>
        <w:tc>
          <w:tcPr>
            <w:tcW w:w="2142" w:type="dxa"/>
            <w:vAlign w:val="center"/>
          </w:tcPr>
          <w:p w14:paraId="72896EFE" w14:textId="77777777" w:rsidR="00FC2B16" w:rsidRPr="00250B55" w:rsidRDefault="00FC2B16" w:rsidP="00180E0A">
            <w:pPr>
              <w:jc w:val="center"/>
            </w:pPr>
            <w:r w:rsidRPr="00250B55">
              <w:rPr>
                <w:rFonts w:ascii="Arial" w:hAnsi="Arial"/>
                <w:sz w:val="20"/>
              </w:rPr>
              <w:t>1.38–3.26</w:t>
            </w:r>
          </w:p>
        </w:tc>
        <w:tc>
          <w:tcPr>
            <w:tcW w:w="822" w:type="dxa"/>
            <w:vAlign w:val="center"/>
          </w:tcPr>
          <w:p w14:paraId="1D73F47F" w14:textId="77777777" w:rsidR="00FC2B16" w:rsidRPr="00250B55" w:rsidRDefault="00FC2B16" w:rsidP="00180E0A">
            <w:pPr>
              <w:jc w:val="center"/>
              <w:rPr>
                <w:sz w:val="20"/>
                <w:szCs w:val="20"/>
              </w:rPr>
            </w:pPr>
            <w:r w:rsidRPr="00250B55">
              <w:rPr>
                <w:rFonts w:ascii="Arial" w:hAnsi="Arial"/>
                <w:sz w:val="20"/>
                <w:szCs w:val="20"/>
              </w:rPr>
              <w:t>&lt;.001</w:t>
            </w:r>
          </w:p>
        </w:tc>
      </w:tr>
      <w:tr w:rsidR="00FC2B16" w:rsidRPr="00250B55" w14:paraId="5DC92C2A" w14:textId="77777777" w:rsidTr="00180E0A">
        <w:trPr>
          <w:gridAfter w:val="1"/>
          <w:wAfter w:w="7" w:type="dxa"/>
        </w:trPr>
        <w:tc>
          <w:tcPr>
            <w:tcW w:w="2598" w:type="dxa"/>
            <w:vAlign w:val="center"/>
          </w:tcPr>
          <w:p w14:paraId="73BB4EC6" w14:textId="77777777" w:rsidR="00FC2B16" w:rsidRPr="00250B55" w:rsidRDefault="00FC2B16" w:rsidP="00180E0A">
            <w:pPr>
              <w:jc w:val="center"/>
            </w:pPr>
            <w:r w:rsidRPr="00250B55">
              <w:rPr>
                <w:rFonts w:ascii="Arial" w:hAnsi="Arial"/>
                <w:sz w:val="20"/>
              </w:rPr>
              <w:t>Taste disturbance</w:t>
            </w:r>
          </w:p>
        </w:tc>
        <w:tc>
          <w:tcPr>
            <w:tcW w:w="1499" w:type="dxa"/>
            <w:vAlign w:val="center"/>
          </w:tcPr>
          <w:p w14:paraId="73C9E535" w14:textId="77777777" w:rsidR="00FC2B16" w:rsidRPr="00250B55" w:rsidRDefault="00FC2B16" w:rsidP="00180E0A">
            <w:pPr>
              <w:jc w:val="center"/>
            </w:pPr>
            <w:r w:rsidRPr="00250B55">
              <w:rPr>
                <w:rFonts w:ascii="Arial" w:hAnsi="Arial"/>
                <w:sz w:val="20"/>
              </w:rPr>
              <w:t>398 (65%)</w:t>
            </w:r>
          </w:p>
        </w:tc>
        <w:tc>
          <w:tcPr>
            <w:tcW w:w="1410" w:type="dxa"/>
            <w:vAlign w:val="center"/>
          </w:tcPr>
          <w:p w14:paraId="236B1605" w14:textId="77777777" w:rsidR="00FC2B16" w:rsidRPr="00250B55" w:rsidRDefault="00FC2B16" w:rsidP="00180E0A">
            <w:pPr>
              <w:jc w:val="center"/>
            </w:pPr>
            <w:r w:rsidRPr="00250B55">
              <w:rPr>
                <w:rFonts w:ascii="Arial" w:hAnsi="Arial"/>
                <w:sz w:val="20"/>
              </w:rPr>
              <w:t>189 (49%)</w:t>
            </w:r>
          </w:p>
        </w:tc>
        <w:tc>
          <w:tcPr>
            <w:tcW w:w="1234" w:type="dxa"/>
            <w:vAlign w:val="center"/>
          </w:tcPr>
          <w:p w14:paraId="5E3889B8" w14:textId="77777777" w:rsidR="00FC2B16" w:rsidRPr="00250B55" w:rsidRDefault="00FC2B16" w:rsidP="00180E0A">
            <w:pPr>
              <w:jc w:val="center"/>
            </w:pPr>
            <w:r w:rsidRPr="00250B55">
              <w:rPr>
                <w:rFonts w:ascii="Arial" w:hAnsi="Arial"/>
                <w:sz w:val="20"/>
              </w:rPr>
              <w:t>0.91</w:t>
            </w:r>
          </w:p>
        </w:tc>
        <w:tc>
          <w:tcPr>
            <w:tcW w:w="2142" w:type="dxa"/>
            <w:vAlign w:val="center"/>
          </w:tcPr>
          <w:p w14:paraId="3A0831C2" w14:textId="77777777" w:rsidR="00FC2B16" w:rsidRPr="00250B55" w:rsidRDefault="00FC2B16" w:rsidP="00180E0A">
            <w:pPr>
              <w:jc w:val="center"/>
            </w:pPr>
            <w:r w:rsidRPr="00250B55">
              <w:rPr>
                <w:rFonts w:ascii="Arial" w:hAnsi="Arial"/>
                <w:sz w:val="20"/>
              </w:rPr>
              <w:t>0.59–1.39</w:t>
            </w:r>
          </w:p>
        </w:tc>
        <w:tc>
          <w:tcPr>
            <w:tcW w:w="822" w:type="dxa"/>
            <w:vAlign w:val="center"/>
          </w:tcPr>
          <w:p w14:paraId="6769B81D" w14:textId="77777777" w:rsidR="00FC2B16" w:rsidRPr="00250B55" w:rsidRDefault="00FC2B16" w:rsidP="00180E0A">
            <w:pPr>
              <w:jc w:val="center"/>
              <w:rPr>
                <w:sz w:val="20"/>
                <w:szCs w:val="20"/>
              </w:rPr>
            </w:pPr>
            <w:r w:rsidRPr="00250B55">
              <w:rPr>
                <w:rFonts w:ascii="Arial" w:hAnsi="Arial"/>
                <w:sz w:val="20"/>
                <w:szCs w:val="20"/>
              </w:rPr>
              <w:t>.646</w:t>
            </w:r>
          </w:p>
        </w:tc>
      </w:tr>
      <w:tr w:rsidR="00FC2B16" w:rsidRPr="00250B55" w14:paraId="623F4B99" w14:textId="77777777" w:rsidTr="00180E0A">
        <w:trPr>
          <w:gridAfter w:val="1"/>
          <w:wAfter w:w="7" w:type="dxa"/>
        </w:trPr>
        <w:tc>
          <w:tcPr>
            <w:tcW w:w="2598" w:type="dxa"/>
            <w:vAlign w:val="center"/>
          </w:tcPr>
          <w:p w14:paraId="09B03C39" w14:textId="77777777" w:rsidR="00FC2B16" w:rsidRPr="00250B55" w:rsidRDefault="00FC2B16" w:rsidP="00180E0A">
            <w:pPr>
              <w:jc w:val="center"/>
            </w:pPr>
            <w:r w:rsidRPr="00250B55">
              <w:rPr>
                <w:rFonts w:ascii="Arial" w:hAnsi="Arial"/>
                <w:sz w:val="20"/>
              </w:rPr>
              <w:t>Dysphagia (swallowing difficulty)</w:t>
            </w:r>
          </w:p>
        </w:tc>
        <w:tc>
          <w:tcPr>
            <w:tcW w:w="1499" w:type="dxa"/>
            <w:vAlign w:val="center"/>
          </w:tcPr>
          <w:p w14:paraId="49031EF0" w14:textId="77777777" w:rsidR="00FC2B16" w:rsidRPr="00250B55" w:rsidRDefault="00FC2B16" w:rsidP="00180E0A">
            <w:pPr>
              <w:jc w:val="center"/>
            </w:pPr>
            <w:r w:rsidRPr="00250B55">
              <w:rPr>
                <w:rFonts w:ascii="Arial" w:hAnsi="Arial"/>
                <w:sz w:val="20"/>
              </w:rPr>
              <w:t>40 (7%)</w:t>
            </w:r>
          </w:p>
        </w:tc>
        <w:tc>
          <w:tcPr>
            <w:tcW w:w="1410" w:type="dxa"/>
            <w:vAlign w:val="center"/>
          </w:tcPr>
          <w:p w14:paraId="17C6BAED" w14:textId="77777777" w:rsidR="00FC2B16" w:rsidRPr="00250B55" w:rsidRDefault="00FC2B16" w:rsidP="00180E0A">
            <w:pPr>
              <w:jc w:val="center"/>
            </w:pPr>
            <w:r w:rsidRPr="00250B55">
              <w:rPr>
                <w:rFonts w:ascii="Arial" w:hAnsi="Arial"/>
                <w:sz w:val="20"/>
              </w:rPr>
              <w:t>9 (2%)</w:t>
            </w:r>
          </w:p>
        </w:tc>
        <w:tc>
          <w:tcPr>
            <w:tcW w:w="1234" w:type="dxa"/>
            <w:vAlign w:val="center"/>
          </w:tcPr>
          <w:p w14:paraId="3DFDD27E" w14:textId="77777777" w:rsidR="00FC2B16" w:rsidRPr="00250B55" w:rsidRDefault="00FC2B16" w:rsidP="00180E0A">
            <w:pPr>
              <w:jc w:val="center"/>
            </w:pPr>
            <w:r w:rsidRPr="00250B55">
              <w:rPr>
                <w:rFonts w:ascii="Arial" w:hAnsi="Arial"/>
                <w:sz w:val="20"/>
              </w:rPr>
              <w:t>1.70</w:t>
            </w:r>
          </w:p>
        </w:tc>
        <w:tc>
          <w:tcPr>
            <w:tcW w:w="2142" w:type="dxa"/>
            <w:vAlign w:val="center"/>
          </w:tcPr>
          <w:p w14:paraId="4D80EEAF" w14:textId="77777777" w:rsidR="00FC2B16" w:rsidRPr="00250B55" w:rsidRDefault="00FC2B16" w:rsidP="00180E0A">
            <w:pPr>
              <w:jc w:val="center"/>
            </w:pPr>
            <w:r w:rsidRPr="00250B55">
              <w:rPr>
                <w:rFonts w:ascii="Arial" w:hAnsi="Arial"/>
                <w:sz w:val="20"/>
              </w:rPr>
              <w:t>0.69–4.22</w:t>
            </w:r>
          </w:p>
        </w:tc>
        <w:tc>
          <w:tcPr>
            <w:tcW w:w="822" w:type="dxa"/>
            <w:vAlign w:val="center"/>
          </w:tcPr>
          <w:p w14:paraId="66519147" w14:textId="77777777" w:rsidR="00FC2B16" w:rsidRPr="00250B55" w:rsidRDefault="00FC2B16" w:rsidP="00180E0A">
            <w:pPr>
              <w:jc w:val="center"/>
              <w:rPr>
                <w:sz w:val="20"/>
                <w:szCs w:val="20"/>
              </w:rPr>
            </w:pPr>
            <w:r w:rsidRPr="00250B55">
              <w:rPr>
                <w:rFonts w:ascii="Arial" w:hAnsi="Arial"/>
                <w:sz w:val="20"/>
                <w:szCs w:val="20"/>
              </w:rPr>
              <w:t>.250</w:t>
            </w:r>
          </w:p>
        </w:tc>
      </w:tr>
      <w:tr w:rsidR="00FC2B16" w:rsidRPr="00250B55" w14:paraId="2EF28CF2" w14:textId="77777777" w:rsidTr="00180E0A">
        <w:trPr>
          <w:gridAfter w:val="1"/>
          <w:wAfter w:w="7" w:type="dxa"/>
        </w:trPr>
        <w:tc>
          <w:tcPr>
            <w:tcW w:w="2598" w:type="dxa"/>
            <w:vAlign w:val="center"/>
          </w:tcPr>
          <w:p w14:paraId="3144219F" w14:textId="77777777" w:rsidR="00FC2B16" w:rsidRPr="00250B55" w:rsidRDefault="00FC2B16" w:rsidP="00180E0A">
            <w:pPr>
              <w:jc w:val="center"/>
            </w:pPr>
            <w:r w:rsidRPr="00250B55">
              <w:rPr>
                <w:rFonts w:ascii="Arial" w:hAnsi="Arial"/>
                <w:sz w:val="20"/>
              </w:rPr>
              <w:t>Speech disturbance</w:t>
            </w:r>
          </w:p>
        </w:tc>
        <w:tc>
          <w:tcPr>
            <w:tcW w:w="1499" w:type="dxa"/>
            <w:vAlign w:val="center"/>
          </w:tcPr>
          <w:p w14:paraId="1DCA9FF7" w14:textId="77777777" w:rsidR="00FC2B16" w:rsidRPr="00250B55" w:rsidRDefault="00FC2B16" w:rsidP="00180E0A">
            <w:pPr>
              <w:jc w:val="center"/>
            </w:pPr>
            <w:r w:rsidRPr="00250B55">
              <w:rPr>
                <w:rFonts w:ascii="Arial" w:hAnsi="Arial"/>
                <w:sz w:val="20"/>
              </w:rPr>
              <w:t>28 (5%)</w:t>
            </w:r>
          </w:p>
        </w:tc>
        <w:tc>
          <w:tcPr>
            <w:tcW w:w="1410" w:type="dxa"/>
            <w:vAlign w:val="center"/>
          </w:tcPr>
          <w:p w14:paraId="016779FC" w14:textId="77777777" w:rsidR="00FC2B16" w:rsidRPr="00250B55" w:rsidRDefault="00FC2B16" w:rsidP="00180E0A">
            <w:pPr>
              <w:jc w:val="center"/>
            </w:pPr>
            <w:r w:rsidRPr="00250B55">
              <w:rPr>
                <w:rFonts w:ascii="Arial" w:hAnsi="Arial"/>
                <w:sz w:val="20"/>
              </w:rPr>
              <w:t>3 (1%)</w:t>
            </w:r>
          </w:p>
        </w:tc>
        <w:tc>
          <w:tcPr>
            <w:tcW w:w="1234" w:type="dxa"/>
            <w:vAlign w:val="center"/>
          </w:tcPr>
          <w:p w14:paraId="79BF754F" w14:textId="77777777" w:rsidR="00FC2B16" w:rsidRPr="00250B55" w:rsidRDefault="00FC2B16" w:rsidP="00180E0A">
            <w:pPr>
              <w:jc w:val="center"/>
            </w:pPr>
            <w:r w:rsidRPr="00250B55">
              <w:rPr>
                <w:rFonts w:ascii="Arial" w:hAnsi="Arial"/>
                <w:sz w:val="20"/>
              </w:rPr>
              <w:t>0.89</w:t>
            </w:r>
          </w:p>
        </w:tc>
        <w:tc>
          <w:tcPr>
            <w:tcW w:w="2142" w:type="dxa"/>
            <w:vAlign w:val="center"/>
          </w:tcPr>
          <w:p w14:paraId="410463D1" w14:textId="77777777" w:rsidR="00FC2B16" w:rsidRPr="00250B55" w:rsidRDefault="00FC2B16" w:rsidP="00180E0A">
            <w:pPr>
              <w:jc w:val="center"/>
            </w:pPr>
            <w:r w:rsidRPr="00250B55">
              <w:rPr>
                <w:rFonts w:ascii="Arial" w:hAnsi="Arial"/>
                <w:sz w:val="20"/>
              </w:rPr>
              <w:t>0.20–3.93</w:t>
            </w:r>
          </w:p>
        </w:tc>
        <w:tc>
          <w:tcPr>
            <w:tcW w:w="822" w:type="dxa"/>
            <w:vAlign w:val="center"/>
          </w:tcPr>
          <w:p w14:paraId="60762190" w14:textId="77777777" w:rsidR="00FC2B16" w:rsidRPr="00250B55" w:rsidRDefault="00FC2B16" w:rsidP="00180E0A">
            <w:pPr>
              <w:jc w:val="center"/>
              <w:rPr>
                <w:sz w:val="20"/>
                <w:szCs w:val="20"/>
              </w:rPr>
            </w:pPr>
            <w:r w:rsidRPr="00250B55">
              <w:rPr>
                <w:rFonts w:ascii="Arial" w:hAnsi="Arial"/>
                <w:sz w:val="20"/>
                <w:szCs w:val="20"/>
              </w:rPr>
              <w:t>.879</w:t>
            </w:r>
          </w:p>
        </w:tc>
      </w:tr>
      <w:tr w:rsidR="00FC2B16" w:rsidRPr="00250B55" w14:paraId="1201A4EE" w14:textId="77777777" w:rsidTr="00180E0A">
        <w:trPr>
          <w:gridAfter w:val="1"/>
          <w:wAfter w:w="7" w:type="dxa"/>
        </w:trPr>
        <w:tc>
          <w:tcPr>
            <w:tcW w:w="2598" w:type="dxa"/>
            <w:vAlign w:val="center"/>
          </w:tcPr>
          <w:p w14:paraId="2A15EE84" w14:textId="77777777" w:rsidR="00FC2B16" w:rsidRPr="00250B55" w:rsidRDefault="00FC2B16" w:rsidP="00180E0A">
            <w:pPr>
              <w:jc w:val="center"/>
            </w:pPr>
            <w:r w:rsidRPr="00250B55">
              <w:rPr>
                <w:rFonts w:ascii="Arial" w:hAnsi="Arial"/>
                <w:sz w:val="20"/>
              </w:rPr>
              <w:t>Movement disorder</w:t>
            </w:r>
          </w:p>
        </w:tc>
        <w:tc>
          <w:tcPr>
            <w:tcW w:w="1499" w:type="dxa"/>
            <w:vAlign w:val="center"/>
          </w:tcPr>
          <w:p w14:paraId="266C0630" w14:textId="77777777" w:rsidR="00FC2B16" w:rsidRPr="00250B55" w:rsidRDefault="00FC2B16" w:rsidP="00180E0A">
            <w:pPr>
              <w:jc w:val="center"/>
            </w:pPr>
            <w:r w:rsidRPr="00250B55">
              <w:rPr>
                <w:rFonts w:ascii="Arial" w:hAnsi="Arial"/>
                <w:sz w:val="20"/>
              </w:rPr>
              <w:t>29 (5%)</w:t>
            </w:r>
          </w:p>
        </w:tc>
        <w:tc>
          <w:tcPr>
            <w:tcW w:w="1410" w:type="dxa"/>
            <w:vAlign w:val="center"/>
          </w:tcPr>
          <w:p w14:paraId="193616D0" w14:textId="77777777" w:rsidR="00FC2B16" w:rsidRPr="00250B55" w:rsidRDefault="00FC2B16" w:rsidP="00180E0A">
            <w:pPr>
              <w:jc w:val="center"/>
            </w:pPr>
            <w:r w:rsidRPr="00250B55">
              <w:rPr>
                <w:rFonts w:ascii="Arial" w:hAnsi="Arial"/>
                <w:sz w:val="20"/>
              </w:rPr>
              <w:t>5 (1%)</w:t>
            </w:r>
          </w:p>
        </w:tc>
        <w:tc>
          <w:tcPr>
            <w:tcW w:w="1234" w:type="dxa"/>
            <w:vAlign w:val="center"/>
          </w:tcPr>
          <w:p w14:paraId="4B15E5F4" w14:textId="77777777" w:rsidR="00FC2B16" w:rsidRPr="00250B55" w:rsidRDefault="00FC2B16" w:rsidP="00180E0A">
            <w:pPr>
              <w:jc w:val="center"/>
            </w:pPr>
            <w:r w:rsidRPr="00250B55">
              <w:rPr>
                <w:rFonts w:ascii="Arial" w:hAnsi="Arial"/>
                <w:sz w:val="20"/>
              </w:rPr>
              <w:t>0.77</w:t>
            </w:r>
          </w:p>
        </w:tc>
        <w:tc>
          <w:tcPr>
            <w:tcW w:w="2142" w:type="dxa"/>
            <w:vAlign w:val="center"/>
          </w:tcPr>
          <w:p w14:paraId="2223AAEB" w14:textId="77777777" w:rsidR="00FC2B16" w:rsidRPr="00250B55" w:rsidRDefault="00FC2B16" w:rsidP="00180E0A">
            <w:pPr>
              <w:jc w:val="center"/>
            </w:pPr>
            <w:r w:rsidRPr="00250B55">
              <w:rPr>
                <w:rFonts w:ascii="Arial" w:hAnsi="Arial"/>
                <w:sz w:val="20"/>
              </w:rPr>
              <w:t>0.22–2.68</w:t>
            </w:r>
          </w:p>
        </w:tc>
        <w:tc>
          <w:tcPr>
            <w:tcW w:w="822" w:type="dxa"/>
            <w:vAlign w:val="center"/>
          </w:tcPr>
          <w:p w14:paraId="4D60B4B7" w14:textId="77777777" w:rsidR="00FC2B16" w:rsidRPr="00250B55" w:rsidRDefault="00FC2B16" w:rsidP="00180E0A">
            <w:pPr>
              <w:jc w:val="center"/>
              <w:rPr>
                <w:sz w:val="20"/>
                <w:szCs w:val="20"/>
              </w:rPr>
            </w:pPr>
            <w:r w:rsidRPr="00250B55">
              <w:rPr>
                <w:rFonts w:ascii="Arial" w:hAnsi="Arial"/>
                <w:sz w:val="20"/>
                <w:szCs w:val="20"/>
              </w:rPr>
              <w:t>.681</w:t>
            </w:r>
          </w:p>
        </w:tc>
      </w:tr>
      <w:tr w:rsidR="00FC2B16" w:rsidRPr="00250B55" w14:paraId="0639D1BF" w14:textId="77777777" w:rsidTr="00180E0A">
        <w:trPr>
          <w:gridAfter w:val="1"/>
          <w:wAfter w:w="7" w:type="dxa"/>
        </w:trPr>
        <w:tc>
          <w:tcPr>
            <w:tcW w:w="2598" w:type="dxa"/>
            <w:vAlign w:val="center"/>
          </w:tcPr>
          <w:p w14:paraId="6420E6C5" w14:textId="77777777" w:rsidR="00FC2B16" w:rsidRPr="00250B55" w:rsidRDefault="00FC2B16" w:rsidP="00180E0A">
            <w:pPr>
              <w:jc w:val="center"/>
            </w:pPr>
            <w:r w:rsidRPr="00250B55">
              <w:rPr>
                <w:rFonts w:ascii="Arial" w:hAnsi="Arial"/>
                <w:sz w:val="20"/>
              </w:rPr>
              <w:t>Gait disturbance</w:t>
            </w:r>
          </w:p>
        </w:tc>
        <w:tc>
          <w:tcPr>
            <w:tcW w:w="1499" w:type="dxa"/>
            <w:vAlign w:val="center"/>
          </w:tcPr>
          <w:p w14:paraId="5D420921" w14:textId="77777777" w:rsidR="00FC2B16" w:rsidRPr="00250B55" w:rsidRDefault="00FC2B16" w:rsidP="00180E0A">
            <w:pPr>
              <w:jc w:val="center"/>
            </w:pPr>
            <w:r w:rsidRPr="00250B55">
              <w:rPr>
                <w:rFonts w:ascii="Arial" w:hAnsi="Arial"/>
                <w:sz w:val="20"/>
              </w:rPr>
              <w:t>16 (3%)</w:t>
            </w:r>
          </w:p>
        </w:tc>
        <w:tc>
          <w:tcPr>
            <w:tcW w:w="1410" w:type="dxa"/>
            <w:vAlign w:val="center"/>
          </w:tcPr>
          <w:p w14:paraId="4965109A" w14:textId="77777777" w:rsidR="00FC2B16" w:rsidRPr="00250B55" w:rsidRDefault="00FC2B16" w:rsidP="00180E0A">
            <w:pPr>
              <w:jc w:val="center"/>
            </w:pPr>
            <w:r w:rsidRPr="00250B55">
              <w:rPr>
                <w:rFonts w:ascii="Arial" w:hAnsi="Arial"/>
                <w:sz w:val="20"/>
              </w:rPr>
              <w:t>2 (0%)</w:t>
            </w:r>
          </w:p>
        </w:tc>
        <w:tc>
          <w:tcPr>
            <w:tcW w:w="1234" w:type="dxa"/>
            <w:vAlign w:val="center"/>
          </w:tcPr>
          <w:p w14:paraId="453AC713" w14:textId="77777777" w:rsidR="00FC2B16" w:rsidRPr="00250B55" w:rsidRDefault="00FC2B16" w:rsidP="00180E0A">
            <w:pPr>
              <w:jc w:val="center"/>
            </w:pPr>
            <w:r w:rsidRPr="00250B55">
              <w:rPr>
                <w:rFonts w:ascii="Arial" w:hAnsi="Arial"/>
                <w:sz w:val="20"/>
              </w:rPr>
              <w:t>1.49</w:t>
            </w:r>
          </w:p>
        </w:tc>
        <w:tc>
          <w:tcPr>
            <w:tcW w:w="2142" w:type="dxa"/>
            <w:vAlign w:val="center"/>
          </w:tcPr>
          <w:p w14:paraId="7AF409A7" w14:textId="77777777" w:rsidR="00FC2B16" w:rsidRPr="00250B55" w:rsidRDefault="00FC2B16" w:rsidP="00180E0A">
            <w:pPr>
              <w:jc w:val="center"/>
            </w:pPr>
            <w:r w:rsidRPr="00250B55">
              <w:rPr>
                <w:rFonts w:ascii="Arial" w:hAnsi="Arial"/>
                <w:sz w:val="20"/>
              </w:rPr>
              <w:t>0.24–9.14</w:t>
            </w:r>
          </w:p>
        </w:tc>
        <w:tc>
          <w:tcPr>
            <w:tcW w:w="822" w:type="dxa"/>
            <w:vAlign w:val="center"/>
          </w:tcPr>
          <w:p w14:paraId="7F233F21" w14:textId="77777777" w:rsidR="00FC2B16" w:rsidRPr="00250B55" w:rsidRDefault="00FC2B16" w:rsidP="00180E0A">
            <w:pPr>
              <w:jc w:val="center"/>
              <w:rPr>
                <w:sz w:val="20"/>
                <w:szCs w:val="20"/>
              </w:rPr>
            </w:pPr>
            <w:r w:rsidRPr="00250B55">
              <w:rPr>
                <w:rFonts w:ascii="Arial" w:hAnsi="Arial"/>
                <w:sz w:val="20"/>
                <w:szCs w:val="20"/>
              </w:rPr>
              <w:t>.667</w:t>
            </w:r>
          </w:p>
        </w:tc>
      </w:tr>
      <w:tr w:rsidR="00FC2B16" w:rsidRPr="00250B55" w14:paraId="01C94B0D" w14:textId="77777777" w:rsidTr="00180E0A">
        <w:trPr>
          <w:gridAfter w:val="1"/>
          <w:wAfter w:w="7" w:type="dxa"/>
        </w:trPr>
        <w:tc>
          <w:tcPr>
            <w:tcW w:w="2598" w:type="dxa"/>
            <w:vAlign w:val="center"/>
          </w:tcPr>
          <w:p w14:paraId="7330507E" w14:textId="77777777" w:rsidR="00FC2B16" w:rsidRPr="00250B55" w:rsidRDefault="00FC2B16" w:rsidP="00180E0A">
            <w:pPr>
              <w:jc w:val="center"/>
            </w:pPr>
            <w:r w:rsidRPr="00250B55">
              <w:rPr>
                <w:rFonts w:ascii="Arial" w:hAnsi="Arial"/>
                <w:sz w:val="20"/>
              </w:rPr>
              <w:t>Numbness / paresthesia</w:t>
            </w:r>
          </w:p>
        </w:tc>
        <w:tc>
          <w:tcPr>
            <w:tcW w:w="1499" w:type="dxa"/>
            <w:vAlign w:val="center"/>
          </w:tcPr>
          <w:p w14:paraId="1F8CF640" w14:textId="77777777" w:rsidR="00FC2B16" w:rsidRPr="00250B55" w:rsidRDefault="00FC2B16" w:rsidP="00180E0A">
            <w:pPr>
              <w:jc w:val="center"/>
            </w:pPr>
            <w:r w:rsidRPr="00250B55">
              <w:rPr>
                <w:rFonts w:ascii="Arial" w:hAnsi="Arial"/>
                <w:sz w:val="20"/>
              </w:rPr>
              <w:t>40 (7%)</w:t>
            </w:r>
          </w:p>
        </w:tc>
        <w:tc>
          <w:tcPr>
            <w:tcW w:w="1410" w:type="dxa"/>
            <w:vAlign w:val="center"/>
          </w:tcPr>
          <w:p w14:paraId="7DCFAE1E" w14:textId="77777777" w:rsidR="00FC2B16" w:rsidRPr="00250B55" w:rsidRDefault="00FC2B16" w:rsidP="00180E0A">
            <w:pPr>
              <w:jc w:val="center"/>
            </w:pPr>
            <w:r w:rsidRPr="00250B55">
              <w:rPr>
                <w:rFonts w:ascii="Arial" w:hAnsi="Arial"/>
                <w:sz w:val="20"/>
              </w:rPr>
              <w:t>3 (1%)</w:t>
            </w:r>
          </w:p>
        </w:tc>
        <w:tc>
          <w:tcPr>
            <w:tcW w:w="1234" w:type="dxa"/>
            <w:vAlign w:val="center"/>
          </w:tcPr>
          <w:p w14:paraId="2357AFEF" w14:textId="77777777" w:rsidR="00FC2B16" w:rsidRPr="00250B55" w:rsidRDefault="00FC2B16" w:rsidP="00180E0A">
            <w:pPr>
              <w:jc w:val="center"/>
            </w:pPr>
            <w:r w:rsidRPr="00250B55">
              <w:rPr>
                <w:rFonts w:ascii="Arial" w:hAnsi="Arial"/>
                <w:sz w:val="20"/>
              </w:rPr>
              <w:t>4.77</w:t>
            </w:r>
          </w:p>
        </w:tc>
        <w:tc>
          <w:tcPr>
            <w:tcW w:w="2142" w:type="dxa"/>
            <w:vAlign w:val="center"/>
          </w:tcPr>
          <w:p w14:paraId="76052130" w14:textId="77777777" w:rsidR="00FC2B16" w:rsidRPr="00250B55" w:rsidRDefault="00FC2B16" w:rsidP="00180E0A">
            <w:pPr>
              <w:jc w:val="center"/>
            </w:pPr>
            <w:r w:rsidRPr="00250B55">
              <w:rPr>
                <w:rFonts w:ascii="Arial" w:hAnsi="Arial"/>
                <w:sz w:val="20"/>
              </w:rPr>
              <w:t>1.32–17.22</w:t>
            </w:r>
          </w:p>
        </w:tc>
        <w:tc>
          <w:tcPr>
            <w:tcW w:w="822" w:type="dxa"/>
            <w:vAlign w:val="center"/>
          </w:tcPr>
          <w:p w14:paraId="3DD72593" w14:textId="77777777" w:rsidR="00FC2B16" w:rsidRPr="00250B55" w:rsidRDefault="00FC2B16" w:rsidP="00180E0A">
            <w:pPr>
              <w:jc w:val="center"/>
              <w:rPr>
                <w:sz w:val="20"/>
                <w:szCs w:val="20"/>
              </w:rPr>
            </w:pPr>
            <w:r w:rsidRPr="00250B55">
              <w:rPr>
                <w:rFonts w:ascii="Arial" w:hAnsi="Arial"/>
                <w:sz w:val="20"/>
                <w:szCs w:val="20"/>
              </w:rPr>
              <w:t>.017</w:t>
            </w:r>
          </w:p>
        </w:tc>
      </w:tr>
      <w:tr w:rsidR="00FC2B16" w:rsidRPr="00250B55" w14:paraId="1678300E" w14:textId="77777777" w:rsidTr="00180E0A">
        <w:tc>
          <w:tcPr>
            <w:tcW w:w="9712" w:type="dxa"/>
            <w:gridSpan w:val="7"/>
            <w:vAlign w:val="center"/>
          </w:tcPr>
          <w:p w14:paraId="2250F29D" w14:textId="77777777" w:rsidR="00FC2B16" w:rsidRPr="00250B55" w:rsidRDefault="00FC2B16" w:rsidP="00180E0A">
            <w:r w:rsidRPr="00250B55">
              <w:rPr>
                <w:rFonts w:ascii="Arial" w:hAnsi="Arial"/>
                <w:b/>
                <w:sz w:val="20"/>
                <w:szCs w:val="20"/>
              </w:rPr>
              <w:t>Cardiovascular Symptoms</w:t>
            </w:r>
          </w:p>
        </w:tc>
      </w:tr>
      <w:tr w:rsidR="00FC2B16" w:rsidRPr="00250B55" w14:paraId="42E00EE1" w14:textId="77777777" w:rsidTr="00180E0A">
        <w:trPr>
          <w:gridAfter w:val="1"/>
          <w:wAfter w:w="7" w:type="dxa"/>
        </w:trPr>
        <w:tc>
          <w:tcPr>
            <w:tcW w:w="2598" w:type="dxa"/>
            <w:vAlign w:val="center"/>
          </w:tcPr>
          <w:p w14:paraId="1BD84A5A" w14:textId="77777777" w:rsidR="00FC2B16" w:rsidRPr="00250B55" w:rsidRDefault="00FC2B16" w:rsidP="00180E0A">
            <w:pPr>
              <w:jc w:val="center"/>
            </w:pPr>
            <w:r w:rsidRPr="00250B55">
              <w:rPr>
                <w:rFonts w:ascii="Arial" w:hAnsi="Arial"/>
                <w:sz w:val="20"/>
              </w:rPr>
              <w:t>Palpitations</w:t>
            </w:r>
          </w:p>
        </w:tc>
        <w:tc>
          <w:tcPr>
            <w:tcW w:w="1499" w:type="dxa"/>
            <w:vAlign w:val="center"/>
          </w:tcPr>
          <w:p w14:paraId="53A91A30" w14:textId="77777777" w:rsidR="00FC2B16" w:rsidRPr="00250B55" w:rsidRDefault="00FC2B16" w:rsidP="00180E0A">
            <w:pPr>
              <w:jc w:val="center"/>
            </w:pPr>
            <w:r w:rsidRPr="00250B55">
              <w:rPr>
                <w:rFonts w:ascii="Arial" w:hAnsi="Arial"/>
                <w:sz w:val="20"/>
              </w:rPr>
              <w:t>130 (22%)</w:t>
            </w:r>
          </w:p>
        </w:tc>
        <w:tc>
          <w:tcPr>
            <w:tcW w:w="1410" w:type="dxa"/>
            <w:vAlign w:val="center"/>
          </w:tcPr>
          <w:p w14:paraId="195E85D2" w14:textId="77777777" w:rsidR="00FC2B16" w:rsidRPr="00250B55" w:rsidRDefault="00FC2B16" w:rsidP="00180E0A">
            <w:pPr>
              <w:jc w:val="center"/>
            </w:pPr>
            <w:r w:rsidRPr="00250B55">
              <w:rPr>
                <w:rFonts w:ascii="Arial" w:hAnsi="Arial"/>
                <w:sz w:val="20"/>
              </w:rPr>
              <w:t>22 (6%)</w:t>
            </w:r>
          </w:p>
        </w:tc>
        <w:tc>
          <w:tcPr>
            <w:tcW w:w="1234" w:type="dxa"/>
            <w:vAlign w:val="center"/>
          </w:tcPr>
          <w:p w14:paraId="5A408FB8" w14:textId="77777777" w:rsidR="00FC2B16" w:rsidRPr="00250B55" w:rsidRDefault="00FC2B16" w:rsidP="00180E0A">
            <w:pPr>
              <w:jc w:val="center"/>
            </w:pPr>
            <w:r w:rsidRPr="00250B55">
              <w:rPr>
                <w:rFonts w:ascii="Arial" w:hAnsi="Arial"/>
                <w:sz w:val="20"/>
              </w:rPr>
              <w:t>1.87</w:t>
            </w:r>
          </w:p>
        </w:tc>
        <w:tc>
          <w:tcPr>
            <w:tcW w:w="2142" w:type="dxa"/>
            <w:vAlign w:val="center"/>
          </w:tcPr>
          <w:p w14:paraId="79D67C27" w14:textId="77777777" w:rsidR="00FC2B16" w:rsidRPr="00250B55" w:rsidRDefault="00FC2B16" w:rsidP="00180E0A">
            <w:pPr>
              <w:jc w:val="center"/>
            </w:pPr>
            <w:r w:rsidRPr="00250B55">
              <w:rPr>
                <w:rFonts w:ascii="Arial" w:hAnsi="Arial"/>
                <w:sz w:val="20"/>
              </w:rPr>
              <w:t>1.03–3.39</w:t>
            </w:r>
          </w:p>
        </w:tc>
        <w:tc>
          <w:tcPr>
            <w:tcW w:w="822" w:type="dxa"/>
            <w:vAlign w:val="center"/>
          </w:tcPr>
          <w:p w14:paraId="3465DD1A" w14:textId="77777777" w:rsidR="00FC2B16" w:rsidRPr="00250B55" w:rsidRDefault="00FC2B16" w:rsidP="00180E0A">
            <w:pPr>
              <w:jc w:val="center"/>
              <w:rPr>
                <w:sz w:val="21"/>
                <w:szCs w:val="21"/>
              </w:rPr>
            </w:pPr>
            <w:r w:rsidRPr="00250B55">
              <w:rPr>
                <w:rFonts w:ascii="Arial" w:hAnsi="Arial"/>
                <w:sz w:val="21"/>
                <w:szCs w:val="21"/>
              </w:rPr>
              <w:t>.040</w:t>
            </w:r>
          </w:p>
        </w:tc>
      </w:tr>
      <w:tr w:rsidR="00FC2B16" w:rsidRPr="00250B55" w14:paraId="1BC2D3A1" w14:textId="77777777" w:rsidTr="00180E0A">
        <w:trPr>
          <w:gridAfter w:val="1"/>
          <w:wAfter w:w="7" w:type="dxa"/>
        </w:trPr>
        <w:tc>
          <w:tcPr>
            <w:tcW w:w="2598" w:type="dxa"/>
            <w:vAlign w:val="center"/>
          </w:tcPr>
          <w:p w14:paraId="28A79ED0" w14:textId="77777777" w:rsidR="00FC2B16" w:rsidRPr="00250B55" w:rsidRDefault="00FC2B16" w:rsidP="00180E0A">
            <w:pPr>
              <w:jc w:val="center"/>
            </w:pPr>
            <w:r w:rsidRPr="00250B55">
              <w:rPr>
                <w:rFonts w:ascii="Arial" w:hAnsi="Arial"/>
                <w:sz w:val="20"/>
              </w:rPr>
              <w:t>Irregular heartbeat</w:t>
            </w:r>
          </w:p>
        </w:tc>
        <w:tc>
          <w:tcPr>
            <w:tcW w:w="1499" w:type="dxa"/>
            <w:vAlign w:val="center"/>
          </w:tcPr>
          <w:p w14:paraId="41845992" w14:textId="77777777" w:rsidR="00FC2B16" w:rsidRPr="00250B55" w:rsidRDefault="00FC2B16" w:rsidP="00180E0A">
            <w:pPr>
              <w:jc w:val="center"/>
            </w:pPr>
            <w:r w:rsidRPr="00250B55">
              <w:rPr>
                <w:rFonts w:ascii="Arial" w:hAnsi="Arial"/>
                <w:sz w:val="20"/>
              </w:rPr>
              <w:t>57 (9%)</w:t>
            </w:r>
          </w:p>
        </w:tc>
        <w:tc>
          <w:tcPr>
            <w:tcW w:w="1410" w:type="dxa"/>
            <w:vAlign w:val="center"/>
          </w:tcPr>
          <w:p w14:paraId="0D6CFEDF" w14:textId="77777777" w:rsidR="00FC2B16" w:rsidRPr="00250B55" w:rsidRDefault="00FC2B16" w:rsidP="00180E0A">
            <w:pPr>
              <w:jc w:val="center"/>
            </w:pPr>
            <w:r w:rsidRPr="00250B55">
              <w:rPr>
                <w:rFonts w:ascii="Arial" w:hAnsi="Arial"/>
                <w:sz w:val="20"/>
              </w:rPr>
              <w:t>9 (2%)</w:t>
            </w:r>
          </w:p>
        </w:tc>
        <w:tc>
          <w:tcPr>
            <w:tcW w:w="1234" w:type="dxa"/>
            <w:vAlign w:val="center"/>
          </w:tcPr>
          <w:p w14:paraId="297A79C5" w14:textId="77777777" w:rsidR="00FC2B16" w:rsidRPr="00250B55" w:rsidRDefault="00FC2B16" w:rsidP="00180E0A">
            <w:pPr>
              <w:jc w:val="center"/>
            </w:pPr>
            <w:r w:rsidRPr="00250B55">
              <w:rPr>
                <w:rFonts w:ascii="Arial" w:hAnsi="Arial"/>
                <w:sz w:val="20"/>
              </w:rPr>
              <w:t>1.46</w:t>
            </w:r>
          </w:p>
        </w:tc>
        <w:tc>
          <w:tcPr>
            <w:tcW w:w="2142" w:type="dxa"/>
            <w:vAlign w:val="center"/>
          </w:tcPr>
          <w:p w14:paraId="5A9E3C5A" w14:textId="77777777" w:rsidR="00FC2B16" w:rsidRPr="00250B55" w:rsidRDefault="00FC2B16" w:rsidP="00180E0A">
            <w:pPr>
              <w:jc w:val="center"/>
            </w:pPr>
            <w:r w:rsidRPr="00250B55">
              <w:rPr>
                <w:rFonts w:ascii="Arial" w:hAnsi="Arial"/>
                <w:sz w:val="20"/>
              </w:rPr>
              <w:t>0.61–3.52</w:t>
            </w:r>
          </w:p>
        </w:tc>
        <w:tc>
          <w:tcPr>
            <w:tcW w:w="822" w:type="dxa"/>
            <w:vAlign w:val="center"/>
          </w:tcPr>
          <w:p w14:paraId="037E34F9" w14:textId="77777777" w:rsidR="00FC2B16" w:rsidRPr="00250B55" w:rsidRDefault="00FC2B16" w:rsidP="00180E0A">
            <w:pPr>
              <w:jc w:val="center"/>
              <w:rPr>
                <w:sz w:val="21"/>
                <w:szCs w:val="21"/>
              </w:rPr>
            </w:pPr>
            <w:r w:rsidRPr="00250B55">
              <w:rPr>
                <w:rFonts w:ascii="Arial" w:hAnsi="Arial"/>
                <w:sz w:val="21"/>
                <w:szCs w:val="21"/>
              </w:rPr>
              <w:t>.397</w:t>
            </w:r>
          </w:p>
        </w:tc>
      </w:tr>
      <w:tr w:rsidR="00FC2B16" w:rsidRPr="00250B55" w14:paraId="27BC2C76" w14:textId="77777777" w:rsidTr="00180E0A">
        <w:trPr>
          <w:gridAfter w:val="1"/>
          <w:wAfter w:w="7" w:type="dxa"/>
        </w:trPr>
        <w:tc>
          <w:tcPr>
            <w:tcW w:w="2598" w:type="dxa"/>
            <w:vAlign w:val="center"/>
          </w:tcPr>
          <w:p w14:paraId="1C3D908C" w14:textId="77777777" w:rsidR="00FC2B16" w:rsidRPr="00250B55" w:rsidRDefault="00FC2B16" w:rsidP="00180E0A">
            <w:pPr>
              <w:jc w:val="center"/>
            </w:pPr>
            <w:r w:rsidRPr="00250B55">
              <w:rPr>
                <w:rFonts w:ascii="Arial" w:hAnsi="Arial"/>
                <w:sz w:val="20"/>
              </w:rPr>
              <w:t>Chest tightness</w:t>
            </w:r>
          </w:p>
        </w:tc>
        <w:tc>
          <w:tcPr>
            <w:tcW w:w="1499" w:type="dxa"/>
            <w:vAlign w:val="center"/>
          </w:tcPr>
          <w:p w14:paraId="00DF0229" w14:textId="77777777" w:rsidR="00FC2B16" w:rsidRPr="00250B55" w:rsidRDefault="00FC2B16" w:rsidP="00180E0A">
            <w:pPr>
              <w:jc w:val="center"/>
            </w:pPr>
            <w:r w:rsidRPr="00250B55">
              <w:rPr>
                <w:rFonts w:ascii="Arial" w:hAnsi="Arial"/>
                <w:sz w:val="20"/>
              </w:rPr>
              <w:t>136 (22%)</w:t>
            </w:r>
          </w:p>
        </w:tc>
        <w:tc>
          <w:tcPr>
            <w:tcW w:w="1410" w:type="dxa"/>
            <w:vAlign w:val="center"/>
          </w:tcPr>
          <w:p w14:paraId="06629452" w14:textId="77777777" w:rsidR="00FC2B16" w:rsidRPr="00250B55" w:rsidRDefault="00FC2B16" w:rsidP="00180E0A">
            <w:pPr>
              <w:jc w:val="center"/>
            </w:pPr>
            <w:r w:rsidRPr="00250B55">
              <w:rPr>
                <w:rFonts w:ascii="Arial" w:hAnsi="Arial"/>
                <w:sz w:val="20"/>
              </w:rPr>
              <w:t>23 (6%)</w:t>
            </w:r>
          </w:p>
        </w:tc>
        <w:tc>
          <w:tcPr>
            <w:tcW w:w="1234" w:type="dxa"/>
            <w:vAlign w:val="center"/>
          </w:tcPr>
          <w:p w14:paraId="0EE0D4D3" w14:textId="77777777" w:rsidR="00FC2B16" w:rsidRPr="00250B55" w:rsidRDefault="00FC2B16" w:rsidP="00180E0A">
            <w:pPr>
              <w:jc w:val="center"/>
            </w:pPr>
            <w:r w:rsidRPr="00250B55">
              <w:rPr>
                <w:rFonts w:ascii="Arial" w:hAnsi="Arial"/>
                <w:sz w:val="20"/>
              </w:rPr>
              <w:t>1.87</w:t>
            </w:r>
          </w:p>
        </w:tc>
        <w:tc>
          <w:tcPr>
            <w:tcW w:w="2142" w:type="dxa"/>
            <w:vAlign w:val="center"/>
          </w:tcPr>
          <w:p w14:paraId="6251691E" w14:textId="77777777" w:rsidR="00FC2B16" w:rsidRPr="00250B55" w:rsidRDefault="00FC2B16" w:rsidP="00180E0A">
            <w:pPr>
              <w:jc w:val="center"/>
            </w:pPr>
            <w:r w:rsidRPr="00250B55">
              <w:rPr>
                <w:rFonts w:ascii="Arial" w:hAnsi="Arial"/>
                <w:sz w:val="20"/>
              </w:rPr>
              <w:t>1.06–3.30</w:t>
            </w:r>
          </w:p>
        </w:tc>
        <w:tc>
          <w:tcPr>
            <w:tcW w:w="822" w:type="dxa"/>
            <w:vAlign w:val="center"/>
          </w:tcPr>
          <w:p w14:paraId="683A82E3" w14:textId="77777777" w:rsidR="00FC2B16" w:rsidRPr="00250B55" w:rsidRDefault="00FC2B16" w:rsidP="00180E0A">
            <w:pPr>
              <w:jc w:val="center"/>
              <w:rPr>
                <w:sz w:val="21"/>
                <w:szCs w:val="21"/>
              </w:rPr>
            </w:pPr>
            <w:r w:rsidRPr="00250B55">
              <w:rPr>
                <w:rFonts w:ascii="Arial" w:hAnsi="Arial"/>
                <w:sz w:val="21"/>
                <w:szCs w:val="21"/>
              </w:rPr>
              <w:t>.031</w:t>
            </w:r>
          </w:p>
        </w:tc>
      </w:tr>
      <w:tr w:rsidR="00FC2B16" w:rsidRPr="00250B55" w14:paraId="3CE4F10F" w14:textId="77777777" w:rsidTr="00180E0A">
        <w:trPr>
          <w:gridAfter w:val="1"/>
          <w:wAfter w:w="7" w:type="dxa"/>
        </w:trPr>
        <w:tc>
          <w:tcPr>
            <w:tcW w:w="2598" w:type="dxa"/>
            <w:vAlign w:val="center"/>
          </w:tcPr>
          <w:p w14:paraId="79027737" w14:textId="77777777" w:rsidR="00FC2B16" w:rsidRPr="00250B55" w:rsidRDefault="00FC2B16" w:rsidP="00180E0A">
            <w:pPr>
              <w:jc w:val="center"/>
            </w:pPr>
            <w:r w:rsidRPr="00250B55">
              <w:rPr>
                <w:rFonts w:ascii="Arial" w:hAnsi="Arial"/>
                <w:sz w:val="20"/>
              </w:rPr>
              <w:t>Dyspnea at rest</w:t>
            </w:r>
          </w:p>
        </w:tc>
        <w:tc>
          <w:tcPr>
            <w:tcW w:w="1499" w:type="dxa"/>
            <w:vAlign w:val="center"/>
          </w:tcPr>
          <w:p w14:paraId="6EA47CB4" w14:textId="77777777" w:rsidR="00FC2B16" w:rsidRPr="00250B55" w:rsidRDefault="00FC2B16" w:rsidP="00180E0A">
            <w:pPr>
              <w:jc w:val="center"/>
            </w:pPr>
            <w:r w:rsidRPr="00250B55">
              <w:rPr>
                <w:rFonts w:ascii="Arial" w:hAnsi="Arial"/>
                <w:sz w:val="20"/>
              </w:rPr>
              <w:t>125 (21%)</w:t>
            </w:r>
          </w:p>
        </w:tc>
        <w:tc>
          <w:tcPr>
            <w:tcW w:w="1410" w:type="dxa"/>
            <w:vAlign w:val="center"/>
          </w:tcPr>
          <w:p w14:paraId="3750EBD2" w14:textId="77777777" w:rsidR="00FC2B16" w:rsidRPr="00250B55" w:rsidRDefault="00FC2B16" w:rsidP="00180E0A">
            <w:pPr>
              <w:jc w:val="center"/>
            </w:pPr>
            <w:r w:rsidRPr="00250B55">
              <w:rPr>
                <w:rFonts w:ascii="Arial" w:hAnsi="Arial"/>
                <w:sz w:val="20"/>
              </w:rPr>
              <w:t>24 (6%)</w:t>
            </w:r>
          </w:p>
        </w:tc>
        <w:tc>
          <w:tcPr>
            <w:tcW w:w="1234" w:type="dxa"/>
            <w:vAlign w:val="center"/>
          </w:tcPr>
          <w:p w14:paraId="36739674" w14:textId="77777777" w:rsidR="00FC2B16" w:rsidRPr="00250B55" w:rsidRDefault="00FC2B16" w:rsidP="00180E0A">
            <w:pPr>
              <w:jc w:val="center"/>
            </w:pPr>
            <w:r w:rsidRPr="00250B55">
              <w:rPr>
                <w:rFonts w:ascii="Arial" w:hAnsi="Arial"/>
                <w:sz w:val="20"/>
              </w:rPr>
              <w:t>0.80</w:t>
            </w:r>
          </w:p>
        </w:tc>
        <w:tc>
          <w:tcPr>
            <w:tcW w:w="2142" w:type="dxa"/>
            <w:vAlign w:val="center"/>
          </w:tcPr>
          <w:p w14:paraId="0B5FBEB4" w14:textId="77777777" w:rsidR="00FC2B16" w:rsidRPr="00250B55" w:rsidRDefault="00FC2B16" w:rsidP="00180E0A">
            <w:pPr>
              <w:jc w:val="center"/>
            </w:pPr>
            <w:r w:rsidRPr="00250B55">
              <w:rPr>
                <w:rFonts w:ascii="Arial" w:hAnsi="Arial"/>
                <w:sz w:val="20"/>
              </w:rPr>
              <w:t>0.40–1.61</w:t>
            </w:r>
          </w:p>
        </w:tc>
        <w:tc>
          <w:tcPr>
            <w:tcW w:w="822" w:type="dxa"/>
            <w:vAlign w:val="center"/>
          </w:tcPr>
          <w:p w14:paraId="7323BBB5" w14:textId="77777777" w:rsidR="00FC2B16" w:rsidRPr="00250B55" w:rsidRDefault="00FC2B16" w:rsidP="00180E0A">
            <w:pPr>
              <w:jc w:val="center"/>
              <w:rPr>
                <w:sz w:val="21"/>
                <w:szCs w:val="21"/>
              </w:rPr>
            </w:pPr>
            <w:r w:rsidRPr="00250B55">
              <w:rPr>
                <w:rFonts w:ascii="Arial" w:hAnsi="Arial"/>
                <w:sz w:val="21"/>
                <w:szCs w:val="21"/>
              </w:rPr>
              <w:t>.531</w:t>
            </w:r>
          </w:p>
        </w:tc>
      </w:tr>
      <w:tr w:rsidR="00FC2B16" w:rsidRPr="00250B55" w14:paraId="426C5E22" w14:textId="77777777" w:rsidTr="00180E0A">
        <w:trPr>
          <w:gridAfter w:val="1"/>
          <w:wAfter w:w="7" w:type="dxa"/>
        </w:trPr>
        <w:tc>
          <w:tcPr>
            <w:tcW w:w="2598" w:type="dxa"/>
            <w:vAlign w:val="center"/>
          </w:tcPr>
          <w:p w14:paraId="3600B247" w14:textId="77777777" w:rsidR="00FC2B16" w:rsidRPr="00250B55" w:rsidRDefault="00FC2B16" w:rsidP="00180E0A">
            <w:pPr>
              <w:jc w:val="center"/>
            </w:pPr>
            <w:r w:rsidRPr="00250B55">
              <w:rPr>
                <w:rFonts w:ascii="Arial" w:hAnsi="Arial"/>
                <w:sz w:val="20"/>
              </w:rPr>
              <w:t>Dyspnea on exertion</w:t>
            </w:r>
          </w:p>
        </w:tc>
        <w:tc>
          <w:tcPr>
            <w:tcW w:w="1499" w:type="dxa"/>
            <w:vAlign w:val="center"/>
          </w:tcPr>
          <w:p w14:paraId="53C421DD" w14:textId="77777777" w:rsidR="00FC2B16" w:rsidRPr="00250B55" w:rsidRDefault="00FC2B16" w:rsidP="00180E0A">
            <w:pPr>
              <w:jc w:val="center"/>
            </w:pPr>
            <w:r w:rsidRPr="00250B55">
              <w:rPr>
                <w:rFonts w:ascii="Arial" w:hAnsi="Arial"/>
                <w:sz w:val="20"/>
              </w:rPr>
              <w:t>256 (42%)</w:t>
            </w:r>
          </w:p>
        </w:tc>
        <w:tc>
          <w:tcPr>
            <w:tcW w:w="1410" w:type="dxa"/>
            <w:vAlign w:val="center"/>
          </w:tcPr>
          <w:p w14:paraId="2653ED7C" w14:textId="77777777" w:rsidR="00FC2B16" w:rsidRPr="00250B55" w:rsidRDefault="00FC2B16" w:rsidP="00180E0A">
            <w:pPr>
              <w:jc w:val="center"/>
            </w:pPr>
            <w:r w:rsidRPr="00250B55">
              <w:rPr>
                <w:rFonts w:ascii="Arial" w:hAnsi="Arial"/>
                <w:sz w:val="20"/>
              </w:rPr>
              <w:t>58 (15%)</w:t>
            </w:r>
          </w:p>
        </w:tc>
        <w:tc>
          <w:tcPr>
            <w:tcW w:w="1234" w:type="dxa"/>
            <w:vAlign w:val="center"/>
          </w:tcPr>
          <w:p w14:paraId="7CCA6B7C" w14:textId="77777777" w:rsidR="00FC2B16" w:rsidRPr="00250B55" w:rsidRDefault="00FC2B16" w:rsidP="00180E0A">
            <w:pPr>
              <w:jc w:val="center"/>
            </w:pPr>
            <w:r w:rsidRPr="00250B55">
              <w:rPr>
                <w:rFonts w:ascii="Arial" w:hAnsi="Arial"/>
                <w:sz w:val="20"/>
              </w:rPr>
              <w:t>1.69</w:t>
            </w:r>
          </w:p>
        </w:tc>
        <w:tc>
          <w:tcPr>
            <w:tcW w:w="2142" w:type="dxa"/>
            <w:vAlign w:val="center"/>
          </w:tcPr>
          <w:p w14:paraId="7C8A7226" w14:textId="77777777" w:rsidR="00FC2B16" w:rsidRPr="00250B55" w:rsidRDefault="00FC2B16" w:rsidP="00180E0A">
            <w:pPr>
              <w:jc w:val="center"/>
            </w:pPr>
            <w:r w:rsidRPr="00250B55">
              <w:rPr>
                <w:rFonts w:ascii="Arial" w:hAnsi="Arial"/>
                <w:sz w:val="20"/>
              </w:rPr>
              <w:t>1.09–2.62</w:t>
            </w:r>
          </w:p>
        </w:tc>
        <w:tc>
          <w:tcPr>
            <w:tcW w:w="822" w:type="dxa"/>
            <w:vAlign w:val="center"/>
          </w:tcPr>
          <w:p w14:paraId="664A109E" w14:textId="77777777" w:rsidR="00FC2B16" w:rsidRPr="00250B55" w:rsidRDefault="00FC2B16" w:rsidP="00180E0A">
            <w:pPr>
              <w:jc w:val="center"/>
              <w:rPr>
                <w:sz w:val="21"/>
                <w:szCs w:val="21"/>
              </w:rPr>
            </w:pPr>
            <w:r w:rsidRPr="00250B55">
              <w:rPr>
                <w:rFonts w:ascii="Arial" w:hAnsi="Arial"/>
                <w:sz w:val="21"/>
                <w:szCs w:val="21"/>
              </w:rPr>
              <w:t>.020</w:t>
            </w:r>
          </w:p>
        </w:tc>
      </w:tr>
      <w:tr w:rsidR="00FC2B16" w:rsidRPr="00250B55" w14:paraId="18E14D57" w14:textId="77777777" w:rsidTr="00180E0A">
        <w:trPr>
          <w:gridAfter w:val="1"/>
          <w:wAfter w:w="7" w:type="dxa"/>
        </w:trPr>
        <w:tc>
          <w:tcPr>
            <w:tcW w:w="2598" w:type="dxa"/>
            <w:vAlign w:val="center"/>
          </w:tcPr>
          <w:p w14:paraId="526404EF" w14:textId="77777777" w:rsidR="00FC2B16" w:rsidRPr="00250B55" w:rsidRDefault="00FC2B16" w:rsidP="00180E0A">
            <w:pPr>
              <w:jc w:val="center"/>
            </w:pPr>
            <w:r w:rsidRPr="00250B55">
              <w:rPr>
                <w:rFonts w:ascii="Arial" w:hAnsi="Arial"/>
                <w:sz w:val="20"/>
              </w:rPr>
              <w:t>Hypertension</w:t>
            </w:r>
          </w:p>
        </w:tc>
        <w:tc>
          <w:tcPr>
            <w:tcW w:w="1499" w:type="dxa"/>
            <w:vAlign w:val="center"/>
          </w:tcPr>
          <w:p w14:paraId="621E22B5" w14:textId="77777777" w:rsidR="00FC2B16" w:rsidRPr="00250B55" w:rsidRDefault="00FC2B16" w:rsidP="00180E0A">
            <w:pPr>
              <w:jc w:val="center"/>
            </w:pPr>
            <w:r w:rsidRPr="00250B55">
              <w:rPr>
                <w:rFonts w:ascii="Arial" w:hAnsi="Arial"/>
                <w:sz w:val="20"/>
              </w:rPr>
              <w:t>55 (9%)</w:t>
            </w:r>
          </w:p>
        </w:tc>
        <w:tc>
          <w:tcPr>
            <w:tcW w:w="1410" w:type="dxa"/>
            <w:vAlign w:val="center"/>
          </w:tcPr>
          <w:p w14:paraId="39266A72" w14:textId="77777777" w:rsidR="00FC2B16" w:rsidRPr="00250B55" w:rsidRDefault="00FC2B16" w:rsidP="00180E0A">
            <w:pPr>
              <w:jc w:val="center"/>
            </w:pPr>
            <w:r w:rsidRPr="00250B55">
              <w:rPr>
                <w:rFonts w:ascii="Arial" w:hAnsi="Arial"/>
                <w:sz w:val="20"/>
              </w:rPr>
              <w:t>6 (1%)</w:t>
            </w:r>
          </w:p>
        </w:tc>
        <w:tc>
          <w:tcPr>
            <w:tcW w:w="1234" w:type="dxa"/>
            <w:vAlign w:val="center"/>
          </w:tcPr>
          <w:p w14:paraId="11CE7873" w14:textId="77777777" w:rsidR="00FC2B16" w:rsidRPr="00250B55" w:rsidRDefault="00FC2B16" w:rsidP="00180E0A">
            <w:pPr>
              <w:jc w:val="center"/>
            </w:pPr>
            <w:r w:rsidRPr="00250B55">
              <w:rPr>
                <w:rFonts w:ascii="Arial" w:hAnsi="Arial"/>
                <w:sz w:val="20"/>
              </w:rPr>
              <w:t>1.61</w:t>
            </w:r>
          </w:p>
        </w:tc>
        <w:tc>
          <w:tcPr>
            <w:tcW w:w="2142" w:type="dxa"/>
            <w:vAlign w:val="center"/>
          </w:tcPr>
          <w:p w14:paraId="38EF8FDF" w14:textId="77777777" w:rsidR="00FC2B16" w:rsidRPr="00250B55" w:rsidRDefault="00FC2B16" w:rsidP="00180E0A">
            <w:pPr>
              <w:jc w:val="center"/>
            </w:pPr>
            <w:r w:rsidRPr="00250B55">
              <w:rPr>
                <w:rFonts w:ascii="Arial" w:hAnsi="Arial"/>
                <w:sz w:val="20"/>
              </w:rPr>
              <w:t>0.58–4.49</w:t>
            </w:r>
          </w:p>
        </w:tc>
        <w:tc>
          <w:tcPr>
            <w:tcW w:w="822" w:type="dxa"/>
            <w:vAlign w:val="center"/>
          </w:tcPr>
          <w:p w14:paraId="596F2B69" w14:textId="77777777" w:rsidR="00FC2B16" w:rsidRPr="00250B55" w:rsidRDefault="00FC2B16" w:rsidP="00180E0A">
            <w:pPr>
              <w:jc w:val="center"/>
              <w:rPr>
                <w:sz w:val="21"/>
                <w:szCs w:val="21"/>
              </w:rPr>
            </w:pPr>
            <w:r w:rsidRPr="00250B55">
              <w:rPr>
                <w:rFonts w:ascii="Arial" w:hAnsi="Arial"/>
                <w:sz w:val="21"/>
                <w:szCs w:val="21"/>
              </w:rPr>
              <w:t>.360</w:t>
            </w:r>
          </w:p>
        </w:tc>
      </w:tr>
      <w:tr w:rsidR="00FC2B16" w:rsidRPr="00250B55" w14:paraId="08A9D217" w14:textId="77777777" w:rsidTr="00180E0A">
        <w:trPr>
          <w:gridAfter w:val="1"/>
          <w:wAfter w:w="7" w:type="dxa"/>
        </w:trPr>
        <w:tc>
          <w:tcPr>
            <w:tcW w:w="2598" w:type="dxa"/>
            <w:vAlign w:val="center"/>
          </w:tcPr>
          <w:p w14:paraId="1660AF31" w14:textId="77777777" w:rsidR="00FC2B16" w:rsidRPr="00250B55" w:rsidRDefault="00FC2B16" w:rsidP="00180E0A">
            <w:pPr>
              <w:jc w:val="center"/>
            </w:pPr>
            <w:r w:rsidRPr="00250B55">
              <w:rPr>
                <w:rFonts w:ascii="Arial" w:hAnsi="Arial"/>
                <w:sz w:val="20"/>
              </w:rPr>
              <w:t>Hypotension</w:t>
            </w:r>
          </w:p>
        </w:tc>
        <w:tc>
          <w:tcPr>
            <w:tcW w:w="1499" w:type="dxa"/>
            <w:vAlign w:val="center"/>
          </w:tcPr>
          <w:p w14:paraId="162DA134" w14:textId="77777777" w:rsidR="00FC2B16" w:rsidRPr="00250B55" w:rsidRDefault="00FC2B16" w:rsidP="00180E0A">
            <w:pPr>
              <w:jc w:val="center"/>
            </w:pPr>
            <w:r w:rsidRPr="00250B55">
              <w:rPr>
                <w:rFonts w:ascii="Arial" w:hAnsi="Arial"/>
                <w:sz w:val="20"/>
              </w:rPr>
              <w:t>24 (4%)</w:t>
            </w:r>
          </w:p>
        </w:tc>
        <w:tc>
          <w:tcPr>
            <w:tcW w:w="1410" w:type="dxa"/>
            <w:vAlign w:val="center"/>
          </w:tcPr>
          <w:p w14:paraId="6F8DF66B" w14:textId="77777777" w:rsidR="00FC2B16" w:rsidRPr="00250B55" w:rsidRDefault="00FC2B16" w:rsidP="00180E0A">
            <w:pPr>
              <w:jc w:val="center"/>
            </w:pPr>
            <w:r w:rsidRPr="00250B55">
              <w:rPr>
                <w:rFonts w:ascii="Arial" w:hAnsi="Arial"/>
                <w:sz w:val="20"/>
              </w:rPr>
              <w:t>6 (1%)</w:t>
            </w:r>
          </w:p>
        </w:tc>
        <w:tc>
          <w:tcPr>
            <w:tcW w:w="1234" w:type="dxa"/>
            <w:vAlign w:val="center"/>
          </w:tcPr>
          <w:p w14:paraId="34335F5B" w14:textId="77777777" w:rsidR="00FC2B16" w:rsidRPr="00250B55" w:rsidRDefault="00FC2B16" w:rsidP="00180E0A">
            <w:pPr>
              <w:jc w:val="center"/>
            </w:pPr>
            <w:r w:rsidRPr="00250B55">
              <w:rPr>
                <w:rFonts w:ascii="Arial" w:hAnsi="Arial"/>
                <w:sz w:val="20"/>
              </w:rPr>
              <w:t>0.77</w:t>
            </w:r>
          </w:p>
        </w:tc>
        <w:tc>
          <w:tcPr>
            <w:tcW w:w="2142" w:type="dxa"/>
            <w:vAlign w:val="center"/>
          </w:tcPr>
          <w:p w14:paraId="31DE02E5" w14:textId="77777777" w:rsidR="00FC2B16" w:rsidRPr="00250B55" w:rsidRDefault="00FC2B16" w:rsidP="00180E0A">
            <w:pPr>
              <w:jc w:val="center"/>
            </w:pPr>
            <w:r w:rsidRPr="00250B55">
              <w:rPr>
                <w:rFonts w:ascii="Arial" w:hAnsi="Arial"/>
                <w:sz w:val="20"/>
              </w:rPr>
              <w:t>0.25–2.43</w:t>
            </w:r>
          </w:p>
        </w:tc>
        <w:tc>
          <w:tcPr>
            <w:tcW w:w="822" w:type="dxa"/>
            <w:vAlign w:val="center"/>
          </w:tcPr>
          <w:p w14:paraId="2D21E70E" w14:textId="77777777" w:rsidR="00FC2B16" w:rsidRPr="00250B55" w:rsidRDefault="00FC2B16" w:rsidP="00180E0A">
            <w:pPr>
              <w:jc w:val="center"/>
              <w:rPr>
                <w:sz w:val="21"/>
                <w:szCs w:val="21"/>
              </w:rPr>
            </w:pPr>
            <w:r w:rsidRPr="00250B55">
              <w:rPr>
                <w:rFonts w:ascii="Arial" w:hAnsi="Arial"/>
                <w:sz w:val="21"/>
                <w:szCs w:val="21"/>
              </w:rPr>
              <w:t>.660</w:t>
            </w:r>
          </w:p>
        </w:tc>
      </w:tr>
      <w:tr w:rsidR="00FC2B16" w:rsidRPr="00250B55" w14:paraId="31696A3B" w14:textId="77777777" w:rsidTr="00180E0A">
        <w:tc>
          <w:tcPr>
            <w:tcW w:w="9712" w:type="dxa"/>
            <w:gridSpan w:val="7"/>
            <w:vAlign w:val="center"/>
          </w:tcPr>
          <w:p w14:paraId="75ED7333" w14:textId="77777777" w:rsidR="00FC2B16" w:rsidRPr="00250B55" w:rsidRDefault="00FC2B16" w:rsidP="00180E0A">
            <w:r w:rsidRPr="00250B55">
              <w:rPr>
                <w:rFonts w:ascii="Arial" w:hAnsi="Arial"/>
                <w:b/>
                <w:sz w:val="20"/>
                <w:szCs w:val="20"/>
              </w:rPr>
              <w:t>Respiratory Symptoms</w:t>
            </w:r>
          </w:p>
        </w:tc>
      </w:tr>
      <w:tr w:rsidR="00FC2B16" w:rsidRPr="00250B55" w14:paraId="5E2FF670" w14:textId="77777777" w:rsidTr="00180E0A">
        <w:trPr>
          <w:gridAfter w:val="1"/>
          <w:wAfter w:w="7" w:type="dxa"/>
        </w:trPr>
        <w:tc>
          <w:tcPr>
            <w:tcW w:w="2598" w:type="dxa"/>
            <w:vAlign w:val="center"/>
          </w:tcPr>
          <w:p w14:paraId="341D3945" w14:textId="77777777" w:rsidR="00FC2B16" w:rsidRPr="00250B55" w:rsidRDefault="00FC2B16" w:rsidP="00180E0A">
            <w:pPr>
              <w:jc w:val="center"/>
            </w:pPr>
            <w:r w:rsidRPr="00250B55">
              <w:rPr>
                <w:rFonts w:ascii="Arial" w:hAnsi="Arial"/>
                <w:sz w:val="20"/>
              </w:rPr>
              <w:t>Runny nose</w:t>
            </w:r>
          </w:p>
        </w:tc>
        <w:tc>
          <w:tcPr>
            <w:tcW w:w="1499" w:type="dxa"/>
            <w:vAlign w:val="center"/>
          </w:tcPr>
          <w:p w14:paraId="602ACBC1" w14:textId="77777777" w:rsidR="00FC2B16" w:rsidRPr="00250B55" w:rsidRDefault="00FC2B16" w:rsidP="00180E0A">
            <w:pPr>
              <w:jc w:val="center"/>
            </w:pPr>
            <w:r w:rsidRPr="00250B55">
              <w:rPr>
                <w:rFonts w:ascii="Arial" w:hAnsi="Arial"/>
                <w:sz w:val="20"/>
              </w:rPr>
              <w:t>165 (27.1%)</w:t>
            </w:r>
          </w:p>
        </w:tc>
        <w:tc>
          <w:tcPr>
            <w:tcW w:w="1410" w:type="dxa"/>
            <w:vAlign w:val="center"/>
          </w:tcPr>
          <w:p w14:paraId="64D79416" w14:textId="77777777" w:rsidR="00FC2B16" w:rsidRPr="00250B55" w:rsidRDefault="00FC2B16" w:rsidP="00180E0A">
            <w:pPr>
              <w:jc w:val="center"/>
            </w:pPr>
            <w:r w:rsidRPr="00250B55">
              <w:rPr>
                <w:rFonts w:ascii="Arial" w:hAnsi="Arial"/>
                <w:sz w:val="20"/>
              </w:rPr>
              <w:t>78 (20.4%)</w:t>
            </w:r>
          </w:p>
        </w:tc>
        <w:tc>
          <w:tcPr>
            <w:tcW w:w="1234" w:type="dxa"/>
            <w:vAlign w:val="center"/>
          </w:tcPr>
          <w:p w14:paraId="3D58FC30" w14:textId="77777777" w:rsidR="00FC2B16" w:rsidRPr="00250B55" w:rsidRDefault="00FC2B16" w:rsidP="00180E0A">
            <w:pPr>
              <w:jc w:val="center"/>
            </w:pPr>
            <w:r w:rsidRPr="00250B55">
              <w:rPr>
                <w:rFonts w:ascii="Arial" w:hAnsi="Arial"/>
                <w:sz w:val="20"/>
              </w:rPr>
              <w:t>1.20</w:t>
            </w:r>
          </w:p>
        </w:tc>
        <w:tc>
          <w:tcPr>
            <w:tcW w:w="2142" w:type="dxa"/>
            <w:vAlign w:val="center"/>
          </w:tcPr>
          <w:p w14:paraId="19CFA25E" w14:textId="77777777" w:rsidR="00FC2B16" w:rsidRPr="00250B55" w:rsidRDefault="00FC2B16" w:rsidP="00180E0A">
            <w:pPr>
              <w:jc w:val="center"/>
            </w:pPr>
            <w:r w:rsidRPr="00250B55">
              <w:rPr>
                <w:rFonts w:ascii="Arial" w:hAnsi="Arial"/>
                <w:sz w:val="20"/>
              </w:rPr>
              <w:t>0.82–1.76</w:t>
            </w:r>
          </w:p>
        </w:tc>
        <w:tc>
          <w:tcPr>
            <w:tcW w:w="822" w:type="dxa"/>
            <w:vAlign w:val="center"/>
          </w:tcPr>
          <w:p w14:paraId="4D94BD53" w14:textId="77777777" w:rsidR="00FC2B16" w:rsidRPr="00250B55" w:rsidRDefault="00FC2B16" w:rsidP="00180E0A">
            <w:pPr>
              <w:jc w:val="center"/>
              <w:rPr>
                <w:sz w:val="20"/>
                <w:szCs w:val="20"/>
              </w:rPr>
            </w:pPr>
            <w:r w:rsidRPr="00250B55">
              <w:rPr>
                <w:rFonts w:ascii="Arial" w:hAnsi="Arial"/>
                <w:sz w:val="20"/>
                <w:szCs w:val="20"/>
              </w:rPr>
              <w:t>.345</w:t>
            </w:r>
          </w:p>
        </w:tc>
      </w:tr>
      <w:tr w:rsidR="00FC2B16" w:rsidRPr="00250B55" w14:paraId="104D6814" w14:textId="77777777" w:rsidTr="00180E0A">
        <w:trPr>
          <w:gridAfter w:val="1"/>
          <w:wAfter w:w="7" w:type="dxa"/>
        </w:trPr>
        <w:tc>
          <w:tcPr>
            <w:tcW w:w="2598" w:type="dxa"/>
            <w:vAlign w:val="center"/>
          </w:tcPr>
          <w:p w14:paraId="710E05FE" w14:textId="77777777" w:rsidR="00FC2B16" w:rsidRPr="00250B55" w:rsidRDefault="00FC2B16" w:rsidP="00180E0A">
            <w:pPr>
              <w:jc w:val="center"/>
            </w:pPr>
            <w:r w:rsidRPr="00250B55">
              <w:rPr>
                <w:rFonts w:ascii="Arial" w:hAnsi="Arial"/>
                <w:sz w:val="20"/>
              </w:rPr>
              <w:t>Nasal congestion</w:t>
            </w:r>
          </w:p>
        </w:tc>
        <w:tc>
          <w:tcPr>
            <w:tcW w:w="1499" w:type="dxa"/>
            <w:vAlign w:val="center"/>
          </w:tcPr>
          <w:p w14:paraId="4208E346" w14:textId="77777777" w:rsidR="00FC2B16" w:rsidRPr="00250B55" w:rsidRDefault="00FC2B16" w:rsidP="00180E0A">
            <w:pPr>
              <w:jc w:val="center"/>
            </w:pPr>
            <w:r w:rsidRPr="00250B55">
              <w:rPr>
                <w:rFonts w:ascii="Arial" w:hAnsi="Arial"/>
                <w:sz w:val="20"/>
              </w:rPr>
              <w:t>162 (26.6%)</w:t>
            </w:r>
          </w:p>
        </w:tc>
        <w:tc>
          <w:tcPr>
            <w:tcW w:w="1410" w:type="dxa"/>
            <w:vAlign w:val="center"/>
          </w:tcPr>
          <w:p w14:paraId="6A03D3F6" w14:textId="77777777" w:rsidR="00FC2B16" w:rsidRPr="00250B55" w:rsidRDefault="00FC2B16" w:rsidP="00180E0A">
            <w:pPr>
              <w:jc w:val="center"/>
            </w:pPr>
            <w:r w:rsidRPr="00250B55">
              <w:rPr>
                <w:rFonts w:ascii="Arial" w:hAnsi="Arial"/>
                <w:sz w:val="20"/>
              </w:rPr>
              <w:t>76 (19.8%)</w:t>
            </w:r>
          </w:p>
        </w:tc>
        <w:tc>
          <w:tcPr>
            <w:tcW w:w="1234" w:type="dxa"/>
            <w:vAlign w:val="center"/>
          </w:tcPr>
          <w:p w14:paraId="2FE774E9" w14:textId="77777777" w:rsidR="00FC2B16" w:rsidRPr="00250B55" w:rsidRDefault="00FC2B16" w:rsidP="00180E0A">
            <w:pPr>
              <w:jc w:val="center"/>
            </w:pPr>
            <w:r w:rsidRPr="00250B55">
              <w:rPr>
                <w:rFonts w:ascii="Arial" w:hAnsi="Arial"/>
                <w:sz w:val="20"/>
              </w:rPr>
              <w:t>0.96</w:t>
            </w:r>
          </w:p>
        </w:tc>
        <w:tc>
          <w:tcPr>
            <w:tcW w:w="2142" w:type="dxa"/>
            <w:vAlign w:val="center"/>
          </w:tcPr>
          <w:p w14:paraId="5D7CE1BD" w14:textId="77777777" w:rsidR="00FC2B16" w:rsidRPr="00250B55" w:rsidRDefault="00FC2B16" w:rsidP="00180E0A">
            <w:pPr>
              <w:jc w:val="center"/>
            </w:pPr>
            <w:r w:rsidRPr="00250B55">
              <w:rPr>
                <w:rFonts w:ascii="Arial" w:hAnsi="Arial"/>
                <w:sz w:val="20"/>
              </w:rPr>
              <w:t>0.65–1.42</w:t>
            </w:r>
          </w:p>
        </w:tc>
        <w:tc>
          <w:tcPr>
            <w:tcW w:w="822" w:type="dxa"/>
            <w:vAlign w:val="center"/>
          </w:tcPr>
          <w:p w14:paraId="1AECFA5C" w14:textId="77777777" w:rsidR="00FC2B16" w:rsidRPr="00250B55" w:rsidRDefault="00FC2B16" w:rsidP="00180E0A">
            <w:pPr>
              <w:jc w:val="center"/>
              <w:rPr>
                <w:sz w:val="20"/>
                <w:szCs w:val="20"/>
              </w:rPr>
            </w:pPr>
            <w:r w:rsidRPr="00250B55">
              <w:rPr>
                <w:rFonts w:ascii="Arial" w:hAnsi="Arial"/>
                <w:sz w:val="20"/>
                <w:szCs w:val="20"/>
              </w:rPr>
              <w:t>.848</w:t>
            </w:r>
          </w:p>
        </w:tc>
      </w:tr>
      <w:tr w:rsidR="00FC2B16" w:rsidRPr="00250B55" w14:paraId="5933966F" w14:textId="77777777" w:rsidTr="00180E0A">
        <w:trPr>
          <w:gridAfter w:val="1"/>
          <w:wAfter w:w="7" w:type="dxa"/>
        </w:trPr>
        <w:tc>
          <w:tcPr>
            <w:tcW w:w="2598" w:type="dxa"/>
            <w:vAlign w:val="center"/>
          </w:tcPr>
          <w:p w14:paraId="049E73C7" w14:textId="77777777" w:rsidR="00FC2B16" w:rsidRPr="00250B55" w:rsidRDefault="00FC2B16" w:rsidP="00180E0A">
            <w:pPr>
              <w:jc w:val="center"/>
            </w:pPr>
            <w:r w:rsidRPr="00250B55">
              <w:rPr>
                <w:rFonts w:ascii="Arial" w:hAnsi="Arial"/>
                <w:sz w:val="20"/>
              </w:rPr>
              <w:t>Sore throat</w:t>
            </w:r>
          </w:p>
        </w:tc>
        <w:tc>
          <w:tcPr>
            <w:tcW w:w="1499" w:type="dxa"/>
            <w:vAlign w:val="center"/>
          </w:tcPr>
          <w:p w14:paraId="4DCC48B9" w14:textId="77777777" w:rsidR="00FC2B16" w:rsidRPr="00250B55" w:rsidRDefault="00FC2B16" w:rsidP="00180E0A">
            <w:pPr>
              <w:jc w:val="center"/>
            </w:pPr>
            <w:r w:rsidRPr="00250B55">
              <w:rPr>
                <w:rFonts w:ascii="Arial" w:hAnsi="Arial"/>
                <w:sz w:val="20"/>
              </w:rPr>
              <w:t>281 (46.1%)</w:t>
            </w:r>
          </w:p>
        </w:tc>
        <w:tc>
          <w:tcPr>
            <w:tcW w:w="1410" w:type="dxa"/>
            <w:vAlign w:val="center"/>
          </w:tcPr>
          <w:p w14:paraId="310EBA39" w14:textId="77777777" w:rsidR="00FC2B16" w:rsidRPr="00250B55" w:rsidRDefault="00FC2B16" w:rsidP="00180E0A">
            <w:pPr>
              <w:jc w:val="center"/>
            </w:pPr>
            <w:r w:rsidRPr="00250B55">
              <w:rPr>
                <w:rFonts w:ascii="Arial" w:hAnsi="Arial"/>
                <w:sz w:val="20"/>
              </w:rPr>
              <w:t>132 (34.5%)</w:t>
            </w:r>
          </w:p>
        </w:tc>
        <w:tc>
          <w:tcPr>
            <w:tcW w:w="1234" w:type="dxa"/>
            <w:vAlign w:val="center"/>
          </w:tcPr>
          <w:p w14:paraId="1D0AEE75" w14:textId="77777777" w:rsidR="00FC2B16" w:rsidRPr="00250B55" w:rsidRDefault="00FC2B16" w:rsidP="00180E0A">
            <w:pPr>
              <w:jc w:val="center"/>
            </w:pPr>
            <w:r w:rsidRPr="00250B55">
              <w:rPr>
                <w:rFonts w:ascii="Arial" w:hAnsi="Arial"/>
                <w:sz w:val="20"/>
              </w:rPr>
              <w:t>1.25</w:t>
            </w:r>
          </w:p>
        </w:tc>
        <w:tc>
          <w:tcPr>
            <w:tcW w:w="2142" w:type="dxa"/>
            <w:vAlign w:val="center"/>
          </w:tcPr>
          <w:p w14:paraId="476AB880" w14:textId="77777777" w:rsidR="00FC2B16" w:rsidRPr="00250B55" w:rsidRDefault="00FC2B16" w:rsidP="00180E0A">
            <w:pPr>
              <w:jc w:val="center"/>
            </w:pPr>
            <w:r w:rsidRPr="00250B55">
              <w:rPr>
                <w:rFonts w:ascii="Arial" w:hAnsi="Arial"/>
                <w:sz w:val="20"/>
              </w:rPr>
              <w:t>0.89–1.77</w:t>
            </w:r>
          </w:p>
        </w:tc>
        <w:tc>
          <w:tcPr>
            <w:tcW w:w="822" w:type="dxa"/>
            <w:vAlign w:val="center"/>
          </w:tcPr>
          <w:p w14:paraId="6434D09A" w14:textId="77777777" w:rsidR="00FC2B16" w:rsidRPr="00250B55" w:rsidRDefault="00FC2B16" w:rsidP="00180E0A">
            <w:pPr>
              <w:jc w:val="center"/>
              <w:rPr>
                <w:sz w:val="20"/>
                <w:szCs w:val="20"/>
              </w:rPr>
            </w:pPr>
            <w:r w:rsidRPr="00250B55">
              <w:rPr>
                <w:rFonts w:ascii="Arial" w:hAnsi="Arial"/>
                <w:sz w:val="20"/>
                <w:szCs w:val="20"/>
              </w:rPr>
              <w:t>.196</w:t>
            </w:r>
          </w:p>
        </w:tc>
      </w:tr>
      <w:tr w:rsidR="00FC2B16" w:rsidRPr="00250B55" w14:paraId="1B9FC199" w14:textId="77777777" w:rsidTr="00180E0A">
        <w:trPr>
          <w:gridAfter w:val="1"/>
          <w:wAfter w:w="7" w:type="dxa"/>
        </w:trPr>
        <w:tc>
          <w:tcPr>
            <w:tcW w:w="2598" w:type="dxa"/>
            <w:vAlign w:val="center"/>
          </w:tcPr>
          <w:p w14:paraId="2B1F0F25" w14:textId="77777777" w:rsidR="00FC2B16" w:rsidRPr="00250B55" w:rsidRDefault="00FC2B16" w:rsidP="00180E0A">
            <w:pPr>
              <w:jc w:val="center"/>
            </w:pPr>
            <w:r w:rsidRPr="00250B55">
              <w:rPr>
                <w:rFonts w:ascii="Arial" w:hAnsi="Arial"/>
                <w:sz w:val="20"/>
              </w:rPr>
              <w:t>Cough</w:t>
            </w:r>
          </w:p>
        </w:tc>
        <w:tc>
          <w:tcPr>
            <w:tcW w:w="1499" w:type="dxa"/>
            <w:vAlign w:val="center"/>
          </w:tcPr>
          <w:p w14:paraId="6194CAB7" w14:textId="77777777" w:rsidR="00FC2B16" w:rsidRPr="00250B55" w:rsidRDefault="00FC2B16" w:rsidP="00180E0A">
            <w:pPr>
              <w:jc w:val="center"/>
            </w:pPr>
            <w:r w:rsidRPr="00250B55">
              <w:rPr>
                <w:rFonts w:ascii="Arial" w:hAnsi="Arial"/>
                <w:sz w:val="20"/>
              </w:rPr>
              <w:t>346 (56.8%)</w:t>
            </w:r>
          </w:p>
        </w:tc>
        <w:tc>
          <w:tcPr>
            <w:tcW w:w="1410" w:type="dxa"/>
            <w:vAlign w:val="center"/>
          </w:tcPr>
          <w:p w14:paraId="2431CB3D" w14:textId="77777777" w:rsidR="00FC2B16" w:rsidRPr="00250B55" w:rsidRDefault="00FC2B16" w:rsidP="00180E0A">
            <w:pPr>
              <w:jc w:val="center"/>
            </w:pPr>
            <w:r w:rsidRPr="00250B55">
              <w:rPr>
                <w:rFonts w:ascii="Arial" w:hAnsi="Arial"/>
                <w:sz w:val="20"/>
              </w:rPr>
              <w:t>171 (44.6%)</w:t>
            </w:r>
          </w:p>
        </w:tc>
        <w:tc>
          <w:tcPr>
            <w:tcW w:w="1234" w:type="dxa"/>
            <w:vAlign w:val="center"/>
          </w:tcPr>
          <w:p w14:paraId="254EA732" w14:textId="77777777" w:rsidR="00FC2B16" w:rsidRPr="00250B55" w:rsidRDefault="00FC2B16" w:rsidP="00180E0A">
            <w:pPr>
              <w:jc w:val="center"/>
            </w:pPr>
            <w:r w:rsidRPr="00250B55">
              <w:rPr>
                <w:rFonts w:ascii="Arial" w:hAnsi="Arial"/>
                <w:sz w:val="20"/>
              </w:rPr>
              <w:t>0.96</w:t>
            </w:r>
          </w:p>
        </w:tc>
        <w:tc>
          <w:tcPr>
            <w:tcW w:w="2142" w:type="dxa"/>
            <w:vAlign w:val="center"/>
          </w:tcPr>
          <w:p w14:paraId="5571004E" w14:textId="77777777" w:rsidR="00FC2B16" w:rsidRPr="00250B55" w:rsidRDefault="00FC2B16" w:rsidP="00180E0A">
            <w:pPr>
              <w:jc w:val="center"/>
            </w:pPr>
            <w:r w:rsidRPr="00250B55">
              <w:rPr>
                <w:rFonts w:ascii="Arial" w:hAnsi="Arial"/>
                <w:sz w:val="20"/>
              </w:rPr>
              <w:t>0.69–1.34</w:t>
            </w:r>
          </w:p>
        </w:tc>
        <w:tc>
          <w:tcPr>
            <w:tcW w:w="822" w:type="dxa"/>
            <w:vAlign w:val="center"/>
          </w:tcPr>
          <w:p w14:paraId="6B2593B0" w14:textId="77777777" w:rsidR="00FC2B16" w:rsidRPr="00250B55" w:rsidRDefault="00FC2B16" w:rsidP="00180E0A">
            <w:pPr>
              <w:jc w:val="center"/>
              <w:rPr>
                <w:sz w:val="20"/>
                <w:szCs w:val="20"/>
              </w:rPr>
            </w:pPr>
            <w:r w:rsidRPr="00250B55">
              <w:rPr>
                <w:rFonts w:ascii="Arial" w:hAnsi="Arial"/>
                <w:sz w:val="20"/>
                <w:szCs w:val="20"/>
              </w:rPr>
              <w:t>.835</w:t>
            </w:r>
          </w:p>
        </w:tc>
      </w:tr>
      <w:tr w:rsidR="00FC2B16" w:rsidRPr="00250B55" w14:paraId="0CC42F6C" w14:textId="77777777" w:rsidTr="00180E0A">
        <w:trPr>
          <w:gridAfter w:val="1"/>
          <w:wAfter w:w="7" w:type="dxa"/>
        </w:trPr>
        <w:tc>
          <w:tcPr>
            <w:tcW w:w="2598" w:type="dxa"/>
            <w:vAlign w:val="center"/>
          </w:tcPr>
          <w:p w14:paraId="5AD2CB65" w14:textId="77777777" w:rsidR="00FC2B16" w:rsidRPr="00250B55" w:rsidRDefault="00FC2B16" w:rsidP="00180E0A">
            <w:pPr>
              <w:jc w:val="center"/>
            </w:pPr>
            <w:r w:rsidRPr="00250B55">
              <w:rPr>
                <w:rFonts w:ascii="Arial" w:hAnsi="Arial"/>
                <w:sz w:val="20"/>
              </w:rPr>
              <w:t>Wheezing</w:t>
            </w:r>
          </w:p>
        </w:tc>
        <w:tc>
          <w:tcPr>
            <w:tcW w:w="1499" w:type="dxa"/>
            <w:vAlign w:val="center"/>
          </w:tcPr>
          <w:p w14:paraId="63D1C019" w14:textId="77777777" w:rsidR="00FC2B16" w:rsidRPr="00250B55" w:rsidRDefault="00FC2B16" w:rsidP="00180E0A">
            <w:pPr>
              <w:jc w:val="center"/>
            </w:pPr>
            <w:r w:rsidRPr="00250B55">
              <w:rPr>
                <w:rFonts w:ascii="Arial" w:hAnsi="Arial"/>
                <w:sz w:val="20"/>
              </w:rPr>
              <w:t>47 (7.7%)</w:t>
            </w:r>
          </w:p>
        </w:tc>
        <w:tc>
          <w:tcPr>
            <w:tcW w:w="1410" w:type="dxa"/>
            <w:vAlign w:val="center"/>
          </w:tcPr>
          <w:p w14:paraId="00C37A32" w14:textId="77777777" w:rsidR="00FC2B16" w:rsidRPr="00250B55" w:rsidRDefault="00FC2B16" w:rsidP="00180E0A">
            <w:pPr>
              <w:jc w:val="center"/>
            </w:pPr>
            <w:r w:rsidRPr="00250B55">
              <w:rPr>
                <w:rFonts w:ascii="Arial" w:hAnsi="Arial"/>
                <w:sz w:val="20"/>
              </w:rPr>
              <w:t>11 (2.9%)</w:t>
            </w:r>
          </w:p>
        </w:tc>
        <w:tc>
          <w:tcPr>
            <w:tcW w:w="1234" w:type="dxa"/>
            <w:vAlign w:val="center"/>
          </w:tcPr>
          <w:p w14:paraId="66336DFC" w14:textId="77777777" w:rsidR="00FC2B16" w:rsidRPr="00250B55" w:rsidRDefault="00FC2B16" w:rsidP="00180E0A">
            <w:pPr>
              <w:jc w:val="center"/>
            </w:pPr>
            <w:r w:rsidRPr="00250B55">
              <w:rPr>
                <w:rFonts w:ascii="Arial" w:hAnsi="Arial"/>
                <w:sz w:val="20"/>
              </w:rPr>
              <w:t>0.81</w:t>
            </w:r>
          </w:p>
        </w:tc>
        <w:tc>
          <w:tcPr>
            <w:tcW w:w="2142" w:type="dxa"/>
            <w:vAlign w:val="center"/>
          </w:tcPr>
          <w:p w14:paraId="5E0F41A0" w14:textId="77777777" w:rsidR="00FC2B16" w:rsidRPr="00250B55" w:rsidRDefault="00FC2B16" w:rsidP="00180E0A">
            <w:pPr>
              <w:jc w:val="center"/>
            </w:pPr>
            <w:r w:rsidRPr="00250B55">
              <w:rPr>
                <w:rFonts w:ascii="Arial" w:hAnsi="Arial"/>
                <w:sz w:val="20"/>
              </w:rPr>
              <w:t>0.33–1.96</w:t>
            </w:r>
          </w:p>
        </w:tc>
        <w:tc>
          <w:tcPr>
            <w:tcW w:w="822" w:type="dxa"/>
            <w:vAlign w:val="center"/>
          </w:tcPr>
          <w:p w14:paraId="0A557DB5" w14:textId="77777777" w:rsidR="00FC2B16" w:rsidRPr="00250B55" w:rsidRDefault="00FC2B16" w:rsidP="00180E0A">
            <w:pPr>
              <w:jc w:val="center"/>
              <w:rPr>
                <w:sz w:val="20"/>
                <w:szCs w:val="20"/>
              </w:rPr>
            </w:pPr>
            <w:r w:rsidRPr="00250B55">
              <w:rPr>
                <w:rFonts w:ascii="Arial" w:hAnsi="Arial"/>
                <w:sz w:val="20"/>
                <w:szCs w:val="20"/>
              </w:rPr>
              <w:t>.639</w:t>
            </w:r>
          </w:p>
        </w:tc>
      </w:tr>
      <w:tr w:rsidR="00FC2B16" w:rsidRPr="00250B55" w14:paraId="61A6D165" w14:textId="77777777" w:rsidTr="00180E0A">
        <w:trPr>
          <w:gridAfter w:val="1"/>
          <w:wAfter w:w="7" w:type="dxa"/>
        </w:trPr>
        <w:tc>
          <w:tcPr>
            <w:tcW w:w="2598" w:type="dxa"/>
            <w:vAlign w:val="center"/>
          </w:tcPr>
          <w:p w14:paraId="5D5BEB38" w14:textId="77777777" w:rsidR="00FC2B16" w:rsidRPr="00250B55" w:rsidRDefault="00FC2B16" w:rsidP="00180E0A">
            <w:pPr>
              <w:jc w:val="center"/>
            </w:pPr>
            <w:r w:rsidRPr="00250B55">
              <w:rPr>
                <w:rFonts w:ascii="Arial" w:hAnsi="Arial"/>
                <w:sz w:val="20"/>
              </w:rPr>
              <w:t>Shortness of breath</w:t>
            </w:r>
          </w:p>
        </w:tc>
        <w:tc>
          <w:tcPr>
            <w:tcW w:w="1499" w:type="dxa"/>
            <w:vAlign w:val="center"/>
          </w:tcPr>
          <w:p w14:paraId="2A5BAAE5" w14:textId="77777777" w:rsidR="00FC2B16" w:rsidRPr="00250B55" w:rsidRDefault="00FC2B16" w:rsidP="00180E0A">
            <w:pPr>
              <w:jc w:val="center"/>
            </w:pPr>
            <w:r w:rsidRPr="00250B55">
              <w:rPr>
                <w:rFonts w:ascii="Arial" w:hAnsi="Arial"/>
                <w:sz w:val="20"/>
              </w:rPr>
              <w:t>192 (31.5%)</w:t>
            </w:r>
          </w:p>
        </w:tc>
        <w:tc>
          <w:tcPr>
            <w:tcW w:w="1410" w:type="dxa"/>
            <w:vAlign w:val="center"/>
          </w:tcPr>
          <w:p w14:paraId="19B7EE15" w14:textId="77777777" w:rsidR="00FC2B16" w:rsidRPr="00250B55" w:rsidRDefault="00FC2B16" w:rsidP="00180E0A">
            <w:pPr>
              <w:jc w:val="center"/>
            </w:pPr>
            <w:r w:rsidRPr="00250B55">
              <w:rPr>
                <w:rFonts w:ascii="Arial" w:hAnsi="Arial"/>
                <w:sz w:val="20"/>
              </w:rPr>
              <w:t>37 (9.7%)</w:t>
            </w:r>
          </w:p>
        </w:tc>
        <w:tc>
          <w:tcPr>
            <w:tcW w:w="1234" w:type="dxa"/>
            <w:vAlign w:val="center"/>
          </w:tcPr>
          <w:p w14:paraId="40355BC5" w14:textId="77777777" w:rsidR="00FC2B16" w:rsidRPr="00250B55" w:rsidRDefault="00FC2B16" w:rsidP="00180E0A">
            <w:pPr>
              <w:jc w:val="center"/>
            </w:pPr>
            <w:r w:rsidRPr="00250B55">
              <w:rPr>
                <w:rFonts w:ascii="Arial" w:hAnsi="Arial"/>
                <w:sz w:val="20"/>
              </w:rPr>
              <w:t>1.77</w:t>
            </w:r>
          </w:p>
        </w:tc>
        <w:tc>
          <w:tcPr>
            <w:tcW w:w="2142" w:type="dxa"/>
            <w:vAlign w:val="center"/>
          </w:tcPr>
          <w:p w14:paraId="5A0E5AA0" w14:textId="77777777" w:rsidR="00FC2B16" w:rsidRPr="00250B55" w:rsidRDefault="00FC2B16" w:rsidP="00180E0A">
            <w:pPr>
              <w:jc w:val="center"/>
            </w:pPr>
            <w:r w:rsidRPr="00250B55">
              <w:rPr>
                <w:rFonts w:ascii="Arial" w:hAnsi="Arial"/>
                <w:sz w:val="20"/>
              </w:rPr>
              <w:t>1.02–3.09</w:t>
            </w:r>
          </w:p>
        </w:tc>
        <w:tc>
          <w:tcPr>
            <w:tcW w:w="822" w:type="dxa"/>
            <w:vAlign w:val="center"/>
          </w:tcPr>
          <w:p w14:paraId="73B77F98" w14:textId="77777777" w:rsidR="00FC2B16" w:rsidRPr="00250B55" w:rsidRDefault="00FC2B16" w:rsidP="00180E0A">
            <w:pPr>
              <w:jc w:val="center"/>
              <w:rPr>
                <w:sz w:val="20"/>
                <w:szCs w:val="20"/>
              </w:rPr>
            </w:pPr>
            <w:r w:rsidRPr="00250B55">
              <w:rPr>
                <w:rFonts w:ascii="Arial" w:hAnsi="Arial"/>
                <w:sz w:val="20"/>
                <w:szCs w:val="20"/>
              </w:rPr>
              <w:t>.044</w:t>
            </w:r>
          </w:p>
        </w:tc>
      </w:tr>
      <w:tr w:rsidR="00FC2B16" w:rsidRPr="00250B55" w14:paraId="6D99F71B" w14:textId="77777777" w:rsidTr="00180E0A">
        <w:trPr>
          <w:gridAfter w:val="1"/>
          <w:wAfter w:w="7" w:type="dxa"/>
        </w:trPr>
        <w:tc>
          <w:tcPr>
            <w:tcW w:w="2598" w:type="dxa"/>
            <w:vAlign w:val="center"/>
          </w:tcPr>
          <w:p w14:paraId="57BBEE2D" w14:textId="77777777" w:rsidR="00FC2B16" w:rsidRPr="00250B55" w:rsidRDefault="00FC2B16" w:rsidP="00180E0A">
            <w:pPr>
              <w:jc w:val="center"/>
            </w:pPr>
            <w:r w:rsidRPr="00250B55">
              <w:rPr>
                <w:rFonts w:ascii="Arial" w:hAnsi="Arial"/>
                <w:sz w:val="20"/>
              </w:rPr>
              <w:t>Pneumonia</w:t>
            </w:r>
          </w:p>
        </w:tc>
        <w:tc>
          <w:tcPr>
            <w:tcW w:w="1499" w:type="dxa"/>
            <w:vAlign w:val="center"/>
          </w:tcPr>
          <w:p w14:paraId="5FAD100F" w14:textId="77777777" w:rsidR="00FC2B16" w:rsidRPr="00250B55" w:rsidRDefault="00FC2B16" w:rsidP="00180E0A">
            <w:pPr>
              <w:jc w:val="center"/>
            </w:pPr>
            <w:r w:rsidRPr="00250B55">
              <w:rPr>
                <w:rFonts w:ascii="Arial" w:hAnsi="Arial"/>
                <w:sz w:val="20"/>
              </w:rPr>
              <w:t>34 (5.6%)</w:t>
            </w:r>
          </w:p>
        </w:tc>
        <w:tc>
          <w:tcPr>
            <w:tcW w:w="1410" w:type="dxa"/>
            <w:vAlign w:val="center"/>
          </w:tcPr>
          <w:p w14:paraId="0D4DF5E1" w14:textId="77777777" w:rsidR="00FC2B16" w:rsidRPr="00250B55" w:rsidRDefault="00FC2B16" w:rsidP="00180E0A">
            <w:pPr>
              <w:jc w:val="center"/>
            </w:pPr>
            <w:r w:rsidRPr="00250B55">
              <w:rPr>
                <w:rFonts w:ascii="Arial" w:hAnsi="Arial"/>
                <w:sz w:val="20"/>
              </w:rPr>
              <w:t>10 (2.6%)</w:t>
            </w:r>
          </w:p>
        </w:tc>
        <w:tc>
          <w:tcPr>
            <w:tcW w:w="1234" w:type="dxa"/>
            <w:vAlign w:val="center"/>
          </w:tcPr>
          <w:p w14:paraId="02DE77D5" w14:textId="77777777" w:rsidR="00FC2B16" w:rsidRPr="00250B55" w:rsidRDefault="00FC2B16" w:rsidP="00180E0A">
            <w:pPr>
              <w:jc w:val="center"/>
            </w:pPr>
            <w:r w:rsidRPr="00250B55">
              <w:rPr>
                <w:rFonts w:ascii="Arial" w:hAnsi="Arial"/>
                <w:sz w:val="20"/>
              </w:rPr>
              <w:t>0.81</w:t>
            </w:r>
          </w:p>
        </w:tc>
        <w:tc>
          <w:tcPr>
            <w:tcW w:w="2142" w:type="dxa"/>
            <w:vAlign w:val="center"/>
          </w:tcPr>
          <w:p w14:paraId="2BA7D79C" w14:textId="77777777" w:rsidR="00FC2B16" w:rsidRPr="00250B55" w:rsidRDefault="00FC2B16" w:rsidP="00180E0A">
            <w:pPr>
              <w:jc w:val="center"/>
            </w:pPr>
            <w:r w:rsidRPr="00250B55">
              <w:rPr>
                <w:rFonts w:ascii="Arial" w:hAnsi="Arial"/>
                <w:sz w:val="20"/>
              </w:rPr>
              <w:t>0.32–2.03</w:t>
            </w:r>
          </w:p>
        </w:tc>
        <w:tc>
          <w:tcPr>
            <w:tcW w:w="822" w:type="dxa"/>
            <w:vAlign w:val="center"/>
          </w:tcPr>
          <w:p w14:paraId="61073C1C" w14:textId="77777777" w:rsidR="00FC2B16" w:rsidRPr="00250B55" w:rsidRDefault="00FC2B16" w:rsidP="00180E0A">
            <w:pPr>
              <w:jc w:val="center"/>
              <w:rPr>
                <w:sz w:val="20"/>
                <w:szCs w:val="20"/>
              </w:rPr>
            </w:pPr>
            <w:r w:rsidRPr="00250B55">
              <w:rPr>
                <w:rFonts w:ascii="Arial" w:hAnsi="Arial"/>
                <w:sz w:val="20"/>
                <w:szCs w:val="20"/>
              </w:rPr>
              <w:t>.654</w:t>
            </w:r>
          </w:p>
        </w:tc>
      </w:tr>
      <w:tr w:rsidR="00FC2B16" w:rsidRPr="00250B55" w14:paraId="757C06ED" w14:textId="77777777" w:rsidTr="00180E0A">
        <w:tc>
          <w:tcPr>
            <w:tcW w:w="9712" w:type="dxa"/>
            <w:gridSpan w:val="7"/>
            <w:vAlign w:val="center"/>
          </w:tcPr>
          <w:p w14:paraId="46A9A717" w14:textId="77777777" w:rsidR="00FC2B16" w:rsidRPr="00250B55" w:rsidRDefault="00FC2B16" w:rsidP="00180E0A">
            <w:r w:rsidRPr="00250B55">
              <w:rPr>
                <w:rFonts w:ascii="Arial" w:hAnsi="Arial"/>
                <w:b/>
                <w:sz w:val="20"/>
                <w:szCs w:val="20"/>
              </w:rPr>
              <w:t>Gastrointestinal Symptoms</w:t>
            </w:r>
          </w:p>
        </w:tc>
      </w:tr>
      <w:tr w:rsidR="00FC2B16" w:rsidRPr="00250B55" w14:paraId="72D85CC3" w14:textId="77777777" w:rsidTr="00180E0A">
        <w:trPr>
          <w:gridAfter w:val="1"/>
          <w:wAfter w:w="7" w:type="dxa"/>
        </w:trPr>
        <w:tc>
          <w:tcPr>
            <w:tcW w:w="2598" w:type="dxa"/>
            <w:vAlign w:val="center"/>
          </w:tcPr>
          <w:p w14:paraId="3222AFAE" w14:textId="77777777" w:rsidR="00FC2B16" w:rsidRPr="00250B55" w:rsidRDefault="00FC2B16" w:rsidP="00180E0A">
            <w:pPr>
              <w:jc w:val="center"/>
            </w:pPr>
            <w:r w:rsidRPr="00250B55">
              <w:rPr>
                <w:rFonts w:ascii="Arial" w:hAnsi="Arial"/>
                <w:sz w:val="20"/>
              </w:rPr>
              <w:lastRenderedPageBreak/>
              <w:t>Nausea</w:t>
            </w:r>
          </w:p>
        </w:tc>
        <w:tc>
          <w:tcPr>
            <w:tcW w:w="1499" w:type="dxa"/>
            <w:vAlign w:val="center"/>
          </w:tcPr>
          <w:p w14:paraId="77BA6A2B" w14:textId="77777777" w:rsidR="00FC2B16" w:rsidRPr="00250B55" w:rsidRDefault="00FC2B16" w:rsidP="00180E0A">
            <w:pPr>
              <w:jc w:val="center"/>
            </w:pPr>
            <w:r w:rsidRPr="00250B55">
              <w:rPr>
                <w:rFonts w:ascii="Arial" w:hAnsi="Arial"/>
                <w:sz w:val="20"/>
              </w:rPr>
              <w:t>98 (16.1%)</w:t>
            </w:r>
          </w:p>
        </w:tc>
        <w:tc>
          <w:tcPr>
            <w:tcW w:w="1410" w:type="dxa"/>
            <w:vAlign w:val="center"/>
          </w:tcPr>
          <w:p w14:paraId="4587EA28" w14:textId="77777777" w:rsidR="00FC2B16" w:rsidRPr="00250B55" w:rsidRDefault="00FC2B16" w:rsidP="00180E0A">
            <w:pPr>
              <w:jc w:val="center"/>
            </w:pPr>
            <w:r w:rsidRPr="00250B55">
              <w:rPr>
                <w:rFonts w:ascii="Arial" w:hAnsi="Arial"/>
                <w:sz w:val="20"/>
              </w:rPr>
              <w:t>27 (7.0%)</w:t>
            </w:r>
          </w:p>
        </w:tc>
        <w:tc>
          <w:tcPr>
            <w:tcW w:w="1234" w:type="dxa"/>
            <w:vAlign w:val="center"/>
          </w:tcPr>
          <w:p w14:paraId="0A2EE829" w14:textId="77777777" w:rsidR="00FC2B16" w:rsidRPr="00250B55" w:rsidRDefault="00FC2B16" w:rsidP="00180E0A">
            <w:pPr>
              <w:jc w:val="center"/>
            </w:pPr>
            <w:r w:rsidRPr="00250B55">
              <w:rPr>
                <w:rFonts w:ascii="Arial" w:hAnsi="Arial"/>
                <w:sz w:val="20"/>
              </w:rPr>
              <w:t>0.68</w:t>
            </w:r>
          </w:p>
        </w:tc>
        <w:tc>
          <w:tcPr>
            <w:tcW w:w="2142" w:type="dxa"/>
            <w:vAlign w:val="center"/>
          </w:tcPr>
          <w:p w14:paraId="448D2863" w14:textId="77777777" w:rsidR="00FC2B16" w:rsidRPr="00250B55" w:rsidRDefault="00FC2B16" w:rsidP="00180E0A">
            <w:pPr>
              <w:jc w:val="center"/>
            </w:pPr>
            <w:r w:rsidRPr="00250B55">
              <w:rPr>
                <w:rFonts w:ascii="Arial" w:hAnsi="Arial"/>
                <w:sz w:val="20"/>
              </w:rPr>
              <w:t>0.35–1.30</w:t>
            </w:r>
          </w:p>
        </w:tc>
        <w:tc>
          <w:tcPr>
            <w:tcW w:w="822" w:type="dxa"/>
            <w:vAlign w:val="center"/>
          </w:tcPr>
          <w:p w14:paraId="76534058" w14:textId="77777777" w:rsidR="00FC2B16" w:rsidRPr="00250B55" w:rsidRDefault="00FC2B16" w:rsidP="00180E0A">
            <w:pPr>
              <w:jc w:val="center"/>
              <w:rPr>
                <w:sz w:val="20"/>
                <w:szCs w:val="20"/>
              </w:rPr>
            </w:pPr>
            <w:r w:rsidRPr="00250B55">
              <w:rPr>
                <w:rFonts w:ascii="Arial" w:hAnsi="Arial"/>
                <w:sz w:val="20"/>
                <w:szCs w:val="20"/>
              </w:rPr>
              <w:t>.242</w:t>
            </w:r>
          </w:p>
        </w:tc>
      </w:tr>
      <w:tr w:rsidR="00FC2B16" w:rsidRPr="00250B55" w14:paraId="107CFC15" w14:textId="77777777" w:rsidTr="00180E0A">
        <w:trPr>
          <w:gridAfter w:val="1"/>
          <w:wAfter w:w="7" w:type="dxa"/>
          <w:trHeight w:val="201"/>
        </w:trPr>
        <w:tc>
          <w:tcPr>
            <w:tcW w:w="2598" w:type="dxa"/>
            <w:vAlign w:val="center"/>
          </w:tcPr>
          <w:p w14:paraId="716B9B26" w14:textId="77777777" w:rsidR="00FC2B16" w:rsidRPr="00250B55" w:rsidRDefault="00FC2B16" w:rsidP="00180E0A">
            <w:pPr>
              <w:jc w:val="center"/>
            </w:pPr>
            <w:r w:rsidRPr="00250B55">
              <w:rPr>
                <w:rFonts w:ascii="Arial" w:hAnsi="Arial"/>
                <w:sz w:val="20"/>
              </w:rPr>
              <w:t>Vomiting</w:t>
            </w:r>
          </w:p>
        </w:tc>
        <w:tc>
          <w:tcPr>
            <w:tcW w:w="1499" w:type="dxa"/>
            <w:vAlign w:val="center"/>
          </w:tcPr>
          <w:p w14:paraId="482BF9D0" w14:textId="77777777" w:rsidR="00FC2B16" w:rsidRPr="00250B55" w:rsidRDefault="00FC2B16" w:rsidP="00180E0A">
            <w:pPr>
              <w:jc w:val="center"/>
            </w:pPr>
            <w:r w:rsidRPr="00250B55">
              <w:rPr>
                <w:rFonts w:ascii="Arial" w:hAnsi="Arial"/>
                <w:sz w:val="20"/>
              </w:rPr>
              <w:t>33 (5.4%)</w:t>
            </w:r>
          </w:p>
        </w:tc>
        <w:tc>
          <w:tcPr>
            <w:tcW w:w="1410" w:type="dxa"/>
            <w:vAlign w:val="center"/>
          </w:tcPr>
          <w:p w14:paraId="5A1B87E3" w14:textId="77777777" w:rsidR="00FC2B16" w:rsidRPr="00250B55" w:rsidRDefault="00FC2B16" w:rsidP="00180E0A">
            <w:pPr>
              <w:jc w:val="center"/>
            </w:pPr>
            <w:r w:rsidRPr="00250B55">
              <w:rPr>
                <w:rFonts w:ascii="Arial" w:hAnsi="Arial"/>
                <w:sz w:val="20"/>
              </w:rPr>
              <w:t>6 (1.6%)</w:t>
            </w:r>
          </w:p>
        </w:tc>
        <w:tc>
          <w:tcPr>
            <w:tcW w:w="1234" w:type="dxa"/>
            <w:vAlign w:val="center"/>
          </w:tcPr>
          <w:p w14:paraId="6D38FBCF" w14:textId="77777777" w:rsidR="00FC2B16" w:rsidRPr="00250B55" w:rsidRDefault="00FC2B16" w:rsidP="00180E0A">
            <w:pPr>
              <w:jc w:val="center"/>
            </w:pPr>
            <w:r w:rsidRPr="00250B55">
              <w:rPr>
                <w:rFonts w:ascii="Arial" w:hAnsi="Arial"/>
                <w:sz w:val="20"/>
              </w:rPr>
              <w:t>3.40</w:t>
            </w:r>
          </w:p>
        </w:tc>
        <w:tc>
          <w:tcPr>
            <w:tcW w:w="2142" w:type="dxa"/>
            <w:vAlign w:val="center"/>
          </w:tcPr>
          <w:p w14:paraId="3E212711" w14:textId="77777777" w:rsidR="00FC2B16" w:rsidRPr="00250B55" w:rsidRDefault="00FC2B16" w:rsidP="00180E0A">
            <w:pPr>
              <w:jc w:val="center"/>
            </w:pPr>
            <w:r w:rsidRPr="00250B55">
              <w:rPr>
                <w:rFonts w:ascii="Arial" w:hAnsi="Arial"/>
                <w:sz w:val="20"/>
              </w:rPr>
              <w:t>1.13–10.20</w:t>
            </w:r>
          </w:p>
        </w:tc>
        <w:tc>
          <w:tcPr>
            <w:tcW w:w="822" w:type="dxa"/>
            <w:vAlign w:val="center"/>
          </w:tcPr>
          <w:p w14:paraId="18E47C30" w14:textId="77777777" w:rsidR="00FC2B16" w:rsidRPr="00250B55" w:rsidRDefault="00FC2B16" w:rsidP="00180E0A">
            <w:pPr>
              <w:jc w:val="center"/>
              <w:rPr>
                <w:sz w:val="20"/>
                <w:szCs w:val="20"/>
              </w:rPr>
            </w:pPr>
            <w:r w:rsidRPr="00250B55">
              <w:rPr>
                <w:rFonts w:ascii="Arial" w:hAnsi="Arial"/>
                <w:sz w:val="20"/>
                <w:szCs w:val="20"/>
              </w:rPr>
              <w:t>.029</w:t>
            </w:r>
          </w:p>
        </w:tc>
      </w:tr>
      <w:tr w:rsidR="00FC2B16" w:rsidRPr="00250B55" w14:paraId="61A7CC24" w14:textId="77777777" w:rsidTr="00180E0A">
        <w:trPr>
          <w:gridAfter w:val="1"/>
          <w:wAfter w:w="7" w:type="dxa"/>
        </w:trPr>
        <w:tc>
          <w:tcPr>
            <w:tcW w:w="2598" w:type="dxa"/>
            <w:vAlign w:val="center"/>
          </w:tcPr>
          <w:p w14:paraId="25DF5F69" w14:textId="77777777" w:rsidR="00FC2B16" w:rsidRPr="00250B55" w:rsidRDefault="00FC2B16" w:rsidP="00180E0A">
            <w:pPr>
              <w:jc w:val="center"/>
            </w:pPr>
            <w:r w:rsidRPr="00250B55">
              <w:rPr>
                <w:rFonts w:ascii="Arial" w:hAnsi="Arial"/>
                <w:sz w:val="20"/>
              </w:rPr>
              <w:t>Loss of appetite</w:t>
            </w:r>
          </w:p>
        </w:tc>
        <w:tc>
          <w:tcPr>
            <w:tcW w:w="1499" w:type="dxa"/>
            <w:vAlign w:val="center"/>
          </w:tcPr>
          <w:p w14:paraId="055C1850" w14:textId="77777777" w:rsidR="00FC2B16" w:rsidRPr="00250B55" w:rsidRDefault="00FC2B16" w:rsidP="00180E0A">
            <w:pPr>
              <w:jc w:val="center"/>
            </w:pPr>
            <w:r w:rsidRPr="00250B55">
              <w:rPr>
                <w:rFonts w:ascii="Arial" w:hAnsi="Arial"/>
                <w:sz w:val="20"/>
              </w:rPr>
              <w:t>226 (37.1%)</w:t>
            </w:r>
          </w:p>
        </w:tc>
        <w:tc>
          <w:tcPr>
            <w:tcW w:w="1410" w:type="dxa"/>
            <w:vAlign w:val="center"/>
          </w:tcPr>
          <w:p w14:paraId="391D6E62" w14:textId="77777777" w:rsidR="00FC2B16" w:rsidRPr="00250B55" w:rsidRDefault="00FC2B16" w:rsidP="00180E0A">
            <w:pPr>
              <w:jc w:val="center"/>
            </w:pPr>
            <w:r w:rsidRPr="00250B55">
              <w:rPr>
                <w:rFonts w:ascii="Arial" w:hAnsi="Arial"/>
                <w:sz w:val="20"/>
              </w:rPr>
              <w:t>72 (18.8%)</w:t>
            </w:r>
          </w:p>
        </w:tc>
        <w:tc>
          <w:tcPr>
            <w:tcW w:w="1234" w:type="dxa"/>
            <w:vAlign w:val="center"/>
          </w:tcPr>
          <w:p w14:paraId="39207DB8" w14:textId="77777777" w:rsidR="00FC2B16" w:rsidRPr="00250B55" w:rsidRDefault="00FC2B16" w:rsidP="00180E0A">
            <w:pPr>
              <w:jc w:val="center"/>
            </w:pPr>
            <w:r w:rsidRPr="00250B55">
              <w:rPr>
                <w:rFonts w:ascii="Arial" w:hAnsi="Arial"/>
                <w:sz w:val="20"/>
              </w:rPr>
              <w:t>1.04</w:t>
            </w:r>
          </w:p>
        </w:tc>
        <w:tc>
          <w:tcPr>
            <w:tcW w:w="2142" w:type="dxa"/>
            <w:vAlign w:val="center"/>
          </w:tcPr>
          <w:p w14:paraId="2E83C6B3" w14:textId="77777777" w:rsidR="00FC2B16" w:rsidRPr="00250B55" w:rsidRDefault="00FC2B16" w:rsidP="00180E0A">
            <w:pPr>
              <w:jc w:val="center"/>
            </w:pPr>
            <w:r w:rsidRPr="00250B55">
              <w:rPr>
                <w:rFonts w:ascii="Arial" w:hAnsi="Arial"/>
                <w:sz w:val="20"/>
              </w:rPr>
              <w:t>0.69–1.56</w:t>
            </w:r>
          </w:p>
        </w:tc>
        <w:tc>
          <w:tcPr>
            <w:tcW w:w="822" w:type="dxa"/>
            <w:vAlign w:val="center"/>
          </w:tcPr>
          <w:p w14:paraId="106A861D" w14:textId="77777777" w:rsidR="00FC2B16" w:rsidRPr="00250B55" w:rsidRDefault="00FC2B16" w:rsidP="00180E0A">
            <w:pPr>
              <w:jc w:val="center"/>
              <w:rPr>
                <w:sz w:val="20"/>
                <w:szCs w:val="20"/>
              </w:rPr>
            </w:pPr>
            <w:r w:rsidRPr="00250B55">
              <w:rPr>
                <w:rFonts w:ascii="Arial" w:hAnsi="Arial"/>
                <w:sz w:val="20"/>
                <w:szCs w:val="20"/>
              </w:rPr>
              <w:t>.856</w:t>
            </w:r>
          </w:p>
        </w:tc>
      </w:tr>
      <w:tr w:rsidR="00FC2B16" w:rsidRPr="00250B55" w14:paraId="1A57FB9F" w14:textId="77777777" w:rsidTr="00180E0A">
        <w:trPr>
          <w:gridAfter w:val="1"/>
          <w:wAfter w:w="7" w:type="dxa"/>
        </w:trPr>
        <w:tc>
          <w:tcPr>
            <w:tcW w:w="2598" w:type="dxa"/>
            <w:vAlign w:val="center"/>
          </w:tcPr>
          <w:p w14:paraId="7D4F7776" w14:textId="77777777" w:rsidR="00FC2B16" w:rsidRPr="00250B55" w:rsidRDefault="00FC2B16" w:rsidP="00180E0A">
            <w:pPr>
              <w:jc w:val="center"/>
            </w:pPr>
            <w:r w:rsidRPr="00250B55">
              <w:rPr>
                <w:rFonts w:ascii="Arial" w:hAnsi="Arial"/>
                <w:sz w:val="20"/>
              </w:rPr>
              <w:t>Abdominal pain</w:t>
            </w:r>
          </w:p>
        </w:tc>
        <w:tc>
          <w:tcPr>
            <w:tcW w:w="1499" w:type="dxa"/>
            <w:vAlign w:val="center"/>
          </w:tcPr>
          <w:p w14:paraId="6CA6E9C4" w14:textId="77777777" w:rsidR="00FC2B16" w:rsidRPr="00250B55" w:rsidRDefault="00FC2B16" w:rsidP="00180E0A">
            <w:pPr>
              <w:jc w:val="center"/>
            </w:pPr>
            <w:r w:rsidRPr="00250B55">
              <w:rPr>
                <w:rFonts w:ascii="Arial" w:hAnsi="Arial"/>
                <w:sz w:val="20"/>
              </w:rPr>
              <w:t>59 (9.7%)</w:t>
            </w:r>
          </w:p>
        </w:tc>
        <w:tc>
          <w:tcPr>
            <w:tcW w:w="1410" w:type="dxa"/>
            <w:vAlign w:val="center"/>
          </w:tcPr>
          <w:p w14:paraId="5A6306CD" w14:textId="77777777" w:rsidR="00FC2B16" w:rsidRPr="00250B55" w:rsidRDefault="00FC2B16" w:rsidP="00180E0A">
            <w:pPr>
              <w:jc w:val="center"/>
            </w:pPr>
            <w:r w:rsidRPr="00250B55">
              <w:rPr>
                <w:rFonts w:ascii="Arial" w:hAnsi="Arial"/>
                <w:sz w:val="20"/>
              </w:rPr>
              <w:t>12 (3.1%)</w:t>
            </w:r>
          </w:p>
        </w:tc>
        <w:tc>
          <w:tcPr>
            <w:tcW w:w="1234" w:type="dxa"/>
            <w:vAlign w:val="center"/>
          </w:tcPr>
          <w:p w14:paraId="2408D764" w14:textId="77777777" w:rsidR="00FC2B16" w:rsidRPr="00250B55" w:rsidRDefault="00FC2B16" w:rsidP="00180E0A">
            <w:pPr>
              <w:jc w:val="center"/>
            </w:pPr>
            <w:r w:rsidRPr="00250B55">
              <w:rPr>
                <w:rFonts w:ascii="Arial" w:hAnsi="Arial"/>
                <w:sz w:val="20"/>
              </w:rPr>
              <w:t>0.89</w:t>
            </w:r>
          </w:p>
        </w:tc>
        <w:tc>
          <w:tcPr>
            <w:tcW w:w="2142" w:type="dxa"/>
            <w:vAlign w:val="center"/>
          </w:tcPr>
          <w:p w14:paraId="023BE6E8" w14:textId="77777777" w:rsidR="00FC2B16" w:rsidRPr="00250B55" w:rsidRDefault="00FC2B16" w:rsidP="00180E0A">
            <w:pPr>
              <w:jc w:val="center"/>
            </w:pPr>
            <w:r w:rsidRPr="00250B55">
              <w:rPr>
                <w:rFonts w:ascii="Arial" w:hAnsi="Arial"/>
                <w:sz w:val="20"/>
              </w:rPr>
              <w:t>0.38–2.08</w:t>
            </w:r>
          </w:p>
        </w:tc>
        <w:tc>
          <w:tcPr>
            <w:tcW w:w="822" w:type="dxa"/>
            <w:vAlign w:val="center"/>
          </w:tcPr>
          <w:p w14:paraId="4F160203" w14:textId="77777777" w:rsidR="00FC2B16" w:rsidRPr="00250B55" w:rsidRDefault="00FC2B16" w:rsidP="00180E0A">
            <w:pPr>
              <w:jc w:val="center"/>
              <w:rPr>
                <w:sz w:val="20"/>
                <w:szCs w:val="20"/>
              </w:rPr>
            </w:pPr>
            <w:r w:rsidRPr="00250B55">
              <w:rPr>
                <w:rFonts w:ascii="Arial" w:hAnsi="Arial"/>
                <w:sz w:val="20"/>
                <w:szCs w:val="20"/>
              </w:rPr>
              <w:t>.781</w:t>
            </w:r>
          </w:p>
        </w:tc>
      </w:tr>
      <w:tr w:rsidR="00FC2B16" w:rsidRPr="00250B55" w14:paraId="15EFA0F6" w14:textId="77777777" w:rsidTr="00180E0A">
        <w:trPr>
          <w:gridAfter w:val="1"/>
          <w:wAfter w:w="7" w:type="dxa"/>
        </w:trPr>
        <w:tc>
          <w:tcPr>
            <w:tcW w:w="2598" w:type="dxa"/>
            <w:vAlign w:val="center"/>
          </w:tcPr>
          <w:p w14:paraId="3C5CB4AA" w14:textId="77777777" w:rsidR="00FC2B16" w:rsidRPr="00250B55" w:rsidRDefault="00FC2B16" w:rsidP="00180E0A">
            <w:pPr>
              <w:jc w:val="center"/>
            </w:pPr>
            <w:r w:rsidRPr="00250B55">
              <w:rPr>
                <w:rFonts w:ascii="Arial" w:hAnsi="Arial"/>
                <w:sz w:val="20"/>
              </w:rPr>
              <w:t>Diarrhea</w:t>
            </w:r>
          </w:p>
        </w:tc>
        <w:tc>
          <w:tcPr>
            <w:tcW w:w="1499" w:type="dxa"/>
            <w:vAlign w:val="center"/>
          </w:tcPr>
          <w:p w14:paraId="4B8BB68C" w14:textId="77777777" w:rsidR="00FC2B16" w:rsidRPr="00250B55" w:rsidRDefault="00FC2B16" w:rsidP="00180E0A">
            <w:pPr>
              <w:jc w:val="center"/>
            </w:pPr>
            <w:r w:rsidRPr="00250B55">
              <w:rPr>
                <w:rFonts w:ascii="Arial" w:hAnsi="Arial"/>
                <w:sz w:val="20"/>
              </w:rPr>
              <w:t>143 (23.5%)</w:t>
            </w:r>
          </w:p>
        </w:tc>
        <w:tc>
          <w:tcPr>
            <w:tcW w:w="1410" w:type="dxa"/>
            <w:vAlign w:val="center"/>
          </w:tcPr>
          <w:p w14:paraId="49E6FC10" w14:textId="77777777" w:rsidR="00FC2B16" w:rsidRPr="00250B55" w:rsidRDefault="00FC2B16" w:rsidP="00180E0A">
            <w:pPr>
              <w:jc w:val="center"/>
            </w:pPr>
            <w:r w:rsidRPr="00250B55">
              <w:rPr>
                <w:rFonts w:ascii="Arial" w:hAnsi="Arial"/>
                <w:sz w:val="20"/>
              </w:rPr>
              <w:t>44 (11.5%)</w:t>
            </w:r>
          </w:p>
        </w:tc>
        <w:tc>
          <w:tcPr>
            <w:tcW w:w="1234" w:type="dxa"/>
            <w:vAlign w:val="center"/>
          </w:tcPr>
          <w:p w14:paraId="3D60DE89" w14:textId="77777777" w:rsidR="00FC2B16" w:rsidRPr="00250B55" w:rsidRDefault="00FC2B16" w:rsidP="00180E0A">
            <w:pPr>
              <w:jc w:val="center"/>
            </w:pPr>
            <w:r w:rsidRPr="00250B55">
              <w:rPr>
                <w:rFonts w:ascii="Arial" w:hAnsi="Arial"/>
                <w:sz w:val="20"/>
              </w:rPr>
              <w:t>1.23</w:t>
            </w:r>
          </w:p>
        </w:tc>
        <w:tc>
          <w:tcPr>
            <w:tcW w:w="2142" w:type="dxa"/>
            <w:vAlign w:val="center"/>
          </w:tcPr>
          <w:p w14:paraId="4845F6C0" w14:textId="77777777" w:rsidR="00FC2B16" w:rsidRPr="00250B55" w:rsidRDefault="00FC2B16" w:rsidP="00180E0A">
            <w:pPr>
              <w:jc w:val="center"/>
            </w:pPr>
            <w:r w:rsidRPr="00250B55">
              <w:rPr>
                <w:rFonts w:ascii="Arial" w:hAnsi="Arial"/>
                <w:sz w:val="20"/>
              </w:rPr>
              <w:t>0.77–1.96</w:t>
            </w:r>
          </w:p>
        </w:tc>
        <w:tc>
          <w:tcPr>
            <w:tcW w:w="822" w:type="dxa"/>
            <w:vAlign w:val="center"/>
          </w:tcPr>
          <w:p w14:paraId="3F17FA71" w14:textId="77777777" w:rsidR="00FC2B16" w:rsidRPr="00250B55" w:rsidRDefault="00FC2B16" w:rsidP="00180E0A">
            <w:pPr>
              <w:jc w:val="center"/>
            </w:pPr>
            <w:r w:rsidRPr="00250B55">
              <w:rPr>
                <w:rFonts w:ascii="Arial" w:hAnsi="Arial"/>
              </w:rPr>
              <w:t>.</w:t>
            </w:r>
            <w:r w:rsidRPr="00250B55">
              <w:rPr>
                <w:rFonts w:ascii="Arial" w:hAnsi="Arial"/>
                <w:sz w:val="20"/>
                <w:szCs w:val="20"/>
              </w:rPr>
              <w:t>399</w:t>
            </w:r>
          </w:p>
        </w:tc>
      </w:tr>
      <w:tr w:rsidR="00FC2B16" w:rsidRPr="00250B55" w14:paraId="5CB2FF08" w14:textId="77777777" w:rsidTr="00180E0A">
        <w:tc>
          <w:tcPr>
            <w:tcW w:w="9712" w:type="dxa"/>
            <w:gridSpan w:val="7"/>
            <w:vAlign w:val="center"/>
          </w:tcPr>
          <w:p w14:paraId="24FEC407" w14:textId="77777777" w:rsidR="00FC2B16" w:rsidRPr="00250B55" w:rsidRDefault="00FC2B16" w:rsidP="00180E0A">
            <w:r w:rsidRPr="00250B55">
              <w:rPr>
                <w:rFonts w:ascii="Arial" w:hAnsi="Arial"/>
                <w:b/>
                <w:sz w:val="20"/>
                <w:szCs w:val="20"/>
              </w:rPr>
              <w:t>Musculoskeletal and Other Symptoms</w:t>
            </w:r>
          </w:p>
        </w:tc>
      </w:tr>
      <w:tr w:rsidR="00FC2B16" w:rsidRPr="00250B55" w14:paraId="176C0884" w14:textId="77777777" w:rsidTr="00180E0A">
        <w:trPr>
          <w:gridAfter w:val="1"/>
          <w:wAfter w:w="7" w:type="dxa"/>
        </w:trPr>
        <w:tc>
          <w:tcPr>
            <w:tcW w:w="2598" w:type="dxa"/>
            <w:vAlign w:val="center"/>
          </w:tcPr>
          <w:p w14:paraId="59EEC27A" w14:textId="77777777" w:rsidR="00FC2B16" w:rsidRPr="00250B55" w:rsidRDefault="00FC2B16" w:rsidP="00180E0A">
            <w:pPr>
              <w:jc w:val="center"/>
            </w:pPr>
            <w:r w:rsidRPr="00250B55">
              <w:rPr>
                <w:rFonts w:ascii="Arial" w:hAnsi="Arial"/>
                <w:sz w:val="20"/>
              </w:rPr>
              <w:t>Hair loss</w:t>
            </w:r>
          </w:p>
        </w:tc>
        <w:tc>
          <w:tcPr>
            <w:tcW w:w="1499" w:type="dxa"/>
            <w:vAlign w:val="center"/>
          </w:tcPr>
          <w:p w14:paraId="37A7A3BA" w14:textId="77777777" w:rsidR="00FC2B16" w:rsidRPr="00250B55" w:rsidRDefault="00FC2B16" w:rsidP="00180E0A">
            <w:pPr>
              <w:jc w:val="center"/>
            </w:pPr>
            <w:r w:rsidRPr="00250B55">
              <w:rPr>
                <w:rFonts w:ascii="Arial" w:hAnsi="Arial"/>
                <w:sz w:val="20"/>
              </w:rPr>
              <w:t>77 (12.6%)</w:t>
            </w:r>
          </w:p>
        </w:tc>
        <w:tc>
          <w:tcPr>
            <w:tcW w:w="1410" w:type="dxa"/>
            <w:vAlign w:val="center"/>
          </w:tcPr>
          <w:p w14:paraId="3540F581" w14:textId="77777777" w:rsidR="00FC2B16" w:rsidRPr="00250B55" w:rsidRDefault="00FC2B16" w:rsidP="00180E0A">
            <w:pPr>
              <w:jc w:val="center"/>
            </w:pPr>
            <w:r w:rsidRPr="00250B55">
              <w:rPr>
                <w:rFonts w:ascii="Arial" w:hAnsi="Arial"/>
                <w:sz w:val="20"/>
              </w:rPr>
              <w:t>14 (3.7%)</w:t>
            </w:r>
          </w:p>
        </w:tc>
        <w:tc>
          <w:tcPr>
            <w:tcW w:w="1234" w:type="dxa"/>
            <w:vAlign w:val="center"/>
          </w:tcPr>
          <w:p w14:paraId="18173506" w14:textId="77777777" w:rsidR="00FC2B16" w:rsidRPr="00250B55" w:rsidRDefault="00FC2B16" w:rsidP="00180E0A">
            <w:pPr>
              <w:jc w:val="center"/>
            </w:pPr>
            <w:r w:rsidRPr="00250B55">
              <w:rPr>
                <w:rFonts w:ascii="Arial" w:hAnsi="Arial"/>
                <w:sz w:val="20"/>
              </w:rPr>
              <w:t>1.25</w:t>
            </w:r>
          </w:p>
        </w:tc>
        <w:tc>
          <w:tcPr>
            <w:tcW w:w="2142" w:type="dxa"/>
            <w:vAlign w:val="center"/>
          </w:tcPr>
          <w:p w14:paraId="4D59F4E1" w14:textId="77777777" w:rsidR="00FC2B16" w:rsidRPr="00250B55" w:rsidRDefault="00FC2B16" w:rsidP="00180E0A">
            <w:pPr>
              <w:jc w:val="center"/>
            </w:pPr>
            <w:r w:rsidRPr="00250B55">
              <w:rPr>
                <w:rFonts w:ascii="Arial" w:hAnsi="Arial"/>
                <w:sz w:val="20"/>
              </w:rPr>
              <w:t>0.59–2.61</w:t>
            </w:r>
          </w:p>
        </w:tc>
        <w:tc>
          <w:tcPr>
            <w:tcW w:w="822" w:type="dxa"/>
            <w:vAlign w:val="center"/>
          </w:tcPr>
          <w:p w14:paraId="0F144371" w14:textId="77777777" w:rsidR="00FC2B16" w:rsidRPr="00250B55" w:rsidRDefault="00FC2B16" w:rsidP="00180E0A">
            <w:pPr>
              <w:jc w:val="center"/>
              <w:rPr>
                <w:sz w:val="18"/>
                <w:szCs w:val="18"/>
              </w:rPr>
            </w:pPr>
            <w:r w:rsidRPr="00250B55">
              <w:rPr>
                <w:rFonts w:ascii="Arial" w:hAnsi="Arial"/>
                <w:sz w:val="18"/>
                <w:szCs w:val="18"/>
              </w:rPr>
              <w:t>.562</w:t>
            </w:r>
          </w:p>
        </w:tc>
      </w:tr>
      <w:tr w:rsidR="00FC2B16" w:rsidRPr="00250B55" w14:paraId="1E9126D8" w14:textId="77777777" w:rsidTr="00180E0A">
        <w:trPr>
          <w:gridAfter w:val="1"/>
          <w:wAfter w:w="7" w:type="dxa"/>
        </w:trPr>
        <w:tc>
          <w:tcPr>
            <w:tcW w:w="2598" w:type="dxa"/>
            <w:vAlign w:val="center"/>
          </w:tcPr>
          <w:p w14:paraId="268F67DA" w14:textId="77777777" w:rsidR="00FC2B16" w:rsidRPr="00250B55" w:rsidRDefault="00FC2B16" w:rsidP="00180E0A">
            <w:pPr>
              <w:jc w:val="center"/>
            </w:pPr>
            <w:r w:rsidRPr="00250B55">
              <w:rPr>
                <w:rFonts w:ascii="Arial" w:hAnsi="Arial"/>
                <w:sz w:val="20"/>
              </w:rPr>
              <w:t>Skin rash</w:t>
            </w:r>
          </w:p>
        </w:tc>
        <w:tc>
          <w:tcPr>
            <w:tcW w:w="1499" w:type="dxa"/>
            <w:vAlign w:val="center"/>
          </w:tcPr>
          <w:p w14:paraId="668FDD00" w14:textId="77777777" w:rsidR="00FC2B16" w:rsidRPr="00250B55" w:rsidRDefault="00FC2B16" w:rsidP="00180E0A">
            <w:pPr>
              <w:jc w:val="center"/>
            </w:pPr>
            <w:r w:rsidRPr="00250B55">
              <w:rPr>
                <w:rFonts w:ascii="Arial" w:hAnsi="Arial"/>
                <w:sz w:val="20"/>
              </w:rPr>
              <w:t>40 (6.6%)</w:t>
            </w:r>
          </w:p>
        </w:tc>
        <w:tc>
          <w:tcPr>
            <w:tcW w:w="1410" w:type="dxa"/>
            <w:vAlign w:val="center"/>
          </w:tcPr>
          <w:p w14:paraId="381E3BCA" w14:textId="77777777" w:rsidR="00FC2B16" w:rsidRPr="00250B55" w:rsidRDefault="00FC2B16" w:rsidP="00180E0A">
            <w:pPr>
              <w:jc w:val="center"/>
            </w:pPr>
            <w:r w:rsidRPr="00250B55">
              <w:rPr>
                <w:rFonts w:ascii="Arial" w:hAnsi="Arial"/>
                <w:sz w:val="20"/>
              </w:rPr>
              <w:t>7 (1.8%)</w:t>
            </w:r>
          </w:p>
        </w:tc>
        <w:tc>
          <w:tcPr>
            <w:tcW w:w="1234" w:type="dxa"/>
            <w:vAlign w:val="center"/>
          </w:tcPr>
          <w:p w14:paraId="7AE898B5" w14:textId="77777777" w:rsidR="00FC2B16" w:rsidRPr="00250B55" w:rsidRDefault="00FC2B16" w:rsidP="00180E0A">
            <w:pPr>
              <w:jc w:val="center"/>
            </w:pPr>
            <w:r w:rsidRPr="00250B55">
              <w:rPr>
                <w:rFonts w:ascii="Arial" w:hAnsi="Arial"/>
                <w:sz w:val="20"/>
              </w:rPr>
              <w:t>1.50</w:t>
            </w:r>
          </w:p>
        </w:tc>
        <w:tc>
          <w:tcPr>
            <w:tcW w:w="2142" w:type="dxa"/>
            <w:vAlign w:val="center"/>
          </w:tcPr>
          <w:p w14:paraId="48376046" w14:textId="77777777" w:rsidR="00FC2B16" w:rsidRPr="00250B55" w:rsidRDefault="00FC2B16" w:rsidP="00180E0A">
            <w:pPr>
              <w:jc w:val="center"/>
            </w:pPr>
            <w:r w:rsidRPr="00250B55">
              <w:rPr>
                <w:rFonts w:ascii="Arial" w:hAnsi="Arial"/>
                <w:sz w:val="20"/>
              </w:rPr>
              <w:t>0.57–3.92</w:t>
            </w:r>
          </w:p>
        </w:tc>
        <w:tc>
          <w:tcPr>
            <w:tcW w:w="822" w:type="dxa"/>
            <w:vAlign w:val="center"/>
          </w:tcPr>
          <w:p w14:paraId="0F753579" w14:textId="77777777" w:rsidR="00FC2B16" w:rsidRPr="00250B55" w:rsidRDefault="00FC2B16" w:rsidP="00180E0A">
            <w:pPr>
              <w:jc w:val="center"/>
              <w:rPr>
                <w:sz w:val="18"/>
                <w:szCs w:val="18"/>
              </w:rPr>
            </w:pPr>
            <w:r w:rsidRPr="00250B55">
              <w:rPr>
                <w:rFonts w:ascii="Arial" w:hAnsi="Arial"/>
                <w:sz w:val="18"/>
                <w:szCs w:val="18"/>
              </w:rPr>
              <w:t>.410</w:t>
            </w:r>
          </w:p>
        </w:tc>
      </w:tr>
      <w:tr w:rsidR="00FC2B16" w:rsidRPr="00250B55" w14:paraId="56AC33AB" w14:textId="77777777" w:rsidTr="00180E0A">
        <w:trPr>
          <w:gridAfter w:val="1"/>
          <w:wAfter w:w="7" w:type="dxa"/>
        </w:trPr>
        <w:tc>
          <w:tcPr>
            <w:tcW w:w="2598" w:type="dxa"/>
            <w:vAlign w:val="center"/>
          </w:tcPr>
          <w:p w14:paraId="418BF5AD" w14:textId="77777777" w:rsidR="00FC2B16" w:rsidRPr="00250B55" w:rsidRDefault="00FC2B16" w:rsidP="00180E0A">
            <w:pPr>
              <w:jc w:val="center"/>
            </w:pPr>
            <w:r w:rsidRPr="00250B55">
              <w:rPr>
                <w:rFonts w:ascii="Arial" w:hAnsi="Arial"/>
                <w:sz w:val="20"/>
              </w:rPr>
              <w:t>Muscle weakness</w:t>
            </w:r>
          </w:p>
        </w:tc>
        <w:tc>
          <w:tcPr>
            <w:tcW w:w="1499" w:type="dxa"/>
            <w:vAlign w:val="center"/>
          </w:tcPr>
          <w:p w14:paraId="315CB315" w14:textId="77777777" w:rsidR="00FC2B16" w:rsidRPr="00250B55" w:rsidRDefault="00FC2B16" w:rsidP="00180E0A">
            <w:pPr>
              <w:jc w:val="center"/>
            </w:pPr>
            <w:r w:rsidRPr="00250B55">
              <w:rPr>
                <w:rFonts w:ascii="Arial" w:hAnsi="Arial"/>
                <w:sz w:val="20"/>
              </w:rPr>
              <w:t>111 (18.2%)</w:t>
            </w:r>
          </w:p>
        </w:tc>
        <w:tc>
          <w:tcPr>
            <w:tcW w:w="1410" w:type="dxa"/>
            <w:vAlign w:val="center"/>
          </w:tcPr>
          <w:p w14:paraId="4C4F002C" w14:textId="77777777" w:rsidR="00FC2B16" w:rsidRPr="00250B55" w:rsidRDefault="00FC2B16" w:rsidP="00180E0A">
            <w:pPr>
              <w:jc w:val="center"/>
            </w:pPr>
            <w:r w:rsidRPr="00250B55">
              <w:rPr>
                <w:rFonts w:ascii="Arial" w:hAnsi="Arial"/>
                <w:sz w:val="20"/>
              </w:rPr>
              <w:t>27 (7.0%)</w:t>
            </w:r>
          </w:p>
        </w:tc>
        <w:tc>
          <w:tcPr>
            <w:tcW w:w="1234" w:type="dxa"/>
            <w:vAlign w:val="center"/>
          </w:tcPr>
          <w:p w14:paraId="0DC68622" w14:textId="77777777" w:rsidR="00FC2B16" w:rsidRPr="00250B55" w:rsidRDefault="00FC2B16" w:rsidP="00180E0A">
            <w:pPr>
              <w:jc w:val="center"/>
            </w:pPr>
            <w:r w:rsidRPr="00250B55">
              <w:rPr>
                <w:rFonts w:ascii="Arial" w:hAnsi="Arial"/>
                <w:sz w:val="20"/>
              </w:rPr>
              <w:t>1.47</w:t>
            </w:r>
          </w:p>
        </w:tc>
        <w:tc>
          <w:tcPr>
            <w:tcW w:w="2142" w:type="dxa"/>
            <w:vAlign w:val="center"/>
          </w:tcPr>
          <w:p w14:paraId="14147A48" w14:textId="77777777" w:rsidR="00FC2B16" w:rsidRPr="00250B55" w:rsidRDefault="00FC2B16" w:rsidP="00180E0A">
            <w:pPr>
              <w:jc w:val="center"/>
            </w:pPr>
            <w:r w:rsidRPr="00250B55">
              <w:rPr>
                <w:rFonts w:ascii="Arial" w:hAnsi="Arial"/>
                <w:sz w:val="20"/>
              </w:rPr>
              <w:t>0.85–2.56</w:t>
            </w:r>
          </w:p>
        </w:tc>
        <w:tc>
          <w:tcPr>
            <w:tcW w:w="822" w:type="dxa"/>
            <w:vAlign w:val="center"/>
          </w:tcPr>
          <w:p w14:paraId="70A3CAE9" w14:textId="77777777" w:rsidR="00FC2B16" w:rsidRPr="00250B55" w:rsidRDefault="00FC2B16" w:rsidP="00180E0A">
            <w:pPr>
              <w:jc w:val="center"/>
              <w:rPr>
                <w:sz w:val="18"/>
                <w:szCs w:val="18"/>
              </w:rPr>
            </w:pPr>
            <w:r w:rsidRPr="00250B55">
              <w:rPr>
                <w:rFonts w:ascii="Arial" w:hAnsi="Arial"/>
                <w:sz w:val="18"/>
                <w:szCs w:val="18"/>
              </w:rPr>
              <w:t>.168</w:t>
            </w:r>
          </w:p>
        </w:tc>
      </w:tr>
      <w:tr w:rsidR="00FC2B16" w:rsidRPr="00250B55" w14:paraId="49178C7A" w14:textId="77777777" w:rsidTr="00180E0A">
        <w:trPr>
          <w:gridAfter w:val="1"/>
          <w:wAfter w:w="7" w:type="dxa"/>
        </w:trPr>
        <w:tc>
          <w:tcPr>
            <w:tcW w:w="2598" w:type="dxa"/>
            <w:vAlign w:val="center"/>
          </w:tcPr>
          <w:p w14:paraId="27471E09" w14:textId="77777777" w:rsidR="00FC2B16" w:rsidRPr="00250B55" w:rsidRDefault="00FC2B16" w:rsidP="00180E0A">
            <w:pPr>
              <w:jc w:val="center"/>
            </w:pPr>
            <w:r w:rsidRPr="00250B55">
              <w:rPr>
                <w:rFonts w:ascii="Arial" w:hAnsi="Arial"/>
                <w:sz w:val="20"/>
              </w:rPr>
              <w:t>Myalgia (muscle pain)</w:t>
            </w:r>
          </w:p>
        </w:tc>
        <w:tc>
          <w:tcPr>
            <w:tcW w:w="1499" w:type="dxa"/>
            <w:vAlign w:val="center"/>
          </w:tcPr>
          <w:p w14:paraId="6E57FCDC" w14:textId="77777777" w:rsidR="00FC2B16" w:rsidRPr="00250B55" w:rsidRDefault="00FC2B16" w:rsidP="00180E0A">
            <w:pPr>
              <w:jc w:val="center"/>
            </w:pPr>
            <w:r w:rsidRPr="00250B55">
              <w:rPr>
                <w:rFonts w:ascii="Arial" w:hAnsi="Arial"/>
                <w:sz w:val="20"/>
              </w:rPr>
              <w:t>243 (39.9%)</w:t>
            </w:r>
          </w:p>
        </w:tc>
        <w:tc>
          <w:tcPr>
            <w:tcW w:w="1410" w:type="dxa"/>
            <w:vAlign w:val="center"/>
          </w:tcPr>
          <w:p w14:paraId="408C699A" w14:textId="77777777" w:rsidR="00FC2B16" w:rsidRPr="00250B55" w:rsidRDefault="00FC2B16" w:rsidP="00180E0A">
            <w:pPr>
              <w:jc w:val="center"/>
            </w:pPr>
            <w:r w:rsidRPr="00250B55">
              <w:rPr>
                <w:rFonts w:ascii="Arial" w:hAnsi="Arial"/>
                <w:sz w:val="20"/>
              </w:rPr>
              <w:t>92 (24.0%)</w:t>
            </w:r>
          </w:p>
        </w:tc>
        <w:tc>
          <w:tcPr>
            <w:tcW w:w="1234" w:type="dxa"/>
            <w:vAlign w:val="center"/>
          </w:tcPr>
          <w:p w14:paraId="65BBFF27" w14:textId="77777777" w:rsidR="00FC2B16" w:rsidRPr="00250B55" w:rsidRDefault="00FC2B16" w:rsidP="00180E0A">
            <w:pPr>
              <w:jc w:val="center"/>
            </w:pPr>
            <w:r w:rsidRPr="00250B55">
              <w:rPr>
                <w:rFonts w:ascii="Arial" w:hAnsi="Arial"/>
                <w:sz w:val="20"/>
              </w:rPr>
              <w:t>1.03</w:t>
            </w:r>
          </w:p>
        </w:tc>
        <w:tc>
          <w:tcPr>
            <w:tcW w:w="2142" w:type="dxa"/>
            <w:vAlign w:val="center"/>
          </w:tcPr>
          <w:p w14:paraId="78385C92" w14:textId="77777777" w:rsidR="00FC2B16" w:rsidRPr="00250B55" w:rsidRDefault="00FC2B16" w:rsidP="00180E0A">
            <w:pPr>
              <w:jc w:val="center"/>
            </w:pPr>
            <w:r w:rsidRPr="00250B55">
              <w:rPr>
                <w:rFonts w:ascii="Arial" w:hAnsi="Arial"/>
                <w:sz w:val="20"/>
              </w:rPr>
              <w:t>0.70–1.53</w:t>
            </w:r>
          </w:p>
        </w:tc>
        <w:tc>
          <w:tcPr>
            <w:tcW w:w="822" w:type="dxa"/>
            <w:vAlign w:val="center"/>
          </w:tcPr>
          <w:p w14:paraId="25445257" w14:textId="77777777" w:rsidR="00FC2B16" w:rsidRPr="00250B55" w:rsidRDefault="00FC2B16" w:rsidP="00180E0A">
            <w:pPr>
              <w:jc w:val="center"/>
              <w:rPr>
                <w:sz w:val="18"/>
                <w:szCs w:val="18"/>
              </w:rPr>
            </w:pPr>
            <w:r w:rsidRPr="00250B55">
              <w:rPr>
                <w:rFonts w:ascii="Arial" w:hAnsi="Arial"/>
                <w:sz w:val="18"/>
                <w:szCs w:val="18"/>
              </w:rPr>
              <w:t>.862</w:t>
            </w:r>
          </w:p>
        </w:tc>
      </w:tr>
      <w:tr w:rsidR="00FC2B16" w:rsidRPr="00250B55" w14:paraId="1F765F98" w14:textId="77777777" w:rsidTr="00180E0A">
        <w:trPr>
          <w:gridAfter w:val="1"/>
          <w:wAfter w:w="7" w:type="dxa"/>
        </w:trPr>
        <w:tc>
          <w:tcPr>
            <w:tcW w:w="2598" w:type="dxa"/>
            <w:vAlign w:val="center"/>
          </w:tcPr>
          <w:p w14:paraId="2774F8FE" w14:textId="77777777" w:rsidR="00FC2B16" w:rsidRPr="00250B55" w:rsidRDefault="00FC2B16" w:rsidP="00180E0A">
            <w:pPr>
              <w:jc w:val="center"/>
            </w:pPr>
            <w:r w:rsidRPr="00250B55">
              <w:rPr>
                <w:rFonts w:ascii="Arial" w:hAnsi="Arial"/>
                <w:sz w:val="20"/>
              </w:rPr>
              <w:t>Arthralgia (joint pain)</w:t>
            </w:r>
          </w:p>
        </w:tc>
        <w:tc>
          <w:tcPr>
            <w:tcW w:w="1499" w:type="dxa"/>
            <w:vAlign w:val="center"/>
          </w:tcPr>
          <w:p w14:paraId="4D80E57D" w14:textId="77777777" w:rsidR="00FC2B16" w:rsidRPr="00250B55" w:rsidRDefault="00FC2B16" w:rsidP="00180E0A">
            <w:pPr>
              <w:jc w:val="center"/>
            </w:pPr>
            <w:r w:rsidRPr="00250B55">
              <w:rPr>
                <w:rFonts w:ascii="Arial" w:hAnsi="Arial"/>
                <w:sz w:val="20"/>
              </w:rPr>
              <w:t>233 (38.3%)</w:t>
            </w:r>
          </w:p>
        </w:tc>
        <w:tc>
          <w:tcPr>
            <w:tcW w:w="1410" w:type="dxa"/>
            <w:vAlign w:val="center"/>
          </w:tcPr>
          <w:p w14:paraId="64F0D59C" w14:textId="77777777" w:rsidR="00FC2B16" w:rsidRPr="00250B55" w:rsidRDefault="00FC2B16" w:rsidP="00180E0A">
            <w:pPr>
              <w:jc w:val="center"/>
            </w:pPr>
            <w:r w:rsidRPr="00250B55">
              <w:rPr>
                <w:rFonts w:ascii="Arial" w:hAnsi="Arial"/>
                <w:sz w:val="20"/>
              </w:rPr>
              <w:t>81 (21.1%)</w:t>
            </w:r>
          </w:p>
        </w:tc>
        <w:tc>
          <w:tcPr>
            <w:tcW w:w="1234" w:type="dxa"/>
            <w:vAlign w:val="center"/>
          </w:tcPr>
          <w:p w14:paraId="063F9C6A" w14:textId="77777777" w:rsidR="00FC2B16" w:rsidRPr="00250B55" w:rsidRDefault="00FC2B16" w:rsidP="00180E0A">
            <w:pPr>
              <w:jc w:val="center"/>
            </w:pPr>
            <w:r w:rsidRPr="00250B55">
              <w:rPr>
                <w:rFonts w:ascii="Arial" w:hAnsi="Arial"/>
                <w:sz w:val="20"/>
              </w:rPr>
              <w:t>1.03</w:t>
            </w:r>
          </w:p>
        </w:tc>
        <w:tc>
          <w:tcPr>
            <w:tcW w:w="2142" w:type="dxa"/>
            <w:vAlign w:val="center"/>
          </w:tcPr>
          <w:p w14:paraId="516040B6" w14:textId="77777777" w:rsidR="00FC2B16" w:rsidRPr="00250B55" w:rsidRDefault="00FC2B16" w:rsidP="00180E0A">
            <w:pPr>
              <w:jc w:val="center"/>
            </w:pPr>
            <w:r w:rsidRPr="00250B55">
              <w:rPr>
                <w:rFonts w:ascii="Arial" w:hAnsi="Arial"/>
                <w:sz w:val="20"/>
              </w:rPr>
              <w:t>0.68–1.56</w:t>
            </w:r>
          </w:p>
        </w:tc>
        <w:tc>
          <w:tcPr>
            <w:tcW w:w="822" w:type="dxa"/>
            <w:vAlign w:val="center"/>
          </w:tcPr>
          <w:p w14:paraId="749F546A" w14:textId="77777777" w:rsidR="00FC2B16" w:rsidRPr="00250B55" w:rsidRDefault="00FC2B16" w:rsidP="00180E0A">
            <w:pPr>
              <w:jc w:val="center"/>
              <w:rPr>
                <w:sz w:val="18"/>
                <w:szCs w:val="18"/>
              </w:rPr>
            </w:pPr>
            <w:r w:rsidRPr="00250B55">
              <w:rPr>
                <w:rFonts w:ascii="Arial" w:hAnsi="Arial"/>
                <w:sz w:val="18"/>
                <w:szCs w:val="18"/>
              </w:rPr>
              <w:t>.886</w:t>
            </w:r>
          </w:p>
        </w:tc>
      </w:tr>
      <w:tr w:rsidR="00FC2B16" w:rsidRPr="00250B55" w14:paraId="1E8798A5" w14:textId="77777777" w:rsidTr="00180E0A">
        <w:trPr>
          <w:gridAfter w:val="1"/>
          <w:wAfter w:w="7" w:type="dxa"/>
        </w:trPr>
        <w:tc>
          <w:tcPr>
            <w:tcW w:w="2598" w:type="dxa"/>
            <w:vAlign w:val="center"/>
          </w:tcPr>
          <w:p w14:paraId="1B3E1214" w14:textId="77777777" w:rsidR="00FC2B16" w:rsidRPr="00250B55" w:rsidRDefault="00FC2B16" w:rsidP="00180E0A">
            <w:pPr>
              <w:jc w:val="center"/>
            </w:pPr>
            <w:r w:rsidRPr="00250B55">
              <w:rPr>
                <w:rFonts w:ascii="Arial" w:hAnsi="Arial"/>
                <w:sz w:val="20"/>
              </w:rPr>
              <w:t>Lymphadenopathy</w:t>
            </w:r>
          </w:p>
        </w:tc>
        <w:tc>
          <w:tcPr>
            <w:tcW w:w="1499" w:type="dxa"/>
            <w:vAlign w:val="center"/>
          </w:tcPr>
          <w:p w14:paraId="37484429" w14:textId="77777777" w:rsidR="00FC2B16" w:rsidRPr="00250B55" w:rsidRDefault="00FC2B16" w:rsidP="00180E0A">
            <w:pPr>
              <w:jc w:val="center"/>
            </w:pPr>
            <w:r w:rsidRPr="00250B55">
              <w:rPr>
                <w:rFonts w:ascii="Arial" w:hAnsi="Arial"/>
                <w:sz w:val="20"/>
              </w:rPr>
              <w:t>34 (5.6%)</w:t>
            </w:r>
          </w:p>
        </w:tc>
        <w:tc>
          <w:tcPr>
            <w:tcW w:w="1410" w:type="dxa"/>
            <w:vAlign w:val="center"/>
          </w:tcPr>
          <w:p w14:paraId="6A6BA9E4" w14:textId="77777777" w:rsidR="00FC2B16" w:rsidRPr="00250B55" w:rsidRDefault="00FC2B16" w:rsidP="00180E0A">
            <w:pPr>
              <w:jc w:val="center"/>
            </w:pPr>
            <w:r w:rsidRPr="00250B55">
              <w:rPr>
                <w:rFonts w:ascii="Arial" w:hAnsi="Arial"/>
                <w:sz w:val="20"/>
              </w:rPr>
              <w:t>8 (2.1%)</w:t>
            </w:r>
          </w:p>
        </w:tc>
        <w:tc>
          <w:tcPr>
            <w:tcW w:w="1234" w:type="dxa"/>
            <w:vAlign w:val="center"/>
          </w:tcPr>
          <w:p w14:paraId="3F61773B" w14:textId="77777777" w:rsidR="00FC2B16" w:rsidRPr="00250B55" w:rsidRDefault="00FC2B16" w:rsidP="00180E0A">
            <w:pPr>
              <w:jc w:val="center"/>
            </w:pPr>
            <w:r w:rsidRPr="00250B55">
              <w:rPr>
                <w:rFonts w:ascii="Arial" w:hAnsi="Arial"/>
                <w:sz w:val="20"/>
              </w:rPr>
              <w:t>1.42</w:t>
            </w:r>
          </w:p>
        </w:tc>
        <w:tc>
          <w:tcPr>
            <w:tcW w:w="2142" w:type="dxa"/>
            <w:vAlign w:val="center"/>
          </w:tcPr>
          <w:p w14:paraId="1927DF63" w14:textId="77777777" w:rsidR="00FC2B16" w:rsidRPr="00250B55" w:rsidRDefault="00FC2B16" w:rsidP="00180E0A">
            <w:pPr>
              <w:jc w:val="center"/>
            </w:pPr>
            <w:r w:rsidRPr="00250B55">
              <w:rPr>
                <w:rFonts w:ascii="Arial" w:hAnsi="Arial"/>
                <w:sz w:val="20"/>
              </w:rPr>
              <w:t>0.54–3.71</w:t>
            </w:r>
          </w:p>
        </w:tc>
        <w:tc>
          <w:tcPr>
            <w:tcW w:w="822" w:type="dxa"/>
            <w:vAlign w:val="center"/>
          </w:tcPr>
          <w:p w14:paraId="29B1A159" w14:textId="77777777" w:rsidR="00FC2B16" w:rsidRPr="00250B55" w:rsidRDefault="00FC2B16" w:rsidP="00180E0A">
            <w:pPr>
              <w:jc w:val="center"/>
              <w:rPr>
                <w:sz w:val="18"/>
                <w:szCs w:val="18"/>
              </w:rPr>
            </w:pPr>
            <w:r w:rsidRPr="00250B55">
              <w:rPr>
                <w:rFonts w:ascii="Arial" w:hAnsi="Arial"/>
                <w:sz w:val="18"/>
                <w:szCs w:val="18"/>
              </w:rPr>
              <w:t>.477</w:t>
            </w:r>
          </w:p>
        </w:tc>
      </w:tr>
      <w:tr w:rsidR="00FC2B16" w:rsidRPr="00250B55" w14:paraId="432BDD85" w14:textId="77777777" w:rsidTr="00180E0A">
        <w:trPr>
          <w:gridAfter w:val="1"/>
          <w:wAfter w:w="7" w:type="dxa"/>
        </w:trPr>
        <w:tc>
          <w:tcPr>
            <w:tcW w:w="2598" w:type="dxa"/>
            <w:vAlign w:val="center"/>
          </w:tcPr>
          <w:p w14:paraId="52F7A617" w14:textId="77777777" w:rsidR="00FC2B16" w:rsidRPr="00250B55" w:rsidRDefault="00FC2B16" w:rsidP="00180E0A">
            <w:pPr>
              <w:jc w:val="center"/>
            </w:pPr>
            <w:r w:rsidRPr="00250B55">
              <w:rPr>
                <w:rFonts w:ascii="Arial" w:hAnsi="Arial"/>
                <w:sz w:val="20"/>
              </w:rPr>
              <w:t>Leg edema</w:t>
            </w:r>
          </w:p>
        </w:tc>
        <w:tc>
          <w:tcPr>
            <w:tcW w:w="1499" w:type="dxa"/>
            <w:vAlign w:val="center"/>
          </w:tcPr>
          <w:p w14:paraId="01ABAA62" w14:textId="77777777" w:rsidR="00FC2B16" w:rsidRPr="00250B55" w:rsidRDefault="00FC2B16" w:rsidP="00180E0A">
            <w:pPr>
              <w:jc w:val="center"/>
            </w:pPr>
            <w:r w:rsidRPr="00250B55">
              <w:rPr>
                <w:rFonts w:ascii="Arial" w:hAnsi="Arial"/>
                <w:sz w:val="20"/>
              </w:rPr>
              <w:t>15 (2.5%)</w:t>
            </w:r>
          </w:p>
        </w:tc>
        <w:tc>
          <w:tcPr>
            <w:tcW w:w="1410" w:type="dxa"/>
            <w:vAlign w:val="center"/>
          </w:tcPr>
          <w:p w14:paraId="31B425E7" w14:textId="77777777" w:rsidR="00FC2B16" w:rsidRPr="00250B55" w:rsidRDefault="00FC2B16" w:rsidP="00180E0A">
            <w:pPr>
              <w:jc w:val="center"/>
            </w:pPr>
            <w:r w:rsidRPr="00250B55">
              <w:rPr>
                <w:rFonts w:ascii="Arial" w:hAnsi="Arial"/>
                <w:sz w:val="20"/>
              </w:rPr>
              <w:t>1 (0.3%)</w:t>
            </w:r>
          </w:p>
        </w:tc>
        <w:tc>
          <w:tcPr>
            <w:tcW w:w="1234" w:type="dxa"/>
            <w:vAlign w:val="center"/>
          </w:tcPr>
          <w:p w14:paraId="671EE084" w14:textId="77777777" w:rsidR="00FC2B16" w:rsidRPr="00250B55" w:rsidRDefault="00FC2B16" w:rsidP="00180E0A">
            <w:pPr>
              <w:jc w:val="center"/>
            </w:pPr>
            <w:r w:rsidRPr="00250B55">
              <w:rPr>
                <w:rFonts w:ascii="Arial" w:hAnsi="Arial"/>
                <w:sz w:val="20"/>
              </w:rPr>
              <w:t>1.92</w:t>
            </w:r>
          </w:p>
        </w:tc>
        <w:tc>
          <w:tcPr>
            <w:tcW w:w="2142" w:type="dxa"/>
            <w:vAlign w:val="center"/>
          </w:tcPr>
          <w:p w14:paraId="26981161" w14:textId="77777777" w:rsidR="00FC2B16" w:rsidRPr="00250B55" w:rsidRDefault="00FC2B16" w:rsidP="00180E0A">
            <w:pPr>
              <w:jc w:val="center"/>
            </w:pPr>
            <w:r w:rsidRPr="00250B55">
              <w:rPr>
                <w:rFonts w:ascii="Arial" w:hAnsi="Arial"/>
                <w:sz w:val="20"/>
              </w:rPr>
              <w:t>0.19–18.93</w:t>
            </w:r>
          </w:p>
        </w:tc>
        <w:tc>
          <w:tcPr>
            <w:tcW w:w="822" w:type="dxa"/>
            <w:vAlign w:val="center"/>
          </w:tcPr>
          <w:p w14:paraId="32DF7F85" w14:textId="77777777" w:rsidR="00FC2B16" w:rsidRPr="00250B55" w:rsidRDefault="00FC2B16" w:rsidP="00180E0A">
            <w:pPr>
              <w:jc w:val="center"/>
              <w:rPr>
                <w:sz w:val="18"/>
                <w:szCs w:val="18"/>
              </w:rPr>
            </w:pPr>
            <w:r w:rsidRPr="00250B55">
              <w:rPr>
                <w:rFonts w:ascii="Arial" w:hAnsi="Arial"/>
                <w:sz w:val="18"/>
                <w:szCs w:val="18"/>
              </w:rPr>
              <w:t>.578</w:t>
            </w:r>
          </w:p>
        </w:tc>
      </w:tr>
      <w:tr w:rsidR="00FC2B16" w:rsidRPr="00250B55" w14:paraId="08F6DFB0" w14:textId="77777777" w:rsidTr="00180E0A">
        <w:trPr>
          <w:gridAfter w:val="1"/>
          <w:wAfter w:w="7" w:type="dxa"/>
        </w:trPr>
        <w:tc>
          <w:tcPr>
            <w:tcW w:w="2598" w:type="dxa"/>
            <w:vAlign w:val="center"/>
          </w:tcPr>
          <w:p w14:paraId="04DE06BF" w14:textId="77777777" w:rsidR="00FC2B16" w:rsidRPr="00250B55" w:rsidRDefault="00FC2B16" w:rsidP="00180E0A">
            <w:pPr>
              <w:jc w:val="center"/>
            </w:pPr>
            <w:r w:rsidRPr="00250B55">
              <w:rPr>
                <w:rFonts w:ascii="Arial" w:hAnsi="Arial"/>
                <w:sz w:val="20"/>
              </w:rPr>
              <w:t>Back pain</w:t>
            </w:r>
          </w:p>
        </w:tc>
        <w:tc>
          <w:tcPr>
            <w:tcW w:w="1499" w:type="dxa"/>
            <w:vAlign w:val="center"/>
          </w:tcPr>
          <w:p w14:paraId="54B56F2E" w14:textId="77777777" w:rsidR="00FC2B16" w:rsidRPr="00250B55" w:rsidRDefault="00FC2B16" w:rsidP="00180E0A">
            <w:pPr>
              <w:jc w:val="center"/>
            </w:pPr>
            <w:r w:rsidRPr="00250B55">
              <w:rPr>
                <w:rFonts w:ascii="Arial" w:hAnsi="Arial"/>
                <w:sz w:val="20"/>
              </w:rPr>
              <w:t>150 (24.6%)</w:t>
            </w:r>
          </w:p>
        </w:tc>
        <w:tc>
          <w:tcPr>
            <w:tcW w:w="1410" w:type="dxa"/>
            <w:vAlign w:val="center"/>
          </w:tcPr>
          <w:p w14:paraId="4F770E7A" w14:textId="77777777" w:rsidR="00FC2B16" w:rsidRPr="00250B55" w:rsidRDefault="00FC2B16" w:rsidP="00180E0A">
            <w:pPr>
              <w:jc w:val="center"/>
            </w:pPr>
            <w:r w:rsidRPr="00250B55">
              <w:rPr>
                <w:rFonts w:ascii="Arial" w:hAnsi="Arial"/>
                <w:sz w:val="20"/>
              </w:rPr>
              <w:t>48 (12.5%)</w:t>
            </w:r>
          </w:p>
        </w:tc>
        <w:tc>
          <w:tcPr>
            <w:tcW w:w="1234" w:type="dxa"/>
            <w:vAlign w:val="center"/>
          </w:tcPr>
          <w:p w14:paraId="25734533" w14:textId="77777777" w:rsidR="00FC2B16" w:rsidRPr="00250B55" w:rsidRDefault="00FC2B16" w:rsidP="00180E0A">
            <w:pPr>
              <w:jc w:val="center"/>
            </w:pPr>
            <w:r w:rsidRPr="00250B55">
              <w:rPr>
                <w:rFonts w:ascii="Arial" w:hAnsi="Arial"/>
                <w:sz w:val="20"/>
              </w:rPr>
              <w:t>1.21</w:t>
            </w:r>
          </w:p>
        </w:tc>
        <w:tc>
          <w:tcPr>
            <w:tcW w:w="2142" w:type="dxa"/>
            <w:vAlign w:val="center"/>
          </w:tcPr>
          <w:p w14:paraId="52327810" w14:textId="77777777" w:rsidR="00FC2B16" w:rsidRPr="00250B55" w:rsidRDefault="00FC2B16" w:rsidP="00180E0A">
            <w:pPr>
              <w:jc w:val="center"/>
            </w:pPr>
            <w:r w:rsidRPr="00250B55">
              <w:rPr>
                <w:rFonts w:ascii="Arial" w:hAnsi="Arial"/>
                <w:sz w:val="20"/>
              </w:rPr>
              <w:t>0.77–1.92</w:t>
            </w:r>
          </w:p>
        </w:tc>
        <w:tc>
          <w:tcPr>
            <w:tcW w:w="822" w:type="dxa"/>
            <w:vAlign w:val="center"/>
          </w:tcPr>
          <w:p w14:paraId="7534E30A" w14:textId="77777777" w:rsidR="00FC2B16" w:rsidRPr="00250B55" w:rsidRDefault="00FC2B16" w:rsidP="00180E0A">
            <w:pPr>
              <w:jc w:val="center"/>
              <w:rPr>
                <w:sz w:val="18"/>
                <w:szCs w:val="18"/>
              </w:rPr>
            </w:pPr>
            <w:r w:rsidRPr="00250B55">
              <w:rPr>
                <w:rFonts w:ascii="Arial" w:hAnsi="Arial"/>
                <w:sz w:val="18"/>
                <w:szCs w:val="18"/>
              </w:rPr>
              <w:t>.409</w:t>
            </w:r>
          </w:p>
        </w:tc>
      </w:tr>
      <w:tr w:rsidR="00FC2B16" w:rsidRPr="00250B55" w14:paraId="70AA486C" w14:textId="77777777" w:rsidTr="00180E0A">
        <w:tc>
          <w:tcPr>
            <w:tcW w:w="9712" w:type="dxa"/>
            <w:gridSpan w:val="7"/>
            <w:vAlign w:val="center"/>
          </w:tcPr>
          <w:p w14:paraId="01F00988" w14:textId="77777777" w:rsidR="00FC2B16" w:rsidRPr="00250B55" w:rsidRDefault="00FC2B16" w:rsidP="00180E0A">
            <w:r w:rsidRPr="00250B55">
              <w:rPr>
                <w:rFonts w:ascii="Arial" w:hAnsi="Arial"/>
                <w:b/>
                <w:sz w:val="20"/>
                <w:szCs w:val="20"/>
              </w:rPr>
              <w:t>Psychiatric Symptoms</w:t>
            </w:r>
          </w:p>
        </w:tc>
      </w:tr>
      <w:tr w:rsidR="00FC2B16" w:rsidRPr="00250B55" w14:paraId="4E042423" w14:textId="77777777" w:rsidTr="00180E0A">
        <w:trPr>
          <w:gridAfter w:val="1"/>
          <w:wAfter w:w="7" w:type="dxa"/>
        </w:trPr>
        <w:tc>
          <w:tcPr>
            <w:tcW w:w="2598" w:type="dxa"/>
            <w:vAlign w:val="center"/>
          </w:tcPr>
          <w:p w14:paraId="4FA942E8" w14:textId="77777777" w:rsidR="00FC2B16" w:rsidRPr="00250B55" w:rsidRDefault="00FC2B16" w:rsidP="00180E0A">
            <w:pPr>
              <w:jc w:val="center"/>
            </w:pPr>
            <w:r w:rsidRPr="00250B55">
              <w:rPr>
                <w:rFonts w:ascii="Arial" w:hAnsi="Arial"/>
                <w:sz w:val="20"/>
              </w:rPr>
              <w:t>Anxiety disorder</w:t>
            </w:r>
          </w:p>
        </w:tc>
        <w:tc>
          <w:tcPr>
            <w:tcW w:w="1499" w:type="dxa"/>
            <w:vAlign w:val="center"/>
          </w:tcPr>
          <w:p w14:paraId="2B78AFCD" w14:textId="77777777" w:rsidR="00FC2B16" w:rsidRPr="00250B55" w:rsidRDefault="00FC2B16" w:rsidP="00180E0A">
            <w:pPr>
              <w:jc w:val="center"/>
            </w:pPr>
            <w:r w:rsidRPr="00250B55">
              <w:rPr>
                <w:rFonts w:ascii="Arial" w:hAnsi="Arial"/>
                <w:sz w:val="20"/>
              </w:rPr>
              <w:t>84 (13.8%)</w:t>
            </w:r>
          </w:p>
        </w:tc>
        <w:tc>
          <w:tcPr>
            <w:tcW w:w="1410" w:type="dxa"/>
            <w:vAlign w:val="center"/>
          </w:tcPr>
          <w:p w14:paraId="4FFD0611" w14:textId="77777777" w:rsidR="00FC2B16" w:rsidRPr="00250B55" w:rsidRDefault="00FC2B16" w:rsidP="00180E0A">
            <w:pPr>
              <w:jc w:val="center"/>
            </w:pPr>
            <w:r w:rsidRPr="00250B55">
              <w:rPr>
                <w:rFonts w:ascii="Arial" w:hAnsi="Arial"/>
                <w:sz w:val="20"/>
              </w:rPr>
              <w:t>9 (2.3%)</w:t>
            </w:r>
          </w:p>
        </w:tc>
        <w:tc>
          <w:tcPr>
            <w:tcW w:w="1234" w:type="dxa"/>
            <w:vAlign w:val="center"/>
          </w:tcPr>
          <w:p w14:paraId="38DE95AA" w14:textId="77777777" w:rsidR="00FC2B16" w:rsidRPr="00250B55" w:rsidRDefault="00FC2B16" w:rsidP="00180E0A">
            <w:pPr>
              <w:jc w:val="center"/>
            </w:pPr>
            <w:r w:rsidRPr="00250B55">
              <w:rPr>
                <w:rFonts w:ascii="Arial" w:hAnsi="Arial"/>
                <w:sz w:val="20"/>
              </w:rPr>
              <w:t>2.25</w:t>
            </w:r>
          </w:p>
        </w:tc>
        <w:tc>
          <w:tcPr>
            <w:tcW w:w="2142" w:type="dxa"/>
            <w:vAlign w:val="center"/>
          </w:tcPr>
          <w:p w14:paraId="4E206C47" w14:textId="77777777" w:rsidR="00FC2B16" w:rsidRPr="00250B55" w:rsidRDefault="00FC2B16" w:rsidP="00180E0A">
            <w:pPr>
              <w:jc w:val="center"/>
            </w:pPr>
            <w:r w:rsidRPr="00250B55">
              <w:rPr>
                <w:rFonts w:ascii="Arial" w:hAnsi="Arial"/>
                <w:sz w:val="20"/>
              </w:rPr>
              <w:t>0.97–5.22</w:t>
            </w:r>
          </w:p>
        </w:tc>
        <w:tc>
          <w:tcPr>
            <w:tcW w:w="822" w:type="dxa"/>
            <w:vAlign w:val="center"/>
          </w:tcPr>
          <w:p w14:paraId="4CE6D19C" w14:textId="77777777" w:rsidR="00FC2B16" w:rsidRPr="00250B55" w:rsidRDefault="00FC2B16" w:rsidP="00180E0A">
            <w:pPr>
              <w:jc w:val="center"/>
              <w:rPr>
                <w:sz w:val="20"/>
                <w:szCs w:val="20"/>
              </w:rPr>
            </w:pPr>
            <w:r w:rsidRPr="00250B55">
              <w:rPr>
                <w:rFonts w:ascii="Arial" w:hAnsi="Arial"/>
                <w:sz w:val="20"/>
                <w:szCs w:val="20"/>
              </w:rPr>
              <w:t>.059</w:t>
            </w:r>
          </w:p>
        </w:tc>
      </w:tr>
      <w:tr w:rsidR="00FC2B16" w:rsidRPr="00250B55" w14:paraId="1337729E" w14:textId="77777777" w:rsidTr="00180E0A">
        <w:trPr>
          <w:gridAfter w:val="1"/>
          <w:wAfter w:w="7" w:type="dxa"/>
        </w:trPr>
        <w:tc>
          <w:tcPr>
            <w:tcW w:w="2598" w:type="dxa"/>
            <w:vAlign w:val="center"/>
          </w:tcPr>
          <w:p w14:paraId="0FEB4416" w14:textId="77777777" w:rsidR="00FC2B16" w:rsidRPr="00250B55" w:rsidRDefault="00FC2B16" w:rsidP="00180E0A">
            <w:pPr>
              <w:jc w:val="center"/>
            </w:pPr>
            <w:r w:rsidRPr="00250B55">
              <w:rPr>
                <w:rFonts w:ascii="Arial" w:hAnsi="Arial"/>
                <w:sz w:val="20"/>
              </w:rPr>
              <w:t>Depressive symptoms</w:t>
            </w:r>
          </w:p>
        </w:tc>
        <w:tc>
          <w:tcPr>
            <w:tcW w:w="1499" w:type="dxa"/>
            <w:vAlign w:val="center"/>
          </w:tcPr>
          <w:p w14:paraId="4F9FACA6" w14:textId="77777777" w:rsidR="00FC2B16" w:rsidRPr="00250B55" w:rsidRDefault="00FC2B16" w:rsidP="00180E0A">
            <w:pPr>
              <w:jc w:val="center"/>
            </w:pPr>
            <w:r w:rsidRPr="00250B55">
              <w:rPr>
                <w:rFonts w:ascii="Arial" w:hAnsi="Arial"/>
                <w:sz w:val="20"/>
              </w:rPr>
              <w:t>50 (8.2%)</w:t>
            </w:r>
          </w:p>
        </w:tc>
        <w:tc>
          <w:tcPr>
            <w:tcW w:w="1410" w:type="dxa"/>
            <w:vAlign w:val="center"/>
          </w:tcPr>
          <w:p w14:paraId="3BAF4009" w14:textId="77777777" w:rsidR="00FC2B16" w:rsidRPr="00250B55" w:rsidRDefault="00FC2B16" w:rsidP="00180E0A">
            <w:pPr>
              <w:jc w:val="center"/>
            </w:pPr>
            <w:r w:rsidRPr="00250B55">
              <w:rPr>
                <w:rFonts w:ascii="Arial" w:hAnsi="Arial"/>
                <w:sz w:val="20"/>
              </w:rPr>
              <w:t>2 (0.5%)</w:t>
            </w:r>
          </w:p>
        </w:tc>
        <w:tc>
          <w:tcPr>
            <w:tcW w:w="1234" w:type="dxa"/>
            <w:vAlign w:val="center"/>
          </w:tcPr>
          <w:p w14:paraId="4D386A0B" w14:textId="77777777" w:rsidR="00FC2B16" w:rsidRPr="00250B55" w:rsidRDefault="00FC2B16" w:rsidP="00180E0A">
            <w:pPr>
              <w:jc w:val="center"/>
            </w:pPr>
            <w:r w:rsidRPr="00250B55">
              <w:rPr>
                <w:rFonts w:ascii="Arial" w:hAnsi="Arial"/>
                <w:sz w:val="20"/>
              </w:rPr>
              <w:t>4.31</w:t>
            </w:r>
          </w:p>
        </w:tc>
        <w:tc>
          <w:tcPr>
            <w:tcW w:w="2142" w:type="dxa"/>
            <w:vAlign w:val="center"/>
          </w:tcPr>
          <w:p w14:paraId="0848FA7F" w14:textId="77777777" w:rsidR="00FC2B16" w:rsidRPr="00250B55" w:rsidRDefault="00FC2B16" w:rsidP="00180E0A">
            <w:pPr>
              <w:jc w:val="center"/>
            </w:pPr>
            <w:r w:rsidRPr="00250B55">
              <w:rPr>
                <w:rFonts w:ascii="Arial" w:hAnsi="Arial"/>
                <w:sz w:val="20"/>
              </w:rPr>
              <w:t>0.85–21.70</w:t>
            </w:r>
          </w:p>
        </w:tc>
        <w:tc>
          <w:tcPr>
            <w:tcW w:w="822" w:type="dxa"/>
            <w:vAlign w:val="center"/>
          </w:tcPr>
          <w:p w14:paraId="72BE8D16" w14:textId="77777777" w:rsidR="00FC2B16" w:rsidRPr="00250B55" w:rsidRDefault="00FC2B16" w:rsidP="00180E0A">
            <w:pPr>
              <w:jc w:val="center"/>
              <w:rPr>
                <w:sz w:val="20"/>
                <w:szCs w:val="20"/>
              </w:rPr>
            </w:pPr>
            <w:r w:rsidRPr="00250B55">
              <w:rPr>
                <w:rFonts w:ascii="Arial" w:hAnsi="Arial"/>
                <w:sz w:val="20"/>
                <w:szCs w:val="20"/>
              </w:rPr>
              <w:t>.077</w:t>
            </w:r>
          </w:p>
        </w:tc>
      </w:tr>
    </w:tbl>
    <w:p w14:paraId="43E125EC" w14:textId="77777777" w:rsidR="00BF37B5" w:rsidRPr="00250B55" w:rsidRDefault="00BF37B5" w:rsidP="00BF37B5">
      <w:pPr>
        <w:rPr>
          <w:rFonts w:asciiTheme="minorBidi" w:hAnsiTheme="minorBidi"/>
          <w:color w:val="000000" w:themeColor="text1"/>
          <w:sz w:val="16"/>
          <w:szCs w:val="16"/>
        </w:rPr>
      </w:pPr>
      <w:r w:rsidRPr="00250B55">
        <w:rPr>
          <w:rFonts w:asciiTheme="minorBidi" w:hAnsiTheme="minorBidi"/>
          <w:b/>
          <w:bCs/>
          <w:color w:val="000000" w:themeColor="text1"/>
          <w:sz w:val="16"/>
          <w:szCs w:val="16"/>
        </w:rPr>
        <w:t>Abbreviations</w:t>
      </w:r>
      <w:r w:rsidRPr="00250B55">
        <w:rPr>
          <w:rFonts w:asciiTheme="minorBidi" w:hAnsiTheme="minorBidi"/>
          <w:color w:val="000000" w:themeColor="text1"/>
          <w:sz w:val="16"/>
          <w:szCs w:val="16"/>
        </w:rPr>
        <w:t xml:space="preserve">: </w:t>
      </w:r>
      <w:proofErr w:type="spellStart"/>
      <w:r w:rsidRPr="00250B55">
        <w:rPr>
          <w:rFonts w:asciiTheme="minorBidi" w:hAnsiTheme="minorBidi"/>
          <w:color w:val="000000" w:themeColor="text1"/>
          <w:sz w:val="16"/>
          <w:szCs w:val="16"/>
        </w:rPr>
        <w:t>aOR</w:t>
      </w:r>
      <w:proofErr w:type="spellEnd"/>
      <w:r w:rsidRPr="00250B55">
        <w:rPr>
          <w:rFonts w:asciiTheme="minorBidi" w:hAnsiTheme="minorBidi"/>
          <w:color w:val="000000" w:themeColor="text1"/>
          <w:sz w:val="16"/>
          <w:szCs w:val="16"/>
        </w:rPr>
        <w:t>, adjusted odds ratio; BMI, body mass index; CI, confidence interval; PCC, post-COVID-19 condition.</w:t>
      </w:r>
    </w:p>
    <w:p w14:paraId="5AD4BFE8" w14:textId="2F789C96" w:rsidR="007E533A" w:rsidRPr="00250B55" w:rsidRDefault="00BF37B5" w:rsidP="00BF37B5">
      <w:pPr>
        <w:rPr>
          <w:rFonts w:asciiTheme="minorBidi" w:eastAsiaTheme="majorEastAsia" w:hAnsiTheme="minorBidi"/>
          <w:b/>
          <w:bCs/>
          <w:color w:val="000000" w:themeColor="text1"/>
          <w:sz w:val="24"/>
          <w:szCs w:val="24"/>
        </w:rPr>
      </w:pPr>
      <w:r w:rsidRPr="00250B55">
        <w:rPr>
          <w:rFonts w:asciiTheme="minorBidi" w:hAnsiTheme="minorBidi"/>
          <w:b/>
          <w:bCs/>
          <w:color w:val="000000" w:themeColor="text1"/>
          <w:sz w:val="16"/>
          <w:szCs w:val="16"/>
        </w:rPr>
        <w:t>Note:</w:t>
      </w:r>
      <w:r w:rsidRPr="00250B55">
        <w:rPr>
          <w:rFonts w:asciiTheme="minorBidi" w:hAnsiTheme="minorBidi"/>
          <w:color w:val="000000" w:themeColor="text1"/>
          <w:sz w:val="16"/>
          <w:szCs w:val="16"/>
        </w:rPr>
        <w:t xml:space="preserve"> All candidate acute-phase symptoms with a prevalence &gt;2% were entered simultaneously into a multivariable binary logistic regression model using forced entry (ENTER), together with age group, sex, and obesity. PCC status in Phase I was the dependent variable. Reference categories were age &lt;50 years, male sex, BMI &lt;30 kg/m², and absence of the respective symptom. No p-value-based variable selection was performed in this sensitivity analysis. Data are presented as number (percentage).</w:t>
      </w:r>
      <w:r w:rsidR="00FC2B16" w:rsidRPr="00250B55">
        <w:rPr>
          <w:rFonts w:asciiTheme="minorBidi" w:hAnsiTheme="minorBidi"/>
          <w:color w:val="000000" w:themeColor="text1"/>
          <w:sz w:val="24"/>
          <w:szCs w:val="24"/>
        </w:rPr>
        <w:br w:type="page"/>
      </w:r>
    </w:p>
    <w:p w14:paraId="0AB23B97" w14:textId="5E4F3154" w:rsidR="00FC2B16" w:rsidRPr="00250B55" w:rsidRDefault="00FC2B16" w:rsidP="00FC2B16">
      <w:pPr>
        <w:pStyle w:val="berschrift1"/>
        <w:rPr>
          <w:rFonts w:ascii="Arial" w:hAnsi="Arial" w:cs="Arial"/>
          <w:color w:val="auto"/>
          <w:sz w:val="24"/>
          <w:szCs w:val="24"/>
        </w:rPr>
      </w:pPr>
      <w:bookmarkStart w:id="13" w:name="_Toc239100443"/>
      <w:r w:rsidRPr="00250B55">
        <w:rPr>
          <w:rFonts w:ascii="Arial" w:hAnsi="Arial" w:cs="Arial"/>
          <w:color w:val="auto"/>
          <w:sz w:val="24"/>
          <w:szCs w:val="24"/>
        </w:rPr>
        <w:lastRenderedPageBreak/>
        <w:t xml:space="preserve">Supplementary Table S9a. Acute-Phase Characteristics and Symptoms Associated </w:t>
      </w:r>
      <w:proofErr w:type="gramStart"/>
      <w:r w:rsidRPr="00250B55">
        <w:rPr>
          <w:rFonts w:ascii="Arial" w:hAnsi="Arial" w:cs="Arial"/>
          <w:color w:val="auto"/>
          <w:sz w:val="24"/>
          <w:szCs w:val="24"/>
        </w:rPr>
        <w:t>With</w:t>
      </w:r>
      <w:proofErr w:type="gramEnd"/>
      <w:r w:rsidRPr="00250B55">
        <w:rPr>
          <w:rFonts w:ascii="Arial" w:hAnsi="Arial" w:cs="Arial"/>
          <w:color w:val="auto"/>
          <w:sz w:val="24"/>
          <w:szCs w:val="24"/>
        </w:rPr>
        <w:t xml:space="preserve"> Post-COVID Condition (Phase II, 2024) all symptoms</w:t>
      </w:r>
      <w:bookmarkEnd w:id="13"/>
    </w:p>
    <w:p w14:paraId="72A4C25B" w14:textId="77777777" w:rsidR="00FC2B16" w:rsidRPr="00250B55" w:rsidRDefault="00FC2B16" w:rsidP="00FC2B16"/>
    <w:tbl>
      <w:tblPr>
        <w:tblStyle w:val="Tabellenraster"/>
        <w:tblW w:w="0" w:type="auto"/>
        <w:tblLook w:val="04A0" w:firstRow="1" w:lastRow="0" w:firstColumn="1" w:lastColumn="0" w:noHBand="0" w:noVBand="1"/>
      </w:tblPr>
      <w:tblGrid>
        <w:gridCol w:w="1985"/>
        <w:gridCol w:w="1688"/>
        <w:gridCol w:w="1660"/>
        <w:gridCol w:w="1651"/>
        <w:gridCol w:w="1646"/>
      </w:tblGrid>
      <w:tr w:rsidR="00FC2B16" w:rsidRPr="00250B55" w14:paraId="3A5B40E8" w14:textId="77777777" w:rsidTr="00180E0A">
        <w:tc>
          <w:tcPr>
            <w:tcW w:w="1985" w:type="dxa"/>
          </w:tcPr>
          <w:p w14:paraId="35C1073C" w14:textId="77777777" w:rsidR="00FC2B16" w:rsidRPr="00250B55" w:rsidRDefault="00FC2B16" w:rsidP="00180E0A">
            <w:pPr>
              <w:rPr>
                <w:rFonts w:ascii="Arial" w:hAnsi="Arial" w:cs="Arial"/>
                <w:sz w:val="20"/>
                <w:szCs w:val="20"/>
              </w:rPr>
            </w:pPr>
            <w:r w:rsidRPr="00250B55">
              <w:rPr>
                <w:rFonts w:ascii="Arial" w:hAnsi="Arial" w:cs="Arial"/>
                <w:sz w:val="20"/>
                <w:szCs w:val="20"/>
              </w:rPr>
              <w:t>Variable</w:t>
            </w:r>
          </w:p>
        </w:tc>
        <w:tc>
          <w:tcPr>
            <w:tcW w:w="1688" w:type="dxa"/>
          </w:tcPr>
          <w:p w14:paraId="493F4B1C" w14:textId="77777777" w:rsidR="00FC2B16" w:rsidRPr="00250B55" w:rsidRDefault="00FC2B16" w:rsidP="00180E0A">
            <w:pPr>
              <w:rPr>
                <w:rFonts w:ascii="Arial" w:hAnsi="Arial" w:cs="Arial"/>
                <w:sz w:val="20"/>
                <w:szCs w:val="20"/>
              </w:rPr>
            </w:pPr>
            <w:r w:rsidRPr="00250B55">
              <w:rPr>
                <w:rFonts w:ascii="Arial" w:hAnsi="Arial" w:cs="Arial"/>
                <w:sz w:val="20"/>
                <w:szCs w:val="20"/>
              </w:rPr>
              <w:t>Post-COVID (n = 333)</w:t>
            </w:r>
          </w:p>
        </w:tc>
        <w:tc>
          <w:tcPr>
            <w:tcW w:w="1660" w:type="dxa"/>
          </w:tcPr>
          <w:p w14:paraId="1C31417F" w14:textId="77777777" w:rsidR="00FC2B16" w:rsidRPr="00250B55" w:rsidRDefault="00FC2B16" w:rsidP="00180E0A">
            <w:pPr>
              <w:rPr>
                <w:rFonts w:ascii="Arial" w:hAnsi="Arial" w:cs="Arial"/>
                <w:sz w:val="20"/>
                <w:szCs w:val="20"/>
              </w:rPr>
            </w:pPr>
            <w:r w:rsidRPr="00250B55">
              <w:rPr>
                <w:rFonts w:ascii="Arial" w:hAnsi="Arial" w:cs="Arial"/>
                <w:sz w:val="20"/>
                <w:szCs w:val="20"/>
              </w:rPr>
              <w:t>Non-</w:t>
            </w:r>
            <w:proofErr w:type="gramStart"/>
            <w:r w:rsidRPr="00250B55">
              <w:rPr>
                <w:rFonts w:ascii="Arial" w:hAnsi="Arial" w:cs="Arial"/>
                <w:sz w:val="20"/>
                <w:szCs w:val="20"/>
              </w:rPr>
              <w:t>Post-COVID</w:t>
            </w:r>
            <w:proofErr w:type="gramEnd"/>
            <w:r w:rsidRPr="00250B55">
              <w:rPr>
                <w:rFonts w:ascii="Arial" w:hAnsi="Arial" w:cs="Arial"/>
                <w:sz w:val="20"/>
                <w:szCs w:val="20"/>
              </w:rPr>
              <w:t xml:space="preserve"> (n = 235)</w:t>
            </w:r>
          </w:p>
        </w:tc>
        <w:tc>
          <w:tcPr>
            <w:tcW w:w="1651" w:type="dxa"/>
          </w:tcPr>
          <w:p w14:paraId="28AA7430" w14:textId="77777777" w:rsidR="00FC2B16" w:rsidRPr="00250B55" w:rsidRDefault="00FC2B16" w:rsidP="00180E0A">
            <w:pPr>
              <w:rPr>
                <w:rFonts w:ascii="Arial" w:hAnsi="Arial" w:cs="Arial"/>
                <w:sz w:val="20"/>
                <w:szCs w:val="20"/>
              </w:rPr>
            </w:pPr>
            <w:r w:rsidRPr="00250B55">
              <w:rPr>
                <w:rFonts w:ascii="Arial" w:hAnsi="Arial" w:cs="Arial"/>
                <w:sz w:val="20"/>
                <w:szCs w:val="20"/>
              </w:rPr>
              <w:t>Odds Ratio</w:t>
            </w:r>
          </w:p>
        </w:tc>
        <w:tc>
          <w:tcPr>
            <w:tcW w:w="1646" w:type="dxa"/>
          </w:tcPr>
          <w:p w14:paraId="2E38211E" w14:textId="77777777" w:rsidR="00FC2B16" w:rsidRPr="00250B55" w:rsidRDefault="00FC2B16" w:rsidP="00180E0A">
            <w:pPr>
              <w:rPr>
                <w:rFonts w:ascii="Arial" w:hAnsi="Arial" w:cs="Arial"/>
                <w:sz w:val="20"/>
                <w:szCs w:val="20"/>
              </w:rPr>
            </w:pPr>
            <w:r w:rsidRPr="00250B55">
              <w:rPr>
                <w:rFonts w:ascii="Arial" w:hAnsi="Arial" w:cs="Arial"/>
                <w:sz w:val="20"/>
                <w:szCs w:val="20"/>
              </w:rPr>
              <w:t>95% CI</w:t>
            </w:r>
          </w:p>
        </w:tc>
      </w:tr>
      <w:tr w:rsidR="00FC2B16" w:rsidRPr="00250B55" w14:paraId="7E6369A9" w14:textId="77777777" w:rsidTr="00180E0A">
        <w:tc>
          <w:tcPr>
            <w:tcW w:w="8630" w:type="dxa"/>
            <w:gridSpan w:val="5"/>
          </w:tcPr>
          <w:p w14:paraId="59D5E949"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Neurological Symptoms</w:t>
            </w:r>
          </w:p>
        </w:tc>
      </w:tr>
      <w:tr w:rsidR="00FC2B16" w:rsidRPr="00250B55" w14:paraId="7BE84B3A" w14:textId="77777777" w:rsidTr="00180E0A">
        <w:tc>
          <w:tcPr>
            <w:tcW w:w="1985" w:type="dxa"/>
          </w:tcPr>
          <w:p w14:paraId="46D977EC"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Fatigue</w:t>
            </w:r>
          </w:p>
        </w:tc>
        <w:tc>
          <w:tcPr>
            <w:tcW w:w="1688" w:type="dxa"/>
          </w:tcPr>
          <w:p w14:paraId="1FDA7892" w14:textId="77777777" w:rsidR="00FC2B16" w:rsidRPr="00250B55" w:rsidRDefault="00FC2B16" w:rsidP="00180E0A">
            <w:pPr>
              <w:rPr>
                <w:rFonts w:ascii="Arial" w:hAnsi="Arial" w:cs="Arial"/>
                <w:sz w:val="20"/>
                <w:szCs w:val="20"/>
              </w:rPr>
            </w:pPr>
            <w:r w:rsidRPr="00250B55">
              <w:rPr>
                <w:rFonts w:ascii="Arial" w:hAnsi="Arial" w:cs="Arial"/>
                <w:sz w:val="20"/>
                <w:szCs w:val="20"/>
              </w:rPr>
              <w:t>279 (84%)</w:t>
            </w:r>
          </w:p>
        </w:tc>
        <w:tc>
          <w:tcPr>
            <w:tcW w:w="1660" w:type="dxa"/>
          </w:tcPr>
          <w:p w14:paraId="1B5038BB" w14:textId="77777777" w:rsidR="00FC2B16" w:rsidRPr="00250B55" w:rsidRDefault="00FC2B16" w:rsidP="00180E0A">
            <w:pPr>
              <w:rPr>
                <w:rFonts w:ascii="Arial" w:hAnsi="Arial" w:cs="Arial"/>
                <w:sz w:val="20"/>
                <w:szCs w:val="20"/>
              </w:rPr>
            </w:pPr>
            <w:r w:rsidRPr="00250B55">
              <w:rPr>
                <w:rFonts w:ascii="Arial" w:hAnsi="Arial" w:cs="Arial"/>
                <w:sz w:val="20"/>
                <w:szCs w:val="20"/>
              </w:rPr>
              <w:t>134 (57%)</w:t>
            </w:r>
          </w:p>
        </w:tc>
        <w:tc>
          <w:tcPr>
            <w:tcW w:w="1651" w:type="dxa"/>
          </w:tcPr>
          <w:p w14:paraId="6F9D208B" w14:textId="77777777" w:rsidR="00FC2B16" w:rsidRPr="00250B55" w:rsidRDefault="00FC2B16" w:rsidP="00180E0A">
            <w:pPr>
              <w:rPr>
                <w:rFonts w:ascii="Arial" w:hAnsi="Arial" w:cs="Arial"/>
                <w:sz w:val="20"/>
                <w:szCs w:val="20"/>
              </w:rPr>
            </w:pPr>
            <w:r w:rsidRPr="00250B55">
              <w:rPr>
                <w:rFonts w:ascii="Arial" w:hAnsi="Arial" w:cs="Arial"/>
                <w:sz w:val="20"/>
                <w:szCs w:val="20"/>
              </w:rPr>
              <w:t>3.89</w:t>
            </w:r>
          </w:p>
        </w:tc>
        <w:tc>
          <w:tcPr>
            <w:tcW w:w="1646" w:type="dxa"/>
          </w:tcPr>
          <w:p w14:paraId="79F660B0" w14:textId="77777777" w:rsidR="00FC2B16" w:rsidRPr="00250B55" w:rsidRDefault="00FC2B16" w:rsidP="00180E0A">
            <w:pPr>
              <w:rPr>
                <w:rFonts w:ascii="Arial" w:hAnsi="Arial" w:cs="Arial"/>
                <w:sz w:val="20"/>
                <w:szCs w:val="20"/>
              </w:rPr>
            </w:pPr>
            <w:r w:rsidRPr="00250B55">
              <w:rPr>
                <w:rFonts w:ascii="Arial" w:hAnsi="Arial" w:cs="Arial"/>
                <w:sz w:val="20"/>
                <w:szCs w:val="20"/>
              </w:rPr>
              <w:t>2.63-5.74</w:t>
            </w:r>
          </w:p>
        </w:tc>
      </w:tr>
      <w:tr w:rsidR="00FC2B16" w:rsidRPr="00250B55" w14:paraId="7358BCE5" w14:textId="77777777" w:rsidTr="00180E0A">
        <w:tc>
          <w:tcPr>
            <w:tcW w:w="1985" w:type="dxa"/>
          </w:tcPr>
          <w:p w14:paraId="199AE3B0"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Concentration deficit</w:t>
            </w:r>
          </w:p>
        </w:tc>
        <w:tc>
          <w:tcPr>
            <w:tcW w:w="1688" w:type="dxa"/>
          </w:tcPr>
          <w:p w14:paraId="661D94E7" w14:textId="77777777" w:rsidR="00FC2B16" w:rsidRPr="00250B55" w:rsidRDefault="00FC2B16" w:rsidP="00180E0A">
            <w:pPr>
              <w:rPr>
                <w:rFonts w:ascii="Arial" w:hAnsi="Arial" w:cs="Arial"/>
                <w:sz w:val="20"/>
                <w:szCs w:val="20"/>
              </w:rPr>
            </w:pPr>
            <w:r w:rsidRPr="00250B55">
              <w:rPr>
                <w:rFonts w:ascii="Arial" w:hAnsi="Arial" w:cs="Arial"/>
                <w:sz w:val="20"/>
                <w:szCs w:val="20"/>
              </w:rPr>
              <w:t>178 (53.5%)</w:t>
            </w:r>
          </w:p>
        </w:tc>
        <w:tc>
          <w:tcPr>
            <w:tcW w:w="1660" w:type="dxa"/>
          </w:tcPr>
          <w:p w14:paraId="17E64414" w14:textId="77777777" w:rsidR="00FC2B16" w:rsidRPr="00250B55" w:rsidRDefault="00FC2B16" w:rsidP="00180E0A">
            <w:pPr>
              <w:rPr>
                <w:rFonts w:ascii="Arial" w:hAnsi="Arial" w:cs="Arial"/>
                <w:sz w:val="20"/>
                <w:szCs w:val="20"/>
              </w:rPr>
            </w:pPr>
            <w:r w:rsidRPr="00250B55">
              <w:rPr>
                <w:rFonts w:ascii="Arial" w:hAnsi="Arial" w:cs="Arial"/>
                <w:sz w:val="20"/>
                <w:szCs w:val="20"/>
              </w:rPr>
              <w:t>37 (15.7%)</w:t>
            </w:r>
          </w:p>
        </w:tc>
        <w:tc>
          <w:tcPr>
            <w:tcW w:w="1651" w:type="dxa"/>
          </w:tcPr>
          <w:p w14:paraId="77CE64CA" w14:textId="77777777" w:rsidR="00FC2B16" w:rsidRPr="00250B55" w:rsidRDefault="00FC2B16" w:rsidP="00180E0A">
            <w:pPr>
              <w:rPr>
                <w:rFonts w:ascii="Arial" w:hAnsi="Arial" w:cs="Arial"/>
                <w:sz w:val="20"/>
                <w:szCs w:val="20"/>
              </w:rPr>
            </w:pPr>
            <w:r w:rsidRPr="00250B55">
              <w:rPr>
                <w:rFonts w:ascii="Arial" w:hAnsi="Arial" w:cs="Arial"/>
                <w:sz w:val="20"/>
                <w:szCs w:val="20"/>
              </w:rPr>
              <w:t>6.15</w:t>
            </w:r>
          </w:p>
        </w:tc>
        <w:tc>
          <w:tcPr>
            <w:tcW w:w="1646" w:type="dxa"/>
          </w:tcPr>
          <w:p w14:paraId="43FD9C0F" w14:textId="77777777" w:rsidR="00FC2B16" w:rsidRPr="00250B55" w:rsidRDefault="00FC2B16" w:rsidP="00180E0A">
            <w:pPr>
              <w:rPr>
                <w:rFonts w:ascii="Arial" w:hAnsi="Arial" w:cs="Arial"/>
                <w:sz w:val="20"/>
                <w:szCs w:val="20"/>
              </w:rPr>
            </w:pPr>
            <w:r w:rsidRPr="00250B55">
              <w:rPr>
                <w:rFonts w:ascii="Arial" w:hAnsi="Arial" w:cs="Arial"/>
                <w:sz w:val="20"/>
                <w:szCs w:val="20"/>
              </w:rPr>
              <w:t>4.07 - 9.28</w:t>
            </w:r>
          </w:p>
        </w:tc>
      </w:tr>
      <w:tr w:rsidR="00FC2B16" w:rsidRPr="00250B55" w14:paraId="3B6A09E9" w14:textId="77777777" w:rsidTr="00180E0A">
        <w:tc>
          <w:tcPr>
            <w:tcW w:w="1985" w:type="dxa"/>
          </w:tcPr>
          <w:p w14:paraId="2E53880A"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Memory deficit</w:t>
            </w:r>
          </w:p>
        </w:tc>
        <w:tc>
          <w:tcPr>
            <w:tcW w:w="1688" w:type="dxa"/>
          </w:tcPr>
          <w:p w14:paraId="5596C25F" w14:textId="77777777" w:rsidR="00FC2B16" w:rsidRPr="00250B55" w:rsidRDefault="00FC2B16" w:rsidP="00180E0A">
            <w:pPr>
              <w:rPr>
                <w:rFonts w:ascii="Arial" w:hAnsi="Arial" w:cs="Arial"/>
                <w:sz w:val="20"/>
                <w:szCs w:val="20"/>
              </w:rPr>
            </w:pPr>
            <w:r w:rsidRPr="00250B55">
              <w:rPr>
                <w:rFonts w:ascii="Arial" w:hAnsi="Arial" w:cs="Arial"/>
                <w:sz w:val="20"/>
                <w:szCs w:val="20"/>
              </w:rPr>
              <w:t>105 (31.5%)</w:t>
            </w:r>
          </w:p>
        </w:tc>
        <w:tc>
          <w:tcPr>
            <w:tcW w:w="1660" w:type="dxa"/>
          </w:tcPr>
          <w:p w14:paraId="13AB8F14" w14:textId="77777777" w:rsidR="00FC2B16" w:rsidRPr="00250B55" w:rsidRDefault="00FC2B16" w:rsidP="00180E0A">
            <w:pPr>
              <w:rPr>
                <w:rFonts w:ascii="Arial" w:hAnsi="Arial" w:cs="Arial"/>
                <w:sz w:val="20"/>
                <w:szCs w:val="20"/>
              </w:rPr>
            </w:pPr>
            <w:r w:rsidRPr="00250B55">
              <w:rPr>
                <w:rFonts w:ascii="Arial" w:hAnsi="Arial" w:cs="Arial"/>
                <w:sz w:val="20"/>
                <w:szCs w:val="20"/>
              </w:rPr>
              <w:t>16 (6.8%)</w:t>
            </w:r>
          </w:p>
        </w:tc>
        <w:tc>
          <w:tcPr>
            <w:tcW w:w="1651" w:type="dxa"/>
          </w:tcPr>
          <w:p w14:paraId="379CC091" w14:textId="77777777" w:rsidR="00FC2B16" w:rsidRPr="00250B55" w:rsidRDefault="00FC2B16" w:rsidP="00180E0A">
            <w:pPr>
              <w:rPr>
                <w:rFonts w:ascii="Arial" w:hAnsi="Arial" w:cs="Arial"/>
                <w:sz w:val="20"/>
                <w:szCs w:val="20"/>
              </w:rPr>
            </w:pPr>
            <w:r w:rsidRPr="00250B55">
              <w:rPr>
                <w:rFonts w:ascii="Arial" w:hAnsi="Arial" w:cs="Arial"/>
                <w:sz w:val="20"/>
                <w:szCs w:val="20"/>
              </w:rPr>
              <w:t>6.30</w:t>
            </w:r>
          </w:p>
        </w:tc>
        <w:tc>
          <w:tcPr>
            <w:tcW w:w="1646" w:type="dxa"/>
          </w:tcPr>
          <w:p w14:paraId="13944D66" w14:textId="77777777" w:rsidR="00FC2B16" w:rsidRPr="00250B55" w:rsidRDefault="00FC2B16" w:rsidP="00180E0A">
            <w:pPr>
              <w:rPr>
                <w:rFonts w:ascii="Arial" w:hAnsi="Arial" w:cs="Arial"/>
                <w:sz w:val="20"/>
                <w:szCs w:val="20"/>
              </w:rPr>
            </w:pPr>
            <w:r w:rsidRPr="00250B55">
              <w:rPr>
                <w:rFonts w:ascii="Arial" w:hAnsi="Arial" w:cs="Arial"/>
                <w:sz w:val="20"/>
                <w:szCs w:val="20"/>
              </w:rPr>
              <w:t>3.61 - 11.01</w:t>
            </w:r>
          </w:p>
        </w:tc>
      </w:tr>
      <w:tr w:rsidR="00FC2B16" w:rsidRPr="00250B55" w14:paraId="49AAFCBE" w14:textId="77777777" w:rsidTr="00180E0A">
        <w:tc>
          <w:tcPr>
            <w:tcW w:w="1985" w:type="dxa"/>
          </w:tcPr>
          <w:p w14:paraId="6E0B10E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Dizziness</w:t>
            </w:r>
          </w:p>
        </w:tc>
        <w:tc>
          <w:tcPr>
            <w:tcW w:w="1688" w:type="dxa"/>
          </w:tcPr>
          <w:p w14:paraId="39943EEB" w14:textId="77777777" w:rsidR="00FC2B16" w:rsidRPr="00250B55" w:rsidRDefault="00FC2B16" w:rsidP="00180E0A">
            <w:pPr>
              <w:rPr>
                <w:rFonts w:ascii="Arial" w:hAnsi="Arial" w:cs="Arial"/>
                <w:sz w:val="20"/>
                <w:szCs w:val="20"/>
              </w:rPr>
            </w:pPr>
            <w:r w:rsidRPr="00250B55">
              <w:rPr>
                <w:rFonts w:ascii="Arial" w:hAnsi="Arial" w:cs="Arial"/>
                <w:sz w:val="20"/>
                <w:szCs w:val="20"/>
              </w:rPr>
              <w:t>61 (18.3%)</w:t>
            </w:r>
          </w:p>
        </w:tc>
        <w:tc>
          <w:tcPr>
            <w:tcW w:w="1660" w:type="dxa"/>
          </w:tcPr>
          <w:p w14:paraId="073E7E7D" w14:textId="77777777" w:rsidR="00FC2B16" w:rsidRPr="00250B55" w:rsidRDefault="00FC2B16" w:rsidP="00180E0A">
            <w:pPr>
              <w:rPr>
                <w:rFonts w:ascii="Arial" w:hAnsi="Arial" w:cs="Arial"/>
                <w:sz w:val="20"/>
                <w:szCs w:val="20"/>
              </w:rPr>
            </w:pPr>
            <w:r w:rsidRPr="00250B55">
              <w:rPr>
                <w:rFonts w:ascii="Arial" w:hAnsi="Arial" w:cs="Arial"/>
                <w:sz w:val="20"/>
                <w:szCs w:val="20"/>
              </w:rPr>
              <w:t>22 (9.4%)</w:t>
            </w:r>
          </w:p>
        </w:tc>
        <w:tc>
          <w:tcPr>
            <w:tcW w:w="1651" w:type="dxa"/>
          </w:tcPr>
          <w:p w14:paraId="03872EF8" w14:textId="77777777" w:rsidR="00FC2B16" w:rsidRPr="00250B55" w:rsidRDefault="00FC2B16" w:rsidP="00180E0A">
            <w:pPr>
              <w:rPr>
                <w:rFonts w:ascii="Arial" w:hAnsi="Arial" w:cs="Arial"/>
                <w:sz w:val="20"/>
                <w:szCs w:val="20"/>
              </w:rPr>
            </w:pPr>
            <w:r w:rsidRPr="00250B55">
              <w:rPr>
                <w:rFonts w:ascii="Arial" w:hAnsi="Arial" w:cs="Arial"/>
                <w:sz w:val="20"/>
                <w:szCs w:val="20"/>
              </w:rPr>
              <w:t>2.17</w:t>
            </w:r>
          </w:p>
        </w:tc>
        <w:tc>
          <w:tcPr>
            <w:tcW w:w="1646" w:type="dxa"/>
          </w:tcPr>
          <w:p w14:paraId="7421A45A" w14:textId="77777777" w:rsidR="00FC2B16" w:rsidRPr="00250B55" w:rsidRDefault="00FC2B16" w:rsidP="00180E0A">
            <w:pPr>
              <w:rPr>
                <w:rFonts w:ascii="Arial" w:hAnsi="Arial" w:cs="Arial"/>
                <w:sz w:val="20"/>
                <w:szCs w:val="20"/>
              </w:rPr>
            </w:pPr>
            <w:r w:rsidRPr="00250B55">
              <w:rPr>
                <w:rFonts w:ascii="Arial" w:hAnsi="Arial" w:cs="Arial"/>
                <w:sz w:val="20"/>
                <w:szCs w:val="20"/>
              </w:rPr>
              <w:t>1.29 - 3.65</w:t>
            </w:r>
          </w:p>
        </w:tc>
      </w:tr>
      <w:tr w:rsidR="00FC2B16" w:rsidRPr="00250B55" w14:paraId="26BF2AF9" w14:textId="77777777" w:rsidTr="00180E0A">
        <w:tc>
          <w:tcPr>
            <w:tcW w:w="1985" w:type="dxa"/>
          </w:tcPr>
          <w:p w14:paraId="3FAEDC2A"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Light-headedness</w:t>
            </w:r>
          </w:p>
        </w:tc>
        <w:tc>
          <w:tcPr>
            <w:tcW w:w="1688" w:type="dxa"/>
          </w:tcPr>
          <w:p w14:paraId="32411A9D" w14:textId="77777777" w:rsidR="00FC2B16" w:rsidRPr="00250B55" w:rsidRDefault="00FC2B16" w:rsidP="00180E0A">
            <w:pPr>
              <w:rPr>
                <w:rFonts w:ascii="Arial" w:hAnsi="Arial" w:cs="Arial"/>
                <w:sz w:val="20"/>
                <w:szCs w:val="20"/>
              </w:rPr>
            </w:pPr>
            <w:r w:rsidRPr="00250B55">
              <w:rPr>
                <w:rFonts w:ascii="Arial" w:hAnsi="Arial" w:cs="Arial"/>
                <w:sz w:val="20"/>
                <w:szCs w:val="20"/>
              </w:rPr>
              <w:t>31 (9.3%)</w:t>
            </w:r>
          </w:p>
        </w:tc>
        <w:tc>
          <w:tcPr>
            <w:tcW w:w="1660" w:type="dxa"/>
          </w:tcPr>
          <w:p w14:paraId="06A6CD55" w14:textId="77777777" w:rsidR="00FC2B16" w:rsidRPr="00250B55" w:rsidRDefault="00FC2B16" w:rsidP="00180E0A">
            <w:pPr>
              <w:rPr>
                <w:rFonts w:ascii="Arial" w:hAnsi="Arial" w:cs="Arial"/>
                <w:sz w:val="20"/>
                <w:szCs w:val="20"/>
              </w:rPr>
            </w:pPr>
            <w:r w:rsidRPr="00250B55">
              <w:rPr>
                <w:rFonts w:ascii="Arial" w:hAnsi="Arial" w:cs="Arial"/>
                <w:sz w:val="20"/>
                <w:szCs w:val="20"/>
              </w:rPr>
              <w:t>12 (5.1%)</w:t>
            </w:r>
          </w:p>
        </w:tc>
        <w:tc>
          <w:tcPr>
            <w:tcW w:w="1651" w:type="dxa"/>
          </w:tcPr>
          <w:p w14:paraId="481FF69E" w14:textId="77777777" w:rsidR="00FC2B16" w:rsidRPr="00250B55" w:rsidRDefault="00FC2B16" w:rsidP="00180E0A">
            <w:pPr>
              <w:rPr>
                <w:rFonts w:ascii="Arial" w:hAnsi="Arial" w:cs="Arial"/>
                <w:sz w:val="20"/>
                <w:szCs w:val="20"/>
              </w:rPr>
            </w:pPr>
            <w:r w:rsidRPr="00250B55">
              <w:rPr>
                <w:rFonts w:ascii="Arial" w:hAnsi="Arial" w:cs="Arial"/>
                <w:sz w:val="20"/>
                <w:szCs w:val="20"/>
              </w:rPr>
              <w:t>1.91</w:t>
            </w:r>
          </w:p>
        </w:tc>
        <w:tc>
          <w:tcPr>
            <w:tcW w:w="1646" w:type="dxa"/>
          </w:tcPr>
          <w:p w14:paraId="0D44E2D8" w14:textId="77777777" w:rsidR="00FC2B16" w:rsidRPr="00250B55" w:rsidRDefault="00FC2B16" w:rsidP="00180E0A">
            <w:pPr>
              <w:rPr>
                <w:rFonts w:ascii="Arial" w:hAnsi="Arial" w:cs="Arial"/>
                <w:sz w:val="20"/>
                <w:szCs w:val="20"/>
              </w:rPr>
            </w:pPr>
            <w:r w:rsidRPr="00250B55">
              <w:rPr>
                <w:rFonts w:ascii="Arial" w:hAnsi="Arial" w:cs="Arial"/>
                <w:sz w:val="20"/>
                <w:szCs w:val="20"/>
              </w:rPr>
              <w:t>0.96 - 3.80</w:t>
            </w:r>
          </w:p>
        </w:tc>
      </w:tr>
      <w:tr w:rsidR="00FC2B16" w:rsidRPr="00250B55" w14:paraId="34DF30F2" w14:textId="77777777" w:rsidTr="00180E0A">
        <w:tc>
          <w:tcPr>
            <w:tcW w:w="1985" w:type="dxa"/>
          </w:tcPr>
          <w:p w14:paraId="0EE05645"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Disorientation</w:t>
            </w:r>
          </w:p>
        </w:tc>
        <w:tc>
          <w:tcPr>
            <w:tcW w:w="1688" w:type="dxa"/>
          </w:tcPr>
          <w:p w14:paraId="4F5A574D" w14:textId="77777777" w:rsidR="00FC2B16" w:rsidRPr="00250B55" w:rsidRDefault="00FC2B16" w:rsidP="00180E0A">
            <w:pPr>
              <w:rPr>
                <w:rFonts w:ascii="Arial" w:hAnsi="Arial" w:cs="Arial"/>
                <w:sz w:val="20"/>
                <w:szCs w:val="20"/>
              </w:rPr>
            </w:pPr>
            <w:r w:rsidRPr="00250B55">
              <w:rPr>
                <w:rFonts w:ascii="Arial" w:hAnsi="Arial" w:cs="Arial"/>
                <w:sz w:val="20"/>
                <w:szCs w:val="20"/>
              </w:rPr>
              <w:t>9 (2.7%)</w:t>
            </w:r>
          </w:p>
        </w:tc>
        <w:tc>
          <w:tcPr>
            <w:tcW w:w="1660" w:type="dxa"/>
          </w:tcPr>
          <w:p w14:paraId="57D414B1"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7E2A9D78" w14:textId="77777777" w:rsidR="00FC2B16" w:rsidRPr="00250B55" w:rsidRDefault="00FC2B16" w:rsidP="00180E0A">
            <w:pPr>
              <w:rPr>
                <w:rFonts w:ascii="Arial" w:hAnsi="Arial" w:cs="Arial"/>
                <w:sz w:val="20"/>
                <w:szCs w:val="20"/>
              </w:rPr>
            </w:pPr>
            <w:r w:rsidRPr="00250B55">
              <w:rPr>
                <w:rFonts w:ascii="Arial" w:hAnsi="Arial" w:cs="Arial"/>
                <w:sz w:val="20"/>
                <w:szCs w:val="20"/>
              </w:rPr>
              <w:t>6.50</w:t>
            </w:r>
          </w:p>
        </w:tc>
        <w:tc>
          <w:tcPr>
            <w:tcW w:w="1646" w:type="dxa"/>
          </w:tcPr>
          <w:p w14:paraId="43E7F643" w14:textId="77777777" w:rsidR="00FC2B16" w:rsidRPr="00250B55" w:rsidRDefault="00FC2B16" w:rsidP="00180E0A">
            <w:pPr>
              <w:rPr>
                <w:rFonts w:ascii="Arial" w:hAnsi="Arial" w:cs="Arial"/>
                <w:sz w:val="20"/>
                <w:szCs w:val="20"/>
              </w:rPr>
            </w:pPr>
            <w:r w:rsidRPr="00250B55">
              <w:rPr>
                <w:rFonts w:ascii="Arial" w:hAnsi="Arial" w:cs="Arial"/>
                <w:sz w:val="20"/>
                <w:szCs w:val="20"/>
              </w:rPr>
              <w:t>0.82-51.65</w:t>
            </w:r>
          </w:p>
        </w:tc>
      </w:tr>
      <w:tr w:rsidR="00FC2B16" w:rsidRPr="00250B55" w14:paraId="33F38B6B" w14:textId="77777777" w:rsidTr="00180E0A">
        <w:tc>
          <w:tcPr>
            <w:tcW w:w="1985" w:type="dxa"/>
          </w:tcPr>
          <w:p w14:paraId="71658E20"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Confusion</w:t>
            </w:r>
          </w:p>
        </w:tc>
        <w:tc>
          <w:tcPr>
            <w:tcW w:w="1688" w:type="dxa"/>
          </w:tcPr>
          <w:p w14:paraId="600A5623" w14:textId="77777777" w:rsidR="00FC2B16" w:rsidRPr="00250B55" w:rsidRDefault="00FC2B16" w:rsidP="00180E0A">
            <w:pPr>
              <w:rPr>
                <w:rFonts w:ascii="Arial" w:hAnsi="Arial" w:cs="Arial"/>
                <w:sz w:val="20"/>
                <w:szCs w:val="20"/>
              </w:rPr>
            </w:pPr>
            <w:r w:rsidRPr="00250B55">
              <w:rPr>
                <w:rFonts w:ascii="Arial" w:hAnsi="Arial" w:cs="Arial"/>
                <w:sz w:val="20"/>
                <w:szCs w:val="20"/>
              </w:rPr>
              <w:t>10 (3.0%)</w:t>
            </w:r>
          </w:p>
        </w:tc>
        <w:tc>
          <w:tcPr>
            <w:tcW w:w="1660" w:type="dxa"/>
          </w:tcPr>
          <w:p w14:paraId="079767F1"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567B3941" w14:textId="77777777" w:rsidR="00FC2B16" w:rsidRPr="00250B55" w:rsidRDefault="00FC2B16" w:rsidP="00180E0A">
            <w:pPr>
              <w:rPr>
                <w:rFonts w:ascii="Arial" w:hAnsi="Arial" w:cs="Arial"/>
                <w:sz w:val="20"/>
                <w:szCs w:val="20"/>
              </w:rPr>
            </w:pPr>
            <w:r w:rsidRPr="00250B55">
              <w:rPr>
                <w:rFonts w:ascii="Arial" w:hAnsi="Arial" w:cs="Arial"/>
                <w:sz w:val="20"/>
                <w:szCs w:val="20"/>
              </w:rPr>
              <w:t>7.24</w:t>
            </w:r>
          </w:p>
        </w:tc>
        <w:tc>
          <w:tcPr>
            <w:tcW w:w="1646" w:type="dxa"/>
          </w:tcPr>
          <w:p w14:paraId="50504F00" w14:textId="77777777" w:rsidR="00FC2B16" w:rsidRPr="00250B55" w:rsidRDefault="00FC2B16" w:rsidP="00180E0A">
            <w:pPr>
              <w:rPr>
                <w:rFonts w:ascii="Arial" w:hAnsi="Arial" w:cs="Arial"/>
                <w:sz w:val="20"/>
                <w:szCs w:val="20"/>
              </w:rPr>
            </w:pPr>
            <w:r w:rsidRPr="00250B55">
              <w:rPr>
                <w:rFonts w:ascii="Arial" w:hAnsi="Arial" w:cs="Arial"/>
                <w:sz w:val="20"/>
                <w:szCs w:val="20"/>
              </w:rPr>
              <w:t>0.92-56.98</w:t>
            </w:r>
          </w:p>
        </w:tc>
      </w:tr>
      <w:tr w:rsidR="00FC2B16" w:rsidRPr="00250B55" w14:paraId="7E33364E" w14:textId="77777777" w:rsidTr="00180E0A">
        <w:tc>
          <w:tcPr>
            <w:tcW w:w="1985" w:type="dxa"/>
          </w:tcPr>
          <w:p w14:paraId="2138483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Hallucinations</w:t>
            </w:r>
          </w:p>
        </w:tc>
        <w:tc>
          <w:tcPr>
            <w:tcW w:w="1688" w:type="dxa"/>
          </w:tcPr>
          <w:p w14:paraId="073800C3" w14:textId="77777777" w:rsidR="00FC2B16" w:rsidRPr="00250B55" w:rsidRDefault="00FC2B16" w:rsidP="00180E0A">
            <w:pPr>
              <w:rPr>
                <w:rFonts w:ascii="Arial" w:hAnsi="Arial" w:cs="Arial"/>
                <w:sz w:val="20"/>
                <w:szCs w:val="20"/>
              </w:rPr>
            </w:pPr>
            <w:r w:rsidRPr="00250B55">
              <w:rPr>
                <w:rFonts w:ascii="Arial" w:hAnsi="Arial" w:cs="Arial"/>
                <w:sz w:val="20"/>
                <w:szCs w:val="20"/>
              </w:rPr>
              <w:t>1 (0.3%)</w:t>
            </w:r>
          </w:p>
        </w:tc>
        <w:tc>
          <w:tcPr>
            <w:tcW w:w="1660" w:type="dxa"/>
          </w:tcPr>
          <w:p w14:paraId="0A81FFF3"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3844CF37"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42CE44D3"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1AADEC28" w14:textId="77777777" w:rsidTr="00180E0A">
        <w:tc>
          <w:tcPr>
            <w:tcW w:w="1985" w:type="dxa"/>
          </w:tcPr>
          <w:p w14:paraId="0DB73E8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Loss of consciousness</w:t>
            </w:r>
          </w:p>
        </w:tc>
        <w:tc>
          <w:tcPr>
            <w:tcW w:w="1688" w:type="dxa"/>
          </w:tcPr>
          <w:p w14:paraId="49E5B18E" w14:textId="77777777" w:rsidR="00FC2B16" w:rsidRPr="00250B55" w:rsidRDefault="00FC2B16" w:rsidP="00180E0A">
            <w:pPr>
              <w:rPr>
                <w:rFonts w:ascii="Arial" w:hAnsi="Arial" w:cs="Arial"/>
                <w:sz w:val="20"/>
                <w:szCs w:val="20"/>
              </w:rPr>
            </w:pPr>
            <w:r w:rsidRPr="00250B55">
              <w:rPr>
                <w:rFonts w:ascii="Arial" w:hAnsi="Arial" w:cs="Arial"/>
                <w:sz w:val="20"/>
                <w:szCs w:val="20"/>
              </w:rPr>
              <w:t>4 (1.2%)</w:t>
            </w:r>
          </w:p>
        </w:tc>
        <w:tc>
          <w:tcPr>
            <w:tcW w:w="1660" w:type="dxa"/>
          </w:tcPr>
          <w:p w14:paraId="0BD9747F" w14:textId="77777777" w:rsidR="00FC2B16" w:rsidRPr="00250B55" w:rsidRDefault="00FC2B16" w:rsidP="00180E0A">
            <w:pPr>
              <w:rPr>
                <w:rFonts w:ascii="Arial" w:hAnsi="Arial" w:cs="Arial"/>
                <w:sz w:val="20"/>
                <w:szCs w:val="20"/>
              </w:rPr>
            </w:pPr>
            <w:r w:rsidRPr="00250B55">
              <w:rPr>
                <w:rFonts w:ascii="Arial" w:hAnsi="Arial" w:cs="Arial"/>
                <w:sz w:val="20"/>
                <w:szCs w:val="20"/>
              </w:rPr>
              <w:t>3 (1.3%)</w:t>
            </w:r>
          </w:p>
        </w:tc>
        <w:tc>
          <w:tcPr>
            <w:tcW w:w="1651" w:type="dxa"/>
          </w:tcPr>
          <w:p w14:paraId="3056F2CC" w14:textId="77777777" w:rsidR="00FC2B16" w:rsidRPr="00250B55" w:rsidRDefault="00FC2B16" w:rsidP="00180E0A">
            <w:pPr>
              <w:rPr>
                <w:rFonts w:ascii="Arial" w:hAnsi="Arial" w:cs="Arial"/>
                <w:sz w:val="20"/>
                <w:szCs w:val="20"/>
              </w:rPr>
            </w:pPr>
            <w:r w:rsidRPr="00250B55">
              <w:rPr>
                <w:rFonts w:ascii="Arial" w:hAnsi="Arial" w:cs="Arial"/>
                <w:sz w:val="20"/>
                <w:szCs w:val="20"/>
              </w:rPr>
              <w:t>0.94</w:t>
            </w:r>
          </w:p>
        </w:tc>
        <w:tc>
          <w:tcPr>
            <w:tcW w:w="1646" w:type="dxa"/>
          </w:tcPr>
          <w:p w14:paraId="12AD3A9A" w14:textId="77777777" w:rsidR="00FC2B16" w:rsidRPr="00250B55" w:rsidRDefault="00FC2B16" w:rsidP="00180E0A">
            <w:pPr>
              <w:rPr>
                <w:rFonts w:ascii="Arial" w:hAnsi="Arial" w:cs="Arial"/>
                <w:sz w:val="20"/>
                <w:szCs w:val="20"/>
              </w:rPr>
            </w:pPr>
            <w:r w:rsidRPr="00250B55">
              <w:rPr>
                <w:rFonts w:ascii="Arial" w:hAnsi="Arial" w:cs="Arial"/>
                <w:sz w:val="20"/>
                <w:szCs w:val="20"/>
              </w:rPr>
              <w:t>0.21 - 4.24</w:t>
            </w:r>
          </w:p>
        </w:tc>
      </w:tr>
      <w:tr w:rsidR="00FC2B16" w:rsidRPr="00250B55" w14:paraId="3ED4AA68" w14:textId="77777777" w:rsidTr="00180E0A">
        <w:tc>
          <w:tcPr>
            <w:tcW w:w="1985" w:type="dxa"/>
          </w:tcPr>
          <w:p w14:paraId="1D497594"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Headache</w:t>
            </w:r>
          </w:p>
        </w:tc>
        <w:tc>
          <w:tcPr>
            <w:tcW w:w="1688" w:type="dxa"/>
          </w:tcPr>
          <w:p w14:paraId="26306757" w14:textId="77777777" w:rsidR="00FC2B16" w:rsidRPr="00250B55" w:rsidRDefault="00FC2B16" w:rsidP="00180E0A">
            <w:pPr>
              <w:rPr>
                <w:rFonts w:ascii="Arial" w:hAnsi="Arial" w:cs="Arial"/>
                <w:sz w:val="20"/>
                <w:szCs w:val="20"/>
              </w:rPr>
            </w:pPr>
            <w:r w:rsidRPr="00250B55">
              <w:rPr>
                <w:rFonts w:ascii="Arial" w:hAnsi="Arial" w:cs="Arial"/>
                <w:sz w:val="20"/>
                <w:szCs w:val="20"/>
              </w:rPr>
              <w:t>184 (55.3%)</w:t>
            </w:r>
          </w:p>
        </w:tc>
        <w:tc>
          <w:tcPr>
            <w:tcW w:w="1660" w:type="dxa"/>
          </w:tcPr>
          <w:p w14:paraId="29F92D67" w14:textId="77777777" w:rsidR="00FC2B16" w:rsidRPr="00250B55" w:rsidRDefault="00FC2B16" w:rsidP="00180E0A">
            <w:pPr>
              <w:rPr>
                <w:rFonts w:ascii="Arial" w:hAnsi="Arial" w:cs="Arial"/>
                <w:sz w:val="20"/>
                <w:szCs w:val="20"/>
              </w:rPr>
            </w:pPr>
            <w:r w:rsidRPr="00250B55">
              <w:rPr>
                <w:rFonts w:ascii="Arial" w:hAnsi="Arial" w:cs="Arial"/>
                <w:sz w:val="20"/>
                <w:szCs w:val="20"/>
              </w:rPr>
              <w:t>104 (44.3%)</w:t>
            </w:r>
          </w:p>
        </w:tc>
        <w:tc>
          <w:tcPr>
            <w:tcW w:w="1651" w:type="dxa"/>
          </w:tcPr>
          <w:p w14:paraId="574F961E" w14:textId="77777777" w:rsidR="00FC2B16" w:rsidRPr="00250B55" w:rsidRDefault="00FC2B16" w:rsidP="00180E0A">
            <w:pPr>
              <w:rPr>
                <w:rFonts w:ascii="Arial" w:hAnsi="Arial" w:cs="Arial"/>
                <w:sz w:val="20"/>
                <w:szCs w:val="20"/>
              </w:rPr>
            </w:pPr>
            <w:r w:rsidRPr="00250B55">
              <w:rPr>
                <w:rFonts w:ascii="Arial" w:hAnsi="Arial" w:cs="Arial"/>
                <w:sz w:val="20"/>
                <w:szCs w:val="20"/>
              </w:rPr>
              <w:t>1.56</w:t>
            </w:r>
          </w:p>
        </w:tc>
        <w:tc>
          <w:tcPr>
            <w:tcW w:w="1646" w:type="dxa"/>
          </w:tcPr>
          <w:p w14:paraId="233EE49A" w14:textId="77777777" w:rsidR="00FC2B16" w:rsidRPr="00250B55" w:rsidRDefault="00FC2B16" w:rsidP="00180E0A">
            <w:pPr>
              <w:rPr>
                <w:rFonts w:ascii="Arial" w:hAnsi="Arial" w:cs="Arial"/>
                <w:sz w:val="20"/>
                <w:szCs w:val="20"/>
              </w:rPr>
            </w:pPr>
            <w:r w:rsidRPr="00250B55">
              <w:rPr>
                <w:rFonts w:ascii="Arial" w:hAnsi="Arial" w:cs="Arial"/>
                <w:sz w:val="20"/>
                <w:szCs w:val="20"/>
              </w:rPr>
              <w:t>1.11 - 2.18</w:t>
            </w:r>
          </w:p>
        </w:tc>
      </w:tr>
      <w:tr w:rsidR="00FC2B16" w:rsidRPr="00250B55" w14:paraId="077C64E4" w14:textId="77777777" w:rsidTr="00180E0A">
        <w:tc>
          <w:tcPr>
            <w:tcW w:w="1985" w:type="dxa"/>
          </w:tcPr>
          <w:p w14:paraId="7F9A360A"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Neck stiffness</w:t>
            </w:r>
          </w:p>
        </w:tc>
        <w:tc>
          <w:tcPr>
            <w:tcW w:w="1688" w:type="dxa"/>
          </w:tcPr>
          <w:p w14:paraId="5A180ACD" w14:textId="77777777" w:rsidR="00FC2B16" w:rsidRPr="00250B55" w:rsidRDefault="00FC2B16" w:rsidP="00180E0A">
            <w:pPr>
              <w:rPr>
                <w:rFonts w:ascii="Arial" w:hAnsi="Arial" w:cs="Arial"/>
                <w:sz w:val="20"/>
                <w:szCs w:val="20"/>
              </w:rPr>
            </w:pPr>
            <w:r w:rsidRPr="00250B55">
              <w:rPr>
                <w:rFonts w:ascii="Arial" w:hAnsi="Arial" w:cs="Arial"/>
                <w:sz w:val="20"/>
                <w:szCs w:val="20"/>
              </w:rPr>
              <w:t>15 (4.5%)</w:t>
            </w:r>
          </w:p>
        </w:tc>
        <w:tc>
          <w:tcPr>
            <w:tcW w:w="1660" w:type="dxa"/>
          </w:tcPr>
          <w:p w14:paraId="67634D56" w14:textId="77777777" w:rsidR="00FC2B16" w:rsidRPr="00250B55" w:rsidRDefault="00FC2B16" w:rsidP="00180E0A">
            <w:pPr>
              <w:rPr>
                <w:rFonts w:ascii="Arial" w:hAnsi="Arial" w:cs="Arial"/>
                <w:sz w:val="20"/>
                <w:szCs w:val="20"/>
              </w:rPr>
            </w:pPr>
            <w:r w:rsidRPr="00250B55">
              <w:rPr>
                <w:rFonts w:ascii="Arial" w:hAnsi="Arial" w:cs="Arial"/>
                <w:sz w:val="20"/>
                <w:szCs w:val="20"/>
              </w:rPr>
              <w:t>6 (2.6%)</w:t>
            </w:r>
          </w:p>
        </w:tc>
        <w:tc>
          <w:tcPr>
            <w:tcW w:w="1651" w:type="dxa"/>
          </w:tcPr>
          <w:p w14:paraId="679AC78A" w14:textId="77777777" w:rsidR="00FC2B16" w:rsidRPr="00250B55" w:rsidRDefault="00FC2B16" w:rsidP="00180E0A">
            <w:pPr>
              <w:rPr>
                <w:rFonts w:ascii="Arial" w:hAnsi="Arial" w:cs="Arial"/>
                <w:sz w:val="20"/>
                <w:szCs w:val="20"/>
              </w:rPr>
            </w:pPr>
            <w:r w:rsidRPr="00250B55">
              <w:rPr>
                <w:rFonts w:ascii="Arial" w:hAnsi="Arial" w:cs="Arial"/>
                <w:sz w:val="20"/>
                <w:szCs w:val="20"/>
              </w:rPr>
              <w:t>1.80</w:t>
            </w:r>
          </w:p>
        </w:tc>
        <w:tc>
          <w:tcPr>
            <w:tcW w:w="1646" w:type="dxa"/>
          </w:tcPr>
          <w:p w14:paraId="37E5D72B" w14:textId="77777777" w:rsidR="00FC2B16" w:rsidRPr="00250B55" w:rsidRDefault="00FC2B16" w:rsidP="00180E0A">
            <w:pPr>
              <w:rPr>
                <w:rFonts w:ascii="Arial" w:hAnsi="Arial" w:cs="Arial"/>
                <w:sz w:val="20"/>
                <w:szCs w:val="20"/>
              </w:rPr>
            </w:pPr>
            <w:r w:rsidRPr="00250B55">
              <w:rPr>
                <w:rFonts w:ascii="Arial" w:hAnsi="Arial" w:cs="Arial"/>
                <w:sz w:val="20"/>
                <w:szCs w:val="20"/>
              </w:rPr>
              <w:t>0.69 - 4.71</w:t>
            </w:r>
          </w:p>
        </w:tc>
      </w:tr>
      <w:tr w:rsidR="00FC2B16" w:rsidRPr="00250B55" w14:paraId="24D32687" w14:textId="77777777" w:rsidTr="00180E0A">
        <w:tc>
          <w:tcPr>
            <w:tcW w:w="1985" w:type="dxa"/>
          </w:tcPr>
          <w:p w14:paraId="4A37314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Sleep disturbance</w:t>
            </w:r>
          </w:p>
        </w:tc>
        <w:tc>
          <w:tcPr>
            <w:tcW w:w="1688" w:type="dxa"/>
          </w:tcPr>
          <w:p w14:paraId="42696DD2" w14:textId="77777777" w:rsidR="00FC2B16" w:rsidRPr="00250B55" w:rsidRDefault="00FC2B16" w:rsidP="00180E0A">
            <w:pPr>
              <w:rPr>
                <w:rFonts w:ascii="Arial" w:hAnsi="Arial" w:cs="Arial"/>
                <w:sz w:val="20"/>
                <w:szCs w:val="20"/>
              </w:rPr>
            </w:pPr>
            <w:r w:rsidRPr="00250B55">
              <w:rPr>
                <w:rFonts w:ascii="Arial" w:hAnsi="Arial" w:cs="Arial"/>
                <w:sz w:val="20"/>
                <w:szCs w:val="20"/>
              </w:rPr>
              <w:t>101 (30.3%)</w:t>
            </w:r>
          </w:p>
        </w:tc>
        <w:tc>
          <w:tcPr>
            <w:tcW w:w="1660" w:type="dxa"/>
          </w:tcPr>
          <w:p w14:paraId="61A6D7A5" w14:textId="77777777" w:rsidR="00FC2B16" w:rsidRPr="00250B55" w:rsidRDefault="00FC2B16" w:rsidP="00180E0A">
            <w:pPr>
              <w:rPr>
                <w:rFonts w:ascii="Arial" w:hAnsi="Arial" w:cs="Arial"/>
                <w:sz w:val="20"/>
                <w:szCs w:val="20"/>
              </w:rPr>
            </w:pPr>
            <w:r w:rsidRPr="00250B55">
              <w:rPr>
                <w:rFonts w:ascii="Arial" w:hAnsi="Arial" w:cs="Arial"/>
                <w:sz w:val="20"/>
                <w:szCs w:val="20"/>
              </w:rPr>
              <w:t>19 (8.1%)</w:t>
            </w:r>
          </w:p>
        </w:tc>
        <w:tc>
          <w:tcPr>
            <w:tcW w:w="1651" w:type="dxa"/>
          </w:tcPr>
          <w:p w14:paraId="58ABC449" w14:textId="77777777" w:rsidR="00FC2B16" w:rsidRPr="00250B55" w:rsidRDefault="00FC2B16" w:rsidP="00180E0A">
            <w:pPr>
              <w:rPr>
                <w:rFonts w:ascii="Arial" w:hAnsi="Arial" w:cs="Arial"/>
                <w:sz w:val="20"/>
                <w:szCs w:val="20"/>
              </w:rPr>
            </w:pPr>
            <w:r w:rsidRPr="00250B55">
              <w:rPr>
                <w:rFonts w:ascii="Arial" w:hAnsi="Arial" w:cs="Arial"/>
                <w:sz w:val="20"/>
                <w:szCs w:val="20"/>
              </w:rPr>
              <w:t>4.95</w:t>
            </w:r>
          </w:p>
        </w:tc>
        <w:tc>
          <w:tcPr>
            <w:tcW w:w="1646" w:type="dxa"/>
          </w:tcPr>
          <w:p w14:paraId="5095FB36" w14:textId="77777777" w:rsidR="00FC2B16" w:rsidRPr="00250B55" w:rsidRDefault="00FC2B16" w:rsidP="00180E0A">
            <w:pPr>
              <w:rPr>
                <w:rFonts w:ascii="Arial" w:hAnsi="Arial" w:cs="Arial"/>
                <w:sz w:val="20"/>
                <w:szCs w:val="20"/>
              </w:rPr>
            </w:pPr>
            <w:r w:rsidRPr="00250B55">
              <w:rPr>
                <w:rFonts w:ascii="Arial" w:hAnsi="Arial" w:cs="Arial"/>
                <w:sz w:val="20"/>
                <w:szCs w:val="20"/>
              </w:rPr>
              <w:t>2.93 - 8.36</w:t>
            </w:r>
          </w:p>
        </w:tc>
      </w:tr>
      <w:tr w:rsidR="00FC2B16" w:rsidRPr="00250B55" w14:paraId="5C9C88A1" w14:textId="77777777" w:rsidTr="00180E0A">
        <w:tc>
          <w:tcPr>
            <w:tcW w:w="1985" w:type="dxa"/>
          </w:tcPr>
          <w:p w14:paraId="5379CFB3"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Nightmares</w:t>
            </w:r>
          </w:p>
        </w:tc>
        <w:tc>
          <w:tcPr>
            <w:tcW w:w="1688" w:type="dxa"/>
          </w:tcPr>
          <w:p w14:paraId="0321EAE3" w14:textId="77777777" w:rsidR="00FC2B16" w:rsidRPr="00250B55" w:rsidRDefault="00FC2B16" w:rsidP="00180E0A">
            <w:pPr>
              <w:rPr>
                <w:rFonts w:ascii="Arial" w:hAnsi="Arial" w:cs="Arial"/>
                <w:sz w:val="20"/>
                <w:szCs w:val="20"/>
              </w:rPr>
            </w:pPr>
            <w:r w:rsidRPr="00250B55">
              <w:rPr>
                <w:rFonts w:ascii="Arial" w:hAnsi="Arial" w:cs="Arial"/>
                <w:sz w:val="20"/>
                <w:szCs w:val="20"/>
              </w:rPr>
              <w:t>18 (5.4%)</w:t>
            </w:r>
          </w:p>
        </w:tc>
        <w:tc>
          <w:tcPr>
            <w:tcW w:w="1660" w:type="dxa"/>
          </w:tcPr>
          <w:p w14:paraId="473CA64F"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651" w:type="dxa"/>
          </w:tcPr>
          <w:p w14:paraId="7CC5061B" w14:textId="77777777" w:rsidR="00FC2B16" w:rsidRPr="00250B55" w:rsidRDefault="00FC2B16" w:rsidP="00180E0A">
            <w:pPr>
              <w:rPr>
                <w:rFonts w:ascii="Arial" w:hAnsi="Arial" w:cs="Arial"/>
                <w:sz w:val="20"/>
                <w:szCs w:val="20"/>
              </w:rPr>
            </w:pPr>
            <w:r w:rsidRPr="00250B55">
              <w:rPr>
                <w:rFonts w:ascii="Arial" w:hAnsi="Arial" w:cs="Arial"/>
                <w:sz w:val="20"/>
                <w:szCs w:val="20"/>
              </w:rPr>
              <w:t>3.30</w:t>
            </w:r>
          </w:p>
        </w:tc>
        <w:tc>
          <w:tcPr>
            <w:tcW w:w="1646" w:type="dxa"/>
          </w:tcPr>
          <w:p w14:paraId="2D882FBF" w14:textId="77777777" w:rsidR="00FC2B16" w:rsidRPr="00250B55" w:rsidRDefault="00FC2B16" w:rsidP="00180E0A">
            <w:pPr>
              <w:rPr>
                <w:rFonts w:ascii="Arial" w:hAnsi="Arial" w:cs="Arial"/>
                <w:sz w:val="20"/>
                <w:szCs w:val="20"/>
              </w:rPr>
            </w:pPr>
            <w:r w:rsidRPr="00250B55">
              <w:rPr>
                <w:rFonts w:ascii="Arial" w:hAnsi="Arial" w:cs="Arial"/>
                <w:sz w:val="20"/>
                <w:szCs w:val="20"/>
              </w:rPr>
              <w:t>1.10 - 9.88</w:t>
            </w:r>
          </w:p>
        </w:tc>
      </w:tr>
      <w:tr w:rsidR="00FC2B16" w:rsidRPr="00250B55" w14:paraId="6A9622B2" w14:textId="77777777" w:rsidTr="00180E0A">
        <w:tc>
          <w:tcPr>
            <w:tcW w:w="1985" w:type="dxa"/>
          </w:tcPr>
          <w:p w14:paraId="7C3264F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Tremor</w:t>
            </w:r>
          </w:p>
        </w:tc>
        <w:tc>
          <w:tcPr>
            <w:tcW w:w="1688" w:type="dxa"/>
          </w:tcPr>
          <w:p w14:paraId="34579DA9" w14:textId="77777777" w:rsidR="00FC2B16" w:rsidRPr="00250B55" w:rsidRDefault="00FC2B16" w:rsidP="00180E0A">
            <w:pPr>
              <w:rPr>
                <w:rFonts w:ascii="Arial" w:hAnsi="Arial" w:cs="Arial"/>
                <w:sz w:val="20"/>
                <w:szCs w:val="20"/>
              </w:rPr>
            </w:pPr>
            <w:r w:rsidRPr="00250B55">
              <w:rPr>
                <w:rFonts w:ascii="Arial" w:hAnsi="Arial" w:cs="Arial"/>
                <w:sz w:val="20"/>
                <w:szCs w:val="20"/>
              </w:rPr>
              <w:t>28 (8.4%)</w:t>
            </w:r>
          </w:p>
        </w:tc>
        <w:tc>
          <w:tcPr>
            <w:tcW w:w="1660" w:type="dxa"/>
          </w:tcPr>
          <w:p w14:paraId="20483F14" w14:textId="77777777" w:rsidR="00FC2B16" w:rsidRPr="00250B55" w:rsidRDefault="00FC2B16" w:rsidP="00180E0A">
            <w:pPr>
              <w:rPr>
                <w:rFonts w:ascii="Arial" w:hAnsi="Arial" w:cs="Arial"/>
                <w:sz w:val="20"/>
                <w:szCs w:val="20"/>
              </w:rPr>
            </w:pPr>
            <w:r w:rsidRPr="00250B55">
              <w:rPr>
                <w:rFonts w:ascii="Arial" w:hAnsi="Arial" w:cs="Arial"/>
                <w:sz w:val="20"/>
                <w:szCs w:val="20"/>
              </w:rPr>
              <w:t>6 (2.6%)</w:t>
            </w:r>
          </w:p>
        </w:tc>
        <w:tc>
          <w:tcPr>
            <w:tcW w:w="1651" w:type="dxa"/>
          </w:tcPr>
          <w:p w14:paraId="0EA89E36" w14:textId="77777777" w:rsidR="00FC2B16" w:rsidRPr="00250B55" w:rsidRDefault="00FC2B16" w:rsidP="00180E0A">
            <w:pPr>
              <w:rPr>
                <w:rFonts w:ascii="Arial" w:hAnsi="Arial" w:cs="Arial"/>
                <w:sz w:val="20"/>
                <w:szCs w:val="20"/>
              </w:rPr>
            </w:pPr>
            <w:r w:rsidRPr="00250B55">
              <w:rPr>
                <w:rFonts w:ascii="Arial" w:hAnsi="Arial" w:cs="Arial"/>
                <w:sz w:val="20"/>
                <w:szCs w:val="20"/>
              </w:rPr>
              <w:t>3.50</w:t>
            </w:r>
          </w:p>
        </w:tc>
        <w:tc>
          <w:tcPr>
            <w:tcW w:w="1646" w:type="dxa"/>
          </w:tcPr>
          <w:p w14:paraId="75CA3D14" w14:textId="77777777" w:rsidR="00FC2B16" w:rsidRPr="00250B55" w:rsidRDefault="00FC2B16" w:rsidP="00180E0A">
            <w:pPr>
              <w:rPr>
                <w:rFonts w:ascii="Arial" w:hAnsi="Arial" w:cs="Arial"/>
                <w:sz w:val="20"/>
                <w:szCs w:val="20"/>
              </w:rPr>
            </w:pPr>
            <w:r w:rsidRPr="00250B55">
              <w:rPr>
                <w:rFonts w:ascii="Arial" w:hAnsi="Arial" w:cs="Arial"/>
                <w:sz w:val="20"/>
                <w:szCs w:val="20"/>
              </w:rPr>
              <w:t>1.43 - 8.60</w:t>
            </w:r>
          </w:p>
        </w:tc>
      </w:tr>
      <w:tr w:rsidR="00FC2B16" w:rsidRPr="00250B55" w14:paraId="474535E2" w14:textId="77777777" w:rsidTr="00180E0A">
        <w:tc>
          <w:tcPr>
            <w:tcW w:w="1985" w:type="dxa"/>
          </w:tcPr>
          <w:p w14:paraId="1CBDFF60"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Seizure</w:t>
            </w:r>
          </w:p>
        </w:tc>
        <w:tc>
          <w:tcPr>
            <w:tcW w:w="1688" w:type="dxa"/>
          </w:tcPr>
          <w:p w14:paraId="3FFAD141" w14:textId="77777777" w:rsidR="00FC2B16" w:rsidRPr="00250B55" w:rsidRDefault="00FC2B16" w:rsidP="00180E0A">
            <w:pPr>
              <w:rPr>
                <w:rFonts w:ascii="Arial" w:hAnsi="Arial" w:cs="Arial"/>
                <w:sz w:val="20"/>
                <w:szCs w:val="20"/>
              </w:rPr>
            </w:pPr>
            <w:r w:rsidRPr="00250B55">
              <w:rPr>
                <w:rFonts w:ascii="Arial" w:hAnsi="Arial" w:cs="Arial"/>
                <w:sz w:val="20"/>
                <w:szCs w:val="20"/>
              </w:rPr>
              <w:t>6 (1.8%)</w:t>
            </w:r>
          </w:p>
        </w:tc>
        <w:tc>
          <w:tcPr>
            <w:tcW w:w="1660" w:type="dxa"/>
          </w:tcPr>
          <w:p w14:paraId="143A7A1D"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226B79A9" w14:textId="77777777" w:rsidR="00FC2B16" w:rsidRPr="00250B55" w:rsidRDefault="00FC2B16" w:rsidP="00180E0A">
            <w:pPr>
              <w:rPr>
                <w:rFonts w:ascii="Arial" w:hAnsi="Arial" w:cs="Arial"/>
                <w:sz w:val="20"/>
                <w:szCs w:val="20"/>
              </w:rPr>
            </w:pPr>
            <w:r w:rsidRPr="00250B55">
              <w:rPr>
                <w:rFonts w:ascii="Arial" w:hAnsi="Arial" w:cs="Arial"/>
                <w:sz w:val="20"/>
                <w:szCs w:val="20"/>
              </w:rPr>
              <w:t>9.35</w:t>
            </w:r>
          </w:p>
        </w:tc>
        <w:tc>
          <w:tcPr>
            <w:tcW w:w="1646" w:type="dxa"/>
          </w:tcPr>
          <w:p w14:paraId="10271B0B" w14:textId="77777777" w:rsidR="00FC2B16" w:rsidRPr="00250B55" w:rsidRDefault="00FC2B16" w:rsidP="00180E0A">
            <w:pPr>
              <w:rPr>
                <w:rFonts w:ascii="Arial" w:hAnsi="Arial" w:cs="Arial"/>
                <w:sz w:val="20"/>
                <w:szCs w:val="20"/>
              </w:rPr>
            </w:pPr>
            <w:r w:rsidRPr="00250B55">
              <w:rPr>
                <w:rFonts w:ascii="Arial" w:hAnsi="Arial" w:cs="Arial"/>
                <w:sz w:val="20"/>
                <w:szCs w:val="20"/>
              </w:rPr>
              <w:t>0.52 - 166.76</w:t>
            </w:r>
          </w:p>
        </w:tc>
      </w:tr>
      <w:tr w:rsidR="00FC2B16" w:rsidRPr="00250B55" w14:paraId="54D5A7B5" w14:textId="77777777" w:rsidTr="00180E0A">
        <w:tc>
          <w:tcPr>
            <w:tcW w:w="1985" w:type="dxa"/>
          </w:tcPr>
          <w:p w14:paraId="4531047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Visual disturbance</w:t>
            </w:r>
          </w:p>
        </w:tc>
        <w:tc>
          <w:tcPr>
            <w:tcW w:w="1688" w:type="dxa"/>
          </w:tcPr>
          <w:p w14:paraId="0485B34F" w14:textId="77777777" w:rsidR="00FC2B16" w:rsidRPr="00250B55" w:rsidRDefault="00FC2B16" w:rsidP="00180E0A">
            <w:pPr>
              <w:rPr>
                <w:rFonts w:ascii="Arial" w:hAnsi="Arial" w:cs="Arial"/>
                <w:sz w:val="20"/>
                <w:szCs w:val="20"/>
              </w:rPr>
            </w:pPr>
            <w:r w:rsidRPr="00250B55">
              <w:rPr>
                <w:rFonts w:ascii="Arial" w:hAnsi="Arial" w:cs="Arial"/>
                <w:sz w:val="20"/>
                <w:szCs w:val="20"/>
              </w:rPr>
              <w:t>29 (8.7%)</w:t>
            </w:r>
          </w:p>
        </w:tc>
        <w:tc>
          <w:tcPr>
            <w:tcW w:w="1660" w:type="dxa"/>
          </w:tcPr>
          <w:p w14:paraId="183CA243"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69299F88"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7CDA1146"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0D550C0C" w14:textId="77777777" w:rsidTr="00180E0A">
        <w:tc>
          <w:tcPr>
            <w:tcW w:w="1985" w:type="dxa"/>
          </w:tcPr>
          <w:p w14:paraId="238FBF9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Conjunctivitis</w:t>
            </w:r>
          </w:p>
        </w:tc>
        <w:tc>
          <w:tcPr>
            <w:tcW w:w="1688" w:type="dxa"/>
          </w:tcPr>
          <w:p w14:paraId="5CB4FE55" w14:textId="77777777" w:rsidR="00FC2B16" w:rsidRPr="00250B55" w:rsidRDefault="00FC2B16" w:rsidP="00180E0A">
            <w:pPr>
              <w:rPr>
                <w:rFonts w:ascii="Arial" w:hAnsi="Arial" w:cs="Arial"/>
                <w:sz w:val="20"/>
                <w:szCs w:val="20"/>
              </w:rPr>
            </w:pPr>
            <w:r w:rsidRPr="00250B55">
              <w:rPr>
                <w:rFonts w:ascii="Arial" w:hAnsi="Arial" w:cs="Arial"/>
                <w:sz w:val="20"/>
                <w:szCs w:val="20"/>
              </w:rPr>
              <w:t>15 (4.5%)</w:t>
            </w:r>
          </w:p>
        </w:tc>
        <w:tc>
          <w:tcPr>
            <w:tcW w:w="1660" w:type="dxa"/>
          </w:tcPr>
          <w:p w14:paraId="268DE8DC" w14:textId="77777777" w:rsidR="00FC2B16" w:rsidRPr="00250B55" w:rsidRDefault="00FC2B16" w:rsidP="00180E0A">
            <w:pPr>
              <w:rPr>
                <w:rFonts w:ascii="Arial" w:hAnsi="Arial" w:cs="Arial"/>
                <w:sz w:val="20"/>
                <w:szCs w:val="20"/>
              </w:rPr>
            </w:pPr>
            <w:r w:rsidRPr="00250B55">
              <w:rPr>
                <w:rFonts w:ascii="Arial" w:hAnsi="Arial" w:cs="Arial"/>
                <w:sz w:val="20"/>
                <w:szCs w:val="20"/>
              </w:rPr>
              <w:t>6 (2.6%)</w:t>
            </w:r>
          </w:p>
        </w:tc>
        <w:tc>
          <w:tcPr>
            <w:tcW w:w="1651" w:type="dxa"/>
          </w:tcPr>
          <w:p w14:paraId="2D2AFB91" w14:textId="77777777" w:rsidR="00FC2B16" w:rsidRPr="00250B55" w:rsidRDefault="00FC2B16" w:rsidP="00180E0A">
            <w:pPr>
              <w:rPr>
                <w:rFonts w:ascii="Arial" w:hAnsi="Arial" w:cs="Arial"/>
                <w:sz w:val="20"/>
                <w:szCs w:val="20"/>
              </w:rPr>
            </w:pPr>
            <w:r w:rsidRPr="00250B55">
              <w:rPr>
                <w:rFonts w:ascii="Arial" w:hAnsi="Arial" w:cs="Arial"/>
                <w:sz w:val="20"/>
                <w:szCs w:val="20"/>
              </w:rPr>
              <w:t>1.80</w:t>
            </w:r>
          </w:p>
        </w:tc>
        <w:tc>
          <w:tcPr>
            <w:tcW w:w="1646" w:type="dxa"/>
          </w:tcPr>
          <w:p w14:paraId="6501B3A1" w14:textId="77777777" w:rsidR="00FC2B16" w:rsidRPr="00250B55" w:rsidRDefault="00FC2B16" w:rsidP="00180E0A">
            <w:pPr>
              <w:rPr>
                <w:rFonts w:ascii="Arial" w:hAnsi="Arial" w:cs="Arial"/>
                <w:sz w:val="20"/>
                <w:szCs w:val="20"/>
              </w:rPr>
            </w:pPr>
            <w:r w:rsidRPr="00250B55">
              <w:rPr>
                <w:rFonts w:ascii="Arial" w:hAnsi="Arial" w:cs="Arial"/>
                <w:sz w:val="20"/>
                <w:szCs w:val="20"/>
              </w:rPr>
              <w:t>0.69 - 4.71</w:t>
            </w:r>
          </w:p>
        </w:tc>
      </w:tr>
      <w:tr w:rsidR="00FC2B16" w:rsidRPr="00250B55" w14:paraId="6B6FBF89" w14:textId="77777777" w:rsidTr="00180E0A">
        <w:tc>
          <w:tcPr>
            <w:tcW w:w="1985" w:type="dxa"/>
          </w:tcPr>
          <w:p w14:paraId="12BBD2B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Olfactory dysfunction</w:t>
            </w:r>
          </w:p>
        </w:tc>
        <w:tc>
          <w:tcPr>
            <w:tcW w:w="1688" w:type="dxa"/>
          </w:tcPr>
          <w:p w14:paraId="4A8EC231" w14:textId="77777777" w:rsidR="00FC2B16" w:rsidRPr="00250B55" w:rsidRDefault="00FC2B16" w:rsidP="00180E0A">
            <w:pPr>
              <w:rPr>
                <w:rFonts w:ascii="Arial" w:hAnsi="Arial" w:cs="Arial"/>
                <w:sz w:val="20"/>
                <w:szCs w:val="20"/>
              </w:rPr>
            </w:pPr>
            <w:r w:rsidRPr="00250B55">
              <w:rPr>
                <w:rFonts w:ascii="Arial" w:hAnsi="Arial" w:cs="Arial"/>
                <w:sz w:val="20"/>
                <w:szCs w:val="20"/>
              </w:rPr>
              <w:t>114 (34.2%)</w:t>
            </w:r>
          </w:p>
        </w:tc>
        <w:tc>
          <w:tcPr>
            <w:tcW w:w="1660" w:type="dxa"/>
          </w:tcPr>
          <w:p w14:paraId="61BCAF3C" w14:textId="77777777" w:rsidR="00FC2B16" w:rsidRPr="00250B55" w:rsidRDefault="00FC2B16" w:rsidP="00180E0A">
            <w:pPr>
              <w:rPr>
                <w:rFonts w:ascii="Arial" w:hAnsi="Arial" w:cs="Arial"/>
                <w:sz w:val="20"/>
                <w:szCs w:val="20"/>
              </w:rPr>
            </w:pPr>
            <w:r w:rsidRPr="00250B55">
              <w:rPr>
                <w:rFonts w:ascii="Arial" w:hAnsi="Arial" w:cs="Arial"/>
                <w:sz w:val="20"/>
                <w:szCs w:val="20"/>
              </w:rPr>
              <w:t>57 (24.3%)</w:t>
            </w:r>
          </w:p>
        </w:tc>
        <w:tc>
          <w:tcPr>
            <w:tcW w:w="1651" w:type="dxa"/>
          </w:tcPr>
          <w:p w14:paraId="1E9B7E0B" w14:textId="77777777" w:rsidR="00FC2B16" w:rsidRPr="00250B55" w:rsidRDefault="00FC2B16" w:rsidP="00180E0A">
            <w:pPr>
              <w:rPr>
                <w:rFonts w:ascii="Arial" w:hAnsi="Arial" w:cs="Arial"/>
                <w:sz w:val="20"/>
                <w:szCs w:val="20"/>
              </w:rPr>
            </w:pPr>
            <w:r w:rsidRPr="00250B55">
              <w:rPr>
                <w:rFonts w:ascii="Arial" w:hAnsi="Arial" w:cs="Arial"/>
                <w:sz w:val="20"/>
                <w:szCs w:val="20"/>
              </w:rPr>
              <w:t>1.63</w:t>
            </w:r>
          </w:p>
        </w:tc>
        <w:tc>
          <w:tcPr>
            <w:tcW w:w="1646" w:type="dxa"/>
          </w:tcPr>
          <w:p w14:paraId="4E3F3F64" w14:textId="77777777" w:rsidR="00FC2B16" w:rsidRPr="00250B55" w:rsidRDefault="00FC2B16" w:rsidP="00180E0A">
            <w:pPr>
              <w:rPr>
                <w:rFonts w:ascii="Arial" w:hAnsi="Arial" w:cs="Arial"/>
                <w:sz w:val="20"/>
                <w:szCs w:val="20"/>
              </w:rPr>
            </w:pPr>
            <w:r w:rsidRPr="00250B55">
              <w:rPr>
                <w:rFonts w:ascii="Arial" w:hAnsi="Arial" w:cs="Arial"/>
                <w:sz w:val="20"/>
                <w:szCs w:val="20"/>
              </w:rPr>
              <w:t>1.12 - 2.36</w:t>
            </w:r>
          </w:p>
        </w:tc>
      </w:tr>
      <w:tr w:rsidR="00FC2B16" w:rsidRPr="00250B55" w14:paraId="4C0D91D0" w14:textId="77777777" w:rsidTr="00180E0A">
        <w:tc>
          <w:tcPr>
            <w:tcW w:w="1985" w:type="dxa"/>
          </w:tcPr>
          <w:p w14:paraId="3913CD4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Taste disturbance</w:t>
            </w:r>
          </w:p>
        </w:tc>
        <w:tc>
          <w:tcPr>
            <w:tcW w:w="1688" w:type="dxa"/>
          </w:tcPr>
          <w:p w14:paraId="47B7D76B" w14:textId="77777777" w:rsidR="00FC2B16" w:rsidRPr="00250B55" w:rsidRDefault="00FC2B16" w:rsidP="00180E0A">
            <w:pPr>
              <w:rPr>
                <w:rFonts w:ascii="Arial" w:hAnsi="Arial" w:cs="Arial"/>
                <w:sz w:val="20"/>
                <w:szCs w:val="20"/>
              </w:rPr>
            </w:pPr>
            <w:r w:rsidRPr="00250B55">
              <w:rPr>
                <w:rFonts w:ascii="Arial" w:hAnsi="Arial" w:cs="Arial"/>
                <w:sz w:val="20"/>
                <w:szCs w:val="20"/>
              </w:rPr>
              <w:t>104 (31.2%)</w:t>
            </w:r>
          </w:p>
        </w:tc>
        <w:tc>
          <w:tcPr>
            <w:tcW w:w="1660" w:type="dxa"/>
          </w:tcPr>
          <w:p w14:paraId="72CFF28B" w14:textId="77777777" w:rsidR="00FC2B16" w:rsidRPr="00250B55" w:rsidRDefault="00FC2B16" w:rsidP="00180E0A">
            <w:pPr>
              <w:rPr>
                <w:rFonts w:ascii="Arial" w:hAnsi="Arial" w:cs="Arial"/>
                <w:sz w:val="20"/>
                <w:szCs w:val="20"/>
              </w:rPr>
            </w:pPr>
            <w:r w:rsidRPr="00250B55">
              <w:rPr>
                <w:rFonts w:ascii="Arial" w:hAnsi="Arial" w:cs="Arial"/>
                <w:sz w:val="20"/>
                <w:szCs w:val="20"/>
              </w:rPr>
              <w:t>63 (26.8%)</w:t>
            </w:r>
          </w:p>
        </w:tc>
        <w:tc>
          <w:tcPr>
            <w:tcW w:w="1651" w:type="dxa"/>
          </w:tcPr>
          <w:p w14:paraId="2E98B40F" w14:textId="77777777" w:rsidR="00FC2B16" w:rsidRPr="00250B55" w:rsidRDefault="00FC2B16" w:rsidP="00180E0A">
            <w:pPr>
              <w:rPr>
                <w:rFonts w:ascii="Arial" w:hAnsi="Arial" w:cs="Arial"/>
                <w:sz w:val="20"/>
                <w:szCs w:val="20"/>
              </w:rPr>
            </w:pPr>
            <w:r w:rsidRPr="00250B55">
              <w:rPr>
                <w:rFonts w:ascii="Arial" w:hAnsi="Arial" w:cs="Arial"/>
                <w:sz w:val="20"/>
                <w:szCs w:val="20"/>
              </w:rPr>
              <w:t>1.24</w:t>
            </w:r>
          </w:p>
        </w:tc>
        <w:tc>
          <w:tcPr>
            <w:tcW w:w="1646" w:type="dxa"/>
          </w:tcPr>
          <w:p w14:paraId="33407D24" w14:textId="77777777" w:rsidR="00FC2B16" w:rsidRPr="00250B55" w:rsidRDefault="00FC2B16" w:rsidP="00180E0A">
            <w:pPr>
              <w:rPr>
                <w:rFonts w:ascii="Arial" w:hAnsi="Arial" w:cs="Arial"/>
                <w:sz w:val="20"/>
                <w:szCs w:val="20"/>
              </w:rPr>
            </w:pPr>
            <w:r w:rsidRPr="00250B55">
              <w:rPr>
                <w:rFonts w:ascii="Arial" w:hAnsi="Arial" w:cs="Arial"/>
                <w:sz w:val="20"/>
                <w:szCs w:val="20"/>
              </w:rPr>
              <w:t>0.86 - 1.80</w:t>
            </w:r>
          </w:p>
        </w:tc>
      </w:tr>
      <w:tr w:rsidR="00FC2B16" w:rsidRPr="00250B55" w14:paraId="4C0B5A85" w14:textId="77777777" w:rsidTr="00180E0A">
        <w:tc>
          <w:tcPr>
            <w:tcW w:w="1985" w:type="dxa"/>
          </w:tcPr>
          <w:p w14:paraId="3F9FBA3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Dysphagia (swallowing difficulty)</w:t>
            </w:r>
          </w:p>
        </w:tc>
        <w:tc>
          <w:tcPr>
            <w:tcW w:w="1688" w:type="dxa"/>
          </w:tcPr>
          <w:p w14:paraId="6DB6DDA3" w14:textId="77777777" w:rsidR="00FC2B16" w:rsidRPr="00250B55" w:rsidRDefault="00FC2B16" w:rsidP="00180E0A">
            <w:pPr>
              <w:rPr>
                <w:rFonts w:ascii="Arial" w:hAnsi="Arial" w:cs="Arial"/>
                <w:sz w:val="20"/>
                <w:szCs w:val="20"/>
              </w:rPr>
            </w:pPr>
            <w:r w:rsidRPr="00250B55">
              <w:rPr>
                <w:rFonts w:ascii="Arial" w:hAnsi="Arial" w:cs="Arial"/>
                <w:sz w:val="20"/>
                <w:szCs w:val="20"/>
              </w:rPr>
              <w:t>35 (10.5%)</w:t>
            </w:r>
          </w:p>
        </w:tc>
        <w:tc>
          <w:tcPr>
            <w:tcW w:w="1660" w:type="dxa"/>
          </w:tcPr>
          <w:p w14:paraId="1B61AF60" w14:textId="77777777" w:rsidR="00FC2B16" w:rsidRPr="00250B55" w:rsidRDefault="00FC2B16" w:rsidP="00180E0A">
            <w:pPr>
              <w:rPr>
                <w:rFonts w:ascii="Arial" w:hAnsi="Arial" w:cs="Arial"/>
                <w:sz w:val="20"/>
                <w:szCs w:val="20"/>
              </w:rPr>
            </w:pPr>
            <w:r w:rsidRPr="00250B55">
              <w:rPr>
                <w:rFonts w:ascii="Arial" w:hAnsi="Arial" w:cs="Arial"/>
                <w:sz w:val="20"/>
                <w:szCs w:val="20"/>
              </w:rPr>
              <w:t>10 (4.3%)</w:t>
            </w:r>
          </w:p>
        </w:tc>
        <w:tc>
          <w:tcPr>
            <w:tcW w:w="1651" w:type="dxa"/>
          </w:tcPr>
          <w:p w14:paraId="0D91C4C7" w14:textId="77777777" w:rsidR="00FC2B16" w:rsidRPr="00250B55" w:rsidRDefault="00FC2B16" w:rsidP="00180E0A">
            <w:pPr>
              <w:rPr>
                <w:rFonts w:ascii="Arial" w:hAnsi="Arial" w:cs="Arial"/>
                <w:sz w:val="20"/>
                <w:szCs w:val="20"/>
              </w:rPr>
            </w:pPr>
            <w:r w:rsidRPr="00250B55">
              <w:rPr>
                <w:rFonts w:ascii="Arial" w:hAnsi="Arial" w:cs="Arial"/>
                <w:sz w:val="20"/>
                <w:szCs w:val="20"/>
              </w:rPr>
              <w:t>2.64</w:t>
            </w:r>
          </w:p>
        </w:tc>
        <w:tc>
          <w:tcPr>
            <w:tcW w:w="1646" w:type="dxa"/>
          </w:tcPr>
          <w:p w14:paraId="2C36C409" w14:textId="77777777" w:rsidR="00FC2B16" w:rsidRPr="00250B55" w:rsidRDefault="00FC2B16" w:rsidP="00180E0A">
            <w:pPr>
              <w:rPr>
                <w:rFonts w:ascii="Arial" w:hAnsi="Arial" w:cs="Arial"/>
                <w:sz w:val="20"/>
                <w:szCs w:val="20"/>
              </w:rPr>
            </w:pPr>
            <w:r w:rsidRPr="00250B55">
              <w:rPr>
                <w:rFonts w:ascii="Arial" w:hAnsi="Arial" w:cs="Arial"/>
                <w:sz w:val="20"/>
                <w:szCs w:val="20"/>
              </w:rPr>
              <w:t>1.28 - 5.45</w:t>
            </w:r>
          </w:p>
        </w:tc>
      </w:tr>
      <w:tr w:rsidR="00FC2B16" w:rsidRPr="00250B55" w14:paraId="78A4C007" w14:textId="77777777" w:rsidTr="00180E0A">
        <w:tc>
          <w:tcPr>
            <w:tcW w:w="1985" w:type="dxa"/>
          </w:tcPr>
          <w:p w14:paraId="6A9C849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Speech disturbance</w:t>
            </w:r>
          </w:p>
        </w:tc>
        <w:tc>
          <w:tcPr>
            <w:tcW w:w="1688" w:type="dxa"/>
          </w:tcPr>
          <w:p w14:paraId="1196B03B" w14:textId="77777777" w:rsidR="00FC2B16" w:rsidRPr="00250B55" w:rsidRDefault="00FC2B16" w:rsidP="00180E0A">
            <w:pPr>
              <w:rPr>
                <w:rFonts w:ascii="Arial" w:hAnsi="Arial" w:cs="Arial"/>
                <w:sz w:val="20"/>
                <w:szCs w:val="20"/>
              </w:rPr>
            </w:pPr>
            <w:r w:rsidRPr="00250B55">
              <w:rPr>
                <w:rFonts w:ascii="Arial" w:hAnsi="Arial" w:cs="Arial"/>
                <w:sz w:val="20"/>
                <w:szCs w:val="20"/>
              </w:rPr>
              <w:t>13 (3.9%)</w:t>
            </w:r>
          </w:p>
        </w:tc>
        <w:tc>
          <w:tcPr>
            <w:tcW w:w="1660" w:type="dxa"/>
          </w:tcPr>
          <w:p w14:paraId="5CF37D15"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04126A92"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518F11A5"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09A4DA3C" w14:textId="77777777" w:rsidTr="00180E0A">
        <w:tc>
          <w:tcPr>
            <w:tcW w:w="1985" w:type="dxa"/>
          </w:tcPr>
          <w:p w14:paraId="6367CB9F"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Movement disorder</w:t>
            </w:r>
          </w:p>
        </w:tc>
        <w:tc>
          <w:tcPr>
            <w:tcW w:w="1688" w:type="dxa"/>
          </w:tcPr>
          <w:p w14:paraId="1FFB6F00" w14:textId="77777777" w:rsidR="00FC2B16" w:rsidRPr="00250B55" w:rsidRDefault="00FC2B16" w:rsidP="00180E0A">
            <w:pPr>
              <w:rPr>
                <w:rFonts w:ascii="Arial" w:hAnsi="Arial" w:cs="Arial"/>
                <w:sz w:val="20"/>
                <w:szCs w:val="20"/>
              </w:rPr>
            </w:pPr>
            <w:r w:rsidRPr="00250B55">
              <w:rPr>
                <w:rFonts w:ascii="Arial" w:hAnsi="Arial" w:cs="Arial"/>
                <w:sz w:val="20"/>
                <w:szCs w:val="20"/>
              </w:rPr>
              <w:t>12 (3.6%)</w:t>
            </w:r>
          </w:p>
        </w:tc>
        <w:tc>
          <w:tcPr>
            <w:tcW w:w="1660" w:type="dxa"/>
          </w:tcPr>
          <w:p w14:paraId="0BDE1D7B" w14:textId="77777777" w:rsidR="00FC2B16" w:rsidRPr="00250B55" w:rsidRDefault="00FC2B16" w:rsidP="00180E0A">
            <w:pPr>
              <w:rPr>
                <w:rFonts w:ascii="Arial" w:hAnsi="Arial" w:cs="Arial"/>
                <w:sz w:val="20"/>
                <w:szCs w:val="20"/>
              </w:rPr>
            </w:pPr>
            <w:r w:rsidRPr="00250B55">
              <w:rPr>
                <w:rFonts w:ascii="Arial" w:hAnsi="Arial" w:cs="Arial"/>
                <w:sz w:val="20"/>
                <w:szCs w:val="20"/>
              </w:rPr>
              <w:t>3 (1.3%)</w:t>
            </w:r>
          </w:p>
        </w:tc>
        <w:tc>
          <w:tcPr>
            <w:tcW w:w="1651" w:type="dxa"/>
          </w:tcPr>
          <w:p w14:paraId="631DC04A" w14:textId="77777777" w:rsidR="00FC2B16" w:rsidRPr="00250B55" w:rsidRDefault="00FC2B16" w:rsidP="00180E0A">
            <w:pPr>
              <w:rPr>
                <w:rFonts w:ascii="Arial" w:hAnsi="Arial" w:cs="Arial"/>
                <w:sz w:val="20"/>
                <w:szCs w:val="20"/>
              </w:rPr>
            </w:pPr>
            <w:r w:rsidRPr="00250B55">
              <w:rPr>
                <w:rFonts w:ascii="Arial" w:hAnsi="Arial" w:cs="Arial"/>
                <w:sz w:val="20"/>
                <w:szCs w:val="20"/>
              </w:rPr>
              <w:t>2.89</w:t>
            </w:r>
          </w:p>
        </w:tc>
        <w:tc>
          <w:tcPr>
            <w:tcW w:w="1646" w:type="dxa"/>
          </w:tcPr>
          <w:p w14:paraId="0766B11A" w14:textId="77777777" w:rsidR="00FC2B16" w:rsidRPr="00250B55" w:rsidRDefault="00FC2B16" w:rsidP="00180E0A">
            <w:pPr>
              <w:rPr>
                <w:rFonts w:ascii="Arial" w:hAnsi="Arial" w:cs="Arial"/>
                <w:sz w:val="20"/>
                <w:szCs w:val="20"/>
              </w:rPr>
            </w:pPr>
            <w:r w:rsidRPr="00250B55">
              <w:rPr>
                <w:rFonts w:ascii="Arial" w:hAnsi="Arial" w:cs="Arial"/>
                <w:sz w:val="20"/>
                <w:szCs w:val="20"/>
              </w:rPr>
              <w:t>0.81 - 10.36</w:t>
            </w:r>
          </w:p>
        </w:tc>
      </w:tr>
      <w:tr w:rsidR="00FC2B16" w:rsidRPr="00250B55" w14:paraId="1AB42433" w14:textId="77777777" w:rsidTr="00180E0A">
        <w:tc>
          <w:tcPr>
            <w:tcW w:w="1985" w:type="dxa"/>
          </w:tcPr>
          <w:p w14:paraId="1454F49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Gait disturbance</w:t>
            </w:r>
          </w:p>
        </w:tc>
        <w:tc>
          <w:tcPr>
            <w:tcW w:w="1688" w:type="dxa"/>
          </w:tcPr>
          <w:p w14:paraId="1A37C83B" w14:textId="77777777" w:rsidR="00FC2B16" w:rsidRPr="00250B55" w:rsidRDefault="00FC2B16" w:rsidP="00180E0A">
            <w:pPr>
              <w:rPr>
                <w:rFonts w:ascii="Arial" w:hAnsi="Arial" w:cs="Arial"/>
                <w:sz w:val="20"/>
                <w:szCs w:val="20"/>
              </w:rPr>
            </w:pPr>
            <w:r w:rsidRPr="00250B55">
              <w:rPr>
                <w:rFonts w:ascii="Arial" w:hAnsi="Arial" w:cs="Arial"/>
                <w:sz w:val="20"/>
                <w:szCs w:val="20"/>
              </w:rPr>
              <w:t>5 (1.5%)</w:t>
            </w:r>
          </w:p>
        </w:tc>
        <w:tc>
          <w:tcPr>
            <w:tcW w:w="1660" w:type="dxa"/>
          </w:tcPr>
          <w:p w14:paraId="69093993" w14:textId="77777777" w:rsidR="00FC2B16" w:rsidRPr="00250B55" w:rsidRDefault="00FC2B16" w:rsidP="00180E0A">
            <w:pPr>
              <w:rPr>
                <w:rFonts w:ascii="Arial" w:hAnsi="Arial" w:cs="Arial"/>
                <w:sz w:val="20"/>
                <w:szCs w:val="20"/>
              </w:rPr>
            </w:pPr>
            <w:r w:rsidRPr="00250B55">
              <w:rPr>
                <w:rFonts w:ascii="Arial" w:hAnsi="Arial" w:cs="Arial"/>
                <w:sz w:val="20"/>
                <w:szCs w:val="20"/>
              </w:rPr>
              <w:t>2 (0.9%)</w:t>
            </w:r>
          </w:p>
        </w:tc>
        <w:tc>
          <w:tcPr>
            <w:tcW w:w="1651" w:type="dxa"/>
          </w:tcPr>
          <w:p w14:paraId="21F2BACF"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77F55B15"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6D69E1A9" w14:textId="77777777" w:rsidTr="00180E0A">
        <w:tc>
          <w:tcPr>
            <w:tcW w:w="1985" w:type="dxa"/>
          </w:tcPr>
          <w:p w14:paraId="0BDD7DD7"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Paralysis</w:t>
            </w:r>
          </w:p>
        </w:tc>
        <w:tc>
          <w:tcPr>
            <w:tcW w:w="1688" w:type="dxa"/>
          </w:tcPr>
          <w:p w14:paraId="4B315541" w14:textId="77777777" w:rsidR="00FC2B16" w:rsidRPr="00250B55" w:rsidRDefault="00FC2B16" w:rsidP="00180E0A">
            <w:pPr>
              <w:rPr>
                <w:rFonts w:ascii="Arial" w:hAnsi="Arial" w:cs="Arial"/>
                <w:sz w:val="20"/>
                <w:szCs w:val="20"/>
              </w:rPr>
            </w:pPr>
            <w:r w:rsidRPr="00250B55">
              <w:rPr>
                <w:rFonts w:ascii="Arial" w:hAnsi="Arial" w:cs="Arial"/>
                <w:sz w:val="20"/>
                <w:szCs w:val="20"/>
              </w:rPr>
              <w:t>1 (0.3%)</w:t>
            </w:r>
          </w:p>
        </w:tc>
        <w:tc>
          <w:tcPr>
            <w:tcW w:w="1660" w:type="dxa"/>
          </w:tcPr>
          <w:p w14:paraId="3EA088A3"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2FA6AFE1"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28B61C56"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2A0F6360" w14:textId="77777777" w:rsidTr="00180E0A">
        <w:trPr>
          <w:trHeight w:val="123"/>
        </w:trPr>
        <w:tc>
          <w:tcPr>
            <w:tcW w:w="1985" w:type="dxa"/>
          </w:tcPr>
          <w:p w14:paraId="1203091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Numbness / paresthesia</w:t>
            </w:r>
          </w:p>
        </w:tc>
        <w:tc>
          <w:tcPr>
            <w:tcW w:w="1688" w:type="dxa"/>
          </w:tcPr>
          <w:p w14:paraId="19811C44" w14:textId="77777777" w:rsidR="00FC2B16" w:rsidRPr="00250B55" w:rsidRDefault="00FC2B16" w:rsidP="00180E0A">
            <w:pPr>
              <w:rPr>
                <w:rFonts w:ascii="Arial" w:hAnsi="Arial" w:cs="Arial"/>
                <w:sz w:val="20"/>
                <w:szCs w:val="20"/>
              </w:rPr>
            </w:pPr>
            <w:r w:rsidRPr="00250B55">
              <w:rPr>
                <w:rFonts w:ascii="Arial" w:hAnsi="Arial" w:cs="Arial"/>
                <w:sz w:val="20"/>
                <w:szCs w:val="20"/>
              </w:rPr>
              <w:t>9 (2.7%)</w:t>
            </w:r>
          </w:p>
        </w:tc>
        <w:tc>
          <w:tcPr>
            <w:tcW w:w="1660" w:type="dxa"/>
          </w:tcPr>
          <w:p w14:paraId="09260CD0" w14:textId="77777777" w:rsidR="00FC2B16" w:rsidRPr="00250B55" w:rsidRDefault="00FC2B16" w:rsidP="00180E0A">
            <w:pPr>
              <w:rPr>
                <w:rFonts w:ascii="Arial" w:hAnsi="Arial" w:cs="Arial"/>
                <w:sz w:val="20"/>
                <w:szCs w:val="20"/>
              </w:rPr>
            </w:pPr>
            <w:r w:rsidRPr="00250B55">
              <w:rPr>
                <w:rFonts w:ascii="Arial" w:hAnsi="Arial" w:cs="Arial"/>
                <w:sz w:val="20"/>
                <w:szCs w:val="20"/>
              </w:rPr>
              <w:t>5 (2.1%)</w:t>
            </w:r>
          </w:p>
        </w:tc>
        <w:tc>
          <w:tcPr>
            <w:tcW w:w="1651" w:type="dxa"/>
          </w:tcPr>
          <w:p w14:paraId="13C62C35" w14:textId="77777777" w:rsidR="00FC2B16" w:rsidRPr="00250B55" w:rsidRDefault="00FC2B16" w:rsidP="00180E0A">
            <w:pPr>
              <w:rPr>
                <w:rFonts w:ascii="Arial" w:hAnsi="Arial" w:cs="Arial"/>
                <w:sz w:val="20"/>
                <w:szCs w:val="20"/>
              </w:rPr>
            </w:pPr>
            <w:r w:rsidRPr="00250B55">
              <w:rPr>
                <w:rFonts w:ascii="Arial" w:hAnsi="Arial" w:cs="Arial"/>
                <w:sz w:val="20"/>
                <w:szCs w:val="20"/>
              </w:rPr>
              <w:t>1.28</w:t>
            </w:r>
          </w:p>
        </w:tc>
        <w:tc>
          <w:tcPr>
            <w:tcW w:w="1646" w:type="dxa"/>
          </w:tcPr>
          <w:p w14:paraId="349A99EA" w14:textId="77777777" w:rsidR="00FC2B16" w:rsidRPr="00250B55" w:rsidRDefault="00FC2B16" w:rsidP="00180E0A">
            <w:pPr>
              <w:rPr>
                <w:rFonts w:ascii="Arial" w:hAnsi="Arial" w:cs="Arial"/>
                <w:sz w:val="20"/>
                <w:szCs w:val="20"/>
              </w:rPr>
            </w:pPr>
            <w:r w:rsidRPr="00250B55">
              <w:rPr>
                <w:rFonts w:ascii="Arial" w:hAnsi="Arial" w:cs="Arial"/>
                <w:sz w:val="20"/>
                <w:szCs w:val="20"/>
              </w:rPr>
              <w:t>0.42 - 3.86</w:t>
            </w:r>
          </w:p>
        </w:tc>
      </w:tr>
      <w:tr w:rsidR="00FC2B16" w:rsidRPr="00250B55" w14:paraId="0429799E" w14:textId="77777777" w:rsidTr="00180E0A">
        <w:tc>
          <w:tcPr>
            <w:tcW w:w="1985" w:type="dxa"/>
          </w:tcPr>
          <w:p w14:paraId="2B642AA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Stroke</w:t>
            </w:r>
          </w:p>
        </w:tc>
        <w:tc>
          <w:tcPr>
            <w:tcW w:w="1688" w:type="dxa"/>
          </w:tcPr>
          <w:p w14:paraId="3CC4F4CD" w14:textId="77777777" w:rsidR="00FC2B16" w:rsidRPr="00250B55" w:rsidRDefault="00FC2B16" w:rsidP="00180E0A">
            <w:pPr>
              <w:rPr>
                <w:rFonts w:ascii="Arial" w:hAnsi="Arial" w:cs="Arial"/>
                <w:sz w:val="20"/>
                <w:szCs w:val="20"/>
              </w:rPr>
            </w:pPr>
            <w:r w:rsidRPr="00250B55">
              <w:rPr>
                <w:rFonts w:ascii="Arial" w:hAnsi="Arial" w:cs="Arial"/>
                <w:sz w:val="20"/>
                <w:szCs w:val="20"/>
              </w:rPr>
              <w:t>1 (0.3%)</w:t>
            </w:r>
          </w:p>
        </w:tc>
        <w:tc>
          <w:tcPr>
            <w:tcW w:w="1660" w:type="dxa"/>
          </w:tcPr>
          <w:p w14:paraId="6AF035C9"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1C4C4DA4"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364B5C87"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088178EE" w14:textId="77777777" w:rsidTr="00180E0A">
        <w:tc>
          <w:tcPr>
            <w:tcW w:w="8630" w:type="dxa"/>
            <w:gridSpan w:val="5"/>
          </w:tcPr>
          <w:p w14:paraId="462B5C51"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Cardiovascular Symptoms</w:t>
            </w:r>
          </w:p>
        </w:tc>
      </w:tr>
      <w:tr w:rsidR="00FC2B16" w:rsidRPr="00250B55" w14:paraId="7088DA0E" w14:textId="77777777" w:rsidTr="00180E0A">
        <w:tc>
          <w:tcPr>
            <w:tcW w:w="1985" w:type="dxa"/>
          </w:tcPr>
          <w:p w14:paraId="6A08EC5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Palpitations</w:t>
            </w:r>
          </w:p>
        </w:tc>
        <w:tc>
          <w:tcPr>
            <w:tcW w:w="1688" w:type="dxa"/>
          </w:tcPr>
          <w:p w14:paraId="735FDA69" w14:textId="77777777" w:rsidR="00FC2B16" w:rsidRPr="00250B55" w:rsidRDefault="00FC2B16" w:rsidP="00180E0A">
            <w:pPr>
              <w:rPr>
                <w:rFonts w:ascii="Arial" w:hAnsi="Arial" w:cs="Arial"/>
                <w:sz w:val="20"/>
                <w:szCs w:val="20"/>
              </w:rPr>
            </w:pPr>
            <w:r w:rsidRPr="00250B55">
              <w:rPr>
                <w:rFonts w:ascii="Arial" w:hAnsi="Arial" w:cs="Arial"/>
                <w:sz w:val="20"/>
                <w:szCs w:val="20"/>
              </w:rPr>
              <w:t>66 (19.8%)</w:t>
            </w:r>
          </w:p>
        </w:tc>
        <w:tc>
          <w:tcPr>
            <w:tcW w:w="1660" w:type="dxa"/>
          </w:tcPr>
          <w:p w14:paraId="3F4AE44F" w14:textId="77777777" w:rsidR="00FC2B16" w:rsidRPr="00250B55" w:rsidRDefault="00FC2B16" w:rsidP="00180E0A">
            <w:pPr>
              <w:rPr>
                <w:rFonts w:ascii="Arial" w:hAnsi="Arial" w:cs="Arial"/>
                <w:sz w:val="20"/>
                <w:szCs w:val="20"/>
              </w:rPr>
            </w:pPr>
            <w:r w:rsidRPr="00250B55">
              <w:rPr>
                <w:rFonts w:ascii="Arial" w:hAnsi="Arial" w:cs="Arial"/>
                <w:sz w:val="20"/>
                <w:szCs w:val="20"/>
              </w:rPr>
              <w:t>14 (6.0%)</w:t>
            </w:r>
          </w:p>
        </w:tc>
        <w:tc>
          <w:tcPr>
            <w:tcW w:w="1651" w:type="dxa"/>
          </w:tcPr>
          <w:p w14:paraId="37256F69" w14:textId="77777777" w:rsidR="00FC2B16" w:rsidRPr="00250B55" w:rsidRDefault="00FC2B16" w:rsidP="00180E0A">
            <w:pPr>
              <w:rPr>
                <w:rFonts w:ascii="Arial" w:hAnsi="Arial" w:cs="Arial"/>
                <w:sz w:val="20"/>
                <w:szCs w:val="20"/>
              </w:rPr>
            </w:pPr>
            <w:r w:rsidRPr="00250B55">
              <w:rPr>
                <w:rFonts w:ascii="Arial" w:hAnsi="Arial" w:cs="Arial"/>
                <w:sz w:val="20"/>
                <w:szCs w:val="20"/>
              </w:rPr>
              <w:t>3.90</w:t>
            </w:r>
          </w:p>
        </w:tc>
        <w:tc>
          <w:tcPr>
            <w:tcW w:w="1646" w:type="dxa"/>
          </w:tcPr>
          <w:p w14:paraId="322FD847" w14:textId="77777777" w:rsidR="00FC2B16" w:rsidRPr="00250B55" w:rsidRDefault="00FC2B16" w:rsidP="00180E0A">
            <w:pPr>
              <w:rPr>
                <w:rFonts w:ascii="Arial" w:hAnsi="Arial" w:cs="Arial"/>
                <w:sz w:val="20"/>
                <w:szCs w:val="20"/>
              </w:rPr>
            </w:pPr>
            <w:r w:rsidRPr="00250B55">
              <w:rPr>
                <w:rFonts w:ascii="Arial" w:hAnsi="Arial" w:cs="Arial"/>
                <w:sz w:val="20"/>
                <w:szCs w:val="20"/>
              </w:rPr>
              <w:t>2.13 - 7.14</w:t>
            </w:r>
          </w:p>
        </w:tc>
      </w:tr>
      <w:tr w:rsidR="00FC2B16" w:rsidRPr="00250B55" w14:paraId="455E1AF7" w14:textId="77777777" w:rsidTr="00180E0A">
        <w:tc>
          <w:tcPr>
            <w:tcW w:w="1985" w:type="dxa"/>
          </w:tcPr>
          <w:p w14:paraId="4D22491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Irregular heartbeat</w:t>
            </w:r>
          </w:p>
        </w:tc>
        <w:tc>
          <w:tcPr>
            <w:tcW w:w="1688" w:type="dxa"/>
          </w:tcPr>
          <w:p w14:paraId="375BCB75"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660" w:type="dxa"/>
          </w:tcPr>
          <w:p w14:paraId="57990CE3" w14:textId="77777777" w:rsidR="00FC2B16" w:rsidRPr="00250B55" w:rsidRDefault="00FC2B16" w:rsidP="00180E0A">
            <w:pPr>
              <w:rPr>
                <w:rFonts w:ascii="Arial" w:hAnsi="Arial" w:cs="Arial"/>
                <w:sz w:val="20"/>
                <w:szCs w:val="20"/>
              </w:rPr>
            </w:pPr>
            <w:r w:rsidRPr="00250B55">
              <w:rPr>
                <w:rFonts w:ascii="Arial" w:hAnsi="Arial" w:cs="Arial"/>
                <w:sz w:val="20"/>
                <w:szCs w:val="20"/>
              </w:rPr>
              <w:t>7 (3.0%)</w:t>
            </w:r>
          </w:p>
        </w:tc>
        <w:tc>
          <w:tcPr>
            <w:tcW w:w="1651" w:type="dxa"/>
          </w:tcPr>
          <w:p w14:paraId="259041F3" w14:textId="77777777" w:rsidR="00FC2B16" w:rsidRPr="00250B55" w:rsidRDefault="00FC2B16" w:rsidP="00180E0A">
            <w:pPr>
              <w:rPr>
                <w:rFonts w:ascii="Arial" w:hAnsi="Arial" w:cs="Arial"/>
                <w:sz w:val="20"/>
                <w:szCs w:val="20"/>
              </w:rPr>
            </w:pPr>
            <w:r w:rsidRPr="00250B55">
              <w:rPr>
                <w:rFonts w:ascii="Arial" w:hAnsi="Arial" w:cs="Arial"/>
                <w:sz w:val="20"/>
                <w:szCs w:val="20"/>
              </w:rPr>
              <w:t>4.32</w:t>
            </w:r>
          </w:p>
        </w:tc>
        <w:tc>
          <w:tcPr>
            <w:tcW w:w="1646" w:type="dxa"/>
          </w:tcPr>
          <w:p w14:paraId="2A3EC6D1" w14:textId="77777777" w:rsidR="00FC2B16" w:rsidRPr="00250B55" w:rsidRDefault="00FC2B16" w:rsidP="00180E0A">
            <w:pPr>
              <w:rPr>
                <w:rFonts w:ascii="Arial" w:hAnsi="Arial" w:cs="Arial"/>
                <w:sz w:val="20"/>
                <w:szCs w:val="20"/>
              </w:rPr>
            </w:pPr>
            <w:r w:rsidRPr="00250B55">
              <w:rPr>
                <w:rFonts w:ascii="Arial" w:hAnsi="Arial" w:cs="Arial"/>
                <w:sz w:val="20"/>
                <w:szCs w:val="20"/>
              </w:rPr>
              <w:t>1.90 - 9.84</w:t>
            </w:r>
          </w:p>
        </w:tc>
      </w:tr>
      <w:tr w:rsidR="00FC2B16" w:rsidRPr="00250B55" w14:paraId="2B12CEDD" w14:textId="77777777" w:rsidTr="00180E0A">
        <w:tc>
          <w:tcPr>
            <w:tcW w:w="1985" w:type="dxa"/>
          </w:tcPr>
          <w:p w14:paraId="463D43C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Chest tightness</w:t>
            </w:r>
          </w:p>
        </w:tc>
        <w:tc>
          <w:tcPr>
            <w:tcW w:w="1688" w:type="dxa"/>
          </w:tcPr>
          <w:p w14:paraId="375F1A04" w14:textId="77777777" w:rsidR="00FC2B16" w:rsidRPr="00250B55" w:rsidRDefault="00FC2B16" w:rsidP="00180E0A">
            <w:pPr>
              <w:rPr>
                <w:rFonts w:ascii="Arial" w:hAnsi="Arial" w:cs="Arial"/>
                <w:sz w:val="20"/>
                <w:szCs w:val="20"/>
              </w:rPr>
            </w:pPr>
            <w:r w:rsidRPr="00250B55">
              <w:rPr>
                <w:rFonts w:ascii="Arial" w:hAnsi="Arial" w:cs="Arial"/>
                <w:sz w:val="20"/>
                <w:szCs w:val="20"/>
              </w:rPr>
              <w:t>45 (13.5%)</w:t>
            </w:r>
          </w:p>
        </w:tc>
        <w:tc>
          <w:tcPr>
            <w:tcW w:w="1660" w:type="dxa"/>
          </w:tcPr>
          <w:p w14:paraId="5675DFAC" w14:textId="77777777" w:rsidR="00FC2B16" w:rsidRPr="00250B55" w:rsidRDefault="00FC2B16" w:rsidP="00180E0A">
            <w:pPr>
              <w:rPr>
                <w:rFonts w:ascii="Arial" w:hAnsi="Arial" w:cs="Arial"/>
                <w:sz w:val="20"/>
                <w:szCs w:val="20"/>
              </w:rPr>
            </w:pPr>
            <w:r w:rsidRPr="00250B55">
              <w:rPr>
                <w:rFonts w:ascii="Arial" w:hAnsi="Arial" w:cs="Arial"/>
                <w:sz w:val="20"/>
                <w:szCs w:val="20"/>
              </w:rPr>
              <w:t>14 (6.0%)</w:t>
            </w:r>
          </w:p>
        </w:tc>
        <w:tc>
          <w:tcPr>
            <w:tcW w:w="1651" w:type="dxa"/>
          </w:tcPr>
          <w:p w14:paraId="0312A99F" w14:textId="77777777" w:rsidR="00FC2B16" w:rsidRPr="00250B55" w:rsidRDefault="00FC2B16" w:rsidP="00180E0A">
            <w:pPr>
              <w:rPr>
                <w:rFonts w:ascii="Arial" w:hAnsi="Arial" w:cs="Arial"/>
                <w:sz w:val="20"/>
                <w:szCs w:val="20"/>
              </w:rPr>
            </w:pPr>
            <w:r w:rsidRPr="00250B55">
              <w:rPr>
                <w:rFonts w:ascii="Arial" w:hAnsi="Arial" w:cs="Arial"/>
                <w:sz w:val="20"/>
                <w:szCs w:val="20"/>
              </w:rPr>
              <w:t>2.47</w:t>
            </w:r>
          </w:p>
        </w:tc>
        <w:tc>
          <w:tcPr>
            <w:tcW w:w="1646" w:type="dxa"/>
          </w:tcPr>
          <w:p w14:paraId="7E01EDF5" w14:textId="77777777" w:rsidR="00FC2B16" w:rsidRPr="00250B55" w:rsidRDefault="00FC2B16" w:rsidP="00180E0A">
            <w:pPr>
              <w:rPr>
                <w:rFonts w:ascii="Arial" w:hAnsi="Arial" w:cs="Arial"/>
                <w:sz w:val="20"/>
                <w:szCs w:val="20"/>
              </w:rPr>
            </w:pPr>
            <w:r w:rsidRPr="00250B55">
              <w:rPr>
                <w:rFonts w:ascii="Arial" w:hAnsi="Arial" w:cs="Arial"/>
                <w:sz w:val="20"/>
                <w:szCs w:val="20"/>
              </w:rPr>
              <w:t>1.32 - 4.61</w:t>
            </w:r>
          </w:p>
        </w:tc>
      </w:tr>
      <w:tr w:rsidR="00FC2B16" w:rsidRPr="00250B55" w14:paraId="3C8A26FE" w14:textId="77777777" w:rsidTr="00180E0A">
        <w:tc>
          <w:tcPr>
            <w:tcW w:w="1985" w:type="dxa"/>
          </w:tcPr>
          <w:p w14:paraId="0B96AC43"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Myocardial infarction</w:t>
            </w:r>
          </w:p>
        </w:tc>
        <w:tc>
          <w:tcPr>
            <w:tcW w:w="1688" w:type="dxa"/>
          </w:tcPr>
          <w:p w14:paraId="2E5B2DC1" w14:textId="77777777" w:rsidR="00FC2B16" w:rsidRPr="00250B55" w:rsidRDefault="00FC2B16" w:rsidP="00180E0A">
            <w:pPr>
              <w:rPr>
                <w:rFonts w:ascii="Arial" w:hAnsi="Arial" w:cs="Arial"/>
                <w:sz w:val="20"/>
                <w:szCs w:val="20"/>
              </w:rPr>
            </w:pPr>
            <w:r w:rsidRPr="00250B55">
              <w:rPr>
                <w:rFonts w:ascii="Arial" w:hAnsi="Arial" w:cs="Arial"/>
                <w:sz w:val="20"/>
                <w:szCs w:val="20"/>
              </w:rPr>
              <w:t>2 (0.6%)</w:t>
            </w:r>
          </w:p>
        </w:tc>
        <w:tc>
          <w:tcPr>
            <w:tcW w:w="1660" w:type="dxa"/>
          </w:tcPr>
          <w:p w14:paraId="7AF70D6A"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72CAA692"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63653409"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06D40A99" w14:textId="77777777" w:rsidTr="00180E0A">
        <w:tc>
          <w:tcPr>
            <w:tcW w:w="1985" w:type="dxa"/>
          </w:tcPr>
          <w:p w14:paraId="1B06C36E" w14:textId="77777777" w:rsidR="00FC2B16" w:rsidRPr="00250B55" w:rsidRDefault="00FC2B16" w:rsidP="00180E0A">
            <w:pPr>
              <w:rPr>
                <w:rFonts w:ascii="Arial" w:hAnsi="Arial" w:cs="Arial"/>
                <w:sz w:val="20"/>
                <w:szCs w:val="20"/>
              </w:rPr>
            </w:pPr>
            <w:r w:rsidRPr="00250B55">
              <w:rPr>
                <w:rFonts w:ascii="Arial" w:hAnsi="Arial" w:cs="Arial"/>
                <w:sz w:val="20"/>
                <w:szCs w:val="20"/>
              </w:rPr>
              <w:lastRenderedPageBreak/>
              <w:t xml:space="preserve">    Dyspnea at rest</w:t>
            </w:r>
          </w:p>
        </w:tc>
        <w:tc>
          <w:tcPr>
            <w:tcW w:w="1688" w:type="dxa"/>
          </w:tcPr>
          <w:p w14:paraId="6D840EAD" w14:textId="77777777" w:rsidR="00FC2B16" w:rsidRPr="00250B55" w:rsidRDefault="00FC2B16" w:rsidP="00180E0A">
            <w:pPr>
              <w:rPr>
                <w:rFonts w:ascii="Arial" w:hAnsi="Arial" w:cs="Arial"/>
                <w:sz w:val="20"/>
                <w:szCs w:val="20"/>
              </w:rPr>
            </w:pPr>
            <w:r w:rsidRPr="00250B55">
              <w:rPr>
                <w:rFonts w:ascii="Arial" w:hAnsi="Arial" w:cs="Arial"/>
                <w:sz w:val="20"/>
                <w:szCs w:val="20"/>
              </w:rPr>
              <w:t>38 (11.4%)</w:t>
            </w:r>
          </w:p>
        </w:tc>
        <w:tc>
          <w:tcPr>
            <w:tcW w:w="1660" w:type="dxa"/>
          </w:tcPr>
          <w:p w14:paraId="7E33FA21" w14:textId="77777777" w:rsidR="00FC2B16" w:rsidRPr="00250B55" w:rsidRDefault="00FC2B16" w:rsidP="00180E0A">
            <w:pPr>
              <w:rPr>
                <w:rFonts w:ascii="Arial" w:hAnsi="Arial" w:cs="Arial"/>
                <w:sz w:val="20"/>
                <w:szCs w:val="20"/>
              </w:rPr>
            </w:pPr>
            <w:r w:rsidRPr="00250B55">
              <w:rPr>
                <w:rFonts w:ascii="Arial" w:hAnsi="Arial" w:cs="Arial"/>
                <w:sz w:val="20"/>
                <w:szCs w:val="20"/>
              </w:rPr>
              <w:t>5 (2.1%)</w:t>
            </w:r>
          </w:p>
        </w:tc>
        <w:tc>
          <w:tcPr>
            <w:tcW w:w="1651" w:type="dxa"/>
          </w:tcPr>
          <w:p w14:paraId="2B0FCAC9" w14:textId="77777777" w:rsidR="00FC2B16" w:rsidRPr="00250B55" w:rsidRDefault="00FC2B16" w:rsidP="00180E0A">
            <w:pPr>
              <w:rPr>
                <w:rFonts w:ascii="Arial" w:hAnsi="Arial" w:cs="Arial"/>
                <w:sz w:val="20"/>
                <w:szCs w:val="20"/>
              </w:rPr>
            </w:pPr>
            <w:r w:rsidRPr="00250B55">
              <w:rPr>
                <w:rFonts w:ascii="Arial" w:hAnsi="Arial" w:cs="Arial"/>
                <w:sz w:val="20"/>
                <w:szCs w:val="20"/>
              </w:rPr>
              <w:t>5.93</w:t>
            </w:r>
          </w:p>
        </w:tc>
        <w:tc>
          <w:tcPr>
            <w:tcW w:w="1646" w:type="dxa"/>
          </w:tcPr>
          <w:p w14:paraId="17E3522B" w14:textId="77777777" w:rsidR="00FC2B16" w:rsidRPr="00250B55" w:rsidRDefault="00FC2B16" w:rsidP="00180E0A">
            <w:pPr>
              <w:rPr>
                <w:rFonts w:ascii="Arial" w:hAnsi="Arial" w:cs="Arial"/>
                <w:sz w:val="20"/>
                <w:szCs w:val="20"/>
              </w:rPr>
            </w:pPr>
            <w:r w:rsidRPr="00250B55">
              <w:rPr>
                <w:rFonts w:ascii="Arial" w:hAnsi="Arial" w:cs="Arial"/>
                <w:sz w:val="20"/>
                <w:szCs w:val="20"/>
              </w:rPr>
              <w:t>2.30 - 15.29</w:t>
            </w:r>
          </w:p>
        </w:tc>
      </w:tr>
      <w:tr w:rsidR="00FC2B16" w:rsidRPr="00250B55" w14:paraId="1F864161" w14:textId="77777777" w:rsidTr="00180E0A">
        <w:tc>
          <w:tcPr>
            <w:tcW w:w="1985" w:type="dxa"/>
          </w:tcPr>
          <w:p w14:paraId="0FA7544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Dyspnea on exertion</w:t>
            </w:r>
          </w:p>
        </w:tc>
        <w:tc>
          <w:tcPr>
            <w:tcW w:w="1688" w:type="dxa"/>
          </w:tcPr>
          <w:p w14:paraId="21598A61" w14:textId="77777777" w:rsidR="00FC2B16" w:rsidRPr="00250B55" w:rsidRDefault="00FC2B16" w:rsidP="00180E0A">
            <w:pPr>
              <w:rPr>
                <w:rFonts w:ascii="Arial" w:hAnsi="Arial" w:cs="Arial"/>
                <w:sz w:val="20"/>
                <w:szCs w:val="20"/>
              </w:rPr>
            </w:pPr>
            <w:r w:rsidRPr="00250B55">
              <w:rPr>
                <w:rFonts w:ascii="Arial" w:hAnsi="Arial" w:cs="Arial"/>
                <w:sz w:val="20"/>
                <w:szCs w:val="20"/>
              </w:rPr>
              <w:t>118 (35.4%)</w:t>
            </w:r>
          </w:p>
        </w:tc>
        <w:tc>
          <w:tcPr>
            <w:tcW w:w="1660" w:type="dxa"/>
          </w:tcPr>
          <w:p w14:paraId="031E6982" w14:textId="77777777" w:rsidR="00FC2B16" w:rsidRPr="00250B55" w:rsidRDefault="00FC2B16" w:rsidP="00180E0A">
            <w:pPr>
              <w:rPr>
                <w:rFonts w:ascii="Arial" w:hAnsi="Arial" w:cs="Arial"/>
                <w:sz w:val="20"/>
                <w:szCs w:val="20"/>
              </w:rPr>
            </w:pPr>
            <w:r w:rsidRPr="00250B55">
              <w:rPr>
                <w:rFonts w:ascii="Arial" w:hAnsi="Arial" w:cs="Arial"/>
                <w:sz w:val="20"/>
                <w:szCs w:val="20"/>
              </w:rPr>
              <w:t>31 (13.2%)</w:t>
            </w:r>
          </w:p>
        </w:tc>
        <w:tc>
          <w:tcPr>
            <w:tcW w:w="1651" w:type="dxa"/>
          </w:tcPr>
          <w:p w14:paraId="40C25188" w14:textId="77777777" w:rsidR="00FC2B16" w:rsidRPr="00250B55" w:rsidRDefault="00FC2B16" w:rsidP="00180E0A">
            <w:pPr>
              <w:rPr>
                <w:rFonts w:ascii="Arial" w:hAnsi="Arial" w:cs="Arial"/>
                <w:sz w:val="20"/>
                <w:szCs w:val="20"/>
              </w:rPr>
            </w:pPr>
            <w:r w:rsidRPr="00250B55">
              <w:rPr>
                <w:rFonts w:ascii="Arial" w:hAnsi="Arial" w:cs="Arial"/>
                <w:sz w:val="20"/>
                <w:szCs w:val="20"/>
              </w:rPr>
              <w:t>3.61</w:t>
            </w:r>
          </w:p>
        </w:tc>
        <w:tc>
          <w:tcPr>
            <w:tcW w:w="1646" w:type="dxa"/>
          </w:tcPr>
          <w:p w14:paraId="79BE95D0" w14:textId="77777777" w:rsidR="00FC2B16" w:rsidRPr="00250B55" w:rsidRDefault="00FC2B16" w:rsidP="00180E0A">
            <w:pPr>
              <w:rPr>
                <w:rFonts w:ascii="Arial" w:hAnsi="Arial" w:cs="Arial"/>
                <w:sz w:val="20"/>
                <w:szCs w:val="20"/>
              </w:rPr>
            </w:pPr>
            <w:r w:rsidRPr="00250B55">
              <w:rPr>
                <w:rFonts w:ascii="Arial" w:hAnsi="Arial" w:cs="Arial"/>
                <w:sz w:val="20"/>
                <w:szCs w:val="20"/>
              </w:rPr>
              <w:t>2.33 - 5.61</w:t>
            </w:r>
          </w:p>
        </w:tc>
      </w:tr>
      <w:tr w:rsidR="00FC2B16" w:rsidRPr="00250B55" w14:paraId="2AD09339" w14:textId="77777777" w:rsidTr="00180E0A">
        <w:tc>
          <w:tcPr>
            <w:tcW w:w="1985" w:type="dxa"/>
          </w:tcPr>
          <w:p w14:paraId="7C86E09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Thrombosis</w:t>
            </w:r>
          </w:p>
        </w:tc>
        <w:tc>
          <w:tcPr>
            <w:tcW w:w="1688" w:type="dxa"/>
          </w:tcPr>
          <w:p w14:paraId="5D638741" w14:textId="77777777" w:rsidR="00FC2B16" w:rsidRPr="00250B55" w:rsidRDefault="00FC2B16" w:rsidP="00180E0A">
            <w:pPr>
              <w:rPr>
                <w:rFonts w:ascii="Arial" w:hAnsi="Arial" w:cs="Arial"/>
                <w:sz w:val="20"/>
                <w:szCs w:val="20"/>
              </w:rPr>
            </w:pPr>
            <w:r w:rsidRPr="00250B55">
              <w:rPr>
                <w:rFonts w:ascii="Arial" w:hAnsi="Arial" w:cs="Arial"/>
                <w:sz w:val="20"/>
                <w:szCs w:val="20"/>
              </w:rPr>
              <w:t>4 (1.2%)</w:t>
            </w:r>
          </w:p>
        </w:tc>
        <w:tc>
          <w:tcPr>
            <w:tcW w:w="1660" w:type="dxa"/>
          </w:tcPr>
          <w:p w14:paraId="4E48A6A6"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542E0692"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04BEE7D5"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061B41F1" w14:textId="77777777" w:rsidTr="00180E0A">
        <w:tc>
          <w:tcPr>
            <w:tcW w:w="1985" w:type="dxa"/>
          </w:tcPr>
          <w:p w14:paraId="1EACB81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Bleeding events</w:t>
            </w:r>
          </w:p>
        </w:tc>
        <w:tc>
          <w:tcPr>
            <w:tcW w:w="1688" w:type="dxa"/>
          </w:tcPr>
          <w:p w14:paraId="631E2D27"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60" w:type="dxa"/>
          </w:tcPr>
          <w:p w14:paraId="17B72E3A"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6975209D"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4D71140E"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732D0BD5" w14:textId="77777777" w:rsidTr="00180E0A">
        <w:tc>
          <w:tcPr>
            <w:tcW w:w="1985" w:type="dxa"/>
          </w:tcPr>
          <w:p w14:paraId="5EBD80C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Hypertension</w:t>
            </w:r>
          </w:p>
        </w:tc>
        <w:tc>
          <w:tcPr>
            <w:tcW w:w="1688" w:type="dxa"/>
          </w:tcPr>
          <w:p w14:paraId="270173E3"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660" w:type="dxa"/>
          </w:tcPr>
          <w:p w14:paraId="7DC78408" w14:textId="77777777" w:rsidR="00FC2B16" w:rsidRPr="00250B55" w:rsidRDefault="00FC2B16" w:rsidP="00180E0A">
            <w:pPr>
              <w:rPr>
                <w:rFonts w:ascii="Arial" w:hAnsi="Arial" w:cs="Arial"/>
                <w:sz w:val="20"/>
                <w:szCs w:val="20"/>
              </w:rPr>
            </w:pPr>
            <w:r w:rsidRPr="00250B55">
              <w:rPr>
                <w:rFonts w:ascii="Arial" w:hAnsi="Arial" w:cs="Arial"/>
                <w:sz w:val="20"/>
                <w:szCs w:val="20"/>
              </w:rPr>
              <w:t>7 (3.0%)</w:t>
            </w:r>
          </w:p>
        </w:tc>
        <w:tc>
          <w:tcPr>
            <w:tcW w:w="1651" w:type="dxa"/>
          </w:tcPr>
          <w:p w14:paraId="6A212C6D" w14:textId="77777777" w:rsidR="00FC2B16" w:rsidRPr="00250B55" w:rsidRDefault="00FC2B16" w:rsidP="00180E0A">
            <w:pPr>
              <w:rPr>
                <w:rFonts w:ascii="Arial" w:hAnsi="Arial" w:cs="Arial"/>
                <w:sz w:val="20"/>
                <w:szCs w:val="20"/>
              </w:rPr>
            </w:pPr>
            <w:r w:rsidRPr="00250B55">
              <w:rPr>
                <w:rFonts w:ascii="Arial" w:hAnsi="Arial" w:cs="Arial"/>
                <w:sz w:val="20"/>
                <w:szCs w:val="20"/>
              </w:rPr>
              <w:t>4.32</w:t>
            </w:r>
          </w:p>
        </w:tc>
        <w:tc>
          <w:tcPr>
            <w:tcW w:w="1646" w:type="dxa"/>
          </w:tcPr>
          <w:p w14:paraId="15B245D0" w14:textId="77777777" w:rsidR="00FC2B16" w:rsidRPr="00250B55" w:rsidRDefault="00FC2B16" w:rsidP="00180E0A">
            <w:pPr>
              <w:rPr>
                <w:rFonts w:ascii="Arial" w:hAnsi="Arial" w:cs="Arial"/>
                <w:sz w:val="20"/>
                <w:szCs w:val="20"/>
              </w:rPr>
            </w:pPr>
            <w:r w:rsidRPr="00250B55">
              <w:rPr>
                <w:rFonts w:ascii="Arial" w:hAnsi="Arial" w:cs="Arial"/>
                <w:sz w:val="20"/>
                <w:szCs w:val="20"/>
              </w:rPr>
              <w:t>1.90 - 9.84</w:t>
            </w:r>
          </w:p>
        </w:tc>
      </w:tr>
      <w:tr w:rsidR="00FC2B16" w:rsidRPr="00250B55" w14:paraId="0123E9E6" w14:textId="77777777" w:rsidTr="00180E0A">
        <w:tc>
          <w:tcPr>
            <w:tcW w:w="1985" w:type="dxa"/>
          </w:tcPr>
          <w:p w14:paraId="222BF154"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Hypotension</w:t>
            </w:r>
          </w:p>
        </w:tc>
        <w:tc>
          <w:tcPr>
            <w:tcW w:w="1688" w:type="dxa"/>
          </w:tcPr>
          <w:p w14:paraId="0AD5DC3D" w14:textId="77777777" w:rsidR="00FC2B16" w:rsidRPr="00250B55" w:rsidRDefault="00FC2B16" w:rsidP="00180E0A">
            <w:pPr>
              <w:rPr>
                <w:rFonts w:ascii="Arial" w:hAnsi="Arial" w:cs="Arial"/>
                <w:sz w:val="20"/>
                <w:szCs w:val="20"/>
              </w:rPr>
            </w:pPr>
            <w:r w:rsidRPr="00250B55">
              <w:rPr>
                <w:rFonts w:ascii="Arial" w:hAnsi="Arial" w:cs="Arial"/>
                <w:sz w:val="20"/>
                <w:szCs w:val="20"/>
              </w:rPr>
              <w:t>13 (3.9%)</w:t>
            </w:r>
          </w:p>
        </w:tc>
        <w:tc>
          <w:tcPr>
            <w:tcW w:w="1660" w:type="dxa"/>
          </w:tcPr>
          <w:p w14:paraId="496ED6E4"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651" w:type="dxa"/>
          </w:tcPr>
          <w:p w14:paraId="3C36D4A7" w14:textId="77777777" w:rsidR="00FC2B16" w:rsidRPr="00250B55" w:rsidRDefault="00FC2B16" w:rsidP="00180E0A">
            <w:pPr>
              <w:rPr>
                <w:rFonts w:ascii="Arial" w:hAnsi="Arial" w:cs="Arial"/>
                <w:sz w:val="20"/>
                <w:szCs w:val="20"/>
              </w:rPr>
            </w:pPr>
            <w:r w:rsidRPr="00250B55">
              <w:rPr>
                <w:rFonts w:ascii="Arial" w:hAnsi="Arial" w:cs="Arial"/>
                <w:sz w:val="20"/>
                <w:szCs w:val="20"/>
              </w:rPr>
              <w:t>2.35</w:t>
            </w:r>
          </w:p>
        </w:tc>
        <w:tc>
          <w:tcPr>
            <w:tcW w:w="1646" w:type="dxa"/>
          </w:tcPr>
          <w:p w14:paraId="1E88CCC2" w14:textId="77777777" w:rsidR="00FC2B16" w:rsidRPr="00250B55" w:rsidRDefault="00FC2B16" w:rsidP="00180E0A">
            <w:pPr>
              <w:rPr>
                <w:rFonts w:ascii="Arial" w:hAnsi="Arial" w:cs="Arial"/>
                <w:sz w:val="20"/>
                <w:szCs w:val="20"/>
              </w:rPr>
            </w:pPr>
            <w:r w:rsidRPr="00250B55">
              <w:rPr>
                <w:rFonts w:ascii="Arial" w:hAnsi="Arial" w:cs="Arial"/>
                <w:sz w:val="20"/>
                <w:szCs w:val="20"/>
              </w:rPr>
              <w:t>0.76 - 7.29</w:t>
            </w:r>
          </w:p>
        </w:tc>
      </w:tr>
      <w:tr w:rsidR="00FC2B16" w:rsidRPr="00250B55" w14:paraId="3B05F1DD" w14:textId="77777777" w:rsidTr="00180E0A">
        <w:tc>
          <w:tcPr>
            <w:tcW w:w="8630" w:type="dxa"/>
            <w:gridSpan w:val="5"/>
          </w:tcPr>
          <w:p w14:paraId="59D0D19A"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Respiratory Symptoms</w:t>
            </w:r>
          </w:p>
        </w:tc>
      </w:tr>
      <w:tr w:rsidR="00FC2B16" w:rsidRPr="00250B55" w14:paraId="68438289" w14:textId="77777777" w:rsidTr="00180E0A">
        <w:tc>
          <w:tcPr>
            <w:tcW w:w="1985" w:type="dxa"/>
          </w:tcPr>
          <w:p w14:paraId="6E1C865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Runny nose</w:t>
            </w:r>
          </w:p>
        </w:tc>
        <w:tc>
          <w:tcPr>
            <w:tcW w:w="1688" w:type="dxa"/>
          </w:tcPr>
          <w:p w14:paraId="5759EC3A" w14:textId="77777777" w:rsidR="00FC2B16" w:rsidRPr="00250B55" w:rsidRDefault="00FC2B16" w:rsidP="00180E0A">
            <w:pPr>
              <w:rPr>
                <w:rFonts w:ascii="Arial" w:hAnsi="Arial" w:cs="Arial"/>
                <w:sz w:val="20"/>
                <w:szCs w:val="20"/>
              </w:rPr>
            </w:pPr>
            <w:r w:rsidRPr="00250B55">
              <w:rPr>
                <w:rFonts w:ascii="Arial" w:hAnsi="Arial" w:cs="Arial"/>
                <w:sz w:val="20"/>
                <w:szCs w:val="20"/>
              </w:rPr>
              <w:t>148 (44.4%)</w:t>
            </w:r>
          </w:p>
        </w:tc>
        <w:tc>
          <w:tcPr>
            <w:tcW w:w="1660" w:type="dxa"/>
          </w:tcPr>
          <w:p w14:paraId="2FC85167" w14:textId="77777777" w:rsidR="00FC2B16" w:rsidRPr="00250B55" w:rsidRDefault="00FC2B16" w:rsidP="00180E0A">
            <w:pPr>
              <w:rPr>
                <w:rFonts w:ascii="Arial" w:hAnsi="Arial" w:cs="Arial"/>
                <w:sz w:val="20"/>
                <w:szCs w:val="20"/>
              </w:rPr>
            </w:pPr>
            <w:r w:rsidRPr="00250B55">
              <w:rPr>
                <w:rFonts w:ascii="Arial" w:hAnsi="Arial" w:cs="Arial"/>
                <w:sz w:val="20"/>
                <w:szCs w:val="20"/>
              </w:rPr>
              <w:t>107 (45.5%)</w:t>
            </w:r>
          </w:p>
        </w:tc>
        <w:tc>
          <w:tcPr>
            <w:tcW w:w="1651" w:type="dxa"/>
          </w:tcPr>
          <w:p w14:paraId="32E79836" w14:textId="77777777" w:rsidR="00FC2B16" w:rsidRPr="00250B55" w:rsidRDefault="00FC2B16" w:rsidP="00180E0A">
            <w:pPr>
              <w:rPr>
                <w:rFonts w:ascii="Arial" w:hAnsi="Arial" w:cs="Arial"/>
                <w:sz w:val="20"/>
                <w:szCs w:val="20"/>
              </w:rPr>
            </w:pPr>
            <w:r w:rsidRPr="00250B55">
              <w:rPr>
                <w:rFonts w:ascii="Arial" w:hAnsi="Arial" w:cs="Arial"/>
                <w:sz w:val="20"/>
                <w:szCs w:val="20"/>
              </w:rPr>
              <w:t>0.96</w:t>
            </w:r>
          </w:p>
        </w:tc>
        <w:tc>
          <w:tcPr>
            <w:tcW w:w="1646" w:type="dxa"/>
          </w:tcPr>
          <w:p w14:paraId="79C72781" w14:textId="77777777" w:rsidR="00FC2B16" w:rsidRPr="00250B55" w:rsidRDefault="00FC2B16" w:rsidP="00180E0A">
            <w:pPr>
              <w:rPr>
                <w:rFonts w:ascii="Arial" w:hAnsi="Arial" w:cs="Arial"/>
                <w:sz w:val="20"/>
                <w:szCs w:val="20"/>
              </w:rPr>
            </w:pPr>
            <w:r w:rsidRPr="00250B55">
              <w:rPr>
                <w:rFonts w:ascii="Arial" w:hAnsi="Arial" w:cs="Arial"/>
                <w:sz w:val="20"/>
                <w:szCs w:val="20"/>
              </w:rPr>
              <w:t>0.68 - 1.34</w:t>
            </w:r>
          </w:p>
        </w:tc>
      </w:tr>
      <w:tr w:rsidR="00FC2B16" w:rsidRPr="00250B55" w14:paraId="44312D49" w14:textId="77777777" w:rsidTr="00180E0A">
        <w:tc>
          <w:tcPr>
            <w:tcW w:w="1985" w:type="dxa"/>
          </w:tcPr>
          <w:p w14:paraId="00F3B99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Nasal congestion</w:t>
            </w:r>
          </w:p>
        </w:tc>
        <w:tc>
          <w:tcPr>
            <w:tcW w:w="1688" w:type="dxa"/>
          </w:tcPr>
          <w:p w14:paraId="21234D9E" w14:textId="77777777" w:rsidR="00FC2B16" w:rsidRPr="00250B55" w:rsidRDefault="00FC2B16" w:rsidP="00180E0A">
            <w:pPr>
              <w:rPr>
                <w:rFonts w:ascii="Arial" w:hAnsi="Arial" w:cs="Arial"/>
                <w:sz w:val="20"/>
                <w:szCs w:val="20"/>
              </w:rPr>
            </w:pPr>
            <w:r w:rsidRPr="00250B55">
              <w:rPr>
                <w:rFonts w:ascii="Arial" w:hAnsi="Arial" w:cs="Arial"/>
                <w:sz w:val="20"/>
                <w:szCs w:val="20"/>
              </w:rPr>
              <w:t>140 (42.0%)</w:t>
            </w:r>
          </w:p>
        </w:tc>
        <w:tc>
          <w:tcPr>
            <w:tcW w:w="1660" w:type="dxa"/>
          </w:tcPr>
          <w:p w14:paraId="62655A9F" w14:textId="77777777" w:rsidR="00FC2B16" w:rsidRPr="00250B55" w:rsidRDefault="00FC2B16" w:rsidP="00180E0A">
            <w:pPr>
              <w:rPr>
                <w:rFonts w:ascii="Arial" w:hAnsi="Arial" w:cs="Arial"/>
                <w:sz w:val="20"/>
                <w:szCs w:val="20"/>
              </w:rPr>
            </w:pPr>
            <w:r w:rsidRPr="00250B55">
              <w:rPr>
                <w:rFonts w:ascii="Arial" w:hAnsi="Arial" w:cs="Arial"/>
                <w:sz w:val="20"/>
                <w:szCs w:val="20"/>
              </w:rPr>
              <w:t>79 (33.6%)</w:t>
            </w:r>
          </w:p>
        </w:tc>
        <w:tc>
          <w:tcPr>
            <w:tcW w:w="1651" w:type="dxa"/>
          </w:tcPr>
          <w:p w14:paraId="65528241" w14:textId="77777777" w:rsidR="00FC2B16" w:rsidRPr="00250B55" w:rsidRDefault="00FC2B16" w:rsidP="00180E0A">
            <w:pPr>
              <w:rPr>
                <w:rFonts w:ascii="Arial" w:hAnsi="Arial" w:cs="Arial"/>
                <w:sz w:val="20"/>
                <w:szCs w:val="20"/>
              </w:rPr>
            </w:pPr>
            <w:r w:rsidRPr="00250B55">
              <w:rPr>
                <w:rFonts w:ascii="Arial" w:hAnsi="Arial" w:cs="Arial"/>
                <w:sz w:val="20"/>
                <w:szCs w:val="20"/>
              </w:rPr>
              <w:t>1.43</w:t>
            </w:r>
          </w:p>
        </w:tc>
        <w:tc>
          <w:tcPr>
            <w:tcW w:w="1646" w:type="dxa"/>
          </w:tcPr>
          <w:p w14:paraId="295BDCC5" w14:textId="77777777" w:rsidR="00FC2B16" w:rsidRPr="00250B55" w:rsidRDefault="00FC2B16" w:rsidP="00180E0A">
            <w:pPr>
              <w:rPr>
                <w:rFonts w:ascii="Arial" w:hAnsi="Arial" w:cs="Arial"/>
                <w:sz w:val="20"/>
                <w:szCs w:val="20"/>
              </w:rPr>
            </w:pPr>
            <w:r w:rsidRPr="00250B55">
              <w:rPr>
                <w:rFonts w:ascii="Arial" w:hAnsi="Arial" w:cs="Arial"/>
                <w:sz w:val="20"/>
                <w:szCs w:val="20"/>
              </w:rPr>
              <w:t>1.01 - 2.03</w:t>
            </w:r>
          </w:p>
        </w:tc>
      </w:tr>
      <w:tr w:rsidR="00FC2B16" w:rsidRPr="00250B55" w14:paraId="285A2750" w14:textId="77777777" w:rsidTr="00180E0A">
        <w:tc>
          <w:tcPr>
            <w:tcW w:w="1985" w:type="dxa"/>
          </w:tcPr>
          <w:p w14:paraId="2DA31A7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Sore throat</w:t>
            </w:r>
          </w:p>
        </w:tc>
        <w:tc>
          <w:tcPr>
            <w:tcW w:w="1688" w:type="dxa"/>
          </w:tcPr>
          <w:p w14:paraId="653A417B" w14:textId="77777777" w:rsidR="00FC2B16" w:rsidRPr="00250B55" w:rsidRDefault="00FC2B16" w:rsidP="00180E0A">
            <w:pPr>
              <w:rPr>
                <w:rFonts w:ascii="Arial" w:hAnsi="Arial" w:cs="Arial"/>
                <w:sz w:val="20"/>
                <w:szCs w:val="20"/>
              </w:rPr>
            </w:pPr>
            <w:r w:rsidRPr="00250B55">
              <w:rPr>
                <w:rFonts w:ascii="Arial" w:hAnsi="Arial" w:cs="Arial"/>
                <w:sz w:val="20"/>
                <w:szCs w:val="20"/>
              </w:rPr>
              <w:t>190 (57.1%)</w:t>
            </w:r>
          </w:p>
        </w:tc>
        <w:tc>
          <w:tcPr>
            <w:tcW w:w="1660" w:type="dxa"/>
          </w:tcPr>
          <w:p w14:paraId="06EF0320" w14:textId="77777777" w:rsidR="00FC2B16" w:rsidRPr="00250B55" w:rsidRDefault="00FC2B16" w:rsidP="00180E0A">
            <w:pPr>
              <w:rPr>
                <w:rFonts w:ascii="Arial" w:hAnsi="Arial" w:cs="Arial"/>
                <w:sz w:val="20"/>
                <w:szCs w:val="20"/>
              </w:rPr>
            </w:pPr>
            <w:r w:rsidRPr="00250B55">
              <w:rPr>
                <w:rFonts w:ascii="Arial" w:hAnsi="Arial" w:cs="Arial"/>
                <w:sz w:val="20"/>
                <w:szCs w:val="20"/>
              </w:rPr>
              <w:t>107 (45.5%)</w:t>
            </w:r>
          </w:p>
        </w:tc>
        <w:tc>
          <w:tcPr>
            <w:tcW w:w="1651" w:type="dxa"/>
          </w:tcPr>
          <w:p w14:paraId="1A578445" w14:textId="77777777" w:rsidR="00FC2B16" w:rsidRPr="00250B55" w:rsidRDefault="00FC2B16" w:rsidP="00180E0A">
            <w:pPr>
              <w:rPr>
                <w:rFonts w:ascii="Arial" w:hAnsi="Arial" w:cs="Arial"/>
                <w:sz w:val="20"/>
                <w:szCs w:val="20"/>
              </w:rPr>
            </w:pPr>
            <w:r w:rsidRPr="00250B55">
              <w:rPr>
                <w:rFonts w:ascii="Arial" w:hAnsi="Arial" w:cs="Arial"/>
                <w:sz w:val="20"/>
                <w:szCs w:val="20"/>
              </w:rPr>
              <w:t>1.59</w:t>
            </w:r>
          </w:p>
        </w:tc>
        <w:tc>
          <w:tcPr>
            <w:tcW w:w="1646" w:type="dxa"/>
          </w:tcPr>
          <w:p w14:paraId="2A7A13E6" w14:textId="77777777" w:rsidR="00FC2B16" w:rsidRPr="00250B55" w:rsidRDefault="00FC2B16" w:rsidP="00180E0A">
            <w:pPr>
              <w:rPr>
                <w:rFonts w:ascii="Arial" w:hAnsi="Arial" w:cs="Arial"/>
                <w:sz w:val="20"/>
                <w:szCs w:val="20"/>
              </w:rPr>
            </w:pPr>
            <w:r w:rsidRPr="00250B55">
              <w:rPr>
                <w:rFonts w:ascii="Arial" w:hAnsi="Arial" w:cs="Arial"/>
                <w:sz w:val="20"/>
                <w:szCs w:val="20"/>
              </w:rPr>
              <w:t>1.14 - 2.22</w:t>
            </w:r>
          </w:p>
        </w:tc>
      </w:tr>
      <w:tr w:rsidR="00FC2B16" w:rsidRPr="00250B55" w14:paraId="147276E5" w14:textId="77777777" w:rsidTr="00180E0A">
        <w:tc>
          <w:tcPr>
            <w:tcW w:w="1985" w:type="dxa"/>
          </w:tcPr>
          <w:p w14:paraId="25A2E9DA"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Cough</w:t>
            </w:r>
          </w:p>
        </w:tc>
        <w:tc>
          <w:tcPr>
            <w:tcW w:w="1688" w:type="dxa"/>
          </w:tcPr>
          <w:p w14:paraId="75F2161A" w14:textId="77777777" w:rsidR="00FC2B16" w:rsidRPr="00250B55" w:rsidRDefault="00FC2B16" w:rsidP="00180E0A">
            <w:pPr>
              <w:rPr>
                <w:rFonts w:ascii="Arial" w:hAnsi="Arial" w:cs="Arial"/>
                <w:sz w:val="20"/>
                <w:szCs w:val="20"/>
              </w:rPr>
            </w:pPr>
            <w:r w:rsidRPr="00250B55">
              <w:rPr>
                <w:rFonts w:ascii="Arial" w:hAnsi="Arial" w:cs="Arial"/>
                <w:sz w:val="20"/>
                <w:szCs w:val="20"/>
              </w:rPr>
              <w:t>203 (61.0%)</w:t>
            </w:r>
          </w:p>
        </w:tc>
        <w:tc>
          <w:tcPr>
            <w:tcW w:w="1660" w:type="dxa"/>
          </w:tcPr>
          <w:p w14:paraId="6346CF57" w14:textId="77777777" w:rsidR="00FC2B16" w:rsidRPr="00250B55" w:rsidRDefault="00FC2B16" w:rsidP="00180E0A">
            <w:pPr>
              <w:rPr>
                <w:rFonts w:ascii="Arial" w:hAnsi="Arial" w:cs="Arial"/>
                <w:sz w:val="20"/>
                <w:szCs w:val="20"/>
              </w:rPr>
            </w:pPr>
            <w:r w:rsidRPr="00250B55">
              <w:rPr>
                <w:rFonts w:ascii="Arial" w:hAnsi="Arial" w:cs="Arial"/>
                <w:sz w:val="20"/>
                <w:szCs w:val="20"/>
              </w:rPr>
              <w:t>124 (52.8%)</w:t>
            </w:r>
          </w:p>
        </w:tc>
        <w:tc>
          <w:tcPr>
            <w:tcW w:w="1651" w:type="dxa"/>
          </w:tcPr>
          <w:p w14:paraId="2E8D2C06" w14:textId="77777777" w:rsidR="00FC2B16" w:rsidRPr="00250B55" w:rsidRDefault="00FC2B16" w:rsidP="00180E0A">
            <w:pPr>
              <w:rPr>
                <w:rFonts w:ascii="Arial" w:hAnsi="Arial" w:cs="Arial"/>
                <w:sz w:val="20"/>
                <w:szCs w:val="20"/>
              </w:rPr>
            </w:pPr>
            <w:r w:rsidRPr="00250B55">
              <w:rPr>
                <w:rFonts w:ascii="Arial" w:hAnsi="Arial" w:cs="Arial"/>
                <w:sz w:val="20"/>
                <w:szCs w:val="20"/>
              </w:rPr>
              <w:t>1.40</w:t>
            </w:r>
          </w:p>
        </w:tc>
        <w:tc>
          <w:tcPr>
            <w:tcW w:w="1646" w:type="dxa"/>
          </w:tcPr>
          <w:p w14:paraId="78DEBFD6" w14:textId="77777777" w:rsidR="00FC2B16" w:rsidRPr="00250B55" w:rsidRDefault="00FC2B16" w:rsidP="00180E0A">
            <w:pPr>
              <w:rPr>
                <w:rFonts w:ascii="Arial" w:hAnsi="Arial" w:cs="Arial"/>
                <w:sz w:val="20"/>
                <w:szCs w:val="20"/>
              </w:rPr>
            </w:pPr>
            <w:r w:rsidRPr="00250B55">
              <w:rPr>
                <w:rFonts w:ascii="Arial" w:hAnsi="Arial" w:cs="Arial"/>
                <w:sz w:val="20"/>
                <w:szCs w:val="20"/>
              </w:rPr>
              <w:t>1.00 - 1.96</w:t>
            </w:r>
          </w:p>
        </w:tc>
      </w:tr>
      <w:tr w:rsidR="00FC2B16" w:rsidRPr="00250B55" w14:paraId="0C40DACE" w14:textId="77777777" w:rsidTr="00180E0A">
        <w:tc>
          <w:tcPr>
            <w:tcW w:w="1985" w:type="dxa"/>
          </w:tcPr>
          <w:p w14:paraId="0647F64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Wheezing</w:t>
            </w:r>
          </w:p>
        </w:tc>
        <w:tc>
          <w:tcPr>
            <w:tcW w:w="1688" w:type="dxa"/>
          </w:tcPr>
          <w:p w14:paraId="11C0A9EA" w14:textId="77777777" w:rsidR="00FC2B16" w:rsidRPr="00250B55" w:rsidRDefault="00FC2B16" w:rsidP="00180E0A">
            <w:pPr>
              <w:rPr>
                <w:rFonts w:ascii="Arial" w:hAnsi="Arial" w:cs="Arial"/>
                <w:sz w:val="20"/>
                <w:szCs w:val="20"/>
              </w:rPr>
            </w:pPr>
            <w:r w:rsidRPr="00250B55">
              <w:rPr>
                <w:rFonts w:ascii="Arial" w:hAnsi="Arial" w:cs="Arial"/>
                <w:sz w:val="20"/>
                <w:szCs w:val="20"/>
              </w:rPr>
              <w:t>23 (6.9%)</w:t>
            </w:r>
          </w:p>
        </w:tc>
        <w:tc>
          <w:tcPr>
            <w:tcW w:w="1660" w:type="dxa"/>
          </w:tcPr>
          <w:p w14:paraId="2743237E"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651" w:type="dxa"/>
          </w:tcPr>
          <w:p w14:paraId="55B55610" w14:textId="77777777" w:rsidR="00FC2B16" w:rsidRPr="00250B55" w:rsidRDefault="00FC2B16" w:rsidP="00180E0A">
            <w:pPr>
              <w:rPr>
                <w:rFonts w:ascii="Arial" w:hAnsi="Arial" w:cs="Arial"/>
                <w:sz w:val="20"/>
                <w:szCs w:val="20"/>
              </w:rPr>
            </w:pPr>
            <w:r w:rsidRPr="00250B55">
              <w:rPr>
                <w:rFonts w:ascii="Arial" w:hAnsi="Arial" w:cs="Arial"/>
                <w:sz w:val="20"/>
                <w:szCs w:val="20"/>
              </w:rPr>
              <w:t>4.28</w:t>
            </w:r>
          </w:p>
        </w:tc>
        <w:tc>
          <w:tcPr>
            <w:tcW w:w="1646" w:type="dxa"/>
          </w:tcPr>
          <w:p w14:paraId="28B393FB" w14:textId="77777777" w:rsidR="00FC2B16" w:rsidRPr="00250B55" w:rsidRDefault="00FC2B16" w:rsidP="00180E0A">
            <w:pPr>
              <w:rPr>
                <w:rFonts w:ascii="Arial" w:hAnsi="Arial" w:cs="Arial"/>
                <w:sz w:val="20"/>
                <w:szCs w:val="20"/>
              </w:rPr>
            </w:pPr>
            <w:r w:rsidRPr="00250B55">
              <w:rPr>
                <w:rFonts w:ascii="Arial" w:hAnsi="Arial" w:cs="Arial"/>
                <w:sz w:val="20"/>
                <w:szCs w:val="20"/>
              </w:rPr>
              <w:t>1.46 - 12.56</w:t>
            </w:r>
          </w:p>
        </w:tc>
      </w:tr>
      <w:tr w:rsidR="00FC2B16" w:rsidRPr="00250B55" w14:paraId="072F5045" w14:textId="77777777" w:rsidTr="00180E0A">
        <w:tc>
          <w:tcPr>
            <w:tcW w:w="1985" w:type="dxa"/>
          </w:tcPr>
          <w:p w14:paraId="2F16C36A"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Shortness of breath</w:t>
            </w:r>
          </w:p>
        </w:tc>
        <w:tc>
          <w:tcPr>
            <w:tcW w:w="1688" w:type="dxa"/>
          </w:tcPr>
          <w:p w14:paraId="1753844A" w14:textId="77777777" w:rsidR="00FC2B16" w:rsidRPr="00250B55" w:rsidRDefault="00FC2B16" w:rsidP="00180E0A">
            <w:pPr>
              <w:rPr>
                <w:rFonts w:ascii="Arial" w:hAnsi="Arial" w:cs="Arial"/>
                <w:sz w:val="20"/>
                <w:szCs w:val="20"/>
              </w:rPr>
            </w:pPr>
            <w:r w:rsidRPr="00250B55">
              <w:rPr>
                <w:rFonts w:ascii="Arial" w:hAnsi="Arial" w:cs="Arial"/>
                <w:sz w:val="20"/>
                <w:szCs w:val="20"/>
              </w:rPr>
              <w:t>67 (20.1%)</w:t>
            </w:r>
          </w:p>
        </w:tc>
        <w:tc>
          <w:tcPr>
            <w:tcW w:w="1660" w:type="dxa"/>
          </w:tcPr>
          <w:p w14:paraId="7A06C8FF" w14:textId="77777777" w:rsidR="00FC2B16" w:rsidRPr="00250B55" w:rsidRDefault="00FC2B16" w:rsidP="00180E0A">
            <w:pPr>
              <w:rPr>
                <w:rFonts w:ascii="Arial" w:hAnsi="Arial" w:cs="Arial"/>
                <w:sz w:val="20"/>
                <w:szCs w:val="20"/>
              </w:rPr>
            </w:pPr>
            <w:r w:rsidRPr="00250B55">
              <w:rPr>
                <w:rFonts w:ascii="Arial" w:hAnsi="Arial" w:cs="Arial"/>
                <w:sz w:val="20"/>
                <w:szCs w:val="20"/>
              </w:rPr>
              <w:t>24 (10.2%)</w:t>
            </w:r>
          </w:p>
        </w:tc>
        <w:tc>
          <w:tcPr>
            <w:tcW w:w="1651" w:type="dxa"/>
          </w:tcPr>
          <w:p w14:paraId="7159CEBA" w14:textId="77777777" w:rsidR="00FC2B16" w:rsidRPr="00250B55" w:rsidRDefault="00FC2B16" w:rsidP="00180E0A">
            <w:pPr>
              <w:rPr>
                <w:rFonts w:ascii="Arial" w:hAnsi="Arial" w:cs="Arial"/>
                <w:sz w:val="20"/>
                <w:szCs w:val="20"/>
              </w:rPr>
            </w:pPr>
            <w:r w:rsidRPr="00250B55">
              <w:rPr>
                <w:rFonts w:ascii="Arial" w:hAnsi="Arial" w:cs="Arial"/>
                <w:sz w:val="20"/>
                <w:szCs w:val="20"/>
              </w:rPr>
              <w:t>2.21</w:t>
            </w:r>
          </w:p>
        </w:tc>
        <w:tc>
          <w:tcPr>
            <w:tcW w:w="1646" w:type="dxa"/>
          </w:tcPr>
          <w:p w14:paraId="1D5CAB96" w14:textId="77777777" w:rsidR="00FC2B16" w:rsidRPr="00250B55" w:rsidRDefault="00FC2B16" w:rsidP="00180E0A">
            <w:pPr>
              <w:rPr>
                <w:rFonts w:ascii="Arial" w:hAnsi="Arial" w:cs="Arial"/>
                <w:sz w:val="20"/>
                <w:szCs w:val="20"/>
              </w:rPr>
            </w:pPr>
            <w:r w:rsidRPr="00250B55">
              <w:rPr>
                <w:rFonts w:ascii="Arial" w:hAnsi="Arial" w:cs="Arial"/>
                <w:sz w:val="20"/>
                <w:szCs w:val="20"/>
              </w:rPr>
              <w:t>1.34 - 3.65</w:t>
            </w:r>
          </w:p>
        </w:tc>
      </w:tr>
      <w:tr w:rsidR="00FC2B16" w:rsidRPr="00250B55" w14:paraId="12641343" w14:textId="77777777" w:rsidTr="00180E0A">
        <w:tc>
          <w:tcPr>
            <w:tcW w:w="1985" w:type="dxa"/>
          </w:tcPr>
          <w:p w14:paraId="3D271213"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Pneumonia</w:t>
            </w:r>
          </w:p>
        </w:tc>
        <w:tc>
          <w:tcPr>
            <w:tcW w:w="1688" w:type="dxa"/>
          </w:tcPr>
          <w:p w14:paraId="1EED46C9" w14:textId="77777777" w:rsidR="00FC2B16" w:rsidRPr="00250B55" w:rsidRDefault="00FC2B16" w:rsidP="00180E0A">
            <w:pPr>
              <w:rPr>
                <w:rFonts w:ascii="Arial" w:hAnsi="Arial" w:cs="Arial"/>
                <w:sz w:val="20"/>
                <w:szCs w:val="20"/>
              </w:rPr>
            </w:pPr>
            <w:r w:rsidRPr="00250B55">
              <w:rPr>
                <w:rFonts w:ascii="Arial" w:hAnsi="Arial" w:cs="Arial"/>
                <w:sz w:val="20"/>
                <w:szCs w:val="20"/>
              </w:rPr>
              <w:t>8 (2.4%)</w:t>
            </w:r>
          </w:p>
        </w:tc>
        <w:tc>
          <w:tcPr>
            <w:tcW w:w="1660" w:type="dxa"/>
          </w:tcPr>
          <w:p w14:paraId="0FC1455E"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651" w:type="dxa"/>
          </w:tcPr>
          <w:p w14:paraId="048EF168" w14:textId="77777777" w:rsidR="00FC2B16" w:rsidRPr="00250B55" w:rsidRDefault="00FC2B16" w:rsidP="00180E0A">
            <w:pPr>
              <w:rPr>
                <w:rFonts w:ascii="Arial" w:hAnsi="Arial" w:cs="Arial"/>
                <w:sz w:val="20"/>
                <w:szCs w:val="20"/>
              </w:rPr>
            </w:pPr>
            <w:r w:rsidRPr="00250B55">
              <w:rPr>
                <w:rFonts w:ascii="Arial" w:hAnsi="Arial" w:cs="Arial"/>
                <w:sz w:val="20"/>
                <w:szCs w:val="20"/>
              </w:rPr>
              <w:t>1.42</w:t>
            </w:r>
          </w:p>
        </w:tc>
        <w:tc>
          <w:tcPr>
            <w:tcW w:w="1646" w:type="dxa"/>
          </w:tcPr>
          <w:p w14:paraId="7ACFD67A" w14:textId="77777777" w:rsidR="00FC2B16" w:rsidRPr="00250B55" w:rsidRDefault="00FC2B16" w:rsidP="00180E0A">
            <w:pPr>
              <w:rPr>
                <w:rFonts w:ascii="Arial" w:hAnsi="Arial" w:cs="Arial"/>
                <w:sz w:val="20"/>
                <w:szCs w:val="20"/>
              </w:rPr>
            </w:pPr>
            <w:r w:rsidRPr="00250B55">
              <w:rPr>
                <w:rFonts w:ascii="Arial" w:hAnsi="Arial" w:cs="Arial"/>
                <w:sz w:val="20"/>
                <w:szCs w:val="20"/>
              </w:rPr>
              <w:t>0.42 - 4.78</w:t>
            </w:r>
          </w:p>
        </w:tc>
      </w:tr>
      <w:tr w:rsidR="00FC2B16" w:rsidRPr="00250B55" w14:paraId="55EDCB5E" w14:textId="77777777" w:rsidTr="00180E0A">
        <w:tc>
          <w:tcPr>
            <w:tcW w:w="8630" w:type="dxa"/>
            <w:gridSpan w:val="5"/>
          </w:tcPr>
          <w:p w14:paraId="2443BE71"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Gastrointestinal and Genitourinary Symptoms</w:t>
            </w:r>
          </w:p>
        </w:tc>
      </w:tr>
      <w:tr w:rsidR="00FC2B16" w:rsidRPr="00250B55" w14:paraId="4A109F24" w14:textId="77777777" w:rsidTr="00180E0A">
        <w:tc>
          <w:tcPr>
            <w:tcW w:w="1985" w:type="dxa"/>
          </w:tcPr>
          <w:p w14:paraId="1E9FB895"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Nausea</w:t>
            </w:r>
          </w:p>
        </w:tc>
        <w:tc>
          <w:tcPr>
            <w:tcW w:w="1688" w:type="dxa"/>
          </w:tcPr>
          <w:p w14:paraId="7078E107" w14:textId="77777777" w:rsidR="00FC2B16" w:rsidRPr="00250B55" w:rsidRDefault="00FC2B16" w:rsidP="00180E0A">
            <w:pPr>
              <w:rPr>
                <w:rFonts w:ascii="Arial" w:hAnsi="Arial" w:cs="Arial"/>
                <w:sz w:val="20"/>
                <w:szCs w:val="20"/>
              </w:rPr>
            </w:pPr>
            <w:r w:rsidRPr="00250B55">
              <w:rPr>
                <w:rFonts w:ascii="Arial" w:hAnsi="Arial" w:cs="Arial"/>
                <w:sz w:val="20"/>
                <w:szCs w:val="20"/>
              </w:rPr>
              <w:t>43 (12.9%)</w:t>
            </w:r>
          </w:p>
        </w:tc>
        <w:tc>
          <w:tcPr>
            <w:tcW w:w="1660" w:type="dxa"/>
          </w:tcPr>
          <w:p w14:paraId="685DAC85" w14:textId="77777777" w:rsidR="00FC2B16" w:rsidRPr="00250B55" w:rsidRDefault="00FC2B16" w:rsidP="00180E0A">
            <w:pPr>
              <w:rPr>
                <w:rFonts w:ascii="Arial" w:hAnsi="Arial" w:cs="Arial"/>
                <w:sz w:val="20"/>
                <w:szCs w:val="20"/>
              </w:rPr>
            </w:pPr>
            <w:r w:rsidRPr="00250B55">
              <w:rPr>
                <w:rFonts w:ascii="Arial" w:hAnsi="Arial" w:cs="Arial"/>
                <w:sz w:val="20"/>
                <w:szCs w:val="20"/>
              </w:rPr>
              <w:t>12 (5.1%)</w:t>
            </w:r>
          </w:p>
        </w:tc>
        <w:tc>
          <w:tcPr>
            <w:tcW w:w="1651" w:type="dxa"/>
          </w:tcPr>
          <w:p w14:paraId="6CB06891" w14:textId="77777777" w:rsidR="00FC2B16" w:rsidRPr="00250B55" w:rsidRDefault="00FC2B16" w:rsidP="00180E0A">
            <w:pPr>
              <w:rPr>
                <w:rFonts w:ascii="Arial" w:hAnsi="Arial" w:cs="Arial"/>
                <w:sz w:val="20"/>
                <w:szCs w:val="20"/>
              </w:rPr>
            </w:pPr>
            <w:r w:rsidRPr="00250B55">
              <w:rPr>
                <w:rFonts w:ascii="Arial" w:hAnsi="Arial" w:cs="Arial"/>
                <w:sz w:val="20"/>
                <w:szCs w:val="20"/>
              </w:rPr>
              <w:t>2.76</w:t>
            </w:r>
          </w:p>
        </w:tc>
        <w:tc>
          <w:tcPr>
            <w:tcW w:w="1646" w:type="dxa"/>
          </w:tcPr>
          <w:p w14:paraId="46A8855A" w14:textId="77777777" w:rsidR="00FC2B16" w:rsidRPr="00250B55" w:rsidRDefault="00FC2B16" w:rsidP="00180E0A">
            <w:pPr>
              <w:rPr>
                <w:rFonts w:ascii="Arial" w:hAnsi="Arial" w:cs="Arial"/>
                <w:sz w:val="20"/>
                <w:szCs w:val="20"/>
              </w:rPr>
            </w:pPr>
            <w:r w:rsidRPr="00250B55">
              <w:rPr>
                <w:rFonts w:ascii="Arial" w:hAnsi="Arial" w:cs="Arial"/>
                <w:sz w:val="20"/>
                <w:szCs w:val="20"/>
              </w:rPr>
              <w:t>1.42 - 5.35</w:t>
            </w:r>
          </w:p>
        </w:tc>
      </w:tr>
      <w:tr w:rsidR="00FC2B16" w:rsidRPr="00250B55" w14:paraId="4FF7F39A" w14:textId="77777777" w:rsidTr="00180E0A">
        <w:tc>
          <w:tcPr>
            <w:tcW w:w="1985" w:type="dxa"/>
          </w:tcPr>
          <w:p w14:paraId="7AB612EC"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Vomiting</w:t>
            </w:r>
          </w:p>
        </w:tc>
        <w:tc>
          <w:tcPr>
            <w:tcW w:w="1688" w:type="dxa"/>
          </w:tcPr>
          <w:p w14:paraId="3600E8B0" w14:textId="77777777" w:rsidR="00FC2B16" w:rsidRPr="00250B55" w:rsidRDefault="00FC2B16" w:rsidP="00180E0A">
            <w:pPr>
              <w:rPr>
                <w:rFonts w:ascii="Arial" w:hAnsi="Arial" w:cs="Arial"/>
                <w:sz w:val="20"/>
                <w:szCs w:val="20"/>
              </w:rPr>
            </w:pPr>
            <w:r w:rsidRPr="00250B55">
              <w:rPr>
                <w:rFonts w:ascii="Arial" w:hAnsi="Arial" w:cs="Arial"/>
                <w:sz w:val="20"/>
                <w:szCs w:val="20"/>
              </w:rPr>
              <w:t>12 (3.6%)</w:t>
            </w:r>
          </w:p>
        </w:tc>
        <w:tc>
          <w:tcPr>
            <w:tcW w:w="1660" w:type="dxa"/>
          </w:tcPr>
          <w:p w14:paraId="5BEB72A4" w14:textId="77777777" w:rsidR="00FC2B16" w:rsidRPr="00250B55" w:rsidRDefault="00FC2B16" w:rsidP="00180E0A">
            <w:pPr>
              <w:rPr>
                <w:rFonts w:ascii="Arial" w:hAnsi="Arial" w:cs="Arial"/>
                <w:sz w:val="20"/>
                <w:szCs w:val="20"/>
              </w:rPr>
            </w:pPr>
            <w:r w:rsidRPr="00250B55">
              <w:rPr>
                <w:rFonts w:ascii="Arial" w:hAnsi="Arial" w:cs="Arial"/>
                <w:sz w:val="20"/>
                <w:szCs w:val="20"/>
              </w:rPr>
              <w:t>5 (2.1%)</w:t>
            </w:r>
          </w:p>
        </w:tc>
        <w:tc>
          <w:tcPr>
            <w:tcW w:w="1651" w:type="dxa"/>
          </w:tcPr>
          <w:p w14:paraId="7299DB16" w14:textId="77777777" w:rsidR="00FC2B16" w:rsidRPr="00250B55" w:rsidRDefault="00FC2B16" w:rsidP="00180E0A">
            <w:pPr>
              <w:rPr>
                <w:rFonts w:ascii="Arial" w:hAnsi="Arial" w:cs="Arial"/>
                <w:sz w:val="20"/>
                <w:szCs w:val="20"/>
              </w:rPr>
            </w:pPr>
            <w:r w:rsidRPr="00250B55">
              <w:rPr>
                <w:rFonts w:ascii="Arial" w:hAnsi="Arial" w:cs="Arial"/>
                <w:sz w:val="20"/>
                <w:szCs w:val="20"/>
              </w:rPr>
              <w:t>1.72</w:t>
            </w:r>
          </w:p>
        </w:tc>
        <w:tc>
          <w:tcPr>
            <w:tcW w:w="1646" w:type="dxa"/>
          </w:tcPr>
          <w:p w14:paraId="1376CF36" w14:textId="77777777" w:rsidR="00FC2B16" w:rsidRPr="00250B55" w:rsidRDefault="00FC2B16" w:rsidP="00180E0A">
            <w:pPr>
              <w:rPr>
                <w:rFonts w:ascii="Arial" w:hAnsi="Arial" w:cs="Arial"/>
                <w:sz w:val="20"/>
                <w:szCs w:val="20"/>
              </w:rPr>
            </w:pPr>
            <w:r w:rsidRPr="00250B55">
              <w:rPr>
                <w:rFonts w:ascii="Arial" w:hAnsi="Arial" w:cs="Arial"/>
                <w:sz w:val="20"/>
                <w:szCs w:val="20"/>
              </w:rPr>
              <w:t>0.60 - 4.95</w:t>
            </w:r>
          </w:p>
        </w:tc>
      </w:tr>
      <w:tr w:rsidR="00FC2B16" w:rsidRPr="00250B55" w14:paraId="3E2FFD0F" w14:textId="77777777" w:rsidTr="00180E0A">
        <w:tc>
          <w:tcPr>
            <w:tcW w:w="1985" w:type="dxa"/>
          </w:tcPr>
          <w:p w14:paraId="7649427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Loss of appetite</w:t>
            </w:r>
          </w:p>
        </w:tc>
        <w:tc>
          <w:tcPr>
            <w:tcW w:w="1688" w:type="dxa"/>
          </w:tcPr>
          <w:p w14:paraId="7388DD06" w14:textId="77777777" w:rsidR="00FC2B16" w:rsidRPr="00250B55" w:rsidRDefault="00FC2B16" w:rsidP="00180E0A">
            <w:pPr>
              <w:rPr>
                <w:rFonts w:ascii="Arial" w:hAnsi="Arial" w:cs="Arial"/>
                <w:sz w:val="20"/>
                <w:szCs w:val="20"/>
              </w:rPr>
            </w:pPr>
            <w:r w:rsidRPr="00250B55">
              <w:rPr>
                <w:rFonts w:ascii="Arial" w:hAnsi="Arial" w:cs="Arial"/>
                <w:sz w:val="20"/>
                <w:szCs w:val="20"/>
              </w:rPr>
              <w:t>89 (26.7%)</w:t>
            </w:r>
          </w:p>
        </w:tc>
        <w:tc>
          <w:tcPr>
            <w:tcW w:w="1660" w:type="dxa"/>
          </w:tcPr>
          <w:p w14:paraId="649415C1" w14:textId="77777777" w:rsidR="00FC2B16" w:rsidRPr="00250B55" w:rsidRDefault="00FC2B16" w:rsidP="00180E0A">
            <w:pPr>
              <w:rPr>
                <w:rFonts w:ascii="Arial" w:hAnsi="Arial" w:cs="Arial"/>
                <w:sz w:val="20"/>
                <w:szCs w:val="20"/>
              </w:rPr>
            </w:pPr>
            <w:r w:rsidRPr="00250B55">
              <w:rPr>
                <w:rFonts w:ascii="Arial" w:hAnsi="Arial" w:cs="Arial"/>
                <w:sz w:val="20"/>
                <w:szCs w:val="20"/>
              </w:rPr>
              <w:t>34 (14.5%)</w:t>
            </w:r>
          </w:p>
        </w:tc>
        <w:tc>
          <w:tcPr>
            <w:tcW w:w="1651" w:type="dxa"/>
          </w:tcPr>
          <w:p w14:paraId="20138094" w14:textId="77777777" w:rsidR="00FC2B16" w:rsidRPr="00250B55" w:rsidRDefault="00FC2B16" w:rsidP="00180E0A">
            <w:pPr>
              <w:rPr>
                <w:rFonts w:ascii="Arial" w:hAnsi="Arial" w:cs="Arial"/>
                <w:sz w:val="20"/>
                <w:szCs w:val="20"/>
              </w:rPr>
            </w:pPr>
            <w:r w:rsidRPr="00250B55">
              <w:rPr>
                <w:rFonts w:ascii="Arial" w:hAnsi="Arial" w:cs="Arial"/>
                <w:sz w:val="20"/>
                <w:szCs w:val="20"/>
              </w:rPr>
              <w:t>2.16</w:t>
            </w:r>
          </w:p>
        </w:tc>
        <w:tc>
          <w:tcPr>
            <w:tcW w:w="1646" w:type="dxa"/>
          </w:tcPr>
          <w:p w14:paraId="27388416" w14:textId="77777777" w:rsidR="00FC2B16" w:rsidRPr="00250B55" w:rsidRDefault="00FC2B16" w:rsidP="00180E0A">
            <w:pPr>
              <w:rPr>
                <w:rFonts w:ascii="Arial" w:hAnsi="Arial" w:cs="Arial"/>
                <w:sz w:val="20"/>
                <w:szCs w:val="20"/>
              </w:rPr>
            </w:pPr>
            <w:r w:rsidRPr="00250B55">
              <w:rPr>
                <w:rFonts w:ascii="Arial" w:hAnsi="Arial" w:cs="Arial"/>
                <w:sz w:val="20"/>
                <w:szCs w:val="20"/>
              </w:rPr>
              <w:t>1.39 - 3.34</w:t>
            </w:r>
          </w:p>
        </w:tc>
      </w:tr>
      <w:tr w:rsidR="00FC2B16" w:rsidRPr="00250B55" w14:paraId="5C0E42AE" w14:textId="77777777" w:rsidTr="00180E0A">
        <w:tc>
          <w:tcPr>
            <w:tcW w:w="1985" w:type="dxa"/>
          </w:tcPr>
          <w:p w14:paraId="520C03B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Abdominal pain</w:t>
            </w:r>
          </w:p>
        </w:tc>
        <w:tc>
          <w:tcPr>
            <w:tcW w:w="1688" w:type="dxa"/>
          </w:tcPr>
          <w:p w14:paraId="31F74019" w14:textId="77777777" w:rsidR="00FC2B16" w:rsidRPr="00250B55" w:rsidRDefault="00FC2B16" w:rsidP="00180E0A">
            <w:pPr>
              <w:rPr>
                <w:rFonts w:ascii="Arial" w:hAnsi="Arial" w:cs="Arial"/>
                <w:sz w:val="20"/>
                <w:szCs w:val="20"/>
              </w:rPr>
            </w:pPr>
            <w:r w:rsidRPr="00250B55">
              <w:rPr>
                <w:rFonts w:ascii="Arial" w:hAnsi="Arial" w:cs="Arial"/>
                <w:sz w:val="20"/>
                <w:szCs w:val="20"/>
              </w:rPr>
              <w:t>28 (8.4%)</w:t>
            </w:r>
          </w:p>
        </w:tc>
        <w:tc>
          <w:tcPr>
            <w:tcW w:w="1660" w:type="dxa"/>
          </w:tcPr>
          <w:p w14:paraId="7562D6E5" w14:textId="77777777" w:rsidR="00FC2B16" w:rsidRPr="00250B55" w:rsidRDefault="00FC2B16" w:rsidP="00180E0A">
            <w:pPr>
              <w:rPr>
                <w:rFonts w:ascii="Arial" w:hAnsi="Arial" w:cs="Arial"/>
                <w:sz w:val="20"/>
                <w:szCs w:val="20"/>
              </w:rPr>
            </w:pPr>
            <w:r w:rsidRPr="00250B55">
              <w:rPr>
                <w:rFonts w:ascii="Arial" w:hAnsi="Arial" w:cs="Arial"/>
                <w:sz w:val="20"/>
                <w:szCs w:val="20"/>
              </w:rPr>
              <w:t>7 (3.0%)</w:t>
            </w:r>
          </w:p>
        </w:tc>
        <w:tc>
          <w:tcPr>
            <w:tcW w:w="1651" w:type="dxa"/>
          </w:tcPr>
          <w:p w14:paraId="6BDB0AE5" w14:textId="77777777" w:rsidR="00FC2B16" w:rsidRPr="00250B55" w:rsidRDefault="00FC2B16" w:rsidP="00180E0A">
            <w:pPr>
              <w:rPr>
                <w:rFonts w:ascii="Arial" w:hAnsi="Arial" w:cs="Arial"/>
                <w:sz w:val="20"/>
                <w:szCs w:val="20"/>
              </w:rPr>
            </w:pPr>
            <w:r w:rsidRPr="00250B55">
              <w:rPr>
                <w:rFonts w:ascii="Arial" w:hAnsi="Arial" w:cs="Arial"/>
                <w:sz w:val="20"/>
                <w:szCs w:val="20"/>
              </w:rPr>
              <w:t>2.99</w:t>
            </w:r>
          </w:p>
        </w:tc>
        <w:tc>
          <w:tcPr>
            <w:tcW w:w="1646" w:type="dxa"/>
          </w:tcPr>
          <w:p w14:paraId="4D3DEF32" w14:textId="77777777" w:rsidR="00FC2B16" w:rsidRPr="00250B55" w:rsidRDefault="00FC2B16" w:rsidP="00180E0A">
            <w:pPr>
              <w:rPr>
                <w:rFonts w:ascii="Arial" w:hAnsi="Arial" w:cs="Arial"/>
                <w:sz w:val="20"/>
                <w:szCs w:val="20"/>
              </w:rPr>
            </w:pPr>
            <w:r w:rsidRPr="00250B55">
              <w:rPr>
                <w:rFonts w:ascii="Arial" w:hAnsi="Arial" w:cs="Arial"/>
                <w:sz w:val="20"/>
                <w:szCs w:val="20"/>
              </w:rPr>
              <w:t>1.28 - 6.97</w:t>
            </w:r>
          </w:p>
        </w:tc>
      </w:tr>
      <w:tr w:rsidR="00FC2B16" w:rsidRPr="00250B55" w14:paraId="3D483C27" w14:textId="77777777" w:rsidTr="00180E0A">
        <w:tc>
          <w:tcPr>
            <w:tcW w:w="1985" w:type="dxa"/>
          </w:tcPr>
          <w:p w14:paraId="2A20EE2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Diarrhea</w:t>
            </w:r>
          </w:p>
        </w:tc>
        <w:tc>
          <w:tcPr>
            <w:tcW w:w="1688" w:type="dxa"/>
          </w:tcPr>
          <w:p w14:paraId="4C5DC31C" w14:textId="77777777" w:rsidR="00FC2B16" w:rsidRPr="00250B55" w:rsidRDefault="00FC2B16" w:rsidP="00180E0A">
            <w:pPr>
              <w:rPr>
                <w:rFonts w:ascii="Arial" w:hAnsi="Arial" w:cs="Arial"/>
                <w:sz w:val="20"/>
                <w:szCs w:val="20"/>
              </w:rPr>
            </w:pPr>
            <w:r w:rsidRPr="00250B55">
              <w:rPr>
                <w:rFonts w:ascii="Arial" w:hAnsi="Arial" w:cs="Arial"/>
                <w:sz w:val="20"/>
                <w:szCs w:val="20"/>
              </w:rPr>
              <w:t>70 (21.0%)</w:t>
            </w:r>
          </w:p>
        </w:tc>
        <w:tc>
          <w:tcPr>
            <w:tcW w:w="1660" w:type="dxa"/>
          </w:tcPr>
          <w:p w14:paraId="4412DAB2" w14:textId="77777777" w:rsidR="00FC2B16" w:rsidRPr="00250B55" w:rsidRDefault="00FC2B16" w:rsidP="00180E0A">
            <w:pPr>
              <w:rPr>
                <w:rFonts w:ascii="Arial" w:hAnsi="Arial" w:cs="Arial"/>
                <w:sz w:val="20"/>
                <w:szCs w:val="20"/>
              </w:rPr>
            </w:pPr>
            <w:r w:rsidRPr="00250B55">
              <w:rPr>
                <w:rFonts w:ascii="Arial" w:hAnsi="Arial" w:cs="Arial"/>
                <w:sz w:val="20"/>
                <w:szCs w:val="20"/>
              </w:rPr>
              <w:t>17 (7.2%)</w:t>
            </w:r>
          </w:p>
        </w:tc>
        <w:tc>
          <w:tcPr>
            <w:tcW w:w="1651" w:type="dxa"/>
          </w:tcPr>
          <w:p w14:paraId="225CAA1E" w14:textId="77777777" w:rsidR="00FC2B16" w:rsidRPr="00250B55" w:rsidRDefault="00FC2B16" w:rsidP="00180E0A">
            <w:pPr>
              <w:rPr>
                <w:rFonts w:ascii="Arial" w:hAnsi="Arial" w:cs="Arial"/>
                <w:sz w:val="20"/>
                <w:szCs w:val="20"/>
              </w:rPr>
            </w:pPr>
            <w:r w:rsidRPr="00250B55">
              <w:rPr>
                <w:rFonts w:ascii="Arial" w:hAnsi="Arial" w:cs="Arial"/>
                <w:sz w:val="20"/>
                <w:szCs w:val="20"/>
              </w:rPr>
              <w:t>3.41</w:t>
            </w:r>
          </w:p>
        </w:tc>
        <w:tc>
          <w:tcPr>
            <w:tcW w:w="1646" w:type="dxa"/>
          </w:tcPr>
          <w:p w14:paraId="57F7175D" w14:textId="77777777" w:rsidR="00FC2B16" w:rsidRPr="00250B55" w:rsidRDefault="00FC2B16" w:rsidP="00180E0A">
            <w:pPr>
              <w:rPr>
                <w:rFonts w:ascii="Arial" w:hAnsi="Arial" w:cs="Arial"/>
                <w:sz w:val="20"/>
                <w:szCs w:val="20"/>
              </w:rPr>
            </w:pPr>
            <w:r w:rsidRPr="00250B55">
              <w:rPr>
                <w:rFonts w:ascii="Arial" w:hAnsi="Arial" w:cs="Arial"/>
                <w:sz w:val="20"/>
                <w:szCs w:val="20"/>
              </w:rPr>
              <w:t>1.95 - 5.97</w:t>
            </w:r>
          </w:p>
        </w:tc>
      </w:tr>
      <w:tr w:rsidR="00FC2B16" w:rsidRPr="00250B55" w14:paraId="20C12027" w14:textId="77777777" w:rsidTr="00180E0A">
        <w:tc>
          <w:tcPr>
            <w:tcW w:w="1985" w:type="dxa"/>
          </w:tcPr>
          <w:p w14:paraId="1738773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Constipation</w:t>
            </w:r>
          </w:p>
        </w:tc>
        <w:tc>
          <w:tcPr>
            <w:tcW w:w="1688" w:type="dxa"/>
          </w:tcPr>
          <w:p w14:paraId="6C41502A" w14:textId="77777777" w:rsidR="00FC2B16" w:rsidRPr="00250B55" w:rsidRDefault="00FC2B16" w:rsidP="00180E0A">
            <w:pPr>
              <w:rPr>
                <w:rFonts w:ascii="Arial" w:hAnsi="Arial" w:cs="Arial"/>
                <w:sz w:val="20"/>
                <w:szCs w:val="20"/>
              </w:rPr>
            </w:pPr>
            <w:r w:rsidRPr="00250B55">
              <w:rPr>
                <w:rFonts w:ascii="Arial" w:hAnsi="Arial" w:cs="Arial"/>
                <w:sz w:val="20"/>
                <w:szCs w:val="20"/>
              </w:rPr>
              <w:t>4 (1.2%)</w:t>
            </w:r>
          </w:p>
        </w:tc>
        <w:tc>
          <w:tcPr>
            <w:tcW w:w="1660" w:type="dxa"/>
          </w:tcPr>
          <w:p w14:paraId="20AD5265"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343EBF57"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663F2D7E"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1B7A335E" w14:textId="77777777" w:rsidTr="00180E0A">
        <w:tc>
          <w:tcPr>
            <w:tcW w:w="1985" w:type="dxa"/>
          </w:tcPr>
          <w:p w14:paraId="2BFB48C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Fecal incontinence</w:t>
            </w:r>
          </w:p>
        </w:tc>
        <w:tc>
          <w:tcPr>
            <w:tcW w:w="1688" w:type="dxa"/>
          </w:tcPr>
          <w:p w14:paraId="6224584E" w14:textId="77777777" w:rsidR="00FC2B16" w:rsidRPr="00250B55" w:rsidRDefault="00FC2B16" w:rsidP="00180E0A">
            <w:pPr>
              <w:rPr>
                <w:rFonts w:ascii="Arial" w:hAnsi="Arial" w:cs="Arial"/>
                <w:sz w:val="20"/>
                <w:szCs w:val="20"/>
              </w:rPr>
            </w:pPr>
            <w:r w:rsidRPr="00250B55">
              <w:rPr>
                <w:rFonts w:ascii="Arial" w:hAnsi="Arial" w:cs="Arial"/>
                <w:sz w:val="20"/>
                <w:szCs w:val="20"/>
              </w:rPr>
              <w:t>4 (1.2%)</w:t>
            </w:r>
          </w:p>
        </w:tc>
        <w:tc>
          <w:tcPr>
            <w:tcW w:w="1660" w:type="dxa"/>
          </w:tcPr>
          <w:p w14:paraId="275C89E5"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2422DCB3"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687995F1"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7FB2E19D" w14:textId="77777777" w:rsidTr="00180E0A">
        <w:tc>
          <w:tcPr>
            <w:tcW w:w="1985" w:type="dxa"/>
          </w:tcPr>
          <w:p w14:paraId="3A11577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Urinary retention</w:t>
            </w:r>
          </w:p>
        </w:tc>
        <w:tc>
          <w:tcPr>
            <w:tcW w:w="1688" w:type="dxa"/>
          </w:tcPr>
          <w:p w14:paraId="46547007" w14:textId="77777777" w:rsidR="00FC2B16" w:rsidRPr="00250B55" w:rsidRDefault="00FC2B16" w:rsidP="00180E0A">
            <w:pPr>
              <w:rPr>
                <w:rFonts w:ascii="Arial" w:hAnsi="Arial" w:cs="Arial"/>
                <w:sz w:val="20"/>
                <w:szCs w:val="20"/>
              </w:rPr>
            </w:pPr>
            <w:r w:rsidRPr="00250B55">
              <w:rPr>
                <w:rFonts w:ascii="Arial" w:hAnsi="Arial" w:cs="Arial"/>
                <w:sz w:val="20"/>
                <w:szCs w:val="20"/>
              </w:rPr>
              <w:t>6 (1.8%)</w:t>
            </w:r>
          </w:p>
        </w:tc>
        <w:tc>
          <w:tcPr>
            <w:tcW w:w="1660" w:type="dxa"/>
          </w:tcPr>
          <w:p w14:paraId="305A9E8D"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1F81512E"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3F140FE7"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69F00258" w14:textId="77777777" w:rsidTr="00180E0A">
        <w:tc>
          <w:tcPr>
            <w:tcW w:w="1985" w:type="dxa"/>
          </w:tcPr>
          <w:p w14:paraId="0C8635E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Urinary incontinence</w:t>
            </w:r>
          </w:p>
        </w:tc>
        <w:tc>
          <w:tcPr>
            <w:tcW w:w="1688" w:type="dxa"/>
          </w:tcPr>
          <w:p w14:paraId="13CFA289" w14:textId="77777777" w:rsidR="00FC2B16" w:rsidRPr="00250B55" w:rsidRDefault="00FC2B16" w:rsidP="00180E0A">
            <w:pPr>
              <w:rPr>
                <w:rFonts w:ascii="Arial" w:hAnsi="Arial" w:cs="Arial"/>
                <w:sz w:val="20"/>
                <w:szCs w:val="20"/>
              </w:rPr>
            </w:pPr>
            <w:r w:rsidRPr="00250B55">
              <w:rPr>
                <w:rFonts w:ascii="Arial" w:hAnsi="Arial" w:cs="Arial"/>
                <w:sz w:val="20"/>
                <w:szCs w:val="20"/>
              </w:rPr>
              <w:t>8 (2.4%)</w:t>
            </w:r>
          </w:p>
        </w:tc>
        <w:tc>
          <w:tcPr>
            <w:tcW w:w="1660" w:type="dxa"/>
          </w:tcPr>
          <w:p w14:paraId="1F9B28A7"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1E736211"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4B85E005"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32D09519" w14:textId="77777777" w:rsidTr="00180E0A">
        <w:tc>
          <w:tcPr>
            <w:tcW w:w="8630" w:type="dxa"/>
            <w:gridSpan w:val="5"/>
          </w:tcPr>
          <w:p w14:paraId="3796E4B4"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Musculoskeletal and Other Symptoms</w:t>
            </w:r>
          </w:p>
        </w:tc>
      </w:tr>
      <w:tr w:rsidR="00FC2B16" w:rsidRPr="00250B55" w14:paraId="12A97B6A" w14:textId="77777777" w:rsidTr="00180E0A">
        <w:tc>
          <w:tcPr>
            <w:tcW w:w="1985" w:type="dxa"/>
          </w:tcPr>
          <w:p w14:paraId="06F4B36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Hair loss</w:t>
            </w:r>
          </w:p>
        </w:tc>
        <w:tc>
          <w:tcPr>
            <w:tcW w:w="1688" w:type="dxa"/>
          </w:tcPr>
          <w:p w14:paraId="74934FA8" w14:textId="77777777" w:rsidR="00FC2B16" w:rsidRPr="00250B55" w:rsidRDefault="00FC2B16" w:rsidP="00180E0A">
            <w:pPr>
              <w:rPr>
                <w:rFonts w:ascii="Arial" w:hAnsi="Arial" w:cs="Arial"/>
                <w:sz w:val="20"/>
                <w:szCs w:val="20"/>
              </w:rPr>
            </w:pPr>
            <w:r w:rsidRPr="00250B55">
              <w:rPr>
                <w:rFonts w:ascii="Arial" w:hAnsi="Arial" w:cs="Arial"/>
                <w:sz w:val="20"/>
                <w:szCs w:val="20"/>
              </w:rPr>
              <w:t>36 (10.8%)</w:t>
            </w:r>
          </w:p>
        </w:tc>
        <w:tc>
          <w:tcPr>
            <w:tcW w:w="1660" w:type="dxa"/>
          </w:tcPr>
          <w:p w14:paraId="5263C6AF" w14:textId="77777777" w:rsidR="00FC2B16" w:rsidRPr="00250B55" w:rsidRDefault="00FC2B16" w:rsidP="00180E0A">
            <w:pPr>
              <w:rPr>
                <w:rFonts w:ascii="Arial" w:hAnsi="Arial" w:cs="Arial"/>
                <w:sz w:val="20"/>
                <w:szCs w:val="20"/>
              </w:rPr>
            </w:pPr>
            <w:r w:rsidRPr="00250B55">
              <w:rPr>
                <w:rFonts w:ascii="Arial" w:hAnsi="Arial" w:cs="Arial"/>
                <w:sz w:val="20"/>
                <w:szCs w:val="20"/>
              </w:rPr>
              <w:t>8 (3.4%)</w:t>
            </w:r>
          </w:p>
        </w:tc>
        <w:tc>
          <w:tcPr>
            <w:tcW w:w="1651" w:type="dxa"/>
          </w:tcPr>
          <w:p w14:paraId="58C9FBB8" w14:textId="77777777" w:rsidR="00FC2B16" w:rsidRPr="00250B55" w:rsidRDefault="00FC2B16" w:rsidP="00180E0A">
            <w:pPr>
              <w:rPr>
                <w:rFonts w:ascii="Arial" w:hAnsi="Arial" w:cs="Arial"/>
                <w:sz w:val="20"/>
                <w:szCs w:val="20"/>
              </w:rPr>
            </w:pPr>
            <w:r w:rsidRPr="00250B55">
              <w:rPr>
                <w:rFonts w:ascii="Arial" w:hAnsi="Arial" w:cs="Arial"/>
                <w:sz w:val="20"/>
                <w:szCs w:val="20"/>
              </w:rPr>
              <w:t>3.44</w:t>
            </w:r>
          </w:p>
        </w:tc>
        <w:tc>
          <w:tcPr>
            <w:tcW w:w="1646" w:type="dxa"/>
          </w:tcPr>
          <w:p w14:paraId="57CA9B02" w14:textId="77777777" w:rsidR="00FC2B16" w:rsidRPr="00250B55" w:rsidRDefault="00FC2B16" w:rsidP="00180E0A">
            <w:pPr>
              <w:rPr>
                <w:rFonts w:ascii="Arial" w:hAnsi="Arial" w:cs="Arial"/>
                <w:sz w:val="20"/>
                <w:szCs w:val="20"/>
              </w:rPr>
            </w:pPr>
            <w:r w:rsidRPr="00250B55">
              <w:rPr>
                <w:rFonts w:ascii="Arial" w:hAnsi="Arial" w:cs="Arial"/>
                <w:sz w:val="20"/>
                <w:szCs w:val="20"/>
              </w:rPr>
              <w:t>1.57 - 7.54</w:t>
            </w:r>
          </w:p>
        </w:tc>
      </w:tr>
      <w:tr w:rsidR="00FC2B16" w:rsidRPr="00250B55" w14:paraId="4E8CDF74" w14:textId="77777777" w:rsidTr="00180E0A">
        <w:tc>
          <w:tcPr>
            <w:tcW w:w="1985" w:type="dxa"/>
          </w:tcPr>
          <w:p w14:paraId="0AF04344"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Skin rash</w:t>
            </w:r>
          </w:p>
        </w:tc>
        <w:tc>
          <w:tcPr>
            <w:tcW w:w="1688" w:type="dxa"/>
          </w:tcPr>
          <w:p w14:paraId="3E512C32" w14:textId="77777777" w:rsidR="00FC2B16" w:rsidRPr="00250B55" w:rsidRDefault="00FC2B16" w:rsidP="00180E0A">
            <w:pPr>
              <w:rPr>
                <w:rFonts w:ascii="Arial" w:hAnsi="Arial" w:cs="Arial"/>
                <w:sz w:val="20"/>
                <w:szCs w:val="20"/>
              </w:rPr>
            </w:pPr>
            <w:r w:rsidRPr="00250B55">
              <w:rPr>
                <w:rFonts w:ascii="Arial" w:hAnsi="Arial" w:cs="Arial"/>
                <w:sz w:val="20"/>
                <w:szCs w:val="20"/>
              </w:rPr>
              <w:t>18 (5.4%)</w:t>
            </w:r>
          </w:p>
        </w:tc>
        <w:tc>
          <w:tcPr>
            <w:tcW w:w="1660" w:type="dxa"/>
          </w:tcPr>
          <w:p w14:paraId="4B193F3F"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229C3FDC"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5F4AAAF2"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6E0B7DB0" w14:textId="77777777" w:rsidTr="00180E0A">
        <w:tc>
          <w:tcPr>
            <w:tcW w:w="1985" w:type="dxa"/>
          </w:tcPr>
          <w:p w14:paraId="0D65414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Muscle weakness</w:t>
            </w:r>
          </w:p>
        </w:tc>
        <w:tc>
          <w:tcPr>
            <w:tcW w:w="1688" w:type="dxa"/>
          </w:tcPr>
          <w:p w14:paraId="008710DA" w14:textId="77777777" w:rsidR="00FC2B16" w:rsidRPr="00250B55" w:rsidRDefault="00FC2B16" w:rsidP="00180E0A">
            <w:pPr>
              <w:rPr>
                <w:rFonts w:ascii="Arial" w:hAnsi="Arial" w:cs="Arial"/>
                <w:sz w:val="20"/>
                <w:szCs w:val="20"/>
              </w:rPr>
            </w:pPr>
            <w:r w:rsidRPr="00250B55">
              <w:rPr>
                <w:rFonts w:ascii="Arial" w:hAnsi="Arial" w:cs="Arial"/>
                <w:sz w:val="20"/>
                <w:szCs w:val="20"/>
              </w:rPr>
              <w:t>59 (17.7%)</w:t>
            </w:r>
          </w:p>
        </w:tc>
        <w:tc>
          <w:tcPr>
            <w:tcW w:w="1660" w:type="dxa"/>
          </w:tcPr>
          <w:p w14:paraId="589E218F" w14:textId="77777777" w:rsidR="00FC2B16" w:rsidRPr="00250B55" w:rsidRDefault="00FC2B16" w:rsidP="00180E0A">
            <w:pPr>
              <w:rPr>
                <w:rFonts w:ascii="Arial" w:hAnsi="Arial" w:cs="Arial"/>
                <w:sz w:val="20"/>
                <w:szCs w:val="20"/>
              </w:rPr>
            </w:pPr>
            <w:r w:rsidRPr="00250B55">
              <w:rPr>
                <w:rFonts w:ascii="Arial" w:hAnsi="Arial" w:cs="Arial"/>
                <w:sz w:val="20"/>
                <w:szCs w:val="20"/>
              </w:rPr>
              <w:t>14 (6.0%)</w:t>
            </w:r>
          </w:p>
        </w:tc>
        <w:tc>
          <w:tcPr>
            <w:tcW w:w="1651" w:type="dxa"/>
          </w:tcPr>
          <w:p w14:paraId="457A44CA" w14:textId="77777777" w:rsidR="00FC2B16" w:rsidRPr="00250B55" w:rsidRDefault="00FC2B16" w:rsidP="00180E0A">
            <w:pPr>
              <w:rPr>
                <w:rFonts w:ascii="Arial" w:hAnsi="Arial" w:cs="Arial"/>
                <w:sz w:val="20"/>
                <w:szCs w:val="20"/>
              </w:rPr>
            </w:pPr>
            <w:r w:rsidRPr="00250B55">
              <w:rPr>
                <w:rFonts w:ascii="Arial" w:hAnsi="Arial" w:cs="Arial"/>
                <w:sz w:val="20"/>
                <w:szCs w:val="20"/>
              </w:rPr>
              <w:t>3.40</w:t>
            </w:r>
          </w:p>
        </w:tc>
        <w:tc>
          <w:tcPr>
            <w:tcW w:w="1646" w:type="dxa"/>
          </w:tcPr>
          <w:p w14:paraId="7EADD684" w14:textId="77777777" w:rsidR="00FC2B16" w:rsidRPr="00250B55" w:rsidRDefault="00FC2B16" w:rsidP="00180E0A">
            <w:pPr>
              <w:rPr>
                <w:rFonts w:ascii="Arial" w:hAnsi="Arial" w:cs="Arial"/>
                <w:sz w:val="20"/>
                <w:szCs w:val="20"/>
              </w:rPr>
            </w:pPr>
            <w:r w:rsidRPr="00250B55">
              <w:rPr>
                <w:rFonts w:ascii="Arial" w:hAnsi="Arial" w:cs="Arial"/>
                <w:sz w:val="20"/>
                <w:szCs w:val="20"/>
              </w:rPr>
              <w:t>1.85 - 6.25</w:t>
            </w:r>
          </w:p>
        </w:tc>
      </w:tr>
      <w:tr w:rsidR="00FC2B16" w:rsidRPr="00250B55" w14:paraId="7A8D01A8" w14:textId="77777777" w:rsidTr="00180E0A">
        <w:tc>
          <w:tcPr>
            <w:tcW w:w="1985" w:type="dxa"/>
          </w:tcPr>
          <w:p w14:paraId="49E1ACF7"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Myalgia (muscle pain)</w:t>
            </w:r>
          </w:p>
        </w:tc>
        <w:tc>
          <w:tcPr>
            <w:tcW w:w="1688" w:type="dxa"/>
          </w:tcPr>
          <w:p w14:paraId="71B56C73" w14:textId="77777777" w:rsidR="00FC2B16" w:rsidRPr="00250B55" w:rsidRDefault="00FC2B16" w:rsidP="00180E0A">
            <w:pPr>
              <w:rPr>
                <w:rFonts w:ascii="Arial" w:hAnsi="Arial" w:cs="Arial"/>
                <w:sz w:val="20"/>
                <w:szCs w:val="20"/>
              </w:rPr>
            </w:pPr>
            <w:r w:rsidRPr="00250B55">
              <w:rPr>
                <w:rFonts w:ascii="Arial" w:hAnsi="Arial" w:cs="Arial"/>
                <w:sz w:val="20"/>
                <w:szCs w:val="20"/>
              </w:rPr>
              <w:t>116 (34.8%)</w:t>
            </w:r>
          </w:p>
        </w:tc>
        <w:tc>
          <w:tcPr>
            <w:tcW w:w="1660" w:type="dxa"/>
          </w:tcPr>
          <w:p w14:paraId="580E671F" w14:textId="77777777" w:rsidR="00FC2B16" w:rsidRPr="00250B55" w:rsidRDefault="00FC2B16" w:rsidP="00180E0A">
            <w:pPr>
              <w:rPr>
                <w:rFonts w:ascii="Arial" w:hAnsi="Arial" w:cs="Arial"/>
                <w:sz w:val="20"/>
                <w:szCs w:val="20"/>
              </w:rPr>
            </w:pPr>
            <w:r w:rsidRPr="00250B55">
              <w:rPr>
                <w:rFonts w:ascii="Arial" w:hAnsi="Arial" w:cs="Arial"/>
                <w:sz w:val="20"/>
                <w:szCs w:val="20"/>
              </w:rPr>
              <w:t>45 (19.1%)</w:t>
            </w:r>
          </w:p>
        </w:tc>
        <w:tc>
          <w:tcPr>
            <w:tcW w:w="1651" w:type="dxa"/>
          </w:tcPr>
          <w:p w14:paraId="3B96E71B" w14:textId="77777777" w:rsidR="00FC2B16" w:rsidRPr="00250B55" w:rsidRDefault="00FC2B16" w:rsidP="00180E0A">
            <w:pPr>
              <w:rPr>
                <w:rFonts w:ascii="Arial" w:hAnsi="Arial" w:cs="Arial"/>
                <w:sz w:val="20"/>
                <w:szCs w:val="20"/>
              </w:rPr>
            </w:pPr>
            <w:r w:rsidRPr="00250B55">
              <w:rPr>
                <w:rFonts w:ascii="Arial" w:hAnsi="Arial" w:cs="Arial"/>
                <w:sz w:val="20"/>
                <w:szCs w:val="20"/>
              </w:rPr>
              <w:t>2.26</w:t>
            </w:r>
          </w:p>
        </w:tc>
        <w:tc>
          <w:tcPr>
            <w:tcW w:w="1646" w:type="dxa"/>
          </w:tcPr>
          <w:p w14:paraId="272CBE4B" w14:textId="77777777" w:rsidR="00FC2B16" w:rsidRPr="00250B55" w:rsidRDefault="00FC2B16" w:rsidP="00180E0A">
            <w:pPr>
              <w:rPr>
                <w:rFonts w:ascii="Arial" w:hAnsi="Arial" w:cs="Arial"/>
                <w:sz w:val="20"/>
                <w:szCs w:val="20"/>
              </w:rPr>
            </w:pPr>
            <w:r w:rsidRPr="00250B55">
              <w:rPr>
                <w:rFonts w:ascii="Arial" w:hAnsi="Arial" w:cs="Arial"/>
                <w:sz w:val="20"/>
                <w:szCs w:val="20"/>
              </w:rPr>
              <w:t>1.52 - 3.35</w:t>
            </w:r>
          </w:p>
        </w:tc>
      </w:tr>
      <w:tr w:rsidR="00FC2B16" w:rsidRPr="00250B55" w14:paraId="780006DC" w14:textId="77777777" w:rsidTr="00180E0A">
        <w:tc>
          <w:tcPr>
            <w:tcW w:w="1985" w:type="dxa"/>
          </w:tcPr>
          <w:p w14:paraId="0E859600"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Arthralgia (joint pain)</w:t>
            </w:r>
          </w:p>
        </w:tc>
        <w:tc>
          <w:tcPr>
            <w:tcW w:w="1688" w:type="dxa"/>
          </w:tcPr>
          <w:p w14:paraId="35D83D2A" w14:textId="77777777" w:rsidR="00FC2B16" w:rsidRPr="00250B55" w:rsidRDefault="00FC2B16" w:rsidP="00180E0A">
            <w:pPr>
              <w:rPr>
                <w:rFonts w:ascii="Arial" w:hAnsi="Arial" w:cs="Arial"/>
                <w:sz w:val="20"/>
                <w:szCs w:val="20"/>
              </w:rPr>
            </w:pPr>
            <w:r w:rsidRPr="00250B55">
              <w:rPr>
                <w:rFonts w:ascii="Arial" w:hAnsi="Arial" w:cs="Arial"/>
                <w:sz w:val="20"/>
                <w:szCs w:val="20"/>
              </w:rPr>
              <w:t>137 (41.1%)</w:t>
            </w:r>
          </w:p>
        </w:tc>
        <w:tc>
          <w:tcPr>
            <w:tcW w:w="1660" w:type="dxa"/>
          </w:tcPr>
          <w:p w14:paraId="43AF52D1" w14:textId="77777777" w:rsidR="00FC2B16" w:rsidRPr="00250B55" w:rsidRDefault="00FC2B16" w:rsidP="00180E0A">
            <w:pPr>
              <w:rPr>
                <w:rFonts w:ascii="Arial" w:hAnsi="Arial" w:cs="Arial"/>
                <w:sz w:val="20"/>
                <w:szCs w:val="20"/>
              </w:rPr>
            </w:pPr>
            <w:r w:rsidRPr="00250B55">
              <w:rPr>
                <w:rFonts w:ascii="Arial" w:hAnsi="Arial" w:cs="Arial"/>
                <w:sz w:val="20"/>
                <w:szCs w:val="20"/>
              </w:rPr>
              <w:t>48 (20.4%)</w:t>
            </w:r>
          </w:p>
        </w:tc>
        <w:tc>
          <w:tcPr>
            <w:tcW w:w="1651" w:type="dxa"/>
          </w:tcPr>
          <w:p w14:paraId="3808FE9B" w14:textId="77777777" w:rsidR="00FC2B16" w:rsidRPr="00250B55" w:rsidRDefault="00FC2B16" w:rsidP="00180E0A">
            <w:pPr>
              <w:rPr>
                <w:rFonts w:ascii="Arial" w:hAnsi="Arial" w:cs="Arial"/>
                <w:sz w:val="20"/>
                <w:szCs w:val="20"/>
              </w:rPr>
            </w:pPr>
            <w:r w:rsidRPr="00250B55">
              <w:rPr>
                <w:rFonts w:ascii="Arial" w:hAnsi="Arial" w:cs="Arial"/>
                <w:sz w:val="20"/>
                <w:szCs w:val="20"/>
              </w:rPr>
              <w:t>2.72</w:t>
            </w:r>
          </w:p>
        </w:tc>
        <w:tc>
          <w:tcPr>
            <w:tcW w:w="1646" w:type="dxa"/>
          </w:tcPr>
          <w:p w14:paraId="4C1C629D" w14:textId="77777777" w:rsidR="00FC2B16" w:rsidRPr="00250B55" w:rsidRDefault="00FC2B16" w:rsidP="00180E0A">
            <w:pPr>
              <w:rPr>
                <w:rFonts w:ascii="Arial" w:hAnsi="Arial" w:cs="Arial"/>
                <w:sz w:val="20"/>
                <w:szCs w:val="20"/>
              </w:rPr>
            </w:pPr>
            <w:r w:rsidRPr="00250B55">
              <w:rPr>
                <w:rFonts w:ascii="Arial" w:hAnsi="Arial" w:cs="Arial"/>
                <w:sz w:val="20"/>
                <w:szCs w:val="20"/>
              </w:rPr>
              <w:t>1.85 - 4.00</w:t>
            </w:r>
          </w:p>
        </w:tc>
      </w:tr>
      <w:tr w:rsidR="00FC2B16" w:rsidRPr="00250B55" w14:paraId="33B48E66" w14:textId="77777777" w:rsidTr="00180E0A">
        <w:tc>
          <w:tcPr>
            <w:tcW w:w="1985" w:type="dxa"/>
          </w:tcPr>
          <w:p w14:paraId="3414205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Joint swelling</w:t>
            </w:r>
          </w:p>
        </w:tc>
        <w:tc>
          <w:tcPr>
            <w:tcW w:w="1688" w:type="dxa"/>
          </w:tcPr>
          <w:p w14:paraId="032A1569" w14:textId="77777777" w:rsidR="00FC2B16" w:rsidRPr="00250B55" w:rsidRDefault="00FC2B16" w:rsidP="00180E0A">
            <w:pPr>
              <w:rPr>
                <w:rFonts w:ascii="Arial" w:hAnsi="Arial" w:cs="Arial"/>
                <w:sz w:val="20"/>
                <w:szCs w:val="20"/>
              </w:rPr>
            </w:pPr>
            <w:r w:rsidRPr="00250B55">
              <w:rPr>
                <w:rFonts w:ascii="Arial" w:hAnsi="Arial" w:cs="Arial"/>
                <w:sz w:val="20"/>
                <w:szCs w:val="20"/>
              </w:rPr>
              <w:t>8 (2.4%)</w:t>
            </w:r>
          </w:p>
        </w:tc>
        <w:tc>
          <w:tcPr>
            <w:tcW w:w="1660" w:type="dxa"/>
          </w:tcPr>
          <w:p w14:paraId="0084022A" w14:textId="77777777" w:rsidR="00FC2B16" w:rsidRPr="00250B55" w:rsidRDefault="00FC2B16" w:rsidP="00180E0A">
            <w:pPr>
              <w:rPr>
                <w:rFonts w:ascii="Arial" w:hAnsi="Arial" w:cs="Arial"/>
                <w:sz w:val="20"/>
                <w:szCs w:val="20"/>
              </w:rPr>
            </w:pPr>
            <w:r w:rsidRPr="00250B55">
              <w:rPr>
                <w:rFonts w:ascii="Arial" w:hAnsi="Arial" w:cs="Arial"/>
                <w:sz w:val="20"/>
                <w:szCs w:val="20"/>
              </w:rPr>
              <w:t>0(0.0%)</w:t>
            </w:r>
          </w:p>
        </w:tc>
        <w:tc>
          <w:tcPr>
            <w:tcW w:w="1651" w:type="dxa"/>
          </w:tcPr>
          <w:p w14:paraId="6353AE65"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1C563ED1"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25795B7C" w14:textId="77777777" w:rsidTr="00180E0A">
        <w:tc>
          <w:tcPr>
            <w:tcW w:w="1985" w:type="dxa"/>
          </w:tcPr>
          <w:p w14:paraId="30C7BAEB" w14:textId="77777777" w:rsidR="00FC2B16" w:rsidRPr="00250B55" w:rsidRDefault="00FC2B16" w:rsidP="00180E0A">
            <w:pPr>
              <w:rPr>
                <w:rFonts w:ascii="Arial" w:hAnsi="Arial" w:cs="Arial"/>
                <w:sz w:val="20"/>
                <w:szCs w:val="20"/>
              </w:rPr>
            </w:pPr>
            <w:r w:rsidRPr="00250B55">
              <w:rPr>
                <w:rFonts w:ascii="Arial" w:hAnsi="Arial" w:cs="Arial"/>
                <w:sz w:val="20"/>
                <w:szCs w:val="20"/>
              </w:rPr>
              <w:t>Lymphadenopathy</w:t>
            </w:r>
          </w:p>
        </w:tc>
        <w:tc>
          <w:tcPr>
            <w:tcW w:w="1688" w:type="dxa"/>
          </w:tcPr>
          <w:p w14:paraId="795A975E" w14:textId="77777777" w:rsidR="00FC2B16" w:rsidRPr="00250B55" w:rsidRDefault="00FC2B16" w:rsidP="00180E0A">
            <w:pPr>
              <w:rPr>
                <w:rFonts w:ascii="Arial" w:hAnsi="Arial" w:cs="Arial"/>
                <w:sz w:val="20"/>
                <w:szCs w:val="20"/>
              </w:rPr>
            </w:pPr>
            <w:r w:rsidRPr="00250B55">
              <w:rPr>
                <w:rFonts w:ascii="Arial" w:hAnsi="Arial" w:cs="Arial"/>
                <w:sz w:val="20"/>
                <w:szCs w:val="20"/>
              </w:rPr>
              <w:t>25 (7.5%)</w:t>
            </w:r>
          </w:p>
        </w:tc>
        <w:tc>
          <w:tcPr>
            <w:tcW w:w="1660" w:type="dxa"/>
          </w:tcPr>
          <w:p w14:paraId="236DF4B9" w14:textId="77777777" w:rsidR="00FC2B16" w:rsidRPr="00250B55" w:rsidRDefault="00FC2B16" w:rsidP="00180E0A">
            <w:pPr>
              <w:rPr>
                <w:rFonts w:ascii="Arial" w:hAnsi="Arial" w:cs="Arial"/>
                <w:sz w:val="20"/>
                <w:szCs w:val="20"/>
              </w:rPr>
            </w:pPr>
            <w:r w:rsidRPr="00250B55">
              <w:rPr>
                <w:rFonts w:ascii="Arial" w:hAnsi="Arial" w:cs="Arial"/>
                <w:sz w:val="20"/>
                <w:szCs w:val="20"/>
              </w:rPr>
              <w:t>9 (3.8%)</w:t>
            </w:r>
          </w:p>
        </w:tc>
        <w:tc>
          <w:tcPr>
            <w:tcW w:w="1651" w:type="dxa"/>
          </w:tcPr>
          <w:p w14:paraId="4C52358C" w14:textId="77777777" w:rsidR="00FC2B16" w:rsidRPr="00250B55" w:rsidRDefault="00FC2B16" w:rsidP="00180E0A">
            <w:pPr>
              <w:rPr>
                <w:rFonts w:ascii="Arial" w:hAnsi="Arial" w:cs="Arial"/>
                <w:sz w:val="20"/>
                <w:szCs w:val="20"/>
              </w:rPr>
            </w:pPr>
            <w:r w:rsidRPr="00250B55">
              <w:rPr>
                <w:rFonts w:ascii="Arial" w:hAnsi="Arial" w:cs="Arial"/>
                <w:sz w:val="20"/>
                <w:szCs w:val="20"/>
              </w:rPr>
              <w:t>2.04</w:t>
            </w:r>
          </w:p>
        </w:tc>
        <w:tc>
          <w:tcPr>
            <w:tcW w:w="1646" w:type="dxa"/>
          </w:tcPr>
          <w:p w14:paraId="08DD1B9F" w14:textId="77777777" w:rsidR="00FC2B16" w:rsidRPr="00250B55" w:rsidRDefault="00FC2B16" w:rsidP="00180E0A">
            <w:pPr>
              <w:rPr>
                <w:rFonts w:ascii="Arial" w:hAnsi="Arial" w:cs="Arial"/>
                <w:sz w:val="20"/>
                <w:szCs w:val="20"/>
              </w:rPr>
            </w:pPr>
            <w:r w:rsidRPr="00250B55">
              <w:rPr>
                <w:rFonts w:ascii="Arial" w:hAnsi="Arial" w:cs="Arial"/>
                <w:sz w:val="20"/>
                <w:szCs w:val="20"/>
              </w:rPr>
              <w:t>0.93 - 4.45</w:t>
            </w:r>
          </w:p>
        </w:tc>
      </w:tr>
      <w:tr w:rsidR="00FC2B16" w:rsidRPr="00250B55" w14:paraId="7C1B8F03" w14:textId="77777777" w:rsidTr="00180E0A">
        <w:tc>
          <w:tcPr>
            <w:tcW w:w="1985" w:type="dxa"/>
          </w:tcPr>
          <w:p w14:paraId="3BB76AC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Leg edema</w:t>
            </w:r>
          </w:p>
        </w:tc>
        <w:tc>
          <w:tcPr>
            <w:tcW w:w="1688" w:type="dxa"/>
          </w:tcPr>
          <w:p w14:paraId="0688401E" w14:textId="77777777" w:rsidR="00FC2B16" w:rsidRPr="00250B55" w:rsidRDefault="00FC2B16" w:rsidP="00180E0A">
            <w:pPr>
              <w:rPr>
                <w:rFonts w:ascii="Arial" w:hAnsi="Arial" w:cs="Arial"/>
                <w:sz w:val="20"/>
                <w:szCs w:val="20"/>
              </w:rPr>
            </w:pPr>
            <w:r w:rsidRPr="00250B55">
              <w:rPr>
                <w:rFonts w:ascii="Arial" w:hAnsi="Arial" w:cs="Arial"/>
                <w:sz w:val="20"/>
                <w:szCs w:val="20"/>
              </w:rPr>
              <w:t>17 (5.1%)</w:t>
            </w:r>
          </w:p>
        </w:tc>
        <w:tc>
          <w:tcPr>
            <w:tcW w:w="1660" w:type="dxa"/>
          </w:tcPr>
          <w:p w14:paraId="341080FC"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78312553"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1071E2EE"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4DDD9CFE" w14:textId="77777777" w:rsidTr="00180E0A">
        <w:tc>
          <w:tcPr>
            <w:tcW w:w="1985" w:type="dxa"/>
          </w:tcPr>
          <w:p w14:paraId="484A5C07"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Tendency to fall</w:t>
            </w:r>
          </w:p>
        </w:tc>
        <w:tc>
          <w:tcPr>
            <w:tcW w:w="1688" w:type="dxa"/>
          </w:tcPr>
          <w:p w14:paraId="67B94EC9" w14:textId="77777777" w:rsidR="00FC2B16" w:rsidRPr="00250B55" w:rsidRDefault="00FC2B16" w:rsidP="00180E0A">
            <w:pPr>
              <w:rPr>
                <w:rFonts w:ascii="Arial" w:hAnsi="Arial" w:cs="Arial"/>
                <w:sz w:val="20"/>
                <w:szCs w:val="20"/>
              </w:rPr>
            </w:pPr>
            <w:r w:rsidRPr="00250B55">
              <w:rPr>
                <w:rFonts w:ascii="Arial" w:hAnsi="Arial" w:cs="Arial"/>
                <w:sz w:val="20"/>
                <w:szCs w:val="20"/>
              </w:rPr>
              <w:t>6 (1.8%)</w:t>
            </w:r>
          </w:p>
        </w:tc>
        <w:tc>
          <w:tcPr>
            <w:tcW w:w="1660" w:type="dxa"/>
          </w:tcPr>
          <w:p w14:paraId="4B10517B"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4C12BB11"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c>
          <w:tcPr>
            <w:tcW w:w="1646" w:type="dxa"/>
          </w:tcPr>
          <w:p w14:paraId="059F5DC9" w14:textId="77777777" w:rsidR="00FC2B16" w:rsidRPr="00250B55" w:rsidRDefault="00FC2B16" w:rsidP="00180E0A">
            <w:pPr>
              <w:rPr>
                <w:rFonts w:ascii="Arial" w:hAnsi="Arial" w:cs="Arial"/>
                <w:sz w:val="20"/>
                <w:szCs w:val="20"/>
              </w:rPr>
            </w:pPr>
            <w:r w:rsidRPr="00250B55">
              <w:rPr>
                <w:rFonts w:ascii="Arial" w:hAnsi="Arial" w:cs="Arial"/>
                <w:sz w:val="20"/>
                <w:szCs w:val="20"/>
              </w:rPr>
              <w:t>-</w:t>
            </w:r>
          </w:p>
        </w:tc>
      </w:tr>
      <w:tr w:rsidR="00FC2B16" w:rsidRPr="00250B55" w14:paraId="6F686AE2" w14:textId="77777777" w:rsidTr="00180E0A">
        <w:tc>
          <w:tcPr>
            <w:tcW w:w="1985" w:type="dxa"/>
          </w:tcPr>
          <w:p w14:paraId="49DCA639"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Back pain</w:t>
            </w:r>
          </w:p>
        </w:tc>
        <w:tc>
          <w:tcPr>
            <w:tcW w:w="1688" w:type="dxa"/>
          </w:tcPr>
          <w:p w14:paraId="30E1AC67" w14:textId="77777777" w:rsidR="00FC2B16" w:rsidRPr="00250B55" w:rsidRDefault="00FC2B16" w:rsidP="00180E0A">
            <w:pPr>
              <w:rPr>
                <w:rFonts w:ascii="Arial" w:hAnsi="Arial" w:cs="Arial"/>
                <w:sz w:val="20"/>
                <w:szCs w:val="20"/>
              </w:rPr>
            </w:pPr>
            <w:r w:rsidRPr="00250B55">
              <w:rPr>
                <w:rFonts w:ascii="Arial" w:hAnsi="Arial" w:cs="Arial"/>
                <w:sz w:val="20"/>
                <w:szCs w:val="20"/>
              </w:rPr>
              <w:t>79 (23.7%)</w:t>
            </w:r>
          </w:p>
        </w:tc>
        <w:tc>
          <w:tcPr>
            <w:tcW w:w="1660" w:type="dxa"/>
          </w:tcPr>
          <w:p w14:paraId="5C9FC122" w14:textId="77777777" w:rsidR="00FC2B16" w:rsidRPr="00250B55" w:rsidRDefault="00FC2B16" w:rsidP="00180E0A">
            <w:pPr>
              <w:rPr>
                <w:rFonts w:ascii="Arial" w:hAnsi="Arial" w:cs="Arial"/>
                <w:sz w:val="20"/>
                <w:szCs w:val="20"/>
              </w:rPr>
            </w:pPr>
            <w:r w:rsidRPr="00250B55">
              <w:rPr>
                <w:rFonts w:ascii="Arial" w:hAnsi="Arial" w:cs="Arial"/>
                <w:sz w:val="20"/>
                <w:szCs w:val="20"/>
              </w:rPr>
              <w:t>22 (9.4%)</w:t>
            </w:r>
          </w:p>
        </w:tc>
        <w:tc>
          <w:tcPr>
            <w:tcW w:w="1651" w:type="dxa"/>
          </w:tcPr>
          <w:p w14:paraId="77C12DC2" w14:textId="77777777" w:rsidR="00FC2B16" w:rsidRPr="00250B55" w:rsidRDefault="00FC2B16" w:rsidP="00180E0A">
            <w:pPr>
              <w:rPr>
                <w:rFonts w:ascii="Arial" w:hAnsi="Arial" w:cs="Arial"/>
                <w:sz w:val="20"/>
                <w:szCs w:val="20"/>
              </w:rPr>
            </w:pPr>
            <w:r w:rsidRPr="00250B55">
              <w:rPr>
                <w:rFonts w:ascii="Arial" w:hAnsi="Arial" w:cs="Arial"/>
                <w:sz w:val="20"/>
                <w:szCs w:val="20"/>
              </w:rPr>
              <w:t>3.01</w:t>
            </w:r>
          </w:p>
        </w:tc>
        <w:tc>
          <w:tcPr>
            <w:tcW w:w="1646" w:type="dxa"/>
          </w:tcPr>
          <w:p w14:paraId="490567B5" w14:textId="77777777" w:rsidR="00FC2B16" w:rsidRPr="00250B55" w:rsidRDefault="00FC2B16" w:rsidP="00180E0A">
            <w:pPr>
              <w:rPr>
                <w:rFonts w:ascii="Arial" w:hAnsi="Arial" w:cs="Arial"/>
                <w:sz w:val="20"/>
                <w:szCs w:val="20"/>
              </w:rPr>
            </w:pPr>
            <w:r w:rsidRPr="00250B55">
              <w:rPr>
                <w:rFonts w:ascii="Arial" w:hAnsi="Arial" w:cs="Arial"/>
                <w:sz w:val="20"/>
                <w:szCs w:val="20"/>
              </w:rPr>
              <w:t>1.81 - 5.00</w:t>
            </w:r>
          </w:p>
        </w:tc>
      </w:tr>
      <w:tr w:rsidR="00FC2B16" w:rsidRPr="00250B55" w14:paraId="15927F30" w14:textId="77777777" w:rsidTr="00180E0A">
        <w:tc>
          <w:tcPr>
            <w:tcW w:w="8630" w:type="dxa"/>
            <w:gridSpan w:val="5"/>
          </w:tcPr>
          <w:p w14:paraId="13D96208"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Psychiatric Symptoms</w:t>
            </w:r>
          </w:p>
        </w:tc>
      </w:tr>
      <w:tr w:rsidR="00FC2B16" w:rsidRPr="00250B55" w14:paraId="690F2F58" w14:textId="77777777" w:rsidTr="00180E0A">
        <w:tc>
          <w:tcPr>
            <w:tcW w:w="1985" w:type="dxa"/>
          </w:tcPr>
          <w:p w14:paraId="3026035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Anxiety disorder</w:t>
            </w:r>
          </w:p>
        </w:tc>
        <w:tc>
          <w:tcPr>
            <w:tcW w:w="1688" w:type="dxa"/>
          </w:tcPr>
          <w:p w14:paraId="3D5B1592" w14:textId="77777777" w:rsidR="00FC2B16" w:rsidRPr="00250B55" w:rsidRDefault="00FC2B16" w:rsidP="00180E0A">
            <w:pPr>
              <w:rPr>
                <w:rFonts w:ascii="Arial" w:hAnsi="Arial" w:cs="Arial"/>
                <w:sz w:val="20"/>
                <w:szCs w:val="20"/>
              </w:rPr>
            </w:pPr>
            <w:r w:rsidRPr="00250B55">
              <w:rPr>
                <w:rFonts w:ascii="Arial" w:hAnsi="Arial" w:cs="Arial"/>
                <w:sz w:val="20"/>
                <w:szCs w:val="20"/>
              </w:rPr>
              <w:t>33 (9.9%)</w:t>
            </w:r>
          </w:p>
        </w:tc>
        <w:tc>
          <w:tcPr>
            <w:tcW w:w="1660" w:type="dxa"/>
          </w:tcPr>
          <w:p w14:paraId="6A574A45"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651" w:type="dxa"/>
          </w:tcPr>
          <w:p w14:paraId="31C916CE" w14:textId="77777777" w:rsidR="00FC2B16" w:rsidRPr="00250B55" w:rsidRDefault="00FC2B16" w:rsidP="00180E0A">
            <w:pPr>
              <w:rPr>
                <w:rFonts w:ascii="Arial" w:hAnsi="Arial" w:cs="Arial"/>
                <w:sz w:val="20"/>
                <w:szCs w:val="20"/>
              </w:rPr>
            </w:pPr>
            <w:r w:rsidRPr="00250B55">
              <w:rPr>
                <w:rFonts w:ascii="Arial" w:hAnsi="Arial" w:cs="Arial"/>
                <w:sz w:val="20"/>
                <w:szCs w:val="20"/>
              </w:rPr>
              <w:t>6.35</w:t>
            </w:r>
          </w:p>
        </w:tc>
        <w:tc>
          <w:tcPr>
            <w:tcW w:w="1646" w:type="dxa"/>
          </w:tcPr>
          <w:p w14:paraId="0A7C993B" w14:textId="77777777" w:rsidR="00FC2B16" w:rsidRPr="00250B55" w:rsidRDefault="00FC2B16" w:rsidP="00180E0A">
            <w:pPr>
              <w:rPr>
                <w:rFonts w:ascii="Arial" w:hAnsi="Arial" w:cs="Arial"/>
                <w:sz w:val="20"/>
                <w:szCs w:val="20"/>
              </w:rPr>
            </w:pPr>
            <w:r w:rsidRPr="00250B55">
              <w:rPr>
                <w:rFonts w:ascii="Arial" w:hAnsi="Arial" w:cs="Arial"/>
                <w:sz w:val="20"/>
                <w:szCs w:val="20"/>
              </w:rPr>
              <w:t>2.22 - 18.19</w:t>
            </w:r>
          </w:p>
        </w:tc>
      </w:tr>
      <w:tr w:rsidR="00FC2B16" w:rsidRPr="00250B55" w14:paraId="02FA15D2" w14:textId="77777777" w:rsidTr="00180E0A">
        <w:tc>
          <w:tcPr>
            <w:tcW w:w="1985" w:type="dxa"/>
          </w:tcPr>
          <w:p w14:paraId="069824A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Depressive symptoms</w:t>
            </w:r>
          </w:p>
        </w:tc>
        <w:tc>
          <w:tcPr>
            <w:tcW w:w="1688" w:type="dxa"/>
          </w:tcPr>
          <w:p w14:paraId="15C3D54B"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660" w:type="dxa"/>
          </w:tcPr>
          <w:p w14:paraId="14DA6CEC"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651" w:type="dxa"/>
          </w:tcPr>
          <w:p w14:paraId="1A9168F0" w14:textId="77777777" w:rsidR="00FC2B16" w:rsidRPr="00250B55" w:rsidRDefault="00FC2B16" w:rsidP="00180E0A">
            <w:pPr>
              <w:rPr>
                <w:rFonts w:ascii="Arial" w:hAnsi="Arial" w:cs="Arial"/>
                <w:sz w:val="20"/>
                <w:szCs w:val="20"/>
              </w:rPr>
            </w:pPr>
            <w:r w:rsidRPr="00250B55">
              <w:rPr>
                <w:rFonts w:ascii="Arial" w:hAnsi="Arial" w:cs="Arial"/>
                <w:sz w:val="20"/>
                <w:szCs w:val="20"/>
              </w:rPr>
              <w:t>31.04</w:t>
            </w:r>
          </w:p>
        </w:tc>
        <w:tc>
          <w:tcPr>
            <w:tcW w:w="1646" w:type="dxa"/>
          </w:tcPr>
          <w:p w14:paraId="57737270" w14:textId="77777777" w:rsidR="00FC2B16" w:rsidRPr="00250B55" w:rsidRDefault="00FC2B16" w:rsidP="00180E0A">
            <w:pPr>
              <w:rPr>
                <w:rFonts w:ascii="Arial" w:hAnsi="Arial" w:cs="Arial"/>
                <w:sz w:val="20"/>
                <w:szCs w:val="20"/>
              </w:rPr>
            </w:pPr>
            <w:r w:rsidRPr="00250B55">
              <w:rPr>
                <w:rFonts w:ascii="Arial" w:hAnsi="Arial" w:cs="Arial"/>
                <w:sz w:val="20"/>
                <w:szCs w:val="20"/>
              </w:rPr>
              <w:t>4.23 - 227.62</w:t>
            </w:r>
          </w:p>
        </w:tc>
      </w:tr>
      <w:tr w:rsidR="00FC2B16" w:rsidRPr="00250B55" w14:paraId="4925F292" w14:textId="77777777" w:rsidTr="00180E0A">
        <w:tc>
          <w:tcPr>
            <w:tcW w:w="1985" w:type="dxa"/>
          </w:tcPr>
          <w:p w14:paraId="4F23D8A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Psychosis</w:t>
            </w:r>
          </w:p>
        </w:tc>
        <w:tc>
          <w:tcPr>
            <w:tcW w:w="1688" w:type="dxa"/>
          </w:tcPr>
          <w:p w14:paraId="2D3C5851" w14:textId="77777777" w:rsidR="00FC2B16" w:rsidRPr="00250B55" w:rsidRDefault="00FC2B16" w:rsidP="00180E0A">
            <w:pPr>
              <w:rPr>
                <w:rFonts w:ascii="Arial" w:hAnsi="Arial" w:cs="Arial"/>
                <w:sz w:val="20"/>
                <w:szCs w:val="20"/>
              </w:rPr>
            </w:pPr>
            <w:r w:rsidRPr="00250B55">
              <w:rPr>
                <w:rFonts w:ascii="Arial" w:hAnsi="Arial" w:cs="Arial"/>
                <w:sz w:val="20"/>
                <w:szCs w:val="20"/>
              </w:rPr>
              <w:t>3 (0.9%)</w:t>
            </w:r>
          </w:p>
        </w:tc>
        <w:tc>
          <w:tcPr>
            <w:tcW w:w="1660" w:type="dxa"/>
          </w:tcPr>
          <w:p w14:paraId="7F14E261" w14:textId="77777777" w:rsidR="00FC2B16" w:rsidRPr="00250B55" w:rsidRDefault="00FC2B16" w:rsidP="00180E0A">
            <w:pPr>
              <w:rPr>
                <w:rFonts w:ascii="Arial" w:hAnsi="Arial" w:cs="Arial"/>
                <w:sz w:val="20"/>
                <w:szCs w:val="20"/>
              </w:rPr>
            </w:pPr>
            <w:r w:rsidRPr="00250B55">
              <w:rPr>
                <w:rFonts w:ascii="Arial" w:hAnsi="Arial" w:cs="Arial"/>
                <w:sz w:val="20"/>
                <w:szCs w:val="20"/>
              </w:rPr>
              <w:t>0 (0.0%)</w:t>
            </w:r>
          </w:p>
        </w:tc>
        <w:tc>
          <w:tcPr>
            <w:tcW w:w="1651" w:type="dxa"/>
          </w:tcPr>
          <w:p w14:paraId="5F3DA3F7" w14:textId="77777777" w:rsidR="00FC2B16" w:rsidRPr="00250B55" w:rsidRDefault="00FC2B16" w:rsidP="00180E0A">
            <w:pPr>
              <w:rPr>
                <w:rFonts w:ascii="Arial" w:hAnsi="Arial" w:cs="Arial"/>
                <w:sz w:val="20"/>
                <w:szCs w:val="20"/>
              </w:rPr>
            </w:pPr>
            <w:r w:rsidRPr="00250B55">
              <w:rPr>
                <w:rFonts w:ascii="Arial" w:hAnsi="Arial" w:cs="Arial"/>
                <w:sz w:val="20"/>
                <w:szCs w:val="20"/>
              </w:rPr>
              <w:t>4.99</w:t>
            </w:r>
          </w:p>
        </w:tc>
        <w:tc>
          <w:tcPr>
            <w:tcW w:w="1646" w:type="dxa"/>
          </w:tcPr>
          <w:p w14:paraId="5AC816F7" w14:textId="77777777" w:rsidR="00FC2B16" w:rsidRPr="00250B55" w:rsidRDefault="00FC2B16" w:rsidP="00180E0A">
            <w:pPr>
              <w:rPr>
                <w:rFonts w:ascii="Arial" w:hAnsi="Arial" w:cs="Arial"/>
                <w:sz w:val="20"/>
                <w:szCs w:val="20"/>
              </w:rPr>
            </w:pPr>
            <w:r w:rsidRPr="00250B55">
              <w:rPr>
                <w:rFonts w:ascii="Arial" w:hAnsi="Arial" w:cs="Arial"/>
                <w:sz w:val="20"/>
                <w:szCs w:val="20"/>
              </w:rPr>
              <w:t>0.26 - 97.02</w:t>
            </w:r>
          </w:p>
        </w:tc>
      </w:tr>
    </w:tbl>
    <w:p w14:paraId="4FD7BA02" w14:textId="77777777" w:rsidR="00FC2B16" w:rsidRPr="00250B55" w:rsidRDefault="00FC2B16" w:rsidP="00FC2B16">
      <w:pPr>
        <w:rPr>
          <w:rFonts w:ascii="Arial" w:hAnsi="Arial" w:cs="Arial"/>
          <w:b/>
          <w:bCs/>
          <w:sz w:val="16"/>
          <w:szCs w:val="16"/>
        </w:rPr>
      </w:pPr>
    </w:p>
    <w:p w14:paraId="2207B8F1" w14:textId="77777777" w:rsidR="00FC2B16" w:rsidRPr="00250B55" w:rsidRDefault="00FC2B16" w:rsidP="00FC2B16">
      <w:pPr>
        <w:rPr>
          <w:rFonts w:ascii="Arial" w:hAnsi="Arial" w:cs="Arial"/>
          <w:sz w:val="16"/>
          <w:szCs w:val="16"/>
        </w:rPr>
      </w:pPr>
      <w:r w:rsidRPr="00250B55">
        <w:rPr>
          <w:rFonts w:ascii="Arial" w:hAnsi="Arial" w:cs="Arial"/>
          <w:b/>
          <w:bCs/>
          <w:sz w:val="16"/>
          <w:szCs w:val="16"/>
        </w:rPr>
        <w:t>Note:</w:t>
      </w:r>
      <w:r w:rsidRPr="00250B55">
        <w:rPr>
          <w:rFonts w:ascii="Arial" w:hAnsi="Arial" w:cs="Arial"/>
          <w:sz w:val="16"/>
          <w:szCs w:val="16"/>
        </w:rPr>
        <w:t xml:space="preserve"> Odds ratios (ORs) and 95% confidence intervals (CIs) were estimated using univariable logistic regression comparing participants with post-COVID condition (PCC) and those without PCC during the second follow-up (Phase II, 2024) for the respective reference group. categorical variables are presented as number (percentage). Dashes (–) indicate estimates not calculable</w:t>
      </w:r>
    </w:p>
    <w:p w14:paraId="5A6F7F88" w14:textId="434DA7EA" w:rsidR="00FC2B16" w:rsidRPr="00250B55" w:rsidRDefault="00FC2B16" w:rsidP="00FC2B16">
      <w:pPr>
        <w:pStyle w:val="berschrift1"/>
        <w:rPr>
          <w:rFonts w:ascii="Arial" w:hAnsi="Arial" w:cs="Arial"/>
          <w:color w:val="auto"/>
          <w:sz w:val="24"/>
          <w:szCs w:val="24"/>
        </w:rPr>
      </w:pPr>
      <w:bookmarkStart w:id="14" w:name="_Toc239100444"/>
      <w:r w:rsidRPr="00250B55">
        <w:rPr>
          <w:rFonts w:ascii="Arial" w:hAnsi="Arial" w:cs="Arial"/>
          <w:color w:val="auto"/>
          <w:sz w:val="24"/>
          <w:szCs w:val="24"/>
        </w:rPr>
        <w:lastRenderedPageBreak/>
        <w:t xml:space="preserve">Supplementary Table S9b. System-Specific Multivariable Logistic Regression Models for Factors Associated </w:t>
      </w:r>
      <w:proofErr w:type="gramStart"/>
      <w:r w:rsidRPr="00250B55">
        <w:rPr>
          <w:rFonts w:ascii="Arial" w:hAnsi="Arial" w:cs="Arial"/>
          <w:color w:val="auto"/>
          <w:sz w:val="24"/>
          <w:szCs w:val="24"/>
        </w:rPr>
        <w:t>With</w:t>
      </w:r>
      <w:proofErr w:type="gramEnd"/>
      <w:r w:rsidRPr="00250B55">
        <w:rPr>
          <w:rFonts w:ascii="Arial" w:hAnsi="Arial" w:cs="Arial"/>
          <w:color w:val="auto"/>
          <w:sz w:val="24"/>
          <w:szCs w:val="24"/>
        </w:rPr>
        <w:t xml:space="preserve"> Post-COVID Condition (Phase II, 2024)</w:t>
      </w:r>
      <w:bookmarkEnd w:id="14"/>
    </w:p>
    <w:p w14:paraId="027C6FB5" w14:textId="77777777" w:rsidR="00FC2B16" w:rsidRPr="00250B55" w:rsidRDefault="00FC2B16" w:rsidP="00FC2B16">
      <w:pPr>
        <w:rPr>
          <w:rFonts w:ascii="Arial" w:hAnsi="Arial" w:cs="Arial"/>
        </w:rPr>
      </w:pPr>
    </w:p>
    <w:tbl>
      <w:tblPr>
        <w:tblStyle w:val="Tabellenraster"/>
        <w:tblW w:w="0" w:type="auto"/>
        <w:tblLook w:val="04A0" w:firstRow="1" w:lastRow="0" w:firstColumn="1" w:lastColumn="0" w:noHBand="0" w:noVBand="1"/>
      </w:tblPr>
      <w:tblGrid>
        <w:gridCol w:w="3227"/>
        <w:gridCol w:w="1427"/>
        <w:gridCol w:w="1411"/>
        <w:gridCol w:w="1284"/>
        <w:gridCol w:w="1281"/>
      </w:tblGrid>
      <w:tr w:rsidR="00FC2B16" w:rsidRPr="00250B55" w14:paraId="1EF9CED7" w14:textId="77777777" w:rsidTr="00180E0A">
        <w:tc>
          <w:tcPr>
            <w:tcW w:w="3227" w:type="dxa"/>
          </w:tcPr>
          <w:p w14:paraId="7AD62A6C" w14:textId="77777777" w:rsidR="00FC2B16" w:rsidRPr="00250B55" w:rsidRDefault="00FC2B16" w:rsidP="00180E0A">
            <w:pPr>
              <w:rPr>
                <w:rFonts w:ascii="Arial" w:hAnsi="Arial" w:cs="Arial"/>
                <w:sz w:val="20"/>
                <w:szCs w:val="20"/>
              </w:rPr>
            </w:pPr>
            <w:r w:rsidRPr="00250B55">
              <w:rPr>
                <w:rFonts w:ascii="Arial" w:hAnsi="Arial" w:cs="Arial"/>
                <w:sz w:val="20"/>
                <w:szCs w:val="20"/>
              </w:rPr>
              <w:t>Variable</w:t>
            </w:r>
          </w:p>
        </w:tc>
        <w:tc>
          <w:tcPr>
            <w:tcW w:w="1427" w:type="dxa"/>
          </w:tcPr>
          <w:p w14:paraId="05266FDF" w14:textId="77777777" w:rsidR="00FC2B16" w:rsidRPr="00250B55" w:rsidRDefault="00FC2B16" w:rsidP="00180E0A">
            <w:pPr>
              <w:rPr>
                <w:rFonts w:ascii="Arial" w:hAnsi="Arial" w:cs="Arial"/>
                <w:sz w:val="20"/>
                <w:szCs w:val="20"/>
              </w:rPr>
            </w:pPr>
            <w:r w:rsidRPr="00250B55">
              <w:rPr>
                <w:rFonts w:ascii="Arial" w:hAnsi="Arial" w:cs="Arial"/>
                <w:sz w:val="20"/>
                <w:szCs w:val="20"/>
              </w:rPr>
              <w:t>Post-COVID (n = 333)</w:t>
            </w:r>
          </w:p>
        </w:tc>
        <w:tc>
          <w:tcPr>
            <w:tcW w:w="1411" w:type="dxa"/>
          </w:tcPr>
          <w:p w14:paraId="2E9E6128" w14:textId="77777777" w:rsidR="00FC2B16" w:rsidRPr="00250B55" w:rsidRDefault="00FC2B16" w:rsidP="00180E0A">
            <w:pPr>
              <w:rPr>
                <w:rFonts w:ascii="Arial" w:hAnsi="Arial" w:cs="Arial"/>
                <w:sz w:val="20"/>
                <w:szCs w:val="20"/>
              </w:rPr>
            </w:pPr>
            <w:r w:rsidRPr="00250B55">
              <w:rPr>
                <w:rFonts w:ascii="Arial" w:hAnsi="Arial" w:cs="Arial"/>
                <w:sz w:val="20"/>
                <w:szCs w:val="20"/>
              </w:rPr>
              <w:t>Non-</w:t>
            </w:r>
            <w:proofErr w:type="gramStart"/>
            <w:r w:rsidRPr="00250B55">
              <w:rPr>
                <w:rFonts w:ascii="Arial" w:hAnsi="Arial" w:cs="Arial"/>
                <w:sz w:val="20"/>
                <w:szCs w:val="20"/>
              </w:rPr>
              <w:t>Post-COVID</w:t>
            </w:r>
            <w:proofErr w:type="gramEnd"/>
            <w:r w:rsidRPr="00250B55">
              <w:rPr>
                <w:rFonts w:ascii="Arial" w:hAnsi="Arial" w:cs="Arial"/>
                <w:sz w:val="20"/>
                <w:szCs w:val="20"/>
              </w:rPr>
              <w:t xml:space="preserve"> (n = 235)</w:t>
            </w:r>
          </w:p>
        </w:tc>
        <w:tc>
          <w:tcPr>
            <w:tcW w:w="1284" w:type="dxa"/>
          </w:tcPr>
          <w:p w14:paraId="0D01F647" w14:textId="77777777" w:rsidR="00FC2B16" w:rsidRPr="00250B55" w:rsidRDefault="00FC2B16" w:rsidP="00180E0A">
            <w:pPr>
              <w:rPr>
                <w:rFonts w:ascii="Arial" w:hAnsi="Arial" w:cs="Arial"/>
                <w:sz w:val="20"/>
                <w:szCs w:val="20"/>
              </w:rPr>
            </w:pPr>
            <w:proofErr w:type="spellStart"/>
            <w:r w:rsidRPr="00250B55">
              <w:rPr>
                <w:rFonts w:ascii="Arial" w:hAnsi="Arial" w:cs="Arial"/>
                <w:sz w:val="20"/>
                <w:szCs w:val="20"/>
              </w:rPr>
              <w:t>aOR</w:t>
            </w:r>
            <w:proofErr w:type="spellEnd"/>
          </w:p>
        </w:tc>
        <w:tc>
          <w:tcPr>
            <w:tcW w:w="1281" w:type="dxa"/>
          </w:tcPr>
          <w:p w14:paraId="1F51C4DB" w14:textId="77777777" w:rsidR="00FC2B16" w:rsidRPr="00250B55" w:rsidRDefault="00FC2B16" w:rsidP="00180E0A">
            <w:pPr>
              <w:rPr>
                <w:rFonts w:ascii="Arial" w:hAnsi="Arial" w:cs="Arial"/>
                <w:sz w:val="20"/>
                <w:szCs w:val="20"/>
              </w:rPr>
            </w:pPr>
            <w:r w:rsidRPr="00250B55">
              <w:rPr>
                <w:rFonts w:ascii="Arial" w:hAnsi="Arial" w:cs="Arial"/>
                <w:sz w:val="20"/>
                <w:szCs w:val="20"/>
              </w:rPr>
              <w:t>95% CI</w:t>
            </w:r>
          </w:p>
        </w:tc>
      </w:tr>
      <w:tr w:rsidR="00FC2B16" w:rsidRPr="00250B55" w14:paraId="1A43D820" w14:textId="77777777" w:rsidTr="00180E0A">
        <w:tc>
          <w:tcPr>
            <w:tcW w:w="8630" w:type="dxa"/>
            <w:gridSpan w:val="5"/>
          </w:tcPr>
          <w:p w14:paraId="7080DA4E"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Neurological Symptoms</w:t>
            </w:r>
          </w:p>
        </w:tc>
      </w:tr>
      <w:tr w:rsidR="00FC2B16" w:rsidRPr="00250B55" w14:paraId="39F1F241" w14:textId="77777777" w:rsidTr="00180E0A">
        <w:tc>
          <w:tcPr>
            <w:tcW w:w="3227" w:type="dxa"/>
          </w:tcPr>
          <w:p w14:paraId="37C70BC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Fatigue</w:t>
            </w:r>
          </w:p>
        </w:tc>
        <w:tc>
          <w:tcPr>
            <w:tcW w:w="1427" w:type="dxa"/>
          </w:tcPr>
          <w:p w14:paraId="6A1BCE6C" w14:textId="77777777" w:rsidR="00FC2B16" w:rsidRPr="00250B55" w:rsidRDefault="00FC2B16" w:rsidP="00180E0A">
            <w:pPr>
              <w:rPr>
                <w:rFonts w:ascii="Arial" w:hAnsi="Arial" w:cs="Arial"/>
                <w:sz w:val="20"/>
                <w:szCs w:val="20"/>
              </w:rPr>
            </w:pPr>
            <w:r w:rsidRPr="00250B55">
              <w:rPr>
                <w:rFonts w:ascii="Arial" w:hAnsi="Arial" w:cs="Arial"/>
                <w:sz w:val="20"/>
                <w:szCs w:val="20"/>
              </w:rPr>
              <w:t>279 (84%)</w:t>
            </w:r>
          </w:p>
        </w:tc>
        <w:tc>
          <w:tcPr>
            <w:tcW w:w="1411" w:type="dxa"/>
          </w:tcPr>
          <w:p w14:paraId="47CAEC1C" w14:textId="77777777" w:rsidR="00FC2B16" w:rsidRPr="00250B55" w:rsidRDefault="00FC2B16" w:rsidP="00180E0A">
            <w:pPr>
              <w:rPr>
                <w:rFonts w:ascii="Arial" w:hAnsi="Arial" w:cs="Arial"/>
                <w:sz w:val="20"/>
                <w:szCs w:val="20"/>
              </w:rPr>
            </w:pPr>
            <w:r w:rsidRPr="00250B55">
              <w:rPr>
                <w:rFonts w:ascii="Arial" w:hAnsi="Arial" w:cs="Arial"/>
                <w:sz w:val="20"/>
                <w:szCs w:val="20"/>
              </w:rPr>
              <w:t>134 (57%)</w:t>
            </w:r>
          </w:p>
        </w:tc>
        <w:tc>
          <w:tcPr>
            <w:tcW w:w="1284" w:type="dxa"/>
          </w:tcPr>
          <w:p w14:paraId="4ED0D712" w14:textId="77777777" w:rsidR="00FC2B16" w:rsidRPr="00250B55" w:rsidRDefault="00FC2B16" w:rsidP="00180E0A">
            <w:pPr>
              <w:rPr>
                <w:rFonts w:ascii="Arial" w:hAnsi="Arial" w:cs="Arial"/>
                <w:sz w:val="20"/>
                <w:szCs w:val="20"/>
              </w:rPr>
            </w:pPr>
            <w:r w:rsidRPr="00250B55">
              <w:rPr>
                <w:rFonts w:ascii="Arial" w:hAnsi="Arial" w:cs="Arial"/>
                <w:sz w:val="20"/>
                <w:szCs w:val="20"/>
              </w:rPr>
              <w:t>2.06</w:t>
            </w:r>
          </w:p>
        </w:tc>
        <w:tc>
          <w:tcPr>
            <w:tcW w:w="1281" w:type="dxa"/>
          </w:tcPr>
          <w:p w14:paraId="3CD7B2C5" w14:textId="77777777" w:rsidR="00FC2B16" w:rsidRPr="00250B55" w:rsidRDefault="00FC2B16" w:rsidP="00180E0A">
            <w:pPr>
              <w:rPr>
                <w:rFonts w:ascii="Arial" w:hAnsi="Arial" w:cs="Arial"/>
                <w:sz w:val="20"/>
                <w:szCs w:val="20"/>
              </w:rPr>
            </w:pPr>
            <w:r w:rsidRPr="00250B55">
              <w:rPr>
                <w:rFonts w:ascii="Arial" w:hAnsi="Arial" w:cs="Arial"/>
                <w:sz w:val="20"/>
                <w:szCs w:val="20"/>
              </w:rPr>
              <w:t>1.34 - 3.17</w:t>
            </w:r>
          </w:p>
        </w:tc>
      </w:tr>
      <w:tr w:rsidR="00FC2B16" w:rsidRPr="00250B55" w14:paraId="1D5CEDB8" w14:textId="77777777" w:rsidTr="00180E0A">
        <w:tc>
          <w:tcPr>
            <w:tcW w:w="3227" w:type="dxa"/>
          </w:tcPr>
          <w:p w14:paraId="11E7746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Concentration deficit</w:t>
            </w:r>
          </w:p>
        </w:tc>
        <w:tc>
          <w:tcPr>
            <w:tcW w:w="1427" w:type="dxa"/>
          </w:tcPr>
          <w:p w14:paraId="7769E750" w14:textId="77777777" w:rsidR="00FC2B16" w:rsidRPr="00250B55" w:rsidRDefault="00FC2B16" w:rsidP="00180E0A">
            <w:pPr>
              <w:rPr>
                <w:rFonts w:ascii="Arial" w:hAnsi="Arial" w:cs="Arial"/>
                <w:sz w:val="20"/>
                <w:szCs w:val="20"/>
              </w:rPr>
            </w:pPr>
            <w:r w:rsidRPr="00250B55">
              <w:rPr>
                <w:rFonts w:ascii="Arial" w:hAnsi="Arial" w:cs="Arial"/>
                <w:sz w:val="20"/>
                <w:szCs w:val="20"/>
              </w:rPr>
              <w:t>178 (53.5%)</w:t>
            </w:r>
          </w:p>
        </w:tc>
        <w:tc>
          <w:tcPr>
            <w:tcW w:w="1411" w:type="dxa"/>
          </w:tcPr>
          <w:p w14:paraId="34DBDBFA" w14:textId="77777777" w:rsidR="00FC2B16" w:rsidRPr="00250B55" w:rsidRDefault="00FC2B16" w:rsidP="00180E0A">
            <w:pPr>
              <w:rPr>
                <w:rFonts w:ascii="Arial" w:hAnsi="Arial" w:cs="Arial"/>
                <w:sz w:val="20"/>
                <w:szCs w:val="20"/>
              </w:rPr>
            </w:pPr>
            <w:r w:rsidRPr="00250B55">
              <w:rPr>
                <w:rFonts w:ascii="Arial" w:hAnsi="Arial" w:cs="Arial"/>
                <w:sz w:val="20"/>
                <w:szCs w:val="20"/>
              </w:rPr>
              <w:t>37 (15.7%)</w:t>
            </w:r>
          </w:p>
        </w:tc>
        <w:tc>
          <w:tcPr>
            <w:tcW w:w="1284" w:type="dxa"/>
          </w:tcPr>
          <w:p w14:paraId="7192DFA8" w14:textId="77777777" w:rsidR="00FC2B16" w:rsidRPr="00250B55" w:rsidRDefault="00FC2B16" w:rsidP="00180E0A">
            <w:pPr>
              <w:rPr>
                <w:rFonts w:ascii="Arial" w:hAnsi="Arial" w:cs="Arial"/>
                <w:sz w:val="20"/>
                <w:szCs w:val="20"/>
              </w:rPr>
            </w:pPr>
            <w:r w:rsidRPr="00250B55">
              <w:rPr>
                <w:rFonts w:ascii="Arial" w:hAnsi="Arial" w:cs="Arial"/>
                <w:sz w:val="20"/>
                <w:szCs w:val="20"/>
              </w:rPr>
              <w:t>3.05</w:t>
            </w:r>
          </w:p>
        </w:tc>
        <w:tc>
          <w:tcPr>
            <w:tcW w:w="1281" w:type="dxa"/>
          </w:tcPr>
          <w:p w14:paraId="2A9B2811" w14:textId="77777777" w:rsidR="00FC2B16" w:rsidRPr="00250B55" w:rsidRDefault="00FC2B16" w:rsidP="00180E0A">
            <w:pPr>
              <w:rPr>
                <w:rFonts w:ascii="Arial" w:hAnsi="Arial" w:cs="Arial"/>
                <w:sz w:val="20"/>
                <w:szCs w:val="20"/>
              </w:rPr>
            </w:pPr>
            <w:r w:rsidRPr="00250B55">
              <w:rPr>
                <w:rFonts w:ascii="Arial" w:hAnsi="Arial" w:cs="Arial"/>
                <w:sz w:val="20"/>
                <w:szCs w:val="20"/>
              </w:rPr>
              <w:t>1.90 - 4.91</w:t>
            </w:r>
          </w:p>
        </w:tc>
      </w:tr>
      <w:tr w:rsidR="00FC2B16" w:rsidRPr="00250B55" w14:paraId="770A8604" w14:textId="77777777" w:rsidTr="00180E0A">
        <w:tc>
          <w:tcPr>
            <w:tcW w:w="3227" w:type="dxa"/>
          </w:tcPr>
          <w:p w14:paraId="111861A5"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Memory deficit</w:t>
            </w:r>
          </w:p>
        </w:tc>
        <w:tc>
          <w:tcPr>
            <w:tcW w:w="1427" w:type="dxa"/>
          </w:tcPr>
          <w:p w14:paraId="6F66BA73" w14:textId="77777777" w:rsidR="00FC2B16" w:rsidRPr="00250B55" w:rsidRDefault="00FC2B16" w:rsidP="00180E0A">
            <w:pPr>
              <w:rPr>
                <w:rFonts w:ascii="Arial" w:hAnsi="Arial" w:cs="Arial"/>
                <w:sz w:val="20"/>
                <w:szCs w:val="20"/>
              </w:rPr>
            </w:pPr>
            <w:r w:rsidRPr="00250B55">
              <w:rPr>
                <w:rFonts w:ascii="Arial" w:hAnsi="Arial" w:cs="Arial"/>
                <w:sz w:val="20"/>
                <w:szCs w:val="20"/>
              </w:rPr>
              <w:t>105 (31.5%)</w:t>
            </w:r>
          </w:p>
        </w:tc>
        <w:tc>
          <w:tcPr>
            <w:tcW w:w="1411" w:type="dxa"/>
          </w:tcPr>
          <w:p w14:paraId="530BC0DE" w14:textId="77777777" w:rsidR="00FC2B16" w:rsidRPr="00250B55" w:rsidRDefault="00FC2B16" w:rsidP="00180E0A">
            <w:pPr>
              <w:rPr>
                <w:rFonts w:ascii="Arial" w:hAnsi="Arial" w:cs="Arial"/>
                <w:sz w:val="20"/>
                <w:szCs w:val="20"/>
              </w:rPr>
            </w:pPr>
            <w:r w:rsidRPr="00250B55">
              <w:rPr>
                <w:rFonts w:ascii="Arial" w:hAnsi="Arial" w:cs="Arial"/>
                <w:sz w:val="20"/>
                <w:szCs w:val="20"/>
              </w:rPr>
              <w:t>16 (6.8%)</w:t>
            </w:r>
          </w:p>
        </w:tc>
        <w:tc>
          <w:tcPr>
            <w:tcW w:w="1284" w:type="dxa"/>
          </w:tcPr>
          <w:p w14:paraId="04F2DE7E" w14:textId="77777777" w:rsidR="00FC2B16" w:rsidRPr="00250B55" w:rsidRDefault="00FC2B16" w:rsidP="00180E0A">
            <w:pPr>
              <w:rPr>
                <w:rFonts w:ascii="Arial" w:hAnsi="Arial" w:cs="Arial"/>
                <w:sz w:val="20"/>
                <w:szCs w:val="20"/>
              </w:rPr>
            </w:pPr>
            <w:r w:rsidRPr="00250B55">
              <w:rPr>
                <w:rFonts w:ascii="Arial" w:hAnsi="Arial" w:cs="Arial"/>
                <w:sz w:val="20"/>
                <w:szCs w:val="20"/>
              </w:rPr>
              <w:t>2.31</w:t>
            </w:r>
          </w:p>
        </w:tc>
        <w:tc>
          <w:tcPr>
            <w:tcW w:w="1281" w:type="dxa"/>
          </w:tcPr>
          <w:p w14:paraId="744E3314" w14:textId="77777777" w:rsidR="00FC2B16" w:rsidRPr="00250B55" w:rsidRDefault="00FC2B16" w:rsidP="00180E0A">
            <w:pPr>
              <w:rPr>
                <w:rFonts w:ascii="Arial" w:hAnsi="Arial" w:cs="Arial"/>
                <w:sz w:val="20"/>
                <w:szCs w:val="20"/>
              </w:rPr>
            </w:pPr>
            <w:r w:rsidRPr="00250B55">
              <w:rPr>
                <w:rFonts w:ascii="Arial" w:hAnsi="Arial" w:cs="Arial"/>
                <w:sz w:val="20"/>
                <w:szCs w:val="20"/>
              </w:rPr>
              <w:t>1.23 - 4.31</w:t>
            </w:r>
          </w:p>
        </w:tc>
      </w:tr>
      <w:tr w:rsidR="00FC2B16" w:rsidRPr="00250B55" w14:paraId="41FE4350" w14:textId="77777777" w:rsidTr="00180E0A">
        <w:tc>
          <w:tcPr>
            <w:tcW w:w="3227" w:type="dxa"/>
          </w:tcPr>
          <w:p w14:paraId="69C43C1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Sleep disturbance</w:t>
            </w:r>
          </w:p>
        </w:tc>
        <w:tc>
          <w:tcPr>
            <w:tcW w:w="1427" w:type="dxa"/>
          </w:tcPr>
          <w:p w14:paraId="28431DB2" w14:textId="77777777" w:rsidR="00FC2B16" w:rsidRPr="00250B55" w:rsidRDefault="00FC2B16" w:rsidP="00180E0A">
            <w:pPr>
              <w:rPr>
                <w:rFonts w:ascii="Arial" w:hAnsi="Arial" w:cs="Arial"/>
                <w:sz w:val="20"/>
                <w:szCs w:val="20"/>
              </w:rPr>
            </w:pPr>
            <w:r w:rsidRPr="00250B55">
              <w:rPr>
                <w:rFonts w:ascii="Arial" w:hAnsi="Arial" w:cs="Arial"/>
                <w:sz w:val="20"/>
                <w:szCs w:val="20"/>
              </w:rPr>
              <w:t>101 (30.3%)</w:t>
            </w:r>
          </w:p>
        </w:tc>
        <w:tc>
          <w:tcPr>
            <w:tcW w:w="1411" w:type="dxa"/>
          </w:tcPr>
          <w:p w14:paraId="31D7047D" w14:textId="77777777" w:rsidR="00FC2B16" w:rsidRPr="00250B55" w:rsidRDefault="00FC2B16" w:rsidP="00180E0A">
            <w:pPr>
              <w:rPr>
                <w:rFonts w:ascii="Arial" w:hAnsi="Arial" w:cs="Arial"/>
                <w:sz w:val="20"/>
                <w:szCs w:val="20"/>
              </w:rPr>
            </w:pPr>
            <w:r w:rsidRPr="00250B55">
              <w:rPr>
                <w:rFonts w:ascii="Arial" w:hAnsi="Arial" w:cs="Arial"/>
                <w:sz w:val="20"/>
                <w:szCs w:val="20"/>
              </w:rPr>
              <w:t>19 (8.1%)</w:t>
            </w:r>
          </w:p>
        </w:tc>
        <w:tc>
          <w:tcPr>
            <w:tcW w:w="1284" w:type="dxa"/>
          </w:tcPr>
          <w:p w14:paraId="20D40C8C" w14:textId="77777777" w:rsidR="00FC2B16" w:rsidRPr="00250B55" w:rsidRDefault="00FC2B16" w:rsidP="00180E0A">
            <w:pPr>
              <w:rPr>
                <w:rFonts w:ascii="Arial" w:hAnsi="Arial" w:cs="Arial"/>
                <w:sz w:val="20"/>
                <w:szCs w:val="20"/>
              </w:rPr>
            </w:pPr>
            <w:r w:rsidRPr="00250B55">
              <w:rPr>
                <w:rFonts w:ascii="Arial" w:hAnsi="Arial" w:cs="Arial"/>
                <w:sz w:val="20"/>
                <w:szCs w:val="20"/>
              </w:rPr>
              <w:t>2.40</w:t>
            </w:r>
          </w:p>
        </w:tc>
        <w:tc>
          <w:tcPr>
            <w:tcW w:w="1281" w:type="dxa"/>
          </w:tcPr>
          <w:p w14:paraId="01F2283C" w14:textId="77777777" w:rsidR="00FC2B16" w:rsidRPr="00250B55" w:rsidRDefault="00FC2B16" w:rsidP="00180E0A">
            <w:pPr>
              <w:rPr>
                <w:rFonts w:ascii="Arial" w:hAnsi="Arial" w:cs="Arial"/>
                <w:sz w:val="20"/>
                <w:szCs w:val="20"/>
              </w:rPr>
            </w:pPr>
            <w:r w:rsidRPr="00250B55">
              <w:rPr>
                <w:rFonts w:ascii="Arial" w:hAnsi="Arial" w:cs="Arial"/>
                <w:sz w:val="20"/>
                <w:szCs w:val="20"/>
              </w:rPr>
              <w:t>1.33 - 4.20</w:t>
            </w:r>
          </w:p>
        </w:tc>
      </w:tr>
      <w:tr w:rsidR="00FC2B16" w:rsidRPr="00250B55" w14:paraId="154C5B10" w14:textId="77777777" w:rsidTr="00180E0A">
        <w:tc>
          <w:tcPr>
            <w:tcW w:w="3227" w:type="dxa"/>
          </w:tcPr>
          <w:p w14:paraId="526932C6"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Dysphagia (swallowing difficulty)</w:t>
            </w:r>
          </w:p>
        </w:tc>
        <w:tc>
          <w:tcPr>
            <w:tcW w:w="1427" w:type="dxa"/>
          </w:tcPr>
          <w:p w14:paraId="28CDB730" w14:textId="77777777" w:rsidR="00FC2B16" w:rsidRPr="00250B55" w:rsidRDefault="00FC2B16" w:rsidP="00180E0A">
            <w:pPr>
              <w:rPr>
                <w:rFonts w:ascii="Arial" w:hAnsi="Arial" w:cs="Arial"/>
                <w:sz w:val="20"/>
                <w:szCs w:val="20"/>
              </w:rPr>
            </w:pPr>
            <w:r w:rsidRPr="00250B55">
              <w:rPr>
                <w:rFonts w:ascii="Arial" w:hAnsi="Arial" w:cs="Arial"/>
                <w:sz w:val="20"/>
                <w:szCs w:val="20"/>
              </w:rPr>
              <w:t>35 (10.5%)</w:t>
            </w:r>
          </w:p>
        </w:tc>
        <w:tc>
          <w:tcPr>
            <w:tcW w:w="1411" w:type="dxa"/>
          </w:tcPr>
          <w:p w14:paraId="76F97D6F" w14:textId="77777777" w:rsidR="00FC2B16" w:rsidRPr="00250B55" w:rsidRDefault="00FC2B16" w:rsidP="00180E0A">
            <w:pPr>
              <w:rPr>
                <w:rFonts w:ascii="Arial" w:hAnsi="Arial" w:cs="Arial"/>
                <w:sz w:val="20"/>
                <w:szCs w:val="20"/>
              </w:rPr>
            </w:pPr>
            <w:r w:rsidRPr="00250B55">
              <w:rPr>
                <w:rFonts w:ascii="Arial" w:hAnsi="Arial" w:cs="Arial"/>
                <w:sz w:val="20"/>
                <w:szCs w:val="20"/>
              </w:rPr>
              <w:t>10 (4.3%)</w:t>
            </w:r>
          </w:p>
        </w:tc>
        <w:tc>
          <w:tcPr>
            <w:tcW w:w="1284" w:type="dxa"/>
          </w:tcPr>
          <w:p w14:paraId="5C4DF2B9" w14:textId="77777777" w:rsidR="00FC2B16" w:rsidRPr="00250B55" w:rsidRDefault="00FC2B16" w:rsidP="00180E0A">
            <w:pPr>
              <w:rPr>
                <w:rFonts w:ascii="Arial" w:hAnsi="Arial" w:cs="Arial"/>
                <w:sz w:val="20"/>
                <w:szCs w:val="20"/>
              </w:rPr>
            </w:pPr>
            <w:r w:rsidRPr="00250B55">
              <w:rPr>
                <w:rFonts w:ascii="Arial" w:hAnsi="Arial" w:cs="Arial"/>
                <w:sz w:val="20"/>
                <w:szCs w:val="20"/>
              </w:rPr>
              <w:t>2.06</w:t>
            </w:r>
          </w:p>
        </w:tc>
        <w:tc>
          <w:tcPr>
            <w:tcW w:w="1281" w:type="dxa"/>
          </w:tcPr>
          <w:p w14:paraId="35659686" w14:textId="77777777" w:rsidR="00FC2B16" w:rsidRPr="00250B55" w:rsidRDefault="00FC2B16" w:rsidP="00180E0A">
            <w:pPr>
              <w:rPr>
                <w:rFonts w:ascii="Arial" w:hAnsi="Arial" w:cs="Arial"/>
                <w:sz w:val="20"/>
                <w:szCs w:val="20"/>
              </w:rPr>
            </w:pPr>
            <w:r w:rsidRPr="00250B55">
              <w:rPr>
                <w:rFonts w:ascii="Arial" w:hAnsi="Arial" w:cs="Arial"/>
                <w:sz w:val="20"/>
                <w:szCs w:val="20"/>
              </w:rPr>
              <w:t>0.93 – 4.6</w:t>
            </w:r>
          </w:p>
        </w:tc>
      </w:tr>
      <w:tr w:rsidR="00FC2B16" w:rsidRPr="00250B55" w14:paraId="2D1891C7" w14:textId="77777777" w:rsidTr="00180E0A">
        <w:tc>
          <w:tcPr>
            <w:tcW w:w="8630" w:type="dxa"/>
            <w:gridSpan w:val="5"/>
          </w:tcPr>
          <w:p w14:paraId="2D4E3A1F"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Cardiovascular Symptoms</w:t>
            </w:r>
          </w:p>
        </w:tc>
      </w:tr>
      <w:tr w:rsidR="00FC2B16" w:rsidRPr="00250B55" w14:paraId="775B152C" w14:textId="77777777" w:rsidTr="00180E0A">
        <w:tc>
          <w:tcPr>
            <w:tcW w:w="3227" w:type="dxa"/>
          </w:tcPr>
          <w:p w14:paraId="229D42F5"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Palpitations</w:t>
            </w:r>
          </w:p>
        </w:tc>
        <w:tc>
          <w:tcPr>
            <w:tcW w:w="1427" w:type="dxa"/>
          </w:tcPr>
          <w:p w14:paraId="061E654F" w14:textId="77777777" w:rsidR="00FC2B16" w:rsidRPr="00250B55" w:rsidRDefault="00FC2B16" w:rsidP="00180E0A">
            <w:pPr>
              <w:rPr>
                <w:rFonts w:ascii="Arial" w:hAnsi="Arial" w:cs="Arial"/>
                <w:sz w:val="20"/>
                <w:szCs w:val="20"/>
              </w:rPr>
            </w:pPr>
            <w:r w:rsidRPr="00250B55">
              <w:rPr>
                <w:rFonts w:ascii="Arial" w:hAnsi="Arial" w:cs="Arial"/>
                <w:sz w:val="20"/>
                <w:szCs w:val="20"/>
              </w:rPr>
              <w:t>66 (19.8%)</w:t>
            </w:r>
          </w:p>
        </w:tc>
        <w:tc>
          <w:tcPr>
            <w:tcW w:w="1411" w:type="dxa"/>
          </w:tcPr>
          <w:p w14:paraId="572132EF" w14:textId="77777777" w:rsidR="00FC2B16" w:rsidRPr="00250B55" w:rsidRDefault="00FC2B16" w:rsidP="00180E0A">
            <w:pPr>
              <w:rPr>
                <w:rFonts w:ascii="Arial" w:hAnsi="Arial" w:cs="Arial"/>
                <w:sz w:val="20"/>
                <w:szCs w:val="20"/>
              </w:rPr>
            </w:pPr>
            <w:r w:rsidRPr="00250B55">
              <w:rPr>
                <w:rFonts w:ascii="Arial" w:hAnsi="Arial" w:cs="Arial"/>
                <w:sz w:val="20"/>
                <w:szCs w:val="20"/>
              </w:rPr>
              <w:t>14 (6.0%)</w:t>
            </w:r>
          </w:p>
        </w:tc>
        <w:tc>
          <w:tcPr>
            <w:tcW w:w="1284" w:type="dxa"/>
          </w:tcPr>
          <w:p w14:paraId="2FABCD3F" w14:textId="77777777" w:rsidR="00FC2B16" w:rsidRPr="00250B55" w:rsidRDefault="00FC2B16" w:rsidP="00180E0A">
            <w:pPr>
              <w:rPr>
                <w:rFonts w:ascii="Arial" w:hAnsi="Arial" w:cs="Arial"/>
                <w:sz w:val="20"/>
                <w:szCs w:val="20"/>
              </w:rPr>
            </w:pPr>
            <w:r w:rsidRPr="00250B55">
              <w:rPr>
                <w:rFonts w:ascii="Arial" w:hAnsi="Arial" w:cs="Arial"/>
                <w:sz w:val="20"/>
                <w:szCs w:val="20"/>
              </w:rPr>
              <w:t>2.34</w:t>
            </w:r>
          </w:p>
        </w:tc>
        <w:tc>
          <w:tcPr>
            <w:tcW w:w="1281" w:type="dxa"/>
          </w:tcPr>
          <w:p w14:paraId="6CEDBC3B" w14:textId="77777777" w:rsidR="00FC2B16" w:rsidRPr="00250B55" w:rsidRDefault="00FC2B16" w:rsidP="00180E0A">
            <w:pPr>
              <w:rPr>
                <w:rFonts w:ascii="Arial" w:hAnsi="Arial" w:cs="Arial"/>
                <w:sz w:val="20"/>
                <w:szCs w:val="20"/>
              </w:rPr>
            </w:pPr>
            <w:r w:rsidRPr="00250B55">
              <w:rPr>
                <w:rFonts w:ascii="Arial" w:hAnsi="Arial" w:cs="Arial"/>
                <w:sz w:val="20"/>
                <w:szCs w:val="20"/>
              </w:rPr>
              <w:t>1.23 – 4.45</w:t>
            </w:r>
          </w:p>
        </w:tc>
      </w:tr>
      <w:tr w:rsidR="00FC2B16" w:rsidRPr="00250B55" w14:paraId="06B82CA2" w14:textId="77777777" w:rsidTr="00180E0A">
        <w:tc>
          <w:tcPr>
            <w:tcW w:w="3227" w:type="dxa"/>
          </w:tcPr>
          <w:p w14:paraId="7C482EFE"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Irregular heartbeat</w:t>
            </w:r>
          </w:p>
        </w:tc>
        <w:tc>
          <w:tcPr>
            <w:tcW w:w="1427" w:type="dxa"/>
          </w:tcPr>
          <w:p w14:paraId="783FC9C5"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411" w:type="dxa"/>
          </w:tcPr>
          <w:p w14:paraId="422C8260" w14:textId="77777777" w:rsidR="00FC2B16" w:rsidRPr="00250B55" w:rsidRDefault="00FC2B16" w:rsidP="00180E0A">
            <w:pPr>
              <w:rPr>
                <w:rFonts w:ascii="Arial" w:hAnsi="Arial" w:cs="Arial"/>
                <w:sz w:val="20"/>
                <w:szCs w:val="20"/>
              </w:rPr>
            </w:pPr>
            <w:r w:rsidRPr="00250B55">
              <w:rPr>
                <w:rFonts w:ascii="Arial" w:hAnsi="Arial" w:cs="Arial"/>
                <w:sz w:val="20"/>
                <w:szCs w:val="20"/>
              </w:rPr>
              <w:t>7 (3.0%)</w:t>
            </w:r>
          </w:p>
        </w:tc>
        <w:tc>
          <w:tcPr>
            <w:tcW w:w="1284" w:type="dxa"/>
          </w:tcPr>
          <w:p w14:paraId="409287CC" w14:textId="77777777" w:rsidR="00FC2B16" w:rsidRPr="00250B55" w:rsidRDefault="00FC2B16" w:rsidP="00180E0A">
            <w:pPr>
              <w:rPr>
                <w:rFonts w:ascii="Arial" w:hAnsi="Arial" w:cs="Arial"/>
                <w:sz w:val="20"/>
                <w:szCs w:val="20"/>
              </w:rPr>
            </w:pPr>
            <w:r w:rsidRPr="00250B55">
              <w:rPr>
                <w:rFonts w:ascii="Arial" w:hAnsi="Arial" w:cs="Arial"/>
                <w:sz w:val="20"/>
                <w:szCs w:val="20"/>
              </w:rPr>
              <w:t>2.38</w:t>
            </w:r>
          </w:p>
        </w:tc>
        <w:tc>
          <w:tcPr>
            <w:tcW w:w="1281" w:type="dxa"/>
          </w:tcPr>
          <w:p w14:paraId="50707EAA" w14:textId="77777777" w:rsidR="00FC2B16" w:rsidRPr="00250B55" w:rsidRDefault="00FC2B16" w:rsidP="00180E0A">
            <w:pPr>
              <w:rPr>
                <w:rFonts w:ascii="Arial" w:hAnsi="Arial" w:cs="Arial"/>
                <w:sz w:val="20"/>
                <w:szCs w:val="20"/>
              </w:rPr>
            </w:pPr>
            <w:r w:rsidRPr="00250B55">
              <w:rPr>
                <w:rFonts w:ascii="Arial" w:hAnsi="Arial" w:cs="Arial"/>
                <w:sz w:val="20"/>
                <w:szCs w:val="20"/>
              </w:rPr>
              <w:t>1.0 - 5.70</w:t>
            </w:r>
          </w:p>
        </w:tc>
      </w:tr>
      <w:tr w:rsidR="00FC2B16" w:rsidRPr="00250B55" w14:paraId="3FAD7F6B" w14:textId="77777777" w:rsidTr="00180E0A">
        <w:tc>
          <w:tcPr>
            <w:tcW w:w="3227" w:type="dxa"/>
          </w:tcPr>
          <w:p w14:paraId="6294F367"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Dyspnea at rest</w:t>
            </w:r>
          </w:p>
        </w:tc>
        <w:tc>
          <w:tcPr>
            <w:tcW w:w="1427" w:type="dxa"/>
          </w:tcPr>
          <w:p w14:paraId="074AAB3C" w14:textId="77777777" w:rsidR="00FC2B16" w:rsidRPr="00250B55" w:rsidRDefault="00FC2B16" w:rsidP="00180E0A">
            <w:pPr>
              <w:rPr>
                <w:rFonts w:ascii="Arial" w:hAnsi="Arial" w:cs="Arial"/>
                <w:sz w:val="20"/>
                <w:szCs w:val="20"/>
              </w:rPr>
            </w:pPr>
            <w:r w:rsidRPr="00250B55">
              <w:rPr>
                <w:rFonts w:ascii="Arial" w:hAnsi="Arial" w:cs="Arial"/>
                <w:sz w:val="20"/>
                <w:szCs w:val="20"/>
              </w:rPr>
              <w:t>38 (11.4%)</w:t>
            </w:r>
          </w:p>
        </w:tc>
        <w:tc>
          <w:tcPr>
            <w:tcW w:w="1411" w:type="dxa"/>
          </w:tcPr>
          <w:p w14:paraId="5697D717" w14:textId="77777777" w:rsidR="00FC2B16" w:rsidRPr="00250B55" w:rsidRDefault="00FC2B16" w:rsidP="00180E0A">
            <w:pPr>
              <w:rPr>
                <w:rFonts w:ascii="Arial" w:hAnsi="Arial" w:cs="Arial"/>
                <w:sz w:val="20"/>
                <w:szCs w:val="20"/>
              </w:rPr>
            </w:pPr>
            <w:r w:rsidRPr="00250B55">
              <w:rPr>
                <w:rFonts w:ascii="Arial" w:hAnsi="Arial" w:cs="Arial"/>
                <w:sz w:val="20"/>
                <w:szCs w:val="20"/>
              </w:rPr>
              <w:t>5 (2.1%)</w:t>
            </w:r>
          </w:p>
        </w:tc>
        <w:tc>
          <w:tcPr>
            <w:tcW w:w="1284" w:type="dxa"/>
          </w:tcPr>
          <w:p w14:paraId="1A237356" w14:textId="77777777" w:rsidR="00FC2B16" w:rsidRPr="00250B55" w:rsidRDefault="00FC2B16" w:rsidP="00180E0A">
            <w:pPr>
              <w:rPr>
                <w:rFonts w:ascii="Arial" w:hAnsi="Arial" w:cs="Arial"/>
                <w:sz w:val="20"/>
                <w:szCs w:val="20"/>
              </w:rPr>
            </w:pPr>
            <w:r w:rsidRPr="00250B55">
              <w:rPr>
                <w:rFonts w:ascii="Arial" w:hAnsi="Arial" w:cs="Arial"/>
                <w:sz w:val="20"/>
                <w:szCs w:val="20"/>
              </w:rPr>
              <w:t>2.91</w:t>
            </w:r>
          </w:p>
        </w:tc>
        <w:tc>
          <w:tcPr>
            <w:tcW w:w="1281" w:type="dxa"/>
          </w:tcPr>
          <w:p w14:paraId="5D0C65E2" w14:textId="77777777" w:rsidR="00FC2B16" w:rsidRPr="00250B55" w:rsidRDefault="00FC2B16" w:rsidP="00180E0A">
            <w:pPr>
              <w:rPr>
                <w:rFonts w:ascii="Arial" w:hAnsi="Arial" w:cs="Arial"/>
                <w:sz w:val="20"/>
                <w:szCs w:val="20"/>
              </w:rPr>
            </w:pPr>
            <w:r w:rsidRPr="00250B55">
              <w:rPr>
                <w:rFonts w:ascii="Arial" w:hAnsi="Arial" w:cs="Arial"/>
                <w:sz w:val="20"/>
                <w:szCs w:val="20"/>
              </w:rPr>
              <w:t>1.07 - 7.94</w:t>
            </w:r>
          </w:p>
        </w:tc>
      </w:tr>
      <w:tr w:rsidR="00FC2B16" w:rsidRPr="00250B55" w14:paraId="19D89653" w14:textId="77777777" w:rsidTr="00180E0A">
        <w:tc>
          <w:tcPr>
            <w:tcW w:w="3227" w:type="dxa"/>
          </w:tcPr>
          <w:p w14:paraId="7DFE106C"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Dyspnea on exertion</w:t>
            </w:r>
          </w:p>
        </w:tc>
        <w:tc>
          <w:tcPr>
            <w:tcW w:w="1427" w:type="dxa"/>
          </w:tcPr>
          <w:p w14:paraId="16C8F64C" w14:textId="77777777" w:rsidR="00FC2B16" w:rsidRPr="00250B55" w:rsidRDefault="00FC2B16" w:rsidP="00180E0A">
            <w:pPr>
              <w:rPr>
                <w:rFonts w:ascii="Arial" w:hAnsi="Arial" w:cs="Arial"/>
                <w:sz w:val="20"/>
                <w:szCs w:val="20"/>
              </w:rPr>
            </w:pPr>
            <w:r w:rsidRPr="00250B55">
              <w:rPr>
                <w:rFonts w:ascii="Arial" w:hAnsi="Arial" w:cs="Arial"/>
                <w:sz w:val="20"/>
                <w:szCs w:val="20"/>
              </w:rPr>
              <w:t>118 (35.4%)</w:t>
            </w:r>
          </w:p>
        </w:tc>
        <w:tc>
          <w:tcPr>
            <w:tcW w:w="1411" w:type="dxa"/>
          </w:tcPr>
          <w:p w14:paraId="369D8D37" w14:textId="77777777" w:rsidR="00FC2B16" w:rsidRPr="00250B55" w:rsidRDefault="00FC2B16" w:rsidP="00180E0A">
            <w:pPr>
              <w:rPr>
                <w:rFonts w:ascii="Arial" w:hAnsi="Arial" w:cs="Arial"/>
                <w:sz w:val="20"/>
                <w:szCs w:val="20"/>
              </w:rPr>
            </w:pPr>
            <w:r w:rsidRPr="00250B55">
              <w:rPr>
                <w:rFonts w:ascii="Arial" w:hAnsi="Arial" w:cs="Arial"/>
                <w:sz w:val="20"/>
                <w:szCs w:val="20"/>
              </w:rPr>
              <w:t>31 (13.2%)</w:t>
            </w:r>
          </w:p>
        </w:tc>
        <w:tc>
          <w:tcPr>
            <w:tcW w:w="1284" w:type="dxa"/>
          </w:tcPr>
          <w:p w14:paraId="553F3505" w14:textId="77777777" w:rsidR="00FC2B16" w:rsidRPr="00250B55" w:rsidRDefault="00FC2B16" w:rsidP="00180E0A">
            <w:pPr>
              <w:rPr>
                <w:rFonts w:ascii="Arial" w:hAnsi="Arial" w:cs="Arial"/>
                <w:sz w:val="20"/>
                <w:szCs w:val="20"/>
              </w:rPr>
            </w:pPr>
            <w:r w:rsidRPr="00250B55">
              <w:rPr>
                <w:rFonts w:ascii="Arial" w:hAnsi="Arial" w:cs="Arial"/>
                <w:sz w:val="20"/>
                <w:szCs w:val="20"/>
              </w:rPr>
              <w:t>2.32</w:t>
            </w:r>
          </w:p>
        </w:tc>
        <w:tc>
          <w:tcPr>
            <w:tcW w:w="1281" w:type="dxa"/>
          </w:tcPr>
          <w:p w14:paraId="74E1E9F0" w14:textId="77777777" w:rsidR="00FC2B16" w:rsidRPr="00250B55" w:rsidRDefault="00FC2B16" w:rsidP="00180E0A">
            <w:pPr>
              <w:rPr>
                <w:rFonts w:ascii="Arial" w:hAnsi="Arial" w:cs="Arial"/>
                <w:sz w:val="20"/>
                <w:szCs w:val="20"/>
              </w:rPr>
            </w:pPr>
            <w:r w:rsidRPr="00250B55">
              <w:rPr>
                <w:rFonts w:ascii="Arial" w:hAnsi="Arial" w:cs="Arial"/>
                <w:sz w:val="20"/>
                <w:szCs w:val="20"/>
              </w:rPr>
              <w:t>1.45 - 3.74</w:t>
            </w:r>
          </w:p>
        </w:tc>
      </w:tr>
      <w:tr w:rsidR="00FC2B16" w:rsidRPr="00250B55" w14:paraId="403B4763" w14:textId="77777777" w:rsidTr="00180E0A">
        <w:tc>
          <w:tcPr>
            <w:tcW w:w="3227" w:type="dxa"/>
          </w:tcPr>
          <w:p w14:paraId="250BA4A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Hypertension</w:t>
            </w:r>
          </w:p>
        </w:tc>
        <w:tc>
          <w:tcPr>
            <w:tcW w:w="1427" w:type="dxa"/>
          </w:tcPr>
          <w:p w14:paraId="4AB769FD"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411" w:type="dxa"/>
          </w:tcPr>
          <w:p w14:paraId="7969DCE8" w14:textId="77777777" w:rsidR="00FC2B16" w:rsidRPr="00250B55" w:rsidRDefault="00FC2B16" w:rsidP="00180E0A">
            <w:pPr>
              <w:rPr>
                <w:rFonts w:ascii="Arial" w:hAnsi="Arial" w:cs="Arial"/>
                <w:sz w:val="20"/>
                <w:szCs w:val="20"/>
              </w:rPr>
            </w:pPr>
            <w:r w:rsidRPr="00250B55">
              <w:rPr>
                <w:rFonts w:ascii="Arial" w:hAnsi="Arial" w:cs="Arial"/>
                <w:sz w:val="20"/>
                <w:szCs w:val="20"/>
              </w:rPr>
              <w:t>7 (3.0%)</w:t>
            </w:r>
          </w:p>
        </w:tc>
        <w:tc>
          <w:tcPr>
            <w:tcW w:w="1284" w:type="dxa"/>
          </w:tcPr>
          <w:p w14:paraId="6D4CB3DA" w14:textId="77777777" w:rsidR="00FC2B16" w:rsidRPr="00250B55" w:rsidRDefault="00FC2B16" w:rsidP="00180E0A">
            <w:pPr>
              <w:rPr>
                <w:rFonts w:ascii="Arial" w:hAnsi="Arial" w:cs="Arial"/>
                <w:sz w:val="20"/>
                <w:szCs w:val="20"/>
              </w:rPr>
            </w:pPr>
            <w:r w:rsidRPr="00250B55">
              <w:rPr>
                <w:rFonts w:ascii="Arial" w:hAnsi="Arial" w:cs="Arial"/>
                <w:sz w:val="20"/>
                <w:szCs w:val="20"/>
              </w:rPr>
              <w:t>2.37</w:t>
            </w:r>
          </w:p>
        </w:tc>
        <w:tc>
          <w:tcPr>
            <w:tcW w:w="1281" w:type="dxa"/>
          </w:tcPr>
          <w:p w14:paraId="329CB0E6" w14:textId="77777777" w:rsidR="00FC2B16" w:rsidRPr="00250B55" w:rsidRDefault="00FC2B16" w:rsidP="00180E0A">
            <w:pPr>
              <w:rPr>
                <w:rFonts w:ascii="Arial" w:hAnsi="Arial" w:cs="Arial"/>
                <w:sz w:val="20"/>
                <w:szCs w:val="20"/>
              </w:rPr>
            </w:pPr>
            <w:r w:rsidRPr="00250B55">
              <w:rPr>
                <w:rFonts w:ascii="Arial" w:hAnsi="Arial" w:cs="Arial"/>
                <w:sz w:val="20"/>
                <w:szCs w:val="20"/>
              </w:rPr>
              <w:t>0.99 - 5.68</w:t>
            </w:r>
          </w:p>
        </w:tc>
      </w:tr>
      <w:tr w:rsidR="00FC2B16" w:rsidRPr="00250B55" w14:paraId="3CFE8D6E" w14:textId="77777777" w:rsidTr="00180E0A">
        <w:tc>
          <w:tcPr>
            <w:tcW w:w="8630" w:type="dxa"/>
            <w:gridSpan w:val="5"/>
          </w:tcPr>
          <w:p w14:paraId="3D2E8705"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Respiratory Symptoms</w:t>
            </w:r>
          </w:p>
        </w:tc>
      </w:tr>
      <w:tr w:rsidR="00FC2B16" w:rsidRPr="00250B55" w14:paraId="66A0ECC5" w14:textId="77777777" w:rsidTr="00180E0A">
        <w:tc>
          <w:tcPr>
            <w:tcW w:w="3227" w:type="dxa"/>
          </w:tcPr>
          <w:p w14:paraId="0C847ACC"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Sore throat</w:t>
            </w:r>
          </w:p>
        </w:tc>
        <w:tc>
          <w:tcPr>
            <w:tcW w:w="1427" w:type="dxa"/>
          </w:tcPr>
          <w:p w14:paraId="5167A2AC" w14:textId="77777777" w:rsidR="00FC2B16" w:rsidRPr="00250B55" w:rsidRDefault="00FC2B16" w:rsidP="00180E0A">
            <w:pPr>
              <w:rPr>
                <w:rFonts w:ascii="Arial" w:hAnsi="Arial" w:cs="Arial"/>
                <w:sz w:val="20"/>
                <w:szCs w:val="20"/>
              </w:rPr>
            </w:pPr>
            <w:r w:rsidRPr="00250B55">
              <w:rPr>
                <w:rFonts w:ascii="Arial" w:hAnsi="Arial" w:cs="Arial"/>
                <w:sz w:val="20"/>
                <w:szCs w:val="20"/>
              </w:rPr>
              <w:t>190 (57.1%)</w:t>
            </w:r>
          </w:p>
        </w:tc>
        <w:tc>
          <w:tcPr>
            <w:tcW w:w="1411" w:type="dxa"/>
          </w:tcPr>
          <w:p w14:paraId="0FD89407" w14:textId="77777777" w:rsidR="00FC2B16" w:rsidRPr="00250B55" w:rsidRDefault="00FC2B16" w:rsidP="00180E0A">
            <w:pPr>
              <w:rPr>
                <w:rFonts w:ascii="Arial" w:hAnsi="Arial" w:cs="Arial"/>
                <w:sz w:val="20"/>
                <w:szCs w:val="20"/>
              </w:rPr>
            </w:pPr>
            <w:r w:rsidRPr="00250B55">
              <w:rPr>
                <w:rFonts w:ascii="Arial" w:hAnsi="Arial" w:cs="Arial"/>
                <w:sz w:val="20"/>
                <w:szCs w:val="20"/>
              </w:rPr>
              <w:t>107 (45.5%)</w:t>
            </w:r>
          </w:p>
        </w:tc>
        <w:tc>
          <w:tcPr>
            <w:tcW w:w="1284" w:type="dxa"/>
          </w:tcPr>
          <w:p w14:paraId="02B38778" w14:textId="77777777" w:rsidR="00FC2B16" w:rsidRPr="00250B55" w:rsidRDefault="00FC2B16" w:rsidP="00180E0A">
            <w:pPr>
              <w:rPr>
                <w:rFonts w:ascii="Arial" w:hAnsi="Arial" w:cs="Arial"/>
                <w:sz w:val="20"/>
                <w:szCs w:val="20"/>
              </w:rPr>
            </w:pPr>
            <w:r w:rsidRPr="00250B55">
              <w:rPr>
                <w:rFonts w:ascii="Arial" w:hAnsi="Arial" w:cs="Arial"/>
                <w:sz w:val="20"/>
                <w:szCs w:val="20"/>
              </w:rPr>
              <w:t>1.51</w:t>
            </w:r>
          </w:p>
        </w:tc>
        <w:tc>
          <w:tcPr>
            <w:tcW w:w="1281" w:type="dxa"/>
          </w:tcPr>
          <w:p w14:paraId="3C60BF8A" w14:textId="77777777" w:rsidR="00FC2B16" w:rsidRPr="00250B55" w:rsidRDefault="00FC2B16" w:rsidP="00180E0A">
            <w:pPr>
              <w:rPr>
                <w:rFonts w:ascii="Arial" w:hAnsi="Arial" w:cs="Arial"/>
                <w:sz w:val="20"/>
                <w:szCs w:val="20"/>
              </w:rPr>
            </w:pPr>
            <w:r w:rsidRPr="00250B55">
              <w:rPr>
                <w:rFonts w:ascii="Arial" w:hAnsi="Arial" w:cs="Arial"/>
                <w:sz w:val="20"/>
                <w:szCs w:val="20"/>
              </w:rPr>
              <w:t>1.08 - 2.13</w:t>
            </w:r>
          </w:p>
        </w:tc>
      </w:tr>
      <w:tr w:rsidR="00FC2B16" w:rsidRPr="00250B55" w14:paraId="4C6B4A5D" w14:textId="77777777" w:rsidTr="00180E0A">
        <w:tc>
          <w:tcPr>
            <w:tcW w:w="3227" w:type="dxa"/>
          </w:tcPr>
          <w:p w14:paraId="46A83807"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Shortness of breath</w:t>
            </w:r>
          </w:p>
        </w:tc>
        <w:tc>
          <w:tcPr>
            <w:tcW w:w="1427" w:type="dxa"/>
          </w:tcPr>
          <w:p w14:paraId="3E7A450D" w14:textId="77777777" w:rsidR="00FC2B16" w:rsidRPr="00250B55" w:rsidRDefault="00FC2B16" w:rsidP="00180E0A">
            <w:pPr>
              <w:rPr>
                <w:rFonts w:ascii="Arial" w:hAnsi="Arial" w:cs="Arial"/>
                <w:sz w:val="20"/>
                <w:szCs w:val="20"/>
              </w:rPr>
            </w:pPr>
            <w:r w:rsidRPr="00250B55">
              <w:rPr>
                <w:rFonts w:ascii="Arial" w:hAnsi="Arial" w:cs="Arial"/>
                <w:sz w:val="20"/>
                <w:szCs w:val="20"/>
              </w:rPr>
              <w:t>67 (20.1%)</w:t>
            </w:r>
          </w:p>
        </w:tc>
        <w:tc>
          <w:tcPr>
            <w:tcW w:w="1411" w:type="dxa"/>
          </w:tcPr>
          <w:p w14:paraId="73B7DBC3" w14:textId="77777777" w:rsidR="00FC2B16" w:rsidRPr="00250B55" w:rsidRDefault="00FC2B16" w:rsidP="00180E0A">
            <w:pPr>
              <w:rPr>
                <w:rFonts w:ascii="Arial" w:hAnsi="Arial" w:cs="Arial"/>
                <w:sz w:val="20"/>
                <w:szCs w:val="20"/>
              </w:rPr>
            </w:pPr>
            <w:r w:rsidRPr="00250B55">
              <w:rPr>
                <w:rFonts w:ascii="Arial" w:hAnsi="Arial" w:cs="Arial"/>
                <w:sz w:val="20"/>
                <w:szCs w:val="20"/>
              </w:rPr>
              <w:t>24 (10.2%)</w:t>
            </w:r>
          </w:p>
        </w:tc>
        <w:tc>
          <w:tcPr>
            <w:tcW w:w="1284" w:type="dxa"/>
          </w:tcPr>
          <w:p w14:paraId="6F76B216" w14:textId="77777777" w:rsidR="00FC2B16" w:rsidRPr="00250B55" w:rsidRDefault="00FC2B16" w:rsidP="00180E0A">
            <w:pPr>
              <w:rPr>
                <w:rFonts w:ascii="Arial" w:hAnsi="Arial" w:cs="Arial"/>
                <w:sz w:val="20"/>
                <w:szCs w:val="20"/>
              </w:rPr>
            </w:pPr>
            <w:r w:rsidRPr="00250B55">
              <w:rPr>
                <w:rFonts w:ascii="Arial" w:hAnsi="Arial" w:cs="Arial"/>
                <w:sz w:val="20"/>
                <w:szCs w:val="20"/>
              </w:rPr>
              <w:t>1.91</w:t>
            </w:r>
          </w:p>
        </w:tc>
        <w:tc>
          <w:tcPr>
            <w:tcW w:w="1281" w:type="dxa"/>
          </w:tcPr>
          <w:p w14:paraId="379AE5B6" w14:textId="77777777" w:rsidR="00FC2B16" w:rsidRPr="00250B55" w:rsidRDefault="00FC2B16" w:rsidP="00180E0A">
            <w:pPr>
              <w:rPr>
                <w:rFonts w:ascii="Arial" w:hAnsi="Arial" w:cs="Arial"/>
                <w:sz w:val="20"/>
                <w:szCs w:val="20"/>
              </w:rPr>
            </w:pPr>
            <w:r w:rsidRPr="00250B55">
              <w:rPr>
                <w:rFonts w:ascii="Arial" w:hAnsi="Arial" w:cs="Arial"/>
                <w:sz w:val="20"/>
                <w:szCs w:val="20"/>
              </w:rPr>
              <w:t>1.14 - 3.20</w:t>
            </w:r>
          </w:p>
        </w:tc>
      </w:tr>
      <w:tr w:rsidR="00FC2B16" w:rsidRPr="00250B55" w14:paraId="587297DC" w14:textId="77777777" w:rsidTr="00180E0A">
        <w:tc>
          <w:tcPr>
            <w:tcW w:w="8630" w:type="dxa"/>
            <w:gridSpan w:val="5"/>
          </w:tcPr>
          <w:p w14:paraId="4B10A40E"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Gastrointestinal and Genitourinary Symptoms</w:t>
            </w:r>
          </w:p>
        </w:tc>
      </w:tr>
      <w:tr w:rsidR="00FC2B16" w:rsidRPr="00250B55" w14:paraId="56A23C14" w14:textId="77777777" w:rsidTr="00180E0A">
        <w:tc>
          <w:tcPr>
            <w:tcW w:w="3227" w:type="dxa"/>
          </w:tcPr>
          <w:p w14:paraId="3F38A68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Loss of appetite</w:t>
            </w:r>
          </w:p>
        </w:tc>
        <w:tc>
          <w:tcPr>
            <w:tcW w:w="1427" w:type="dxa"/>
          </w:tcPr>
          <w:p w14:paraId="7B59F13E" w14:textId="77777777" w:rsidR="00FC2B16" w:rsidRPr="00250B55" w:rsidRDefault="00FC2B16" w:rsidP="00180E0A">
            <w:pPr>
              <w:rPr>
                <w:rFonts w:ascii="Arial" w:hAnsi="Arial" w:cs="Arial"/>
                <w:sz w:val="20"/>
                <w:szCs w:val="20"/>
              </w:rPr>
            </w:pPr>
            <w:r w:rsidRPr="00250B55">
              <w:rPr>
                <w:rFonts w:ascii="Arial" w:hAnsi="Arial" w:cs="Arial"/>
                <w:sz w:val="20"/>
                <w:szCs w:val="20"/>
              </w:rPr>
              <w:t>89 (26.7%)</w:t>
            </w:r>
          </w:p>
        </w:tc>
        <w:tc>
          <w:tcPr>
            <w:tcW w:w="1411" w:type="dxa"/>
          </w:tcPr>
          <w:p w14:paraId="4488D40E" w14:textId="77777777" w:rsidR="00FC2B16" w:rsidRPr="00250B55" w:rsidRDefault="00FC2B16" w:rsidP="00180E0A">
            <w:pPr>
              <w:rPr>
                <w:rFonts w:ascii="Arial" w:hAnsi="Arial" w:cs="Arial"/>
                <w:sz w:val="20"/>
                <w:szCs w:val="20"/>
              </w:rPr>
            </w:pPr>
            <w:r w:rsidRPr="00250B55">
              <w:rPr>
                <w:rFonts w:ascii="Arial" w:hAnsi="Arial" w:cs="Arial"/>
                <w:sz w:val="20"/>
                <w:szCs w:val="20"/>
              </w:rPr>
              <w:t>34 (14.5%)</w:t>
            </w:r>
          </w:p>
        </w:tc>
        <w:tc>
          <w:tcPr>
            <w:tcW w:w="1284" w:type="dxa"/>
          </w:tcPr>
          <w:p w14:paraId="503BF2BA" w14:textId="77777777" w:rsidR="00FC2B16" w:rsidRPr="00250B55" w:rsidRDefault="00FC2B16" w:rsidP="00180E0A">
            <w:pPr>
              <w:rPr>
                <w:rFonts w:ascii="Arial" w:hAnsi="Arial" w:cs="Arial"/>
                <w:sz w:val="20"/>
                <w:szCs w:val="20"/>
              </w:rPr>
            </w:pPr>
            <w:r w:rsidRPr="00250B55">
              <w:rPr>
                <w:rFonts w:ascii="Arial" w:hAnsi="Arial" w:cs="Arial"/>
                <w:sz w:val="20"/>
                <w:szCs w:val="20"/>
              </w:rPr>
              <w:t>1.95</w:t>
            </w:r>
          </w:p>
        </w:tc>
        <w:tc>
          <w:tcPr>
            <w:tcW w:w="1281" w:type="dxa"/>
          </w:tcPr>
          <w:p w14:paraId="26DBBB03" w14:textId="77777777" w:rsidR="00FC2B16" w:rsidRPr="00250B55" w:rsidRDefault="00FC2B16" w:rsidP="00180E0A">
            <w:pPr>
              <w:rPr>
                <w:rFonts w:ascii="Arial" w:hAnsi="Arial" w:cs="Arial"/>
                <w:sz w:val="20"/>
                <w:szCs w:val="20"/>
              </w:rPr>
            </w:pPr>
            <w:r w:rsidRPr="00250B55">
              <w:rPr>
                <w:rFonts w:ascii="Arial" w:hAnsi="Arial" w:cs="Arial"/>
                <w:sz w:val="20"/>
                <w:szCs w:val="20"/>
              </w:rPr>
              <w:t>1.25 - 3.04</w:t>
            </w:r>
          </w:p>
        </w:tc>
      </w:tr>
      <w:tr w:rsidR="00FC2B16" w:rsidRPr="00250B55" w14:paraId="332BC2CC" w14:textId="77777777" w:rsidTr="00180E0A">
        <w:tc>
          <w:tcPr>
            <w:tcW w:w="3227" w:type="dxa"/>
          </w:tcPr>
          <w:p w14:paraId="28E7AAE0"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Diarrhea</w:t>
            </w:r>
          </w:p>
        </w:tc>
        <w:tc>
          <w:tcPr>
            <w:tcW w:w="1427" w:type="dxa"/>
          </w:tcPr>
          <w:p w14:paraId="5A932485" w14:textId="77777777" w:rsidR="00FC2B16" w:rsidRPr="00250B55" w:rsidRDefault="00FC2B16" w:rsidP="00180E0A">
            <w:pPr>
              <w:rPr>
                <w:rFonts w:ascii="Arial" w:hAnsi="Arial" w:cs="Arial"/>
                <w:sz w:val="20"/>
                <w:szCs w:val="20"/>
              </w:rPr>
            </w:pPr>
            <w:r w:rsidRPr="00250B55">
              <w:rPr>
                <w:rFonts w:ascii="Arial" w:hAnsi="Arial" w:cs="Arial"/>
                <w:sz w:val="20"/>
                <w:szCs w:val="20"/>
              </w:rPr>
              <w:t>70 (21.0%)</w:t>
            </w:r>
          </w:p>
        </w:tc>
        <w:tc>
          <w:tcPr>
            <w:tcW w:w="1411" w:type="dxa"/>
          </w:tcPr>
          <w:p w14:paraId="59ECF7A7" w14:textId="77777777" w:rsidR="00FC2B16" w:rsidRPr="00250B55" w:rsidRDefault="00FC2B16" w:rsidP="00180E0A">
            <w:pPr>
              <w:rPr>
                <w:rFonts w:ascii="Arial" w:hAnsi="Arial" w:cs="Arial"/>
                <w:sz w:val="20"/>
                <w:szCs w:val="20"/>
              </w:rPr>
            </w:pPr>
            <w:r w:rsidRPr="00250B55">
              <w:rPr>
                <w:rFonts w:ascii="Arial" w:hAnsi="Arial" w:cs="Arial"/>
                <w:sz w:val="20"/>
                <w:szCs w:val="20"/>
              </w:rPr>
              <w:t>17 (7.2%)</w:t>
            </w:r>
          </w:p>
        </w:tc>
        <w:tc>
          <w:tcPr>
            <w:tcW w:w="1284" w:type="dxa"/>
          </w:tcPr>
          <w:p w14:paraId="72E5ACBD" w14:textId="77777777" w:rsidR="00FC2B16" w:rsidRPr="00250B55" w:rsidRDefault="00FC2B16" w:rsidP="00180E0A">
            <w:pPr>
              <w:rPr>
                <w:rFonts w:ascii="Arial" w:hAnsi="Arial" w:cs="Arial"/>
                <w:sz w:val="20"/>
                <w:szCs w:val="20"/>
              </w:rPr>
            </w:pPr>
            <w:r w:rsidRPr="00250B55">
              <w:rPr>
                <w:rFonts w:ascii="Arial" w:hAnsi="Arial" w:cs="Arial"/>
                <w:sz w:val="20"/>
                <w:szCs w:val="20"/>
              </w:rPr>
              <w:t>3.14</w:t>
            </w:r>
          </w:p>
        </w:tc>
        <w:tc>
          <w:tcPr>
            <w:tcW w:w="1281" w:type="dxa"/>
          </w:tcPr>
          <w:p w14:paraId="7020BE27" w14:textId="77777777" w:rsidR="00FC2B16" w:rsidRPr="00250B55" w:rsidRDefault="00FC2B16" w:rsidP="00180E0A">
            <w:pPr>
              <w:rPr>
                <w:rFonts w:ascii="Arial" w:hAnsi="Arial" w:cs="Arial"/>
                <w:sz w:val="20"/>
                <w:szCs w:val="20"/>
              </w:rPr>
            </w:pPr>
            <w:r w:rsidRPr="00250B55">
              <w:rPr>
                <w:rFonts w:ascii="Arial" w:hAnsi="Arial" w:cs="Arial"/>
                <w:sz w:val="20"/>
                <w:szCs w:val="20"/>
              </w:rPr>
              <w:t>1.78 - 5.52</w:t>
            </w:r>
          </w:p>
        </w:tc>
      </w:tr>
      <w:tr w:rsidR="00FC2B16" w:rsidRPr="00250B55" w14:paraId="251DF093" w14:textId="77777777" w:rsidTr="00180E0A">
        <w:tc>
          <w:tcPr>
            <w:tcW w:w="8630" w:type="dxa"/>
            <w:gridSpan w:val="5"/>
          </w:tcPr>
          <w:p w14:paraId="30DCE3DA"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Musculoskeletal and Other Symptoms</w:t>
            </w:r>
          </w:p>
        </w:tc>
      </w:tr>
      <w:tr w:rsidR="00FC2B16" w:rsidRPr="00250B55" w14:paraId="24148763" w14:textId="77777777" w:rsidTr="00180E0A">
        <w:tc>
          <w:tcPr>
            <w:tcW w:w="3227" w:type="dxa"/>
          </w:tcPr>
          <w:p w14:paraId="08A2EABB"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Hair loss</w:t>
            </w:r>
          </w:p>
        </w:tc>
        <w:tc>
          <w:tcPr>
            <w:tcW w:w="1427" w:type="dxa"/>
          </w:tcPr>
          <w:p w14:paraId="6D13CBAB" w14:textId="77777777" w:rsidR="00FC2B16" w:rsidRPr="00250B55" w:rsidRDefault="00FC2B16" w:rsidP="00180E0A">
            <w:pPr>
              <w:rPr>
                <w:rFonts w:ascii="Arial" w:hAnsi="Arial" w:cs="Arial"/>
                <w:sz w:val="20"/>
                <w:szCs w:val="20"/>
              </w:rPr>
            </w:pPr>
            <w:r w:rsidRPr="00250B55">
              <w:rPr>
                <w:rFonts w:ascii="Arial" w:hAnsi="Arial" w:cs="Arial"/>
                <w:sz w:val="20"/>
                <w:szCs w:val="20"/>
              </w:rPr>
              <w:t>36 (10.8%)</w:t>
            </w:r>
          </w:p>
        </w:tc>
        <w:tc>
          <w:tcPr>
            <w:tcW w:w="1411" w:type="dxa"/>
          </w:tcPr>
          <w:p w14:paraId="2B7940C1" w14:textId="77777777" w:rsidR="00FC2B16" w:rsidRPr="00250B55" w:rsidRDefault="00FC2B16" w:rsidP="00180E0A">
            <w:pPr>
              <w:rPr>
                <w:rFonts w:ascii="Arial" w:hAnsi="Arial" w:cs="Arial"/>
                <w:sz w:val="20"/>
                <w:szCs w:val="20"/>
              </w:rPr>
            </w:pPr>
            <w:r w:rsidRPr="00250B55">
              <w:rPr>
                <w:rFonts w:ascii="Arial" w:hAnsi="Arial" w:cs="Arial"/>
                <w:sz w:val="20"/>
                <w:szCs w:val="20"/>
              </w:rPr>
              <w:t>8 (3.4%)</w:t>
            </w:r>
          </w:p>
        </w:tc>
        <w:tc>
          <w:tcPr>
            <w:tcW w:w="1284" w:type="dxa"/>
          </w:tcPr>
          <w:p w14:paraId="65B5F9A9" w14:textId="77777777" w:rsidR="00FC2B16" w:rsidRPr="00250B55" w:rsidRDefault="00FC2B16" w:rsidP="00180E0A">
            <w:pPr>
              <w:rPr>
                <w:rFonts w:ascii="Arial" w:hAnsi="Arial" w:cs="Arial"/>
                <w:sz w:val="20"/>
                <w:szCs w:val="20"/>
              </w:rPr>
            </w:pPr>
            <w:r w:rsidRPr="00250B55">
              <w:rPr>
                <w:rFonts w:ascii="Arial" w:hAnsi="Arial" w:cs="Arial"/>
                <w:sz w:val="20"/>
                <w:szCs w:val="20"/>
              </w:rPr>
              <w:t>3.06</w:t>
            </w:r>
          </w:p>
        </w:tc>
        <w:tc>
          <w:tcPr>
            <w:tcW w:w="1281" w:type="dxa"/>
          </w:tcPr>
          <w:p w14:paraId="1137C886" w14:textId="77777777" w:rsidR="00FC2B16" w:rsidRPr="00250B55" w:rsidRDefault="00FC2B16" w:rsidP="00180E0A">
            <w:pPr>
              <w:rPr>
                <w:rFonts w:ascii="Arial" w:hAnsi="Arial" w:cs="Arial"/>
                <w:sz w:val="20"/>
                <w:szCs w:val="20"/>
              </w:rPr>
            </w:pPr>
            <w:r w:rsidRPr="00250B55">
              <w:rPr>
                <w:rFonts w:ascii="Arial" w:hAnsi="Arial" w:cs="Arial"/>
                <w:sz w:val="20"/>
                <w:szCs w:val="20"/>
              </w:rPr>
              <w:t>1.36 - 6.87</w:t>
            </w:r>
          </w:p>
        </w:tc>
      </w:tr>
      <w:tr w:rsidR="00FC2B16" w:rsidRPr="00250B55" w14:paraId="7CDB2C08" w14:textId="77777777" w:rsidTr="00180E0A">
        <w:tc>
          <w:tcPr>
            <w:tcW w:w="3227" w:type="dxa"/>
          </w:tcPr>
          <w:p w14:paraId="429A981D"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Myalgia (muscle pain)</w:t>
            </w:r>
          </w:p>
        </w:tc>
        <w:tc>
          <w:tcPr>
            <w:tcW w:w="1427" w:type="dxa"/>
          </w:tcPr>
          <w:p w14:paraId="3FCA5E63" w14:textId="77777777" w:rsidR="00FC2B16" w:rsidRPr="00250B55" w:rsidRDefault="00FC2B16" w:rsidP="00180E0A">
            <w:pPr>
              <w:rPr>
                <w:rFonts w:ascii="Arial" w:hAnsi="Arial" w:cs="Arial"/>
                <w:sz w:val="20"/>
                <w:szCs w:val="20"/>
              </w:rPr>
            </w:pPr>
            <w:r w:rsidRPr="00250B55">
              <w:rPr>
                <w:rFonts w:ascii="Arial" w:hAnsi="Arial" w:cs="Arial"/>
                <w:sz w:val="20"/>
                <w:szCs w:val="20"/>
              </w:rPr>
              <w:t>116 (34.8%)</w:t>
            </w:r>
          </w:p>
        </w:tc>
        <w:tc>
          <w:tcPr>
            <w:tcW w:w="1411" w:type="dxa"/>
          </w:tcPr>
          <w:p w14:paraId="5193CB3D" w14:textId="77777777" w:rsidR="00FC2B16" w:rsidRPr="00250B55" w:rsidRDefault="00FC2B16" w:rsidP="00180E0A">
            <w:pPr>
              <w:rPr>
                <w:rFonts w:ascii="Arial" w:hAnsi="Arial" w:cs="Arial"/>
                <w:sz w:val="20"/>
                <w:szCs w:val="20"/>
              </w:rPr>
            </w:pPr>
            <w:r w:rsidRPr="00250B55">
              <w:rPr>
                <w:rFonts w:ascii="Arial" w:hAnsi="Arial" w:cs="Arial"/>
                <w:sz w:val="20"/>
                <w:szCs w:val="20"/>
              </w:rPr>
              <w:t>45 (19.1%)</w:t>
            </w:r>
          </w:p>
        </w:tc>
        <w:tc>
          <w:tcPr>
            <w:tcW w:w="1284" w:type="dxa"/>
          </w:tcPr>
          <w:p w14:paraId="2DE8C3BF" w14:textId="77777777" w:rsidR="00FC2B16" w:rsidRPr="00250B55" w:rsidRDefault="00FC2B16" w:rsidP="00180E0A">
            <w:pPr>
              <w:rPr>
                <w:rFonts w:ascii="Arial" w:hAnsi="Arial" w:cs="Arial"/>
                <w:sz w:val="20"/>
                <w:szCs w:val="20"/>
              </w:rPr>
            </w:pPr>
            <w:r w:rsidRPr="00250B55">
              <w:rPr>
                <w:rFonts w:ascii="Arial" w:hAnsi="Arial" w:cs="Arial"/>
                <w:sz w:val="20"/>
                <w:szCs w:val="20"/>
              </w:rPr>
              <w:t>2.52</w:t>
            </w:r>
          </w:p>
        </w:tc>
        <w:tc>
          <w:tcPr>
            <w:tcW w:w="1281" w:type="dxa"/>
          </w:tcPr>
          <w:p w14:paraId="55AA2F08" w14:textId="77777777" w:rsidR="00FC2B16" w:rsidRPr="00250B55" w:rsidRDefault="00FC2B16" w:rsidP="00180E0A">
            <w:pPr>
              <w:rPr>
                <w:rFonts w:ascii="Arial" w:hAnsi="Arial" w:cs="Arial"/>
                <w:sz w:val="20"/>
                <w:szCs w:val="20"/>
              </w:rPr>
            </w:pPr>
            <w:r w:rsidRPr="00250B55">
              <w:rPr>
                <w:rFonts w:ascii="Arial" w:hAnsi="Arial" w:cs="Arial"/>
                <w:sz w:val="20"/>
                <w:szCs w:val="20"/>
              </w:rPr>
              <w:t>1.34 - 4.76</w:t>
            </w:r>
          </w:p>
        </w:tc>
      </w:tr>
      <w:tr w:rsidR="00FC2B16" w:rsidRPr="00250B55" w14:paraId="03186A2C" w14:textId="77777777" w:rsidTr="00180E0A">
        <w:tc>
          <w:tcPr>
            <w:tcW w:w="3227" w:type="dxa"/>
          </w:tcPr>
          <w:p w14:paraId="7F351ED8"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Arthralgia (joint pain)</w:t>
            </w:r>
          </w:p>
        </w:tc>
        <w:tc>
          <w:tcPr>
            <w:tcW w:w="1427" w:type="dxa"/>
          </w:tcPr>
          <w:p w14:paraId="33ED530F" w14:textId="77777777" w:rsidR="00FC2B16" w:rsidRPr="00250B55" w:rsidRDefault="00FC2B16" w:rsidP="00180E0A">
            <w:pPr>
              <w:rPr>
                <w:rFonts w:ascii="Arial" w:hAnsi="Arial" w:cs="Arial"/>
                <w:sz w:val="20"/>
                <w:szCs w:val="20"/>
              </w:rPr>
            </w:pPr>
            <w:r w:rsidRPr="00250B55">
              <w:rPr>
                <w:rFonts w:ascii="Arial" w:hAnsi="Arial" w:cs="Arial"/>
                <w:sz w:val="20"/>
                <w:szCs w:val="20"/>
              </w:rPr>
              <w:t>137 (41.1%)</w:t>
            </w:r>
          </w:p>
        </w:tc>
        <w:tc>
          <w:tcPr>
            <w:tcW w:w="1411" w:type="dxa"/>
          </w:tcPr>
          <w:p w14:paraId="32983367" w14:textId="77777777" w:rsidR="00FC2B16" w:rsidRPr="00250B55" w:rsidRDefault="00FC2B16" w:rsidP="00180E0A">
            <w:pPr>
              <w:rPr>
                <w:rFonts w:ascii="Arial" w:hAnsi="Arial" w:cs="Arial"/>
                <w:sz w:val="20"/>
                <w:szCs w:val="20"/>
              </w:rPr>
            </w:pPr>
            <w:r w:rsidRPr="00250B55">
              <w:rPr>
                <w:rFonts w:ascii="Arial" w:hAnsi="Arial" w:cs="Arial"/>
                <w:sz w:val="20"/>
                <w:szCs w:val="20"/>
              </w:rPr>
              <w:t>48 (20.4%)</w:t>
            </w:r>
          </w:p>
        </w:tc>
        <w:tc>
          <w:tcPr>
            <w:tcW w:w="1284" w:type="dxa"/>
          </w:tcPr>
          <w:p w14:paraId="13F8BECD" w14:textId="77777777" w:rsidR="00FC2B16" w:rsidRPr="00250B55" w:rsidRDefault="00FC2B16" w:rsidP="00180E0A">
            <w:pPr>
              <w:rPr>
                <w:rFonts w:ascii="Arial" w:hAnsi="Arial" w:cs="Arial"/>
                <w:sz w:val="20"/>
                <w:szCs w:val="20"/>
              </w:rPr>
            </w:pPr>
            <w:r w:rsidRPr="00250B55">
              <w:rPr>
                <w:rFonts w:ascii="Arial" w:hAnsi="Arial" w:cs="Arial"/>
                <w:sz w:val="20"/>
                <w:szCs w:val="20"/>
              </w:rPr>
              <w:t>2.24</w:t>
            </w:r>
          </w:p>
        </w:tc>
        <w:tc>
          <w:tcPr>
            <w:tcW w:w="1281" w:type="dxa"/>
          </w:tcPr>
          <w:p w14:paraId="48BC83C8" w14:textId="77777777" w:rsidR="00FC2B16" w:rsidRPr="00250B55" w:rsidRDefault="00FC2B16" w:rsidP="00180E0A">
            <w:pPr>
              <w:rPr>
                <w:rFonts w:ascii="Arial" w:hAnsi="Arial" w:cs="Arial"/>
                <w:sz w:val="20"/>
                <w:szCs w:val="20"/>
              </w:rPr>
            </w:pPr>
            <w:r w:rsidRPr="00250B55">
              <w:rPr>
                <w:rFonts w:ascii="Arial" w:hAnsi="Arial" w:cs="Arial"/>
                <w:sz w:val="20"/>
                <w:szCs w:val="20"/>
              </w:rPr>
              <w:t>1.50 - 3.36</w:t>
            </w:r>
          </w:p>
        </w:tc>
      </w:tr>
      <w:tr w:rsidR="00FC2B16" w:rsidRPr="00250B55" w14:paraId="1A295529" w14:textId="77777777" w:rsidTr="00180E0A">
        <w:tc>
          <w:tcPr>
            <w:tcW w:w="3227" w:type="dxa"/>
          </w:tcPr>
          <w:p w14:paraId="5AADDDA5"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Back pain</w:t>
            </w:r>
          </w:p>
        </w:tc>
        <w:tc>
          <w:tcPr>
            <w:tcW w:w="1427" w:type="dxa"/>
          </w:tcPr>
          <w:p w14:paraId="5B1CDD9B" w14:textId="77777777" w:rsidR="00FC2B16" w:rsidRPr="00250B55" w:rsidRDefault="00FC2B16" w:rsidP="00180E0A">
            <w:pPr>
              <w:rPr>
                <w:rFonts w:ascii="Arial" w:hAnsi="Arial" w:cs="Arial"/>
                <w:sz w:val="20"/>
                <w:szCs w:val="20"/>
              </w:rPr>
            </w:pPr>
            <w:r w:rsidRPr="00250B55">
              <w:rPr>
                <w:rFonts w:ascii="Arial" w:hAnsi="Arial" w:cs="Arial"/>
                <w:sz w:val="20"/>
                <w:szCs w:val="20"/>
              </w:rPr>
              <w:t>79 (23.7%)</w:t>
            </w:r>
          </w:p>
        </w:tc>
        <w:tc>
          <w:tcPr>
            <w:tcW w:w="1411" w:type="dxa"/>
          </w:tcPr>
          <w:p w14:paraId="7D6E6BE8" w14:textId="77777777" w:rsidR="00FC2B16" w:rsidRPr="00250B55" w:rsidRDefault="00FC2B16" w:rsidP="00180E0A">
            <w:pPr>
              <w:rPr>
                <w:rFonts w:ascii="Arial" w:hAnsi="Arial" w:cs="Arial"/>
                <w:sz w:val="20"/>
                <w:szCs w:val="20"/>
              </w:rPr>
            </w:pPr>
            <w:r w:rsidRPr="00250B55">
              <w:rPr>
                <w:rFonts w:ascii="Arial" w:hAnsi="Arial" w:cs="Arial"/>
                <w:sz w:val="20"/>
                <w:szCs w:val="20"/>
              </w:rPr>
              <w:t>22 (9.4%)</w:t>
            </w:r>
          </w:p>
        </w:tc>
        <w:tc>
          <w:tcPr>
            <w:tcW w:w="1284" w:type="dxa"/>
          </w:tcPr>
          <w:p w14:paraId="102E9301" w14:textId="77777777" w:rsidR="00FC2B16" w:rsidRPr="00250B55" w:rsidRDefault="00FC2B16" w:rsidP="00180E0A">
            <w:pPr>
              <w:rPr>
                <w:rFonts w:ascii="Arial" w:hAnsi="Arial" w:cs="Arial"/>
                <w:sz w:val="20"/>
                <w:szCs w:val="20"/>
              </w:rPr>
            </w:pPr>
            <w:r w:rsidRPr="00250B55">
              <w:rPr>
                <w:rFonts w:ascii="Arial" w:hAnsi="Arial" w:cs="Arial"/>
                <w:sz w:val="20"/>
                <w:szCs w:val="20"/>
              </w:rPr>
              <w:t>1.99</w:t>
            </w:r>
          </w:p>
        </w:tc>
        <w:tc>
          <w:tcPr>
            <w:tcW w:w="1281" w:type="dxa"/>
          </w:tcPr>
          <w:p w14:paraId="65CA3A3E" w14:textId="77777777" w:rsidR="00FC2B16" w:rsidRPr="00250B55" w:rsidRDefault="00FC2B16" w:rsidP="00180E0A">
            <w:pPr>
              <w:rPr>
                <w:rFonts w:ascii="Arial" w:hAnsi="Arial" w:cs="Arial"/>
                <w:sz w:val="20"/>
                <w:szCs w:val="20"/>
              </w:rPr>
            </w:pPr>
            <w:r w:rsidRPr="00250B55">
              <w:rPr>
                <w:rFonts w:ascii="Arial" w:hAnsi="Arial" w:cs="Arial"/>
                <w:sz w:val="20"/>
                <w:szCs w:val="20"/>
              </w:rPr>
              <w:t>1.16 - 3.40</w:t>
            </w:r>
          </w:p>
        </w:tc>
      </w:tr>
      <w:tr w:rsidR="00FC2B16" w:rsidRPr="00250B55" w14:paraId="38C1E5F5" w14:textId="77777777" w:rsidTr="00180E0A">
        <w:tc>
          <w:tcPr>
            <w:tcW w:w="8630" w:type="dxa"/>
            <w:gridSpan w:val="5"/>
          </w:tcPr>
          <w:p w14:paraId="3EB4CA4E" w14:textId="77777777" w:rsidR="00FC2B16" w:rsidRPr="00250B55" w:rsidRDefault="00FC2B16" w:rsidP="00180E0A">
            <w:pPr>
              <w:jc w:val="center"/>
              <w:rPr>
                <w:rFonts w:ascii="Arial" w:hAnsi="Arial" w:cs="Arial"/>
                <w:sz w:val="20"/>
                <w:szCs w:val="20"/>
              </w:rPr>
            </w:pPr>
            <w:r w:rsidRPr="00250B55">
              <w:rPr>
                <w:rFonts w:ascii="Arial" w:hAnsi="Arial" w:cs="Arial"/>
                <w:b/>
                <w:sz w:val="20"/>
                <w:szCs w:val="20"/>
              </w:rPr>
              <w:t>Psychiatric Symptoms</w:t>
            </w:r>
          </w:p>
        </w:tc>
      </w:tr>
      <w:tr w:rsidR="00FC2B16" w:rsidRPr="00250B55" w14:paraId="5663A517" w14:textId="77777777" w:rsidTr="00180E0A">
        <w:tc>
          <w:tcPr>
            <w:tcW w:w="3227" w:type="dxa"/>
          </w:tcPr>
          <w:p w14:paraId="019FB6C2"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Anxiety disorder</w:t>
            </w:r>
          </w:p>
        </w:tc>
        <w:tc>
          <w:tcPr>
            <w:tcW w:w="1427" w:type="dxa"/>
          </w:tcPr>
          <w:p w14:paraId="6732E047" w14:textId="77777777" w:rsidR="00FC2B16" w:rsidRPr="00250B55" w:rsidRDefault="00FC2B16" w:rsidP="00180E0A">
            <w:pPr>
              <w:rPr>
                <w:rFonts w:ascii="Arial" w:hAnsi="Arial" w:cs="Arial"/>
                <w:sz w:val="20"/>
                <w:szCs w:val="20"/>
              </w:rPr>
            </w:pPr>
            <w:r w:rsidRPr="00250B55">
              <w:rPr>
                <w:rFonts w:ascii="Arial" w:hAnsi="Arial" w:cs="Arial"/>
                <w:sz w:val="20"/>
                <w:szCs w:val="20"/>
              </w:rPr>
              <w:t>33 (9.9%)</w:t>
            </w:r>
          </w:p>
        </w:tc>
        <w:tc>
          <w:tcPr>
            <w:tcW w:w="1411" w:type="dxa"/>
          </w:tcPr>
          <w:p w14:paraId="25D2FFA7" w14:textId="77777777" w:rsidR="00FC2B16" w:rsidRPr="00250B55" w:rsidRDefault="00FC2B16" w:rsidP="00180E0A">
            <w:pPr>
              <w:rPr>
                <w:rFonts w:ascii="Arial" w:hAnsi="Arial" w:cs="Arial"/>
                <w:sz w:val="20"/>
                <w:szCs w:val="20"/>
              </w:rPr>
            </w:pPr>
            <w:r w:rsidRPr="00250B55">
              <w:rPr>
                <w:rFonts w:ascii="Arial" w:hAnsi="Arial" w:cs="Arial"/>
                <w:sz w:val="20"/>
                <w:szCs w:val="20"/>
              </w:rPr>
              <w:t>4 (1.7%)</w:t>
            </w:r>
          </w:p>
        </w:tc>
        <w:tc>
          <w:tcPr>
            <w:tcW w:w="1284" w:type="dxa"/>
          </w:tcPr>
          <w:p w14:paraId="2AA67246" w14:textId="77777777" w:rsidR="00FC2B16" w:rsidRPr="00250B55" w:rsidRDefault="00FC2B16" w:rsidP="00180E0A">
            <w:pPr>
              <w:rPr>
                <w:rFonts w:ascii="Arial" w:hAnsi="Arial" w:cs="Arial"/>
                <w:sz w:val="20"/>
                <w:szCs w:val="20"/>
              </w:rPr>
            </w:pPr>
            <w:r w:rsidRPr="00250B55">
              <w:rPr>
                <w:rFonts w:ascii="Arial" w:hAnsi="Arial" w:cs="Arial"/>
                <w:sz w:val="20"/>
                <w:szCs w:val="20"/>
              </w:rPr>
              <w:t>4.12</w:t>
            </w:r>
          </w:p>
        </w:tc>
        <w:tc>
          <w:tcPr>
            <w:tcW w:w="1281" w:type="dxa"/>
          </w:tcPr>
          <w:p w14:paraId="4E7AC1A5" w14:textId="77777777" w:rsidR="00FC2B16" w:rsidRPr="00250B55" w:rsidRDefault="00FC2B16" w:rsidP="00180E0A">
            <w:pPr>
              <w:rPr>
                <w:rFonts w:ascii="Arial" w:hAnsi="Arial" w:cs="Arial"/>
                <w:sz w:val="20"/>
                <w:szCs w:val="20"/>
              </w:rPr>
            </w:pPr>
            <w:r w:rsidRPr="00250B55">
              <w:rPr>
                <w:rFonts w:ascii="Arial" w:hAnsi="Arial" w:cs="Arial"/>
                <w:sz w:val="20"/>
                <w:szCs w:val="20"/>
              </w:rPr>
              <w:t>1.39 - 12.23</w:t>
            </w:r>
          </w:p>
        </w:tc>
      </w:tr>
      <w:tr w:rsidR="00FC2B16" w:rsidRPr="00250B55" w14:paraId="527793A0" w14:textId="77777777" w:rsidTr="00180E0A">
        <w:tc>
          <w:tcPr>
            <w:tcW w:w="3227" w:type="dxa"/>
          </w:tcPr>
          <w:p w14:paraId="47C14E81" w14:textId="77777777" w:rsidR="00FC2B16" w:rsidRPr="00250B55" w:rsidRDefault="00FC2B16" w:rsidP="00180E0A">
            <w:pPr>
              <w:rPr>
                <w:rFonts w:ascii="Arial" w:hAnsi="Arial" w:cs="Arial"/>
                <w:sz w:val="20"/>
                <w:szCs w:val="20"/>
              </w:rPr>
            </w:pPr>
            <w:r w:rsidRPr="00250B55">
              <w:rPr>
                <w:rFonts w:ascii="Arial" w:hAnsi="Arial" w:cs="Arial"/>
                <w:sz w:val="20"/>
                <w:szCs w:val="20"/>
              </w:rPr>
              <w:t xml:space="preserve">    Depressive symptoms</w:t>
            </w:r>
          </w:p>
        </w:tc>
        <w:tc>
          <w:tcPr>
            <w:tcW w:w="1427" w:type="dxa"/>
          </w:tcPr>
          <w:p w14:paraId="5DED7AF6" w14:textId="77777777" w:rsidR="00FC2B16" w:rsidRPr="00250B55" w:rsidRDefault="00FC2B16" w:rsidP="00180E0A">
            <w:pPr>
              <w:rPr>
                <w:rFonts w:ascii="Arial" w:hAnsi="Arial" w:cs="Arial"/>
                <w:sz w:val="20"/>
                <w:szCs w:val="20"/>
              </w:rPr>
            </w:pPr>
            <w:r w:rsidRPr="00250B55">
              <w:rPr>
                <w:rFonts w:ascii="Arial" w:hAnsi="Arial" w:cs="Arial"/>
                <w:sz w:val="20"/>
                <w:szCs w:val="20"/>
              </w:rPr>
              <w:t>39 (11.7%)</w:t>
            </w:r>
          </w:p>
        </w:tc>
        <w:tc>
          <w:tcPr>
            <w:tcW w:w="1411" w:type="dxa"/>
          </w:tcPr>
          <w:p w14:paraId="7A930FDF" w14:textId="77777777" w:rsidR="00FC2B16" w:rsidRPr="00250B55" w:rsidRDefault="00FC2B16" w:rsidP="00180E0A">
            <w:pPr>
              <w:rPr>
                <w:rFonts w:ascii="Arial" w:hAnsi="Arial" w:cs="Arial"/>
                <w:sz w:val="20"/>
                <w:szCs w:val="20"/>
              </w:rPr>
            </w:pPr>
            <w:r w:rsidRPr="00250B55">
              <w:rPr>
                <w:rFonts w:ascii="Arial" w:hAnsi="Arial" w:cs="Arial"/>
                <w:sz w:val="20"/>
                <w:szCs w:val="20"/>
              </w:rPr>
              <w:t>1 (0.4%)</w:t>
            </w:r>
          </w:p>
        </w:tc>
        <w:tc>
          <w:tcPr>
            <w:tcW w:w="1284" w:type="dxa"/>
          </w:tcPr>
          <w:p w14:paraId="76D4DC6A" w14:textId="77777777" w:rsidR="00FC2B16" w:rsidRPr="00250B55" w:rsidRDefault="00FC2B16" w:rsidP="00180E0A">
            <w:pPr>
              <w:rPr>
                <w:rFonts w:ascii="Arial" w:hAnsi="Arial" w:cs="Arial"/>
                <w:sz w:val="20"/>
                <w:szCs w:val="20"/>
              </w:rPr>
            </w:pPr>
            <w:r w:rsidRPr="00250B55">
              <w:rPr>
                <w:rFonts w:ascii="Arial" w:hAnsi="Arial" w:cs="Arial"/>
                <w:sz w:val="20"/>
                <w:szCs w:val="20"/>
              </w:rPr>
              <w:t>23.85</w:t>
            </w:r>
          </w:p>
        </w:tc>
        <w:tc>
          <w:tcPr>
            <w:tcW w:w="1281" w:type="dxa"/>
          </w:tcPr>
          <w:p w14:paraId="5F18B8D4" w14:textId="77777777" w:rsidR="00FC2B16" w:rsidRPr="00250B55" w:rsidRDefault="00FC2B16" w:rsidP="00180E0A">
            <w:pPr>
              <w:rPr>
                <w:rFonts w:ascii="Arial" w:hAnsi="Arial" w:cs="Arial"/>
                <w:sz w:val="20"/>
                <w:szCs w:val="20"/>
              </w:rPr>
            </w:pPr>
            <w:r w:rsidRPr="00250B55">
              <w:rPr>
                <w:rFonts w:ascii="Arial" w:hAnsi="Arial" w:cs="Arial"/>
                <w:sz w:val="20"/>
                <w:szCs w:val="20"/>
              </w:rPr>
              <w:t>3.22 - 176.41</w:t>
            </w:r>
          </w:p>
        </w:tc>
      </w:tr>
    </w:tbl>
    <w:p w14:paraId="50674F92" w14:textId="77777777" w:rsidR="00FC2B16" w:rsidRPr="00250B55" w:rsidRDefault="00FC2B16" w:rsidP="00FC2B16">
      <w:pPr>
        <w:rPr>
          <w:rFonts w:ascii="Arial" w:hAnsi="Arial" w:cs="Arial"/>
          <w:color w:val="000000" w:themeColor="text1"/>
          <w:sz w:val="20"/>
          <w:szCs w:val="20"/>
        </w:rPr>
      </w:pPr>
    </w:p>
    <w:p w14:paraId="266463D7" w14:textId="341E872C" w:rsidR="00FC2B16" w:rsidRPr="00250B55" w:rsidRDefault="00FC2B16" w:rsidP="00FC2B16">
      <w:pPr>
        <w:rPr>
          <w:rFonts w:ascii="Arial" w:hAnsi="Arial" w:cs="Arial"/>
          <w:color w:val="000000" w:themeColor="text1"/>
          <w:sz w:val="18"/>
          <w:szCs w:val="18"/>
        </w:rPr>
      </w:pPr>
      <w:r w:rsidRPr="00250B55">
        <w:rPr>
          <w:rFonts w:ascii="Arial" w:hAnsi="Arial" w:cs="Arial"/>
          <w:b/>
          <w:color w:val="000000" w:themeColor="text1"/>
          <w:sz w:val="18"/>
          <w:szCs w:val="18"/>
        </w:rPr>
        <w:t>Note:</w:t>
      </w:r>
      <w:r w:rsidRPr="00250B55">
        <w:rPr>
          <w:rFonts w:ascii="Arial" w:hAnsi="Arial" w:cs="Arial"/>
          <w:color w:val="000000" w:themeColor="text1"/>
          <w:sz w:val="18"/>
          <w:szCs w:val="18"/>
        </w:rPr>
        <w:t xml:space="preserve"> This table shows odds ratios from system-specific multivariable models including symptoms within each category only. Estimates are adjusted for co-occurring symptoms within the same category. Univariate (unadjusted) ORs are reported in Supplementary Table </w:t>
      </w:r>
      <w:r w:rsidR="00FA2EFD">
        <w:rPr>
          <w:rFonts w:ascii="Arial" w:hAnsi="Arial" w:cs="Arial"/>
          <w:color w:val="000000" w:themeColor="text1"/>
          <w:sz w:val="18"/>
          <w:szCs w:val="18"/>
        </w:rPr>
        <w:t>S</w:t>
      </w:r>
      <w:r w:rsidRPr="00250B55">
        <w:rPr>
          <w:rFonts w:ascii="Arial" w:hAnsi="Arial" w:cs="Arial"/>
          <w:color w:val="000000" w:themeColor="text1"/>
          <w:sz w:val="18"/>
          <w:szCs w:val="18"/>
        </w:rPr>
        <w:t>9a.</w:t>
      </w:r>
    </w:p>
    <w:p w14:paraId="5C2AAE64" w14:textId="30E92543" w:rsidR="00FC2B16" w:rsidRPr="00250B55" w:rsidRDefault="00FC2B16" w:rsidP="00FC2B16">
      <w:pPr>
        <w:pStyle w:val="berschrift1"/>
      </w:pPr>
      <w:r w:rsidRPr="00250B55">
        <w:rPr>
          <w:rFonts w:ascii="Arial" w:hAnsi="Arial" w:cs="Arial"/>
          <w:color w:val="EE0000"/>
          <w:sz w:val="20"/>
          <w:szCs w:val="20"/>
        </w:rPr>
        <w:br w:type="page"/>
      </w:r>
      <w:bookmarkStart w:id="15" w:name="_Toc239100445"/>
      <w:r w:rsidRPr="00250B55">
        <w:rPr>
          <w:rFonts w:ascii="Arial" w:hAnsi="Arial"/>
          <w:color w:val="000000" w:themeColor="text1"/>
          <w:sz w:val="24"/>
        </w:rPr>
        <w:lastRenderedPageBreak/>
        <w:t>Supplementary Table S10. Sensitivity Analysis of the Phase II Multivariable Logistic Regression Model Using the Phase I Covariate Set</w:t>
      </w:r>
      <w:bookmarkEnd w:id="15"/>
    </w:p>
    <w:p w14:paraId="6C7112D5" w14:textId="77777777" w:rsidR="00FC2B16" w:rsidRPr="00250B55" w:rsidRDefault="00FC2B16" w:rsidP="00FC2B16"/>
    <w:tbl>
      <w:tblPr>
        <w:tblStyle w:val="Tabellenraster"/>
        <w:tblW w:w="0" w:type="auto"/>
        <w:tblLook w:val="04A0" w:firstRow="1" w:lastRow="0" w:firstColumn="1" w:lastColumn="0" w:noHBand="0" w:noVBand="1"/>
      </w:tblPr>
      <w:tblGrid>
        <w:gridCol w:w="3504"/>
        <w:gridCol w:w="1696"/>
        <w:gridCol w:w="1731"/>
        <w:gridCol w:w="1699"/>
      </w:tblGrid>
      <w:tr w:rsidR="00FC2B16" w:rsidRPr="00250B55" w14:paraId="26075FC4" w14:textId="77777777" w:rsidTr="00180E0A">
        <w:tc>
          <w:tcPr>
            <w:tcW w:w="4473" w:type="dxa"/>
          </w:tcPr>
          <w:p w14:paraId="48EC73C8" w14:textId="77777777" w:rsidR="00FC2B16" w:rsidRPr="00250B55" w:rsidRDefault="00FC2B16" w:rsidP="00180E0A">
            <w:pPr>
              <w:rPr>
                <w:rFonts w:asciiTheme="minorBidi" w:hAnsiTheme="minorBidi"/>
                <w:sz w:val="20"/>
                <w:szCs w:val="20"/>
              </w:rPr>
            </w:pPr>
            <w:r w:rsidRPr="00250B55">
              <w:rPr>
                <w:rFonts w:asciiTheme="minorBidi" w:hAnsiTheme="minorBidi"/>
                <w:b/>
                <w:sz w:val="20"/>
                <w:szCs w:val="20"/>
              </w:rPr>
              <w:t>Variable</w:t>
            </w:r>
          </w:p>
        </w:tc>
        <w:tc>
          <w:tcPr>
            <w:tcW w:w="1278" w:type="dxa"/>
          </w:tcPr>
          <w:p w14:paraId="3222A9FB" w14:textId="77777777" w:rsidR="00FC2B16" w:rsidRPr="00250B55" w:rsidRDefault="00FC2B16" w:rsidP="00180E0A">
            <w:pPr>
              <w:jc w:val="center"/>
              <w:rPr>
                <w:rFonts w:asciiTheme="minorBidi" w:hAnsiTheme="minorBidi"/>
                <w:sz w:val="20"/>
                <w:szCs w:val="20"/>
              </w:rPr>
            </w:pPr>
            <w:proofErr w:type="spellStart"/>
            <w:r w:rsidRPr="00250B55">
              <w:rPr>
                <w:rFonts w:asciiTheme="minorBidi" w:hAnsiTheme="minorBidi"/>
                <w:b/>
                <w:sz w:val="20"/>
                <w:szCs w:val="20"/>
              </w:rPr>
              <w:t>aOR</w:t>
            </w:r>
            <w:proofErr w:type="spellEnd"/>
          </w:p>
        </w:tc>
        <w:tc>
          <w:tcPr>
            <w:tcW w:w="1859" w:type="dxa"/>
          </w:tcPr>
          <w:p w14:paraId="76DFD25B" w14:textId="77777777" w:rsidR="00FC2B16" w:rsidRPr="00250B55" w:rsidRDefault="00FC2B16" w:rsidP="00180E0A">
            <w:pPr>
              <w:jc w:val="center"/>
              <w:rPr>
                <w:rFonts w:asciiTheme="minorBidi" w:hAnsiTheme="minorBidi"/>
                <w:sz w:val="20"/>
                <w:szCs w:val="20"/>
              </w:rPr>
            </w:pPr>
            <w:r w:rsidRPr="00250B55">
              <w:rPr>
                <w:rFonts w:asciiTheme="minorBidi" w:hAnsiTheme="minorBidi"/>
                <w:b/>
                <w:sz w:val="20"/>
                <w:szCs w:val="20"/>
              </w:rPr>
              <w:t>95% CI</w:t>
            </w:r>
          </w:p>
        </w:tc>
        <w:tc>
          <w:tcPr>
            <w:tcW w:w="1278" w:type="dxa"/>
          </w:tcPr>
          <w:p w14:paraId="0395D48A" w14:textId="77777777" w:rsidR="00FC2B16" w:rsidRPr="00250B55" w:rsidRDefault="00FC2B16" w:rsidP="00180E0A">
            <w:pPr>
              <w:jc w:val="center"/>
              <w:rPr>
                <w:rFonts w:asciiTheme="minorBidi" w:hAnsiTheme="minorBidi"/>
                <w:sz w:val="20"/>
                <w:szCs w:val="20"/>
              </w:rPr>
            </w:pPr>
            <w:r w:rsidRPr="00250B55">
              <w:rPr>
                <w:rFonts w:asciiTheme="minorBidi" w:hAnsiTheme="minorBidi"/>
                <w:b/>
                <w:sz w:val="20"/>
                <w:szCs w:val="20"/>
              </w:rPr>
              <w:t>P value</w:t>
            </w:r>
          </w:p>
        </w:tc>
      </w:tr>
      <w:tr w:rsidR="00FC2B16" w:rsidRPr="00250B55" w14:paraId="1DB333BA" w14:textId="77777777" w:rsidTr="00180E0A">
        <w:tc>
          <w:tcPr>
            <w:tcW w:w="2160" w:type="dxa"/>
          </w:tcPr>
          <w:p w14:paraId="03F1AD6F"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Fatigue</w:t>
            </w:r>
          </w:p>
        </w:tc>
        <w:tc>
          <w:tcPr>
            <w:tcW w:w="2160" w:type="dxa"/>
          </w:tcPr>
          <w:p w14:paraId="69973CE2"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1.99</w:t>
            </w:r>
          </w:p>
        </w:tc>
        <w:tc>
          <w:tcPr>
            <w:tcW w:w="2160" w:type="dxa"/>
          </w:tcPr>
          <w:p w14:paraId="6A07A7D4"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1.28–3.08</w:t>
            </w:r>
          </w:p>
        </w:tc>
        <w:tc>
          <w:tcPr>
            <w:tcW w:w="2160" w:type="dxa"/>
          </w:tcPr>
          <w:p w14:paraId="42BE6847"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.002</w:t>
            </w:r>
          </w:p>
        </w:tc>
      </w:tr>
      <w:tr w:rsidR="00FC2B16" w:rsidRPr="00250B55" w14:paraId="3EA6C120" w14:textId="77777777" w:rsidTr="00180E0A">
        <w:tc>
          <w:tcPr>
            <w:tcW w:w="2160" w:type="dxa"/>
          </w:tcPr>
          <w:p w14:paraId="7ED4286E"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Concentration difficulties</w:t>
            </w:r>
          </w:p>
        </w:tc>
        <w:tc>
          <w:tcPr>
            <w:tcW w:w="2160" w:type="dxa"/>
          </w:tcPr>
          <w:p w14:paraId="2C1FF734"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2.97</w:t>
            </w:r>
          </w:p>
        </w:tc>
        <w:tc>
          <w:tcPr>
            <w:tcW w:w="2160" w:type="dxa"/>
          </w:tcPr>
          <w:p w14:paraId="615B4774"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1.84–4.80</w:t>
            </w:r>
          </w:p>
        </w:tc>
        <w:tc>
          <w:tcPr>
            <w:tcW w:w="2160" w:type="dxa"/>
          </w:tcPr>
          <w:p w14:paraId="05D10483"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&lt;.001</w:t>
            </w:r>
          </w:p>
        </w:tc>
      </w:tr>
      <w:tr w:rsidR="00FC2B16" w:rsidRPr="00250B55" w14:paraId="59A2E1A9" w14:textId="77777777" w:rsidTr="00180E0A">
        <w:tc>
          <w:tcPr>
            <w:tcW w:w="2160" w:type="dxa"/>
          </w:tcPr>
          <w:p w14:paraId="1E4BB08F"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Memory impairment</w:t>
            </w:r>
          </w:p>
        </w:tc>
        <w:tc>
          <w:tcPr>
            <w:tcW w:w="2160" w:type="dxa"/>
          </w:tcPr>
          <w:p w14:paraId="58C11FCF"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2.12</w:t>
            </w:r>
          </w:p>
        </w:tc>
        <w:tc>
          <w:tcPr>
            <w:tcW w:w="2160" w:type="dxa"/>
          </w:tcPr>
          <w:p w14:paraId="03EE3B71"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1.12–4.03</w:t>
            </w:r>
          </w:p>
        </w:tc>
        <w:tc>
          <w:tcPr>
            <w:tcW w:w="2160" w:type="dxa"/>
          </w:tcPr>
          <w:p w14:paraId="656B1F76"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.021</w:t>
            </w:r>
          </w:p>
        </w:tc>
      </w:tr>
      <w:tr w:rsidR="00FC2B16" w:rsidRPr="00250B55" w14:paraId="2DBC0B29" w14:textId="77777777" w:rsidTr="00180E0A">
        <w:tc>
          <w:tcPr>
            <w:tcW w:w="2160" w:type="dxa"/>
          </w:tcPr>
          <w:p w14:paraId="58B7EA88"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Sleep disturbance</w:t>
            </w:r>
          </w:p>
        </w:tc>
        <w:tc>
          <w:tcPr>
            <w:tcW w:w="2160" w:type="dxa"/>
          </w:tcPr>
          <w:p w14:paraId="22AD50F4"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2.02</w:t>
            </w:r>
          </w:p>
        </w:tc>
        <w:tc>
          <w:tcPr>
            <w:tcW w:w="2160" w:type="dxa"/>
          </w:tcPr>
          <w:p w14:paraId="6E07698B"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1.12–3.62</w:t>
            </w:r>
          </w:p>
        </w:tc>
        <w:tc>
          <w:tcPr>
            <w:tcW w:w="2160" w:type="dxa"/>
          </w:tcPr>
          <w:p w14:paraId="2D68EF96"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.019</w:t>
            </w:r>
          </w:p>
        </w:tc>
      </w:tr>
      <w:tr w:rsidR="00FC2B16" w:rsidRPr="00250B55" w14:paraId="5C0285DF" w14:textId="77777777" w:rsidTr="00180E0A">
        <w:tc>
          <w:tcPr>
            <w:tcW w:w="2160" w:type="dxa"/>
          </w:tcPr>
          <w:p w14:paraId="2204EA2E"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Depressive symptoms</w:t>
            </w:r>
          </w:p>
        </w:tc>
        <w:tc>
          <w:tcPr>
            <w:tcW w:w="2160" w:type="dxa"/>
          </w:tcPr>
          <w:p w14:paraId="3198A8B9"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13.71</w:t>
            </w:r>
          </w:p>
        </w:tc>
        <w:tc>
          <w:tcPr>
            <w:tcW w:w="2160" w:type="dxa"/>
          </w:tcPr>
          <w:p w14:paraId="488D9C05"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1.71–109.67</w:t>
            </w:r>
          </w:p>
        </w:tc>
        <w:tc>
          <w:tcPr>
            <w:tcW w:w="2160" w:type="dxa"/>
          </w:tcPr>
          <w:p w14:paraId="7BA74B59"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.014</w:t>
            </w:r>
          </w:p>
        </w:tc>
      </w:tr>
      <w:tr w:rsidR="00FC2B16" w:rsidRPr="00250B55" w14:paraId="4F741021" w14:textId="77777777" w:rsidTr="00180E0A">
        <w:tc>
          <w:tcPr>
            <w:tcW w:w="2160" w:type="dxa"/>
          </w:tcPr>
          <w:p w14:paraId="67D6B59E"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Female sex</w:t>
            </w:r>
          </w:p>
        </w:tc>
        <w:tc>
          <w:tcPr>
            <w:tcW w:w="2160" w:type="dxa"/>
          </w:tcPr>
          <w:p w14:paraId="33026709"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1.87</w:t>
            </w:r>
          </w:p>
        </w:tc>
        <w:tc>
          <w:tcPr>
            <w:tcW w:w="2160" w:type="dxa"/>
          </w:tcPr>
          <w:p w14:paraId="7E3788AD"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1.26–2.77</w:t>
            </w:r>
          </w:p>
        </w:tc>
        <w:tc>
          <w:tcPr>
            <w:tcW w:w="2160" w:type="dxa"/>
          </w:tcPr>
          <w:p w14:paraId="33834ED5"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.002</w:t>
            </w:r>
          </w:p>
        </w:tc>
      </w:tr>
      <w:tr w:rsidR="00FC2B16" w:rsidRPr="00250B55" w14:paraId="0CC799B3" w14:textId="77777777" w:rsidTr="00180E0A">
        <w:tc>
          <w:tcPr>
            <w:tcW w:w="2160" w:type="dxa"/>
          </w:tcPr>
          <w:p w14:paraId="329B9828" w14:textId="77777777" w:rsidR="00FC2B16" w:rsidRPr="00250B55" w:rsidRDefault="00FC2B16" w:rsidP="00180E0A">
            <w:pPr>
              <w:rPr>
                <w:rFonts w:asciiTheme="minorBidi" w:hAnsiTheme="minorBidi"/>
                <w:sz w:val="20"/>
                <w:szCs w:val="20"/>
              </w:rPr>
            </w:pPr>
            <w:r w:rsidRPr="00250B55">
              <w:rPr>
                <w:rFonts w:asciiTheme="minorBidi" w:hAnsiTheme="minorBidi"/>
                <w:sz w:val="20"/>
                <w:szCs w:val="20"/>
              </w:rPr>
              <w:t>Age ≥50 years</w:t>
            </w:r>
          </w:p>
        </w:tc>
        <w:tc>
          <w:tcPr>
            <w:tcW w:w="2160" w:type="dxa"/>
          </w:tcPr>
          <w:p w14:paraId="16290C07"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1.58</w:t>
            </w:r>
          </w:p>
        </w:tc>
        <w:tc>
          <w:tcPr>
            <w:tcW w:w="2160" w:type="dxa"/>
          </w:tcPr>
          <w:p w14:paraId="3FBF25AF"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1.07–2.33</w:t>
            </w:r>
          </w:p>
        </w:tc>
        <w:tc>
          <w:tcPr>
            <w:tcW w:w="2160" w:type="dxa"/>
          </w:tcPr>
          <w:p w14:paraId="23158CCF" w14:textId="77777777" w:rsidR="00FC2B16" w:rsidRPr="00250B55" w:rsidRDefault="00FC2B16" w:rsidP="00180E0A">
            <w:pPr>
              <w:jc w:val="center"/>
              <w:rPr>
                <w:rFonts w:asciiTheme="minorBidi" w:hAnsiTheme="minorBidi"/>
                <w:sz w:val="20"/>
                <w:szCs w:val="20"/>
              </w:rPr>
            </w:pPr>
            <w:r w:rsidRPr="00250B55">
              <w:rPr>
                <w:rFonts w:asciiTheme="minorBidi" w:hAnsiTheme="minorBidi"/>
                <w:sz w:val="20"/>
                <w:szCs w:val="20"/>
              </w:rPr>
              <w:t>.020</w:t>
            </w:r>
          </w:p>
        </w:tc>
      </w:tr>
    </w:tbl>
    <w:p w14:paraId="606019DA" w14:textId="77777777" w:rsidR="00FC2B16" w:rsidRPr="00250B55" w:rsidRDefault="00FC2B16" w:rsidP="00FC2B16"/>
    <w:p w14:paraId="61CCB861" w14:textId="77777777" w:rsidR="00FC2B16" w:rsidRPr="00250B55" w:rsidRDefault="00FC2B16" w:rsidP="00FC2B16">
      <w:pPr>
        <w:rPr>
          <w:sz w:val="18"/>
          <w:szCs w:val="18"/>
        </w:rPr>
      </w:pPr>
      <w:r w:rsidRPr="00250B55">
        <w:rPr>
          <w:rFonts w:ascii="Arial" w:hAnsi="Arial"/>
          <w:sz w:val="18"/>
          <w:szCs w:val="18"/>
        </w:rPr>
        <w:t xml:space="preserve">Abbreviations: </w:t>
      </w:r>
      <w:proofErr w:type="spellStart"/>
      <w:r w:rsidRPr="00250B55">
        <w:rPr>
          <w:rFonts w:ascii="Arial" w:hAnsi="Arial"/>
          <w:sz w:val="18"/>
          <w:szCs w:val="18"/>
        </w:rPr>
        <w:t>aOR</w:t>
      </w:r>
      <w:proofErr w:type="spellEnd"/>
      <w:r w:rsidRPr="00250B55">
        <w:rPr>
          <w:rFonts w:ascii="Arial" w:hAnsi="Arial"/>
          <w:sz w:val="18"/>
          <w:szCs w:val="18"/>
        </w:rPr>
        <w:t>, adjusted odds ratio; CI, confidence interval; PCC, post-COVID-19 condition.</w:t>
      </w:r>
    </w:p>
    <w:p w14:paraId="05CA4891" w14:textId="1E22ED9E" w:rsidR="00FC2B16" w:rsidRPr="00250B55" w:rsidRDefault="00FC2B16" w:rsidP="00FC2B16">
      <w:pPr>
        <w:rPr>
          <w:sz w:val="18"/>
          <w:szCs w:val="18"/>
        </w:rPr>
      </w:pPr>
      <w:r w:rsidRPr="00250B55">
        <w:rPr>
          <w:rFonts w:ascii="Arial" w:hAnsi="Arial"/>
          <w:sz w:val="18"/>
          <w:szCs w:val="18"/>
        </w:rPr>
        <w:t xml:space="preserve">Note: In this additional analysis, the Phase II model was re-estimated using the covariate set </w:t>
      </w:r>
      <w:proofErr w:type="gramStart"/>
      <w:r w:rsidRPr="00250B55">
        <w:rPr>
          <w:rFonts w:ascii="Arial" w:hAnsi="Arial"/>
          <w:sz w:val="18"/>
          <w:szCs w:val="18"/>
        </w:rPr>
        <w:t>entered into</w:t>
      </w:r>
      <w:proofErr w:type="gramEnd"/>
      <w:r w:rsidRPr="00250B55">
        <w:rPr>
          <w:rFonts w:ascii="Arial" w:hAnsi="Arial"/>
          <w:sz w:val="18"/>
          <w:szCs w:val="18"/>
        </w:rPr>
        <w:t xml:space="preserve"> the Phase I model and applying the same backward likelihood-ratio selection procedure. PCC status in Phase II was the dependent variable. Reference categories were age &lt;50 years, male sex, and absence of the respective symptom. The analysis included all 568 Phase II participants. The final model was significant (likelihood-ratio χ²=151.15, </w:t>
      </w:r>
      <w:proofErr w:type="spellStart"/>
      <w:r w:rsidRPr="00250B55">
        <w:rPr>
          <w:rFonts w:ascii="Arial" w:hAnsi="Arial"/>
          <w:sz w:val="18"/>
          <w:szCs w:val="18"/>
        </w:rPr>
        <w:t>df</w:t>
      </w:r>
      <w:proofErr w:type="spellEnd"/>
      <w:r w:rsidRPr="00250B55">
        <w:rPr>
          <w:rFonts w:ascii="Arial" w:hAnsi="Arial"/>
          <w:sz w:val="18"/>
          <w:szCs w:val="18"/>
        </w:rPr>
        <w:t>=7, p&lt;.001; Nagelkerke R²=.315).</w:t>
      </w:r>
    </w:p>
    <w:p w14:paraId="14D7980C" w14:textId="15B55550" w:rsidR="00E96187" w:rsidRPr="00250B55" w:rsidRDefault="00FC2B16" w:rsidP="00E96187">
      <w:pPr>
        <w:pStyle w:val="berschrift1"/>
        <w:rPr>
          <w:rFonts w:asciiTheme="minorBidi" w:hAnsiTheme="minorBidi" w:cstheme="minorBidi"/>
          <w:color w:val="000000" w:themeColor="text1"/>
          <w:sz w:val="24"/>
          <w:szCs w:val="24"/>
        </w:rPr>
      </w:pPr>
      <w:r w:rsidRPr="00250B55">
        <w:rPr>
          <w:rFonts w:ascii="Arial" w:hAnsi="Arial" w:cs="Arial"/>
          <w:color w:val="EE0000"/>
          <w:sz w:val="20"/>
          <w:szCs w:val="20"/>
        </w:rPr>
        <w:br w:type="page"/>
      </w:r>
      <w:bookmarkStart w:id="16" w:name="_Toc239100446"/>
      <w:r w:rsidR="00E96187" w:rsidRPr="00250B55">
        <w:rPr>
          <w:rFonts w:asciiTheme="minorBidi" w:hAnsiTheme="minorBidi" w:cstheme="minorBidi"/>
          <w:color w:val="000000" w:themeColor="text1"/>
          <w:sz w:val="24"/>
          <w:szCs w:val="24"/>
        </w:rPr>
        <w:lastRenderedPageBreak/>
        <w:t>Supplementary Table S11. Sensitivity Analysis of the Final Phase II Multivariable Logistic Regression Model Additionally Adjusted for Reinfection Status</w:t>
      </w:r>
      <w:bookmarkEnd w:id="16"/>
    </w:p>
    <w:p w14:paraId="2DF0AE52" w14:textId="77777777" w:rsidR="00E96187" w:rsidRPr="00250B55" w:rsidRDefault="00E96187" w:rsidP="00E96187"/>
    <w:tbl>
      <w:tblPr>
        <w:tblStyle w:val="Tabellenraster"/>
        <w:tblW w:w="8888" w:type="dxa"/>
        <w:tblLayout w:type="fixed"/>
        <w:tblLook w:val="04A0" w:firstRow="1" w:lastRow="0" w:firstColumn="1" w:lastColumn="0" w:noHBand="0" w:noVBand="1"/>
      </w:tblPr>
      <w:tblGrid>
        <w:gridCol w:w="4473"/>
        <w:gridCol w:w="1278"/>
        <w:gridCol w:w="1859"/>
        <w:gridCol w:w="1278"/>
      </w:tblGrid>
      <w:tr w:rsidR="00E96187" w:rsidRPr="00250B55" w14:paraId="0AF01D02" w14:textId="77777777" w:rsidTr="00180E0A">
        <w:trPr>
          <w:trHeight w:val="452"/>
          <w:tblHeader/>
        </w:trPr>
        <w:tc>
          <w:tcPr>
            <w:tcW w:w="4473" w:type="dxa"/>
            <w:vAlign w:val="center"/>
          </w:tcPr>
          <w:p w14:paraId="055C4ED8" w14:textId="77777777" w:rsidR="00E96187" w:rsidRPr="00250B55" w:rsidRDefault="00E96187" w:rsidP="00180E0A">
            <w:pPr>
              <w:rPr>
                <w:rFonts w:asciiTheme="minorBidi" w:hAnsiTheme="minorBidi"/>
              </w:rPr>
            </w:pPr>
            <w:r w:rsidRPr="00250B55">
              <w:rPr>
                <w:rFonts w:asciiTheme="minorBidi" w:hAnsiTheme="minorBidi"/>
                <w:b/>
              </w:rPr>
              <w:t>Variable</w:t>
            </w:r>
          </w:p>
        </w:tc>
        <w:tc>
          <w:tcPr>
            <w:tcW w:w="1278" w:type="dxa"/>
            <w:vAlign w:val="center"/>
          </w:tcPr>
          <w:p w14:paraId="414959C9" w14:textId="77777777" w:rsidR="00E96187" w:rsidRPr="00250B55" w:rsidRDefault="00E96187" w:rsidP="00180E0A">
            <w:pPr>
              <w:jc w:val="center"/>
              <w:rPr>
                <w:rFonts w:asciiTheme="minorBidi" w:hAnsiTheme="minorBidi"/>
              </w:rPr>
            </w:pPr>
            <w:proofErr w:type="spellStart"/>
            <w:r w:rsidRPr="00250B55">
              <w:rPr>
                <w:rFonts w:asciiTheme="minorBidi" w:hAnsiTheme="minorBidi"/>
                <w:b/>
              </w:rPr>
              <w:t>aOR</w:t>
            </w:r>
            <w:proofErr w:type="spellEnd"/>
          </w:p>
        </w:tc>
        <w:tc>
          <w:tcPr>
            <w:tcW w:w="1859" w:type="dxa"/>
            <w:vAlign w:val="center"/>
          </w:tcPr>
          <w:p w14:paraId="36063908" w14:textId="77777777" w:rsidR="00E96187" w:rsidRPr="00250B55" w:rsidRDefault="00E96187" w:rsidP="00180E0A">
            <w:pPr>
              <w:jc w:val="center"/>
              <w:rPr>
                <w:rFonts w:asciiTheme="minorBidi" w:hAnsiTheme="minorBidi"/>
              </w:rPr>
            </w:pPr>
            <w:r w:rsidRPr="00250B55">
              <w:rPr>
                <w:rFonts w:asciiTheme="minorBidi" w:hAnsiTheme="minorBidi"/>
                <w:b/>
              </w:rPr>
              <w:t>95% CI</w:t>
            </w:r>
          </w:p>
        </w:tc>
        <w:tc>
          <w:tcPr>
            <w:tcW w:w="1278" w:type="dxa"/>
            <w:vAlign w:val="center"/>
          </w:tcPr>
          <w:p w14:paraId="27C6A68C" w14:textId="77777777" w:rsidR="00E96187" w:rsidRPr="00250B55" w:rsidRDefault="00E96187" w:rsidP="00180E0A">
            <w:pPr>
              <w:jc w:val="center"/>
              <w:rPr>
                <w:rFonts w:asciiTheme="minorBidi" w:hAnsiTheme="minorBidi"/>
              </w:rPr>
            </w:pPr>
            <w:r w:rsidRPr="00250B55">
              <w:rPr>
                <w:rFonts w:asciiTheme="minorBidi" w:hAnsiTheme="minorBidi"/>
                <w:b/>
              </w:rPr>
              <w:t>P value</w:t>
            </w:r>
          </w:p>
        </w:tc>
      </w:tr>
      <w:tr w:rsidR="00E96187" w:rsidRPr="00250B55" w14:paraId="6175ABD4" w14:textId="77777777" w:rsidTr="00180E0A">
        <w:trPr>
          <w:trHeight w:val="388"/>
        </w:trPr>
        <w:tc>
          <w:tcPr>
            <w:tcW w:w="4473" w:type="dxa"/>
            <w:vAlign w:val="center"/>
          </w:tcPr>
          <w:p w14:paraId="38958887"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Age ≥50 years</w:t>
            </w:r>
          </w:p>
        </w:tc>
        <w:tc>
          <w:tcPr>
            <w:tcW w:w="1278" w:type="dxa"/>
            <w:vAlign w:val="center"/>
          </w:tcPr>
          <w:p w14:paraId="5BA382BA"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1.61</w:t>
            </w:r>
          </w:p>
        </w:tc>
        <w:tc>
          <w:tcPr>
            <w:tcW w:w="1859" w:type="dxa"/>
            <w:vAlign w:val="center"/>
          </w:tcPr>
          <w:p w14:paraId="2ADAF1B0"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1.09–2.38</w:t>
            </w:r>
          </w:p>
        </w:tc>
        <w:tc>
          <w:tcPr>
            <w:tcW w:w="1278" w:type="dxa"/>
            <w:vAlign w:val="center"/>
          </w:tcPr>
          <w:p w14:paraId="2C76B7CB"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.016</w:t>
            </w:r>
          </w:p>
        </w:tc>
      </w:tr>
      <w:tr w:rsidR="00E96187" w:rsidRPr="00250B55" w14:paraId="361B02F0" w14:textId="77777777" w:rsidTr="00180E0A">
        <w:trPr>
          <w:trHeight w:val="388"/>
        </w:trPr>
        <w:tc>
          <w:tcPr>
            <w:tcW w:w="4473" w:type="dxa"/>
            <w:vAlign w:val="center"/>
          </w:tcPr>
          <w:p w14:paraId="7A4DCFFC"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Female sex</w:t>
            </w:r>
          </w:p>
        </w:tc>
        <w:tc>
          <w:tcPr>
            <w:tcW w:w="1278" w:type="dxa"/>
            <w:vAlign w:val="center"/>
          </w:tcPr>
          <w:p w14:paraId="1630ECF0"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1.83</w:t>
            </w:r>
          </w:p>
        </w:tc>
        <w:tc>
          <w:tcPr>
            <w:tcW w:w="1859" w:type="dxa"/>
            <w:vAlign w:val="center"/>
          </w:tcPr>
          <w:p w14:paraId="6DFE665C"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1.23–2.72</w:t>
            </w:r>
          </w:p>
        </w:tc>
        <w:tc>
          <w:tcPr>
            <w:tcW w:w="1278" w:type="dxa"/>
            <w:vAlign w:val="center"/>
          </w:tcPr>
          <w:p w14:paraId="53A9D9F2"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.003</w:t>
            </w:r>
          </w:p>
        </w:tc>
      </w:tr>
      <w:tr w:rsidR="00E96187" w:rsidRPr="00250B55" w14:paraId="550AE178" w14:textId="77777777" w:rsidTr="00180E0A">
        <w:trPr>
          <w:trHeight w:val="388"/>
        </w:trPr>
        <w:tc>
          <w:tcPr>
            <w:tcW w:w="4473" w:type="dxa"/>
            <w:vAlign w:val="center"/>
          </w:tcPr>
          <w:p w14:paraId="454C8BDA"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Fatigue</w:t>
            </w:r>
          </w:p>
        </w:tc>
        <w:tc>
          <w:tcPr>
            <w:tcW w:w="1278" w:type="dxa"/>
            <w:vAlign w:val="center"/>
          </w:tcPr>
          <w:p w14:paraId="249DFBCB"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1.94</w:t>
            </w:r>
          </w:p>
        </w:tc>
        <w:tc>
          <w:tcPr>
            <w:tcW w:w="1859" w:type="dxa"/>
            <w:vAlign w:val="center"/>
          </w:tcPr>
          <w:p w14:paraId="5BD16D2A"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1.25–3.02</w:t>
            </w:r>
          </w:p>
        </w:tc>
        <w:tc>
          <w:tcPr>
            <w:tcW w:w="1278" w:type="dxa"/>
            <w:vAlign w:val="center"/>
          </w:tcPr>
          <w:p w14:paraId="0C55DCF9"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.003</w:t>
            </w:r>
          </w:p>
        </w:tc>
      </w:tr>
      <w:tr w:rsidR="00E96187" w:rsidRPr="00250B55" w14:paraId="4F092853" w14:textId="77777777" w:rsidTr="00180E0A">
        <w:trPr>
          <w:trHeight w:val="388"/>
        </w:trPr>
        <w:tc>
          <w:tcPr>
            <w:tcW w:w="4473" w:type="dxa"/>
            <w:vAlign w:val="center"/>
          </w:tcPr>
          <w:p w14:paraId="1D78AE75"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Concentration difficulties</w:t>
            </w:r>
          </w:p>
        </w:tc>
        <w:tc>
          <w:tcPr>
            <w:tcW w:w="1278" w:type="dxa"/>
            <w:vAlign w:val="center"/>
          </w:tcPr>
          <w:p w14:paraId="39C98DA1"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2.92</w:t>
            </w:r>
          </w:p>
        </w:tc>
        <w:tc>
          <w:tcPr>
            <w:tcW w:w="1859" w:type="dxa"/>
            <w:vAlign w:val="center"/>
          </w:tcPr>
          <w:p w14:paraId="044B2C23"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1.80–4.73</w:t>
            </w:r>
          </w:p>
        </w:tc>
        <w:tc>
          <w:tcPr>
            <w:tcW w:w="1278" w:type="dxa"/>
            <w:vAlign w:val="center"/>
          </w:tcPr>
          <w:p w14:paraId="52E8FB9A"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&lt;.001</w:t>
            </w:r>
          </w:p>
        </w:tc>
      </w:tr>
      <w:tr w:rsidR="00E96187" w:rsidRPr="00250B55" w14:paraId="611176AD" w14:textId="77777777" w:rsidTr="00180E0A">
        <w:trPr>
          <w:trHeight w:val="420"/>
        </w:trPr>
        <w:tc>
          <w:tcPr>
            <w:tcW w:w="4473" w:type="dxa"/>
            <w:vAlign w:val="center"/>
          </w:tcPr>
          <w:p w14:paraId="2D5CC8C7"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Memory difficulties</w:t>
            </w:r>
          </w:p>
        </w:tc>
        <w:tc>
          <w:tcPr>
            <w:tcW w:w="1278" w:type="dxa"/>
            <w:vAlign w:val="center"/>
          </w:tcPr>
          <w:p w14:paraId="5B8F3EDA"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2.14</w:t>
            </w:r>
          </w:p>
        </w:tc>
        <w:tc>
          <w:tcPr>
            <w:tcW w:w="1859" w:type="dxa"/>
            <w:vAlign w:val="center"/>
          </w:tcPr>
          <w:p w14:paraId="216B12C1"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1.12–4.06</w:t>
            </w:r>
          </w:p>
        </w:tc>
        <w:tc>
          <w:tcPr>
            <w:tcW w:w="1278" w:type="dxa"/>
            <w:vAlign w:val="center"/>
          </w:tcPr>
          <w:p w14:paraId="23BB3C9F"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.021</w:t>
            </w:r>
          </w:p>
        </w:tc>
      </w:tr>
      <w:tr w:rsidR="00E96187" w:rsidRPr="00250B55" w14:paraId="257B4302" w14:textId="77777777" w:rsidTr="00180E0A">
        <w:trPr>
          <w:trHeight w:val="388"/>
        </w:trPr>
        <w:tc>
          <w:tcPr>
            <w:tcW w:w="4473" w:type="dxa"/>
            <w:vAlign w:val="center"/>
          </w:tcPr>
          <w:p w14:paraId="7602BFA8"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Sleep disorder</w:t>
            </w:r>
          </w:p>
        </w:tc>
        <w:tc>
          <w:tcPr>
            <w:tcW w:w="1278" w:type="dxa"/>
            <w:vAlign w:val="center"/>
          </w:tcPr>
          <w:p w14:paraId="627F970D"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1.93</w:t>
            </w:r>
          </w:p>
        </w:tc>
        <w:tc>
          <w:tcPr>
            <w:tcW w:w="1859" w:type="dxa"/>
            <w:vAlign w:val="center"/>
          </w:tcPr>
          <w:p w14:paraId="53D2B3D9"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1.07–3.49</w:t>
            </w:r>
          </w:p>
        </w:tc>
        <w:tc>
          <w:tcPr>
            <w:tcW w:w="1278" w:type="dxa"/>
            <w:vAlign w:val="center"/>
          </w:tcPr>
          <w:p w14:paraId="554A7BC6"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.029</w:t>
            </w:r>
          </w:p>
        </w:tc>
      </w:tr>
      <w:tr w:rsidR="00E96187" w:rsidRPr="00250B55" w14:paraId="29F823AF" w14:textId="77777777" w:rsidTr="00180E0A">
        <w:trPr>
          <w:trHeight w:val="388"/>
        </w:trPr>
        <w:tc>
          <w:tcPr>
            <w:tcW w:w="4473" w:type="dxa"/>
            <w:vAlign w:val="center"/>
          </w:tcPr>
          <w:p w14:paraId="04C662AC"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Palpitations</w:t>
            </w:r>
          </w:p>
        </w:tc>
        <w:tc>
          <w:tcPr>
            <w:tcW w:w="1278" w:type="dxa"/>
            <w:vAlign w:val="center"/>
          </w:tcPr>
          <w:p w14:paraId="49C403C6"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2.71</w:t>
            </w:r>
          </w:p>
        </w:tc>
        <w:tc>
          <w:tcPr>
            <w:tcW w:w="1859" w:type="dxa"/>
            <w:vAlign w:val="center"/>
          </w:tcPr>
          <w:p w14:paraId="7FD1B1F8"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1.07–6.86</w:t>
            </w:r>
          </w:p>
        </w:tc>
        <w:tc>
          <w:tcPr>
            <w:tcW w:w="1278" w:type="dxa"/>
            <w:vAlign w:val="center"/>
          </w:tcPr>
          <w:p w14:paraId="2AA57EA4"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.035</w:t>
            </w:r>
          </w:p>
        </w:tc>
      </w:tr>
      <w:tr w:rsidR="00E96187" w:rsidRPr="00250B55" w14:paraId="37BD40B6" w14:textId="77777777" w:rsidTr="00180E0A">
        <w:trPr>
          <w:trHeight w:val="388"/>
        </w:trPr>
        <w:tc>
          <w:tcPr>
            <w:tcW w:w="4473" w:type="dxa"/>
            <w:vAlign w:val="center"/>
          </w:tcPr>
          <w:p w14:paraId="2F7DBCB4"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Depressive symptoms</w:t>
            </w:r>
          </w:p>
        </w:tc>
        <w:tc>
          <w:tcPr>
            <w:tcW w:w="1278" w:type="dxa"/>
            <w:vAlign w:val="center"/>
          </w:tcPr>
          <w:p w14:paraId="05BD0DDA"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13.93</w:t>
            </w:r>
          </w:p>
        </w:tc>
        <w:tc>
          <w:tcPr>
            <w:tcW w:w="1859" w:type="dxa"/>
            <w:vAlign w:val="center"/>
          </w:tcPr>
          <w:p w14:paraId="40C90A1C"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1.73–112.50</w:t>
            </w:r>
          </w:p>
        </w:tc>
        <w:tc>
          <w:tcPr>
            <w:tcW w:w="1278" w:type="dxa"/>
            <w:vAlign w:val="center"/>
          </w:tcPr>
          <w:p w14:paraId="7B95AA90"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.013</w:t>
            </w:r>
          </w:p>
        </w:tc>
      </w:tr>
      <w:tr w:rsidR="00E96187" w:rsidRPr="00250B55" w14:paraId="6534C336" w14:textId="77777777" w:rsidTr="00180E0A">
        <w:trPr>
          <w:trHeight w:val="388"/>
        </w:trPr>
        <w:tc>
          <w:tcPr>
            <w:tcW w:w="4473" w:type="dxa"/>
            <w:vAlign w:val="center"/>
          </w:tcPr>
          <w:p w14:paraId="72685D42" w14:textId="77777777" w:rsidR="00E96187" w:rsidRPr="00250B55" w:rsidRDefault="00E96187" w:rsidP="00180E0A">
            <w:pPr>
              <w:rPr>
                <w:rFonts w:asciiTheme="minorBidi" w:hAnsiTheme="minorBidi"/>
                <w:sz w:val="20"/>
                <w:szCs w:val="20"/>
              </w:rPr>
            </w:pPr>
            <w:r w:rsidRPr="00250B55">
              <w:rPr>
                <w:rFonts w:asciiTheme="minorBidi" w:hAnsiTheme="minorBidi"/>
                <w:sz w:val="20"/>
                <w:szCs w:val="20"/>
              </w:rPr>
              <w:t>Reinfection status (yes vs no)</w:t>
            </w:r>
          </w:p>
        </w:tc>
        <w:tc>
          <w:tcPr>
            <w:tcW w:w="1278" w:type="dxa"/>
            <w:vAlign w:val="center"/>
          </w:tcPr>
          <w:p w14:paraId="28CE9055"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0.97</w:t>
            </w:r>
          </w:p>
        </w:tc>
        <w:tc>
          <w:tcPr>
            <w:tcW w:w="1859" w:type="dxa"/>
            <w:vAlign w:val="center"/>
          </w:tcPr>
          <w:p w14:paraId="1783E153"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0.62–1.51</w:t>
            </w:r>
          </w:p>
        </w:tc>
        <w:tc>
          <w:tcPr>
            <w:tcW w:w="1278" w:type="dxa"/>
            <w:vAlign w:val="center"/>
          </w:tcPr>
          <w:p w14:paraId="3967FBD4" w14:textId="77777777" w:rsidR="00E96187" w:rsidRPr="00250B55" w:rsidRDefault="00E96187" w:rsidP="00180E0A">
            <w:pPr>
              <w:jc w:val="center"/>
              <w:rPr>
                <w:rFonts w:asciiTheme="minorBidi" w:hAnsiTheme="minorBidi"/>
                <w:sz w:val="20"/>
                <w:szCs w:val="20"/>
              </w:rPr>
            </w:pPr>
            <w:r w:rsidRPr="00250B55">
              <w:rPr>
                <w:rFonts w:asciiTheme="minorBidi" w:hAnsiTheme="minorBidi"/>
                <w:sz w:val="20"/>
                <w:szCs w:val="20"/>
              </w:rPr>
              <w:t>.882</w:t>
            </w:r>
          </w:p>
        </w:tc>
      </w:tr>
    </w:tbl>
    <w:p w14:paraId="3431EE99" w14:textId="77777777" w:rsidR="00E96187" w:rsidRPr="00250B55" w:rsidRDefault="00E96187" w:rsidP="00E96187">
      <w:pPr>
        <w:rPr>
          <w:rFonts w:asciiTheme="minorBidi" w:hAnsiTheme="minorBidi"/>
          <w:b/>
          <w:sz w:val="16"/>
          <w:szCs w:val="16"/>
        </w:rPr>
      </w:pPr>
    </w:p>
    <w:p w14:paraId="7A9B2058" w14:textId="77777777" w:rsidR="00E96187" w:rsidRPr="00250B55" w:rsidRDefault="00E96187" w:rsidP="00E96187">
      <w:pPr>
        <w:rPr>
          <w:rFonts w:asciiTheme="minorBidi" w:hAnsiTheme="minorBidi"/>
          <w:sz w:val="16"/>
          <w:szCs w:val="16"/>
        </w:rPr>
      </w:pPr>
      <w:r w:rsidRPr="00250B55">
        <w:rPr>
          <w:rFonts w:asciiTheme="minorBidi" w:hAnsiTheme="minorBidi"/>
          <w:b/>
          <w:sz w:val="16"/>
          <w:szCs w:val="16"/>
        </w:rPr>
        <w:t xml:space="preserve">Abbreviations: </w:t>
      </w:r>
      <w:proofErr w:type="spellStart"/>
      <w:r w:rsidRPr="00250B55">
        <w:rPr>
          <w:rFonts w:asciiTheme="minorBidi" w:hAnsiTheme="minorBidi"/>
          <w:sz w:val="16"/>
          <w:szCs w:val="16"/>
        </w:rPr>
        <w:t>aOR</w:t>
      </w:r>
      <w:proofErr w:type="spellEnd"/>
      <w:r w:rsidRPr="00250B55">
        <w:rPr>
          <w:rFonts w:asciiTheme="minorBidi" w:hAnsiTheme="minorBidi"/>
          <w:sz w:val="16"/>
          <w:szCs w:val="16"/>
        </w:rPr>
        <w:t>, adjusted odds ratio; CI, confidence interval.</w:t>
      </w:r>
    </w:p>
    <w:p w14:paraId="2C34DC16" w14:textId="073D1E78" w:rsidR="00E96187" w:rsidRPr="00250B55" w:rsidRDefault="00E96187" w:rsidP="00E96187">
      <w:pPr>
        <w:rPr>
          <w:rFonts w:asciiTheme="minorBidi" w:hAnsiTheme="minorBidi"/>
          <w:sz w:val="16"/>
          <w:szCs w:val="16"/>
        </w:rPr>
      </w:pPr>
      <w:r w:rsidRPr="00250B55">
        <w:rPr>
          <w:rFonts w:asciiTheme="minorBidi" w:hAnsiTheme="minorBidi"/>
          <w:b/>
          <w:sz w:val="16"/>
          <w:szCs w:val="16"/>
        </w:rPr>
        <w:t xml:space="preserve">Note: </w:t>
      </w:r>
      <w:r w:rsidRPr="00250B55">
        <w:rPr>
          <w:rFonts w:asciiTheme="minorBidi" w:hAnsiTheme="minorBidi"/>
          <w:sz w:val="16"/>
          <w:szCs w:val="16"/>
        </w:rPr>
        <w:t xml:space="preserve">As a sensitivity analysis, the variables retained in the final Phase II multivariable model were entered using forced entry (ENTER), with additional adjustment for reinfection status. PCC status in Phase II was the dependent variable. Reference categories were age &lt;50 years, male sex, absence of the respective symptom, and no reinfection. The analysis included all 568 Phase II participants; no cases were excluded because of missing data. The model was significant (likelihood-ratio χ²=156.15, </w:t>
      </w:r>
      <w:proofErr w:type="spellStart"/>
      <w:r w:rsidRPr="00250B55">
        <w:rPr>
          <w:rFonts w:asciiTheme="minorBidi" w:hAnsiTheme="minorBidi"/>
          <w:sz w:val="16"/>
          <w:szCs w:val="16"/>
        </w:rPr>
        <w:t>df</w:t>
      </w:r>
      <w:proofErr w:type="spellEnd"/>
      <w:r w:rsidRPr="00250B55">
        <w:rPr>
          <w:rFonts w:asciiTheme="minorBidi" w:hAnsiTheme="minorBidi"/>
          <w:sz w:val="16"/>
          <w:szCs w:val="16"/>
        </w:rPr>
        <w:t>=9, p&lt;.001; Nagelkerke R²=.324).</w:t>
      </w:r>
    </w:p>
    <w:p w14:paraId="4EC69A64" w14:textId="77777777" w:rsidR="00E96187" w:rsidRPr="00250B55" w:rsidRDefault="00E96187">
      <w:pPr>
        <w:rPr>
          <w:rFonts w:asciiTheme="minorBidi" w:hAnsiTheme="minorBidi"/>
          <w:sz w:val="16"/>
          <w:szCs w:val="16"/>
        </w:rPr>
      </w:pPr>
      <w:r w:rsidRPr="00250B55">
        <w:rPr>
          <w:rFonts w:asciiTheme="minorBidi" w:hAnsiTheme="minorBidi"/>
          <w:sz w:val="16"/>
          <w:szCs w:val="16"/>
        </w:rPr>
        <w:br w:type="page"/>
      </w:r>
    </w:p>
    <w:p w14:paraId="341DBC08" w14:textId="6F122E6C" w:rsidR="00E96187" w:rsidRPr="00250B55" w:rsidRDefault="00E96187" w:rsidP="00E96187">
      <w:pPr>
        <w:pStyle w:val="berschrift1"/>
        <w:rPr>
          <w:rFonts w:ascii="Arial" w:hAnsi="Arial" w:cs="Arial"/>
          <w:color w:val="000000" w:themeColor="text1"/>
          <w:sz w:val="24"/>
          <w:szCs w:val="24"/>
        </w:rPr>
      </w:pPr>
      <w:bookmarkStart w:id="17" w:name="_Toc239100447"/>
      <w:r w:rsidRPr="00250B55">
        <w:rPr>
          <w:rFonts w:ascii="Arial" w:hAnsi="Arial" w:cs="Arial"/>
          <w:color w:val="000000" w:themeColor="text1"/>
          <w:sz w:val="24"/>
          <w:szCs w:val="24"/>
        </w:rPr>
        <w:lastRenderedPageBreak/>
        <w:t xml:space="preserve">Supplementary Table </w:t>
      </w:r>
      <w:r w:rsidR="00945063" w:rsidRPr="00250B55">
        <w:rPr>
          <w:rFonts w:ascii="Arial" w:hAnsi="Arial" w:cs="Arial"/>
          <w:color w:val="000000" w:themeColor="text1"/>
          <w:sz w:val="24"/>
          <w:szCs w:val="24"/>
        </w:rPr>
        <w:t>S</w:t>
      </w:r>
      <w:r w:rsidRPr="00250B55">
        <w:rPr>
          <w:rFonts w:ascii="Arial" w:hAnsi="Arial" w:cs="Arial"/>
          <w:color w:val="000000" w:themeColor="text1"/>
          <w:sz w:val="24"/>
          <w:szCs w:val="24"/>
        </w:rPr>
        <w:t xml:space="preserve">12. Sensitivity Analysis: Unselected Multivariable Logistic Regression Model for Factors Associated </w:t>
      </w:r>
      <w:proofErr w:type="gramStart"/>
      <w:r w:rsidRPr="00250B55">
        <w:rPr>
          <w:rFonts w:ascii="Arial" w:hAnsi="Arial" w:cs="Arial"/>
          <w:color w:val="000000" w:themeColor="text1"/>
          <w:sz w:val="24"/>
          <w:szCs w:val="24"/>
        </w:rPr>
        <w:t>With</w:t>
      </w:r>
      <w:proofErr w:type="gramEnd"/>
      <w:r w:rsidRPr="00250B55">
        <w:rPr>
          <w:rFonts w:ascii="Arial" w:hAnsi="Arial" w:cs="Arial"/>
          <w:color w:val="000000" w:themeColor="text1"/>
          <w:sz w:val="24"/>
          <w:szCs w:val="24"/>
        </w:rPr>
        <w:t xml:space="preserve"> Post-COVID Condition (Phase II, 2024)</w:t>
      </w:r>
      <w:bookmarkEnd w:id="17"/>
      <w:r w:rsidRPr="00250B55">
        <w:rPr>
          <w:rFonts w:ascii="Arial" w:hAnsi="Arial" w:cs="Arial"/>
          <w:color w:val="000000" w:themeColor="text1"/>
          <w:sz w:val="24"/>
          <w:szCs w:val="24"/>
        </w:rPr>
        <w:t xml:space="preserve"> </w:t>
      </w:r>
    </w:p>
    <w:tbl>
      <w:tblPr>
        <w:tblStyle w:val="Tabellenraster"/>
        <w:tblW w:w="0" w:type="auto"/>
        <w:jc w:val="center"/>
        <w:tblLayout w:type="fixed"/>
        <w:tblLook w:val="04A0" w:firstRow="1" w:lastRow="0" w:firstColumn="1" w:lastColumn="0" w:noHBand="0" w:noVBand="1"/>
      </w:tblPr>
      <w:tblGrid>
        <w:gridCol w:w="3139"/>
        <w:gridCol w:w="1555"/>
        <w:gridCol w:w="1555"/>
        <w:gridCol w:w="907"/>
        <w:gridCol w:w="1411"/>
        <w:gridCol w:w="936"/>
      </w:tblGrid>
      <w:tr w:rsidR="00E96187" w:rsidRPr="00250B55" w14:paraId="505C47C2" w14:textId="77777777" w:rsidTr="00180E0A">
        <w:trPr>
          <w:tblHeader/>
          <w:jc w:val="center"/>
        </w:trPr>
        <w:tc>
          <w:tcPr>
            <w:tcW w:w="3139" w:type="dxa"/>
          </w:tcPr>
          <w:p w14:paraId="73C3403E" w14:textId="77777777" w:rsidR="00E96187" w:rsidRPr="00250B55" w:rsidRDefault="00E96187" w:rsidP="00180E0A">
            <w:pPr>
              <w:rPr>
                <w:sz w:val="20"/>
                <w:szCs w:val="20"/>
              </w:rPr>
            </w:pPr>
            <w:r w:rsidRPr="00250B55">
              <w:rPr>
                <w:b/>
                <w:sz w:val="20"/>
                <w:szCs w:val="20"/>
              </w:rPr>
              <w:t>Variable</w:t>
            </w:r>
          </w:p>
        </w:tc>
        <w:tc>
          <w:tcPr>
            <w:tcW w:w="1555" w:type="dxa"/>
          </w:tcPr>
          <w:p w14:paraId="2484735A" w14:textId="77777777" w:rsidR="00E96187" w:rsidRPr="00250B55" w:rsidRDefault="00E96187" w:rsidP="00180E0A">
            <w:pPr>
              <w:jc w:val="center"/>
              <w:rPr>
                <w:sz w:val="20"/>
                <w:szCs w:val="20"/>
              </w:rPr>
            </w:pPr>
            <w:r w:rsidRPr="00250B55">
              <w:rPr>
                <w:b/>
                <w:sz w:val="20"/>
                <w:szCs w:val="20"/>
              </w:rPr>
              <w:t>Post-COVID (n = 333)</w:t>
            </w:r>
          </w:p>
        </w:tc>
        <w:tc>
          <w:tcPr>
            <w:tcW w:w="1555" w:type="dxa"/>
          </w:tcPr>
          <w:p w14:paraId="0849FBAC" w14:textId="77777777" w:rsidR="00E96187" w:rsidRPr="00250B55" w:rsidRDefault="00E96187" w:rsidP="00180E0A">
            <w:pPr>
              <w:jc w:val="center"/>
              <w:rPr>
                <w:sz w:val="20"/>
                <w:szCs w:val="20"/>
              </w:rPr>
            </w:pPr>
            <w:r w:rsidRPr="00250B55">
              <w:rPr>
                <w:b/>
                <w:sz w:val="20"/>
                <w:szCs w:val="20"/>
              </w:rPr>
              <w:t>Non-</w:t>
            </w:r>
            <w:proofErr w:type="gramStart"/>
            <w:r w:rsidRPr="00250B55">
              <w:rPr>
                <w:b/>
                <w:sz w:val="20"/>
                <w:szCs w:val="20"/>
              </w:rPr>
              <w:t>Post-COVID</w:t>
            </w:r>
            <w:proofErr w:type="gramEnd"/>
            <w:r w:rsidRPr="00250B55">
              <w:rPr>
                <w:b/>
                <w:sz w:val="20"/>
                <w:szCs w:val="20"/>
              </w:rPr>
              <w:t xml:space="preserve"> (n = 235)</w:t>
            </w:r>
          </w:p>
        </w:tc>
        <w:tc>
          <w:tcPr>
            <w:tcW w:w="907" w:type="dxa"/>
          </w:tcPr>
          <w:p w14:paraId="19489CE6" w14:textId="77777777" w:rsidR="00E96187" w:rsidRPr="00250B55" w:rsidRDefault="00E96187" w:rsidP="00180E0A">
            <w:pPr>
              <w:jc w:val="center"/>
              <w:rPr>
                <w:sz w:val="20"/>
                <w:szCs w:val="20"/>
              </w:rPr>
            </w:pPr>
            <w:proofErr w:type="spellStart"/>
            <w:r w:rsidRPr="00250B55">
              <w:rPr>
                <w:b/>
                <w:sz w:val="20"/>
                <w:szCs w:val="20"/>
              </w:rPr>
              <w:t>aOR</w:t>
            </w:r>
            <w:proofErr w:type="spellEnd"/>
          </w:p>
        </w:tc>
        <w:tc>
          <w:tcPr>
            <w:tcW w:w="1411" w:type="dxa"/>
          </w:tcPr>
          <w:p w14:paraId="11B7EBDD" w14:textId="77777777" w:rsidR="00E96187" w:rsidRPr="00250B55" w:rsidRDefault="00E96187" w:rsidP="00180E0A">
            <w:pPr>
              <w:jc w:val="center"/>
              <w:rPr>
                <w:sz w:val="20"/>
                <w:szCs w:val="20"/>
              </w:rPr>
            </w:pPr>
            <w:r w:rsidRPr="00250B55">
              <w:rPr>
                <w:b/>
                <w:sz w:val="20"/>
                <w:szCs w:val="20"/>
              </w:rPr>
              <w:t>95% CI</w:t>
            </w:r>
          </w:p>
        </w:tc>
        <w:tc>
          <w:tcPr>
            <w:tcW w:w="936" w:type="dxa"/>
          </w:tcPr>
          <w:p w14:paraId="57E03BA0" w14:textId="77777777" w:rsidR="00E96187" w:rsidRPr="00250B55" w:rsidRDefault="00E96187" w:rsidP="00180E0A">
            <w:pPr>
              <w:jc w:val="center"/>
              <w:rPr>
                <w:sz w:val="20"/>
                <w:szCs w:val="20"/>
              </w:rPr>
            </w:pPr>
            <w:r w:rsidRPr="00250B55">
              <w:rPr>
                <w:b/>
                <w:sz w:val="20"/>
                <w:szCs w:val="20"/>
              </w:rPr>
              <w:t>P value</w:t>
            </w:r>
          </w:p>
        </w:tc>
      </w:tr>
      <w:tr w:rsidR="00E96187" w:rsidRPr="00250B55" w14:paraId="6698F4CF" w14:textId="77777777" w:rsidTr="00180E0A">
        <w:trPr>
          <w:cantSplit/>
          <w:jc w:val="center"/>
        </w:trPr>
        <w:tc>
          <w:tcPr>
            <w:tcW w:w="8640" w:type="dxa"/>
            <w:gridSpan w:val="6"/>
          </w:tcPr>
          <w:p w14:paraId="7F39C71F" w14:textId="77777777" w:rsidR="00E96187" w:rsidRPr="00250B55" w:rsidRDefault="00E96187" w:rsidP="00180E0A">
            <w:pPr>
              <w:rPr>
                <w:sz w:val="20"/>
                <w:szCs w:val="20"/>
              </w:rPr>
            </w:pPr>
            <w:r w:rsidRPr="00250B55">
              <w:rPr>
                <w:b/>
                <w:sz w:val="20"/>
                <w:szCs w:val="20"/>
              </w:rPr>
              <w:t>Demographic Characteristics</w:t>
            </w:r>
          </w:p>
        </w:tc>
      </w:tr>
      <w:tr w:rsidR="00E96187" w:rsidRPr="00250B55" w14:paraId="3DD28DDD" w14:textId="77777777" w:rsidTr="00180E0A">
        <w:trPr>
          <w:cantSplit/>
          <w:jc w:val="center"/>
        </w:trPr>
        <w:tc>
          <w:tcPr>
            <w:tcW w:w="3139" w:type="dxa"/>
            <w:vAlign w:val="center"/>
          </w:tcPr>
          <w:p w14:paraId="14F48F7B" w14:textId="77777777" w:rsidR="00E96187" w:rsidRPr="00250B55" w:rsidRDefault="00E96187" w:rsidP="00180E0A">
            <w:pPr>
              <w:rPr>
                <w:sz w:val="20"/>
                <w:szCs w:val="20"/>
              </w:rPr>
            </w:pPr>
            <w:r w:rsidRPr="00250B55">
              <w:rPr>
                <w:sz w:val="20"/>
                <w:szCs w:val="20"/>
              </w:rPr>
              <w:t>Age ≥50 years</w:t>
            </w:r>
          </w:p>
        </w:tc>
        <w:tc>
          <w:tcPr>
            <w:tcW w:w="1555" w:type="dxa"/>
            <w:vAlign w:val="center"/>
          </w:tcPr>
          <w:p w14:paraId="053112D7" w14:textId="77777777" w:rsidR="00E96187" w:rsidRPr="00250B55" w:rsidRDefault="00E96187" w:rsidP="00180E0A">
            <w:pPr>
              <w:jc w:val="center"/>
              <w:rPr>
                <w:sz w:val="20"/>
                <w:szCs w:val="20"/>
              </w:rPr>
            </w:pPr>
            <w:r w:rsidRPr="00250B55">
              <w:rPr>
                <w:sz w:val="20"/>
                <w:szCs w:val="20"/>
              </w:rPr>
              <w:t>199 (59.8%)</w:t>
            </w:r>
          </w:p>
        </w:tc>
        <w:tc>
          <w:tcPr>
            <w:tcW w:w="1555" w:type="dxa"/>
            <w:vAlign w:val="center"/>
          </w:tcPr>
          <w:p w14:paraId="46AC7B93" w14:textId="77777777" w:rsidR="00E96187" w:rsidRPr="00250B55" w:rsidRDefault="00E96187" w:rsidP="00180E0A">
            <w:pPr>
              <w:jc w:val="center"/>
              <w:rPr>
                <w:sz w:val="20"/>
                <w:szCs w:val="20"/>
              </w:rPr>
            </w:pPr>
            <w:r w:rsidRPr="00250B55">
              <w:rPr>
                <w:sz w:val="20"/>
                <w:szCs w:val="20"/>
              </w:rPr>
              <w:t>115 (48.9%)</w:t>
            </w:r>
          </w:p>
        </w:tc>
        <w:tc>
          <w:tcPr>
            <w:tcW w:w="907" w:type="dxa"/>
            <w:vAlign w:val="center"/>
          </w:tcPr>
          <w:p w14:paraId="620D9C74" w14:textId="77777777" w:rsidR="00E96187" w:rsidRPr="00250B55" w:rsidRDefault="00E96187" w:rsidP="00180E0A">
            <w:pPr>
              <w:jc w:val="center"/>
              <w:rPr>
                <w:sz w:val="20"/>
                <w:szCs w:val="20"/>
              </w:rPr>
            </w:pPr>
            <w:r w:rsidRPr="00250B55">
              <w:rPr>
                <w:sz w:val="20"/>
                <w:szCs w:val="20"/>
              </w:rPr>
              <w:t>1.69</w:t>
            </w:r>
          </w:p>
        </w:tc>
        <w:tc>
          <w:tcPr>
            <w:tcW w:w="1411" w:type="dxa"/>
            <w:vAlign w:val="center"/>
          </w:tcPr>
          <w:p w14:paraId="3F37F71E" w14:textId="77777777" w:rsidR="00E96187" w:rsidRPr="00250B55" w:rsidRDefault="00E96187" w:rsidP="00180E0A">
            <w:pPr>
              <w:jc w:val="center"/>
              <w:rPr>
                <w:sz w:val="20"/>
                <w:szCs w:val="20"/>
              </w:rPr>
            </w:pPr>
            <w:r w:rsidRPr="00250B55">
              <w:rPr>
                <w:sz w:val="20"/>
                <w:szCs w:val="20"/>
              </w:rPr>
              <w:t>1.09–2.61</w:t>
            </w:r>
          </w:p>
        </w:tc>
        <w:tc>
          <w:tcPr>
            <w:tcW w:w="936" w:type="dxa"/>
            <w:vAlign w:val="center"/>
          </w:tcPr>
          <w:p w14:paraId="610FFFBB" w14:textId="77777777" w:rsidR="00E96187" w:rsidRPr="00250B55" w:rsidRDefault="00E96187" w:rsidP="00180E0A">
            <w:pPr>
              <w:jc w:val="center"/>
              <w:rPr>
                <w:sz w:val="20"/>
                <w:szCs w:val="20"/>
              </w:rPr>
            </w:pPr>
            <w:r w:rsidRPr="00250B55">
              <w:rPr>
                <w:sz w:val="20"/>
                <w:szCs w:val="20"/>
              </w:rPr>
              <w:t>.019</w:t>
            </w:r>
          </w:p>
        </w:tc>
      </w:tr>
      <w:tr w:rsidR="00E96187" w:rsidRPr="00250B55" w14:paraId="4EE94407" w14:textId="77777777" w:rsidTr="00180E0A">
        <w:trPr>
          <w:cantSplit/>
          <w:jc w:val="center"/>
        </w:trPr>
        <w:tc>
          <w:tcPr>
            <w:tcW w:w="3139" w:type="dxa"/>
            <w:vAlign w:val="center"/>
          </w:tcPr>
          <w:p w14:paraId="51992476" w14:textId="77777777" w:rsidR="00E96187" w:rsidRPr="00250B55" w:rsidRDefault="00E96187" w:rsidP="00180E0A">
            <w:pPr>
              <w:rPr>
                <w:sz w:val="20"/>
                <w:szCs w:val="20"/>
              </w:rPr>
            </w:pPr>
            <w:r w:rsidRPr="00250B55">
              <w:rPr>
                <w:sz w:val="20"/>
                <w:szCs w:val="20"/>
              </w:rPr>
              <w:t>Female sex</w:t>
            </w:r>
          </w:p>
        </w:tc>
        <w:tc>
          <w:tcPr>
            <w:tcW w:w="1555" w:type="dxa"/>
            <w:vAlign w:val="center"/>
          </w:tcPr>
          <w:p w14:paraId="7B18A026" w14:textId="77777777" w:rsidR="00E96187" w:rsidRPr="00250B55" w:rsidRDefault="00E96187" w:rsidP="00180E0A">
            <w:pPr>
              <w:jc w:val="center"/>
              <w:rPr>
                <w:sz w:val="20"/>
                <w:szCs w:val="20"/>
              </w:rPr>
            </w:pPr>
            <w:r w:rsidRPr="00250B55">
              <w:rPr>
                <w:sz w:val="20"/>
                <w:szCs w:val="20"/>
              </w:rPr>
              <w:t>228 (68.5%)</w:t>
            </w:r>
          </w:p>
        </w:tc>
        <w:tc>
          <w:tcPr>
            <w:tcW w:w="1555" w:type="dxa"/>
            <w:vAlign w:val="center"/>
          </w:tcPr>
          <w:p w14:paraId="7AC4D779" w14:textId="77777777" w:rsidR="00E96187" w:rsidRPr="00250B55" w:rsidRDefault="00E96187" w:rsidP="00180E0A">
            <w:pPr>
              <w:jc w:val="center"/>
              <w:rPr>
                <w:sz w:val="20"/>
                <w:szCs w:val="20"/>
              </w:rPr>
            </w:pPr>
            <w:r w:rsidRPr="00250B55">
              <w:rPr>
                <w:sz w:val="20"/>
                <w:szCs w:val="20"/>
              </w:rPr>
              <w:t>124 (52.8%)</w:t>
            </w:r>
          </w:p>
        </w:tc>
        <w:tc>
          <w:tcPr>
            <w:tcW w:w="907" w:type="dxa"/>
            <w:vAlign w:val="center"/>
          </w:tcPr>
          <w:p w14:paraId="6C8B3EF5" w14:textId="77777777" w:rsidR="00E96187" w:rsidRPr="00250B55" w:rsidRDefault="00E96187" w:rsidP="00180E0A">
            <w:pPr>
              <w:jc w:val="center"/>
              <w:rPr>
                <w:sz w:val="20"/>
                <w:szCs w:val="20"/>
              </w:rPr>
            </w:pPr>
            <w:r w:rsidRPr="00250B55">
              <w:rPr>
                <w:sz w:val="20"/>
                <w:szCs w:val="20"/>
              </w:rPr>
              <w:t>1.64</w:t>
            </w:r>
          </w:p>
        </w:tc>
        <w:tc>
          <w:tcPr>
            <w:tcW w:w="1411" w:type="dxa"/>
            <w:vAlign w:val="center"/>
          </w:tcPr>
          <w:p w14:paraId="34FB1C8A" w14:textId="77777777" w:rsidR="00E96187" w:rsidRPr="00250B55" w:rsidRDefault="00E96187" w:rsidP="00180E0A">
            <w:pPr>
              <w:jc w:val="center"/>
              <w:rPr>
                <w:sz w:val="20"/>
                <w:szCs w:val="20"/>
              </w:rPr>
            </w:pPr>
            <w:r w:rsidRPr="00250B55">
              <w:rPr>
                <w:sz w:val="20"/>
                <w:szCs w:val="20"/>
              </w:rPr>
              <w:t>1.04–2.58</w:t>
            </w:r>
          </w:p>
        </w:tc>
        <w:tc>
          <w:tcPr>
            <w:tcW w:w="936" w:type="dxa"/>
            <w:vAlign w:val="center"/>
          </w:tcPr>
          <w:p w14:paraId="2082A464" w14:textId="77777777" w:rsidR="00E96187" w:rsidRPr="00250B55" w:rsidRDefault="00E96187" w:rsidP="00180E0A">
            <w:pPr>
              <w:jc w:val="center"/>
              <w:rPr>
                <w:sz w:val="20"/>
                <w:szCs w:val="20"/>
              </w:rPr>
            </w:pPr>
            <w:r w:rsidRPr="00250B55">
              <w:rPr>
                <w:sz w:val="20"/>
                <w:szCs w:val="20"/>
              </w:rPr>
              <w:t>.034</w:t>
            </w:r>
          </w:p>
        </w:tc>
      </w:tr>
      <w:tr w:rsidR="00E96187" w:rsidRPr="00250B55" w14:paraId="152E5614" w14:textId="77777777" w:rsidTr="00180E0A">
        <w:trPr>
          <w:cantSplit/>
          <w:jc w:val="center"/>
        </w:trPr>
        <w:tc>
          <w:tcPr>
            <w:tcW w:w="3139" w:type="dxa"/>
            <w:vAlign w:val="center"/>
          </w:tcPr>
          <w:p w14:paraId="65E3A71E" w14:textId="77777777" w:rsidR="00E96187" w:rsidRPr="00250B55" w:rsidRDefault="00E96187" w:rsidP="00180E0A">
            <w:pPr>
              <w:rPr>
                <w:sz w:val="20"/>
                <w:szCs w:val="20"/>
              </w:rPr>
            </w:pPr>
            <w:r w:rsidRPr="00250B55">
              <w:rPr>
                <w:sz w:val="20"/>
                <w:szCs w:val="20"/>
              </w:rPr>
              <w:t>Obesity (BMI ≥30 kg/m²)</w:t>
            </w:r>
          </w:p>
        </w:tc>
        <w:tc>
          <w:tcPr>
            <w:tcW w:w="1555" w:type="dxa"/>
            <w:vAlign w:val="center"/>
          </w:tcPr>
          <w:p w14:paraId="698F1D49" w14:textId="77777777" w:rsidR="00E96187" w:rsidRPr="00250B55" w:rsidRDefault="00E96187" w:rsidP="00180E0A">
            <w:pPr>
              <w:jc w:val="center"/>
              <w:rPr>
                <w:sz w:val="20"/>
                <w:szCs w:val="20"/>
              </w:rPr>
            </w:pPr>
            <w:r w:rsidRPr="00250B55">
              <w:rPr>
                <w:sz w:val="20"/>
                <w:szCs w:val="20"/>
              </w:rPr>
              <w:t>65 (19.5%)</w:t>
            </w:r>
          </w:p>
        </w:tc>
        <w:tc>
          <w:tcPr>
            <w:tcW w:w="1555" w:type="dxa"/>
            <w:vAlign w:val="center"/>
          </w:tcPr>
          <w:p w14:paraId="32636F3C" w14:textId="77777777" w:rsidR="00E96187" w:rsidRPr="00250B55" w:rsidRDefault="00E96187" w:rsidP="00180E0A">
            <w:pPr>
              <w:jc w:val="center"/>
              <w:rPr>
                <w:sz w:val="20"/>
                <w:szCs w:val="20"/>
              </w:rPr>
            </w:pPr>
            <w:r w:rsidRPr="00250B55">
              <w:rPr>
                <w:sz w:val="20"/>
                <w:szCs w:val="20"/>
              </w:rPr>
              <w:t>39 (16.6%)</w:t>
            </w:r>
          </w:p>
        </w:tc>
        <w:tc>
          <w:tcPr>
            <w:tcW w:w="907" w:type="dxa"/>
            <w:vAlign w:val="center"/>
          </w:tcPr>
          <w:p w14:paraId="2BAF11FC" w14:textId="77777777" w:rsidR="00E96187" w:rsidRPr="00250B55" w:rsidRDefault="00E96187" w:rsidP="00180E0A">
            <w:pPr>
              <w:jc w:val="center"/>
              <w:rPr>
                <w:sz w:val="20"/>
                <w:szCs w:val="20"/>
              </w:rPr>
            </w:pPr>
            <w:r w:rsidRPr="00250B55">
              <w:rPr>
                <w:sz w:val="20"/>
                <w:szCs w:val="20"/>
              </w:rPr>
              <w:t>0.81</w:t>
            </w:r>
          </w:p>
        </w:tc>
        <w:tc>
          <w:tcPr>
            <w:tcW w:w="1411" w:type="dxa"/>
            <w:vAlign w:val="center"/>
          </w:tcPr>
          <w:p w14:paraId="7651CB6F" w14:textId="77777777" w:rsidR="00E96187" w:rsidRPr="00250B55" w:rsidRDefault="00E96187" w:rsidP="00180E0A">
            <w:pPr>
              <w:jc w:val="center"/>
              <w:rPr>
                <w:sz w:val="20"/>
                <w:szCs w:val="20"/>
              </w:rPr>
            </w:pPr>
            <w:r w:rsidRPr="00250B55">
              <w:rPr>
                <w:sz w:val="20"/>
                <w:szCs w:val="20"/>
              </w:rPr>
              <w:t>0.46–1.46</w:t>
            </w:r>
          </w:p>
        </w:tc>
        <w:tc>
          <w:tcPr>
            <w:tcW w:w="936" w:type="dxa"/>
            <w:vAlign w:val="center"/>
          </w:tcPr>
          <w:p w14:paraId="3AF647D4" w14:textId="77777777" w:rsidR="00E96187" w:rsidRPr="00250B55" w:rsidRDefault="00E96187" w:rsidP="00180E0A">
            <w:pPr>
              <w:jc w:val="center"/>
              <w:rPr>
                <w:sz w:val="20"/>
                <w:szCs w:val="20"/>
              </w:rPr>
            </w:pPr>
            <w:r w:rsidRPr="00250B55">
              <w:rPr>
                <w:sz w:val="20"/>
                <w:szCs w:val="20"/>
              </w:rPr>
              <w:t>.488</w:t>
            </w:r>
          </w:p>
        </w:tc>
      </w:tr>
      <w:tr w:rsidR="00E96187" w:rsidRPr="00250B55" w14:paraId="443425B0" w14:textId="77777777" w:rsidTr="00180E0A">
        <w:trPr>
          <w:cantSplit/>
          <w:jc w:val="center"/>
        </w:trPr>
        <w:tc>
          <w:tcPr>
            <w:tcW w:w="8640" w:type="dxa"/>
            <w:gridSpan w:val="6"/>
          </w:tcPr>
          <w:p w14:paraId="2DA8EA60" w14:textId="77777777" w:rsidR="00E96187" w:rsidRPr="00250B55" w:rsidRDefault="00E96187" w:rsidP="00180E0A">
            <w:pPr>
              <w:rPr>
                <w:sz w:val="20"/>
                <w:szCs w:val="20"/>
              </w:rPr>
            </w:pPr>
            <w:r w:rsidRPr="00250B55">
              <w:rPr>
                <w:b/>
                <w:sz w:val="20"/>
                <w:szCs w:val="20"/>
              </w:rPr>
              <w:t>Neurological Symptoms</w:t>
            </w:r>
          </w:p>
        </w:tc>
      </w:tr>
      <w:tr w:rsidR="00E96187" w:rsidRPr="00250B55" w14:paraId="427F3966" w14:textId="77777777" w:rsidTr="00180E0A">
        <w:trPr>
          <w:cantSplit/>
          <w:jc w:val="center"/>
        </w:trPr>
        <w:tc>
          <w:tcPr>
            <w:tcW w:w="3139" w:type="dxa"/>
            <w:vAlign w:val="center"/>
          </w:tcPr>
          <w:p w14:paraId="1F96AF59" w14:textId="77777777" w:rsidR="00E96187" w:rsidRPr="00250B55" w:rsidRDefault="00E96187" w:rsidP="00180E0A">
            <w:pPr>
              <w:rPr>
                <w:sz w:val="20"/>
                <w:szCs w:val="20"/>
              </w:rPr>
            </w:pPr>
            <w:r w:rsidRPr="00250B55">
              <w:rPr>
                <w:sz w:val="20"/>
                <w:szCs w:val="20"/>
              </w:rPr>
              <w:t>Fatigue</w:t>
            </w:r>
          </w:p>
        </w:tc>
        <w:tc>
          <w:tcPr>
            <w:tcW w:w="1555" w:type="dxa"/>
            <w:vAlign w:val="center"/>
          </w:tcPr>
          <w:p w14:paraId="72D1BE13" w14:textId="77777777" w:rsidR="00E96187" w:rsidRPr="00250B55" w:rsidRDefault="00E96187" w:rsidP="00180E0A">
            <w:pPr>
              <w:jc w:val="center"/>
              <w:rPr>
                <w:sz w:val="20"/>
                <w:szCs w:val="20"/>
              </w:rPr>
            </w:pPr>
            <w:r w:rsidRPr="00250B55">
              <w:rPr>
                <w:sz w:val="20"/>
                <w:szCs w:val="20"/>
              </w:rPr>
              <w:t>279 (84%)</w:t>
            </w:r>
          </w:p>
        </w:tc>
        <w:tc>
          <w:tcPr>
            <w:tcW w:w="1555" w:type="dxa"/>
            <w:vAlign w:val="center"/>
          </w:tcPr>
          <w:p w14:paraId="7375C973" w14:textId="77777777" w:rsidR="00E96187" w:rsidRPr="00250B55" w:rsidRDefault="00E96187" w:rsidP="00180E0A">
            <w:pPr>
              <w:jc w:val="center"/>
              <w:rPr>
                <w:sz w:val="20"/>
                <w:szCs w:val="20"/>
              </w:rPr>
            </w:pPr>
            <w:r w:rsidRPr="00250B55">
              <w:rPr>
                <w:sz w:val="20"/>
                <w:szCs w:val="20"/>
              </w:rPr>
              <w:t>134 (57%)</w:t>
            </w:r>
          </w:p>
        </w:tc>
        <w:tc>
          <w:tcPr>
            <w:tcW w:w="907" w:type="dxa"/>
            <w:vAlign w:val="center"/>
          </w:tcPr>
          <w:p w14:paraId="08BE2602" w14:textId="77777777" w:rsidR="00E96187" w:rsidRPr="00250B55" w:rsidRDefault="00E96187" w:rsidP="00180E0A">
            <w:pPr>
              <w:jc w:val="center"/>
              <w:rPr>
                <w:sz w:val="20"/>
                <w:szCs w:val="20"/>
              </w:rPr>
            </w:pPr>
            <w:r w:rsidRPr="00250B55">
              <w:rPr>
                <w:sz w:val="20"/>
                <w:szCs w:val="20"/>
              </w:rPr>
              <w:t>1.99</w:t>
            </w:r>
          </w:p>
        </w:tc>
        <w:tc>
          <w:tcPr>
            <w:tcW w:w="1411" w:type="dxa"/>
            <w:vAlign w:val="center"/>
          </w:tcPr>
          <w:p w14:paraId="01C4DD7E" w14:textId="77777777" w:rsidR="00E96187" w:rsidRPr="00250B55" w:rsidRDefault="00E96187" w:rsidP="00180E0A">
            <w:pPr>
              <w:jc w:val="center"/>
              <w:rPr>
                <w:sz w:val="20"/>
                <w:szCs w:val="20"/>
              </w:rPr>
            </w:pPr>
            <w:r w:rsidRPr="00250B55">
              <w:rPr>
                <w:sz w:val="20"/>
                <w:szCs w:val="20"/>
              </w:rPr>
              <w:t>1.19–3.34</w:t>
            </w:r>
          </w:p>
        </w:tc>
        <w:tc>
          <w:tcPr>
            <w:tcW w:w="936" w:type="dxa"/>
            <w:vAlign w:val="center"/>
          </w:tcPr>
          <w:p w14:paraId="7871D82D" w14:textId="77777777" w:rsidR="00E96187" w:rsidRPr="00250B55" w:rsidRDefault="00E96187" w:rsidP="00180E0A">
            <w:pPr>
              <w:jc w:val="center"/>
              <w:rPr>
                <w:sz w:val="20"/>
                <w:szCs w:val="20"/>
              </w:rPr>
            </w:pPr>
            <w:r w:rsidRPr="00250B55">
              <w:rPr>
                <w:sz w:val="20"/>
                <w:szCs w:val="20"/>
              </w:rPr>
              <w:t>.009</w:t>
            </w:r>
          </w:p>
        </w:tc>
      </w:tr>
      <w:tr w:rsidR="00E96187" w:rsidRPr="00250B55" w14:paraId="29EB449F" w14:textId="77777777" w:rsidTr="00180E0A">
        <w:trPr>
          <w:cantSplit/>
          <w:jc w:val="center"/>
        </w:trPr>
        <w:tc>
          <w:tcPr>
            <w:tcW w:w="3139" w:type="dxa"/>
            <w:vAlign w:val="center"/>
          </w:tcPr>
          <w:p w14:paraId="25C9E2FC" w14:textId="77777777" w:rsidR="00E96187" w:rsidRPr="00250B55" w:rsidRDefault="00E96187" w:rsidP="00180E0A">
            <w:pPr>
              <w:rPr>
                <w:sz w:val="20"/>
                <w:szCs w:val="20"/>
              </w:rPr>
            </w:pPr>
            <w:r w:rsidRPr="00250B55">
              <w:rPr>
                <w:sz w:val="20"/>
                <w:szCs w:val="20"/>
              </w:rPr>
              <w:t>Concentration deficit</w:t>
            </w:r>
          </w:p>
        </w:tc>
        <w:tc>
          <w:tcPr>
            <w:tcW w:w="1555" w:type="dxa"/>
            <w:vAlign w:val="center"/>
          </w:tcPr>
          <w:p w14:paraId="4D15AAB9" w14:textId="77777777" w:rsidR="00E96187" w:rsidRPr="00250B55" w:rsidRDefault="00E96187" w:rsidP="00180E0A">
            <w:pPr>
              <w:jc w:val="center"/>
              <w:rPr>
                <w:sz w:val="20"/>
                <w:szCs w:val="20"/>
              </w:rPr>
            </w:pPr>
            <w:r w:rsidRPr="00250B55">
              <w:rPr>
                <w:sz w:val="20"/>
                <w:szCs w:val="20"/>
              </w:rPr>
              <w:t>178 (53.5%)</w:t>
            </w:r>
          </w:p>
        </w:tc>
        <w:tc>
          <w:tcPr>
            <w:tcW w:w="1555" w:type="dxa"/>
            <w:vAlign w:val="center"/>
          </w:tcPr>
          <w:p w14:paraId="5343587E" w14:textId="77777777" w:rsidR="00E96187" w:rsidRPr="00250B55" w:rsidRDefault="00E96187" w:rsidP="00180E0A">
            <w:pPr>
              <w:jc w:val="center"/>
              <w:rPr>
                <w:sz w:val="20"/>
                <w:szCs w:val="20"/>
              </w:rPr>
            </w:pPr>
            <w:r w:rsidRPr="00250B55">
              <w:rPr>
                <w:sz w:val="20"/>
                <w:szCs w:val="20"/>
              </w:rPr>
              <w:t>37 (15.7%)</w:t>
            </w:r>
          </w:p>
        </w:tc>
        <w:tc>
          <w:tcPr>
            <w:tcW w:w="907" w:type="dxa"/>
            <w:vAlign w:val="center"/>
          </w:tcPr>
          <w:p w14:paraId="59A6B915" w14:textId="77777777" w:rsidR="00E96187" w:rsidRPr="00250B55" w:rsidRDefault="00E96187" w:rsidP="00180E0A">
            <w:pPr>
              <w:jc w:val="center"/>
              <w:rPr>
                <w:sz w:val="20"/>
                <w:szCs w:val="20"/>
              </w:rPr>
            </w:pPr>
            <w:r w:rsidRPr="00250B55">
              <w:rPr>
                <w:sz w:val="20"/>
                <w:szCs w:val="20"/>
              </w:rPr>
              <w:t>2.31</w:t>
            </w:r>
          </w:p>
        </w:tc>
        <w:tc>
          <w:tcPr>
            <w:tcW w:w="1411" w:type="dxa"/>
            <w:vAlign w:val="center"/>
          </w:tcPr>
          <w:p w14:paraId="6C173644" w14:textId="77777777" w:rsidR="00E96187" w:rsidRPr="00250B55" w:rsidRDefault="00E96187" w:rsidP="00180E0A">
            <w:pPr>
              <w:jc w:val="center"/>
              <w:rPr>
                <w:sz w:val="20"/>
                <w:szCs w:val="20"/>
              </w:rPr>
            </w:pPr>
            <w:r w:rsidRPr="00250B55">
              <w:rPr>
                <w:sz w:val="20"/>
                <w:szCs w:val="20"/>
              </w:rPr>
              <w:t>1.34–4.01</w:t>
            </w:r>
          </w:p>
        </w:tc>
        <w:tc>
          <w:tcPr>
            <w:tcW w:w="936" w:type="dxa"/>
            <w:vAlign w:val="center"/>
          </w:tcPr>
          <w:p w14:paraId="5189AE29" w14:textId="77777777" w:rsidR="00E96187" w:rsidRPr="00250B55" w:rsidRDefault="00E96187" w:rsidP="00180E0A">
            <w:pPr>
              <w:jc w:val="center"/>
              <w:rPr>
                <w:sz w:val="20"/>
                <w:szCs w:val="20"/>
              </w:rPr>
            </w:pPr>
            <w:r w:rsidRPr="00250B55">
              <w:rPr>
                <w:sz w:val="20"/>
                <w:szCs w:val="20"/>
              </w:rPr>
              <w:t>.003</w:t>
            </w:r>
          </w:p>
        </w:tc>
      </w:tr>
      <w:tr w:rsidR="00E96187" w:rsidRPr="00250B55" w14:paraId="70C32290" w14:textId="77777777" w:rsidTr="00180E0A">
        <w:trPr>
          <w:cantSplit/>
          <w:jc w:val="center"/>
        </w:trPr>
        <w:tc>
          <w:tcPr>
            <w:tcW w:w="3139" w:type="dxa"/>
            <w:vAlign w:val="center"/>
          </w:tcPr>
          <w:p w14:paraId="41B4468D" w14:textId="77777777" w:rsidR="00E96187" w:rsidRPr="00250B55" w:rsidRDefault="00E96187" w:rsidP="00180E0A">
            <w:pPr>
              <w:rPr>
                <w:sz w:val="20"/>
                <w:szCs w:val="20"/>
              </w:rPr>
            </w:pPr>
            <w:r w:rsidRPr="00250B55">
              <w:rPr>
                <w:sz w:val="20"/>
                <w:szCs w:val="20"/>
              </w:rPr>
              <w:t>Memory deficit</w:t>
            </w:r>
          </w:p>
        </w:tc>
        <w:tc>
          <w:tcPr>
            <w:tcW w:w="1555" w:type="dxa"/>
            <w:vAlign w:val="center"/>
          </w:tcPr>
          <w:p w14:paraId="3C03714E" w14:textId="77777777" w:rsidR="00E96187" w:rsidRPr="00250B55" w:rsidRDefault="00E96187" w:rsidP="00180E0A">
            <w:pPr>
              <w:jc w:val="center"/>
              <w:rPr>
                <w:sz w:val="20"/>
                <w:szCs w:val="20"/>
              </w:rPr>
            </w:pPr>
            <w:r w:rsidRPr="00250B55">
              <w:rPr>
                <w:sz w:val="20"/>
                <w:szCs w:val="20"/>
              </w:rPr>
              <w:t>105 (31.5%)</w:t>
            </w:r>
          </w:p>
        </w:tc>
        <w:tc>
          <w:tcPr>
            <w:tcW w:w="1555" w:type="dxa"/>
            <w:vAlign w:val="center"/>
          </w:tcPr>
          <w:p w14:paraId="6B1E8E42" w14:textId="77777777" w:rsidR="00E96187" w:rsidRPr="00250B55" w:rsidRDefault="00E96187" w:rsidP="00180E0A">
            <w:pPr>
              <w:jc w:val="center"/>
              <w:rPr>
                <w:sz w:val="20"/>
                <w:szCs w:val="20"/>
              </w:rPr>
            </w:pPr>
            <w:r w:rsidRPr="00250B55">
              <w:rPr>
                <w:sz w:val="20"/>
                <w:szCs w:val="20"/>
              </w:rPr>
              <w:t>16 (6.8%)</w:t>
            </w:r>
          </w:p>
        </w:tc>
        <w:tc>
          <w:tcPr>
            <w:tcW w:w="907" w:type="dxa"/>
            <w:vAlign w:val="center"/>
          </w:tcPr>
          <w:p w14:paraId="0E445A6A" w14:textId="77777777" w:rsidR="00E96187" w:rsidRPr="00250B55" w:rsidRDefault="00E96187" w:rsidP="00180E0A">
            <w:pPr>
              <w:jc w:val="center"/>
              <w:rPr>
                <w:sz w:val="20"/>
                <w:szCs w:val="20"/>
              </w:rPr>
            </w:pPr>
            <w:r w:rsidRPr="00250B55">
              <w:rPr>
                <w:sz w:val="20"/>
                <w:szCs w:val="20"/>
              </w:rPr>
              <w:t>2.60</w:t>
            </w:r>
          </w:p>
        </w:tc>
        <w:tc>
          <w:tcPr>
            <w:tcW w:w="1411" w:type="dxa"/>
            <w:vAlign w:val="center"/>
          </w:tcPr>
          <w:p w14:paraId="6F4D3F4A" w14:textId="77777777" w:rsidR="00E96187" w:rsidRPr="00250B55" w:rsidRDefault="00E96187" w:rsidP="00180E0A">
            <w:pPr>
              <w:jc w:val="center"/>
              <w:rPr>
                <w:sz w:val="20"/>
                <w:szCs w:val="20"/>
              </w:rPr>
            </w:pPr>
            <w:r w:rsidRPr="00250B55">
              <w:rPr>
                <w:sz w:val="20"/>
                <w:szCs w:val="20"/>
              </w:rPr>
              <w:t>1.22–5.54</w:t>
            </w:r>
          </w:p>
        </w:tc>
        <w:tc>
          <w:tcPr>
            <w:tcW w:w="936" w:type="dxa"/>
            <w:vAlign w:val="center"/>
          </w:tcPr>
          <w:p w14:paraId="0181EF3A" w14:textId="77777777" w:rsidR="00E96187" w:rsidRPr="00250B55" w:rsidRDefault="00E96187" w:rsidP="00180E0A">
            <w:pPr>
              <w:jc w:val="center"/>
              <w:rPr>
                <w:sz w:val="20"/>
                <w:szCs w:val="20"/>
              </w:rPr>
            </w:pPr>
            <w:r w:rsidRPr="00250B55">
              <w:rPr>
                <w:sz w:val="20"/>
                <w:szCs w:val="20"/>
              </w:rPr>
              <w:t>.013</w:t>
            </w:r>
          </w:p>
        </w:tc>
      </w:tr>
      <w:tr w:rsidR="00E96187" w:rsidRPr="00250B55" w14:paraId="7E770D02" w14:textId="77777777" w:rsidTr="00180E0A">
        <w:trPr>
          <w:cantSplit/>
          <w:jc w:val="center"/>
        </w:trPr>
        <w:tc>
          <w:tcPr>
            <w:tcW w:w="3139" w:type="dxa"/>
            <w:vAlign w:val="center"/>
          </w:tcPr>
          <w:p w14:paraId="0911EBBF" w14:textId="77777777" w:rsidR="00E96187" w:rsidRPr="00250B55" w:rsidRDefault="00E96187" w:rsidP="00180E0A">
            <w:pPr>
              <w:rPr>
                <w:sz w:val="20"/>
                <w:szCs w:val="20"/>
              </w:rPr>
            </w:pPr>
            <w:r w:rsidRPr="00250B55">
              <w:rPr>
                <w:sz w:val="20"/>
                <w:szCs w:val="20"/>
              </w:rPr>
              <w:t>Dizziness</w:t>
            </w:r>
          </w:p>
        </w:tc>
        <w:tc>
          <w:tcPr>
            <w:tcW w:w="1555" w:type="dxa"/>
            <w:vAlign w:val="center"/>
          </w:tcPr>
          <w:p w14:paraId="0F8DBFF4" w14:textId="77777777" w:rsidR="00E96187" w:rsidRPr="00250B55" w:rsidRDefault="00E96187" w:rsidP="00180E0A">
            <w:pPr>
              <w:jc w:val="center"/>
              <w:rPr>
                <w:sz w:val="20"/>
                <w:szCs w:val="20"/>
              </w:rPr>
            </w:pPr>
            <w:r w:rsidRPr="00250B55">
              <w:rPr>
                <w:sz w:val="20"/>
                <w:szCs w:val="20"/>
              </w:rPr>
              <w:t>61 (18.3%)</w:t>
            </w:r>
          </w:p>
        </w:tc>
        <w:tc>
          <w:tcPr>
            <w:tcW w:w="1555" w:type="dxa"/>
            <w:vAlign w:val="center"/>
          </w:tcPr>
          <w:p w14:paraId="4C09A4A5" w14:textId="77777777" w:rsidR="00E96187" w:rsidRPr="00250B55" w:rsidRDefault="00E96187" w:rsidP="00180E0A">
            <w:pPr>
              <w:jc w:val="center"/>
              <w:rPr>
                <w:sz w:val="20"/>
                <w:szCs w:val="20"/>
              </w:rPr>
            </w:pPr>
            <w:r w:rsidRPr="00250B55">
              <w:rPr>
                <w:sz w:val="20"/>
                <w:szCs w:val="20"/>
              </w:rPr>
              <w:t>22 (9.4%)</w:t>
            </w:r>
          </w:p>
        </w:tc>
        <w:tc>
          <w:tcPr>
            <w:tcW w:w="907" w:type="dxa"/>
            <w:vAlign w:val="center"/>
          </w:tcPr>
          <w:p w14:paraId="28FE1FD7" w14:textId="77777777" w:rsidR="00E96187" w:rsidRPr="00250B55" w:rsidRDefault="00E96187" w:rsidP="00180E0A">
            <w:pPr>
              <w:jc w:val="center"/>
              <w:rPr>
                <w:sz w:val="20"/>
                <w:szCs w:val="20"/>
              </w:rPr>
            </w:pPr>
            <w:r w:rsidRPr="00250B55">
              <w:rPr>
                <w:sz w:val="20"/>
                <w:szCs w:val="20"/>
              </w:rPr>
              <w:t>1.06</w:t>
            </w:r>
          </w:p>
        </w:tc>
        <w:tc>
          <w:tcPr>
            <w:tcW w:w="1411" w:type="dxa"/>
            <w:vAlign w:val="center"/>
          </w:tcPr>
          <w:p w14:paraId="3818430A" w14:textId="77777777" w:rsidR="00E96187" w:rsidRPr="00250B55" w:rsidRDefault="00E96187" w:rsidP="00180E0A">
            <w:pPr>
              <w:jc w:val="center"/>
              <w:rPr>
                <w:sz w:val="20"/>
                <w:szCs w:val="20"/>
              </w:rPr>
            </w:pPr>
            <w:r w:rsidRPr="00250B55">
              <w:rPr>
                <w:sz w:val="20"/>
                <w:szCs w:val="20"/>
              </w:rPr>
              <w:t>0.49–2.29</w:t>
            </w:r>
          </w:p>
        </w:tc>
        <w:tc>
          <w:tcPr>
            <w:tcW w:w="936" w:type="dxa"/>
            <w:vAlign w:val="center"/>
          </w:tcPr>
          <w:p w14:paraId="15D0987F" w14:textId="77777777" w:rsidR="00E96187" w:rsidRPr="00250B55" w:rsidRDefault="00E96187" w:rsidP="00180E0A">
            <w:pPr>
              <w:jc w:val="center"/>
              <w:rPr>
                <w:sz w:val="20"/>
                <w:szCs w:val="20"/>
              </w:rPr>
            </w:pPr>
            <w:r w:rsidRPr="00250B55">
              <w:rPr>
                <w:sz w:val="20"/>
                <w:szCs w:val="20"/>
              </w:rPr>
              <w:t>.881</w:t>
            </w:r>
          </w:p>
        </w:tc>
      </w:tr>
      <w:tr w:rsidR="00E96187" w:rsidRPr="00250B55" w14:paraId="108D9BDE" w14:textId="77777777" w:rsidTr="00180E0A">
        <w:trPr>
          <w:cantSplit/>
          <w:jc w:val="center"/>
        </w:trPr>
        <w:tc>
          <w:tcPr>
            <w:tcW w:w="3139" w:type="dxa"/>
            <w:vAlign w:val="center"/>
          </w:tcPr>
          <w:p w14:paraId="383B13DE" w14:textId="77777777" w:rsidR="00E96187" w:rsidRPr="00250B55" w:rsidRDefault="00E96187" w:rsidP="00180E0A">
            <w:pPr>
              <w:rPr>
                <w:sz w:val="20"/>
                <w:szCs w:val="20"/>
              </w:rPr>
            </w:pPr>
            <w:r w:rsidRPr="00250B55">
              <w:rPr>
                <w:sz w:val="20"/>
                <w:szCs w:val="20"/>
              </w:rPr>
              <w:t>Light-headedness</w:t>
            </w:r>
          </w:p>
        </w:tc>
        <w:tc>
          <w:tcPr>
            <w:tcW w:w="1555" w:type="dxa"/>
            <w:vAlign w:val="center"/>
          </w:tcPr>
          <w:p w14:paraId="4D75F527" w14:textId="77777777" w:rsidR="00E96187" w:rsidRPr="00250B55" w:rsidRDefault="00E96187" w:rsidP="00180E0A">
            <w:pPr>
              <w:jc w:val="center"/>
              <w:rPr>
                <w:sz w:val="20"/>
                <w:szCs w:val="20"/>
              </w:rPr>
            </w:pPr>
            <w:r w:rsidRPr="00250B55">
              <w:rPr>
                <w:sz w:val="20"/>
                <w:szCs w:val="20"/>
              </w:rPr>
              <w:t>31 (9.3%)</w:t>
            </w:r>
          </w:p>
        </w:tc>
        <w:tc>
          <w:tcPr>
            <w:tcW w:w="1555" w:type="dxa"/>
            <w:vAlign w:val="center"/>
          </w:tcPr>
          <w:p w14:paraId="414ABA46" w14:textId="77777777" w:rsidR="00E96187" w:rsidRPr="00250B55" w:rsidRDefault="00E96187" w:rsidP="00180E0A">
            <w:pPr>
              <w:jc w:val="center"/>
              <w:rPr>
                <w:sz w:val="20"/>
                <w:szCs w:val="20"/>
              </w:rPr>
            </w:pPr>
            <w:r w:rsidRPr="00250B55">
              <w:rPr>
                <w:sz w:val="20"/>
                <w:szCs w:val="20"/>
              </w:rPr>
              <w:t>12 (5.1%)</w:t>
            </w:r>
          </w:p>
        </w:tc>
        <w:tc>
          <w:tcPr>
            <w:tcW w:w="907" w:type="dxa"/>
            <w:vAlign w:val="center"/>
          </w:tcPr>
          <w:p w14:paraId="6AD8F8DA" w14:textId="77777777" w:rsidR="00E96187" w:rsidRPr="00250B55" w:rsidRDefault="00E96187" w:rsidP="00180E0A">
            <w:pPr>
              <w:jc w:val="center"/>
              <w:rPr>
                <w:sz w:val="20"/>
                <w:szCs w:val="20"/>
              </w:rPr>
            </w:pPr>
            <w:r w:rsidRPr="00250B55">
              <w:rPr>
                <w:sz w:val="20"/>
                <w:szCs w:val="20"/>
              </w:rPr>
              <w:t>0.38</w:t>
            </w:r>
          </w:p>
        </w:tc>
        <w:tc>
          <w:tcPr>
            <w:tcW w:w="1411" w:type="dxa"/>
            <w:vAlign w:val="center"/>
          </w:tcPr>
          <w:p w14:paraId="20CFB2D7" w14:textId="77777777" w:rsidR="00E96187" w:rsidRPr="00250B55" w:rsidRDefault="00E96187" w:rsidP="00180E0A">
            <w:pPr>
              <w:jc w:val="center"/>
              <w:rPr>
                <w:sz w:val="20"/>
                <w:szCs w:val="20"/>
              </w:rPr>
            </w:pPr>
            <w:r w:rsidRPr="00250B55">
              <w:rPr>
                <w:sz w:val="20"/>
                <w:szCs w:val="20"/>
              </w:rPr>
              <w:t>0.13–1.10</w:t>
            </w:r>
          </w:p>
        </w:tc>
        <w:tc>
          <w:tcPr>
            <w:tcW w:w="936" w:type="dxa"/>
            <w:vAlign w:val="center"/>
          </w:tcPr>
          <w:p w14:paraId="5B0CAE75" w14:textId="77777777" w:rsidR="00E96187" w:rsidRPr="00250B55" w:rsidRDefault="00E96187" w:rsidP="00180E0A">
            <w:pPr>
              <w:jc w:val="center"/>
              <w:rPr>
                <w:sz w:val="20"/>
                <w:szCs w:val="20"/>
              </w:rPr>
            </w:pPr>
            <w:r w:rsidRPr="00250B55">
              <w:rPr>
                <w:sz w:val="20"/>
                <w:szCs w:val="20"/>
              </w:rPr>
              <w:t>.076</w:t>
            </w:r>
          </w:p>
        </w:tc>
      </w:tr>
      <w:tr w:rsidR="00E96187" w:rsidRPr="00250B55" w14:paraId="76BDE436" w14:textId="77777777" w:rsidTr="00180E0A">
        <w:trPr>
          <w:cantSplit/>
          <w:jc w:val="center"/>
        </w:trPr>
        <w:tc>
          <w:tcPr>
            <w:tcW w:w="3139" w:type="dxa"/>
            <w:vAlign w:val="center"/>
          </w:tcPr>
          <w:p w14:paraId="23A15390" w14:textId="77777777" w:rsidR="00E96187" w:rsidRPr="00250B55" w:rsidRDefault="00E96187" w:rsidP="00180E0A">
            <w:pPr>
              <w:rPr>
                <w:sz w:val="20"/>
                <w:szCs w:val="20"/>
              </w:rPr>
            </w:pPr>
            <w:r w:rsidRPr="00250B55">
              <w:rPr>
                <w:sz w:val="20"/>
                <w:szCs w:val="20"/>
              </w:rPr>
              <w:t>Headache</w:t>
            </w:r>
          </w:p>
        </w:tc>
        <w:tc>
          <w:tcPr>
            <w:tcW w:w="1555" w:type="dxa"/>
            <w:vAlign w:val="center"/>
          </w:tcPr>
          <w:p w14:paraId="7F0F92D3" w14:textId="77777777" w:rsidR="00E96187" w:rsidRPr="00250B55" w:rsidRDefault="00E96187" w:rsidP="00180E0A">
            <w:pPr>
              <w:jc w:val="center"/>
              <w:rPr>
                <w:sz w:val="20"/>
                <w:szCs w:val="20"/>
              </w:rPr>
            </w:pPr>
            <w:r w:rsidRPr="00250B55">
              <w:rPr>
                <w:sz w:val="20"/>
                <w:szCs w:val="20"/>
              </w:rPr>
              <w:t>184 (55.3%)</w:t>
            </w:r>
          </w:p>
        </w:tc>
        <w:tc>
          <w:tcPr>
            <w:tcW w:w="1555" w:type="dxa"/>
            <w:vAlign w:val="center"/>
          </w:tcPr>
          <w:p w14:paraId="1380AEDA" w14:textId="77777777" w:rsidR="00E96187" w:rsidRPr="00250B55" w:rsidRDefault="00E96187" w:rsidP="00180E0A">
            <w:pPr>
              <w:jc w:val="center"/>
              <w:rPr>
                <w:sz w:val="20"/>
                <w:szCs w:val="20"/>
              </w:rPr>
            </w:pPr>
            <w:r w:rsidRPr="00250B55">
              <w:rPr>
                <w:sz w:val="20"/>
                <w:szCs w:val="20"/>
              </w:rPr>
              <w:t>104 (44.3%)</w:t>
            </w:r>
          </w:p>
        </w:tc>
        <w:tc>
          <w:tcPr>
            <w:tcW w:w="907" w:type="dxa"/>
            <w:vAlign w:val="center"/>
          </w:tcPr>
          <w:p w14:paraId="4AC0A0F5" w14:textId="77777777" w:rsidR="00E96187" w:rsidRPr="00250B55" w:rsidRDefault="00E96187" w:rsidP="00180E0A">
            <w:pPr>
              <w:jc w:val="center"/>
              <w:rPr>
                <w:sz w:val="20"/>
                <w:szCs w:val="20"/>
              </w:rPr>
            </w:pPr>
            <w:r w:rsidRPr="00250B55">
              <w:rPr>
                <w:sz w:val="20"/>
                <w:szCs w:val="20"/>
              </w:rPr>
              <w:t>0.65</w:t>
            </w:r>
          </w:p>
        </w:tc>
        <w:tc>
          <w:tcPr>
            <w:tcW w:w="1411" w:type="dxa"/>
            <w:vAlign w:val="center"/>
          </w:tcPr>
          <w:p w14:paraId="5AEBC6F2" w14:textId="77777777" w:rsidR="00E96187" w:rsidRPr="00250B55" w:rsidRDefault="00E96187" w:rsidP="00180E0A">
            <w:pPr>
              <w:jc w:val="center"/>
              <w:rPr>
                <w:sz w:val="20"/>
                <w:szCs w:val="20"/>
              </w:rPr>
            </w:pPr>
            <w:r w:rsidRPr="00250B55">
              <w:rPr>
                <w:sz w:val="20"/>
                <w:szCs w:val="20"/>
              </w:rPr>
              <w:t>0.40–1.05</w:t>
            </w:r>
          </w:p>
        </w:tc>
        <w:tc>
          <w:tcPr>
            <w:tcW w:w="936" w:type="dxa"/>
            <w:vAlign w:val="center"/>
          </w:tcPr>
          <w:p w14:paraId="223C19FE" w14:textId="77777777" w:rsidR="00E96187" w:rsidRPr="00250B55" w:rsidRDefault="00E96187" w:rsidP="00180E0A">
            <w:pPr>
              <w:jc w:val="center"/>
              <w:rPr>
                <w:sz w:val="20"/>
                <w:szCs w:val="20"/>
              </w:rPr>
            </w:pPr>
            <w:r w:rsidRPr="00250B55">
              <w:rPr>
                <w:sz w:val="20"/>
                <w:szCs w:val="20"/>
              </w:rPr>
              <w:t>.079</w:t>
            </w:r>
          </w:p>
        </w:tc>
      </w:tr>
      <w:tr w:rsidR="00E96187" w:rsidRPr="00250B55" w14:paraId="78CBA8AA" w14:textId="77777777" w:rsidTr="00180E0A">
        <w:trPr>
          <w:cantSplit/>
          <w:jc w:val="center"/>
        </w:trPr>
        <w:tc>
          <w:tcPr>
            <w:tcW w:w="3139" w:type="dxa"/>
            <w:vAlign w:val="center"/>
          </w:tcPr>
          <w:p w14:paraId="6DE8DBA2" w14:textId="77777777" w:rsidR="00E96187" w:rsidRPr="00250B55" w:rsidRDefault="00E96187" w:rsidP="00180E0A">
            <w:pPr>
              <w:rPr>
                <w:sz w:val="20"/>
                <w:szCs w:val="20"/>
              </w:rPr>
            </w:pPr>
            <w:r w:rsidRPr="00250B55">
              <w:rPr>
                <w:sz w:val="20"/>
                <w:szCs w:val="20"/>
              </w:rPr>
              <w:t>Neck stiffness</w:t>
            </w:r>
          </w:p>
        </w:tc>
        <w:tc>
          <w:tcPr>
            <w:tcW w:w="1555" w:type="dxa"/>
            <w:vAlign w:val="center"/>
          </w:tcPr>
          <w:p w14:paraId="193EC4F9" w14:textId="77777777" w:rsidR="00E96187" w:rsidRPr="00250B55" w:rsidRDefault="00E96187" w:rsidP="00180E0A">
            <w:pPr>
              <w:jc w:val="center"/>
              <w:rPr>
                <w:sz w:val="20"/>
                <w:szCs w:val="20"/>
              </w:rPr>
            </w:pPr>
            <w:r w:rsidRPr="00250B55">
              <w:rPr>
                <w:sz w:val="20"/>
                <w:szCs w:val="20"/>
              </w:rPr>
              <w:t>15 (4.5%)</w:t>
            </w:r>
          </w:p>
        </w:tc>
        <w:tc>
          <w:tcPr>
            <w:tcW w:w="1555" w:type="dxa"/>
            <w:vAlign w:val="center"/>
          </w:tcPr>
          <w:p w14:paraId="18174652" w14:textId="77777777" w:rsidR="00E96187" w:rsidRPr="00250B55" w:rsidRDefault="00E96187" w:rsidP="00180E0A">
            <w:pPr>
              <w:jc w:val="center"/>
              <w:rPr>
                <w:sz w:val="20"/>
                <w:szCs w:val="20"/>
              </w:rPr>
            </w:pPr>
            <w:r w:rsidRPr="00250B55">
              <w:rPr>
                <w:sz w:val="20"/>
                <w:szCs w:val="20"/>
              </w:rPr>
              <w:t>6 (2.6%)</w:t>
            </w:r>
          </w:p>
        </w:tc>
        <w:tc>
          <w:tcPr>
            <w:tcW w:w="907" w:type="dxa"/>
            <w:vAlign w:val="center"/>
          </w:tcPr>
          <w:p w14:paraId="4FF184AA" w14:textId="77777777" w:rsidR="00E96187" w:rsidRPr="00250B55" w:rsidRDefault="00E96187" w:rsidP="00180E0A">
            <w:pPr>
              <w:jc w:val="center"/>
              <w:rPr>
                <w:sz w:val="20"/>
                <w:szCs w:val="20"/>
              </w:rPr>
            </w:pPr>
            <w:r w:rsidRPr="00250B55">
              <w:rPr>
                <w:sz w:val="20"/>
                <w:szCs w:val="20"/>
              </w:rPr>
              <w:t>0.57</w:t>
            </w:r>
          </w:p>
        </w:tc>
        <w:tc>
          <w:tcPr>
            <w:tcW w:w="1411" w:type="dxa"/>
            <w:vAlign w:val="center"/>
          </w:tcPr>
          <w:p w14:paraId="7F7B5588" w14:textId="77777777" w:rsidR="00E96187" w:rsidRPr="00250B55" w:rsidRDefault="00E96187" w:rsidP="00180E0A">
            <w:pPr>
              <w:jc w:val="center"/>
              <w:rPr>
                <w:sz w:val="20"/>
                <w:szCs w:val="20"/>
              </w:rPr>
            </w:pPr>
            <w:r w:rsidRPr="00250B55">
              <w:rPr>
                <w:sz w:val="20"/>
                <w:szCs w:val="20"/>
              </w:rPr>
              <w:t>0.15–2.14</w:t>
            </w:r>
          </w:p>
        </w:tc>
        <w:tc>
          <w:tcPr>
            <w:tcW w:w="936" w:type="dxa"/>
            <w:vAlign w:val="center"/>
          </w:tcPr>
          <w:p w14:paraId="398D3233" w14:textId="77777777" w:rsidR="00E96187" w:rsidRPr="00250B55" w:rsidRDefault="00E96187" w:rsidP="00180E0A">
            <w:pPr>
              <w:jc w:val="center"/>
              <w:rPr>
                <w:sz w:val="20"/>
                <w:szCs w:val="20"/>
              </w:rPr>
            </w:pPr>
            <w:r w:rsidRPr="00250B55">
              <w:rPr>
                <w:sz w:val="20"/>
                <w:szCs w:val="20"/>
              </w:rPr>
              <w:t>.408</w:t>
            </w:r>
          </w:p>
        </w:tc>
      </w:tr>
      <w:tr w:rsidR="00E96187" w:rsidRPr="00250B55" w14:paraId="15A538A0" w14:textId="77777777" w:rsidTr="00180E0A">
        <w:trPr>
          <w:cantSplit/>
          <w:jc w:val="center"/>
        </w:trPr>
        <w:tc>
          <w:tcPr>
            <w:tcW w:w="3139" w:type="dxa"/>
            <w:vAlign w:val="center"/>
          </w:tcPr>
          <w:p w14:paraId="38126F4E" w14:textId="77777777" w:rsidR="00E96187" w:rsidRPr="00250B55" w:rsidRDefault="00E96187" w:rsidP="00180E0A">
            <w:pPr>
              <w:rPr>
                <w:sz w:val="20"/>
                <w:szCs w:val="20"/>
              </w:rPr>
            </w:pPr>
            <w:r w:rsidRPr="00250B55">
              <w:rPr>
                <w:sz w:val="20"/>
                <w:szCs w:val="20"/>
              </w:rPr>
              <w:t>Sleep disturbance</w:t>
            </w:r>
          </w:p>
        </w:tc>
        <w:tc>
          <w:tcPr>
            <w:tcW w:w="1555" w:type="dxa"/>
            <w:vAlign w:val="center"/>
          </w:tcPr>
          <w:p w14:paraId="3644CC64" w14:textId="77777777" w:rsidR="00E96187" w:rsidRPr="00250B55" w:rsidRDefault="00E96187" w:rsidP="00180E0A">
            <w:pPr>
              <w:jc w:val="center"/>
              <w:rPr>
                <w:sz w:val="20"/>
                <w:szCs w:val="20"/>
              </w:rPr>
            </w:pPr>
            <w:r w:rsidRPr="00250B55">
              <w:rPr>
                <w:sz w:val="20"/>
                <w:szCs w:val="20"/>
              </w:rPr>
              <w:t>101 (30.3%)</w:t>
            </w:r>
          </w:p>
        </w:tc>
        <w:tc>
          <w:tcPr>
            <w:tcW w:w="1555" w:type="dxa"/>
            <w:vAlign w:val="center"/>
          </w:tcPr>
          <w:p w14:paraId="0861F5FE" w14:textId="77777777" w:rsidR="00E96187" w:rsidRPr="00250B55" w:rsidRDefault="00E96187" w:rsidP="00180E0A">
            <w:pPr>
              <w:jc w:val="center"/>
              <w:rPr>
                <w:sz w:val="20"/>
                <w:szCs w:val="20"/>
              </w:rPr>
            </w:pPr>
            <w:r w:rsidRPr="00250B55">
              <w:rPr>
                <w:sz w:val="20"/>
                <w:szCs w:val="20"/>
              </w:rPr>
              <w:t>19 (8.1%)</w:t>
            </w:r>
          </w:p>
        </w:tc>
        <w:tc>
          <w:tcPr>
            <w:tcW w:w="907" w:type="dxa"/>
            <w:vAlign w:val="center"/>
          </w:tcPr>
          <w:p w14:paraId="3126C6B3" w14:textId="77777777" w:rsidR="00E96187" w:rsidRPr="00250B55" w:rsidRDefault="00E96187" w:rsidP="00180E0A">
            <w:pPr>
              <w:jc w:val="center"/>
              <w:rPr>
                <w:sz w:val="20"/>
                <w:szCs w:val="20"/>
              </w:rPr>
            </w:pPr>
            <w:r w:rsidRPr="00250B55">
              <w:rPr>
                <w:sz w:val="20"/>
                <w:szCs w:val="20"/>
              </w:rPr>
              <w:t>1.98</w:t>
            </w:r>
          </w:p>
        </w:tc>
        <w:tc>
          <w:tcPr>
            <w:tcW w:w="1411" w:type="dxa"/>
            <w:vAlign w:val="center"/>
          </w:tcPr>
          <w:p w14:paraId="37A1880F" w14:textId="77777777" w:rsidR="00E96187" w:rsidRPr="00250B55" w:rsidRDefault="00E96187" w:rsidP="00180E0A">
            <w:pPr>
              <w:jc w:val="center"/>
              <w:rPr>
                <w:sz w:val="20"/>
                <w:szCs w:val="20"/>
              </w:rPr>
            </w:pPr>
            <w:r w:rsidRPr="00250B55">
              <w:rPr>
                <w:sz w:val="20"/>
                <w:szCs w:val="20"/>
              </w:rPr>
              <w:t>1.01–3.92</w:t>
            </w:r>
          </w:p>
        </w:tc>
        <w:tc>
          <w:tcPr>
            <w:tcW w:w="936" w:type="dxa"/>
            <w:vAlign w:val="center"/>
          </w:tcPr>
          <w:p w14:paraId="4AED88C8" w14:textId="77777777" w:rsidR="00E96187" w:rsidRPr="00250B55" w:rsidRDefault="00E96187" w:rsidP="00180E0A">
            <w:pPr>
              <w:jc w:val="center"/>
              <w:rPr>
                <w:sz w:val="20"/>
                <w:szCs w:val="20"/>
              </w:rPr>
            </w:pPr>
            <w:r w:rsidRPr="00250B55">
              <w:rPr>
                <w:sz w:val="20"/>
                <w:szCs w:val="20"/>
              </w:rPr>
              <w:t>.048</w:t>
            </w:r>
          </w:p>
        </w:tc>
      </w:tr>
      <w:tr w:rsidR="00E96187" w:rsidRPr="00250B55" w14:paraId="5F8347BF" w14:textId="77777777" w:rsidTr="00180E0A">
        <w:trPr>
          <w:cantSplit/>
          <w:jc w:val="center"/>
        </w:trPr>
        <w:tc>
          <w:tcPr>
            <w:tcW w:w="3139" w:type="dxa"/>
            <w:vAlign w:val="center"/>
          </w:tcPr>
          <w:p w14:paraId="7E7A0F0A" w14:textId="77777777" w:rsidR="00E96187" w:rsidRPr="00250B55" w:rsidRDefault="00E96187" w:rsidP="00180E0A">
            <w:pPr>
              <w:rPr>
                <w:sz w:val="20"/>
                <w:szCs w:val="20"/>
              </w:rPr>
            </w:pPr>
            <w:r w:rsidRPr="00250B55">
              <w:rPr>
                <w:sz w:val="20"/>
                <w:szCs w:val="20"/>
              </w:rPr>
              <w:t>Nightmares</w:t>
            </w:r>
          </w:p>
        </w:tc>
        <w:tc>
          <w:tcPr>
            <w:tcW w:w="1555" w:type="dxa"/>
            <w:vAlign w:val="center"/>
          </w:tcPr>
          <w:p w14:paraId="2B9FE653" w14:textId="77777777" w:rsidR="00E96187" w:rsidRPr="00250B55" w:rsidRDefault="00E96187" w:rsidP="00180E0A">
            <w:pPr>
              <w:jc w:val="center"/>
              <w:rPr>
                <w:sz w:val="20"/>
                <w:szCs w:val="20"/>
              </w:rPr>
            </w:pPr>
            <w:r w:rsidRPr="00250B55">
              <w:rPr>
                <w:sz w:val="20"/>
                <w:szCs w:val="20"/>
              </w:rPr>
              <w:t>18 (5.4%)</w:t>
            </w:r>
          </w:p>
        </w:tc>
        <w:tc>
          <w:tcPr>
            <w:tcW w:w="1555" w:type="dxa"/>
            <w:vAlign w:val="center"/>
          </w:tcPr>
          <w:p w14:paraId="3053C303" w14:textId="77777777" w:rsidR="00E96187" w:rsidRPr="00250B55" w:rsidRDefault="00E96187" w:rsidP="00180E0A">
            <w:pPr>
              <w:jc w:val="center"/>
              <w:rPr>
                <w:sz w:val="20"/>
                <w:szCs w:val="20"/>
              </w:rPr>
            </w:pPr>
            <w:r w:rsidRPr="00250B55">
              <w:rPr>
                <w:sz w:val="20"/>
                <w:szCs w:val="20"/>
              </w:rPr>
              <w:t>4 (1.7%)</w:t>
            </w:r>
          </w:p>
        </w:tc>
        <w:tc>
          <w:tcPr>
            <w:tcW w:w="907" w:type="dxa"/>
            <w:vAlign w:val="center"/>
          </w:tcPr>
          <w:p w14:paraId="186D2129" w14:textId="77777777" w:rsidR="00E96187" w:rsidRPr="00250B55" w:rsidRDefault="00E96187" w:rsidP="00180E0A">
            <w:pPr>
              <w:jc w:val="center"/>
              <w:rPr>
                <w:sz w:val="20"/>
                <w:szCs w:val="20"/>
              </w:rPr>
            </w:pPr>
            <w:r w:rsidRPr="00250B55">
              <w:rPr>
                <w:sz w:val="20"/>
                <w:szCs w:val="20"/>
              </w:rPr>
              <w:t>0.80</w:t>
            </w:r>
          </w:p>
        </w:tc>
        <w:tc>
          <w:tcPr>
            <w:tcW w:w="1411" w:type="dxa"/>
            <w:vAlign w:val="center"/>
          </w:tcPr>
          <w:p w14:paraId="2D9DD7EB" w14:textId="77777777" w:rsidR="00E96187" w:rsidRPr="00250B55" w:rsidRDefault="00E96187" w:rsidP="00180E0A">
            <w:pPr>
              <w:jc w:val="center"/>
              <w:rPr>
                <w:sz w:val="20"/>
                <w:szCs w:val="20"/>
              </w:rPr>
            </w:pPr>
            <w:r w:rsidRPr="00250B55">
              <w:rPr>
                <w:sz w:val="20"/>
                <w:szCs w:val="20"/>
              </w:rPr>
              <w:t>0.17–3.70</w:t>
            </w:r>
          </w:p>
        </w:tc>
        <w:tc>
          <w:tcPr>
            <w:tcW w:w="936" w:type="dxa"/>
            <w:vAlign w:val="center"/>
          </w:tcPr>
          <w:p w14:paraId="1B712ACA" w14:textId="77777777" w:rsidR="00E96187" w:rsidRPr="00250B55" w:rsidRDefault="00E96187" w:rsidP="00180E0A">
            <w:pPr>
              <w:jc w:val="center"/>
              <w:rPr>
                <w:sz w:val="20"/>
                <w:szCs w:val="20"/>
              </w:rPr>
            </w:pPr>
            <w:r w:rsidRPr="00250B55">
              <w:rPr>
                <w:sz w:val="20"/>
                <w:szCs w:val="20"/>
              </w:rPr>
              <w:t>.770</w:t>
            </w:r>
          </w:p>
        </w:tc>
      </w:tr>
      <w:tr w:rsidR="00E96187" w:rsidRPr="00250B55" w14:paraId="4766143A" w14:textId="77777777" w:rsidTr="00180E0A">
        <w:trPr>
          <w:cantSplit/>
          <w:jc w:val="center"/>
        </w:trPr>
        <w:tc>
          <w:tcPr>
            <w:tcW w:w="3139" w:type="dxa"/>
            <w:vAlign w:val="center"/>
          </w:tcPr>
          <w:p w14:paraId="4A644559" w14:textId="77777777" w:rsidR="00E96187" w:rsidRPr="00250B55" w:rsidRDefault="00E96187" w:rsidP="00180E0A">
            <w:pPr>
              <w:rPr>
                <w:sz w:val="20"/>
                <w:szCs w:val="20"/>
              </w:rPr>
            </w:pPr>
            <w:r w:rsidRPr="00250B55">
              <w:rPr>
                <w:sz w:val="20"/>
                <w:szCs w:val="20"/>
              </w:rPr>
              <w:t>Tremor</w:t>
            </w:r>
          </w:p>
        </w:tc>
        <w:tc>
          <w:tcPr>
            <w:tcW w:w="1555" w:type="dxa"/>
            <w:vAlign w:val="center"/>
          </w:tcPr>
          <w:p w14:paraId="03C554CE" w14:textId="77777777" w:rsidR="00E96187" w:rsidRPr="00250B55" w:rsidRDefault="00E96187" w:rsidP="00180E0A">
            <w:pPr>
              <w:jc w:val="center"/>
              <w:rPr>
                <w:sz w:val="20"/>
                <w:szCs w:val="20"/>
              </w:rPr>
            </w:pPr>
            <w:r w:rsidRPr="00250B55">
              <w:rPr>
                <w:sz w:val="20"/>
                <w:szCs w:val="20"/>
              </w:rPr>
              <w:t>28 (8.4%)</w:t>
            </w:r>
          </w:p>
        </w:tc>
        <w:tc>
          <w:tcPr>
            <w:tcW w:w="1555" w:type="dxa"/>
            <w:vAlign w:val="center"/>
          </w:tcPr>
          <w:p w14:paraId="445324C6" w14:textId="77777777" w:rsidR="00E96187" w:rsidRPr="00250B55" w:rsidRDefault="00E96187" w:rsidP="00180E0A">
            <w:pPr>
              <w:jc w:val="center"/>
              <w:rPr>
                <w:sz w:val="20"/>
                <w:szCs w:val="20"/>
              </w:rPr>
            </w:pPr>
            <w:r w:rsidRPr="00250B55">
              <w:rPr>
                <w:sz w:val="20"/>
                <w:szCs w:val="20"/>
              </w:rPr>
              <w:t>6 (2.6%)</w:t>
            </w:r>
          </w:p>
        </w:tc>
        <w:tc>
          <w:tcPr>
            <w:tcW w:w="907" w:type="dxa"/>
            <w:vAlign w:val="center"/>
          </w:tcPr>
          <w:p w14:paraId="44B693C6" w14:textId="77777777" w:rsidR="00E96187" w:rsidRPr="00250B55" w:rsidRDefault="00E96187" w:rsidP="00180E0A">
            <w:pPr>
              <w:jc w:val="center"/>
              <w:rPr>
                <w:sz w:val="20"/>
                <w:szCs w:val="20"/>
              </w:rPr>
            </w:pPr>
            <w:r w:rsidRPr="00250B55">
              <w:rPr>
                <w:sz w:val="20"/>
                <w:szCs w:val="20"/>
              </w:rPr>
              <w:t>2.34</w:t>
            </w:r>
          </w:p>
        </w:tc>
        <w:tc>
          <w:tcPr>
            <w:tcW w:w="1411" w:type="dxa"/>
            <w:vAlign w:val="center"/>
          </w:tcPr>
          <w:p w14:paraId="2B4FF696" w14:textId="77777777" w:rsidR="00E96187" w:rsidRPr="00250B55" w:rsidRDefault="00E96187" w:rsidP="00180E0A">
            <w:pPr>
              <w:jc w:val="center"/>
              <w:rPr>
                <w:sz w:val="20"/>
                <w:szCs w:val="20"/>
              </w:rPr>
            </w:pPr>
            <w:r w:rsidRPr="00250B55">
              <w:rPr>
                <w:sz w:val="20"/>
                <w:szCs w:val="20"/>
              </w:rPr>
              <w:t>0.65–8.43</w:t>
            </w:r>
          </w:p>
        </w:tc>
        <w:tc>
          <w:tcPr>
            <w:tcW w:w="936" w:type="dxa"/>
            <w:vAlign w:val="center"/>
          </w:tcPr>
          <w:p w14:paraId="35B3A24C" w14:textId="77777777" w:rsidR="00E96187" w:rsidRPr="00250B55" w:rsidRDefault="00E96187" w:rsidP="00180E0A">
            <w:pPr>
              <w:jc w:val="center"/>
              <w:rPr>
                <w:sz w:val="20"/>
                <w:szCs w:val="20"/>
              </w:rPr>
            </w:pPr>
            <w:r w:rsidRPr="00250B55">
              <w:rPr>
                <w:sz w:val="20"/>
                <w:szCs w:val="20"/>
              </w:rPr>
              <w:t>.194</w:t>
            </w:r>
          </w:p>
        </w:tc>
      </w:tr>
      <w:tr w:rsidR="00E96187" w:rsidRPr="00250B55" w14:paraId="42B6DB59" w14:textId="77777777" w:rsidTr="00180E0A">
        <w:trPr>
          <w:cantSplit/>
          <w:jc w:val="center"/>
        </w:trPr>
        <w:tc>
          <w:tcPr>
            <w:tcW w:w="3139" w:type="dxa"/>
            <w:vAlign w:val="center"/>
          </w:tcPr>
          <w:p w14:paraId="3222CE03" w14:textId="77777777" w:rsidR="00E96187" w:rsidRPr="00250B55" w:rsidRDefault="00E96187" w:rsidP="00180E0A">
            <w:pPr>
              <w:rPr>
                <w:sz w:val="20"/>
                <w:szCs w:val="20"/>
              </w:rPr>
            </w:pPr>
            <w:r w:rsidRPr="00250B55">
              <w:rPr>
                <w:sz w:val="20"/>
                <w:szCs w:val="20"/>
              </w:rPr>
              <w:t>Visual disturbance</w:t>
            </w:r>
          </w:p>
        </w:tc>
        <w:tc>
          <w:tcPr>
            <w:tcW w:w="1555" w:type="dxa"/>
            <w:vAlign w:val="center"/>
          </w:tcPr>
          <w:p w14:paraId="7C4613DD" w14:textId="77777777" w:rsidR="00E96187" w:rsidRPr="00250B55" w:rsidRDefault="00E96187" w:rsidP="00180E0A">
            <w:pPr>
              <w:jc w:val="center"/>
              <w:rPr>
                <w:sz w:val="20"/>
                <w:szCs w:val="20"/>
              </w:rPr>
            </w:pPr>
            <w:r w:rsidRPr="00250B55">
              <w:rPr>
                <w:sz w:val="20"/>
                <w:szCs w:val="20"/>
              </w:rPr>
              <w:t>29 (8.7%)</w:t>
            </w:r>
          </w:p>
        </w:tc>
        <w:tc>
          <w:tcPr>
            <w:tcW w:w="1555" w:type="dxa"/>
            <w:vAlign w:val="center"/>
          </w:tcPr>
          <w:p w14:paraId="27751021" w14:textId="77777777" w:rsidR="00E96187" w:rsidRPr="00250B55" w:rsidRDefault="00E96187" w:rsidP="00180E0A">
            <w:pPr>
              <w:jc w:val="center"/>
              <w:rPr>
                <w:sz w:val="20"/>
                <w:szCs w:val="20"/>
              </w:rPr>
            </w:pPr>
            <w:r w:rsidRPr="00250B55">
              <w:rPr>
                <w:sz w:val="20"/>
                <w:szCs w:val="20"/>
              </w:rPr>
              <w:t>1 (0.4%)</w:t>
            </w:r>
          </w:p>
        </w:tc>
        <w:tc>
          <w:tcPr>
            <w:tcW w:w="907" w:type="dxa"/>
            <w:vAlign w:val="center"/>
          </w:tcPr>
          <w:p w14:paraId="50F88BCB" w14:textId="77777777" w:rsidR="00E96187" w:rsidRPr="00250B55" w:rsidRDefault="00E96187" w:rsidP="00180E0A">
            <w:pPr>
              <w:jc w:val="center"/>
              <w:rPr>
                <w:sz w:val="20"/>
                <w:szCs w:val="20"/>
              </w:rPr>
            </w:pPr>
            <w:r w:rsidRPr="00250B55">
              <w:rPr>
                <w:sz w:val="20"/>
                <w:szCs w:val="20"/>
              </w:rPr>
              <w:t>6.45</w:t>
            </w:r>
          </w:p>
        </w:tc>
        <w:tc>
          <w:tcPr>
            <w:tcW w:w="1411" w:type="dxa"/>
            <w:vAlign w:val="center"/>
          </w:tcPr>
          <w:p w14:paraId="6A17C15C" w14:textId="77777777" w:rsidR="00E96187" w:rsidRPr="00250B55" w:rsidRDefault="00E96187" w:rsidP="00180E0A">
            <w:pPr>
              <w:jc w:val="center"/>
              <w:rPr>
                <w:sz w:val="20"/>
                <w:szCs w:val="20"/>
              </w:rPr>
            </w:pPr>
            <w:r w:rsidRPr="00250B55">
              <w:rPr>
                <w:sz w:val="20"/>
                <w:szCs w:val="20"/>
              </w:rPr>
              <w:t>0.69–60.55</w:t>
            </w:r>
          </w:p>
        </w:tc>
        <w:tc>
          <w:tcPr>
            <w:tcW w:w="936" w:type="dxa"/>
            <w:vAlign w:val="center"/>
          </w:tcPr>
          <w:p w14:paraId="2C61E5BA" w14:textId="77777777" w:rsidR="00E96187" w:rsidRPr="00250B55" w:rsidRDefault="00E96187" w:rsidP="00180E0A">
            <w:pPr>
              <w:jc w:val="center"/>
              <w:rPr>
                <w:sz w:val="20"/>
                <w:szCs w:val="20"/>
              </w:rPr>
            </w:pPr>
            <w:r w:rsidRPr="00250B55">
              <w:rPr>
                <w:sz w:val="20"/>
                <w:szCs w:val="20"/>
              </w:rPr>
              <w:t>.103</w:t>
            </w:r>
          </w:p>
        </w:tc>
      </w:tr>
      <w:tr w:rsidR="00E96187" w:rsidRPr="00250B55" w14:paraId="5B790979" w14:textId="77777777" w:rsidTr="00180E0A">
        <w:trPr>
          <w:cantSplit/>
          <w:jc w:val="center"/>
        </w:trPr>
        <w:tc>
          <w:tcPr>
            <w:tcW w:w="3139" w:type="dxa"/>
            <w:vAlign w:val="center"/>
          </w:tcPr>
          <w:p w14:paraId="7C09C9CF" w14:textId="77777777" w:rsidR="00E96187" w:rsidRPr="00250B55" w:rsidRDefault="00E96187" w:rsidP="00180E0A">
            <w:pPr>
              <w:rPr>
                <w:sz w:val="20"/>
                <w:szCs w:val="20"/>
              </w:rPr>
            </w:pPr>
            <w:r w:rsidRPr="00250B55">
              <w:rPr>
                <w:sz w:val="20"/>
                <w:szCs w:val="20"/>
              </w:rPr>
              <w:t>Conjunctivitis</w:t>
            </w:r>
          </w:p>
        </w:tc>
        <w:tc>
          <w:tcPr>
            <w:tcW w:w="1555" w:type="dxa"/>
            <w:vAlign w:val="center"/>
          </w:tcPr>
          <w:p w14:paraId="1E8FFA4B" w14:textId="77777777" w:rsidR="00E96187" w:rsidRPr="00250B55" w:rsidRDefault="00E96187" w:rsidP="00180E0A">
            <w:pPr>
              <w:jc w:val="center"/>
              <w:rPr>
                <w:sz w:val="20"/>
                <w:szCs w:val="20"/>
              </w:rPr>
            </w:pPr>
            <w:r w:rsidRPr="00250B55">
              <w:rPr>
                <w:sz w:val="20"/>
                <w:szCs w:val="20"/>
              </w:rPr>
              <w:t>15 (4.5%)</w:t>
            </w:r>
          </w:p>
        </w:tc>
        <w:tc>
          <w:tcPr>
            <w:tcW w:w="1555" w:type="dxa"/>
            <w:vAlign w:val="center"/>
          </w:tcPr>
          <w:p w14:paraId="1481DEE6" w14:textId="77777777" w:rsidR="00E96187" w:rsidRPr="00250B55" w:rsidRDefault="00E96187" w:rsidP="00180E0A">
            <w:pPr>
              <w:jc w:val="center"/>
              <w:rPr>
                <w:sz w:val="20"/>
                <w:szCs w:val="20"/>
              </w:rPr>
            </w:pPr>
            <w:r w:rsidRPr="00250B55">
              <w:rPr>
                <w:sz w:val="20"/>
                <w:szCs w:val="20"/>
              </w:rPr>
              <w:t>6 (2.6%)</w:t>
            </w:r>
          </w:p>
        </w:tc>
        <w:tc>
          <w:tcPr>
            <w:tcW w:w="907" w:type="dxa"/>
            <w:vAlign w:val="center"/>
          </w:tcPr>
          <w:p w14:paraId="5550D440" w14:textId="77777777" w:rsidR="00E96187" w:rsidRPr="00250B55" w:rsidRDefault="00E96187" w:rsidP="00180E0A">
            <w:pPr>
              <w:jc w:val="center"/>
              <w:rPr>
                <w:sz w:val="20"/>
                <w:szCs w:val="20"/>
              </w:rPr>
            </w:pPr>
            <w:r w:rsidRPr="00250B55">
              <w:rPr>
                <w:sz w:val="20"/>
                <w:szCs w:val="20"/>
              </w:rPr>
              <w:t>0.56</w:t>
            </w:r>
          </w:p>
        </w:tc>
        <w:tc>
          <w:tcPr>
            <w:tcW w:w="1411" w:type="dxa"/>
            <w:vAlign w:val="center"/>
          </w:tcPr>
          <w:p w14:paraId="18EB8C05" w14:textId="77777777" w:rsidR="00E96187" w:rsidRPr="00250B55" w:rsidRDefault="00E96187" w:rsidP="00180E0A">
            <w:pPr>
              <w:jc w:val="center"/>
              <w:rPr>
                <w:sz w:val="20"/>
                <w:szCs w:val="20"/>
              </w:rPr>
            </w:pPr>
            <w:r w:rsidRPr="00250B55">
              <w:rPr>
                <w:sz w:val="20"/>
                <w:szCs w:val="20"/>
              </w:rPr>
              <w:t>0.14–2.32</w:t>
            </w:r>
          </w:p>
        </w:tc>
        <w:tc>
          <w:tcPr>
            <w:tcW w:w="936" w:type="dxa"/>
            <w:vAlign w:val="center"/>
          </w:tcPr>
          <w:p w14:paraId="1F675D75" w14:textId="77777777" w:rsidR="00E96187" w:rsidRPr="00250B55" w:rsidRDefault="00E96187" w:rsidP="00180E0A">
            <w:pPr>
              <w:jc w:val="center"/>
              <w:rPr>
                <w:sz w:val="20"/>
                <w:szCs w:val="20"/>
              </w:rPr>
            </w:pPr>
            <w:r w:rsidRPr="00250B55">
              <w:rPr>
                <w:sz w:val="20"/>
                <w:szCs w:val="20"/>
              </w:rPr>
              <w:t>.424</w:t>
            </w:r>
          </w:p>
        </w:tc>
      </w:tr>
      <w:tr w:rsidR="00E96187" w:rsidRPr="00250B55" w14:paraId="7B939261" w14:textId="77777777" w:rsidTr="00180E0A">
        <w:trPr>
          <w:cantSplit/>
          <w:jc w:val="center"/>
        </w:trPr>
        <w:tc>
          <w:tcPr>
            <w:tcW w:w="3139" w:type="dxa"/>
            <w:vAlign w:val="center"/>
          </w:tcPr>
          <w:p w14:paraId="4D6D5B18" w14:textId="77777777" w:rsidR="00E96187" w:rsidRPr="00250B55" w:rsidRDefault="00E96187" w:rsidP="00180E0A">
            <w:pPr>
              <w:rPr>
                <w:sz w:val="20"/>
                <w:szCs w:val="20"/>
              </w:rPr>
            </w:pPr>
            <w:r w:rsidRPr="00250B55">
              <w:rPr>
                <w:sz w:val="20"/>
                <w:szCs w:val="20"/>
              </w:rPr>
              <w:t>Olfactory dysfunction</w:t>
            </w:r>
          </w:p>
        </w:tc>
        <w:tc>
          <w:tcPr>
            <w:tcW w:w="1555" w:type="dxa"/>
            <w:vAlign w:val="center"/>
          </w:tcPr>
          <w:p w14:paraId="774C9663" w14:textId="77777777" w:rsidR="00E96187" w:rsidRPr="00250B55" w:rsidRDefault="00E96187" w:rsidP="00180E0A">
            <w:pPr>
              <w:jc w:val="center"/>
              <w:rPr>
                <w:sz w:val="20"/>
                <w:szCs w:val="20"/>
              </w:rPr>
            </w:pPr>
            <w:r w:rsidRPr="00250B55">
              <w:rPr>
                <w:sz w:val="20"/>
                <w:szCs w:val="20"/>
              </w:rPr>
              <w:t>114 (34.2%)</w:t>
            </w:r>
          </w:p>
        </w:tc>
        <w:tc>
          <w:tcPr>
            <w:tcW w:w="1555" w:type="dxa"/>
            <w:vAlign w:val="center"/>
          </w:tcPr>
          <w:p w14:paraId="503238AB" w14:textId="77777777" w:rsidR="00E96187" w:rsidRPr="00250B55" w:rsidRDefault="00E96187" w:rsidP="00180E0A">
            <w:pPr>
              <w:jc w:val="center"/>
              <w:rPr>
                <w:sz w:val="20"/>
                <w:szCs w:val="20"/>
              </w:rPr>
            </w:pPr>
            <w:r w:rsidRPr="00250B55">
              <w:rPr>
                <w:sz w:val="20"/>
                <w:szCs w:val="20"/>
              </w:rPr>
              <w:t>57 (24.3%)</w:t>
            </w:r>
          </w:p>
        </w:tc>
        <w:tc>
          <w:tcPr>
            <w:tcW w:w="907" w:type="dxa"/>
            <w:vAlign w:val="center"/>
          </w:tcPr>
          <w:p w14:paraId="31B4D6C2" w14:textId="77777777" w:rsidR="00E96187" w:rsidRPr="00250B55" w:rsidRDefault="00E96187" w:rsidP="00180E0A">
            <w:pPr>
              <w:jc w:val="center"/>
              <w:rPr>
                <w:sz w:val="20"/>
                <w:szCs w:val="20"/>
              </w:rPr>
            </w:pPr>
            <w:r w:rsidRPr="00250B55">
              <w:rPr>
                <w:sz w:val="20"/>
                <w:szCs w:val="20"/>
              </w:rPr>
              <w:t>1.43</w:t>
            </w:r>
          </w:p>
        </w:tc>
        <w:tc>
          <w:tcPr>
            <w:tcW w:w="1411" w:type="dxa"/>
            <w:vAlign w:val="center"/>
          </w:tcPr>
          <w:p w14:paraId="019F93C4" w14:textId="77777777" w:rsidR="00E96187" w:rsidRPr="00250B55" w:rsidRDefault="00E96187" w:rsidP="00180E0A">
            <w:pPr>
              <w:jc w:val="center"/>
              <w:rPr>
                <w:sz w:val="20"/>
                <w:szCs w:val="20"/>
              </w:rPr>
            </w:pPr>
            <w:r w:rsidRPr="00250B55">
              <w:rPr>
                <w:sz w:val="20"/>
                <w:szCs w:val="20"/>
              </w:rPr>
              <w:t>0.71–2.85</w:t>
            </w:r>
          </w:p>
        </w:tc>
        <w:tc>
          <w:tcPr>
            <w:tcW w:w="936" w:type="dxa"/>
            <w:vAlign w:val="center"/>
          </w:tcPr>
          <w:p w14:paraId="61F47E06" w14:textId="77777777" w:rsidR="00E96187" w:rsidRPr="00250B55" w:rsidRDefault="00E96187" w:rsidP="00180E0A">
            <w:pPr>
              <w:jc w:val="center"/>
              <w:rPr>
                <w:sz w:val="20"/>
                <w:szCs w:val="20"/>
              </w:rPr>
            </w:pPr>
            <w:r w:rsidRPr="00250B55">
              <w:rPr>
                <w:sz w:val="20"/>
                <w:szCs w:val="20"/>
              </w:rPr>
              <w:t>.314</w:t>
            </w:r>
          </w:p>
        </w:tc>
      </w:tr>
      <w:tr w:rsidR="00E96187" w:rsidRPr="00250B55" w14:paraId="49FFA32A" w14:textId="77777777" w:rsidTr="00180E0A">
        <w:trPr>
          <w:cantSplit/>
          <w:jc w:val="center"/>
        </w:trPr>
        <w:tc>
          <w:tcPr>
            <w:tcW w:w="3139" w:type="dxa"/>
            <w:vAlign w:val="center"/>
          </w:tcPr>
          <w:p w14:paraId="6763959D" w14:textId="77777777" w:rsidR="00E96187" w:rsidRPr="00250B55" w:rsidRDefault="00E96187" w:rsidP="00180E0A">
            <w:pPr>
              <w:rPr>
                <w:sz w:val="20"/>
                <w:szCs w:val="20"/>
              </w:rPr>
            </w:pPr>
            <w:r w:rsidRPr="00250B55">
              <w:rPr>
                <w:sz w:val="20"/>
                <w:szCs w:val="20"/>
              </w:rPr>
              <w:t>Taste disturbance</w:t>
            </w:r>
          </w:p>
        </w:tc>
        <w:tc>
          <w:tcPr>
            <w:tcW w:w="1555" w:type="dxa"/>
            <w:vAlign w:val="center"/>
          </w:tcPr>
          <w:p w14:paraId="726F83F8" w14:textId="77777777" w:rsidR="00E96187" w:rsidRPr="00250B55" w:rsidRDefault="00E96187" w:rsidP="00180E0A">
            <w:pPr>
              <w:jc w:val="center"/>
              <w:rPr>
                <w:sz w:val="20"/>
                <w:szCs w:val="20"/>
              </w:rPr>
            </w:pPr>
            <w:r w:rsidRPr="00250B55">
              <w:rPr>
                <w:sz w:val="20"/>
                <w:szCs w:val="20"/>
              </w:rPr>
              <w:t>104 (31.2%)</w:t>
            </w:r>
          </w:p>
        </w:tc>
        <w:tc>
          <w:tcPr>
            <w:tcW w:w="1555" w:type="dxa"/>
            <w:vAlign w:val="center"/>
          </w:tcPr>
          <w:p w14:paraId="3B26BC6D" w14:textId="77777777" w:rsidR="00E96187" w:rsidRPr="00250B55" w:rsidRDefault="00E96187" w:rsidP="00180E0A">
            <w:pPr>
              <w:jc w:val="center"/>
              <w:rPr>
                <w:sz w:val="20"/>
                <w:szCs w:val="20"/>
              </w:rPr>
            </w:pPr>
            <w:r w:rsidRPr="00250B55">
              <w:rPr>
                <w:sz w:val="20"/>
                <w:szCs w:val="20"/>
              </w:rPr>
              <w:t>63 (26.8%)</w:t>
            </w:r>
          </w:p>
        </w:tc>
        <w:tc>
          <w:tcPr>
            <w:tcW w:w="907" w:type="dxa"/>
            <w:vAlign w:val="center"/>
          </w:tcPr>
          <w:p w14:paraId="58177AD6" w14:textId="77777777" w:rsidR="00E96187" w:rsidRPr="00250B55" w:rsidRDefault="00E96187" w:rsidP="00180E0A">
            <w:pPr>
              <w:jc w:val="center"/>
              <w:rPr>
                <w:sz w:val="20"/>
                <w:szCs w:val="20"/>
              </w:rPr>
            </w:pPr>
            <w:r w:rsidRPr="00250B55">
              <w:rPr>
                <w:sz w:val="20"/>
                <w:szCs w:val="20"/>
              </w:rPr>
              <w:t>0.58</w:t>
            </w:r>
          </w:p>
        </w:tc>
        <w:tc>
          <w:tcPr>
            <w:tcW w:w="1411" w:type="dxa"/>
            <w:vAlign w:val="center"/>
          </w:tcPr>
          <w:p w14:paraId="17D04A66" w14:textId="77777777" w:rsidR="00E96187" w:rsidRPr="00250B55" w:rsidRDefault="00E96187" w:rsidP="00180E0A">
            <w:pPr>
              <w:jc w:val="center"/>
              <w:rPr>
                <w:sz w:val="20"/>
                <w:szCs w:val="20"/>
              </w:rPr>
            </w:pPr>
            <w:r w:rsidRPr="00250B55">
              <w:rPr>
                <w:sz w:val="20"/>
                <w:szCs w:val="20"/>
              </w:rPr>
              <w:t>0.29–1.18</w:t>
            </w:r>
          </w:p>
        </w:tc>
        <w:tc>
          <w:tcPr>
            <w:tcW w:w="936" w:type="dxa"/>
            <w:vAlign w:val="center"/>
          </w:tcPr>
          <w:p w14:paraId="2CC2D8B0" w14:textId="77777777" w:rsidR="00E96187" w:rsidRPr="00250B55" w:rsidRDefault="00E96187" w:rsidP="00180E0A">
            <w:pPr>
              <w:jc w:val="center"/>
              <w:rPr>
                <w:sz w:val="20"/>
                <w:szCs w:val="20"/>
              </w:rPr>
            </w:pPr>
            <w:r w:rsidRPr="00250B55">
              <w:rPr>
                <w:sz w:val="20"/>
                <w:szCs w:val="20"/>
              </w:rPr>
              <w:t>.136</w:t>
            </w:r>
          </w:p>
        </w:tc>
      </w:tr>
      <w:tr w:rsidR="00E96187" w:rsidRPr="00250B55" w14:paraId="76972276" w14:textId="77777777" w:rsidTr="00180E0A">
        <w:trPr>
          <w:cantSplit/>
          <w:jc w:val="center"/>
        </w:trPr>
        <w:tc>
          <w:tcPr>
            <w:tcW w:w="3139" w:type="dxa"/>
            <w:vAlign w:val="center"/>
          </w:tcPr>
          <w:p w14:paraId="6F236A2E" w14:textId="77777777" w:rsidR="00E96187" w:rsidRPr="00250B55" w:rsidRDefault="00E96187" w:rsidP="00180E0A">
            <w:pPr>
              <w:rPr>
                <w:sz w:val="20"/>
                <w:szCs w:val="20"/>
              </w:rPr>
            </w:pPr>
            <w:r w:rsidRPr="00250B55">
              <w:rPr>
                <w:sz w:val="20"/>
                <w:szCs w:val="20"/>
              </w:rPr>
              <w:t>Dysphagia (swallowing difficulty)</w:t>
            </w:r>
          </w:p>
        </w:tc>
        <w:tc>
          <w:tcPr>
            <w:tcW w:w="1555" w:type="dxa"/>
            <w:vAlign w:val="center"/>
          </w:tcPr>
          <w:p w14:paraId="3CAD6471" w14:textId="77777777" w:rsidR="00E96187" w:rsidRPr="00250B55" w:rsidRDefault="00E96187" w:rsidP="00180E0A">
            <w:pPr>
              <w:jc w:val="center"/>
              <w:rPr>
                <w:sz w:val="20"/>
                <w:szCs w:val="20"/>
              </w:rPr>
            </w:pPr>
            <w:r w:rsidRPr="00250B55">
              <w:rPr>
                <w:sz w:val="20"/>
                <w:szCs w:val="20"/>
              </w:rPr>
              <w:t>35 (10.5%)</w:t>
            </w:r>
          </w:p>
        </w:tc>
        <w:tc>
          <w:tcPr>
            <w:tcW w:w="1555" w:type="dxa"/>
            <w:vAlign w:val="center"/>
          </w:tcPr>
          <w:p w14:paraId="62F31518" w14:textId="77777777" w:rsidR="00E96187" w:rsidRPr="00250B55" w:rsidRDefault="00E96187" w:rsidP="00180E0A">
            <w:pPr>
              <w:jc w:val="center"/>
              <w:rPr>
                <w:sz w:val="20"/>
                <w:szCs w:val="20"/>
              </w:rPr>
            </w:pPr>
            <w:r w:rsidRPr="00250B55">
              <w:rPr>
                <w:sz w:val="20"/>
                <w:szCs w:val="20"/>
              </w:rPr>
              <w:t>10 (4.3%)</w:t>
            </w:r>
          </w:p>
        </w:tc>
        <w:tc>
          <w:tcPr>
            <w:tcW w:w="907" w:type="dxa"/>
            <w:vAlign w:val="center"/>
          </w:tcPr>
          <w:p w14:paraId="227D35F4" w14:textId="77777777" w:rsidR="00E96187" w:rsidRPr="00250B55" w:rsidRDefault="00E96187" w:rsidP="00180E0A">
            <w:pPr>
              <w:jc w:val="center"/>
              <w:rPr>
                <w:sz w:val="20"/>
                <w:szCs w:val="20"/>
              </w:rPr>
            </w:pPr>
            <w:r w:rsidRPr="00250B55">
              <w:rPr>
                <w:sz w:val="20"/>
                <w:szCs w:val="20"/>
              </w:rPr>
              <w:t>1.25</w:t>
            </w:r>
          </w:p>
        </w:tc>
        <w:tc>
          <w:tcPr>
            <w:tcW w:w="1411" w:type="dxa"/>
            <w:vAlign w:val="center"/>
          </w:tcPr>
          <w:p w14:paraId="388B8B43" w14:textId="77777777" w:rsidR="00E96187" w:rsidRPr="00250B55" w:rsidRDefault="00E96187" w:rsidP="00180E0A">
            <w:pPr>
              <w:jc w:val="center"/>
              <w:rPr>
                <w:sz w:val="20"/>
                <w:szCs w:val="20"/>
              </w:rPr>
            </w:pPr>
            <w:r w:rsidRPr="00250B55">
              <w:rPr>
                <w:sz w:val="20"/>
                <w:szCs w:val="20"/>
              </w:rPr>
              <w:t>0.48–3.25</w:t>
            </w:r>
          </w:p>
        </w:tc>
        <w:tc>
          <w:tcPr>
            <w:tcW w:w="936" w:type="dxa"/>
            <w:vAlign w:val="center"/>
          </w:tcPr>
          <w:p w14:paraId="5C6A56F7" w14:textId="77777777" w:rsidR="00E96187" w:rsidRPr="00250B55" w:rsidRDefault="00E96187" w:rsidP="00180E0A">
            <w:pPr>
              <w:jc w:val="center"/>
              <w:rPr>
                <w:sz w:val="20"/>
                <w:szCs w:val="20"/>
              </w:rPr>
            </w:pPr>
            <w:r w:rsidRPr="00250B55">
              <w:rPr>
                <w:sz w:val="20"/>
                <w:szCs w:val="20"/>
              </w:rPr>
              <w:t>.646</w:t>
            </w:r>
          </w:p>
        </w:tc>
      </w:tr>
      <w:tr w:rsidR="00E96187" w:rsidRPr="00250B55" w14:paraId="598C9303" w14:textId="77777777" w:rsidTr="00180E0A">
        <w:trPr>
          <w:cantSplit/>
          <w:jc w:val="center"/>
        </w:trPr>
        <w:tc>
          <w:tcPr>
            <w:tcW w:w="3139" w:type="dxa"/>
            <w:vAlign w:val="center"/>
          </w:tcPr>
          <w:p w14:paraId="1F11F5D1" w14:textId="77777777" w:rsidR="00E96187" w:rsidRPr="00250B55" w:rsidRDefault="00E96187" w:rsidP="00180E0A">
            <w:pPr>
              <w:rPr>
                <w:sz w:val="20"/>
                <w:szCs w:val="20"/>
              </w:rPr>
            </w:pPr>
            <w:r w:rsidRPr="00250B55">
              <w:rPr>
                <w:sz w:val="20"/>
                <w:szCs w:val="20"/>
              </w:rPr>
              <w:t>Speech disturbance</w:t>
            </w:r>
          </w:p>
        </w:tc>
        <w:tc>
          <w:tcPr>
            <w:tcW w:w="1555" w:type="dxa"/>
            <w:vAlign w:val="center"/>
          </w:tcPr>
          <w:p w14:paraId="0F100A9A" w14:textId="77777777" w:rsidR="00E96187" w:rsidRPr="00250B55" w:rsidRDefault="00E96187" w:rsidP="00180E0A">
            <w:pPr>
              <w:jc w:val="center"/>
              <w:rPr>
                <w:sz w:val="20"/>
                <w:szCs w:val="20"/>
              </w:rPr>
            </w:pPr>
            <w:r w:rsidRPr="00250B55">
              <w:rPr>
                <w:sz w:val="20"/>
                <w:szCs w:val="20"/>
              </w:rPr>
              <w:t>13 (3.9%)</w:t>
            </w:r>
          </w:p>
        </w:tc>
        <w:tc>
          <w:tcPr>
            <w:tcW w:w="1555" w:type="dxa"/>
            <w:vAlign w:val="center"/>
          </w:tcPr>
          <w:p w14:paraId="757367D8" w14:textId="77777777" w:rsidR="00E96187" w:rsidRPr="00250B55" w:rsidRDefault="00E96187" w:rsidP="00180E0A">
            <w:pPr>
              <w:jc w:val="center"/>
              <w:rPr>
                <w:sz w:val="20"/>
                <w:szCs w:val="20"/>
              </w:rPr>
            </w:pPr>
            <w:r w:rsidRPr="00250B55">
              <w:rPr>
                <w:sz w:val="20"/>
                <w:szCs w:val="20"/>
              </w:rPr>
              <w:t>1 (0.4%)</w:t>
            </w:r>
          </w:p>
        </w:tc>
        <w:tc>
          <w:tcPr>
            <w:tcW w:w="907" w:type="dxa"/>
            <w:vAlign w:val="center"/>
          </w:tcPr>
          <w:p w14:paraId="6763C89F" w14:textId="77777777" w:rsidR="00E96187" w:rsidRPr="00250B55" w:rsidRDefault="00E96187" w:rsidP="00180E0A">
            <w:pPr>
              <w:jc w:val="center"/>
              <w:rPr>
                <w:sz w:val="20"/>
                <w:szCs w:val="20"/>
              </w:rPr>
            </w:pPr>
            <w:r w:rsidRPr="00250B55">
              <w:rPr>
                <w:sz w:val="20"/>
                <w:szCs w:val="20"/>
              </w:rPr>
              <w:t>3.33</w:t>
            </w:r>
          </w:p>
        </w:tc>
        <w:tc>
          <w:tcPr>
            <w:tcW w:w="1411" w:type="dxa"/>
            <w:vAlign w:val="center"/>
          </w:tcPr>
          <w:p w14:paraId="7A145F0A" w14:textId="77777777" w:rsidR="00E96187" w:rsidRPr="00250B55" w:rsidRDefault="00E96187" w:rsidP="00180E0A">
            <w:pPr>
              <w:jc w:val="center"/>
              <w:rPr>
                <w:sz w:val="20"/>
                <w:szCs w:val="20"/>
              </w:rPr>
            </w:pPr>
            <w:r w:rsidRPr="00250B55">
              <w:rPr>
                <w:sz w:val="20"/>
                <w:szCs w:val="20"/>
              </w:rPr>
              <w:t>0.28–39.24</w:t>
            </w:r>
          </w:p>
        </w:tc>
        <w:tc>
          <w:tcPr>
            <w:tcW w:w="936" w:type="dxa"/>
            <w:vAlign w:val="center"/>
          </w:tcPr>
          <w:p w14:paraId="7A8EF652" w14:textId="77777777" w:rsidR="00E96187" w:rsidRPr="00250B55" w:rsidRDefault="00E96187" w:rsidP="00180E0A">
            <w:pPr>
              <w:jc w:val="center"/>
              <w:rPr>
                <w:sz w:val="20"/>
                <w:szCs w:val="20"/>
              </w:rPr>
            </w:pPr>
            <w:r w:rsidRPr="00250B55">
              <w:rPr>
                <w:sz w:val="20"/>
                <w:szCs w:val="20"/>
              </w:rPr>
              <w:t>.339</w:t>
            </w:r>
          </w:p>
        </w:tc>
      </w:tr>
      <w:tr w:rsidR="00E96187" w:rsidRPr="00250B55" w14:paraId="63847BFC" w14:textId="77777777" w:rsidTr="00180E0A">
        <w:trPr>
          <w:cantSplit/>
          <w:jc w:val="center"/>
        </w:trPr>
        <w:tc>
          <w:tcPr>
            <w:tcW w:w="3139" w:type="dxa"/>
            <w:vAlign w:val="center"/>
          </w:tcPr>
          <w:p w14:paraId="00F0B13C" w14:textId="77777777" w:rsidR="00E96187" w:rsidRPr="00250B55" w:rsidRDefault="00E96187" w:rsidP="00180E0A">
            <w:pPr>
              <w:rPr>
                <w:sz w:val="20"/>
                <w:szCs w:val="20"/>
              </w:rPr>
            </w:pPr>
            <w:r w:rsidRPr="00250B55">
              <w:rPr>
                <w:sz w:val="20"/>
                <w:szCs w:val="20"/>
              </w:rPr>
              <w:t>Movement disorder</w:t>
            </w:r>
          </w:p>
        </w:tc>
        <w:tc>
          <w:tcPr>
            <w:tcW w:w="1555" w:type="dxa"/>
            <w:vAlign w:val="center"/>
          </w:tcPr>
          <w:p w14:paraId="2CCC07CA" w14:textId="77777777" w:rsidR="00E96187" w:rsidRPr="00250B55" w:rsidRDefault="00E96187" w:rsidP="00180E0A">
            <w:pPr>
              <w:jc w:val="center"/>
              <w:rPr>
                <w:sz w:val="20"/>
                <w:szCs w:val="20"/>
              </w:rPr>
            </w:pPr>
            <w:r w:rsidRPr="00250B55">
              <w:rPr>
                <w:sz w:val="20"/>
                <w:szCs w:val="20"/>
              </w:rPr>
              <w:t>12 (3.6%)</w:t>
            </w:r>
          </w:p>
        </w:tc>
        <w:tc>
          <w:tcPr>
            <w:tcW w:w="1555" w:type="dxa"/>
            <w:vAlign w:val="center"/>
          </w:tcPr>
          <w:p w14:paraId="2A53A4AE" w14:textId="77777777" w:rsidR="00E96187" w:rsidRPr="00250B55" w:rsidRDefault="00E96187" w:rsidP="00180E0A">
            <w:pPr>
              <w:jc w:val="center"/>
              <w:rPr>
                <w:sz w:val="20"/>
                <w:szCs w:val="20"/>
              </w:rPr>
            </w:pPr>
            <w:r w:rsidRPr="00250B55">
              <w:rPr>
                <w:sz w:val="20"/>
                <w:szCs w:val="20"/>
              </w:rPr>
              <w:t>3 (1.3%)</w:t>
            </w:r>
          </w:p>
        </w:tc>
        <w:tc>
          <w:tcPr>
            <w:tcW w:w="907" w:type="dxa"/>
            <w:vAlign w:val="center"/>
          </w:tcPr>
          <w:p w14:paraId="65E17373" w14:textId="77777777" w:rsidR="00E96187" w:rsidRPr="00250B55" w:rsidRDefault="00E96187" w:rsidP="00180E0A">
            <w:pPr>
              <w:jc w:val="center"/>
              <w:rPr>
                <w:sz w:val="20"/>
                <w:szCs w:val="20"/>
              </w:rPr>
            </w:pPr>
            <w:r w:rsidRPr="00250B55">
              <w:rPr>
                <w:sz w:val="20"/>
                <w:szCs w:val="20"/>
              </w:rPr>
              <w:t>0.12</w:t>
            </w:r>
          </w:p>
        </w:tc>
        <w:tc>
          <w:tcPr>
            <w:tcW w:w="1411" w:type="dxa"/>
            <w:vAlign w:val="center"/>
          </w:tcPr>
          <w:p w14:paraId="1516E8DF" w14:textId="77777777" w:rsidR="00E96187" w:rsidRPr="00250B55" w:rsidRDefault="00E96187" w:rsidP="00180E0A">
            <w:pPr>
              <w:jc w:val="center"/>
              <w:rPr>
                <w:sz w:val="20"/>
                <w:szCs w:val="20"/>
              </w:rPr>
            </w:pPr>
            <w:r w:rsidRPr="00250B55">
              <w:rPr>
                <w:sz w:val="20"/>
                <w:szCs w:val="20"/>
              </w:rPr>
              <w:t>0.02–0.93</w:t>
            </w:r>
          </w:p>
        </w:tc>
        <w:tc>
          <w:tcPr>
            <w:tcW w:w="936" w:type="dxa"/>
            <w:vAlign w:val="center"/>
          </w:tcPr>
          <w:p w14:paraId="2AF065F7" w14:textId="77777777" w:rsidR="00E96187" w:rsidRPr="00250B55" w:rsidRDefault="00E96187" w:rsidP="00180E0A">
            <w:pPr>
              <w:jc w:val="center"/>
              <w:rPr>
                <w:sz w:val="20"/>
                <w:szCs w:val="20"/>
              </w:rPr>
            </w:pPr>
            <w:r w:rsidRPr="00250B55">
              <w:rPr>
                <w:sz w:val="20"/>
                <w:szCs w:val="20"/>
              </w:rPr>
              <w:t>.042</w:t>
            </w:r>
          </w:p>
        </w:tc>
      </w:tr>
      <w:tr w:rsidR="00E96187" w:rsidRPr="00250B55" w14:paraId="66403FD2" w14:textId="77777777" w:rsidTr="00180E0A">
        <w:trPr>
          <w:cantSplit/>
          <w:jc w:val="center"/>
        </w:trPr>
        <w:tc>
          <w:tcPr>
            <w:tcW w:w="3139" w:type="dxa"/>
            <w:vAlign w:val="center"/>
          </w:tcPr>
          <w:p w14:paraId="6C9568C8" w14:textId="77777777" w:rsidR="00E96187" w:rsidRPr="00250B55" w:rsidRDefault="00E96187" w:rsidP="00180E0A">
            <w:pPr>
              <w:rPr>
                <w:sz w:val="20"/>
                <w:szCs w:val="20"/>
              </w:rPr>
            </w:pPr>
            <w:r w:rsidRPr="00250B55">
              <w:rPr>
                <w:sz w:val="20"/>
                <w:szCs w:val="20"/>
              </w:rPr>
              <w:t>Numbness / paresthesia</w:t>
            </w:r>
          </w:p>
        </w:tc>
        <w:tc>
          <w:tcPr>
            <w:tcW w:w="1555" w:type="dxa"/>
            <w:vAlign w:val="center"/>
          </w:tcPr>
          <w:p w14:paraId="3AE1B29F" w14:textId="77777777" w:rsidR="00E96187" w:rsidRPr="00250B55" w:rsidRDefault="00E96187" w:rsidP="00180E0A">
            <w:pPr>
              <w:jc w:val="center"/>
              <w:rPr>
                <w:sz w:val="20"/>
                <w:szCs w:val="20"/>
              </w:rPr>
            </w:pPr>
            <w:r w:rsidRPr="00250B55">
              <w:rPr>
                <w:sz w:val="20"/>
                <w:szCs w:val="20"/>
              </w:rPr>
              <w:t>9 (2.7%)</w:t>
            </w:r>
          </w:p>
        </w:tc>
        <w:tc>
          <w:tcPr>
            <w:tcW w:w="1555" w:type="dxa"/>
            <w:vAlign w:val="center"/>
          </w:tcPr>
          <w:p w14:paraId="7F8E623D" w14:textId="77777777" w:rsidR="00E96187" w:rsidRPr="00250B55" w:rsidRDefault="00E96187" w:rsidP="00180E0A">
            <w:pPr>
              <w:jc w:val="center"/>
              <w:rPr>
                <w:sz w:val="20"/>
                <w:szCs w:val="20"/>
              </w:rPr>
            </w:pPr>
            <w:r w:rsidRPr="00250B55">
              <w:rPr>
                <w:sz w:val="20"/>
                <w:szCs w:val="20"/>
              </w:rPr>
              <w:t>5 (2.1%)</w:t>
            </w:r>
          </w:p>
        </w:tc>
        <w:tc>
          <w:tcPr>
            <w:tcW w:w="907" w:type="dxa"/>
            <w:vAlign w:val="center"/>
          </w:tcPr>
          <w:p w14:paraId="145BAE42" w14:textId="77777777" w:rsidR="00E96187" w:rsidRPr="00250B55" w:rsidRDefault="00E96187" w:rsidP="00180E0A">
            <w:pPr>
              <w:jc w:val="center"/>
              <w:rPr>
                <w:sz w:val="20"/>
                <w:szCs w:val="20"/>
              </w:rPr>
            </w:pPr>
            <w:r w:rsidRPr="00250B55">
              <w:rPr>
                <w:sz w:val="20"/>
                <w:szCs w:val="20"/>
              </w:rPr>
              <w:t>0.61</w:t>
            </w:r>
          </w:p>
        </w:tc>
        <w:tc>
          <w:tcPr>
            <w:tcW w:w="1411" w:type="dxa"/>
            <w:vAlign w:val="center"/>
          </w:tcPr>
          <w:p w14:paraId="1C38C344" w14:textId="77777777" w:rsidR="00E96187" w:rsidRPr="00250B55" w:rsidRDefault="00E96187" w:rsidP="00180E0A">
            <w:pPr>
              <w:jc w:val="center"/>
              <w:rPr>
                <w:sz w:val="20"/>
                <w:szCs w:val="20"/>
              </w:rPr>
            </w:pPr>
            <w:r w:rsidRPr="00250B55">
              <w:rPr>
                <w:sz w:val="20"/>
                <w:szCs w:val="20"/>
              </w:rPr>
              <w:t>0.12–3.17</w:t>
            </w:r>
          </w:p>
        </w:tc>
        <w:tc>
          <w:tcPr>
            <w:tcW w:w="936" w:type="dxa"/>
            <w:vAlign w:val="center"/>
          </w:tcPr>
          <w:p w14:paraId="48A7BE67" w14:textId="77777777" w:rsidR="00E96187" w:rsidRPr="00250B55" w:rsidRDefault="00E96187" w:rsidP="00180E0A">
            <w:pPr>
              <w:jc w:val="center"/>
              <w:rPr>
                <w:sz w:val="20"/>
                <w:szCs w:val="20"/>
              </w:rPr>
            </w:pPr>
            <w:r w:rsidRPr="00250B55">
              <w:rPr>
                <w:sz w:val="20"/>
                <w:szCs w:val="20"/>
              </w:rPr>
              <w:t>.559</w:t>
            </w:r>
          </w:p>
        </w:tc>
      </w:tr>
      <w:tr w:rsidR="00E96187" w:rsidRPr="00250B55" w14:paraId="486B4C38" w14:textId="77777777" w:rsidTr="00180E0A">
        <w:trPr>
          <w:cantSplit/>
          <w:jc w:val="center"/>
        </w:trPr>
        <w:tc>
          <w:tcPr>
            <w:tcW w:w="8640" w:type="dxa"/>
            <w:gridSpan w:val="6"/>
          </w:tcPr>
          <w:p w14:paraId="49DD434A" w14:textId="77777777" w:rsidR="00E96187" w:rsidRPr="00250B55" w:rsidRDefault="00E96187" w:rsidP="00180E0A">
            <w:pPr>
              <w:rPr>
                <w:sz w:val="20"/>
                <w:szCs w:val="20"/>
              </w:rPr>
            </w:pPr>
            <w:r w:rsidRPr="00250B55">
              <w:rPr>
                <w:b/>
                <w:sz w:val="20"/>
                <w:szCs w:val="20"/>
              </w:rPr>
              <w:t>Cardiovascular Symptoms</w:t>
            </w:r>
          </w:p>
        </w:tc>
      </w:tr>
      <w:tr w:rsidR="00E96187" w:rsidRPr="00250B55" w14:paraId="7B0BADF7" w14:textId="77777777" w:rsidTr="00180E0A">
        <w:trPr>
          <w:cantSplit/>
          <w:jc w:val="center"/>
        </w:trPr>
        <w:tc>
          <w:tcPr>
            <w:tcW w:w="3139" w:type="dxa"/>
            <w:vAlign w:val="center"/>
          </w:tcPr>
          <w:p w14:paraId="5757CE1E" w14:textId="77777777" w:rsidR="00E96187" w:rsidRPr="00250B55" w:rsidRDefault="00E96187" w:rsidP="00180E0A">
            <w:pPr>
              <w:rPr>
                <w:sz w:val="20"/>
                <w:szCs w:val="20"/>
              </w:rPr>
            </w:pPr>
            <w:r w:rsidRPr="00250B55">
              <w:rPr>
                <w:sz w:val="20"/>
                <w:szCs w:val="20"/>
              </w:rPr>
              <w:t>Palpitations</w:t>
            </w:r>
          </w:p>
        </w:tc>
        <w:tc>
          <w:tcPr>
            <w:tcW w:w="1555" w:type="dxa"/>
            <w:vAlign w:val="center"/>
          </w:tcPr>
          <w:p w14:paraId="5E8B4391" w14:textId="77777777" w:rsidR="00E96187" w:rsidRPr="00250B55" w:rsidRDefault="00E96187" w:rsidP="00180E0A">
            <w:pPr>
              <w:jc w:val="center"/>
              <w:rPr>
                <w:sz w:val="20"/>
                <w:szCs w:val="20"/>
              </w:rPr>
            </w:pPr>
            <w:r w:rsidRPr="00250B55">
              <w:rPr>
                <w:sz w:val="20"/>
                <w:szCs w:val="20"/>
              </w:rPr>
              <w:t>66 (19.8%)</w:t>
            </w:r>
          </w:p>
        </w:tc>
        <w:tc>
          <w:tcPr>
            <w:tcW w:w="1555" w:type="dxa"/>
            <w:vAlign w:val="center"/>
          </w:tcPr>
          <w:p w14:paraId="1FABF662" w14:textId="77777777" w:rsidR="00E96187" w:rsidRPr="00250B55" w:rsidRDefault="00E96187" w:rsidP="00180E0A">
            <w:pPr>
              <w:jc w:val="center"/>
              <w:rPr>
                <w:sz w:val="20"/>
                <w:szCs w:val="20"/>
              </w:rPr>
            </w:pPr>
            <w:r w:rsidRPr="00250B55">
              <w:rPr>
                <w:sz w:val="20"/>
                <w:szCs w:val="20"/>
              </w:rPr>
              <w:t>14 (6.0%)</w:t>
            </w:r>
          </w:p>
        </w:tc>
        <w:tc>
          <w:tcPr>
            <w:tcW w:w="907" w:type="dxa"/>
            <w:vAlign w:val="center"/>
          </w:tcPr>
          <w:p w14:paraId="2317C5E0" w14:textId="77777777" w:rsidR="00E96187" w:rsidRPr="00250B55" w:rsidRDefault="00E96187" w:rsidP="00180E0A">
            <w:pPr>
              <w:jc w:val="center"/>
              <w:rPr>
                <w:sz w:val="20"/>
                <w:szCs w:val="20"/>
              </w:rPr>
            </w:pPr>
            <w:r w:rsidRPr="00250B55">
              <w:rPr>
                <w:sz w:val="20"/>
                <w:szCs w:val="20"/>
              </w:rPr>
              <w:t>1.58</w:t>
            </w:r>
          </w:p>
        </w:tc>
        <w:tc>
          <w:tcPr>
            <w:tcW w:w="1411" w:type="dxa"/>
            <w:vAlign w:val="center"/>
          </w:tcPr>
          <w:p w14:paraId="620EE5A9" w14:textId="77777777" w:rsidR="00E96187" w:rsidRPr="00250B55" w:rsidRDefault="00E96187" w:rsidP="00180E0A">
            <w:pPr>
              <w:jc w:val="center"/>
              <w:rPr>
                <w:sz w:val="20"/>
                <w:szCs w:val="20"/>
              </w:rPr>
            </w:pPr>
            <w:r w:rsidRPr="00250B55">
              <w:rPr>
                <w:sz w:val="20"/>
                <w:szCs w:val="20"/>
              </w:rPr>
              <w:t>0.70–3.56</w:t>
            </w:r>
          </w:p>
        </w:tc>
        <w:tc>
          <w:tcPr>
            <w:tcW w:w="936" w:type="dxa"/>
            <w:vAlign w:val="center"/>
          </w:tcPr>
          <w:p w14:paraId="708D6294" w14:textId="77777777" w:rsidR="00E96187" w:rsidRPr="00250B55" w:rsidRDefault="00E96187" w:rsidP="00180E0A">
            <w:pPr>
              <w:jc w:val="center"/>
              <w:rPr>
                <w:sz w:val="20"/>
                <w:szCs w:val="20"/>
              </w:rPr>
            </w:pPr>
            <w:r w:rsidRPr="00250B55">
              <w:rPr>
                <w:sz w:val="20"/>
                <w:szCs w:val="20"/>
              </w:rPr>
              <w:t>.268</w:t>
            </w:r>
          </w:p>
        </w:tc>
      </w:tr>
      <w:tr w:rsidR="00E96187" w:rsidRPr="00250B55" w14:paraId="52C3FB57" w14:textId="77777777" w:rsidTr="00180E0A">
        <w:trPr>
          <w:cantSplit/>
          <w:jc w:val="center"/>
        </w:trPr>
        <w:tc>
          <w:tcPr>
            <w:tcW w:w="3139" w:type="dxa"/>
            <w:vAlign w:val="center"/>
          </w:tcPr>
          <w:p w14:paraId="0A1DD3A5" w14:textId="77777777" w:rsidR="00E96187" w:rsidRPr="00250B55" w:rsidRDefault="00E96187" w:rsidP="00180E0A">
            <w:pPr>
              <w:rPr>
                <w:sz w:val="20"/>
                <w:szCs w:val="20"/>
              </w:rPr>
            </w:pPr>
            <w:r w:rsidRPr="00250B55">
              <w:rPr>
                <w:sz w:val="20"/>
                <w:szCs w:val="20"/>
              </w:rPr>
              <w:t>Irregular heartbeat</w:t>
            </w:r>
          </w:p>
        </w:tc>
        <w:tc>
          <w:tcPr>
            <w:tcW w:w="1555" w:type="dxa"/>
            <w:vAlign w:val="center"/>
          </w:tcPr>
          <w:p w14:paraId="354D1E9C" w14:textId="77777777" w:rsidR="00E96187" w:rsidRPr="00250B55" w:rsidRDefault="00E96187" w:rsidP="00180E0A">
            <w:pPr>
              <w:jc w:val="center"/>
              <w:rPr>
                <w:sz w:val="20"/>
                <w:szCs w:val="20"/>
              </w:rPr>
            </w:pPr>
            <w:r w:rsidRPr="00250B55">
              <w:rPr>
                <w:sz w:val="20"/>
                <w:szCs w:val="20"/>
              </w:rPr>
              <w:t>39 (11.7%)</w:t>
            </w:r>
          </w:p>
        </w:tc>
        <w:tc>
          <w:tcPr>
            <w:tcW w:w="1555" w:type="dxa"/>
            <w:vAlign w:val="center"/>
          </w:tcPr>
          <w:p w14:paraId="6A9C0CF4" w14:textId="77777777" w:rsidR="00E96187" w:rsidRPr="00250B55" w:rsidRDefault="00E96187" w:rsidP="00180E0A">
            <w:pPr>
              <w:jc w:val="center"/>
              <w:rPr>
                <w:sz w:val="20"/>
                <w:szCs w:val="20"/>
              </w:rPr>
            </w:pPr>
            <w:r w:rsidRPr="00250B55">
              <w:rPr>
                <w:sz w:val="20"/>
                <w:szCs w:val="20"/>
              </w:rPr>
              <w:t>7 (3.0%)</w:t>
            </w:r>
          </w:p>
        </w:tc>
        <w:tc>
          <w:tcPr>
            <w:tcW w:w="907" w:type="dxa"/>
            <w:vAlign w:val="center"/>
          </w:tcPr>
          <w:p w14:paraId="7FA9D503" w14:textId="77777777" w:rsidR="00E96187" w:rsidRPr="00250B55" w:rsidRDefault="00E96187" w:rsidP="00180E0A">
            <w:pPr>
              <w:jc w:val="center"/>
              <w:rPr>
                <w:sz w:val="20"/>
                <w:szCs w:val="20"/>
              </w:rPr>
            </w:pPr>
            <w:r w:rsidRPr="00250B55">
              <w:rPr>
                <w:sz w:val="20"/>
                <w:szCs w:val="20"/>
              </w:rPr>
              <w:t>1.63</w:t>
            </w:r>
          </w:p>
        </w:tc>
        <w:tc>
          <w:tcPr>
            <w:tcW w:w="1411" w:type="dxa"/>
            <w:vAlign w:val="center"/>
          </w:tcPr>
          <w:p w14:paraId="315DD544" w14:textId="77777777" w:rsidR="00E96187" w:rsidRPr="00250B55" w:rsidRDefault="00E96187" w:rsidP="00180E0A">
            <w:pPr>
              <w:jc w:val="center"/>
              <w:rPr>
                <w:sz w:val="20"/>
                <w:szCs w:val="20"/>
              </w:rPr>
            </w:pPr>
            <w:r w:rsidRPr="00250B55">
              <w:rPr>
                <w:sz w:val="20"/>
                <w:szCs w:val="20"/>
              </w:rPr>
              <w:t>0.58–4.54</w:t>
            </w:r>
          </w:p>
        </w:tc>
        <w:tc>
          <w:tcPr>
            <w:tcW w:w="936" w:type="dxa"/>
            <w:vAlign w:val="center"/>
          </w:tcPr>
          <w:p w14:paraId="77CB713C" w14:textId="77777777" w:rsidR="00E96187" w:rsidRPr="00250B55" w:rsidRDefault="00E96187" w:rsidP="00180E0A">
            <w:pPr>
              <w:jc w:val="center"/>
              <w:rPr>
                <w:sz w:val="20"/>
                <w:szCs w:val="20"/>
              </w:rPr>
            </w:pPr>
            <w:r w:rsidRPr="00250B55">
              <w:rPr>
                <w:sz w:val="20"/>
                <w:szCs w:val="20"/>
              </w:rPr>
              <w:t>.351</w:t>
            </w:r>
          </w:p>
        </w:tc>
      </w:tr>
      <w:tr w:rsidR="00E96187" w:rsidRPr="00250B55" w14:paraId="51C767C9" w14:textId="77777777" w:rsidTr="00180E0A">
        <w:trPr>
          <w:cantSplit/>
          <w:jc w:val="center"/>
        </w:trPr>
        <w:tc>
          <w:tcPr>
            <w:tcW w:w="3139" w:type="dxa"/>
            <w:vAlign w:val="center"/>
          </w:tcPr>
          <w:p w14:paraId="438E0BDA" w14:textId="77777777" w:rsidR="00E96187" w:rsidRPr="00250B55" w:rsidRDefault="00E96187" w:rsidP="00180E0A">
            <w:pPr>
              <w:rPr>
                <w:sz w:val="20"/>
                <w:szCs w:val="20"/>
              </w:rPr>
            </w:pPr>
            <w:r w:rsidRPr="00250B55">
              <w:rPr>
                <w:sz w:val="20"/>
                <w:szCs w:val="20"/>
              </w:rPr>
              <w:t>Chest tightness</w:t>
            </w:r>
          </w:p>
        </w:tc>
        <w:tc>
          <w:tcPr>
            <w:tcW w:w="1555" w:type="dxa"/>
            <w:vAlign w:val="center"/>
          </w:tcPr>
          <w:p w14:paraId="3B697C78" w14:textId="77777777" w:rsidR="00E96187" w:rsidRPr="00250B55" w:rsidRDefault="00E96187" w:rsidP="00180E0A">
            <w:pPr>
              <w:jc w:val="center"/>
              <w:rPr>
                <w:sz w:val="20"/>
                <w:szCs w:val="20"/>
              </w:rPr>
            </w:pPr>
            <w:r w:rsidRPr="00250B55">
              <w:rPr>
                <w:sz w:val="20"/>
                <w:szCs w:val="20"/>
              </w:rPr>
              <w:t>45 (13.5%)</w:t>
            </w:r>
          </w:p>
        </w:tc>
        <w:tc>
          <w:tcPr>
            <w:tcW w:w="1555" w:type="dxa"/>
            <w:vAlign w:val="center"/>
          </w:tcPr>
          <w:p w14:paraId="58D8CC01" w14:textId="77777777" w:rsidR="00E96187" w:rsidRPr="00250B55" w:rsidRDefault="00E96187" w:rsidP="00180E0A">
            <w:pPr>
              <w:jc w:val="center"/>
              <w:rPr>
                <w:sz w:val="20"/>
                <w:szCs w:val="20"/>
              </w:rPr>
            </w:pPr>
            <w:r w:rsidRPr="00250B55">
              <w:rPr>
                <w:sz w:val="20"/>
                <w:szCs w:val="20"/>
              </w:rPr>
              <w:t>14 (6.0%)</w:t>
            </w:r>
          </w:p>
        </w:tc>
        <w:tc>
          <w:tcPr>
            <w:tcW w:w="907" w:type="dxa"/>
            <w:vAlign w:val="center"/>
          </w:tcPr>
          <w:p w14:paraId="101715FD" w14:textId="77777777" w:rsidR="00E96187" w:rsidRPr="00250B55" w:rsidRDefault="00E96187" w:rsidP="00180E0A">
            <w:pPr>
              <w:jc w:val="center"/>
              <w:rPr>
                <w:sz w:val="20"/>
                <w:szCs w:val="20"/>
              </w:rPr>
            </w:pPr>
            <w:r w:rsidRPr="00250B55">
              <w:rPr>
                <w:sz w:val="20"/>
                <w:szCs w:val="20"/>
              </w:rPr>
              <w:t>0.65</w:t>
            </w:r>
          </w:p>
        </w:tc>
        <w:tc>
          <w:tcPr>
            <w:tcW w:w="1411" w:type="dxa"/>
            <w:vAlign w:val="center"/>
          </w:tcPr>
          <w:p w14:paraId="60B3334B" w14:textId="77777777" w:rsidR="00E96187" w:rsidRPr="00250B55" w:rsidRDefault="00E96187" w:rsidP="00180E0A">
            <w:pPr>
              <w:jc w:val="center"/>
              <w:rPr>
                <w:sz w:val="20"/>
                <w:szCs w:val="20"/>
              </w:rPr>
            </w:pPr>
            <w:r w:rsidRPr="00250B55">
              <w:rPr>
                <w:sz w:val="20"/>
                <w:szCs w:val="20"/>
              </w:rPr>
              <w:t>0.27–1.59</w:t>
            </w:r>
          </w:p>
        </w:tc>
        <w:tc>
          <w:tcPr>
            <w:tcW w:w="936" w:type="dxa"/>
            <w:vAlign w:val="center"/>
          </w:tcPr>
          <w:p w14:paraId="55C3C0C7" w14:textId="77777777" w:rsidR="00E96187" w:rsidRPr="00250B55" w:rsidRDefault="00E96187" w:rsidP="00180E0A">
            <w:pPr>
              <w:jc w:val="center"/>
              <w:rPr>
                <w:sz w:val="20"/>
                <w:szCs w:val="20"/>
              </w:rPr>
            </w:pPr>
            <w:r w:rsidRPr="00250B55">
              <w:rPr>
                <w:sz w:val="20"/>
                <w:szCs w:val="20"/>
              </w:rPr>
              <w:t>.347</w:t>
            </w:r>
          </w:p>
        </w:tc>
      </w:tr>
      <w:tr w:rsidR="00E96187" w:rsidRPr="00250B55" w14:paraId="1B1D5CA8" w14:textId="77777777" w:rsidTr="00180E0A">
        <w:trPr>
          <w:cantSplit/>
          <w:jc w:val="center"/>
        </w:trPr>
        <w:tc>
          <w:tcPr>
            <w:tcW w:w="3139" w:type="dxa"/>
            <w:vAlign w:val="center"/>
          </w:tcPr>
          <w:p w14:paraId="69E56D86" w14:textId="77777777" w:rsidR="00E96187" w:rsidRPr="00250B55" w:rsidRDefault="00E96187" w:rsidP="00180E0A">
            <w:pPr>
              <w:rPr>
                <w:sz w:val="20"/>
                <w:szCs w:val="20"/>
              </w:rPr>
            </w:pPr>
            <w:r w:rsidRPr="00250B55">
              <w:rPr>
                <w:sz w:val="20"/>
                <w:szCs w:val="20"/>
              </w:rPr>
              <w:t>Dyspnea at rest</w:t>
            </w:r>
          </w:p>
        </w:tc>
        <w:tc>
          <w:tcPr>
            <w:tcW w:w="1555" w:type="dxa"/>
            <w:vAlign w:val="center"/>
          </w:tcPr>
          <w:p w14:paraId="21A78FEA" w14:textId="77777777" w:rsidR="00E96187" w:rsidRPr="00250B55" w:rsidRDefault="00E96187" w:rsidP="00180E0A">
            <w:pPr>
              <w:jc w:val="center"/>
              <w:rPr>
                <w:sz w:val="20"/>
                <w:szCs w:val="20"/>
              </w:rPr>
            </w:pPr>
            <w:r w:rsidRPr="00250B55">
              <w:rPr>
                <w:sz w:val="20"/>
                <w:szCs w:val="20"/>
              </w:rPr>
              <w:t>38 (11.4%)</w:t>
            </w:r>
          </w:p>
        </w:tc>
        <w:tc>
          <w:tcPr>
            <w:tcW w:w="1555" w:type="dxa"/>
            <w:vAlign w:val="center"/>
          </w:tcPr>
          <w:p w14:paraId="3448BC81" w14:textId="77777777" w:rsidR="00E96187" w:rsidRPr="00250B55" w:rsidRDefault="00E96187" w:rsidP="00180E0A">
            <w:pPr>
              <w:jc w:val="center"/>
              <w:rPr>
                <w:sz w:val="20"/>
                <w:szCs w:val="20"/>
              </w:rPr>
            </w:pPr>
            <w:r w:rsidRPr="00250B55">
              <w:rPr>
                <w:sz w:val="20"/>
                <w:szCs w:val="20"/>
              </w:rPr>
              <w:t>5 (2.1%)</w:t>
            </w:r>
          </w:p>
        </w:tc>
        <w:tc>
          <w:tcPr>
            <w:tcW w:w="907" w:type="dxa"/>
            <w:vAlign w:val="center"/>
          </w:tcPr>
          <w:p w14:paraId="6574790D" w14:textId="77777777" w:rsidR="00E96187" w:rsidRPr="00250B55" w:rsidRDefault="00E96187" w:rsidP="00180E0A">
            <w:pPr>
              <w:jc w:val="center"/>
              <w:rPr>
                <w:sz w:val="20"/>
                <w:szCs w:val="20"/>
              </w:rPr>
            </w:pPr>
            <w:r w:rsidRPr="00250B55">
              <w:rPr>
                <w:sz w:val="20"/>
                <w:szCs w:val="20"/>
              </w:rPr>
              <w:t>2.83</w:t>
            </w:r>
          </w:p>
        </w:tc>
        <w:tc>
          <w:tcPr>
            <w:tcW w:w="1411" w:type="dxa"/>
            <w:vAlign w:val="center"/>
          </w:tcPr>
          <w:p w14:paraId="4054DFE8" w14:textId="77777777" w:rsidR="00E96187" w:rsidRPr="00250B55" w:rsidRDefault="00E96187" w:rsidP="00180E0A">
            <w:pPr>
              <w:jc w:val="center"/>
              <w:rPr>
                <w:sz w:val="20"/>
                <w:szCs w:val="20"/>
              </w:rPr>
            </w:pPr>
            <w:r w:rsidRPr="00250B55">
              <w:rPr>
                <w:sz w:val="20"/>
                <w:szCs w:val="20"/>
              </w:rPr>
              <w:t>0.77–10.39</w:t>
            </w:r>
          </w:p>
        </w:tc>
        <w:tc>
          <w:tcPr>
            <w:tcW w:w="936" w:type="dxa"/>
            <w:vAlign w:val="center"/>
          </w:tcPr>
          <w:p w14:paraId="131EAE9C" w14:textId="77777777" w:rsidR="00E96187" w:rsidRPr="00250B55" w:rsidRDefault="00E96187" w:rsidP="00180E0A">
            <w:pPr>
              <w:jc w:val="center"/>
              <w:rPr>
                <w:sz w:val="20"/>
                <w:szCs w:val="20"/>
              </w:rPr>
            </w:pPr>
            <w:r w:rsidRPr="00250B55">
              <w:rPr>
                <w:sz w:val="20"/>
                <w:szCs w:val="20"/>
              </w:rPr>
              <w:t>.117</w:t>
            </w:r>
          </w:p>
        </w:tc>
      </w:tr>
      <w:tr w:rsidR="00E96187" w:rsidRPr="00250B55" w14:paraId="3258D488" w14:textId="77777777" w:rsidTr="00180E0A">
        <w:trPr>
          <w:cantSplit/>
          <w:jc w:val="center"/>
        </w:trPr>
        <w:tc>
          <w:tcPr>
            <w:tcW w:w="3139" w:type="dxa"/>
            <w:vAlign w:val="center"/>
          </w:tcPr>
          <w:p w14:paraId="50786588" w14:textId="77777777" w:rsidR="00E96187" w:rsidRPr="00250B55" w:rsidRDefault="00E96187" w:rsidP="00180E0A">
            <w:pPr>
              <w:rPr>
                <w:sz w:val="20"/>
                <w:szCs w:val="20"/>
              </w:rPr>
            </w:pPr>
            <w:r w:rsidRPr="00250B55">
              <w:rPr>
                <w:sz w:val="20"/>
                <w:szCs w:val="20"/>
              </w:rPr>
              <w:t>Dyspnea on exertion</w:t>
            </w:r>
          </w:p>
        </w:tc>
        <w:tc>
          <w:tcPr>
            <w:tcW w:w="1555" w:type="dxa"/>
            <w:vAlign w:val="center"/>
          </w:tcPr>
          <w:p w14:paraId="35DBFDB4" w14:textId="77777777" w:rsidR="00E96187" w:rsidRPr="00250B55" w:rsidRDefault="00E96187" w:rsidP="00180E0A">
            <w:pPr>
              <w:jc w:val="center"/>
              <w:rPr>
                <w:sz w:val="20"/>
                <w:szCs w:val="20"/>
              </w:rPr>
            </w:pPr>
            <w:r w:rsidRPr="00250B55">
              <w:rPr>
                <w:sz w:val="20"/>
                <w:szCs w:val="20"/>
              </w:rPr>
              <w:t>118 (35.4%)</w:t>
            </w:r>
          </w:p>
        </w:tc>
        <w:tc>
          <w:tcPr>
            <w:tcW w:w="1555" w:type="dxa"/>
            <w:vAlign w:val="center"/>
          </w:tcPr>
          <w:p w14:paraId="53A0C06D" w14:textId="77777777" w:rsidR="00E96187" w:rsidRPr="00250B55" w:rsidRDefault="00E96187" w:rsidP="00180E0A">
            <w:pPr>
              <w:jc w:val="center"/>
              <w:rPr>
                <w:sz w:val="20"/>
                <w:szCs w:val="20"/>
              </w:rPr>
            </w:pPr>
            <w:r w:rsidRPr="00250B55">
              <w:rPr>
                <w:sz w:val="20"/>
                <w:szCs w:val="20"/>
              </w:rPr>
              <w:t>31 (13.2%)</w:t>
            </w:r>
          </w:p>
        </w:tc>
        <w:tc>
          <w:tcPr>
            <w:tcW w:w="907" w:type="dxa"/>
            <w:vAlign w:val="center"/>
          </w:tcPr>
          <w:p w14:paraId="5902EDDD" w14:textId="77777777" w:rsidR="00E96187" w:rsidRPr="00250B55" w:rsidRDefault="00E96187" w:rsidP="00180E0A">
            <w:pPr>
              <w:jc w:val="center"/>
              <w:rPr>
                <w:sz w:val="20"/>
                <w:szCs w:val="20"/>
              </w:rPr>
            </w:pPr>
            <w:r w:rsidRPr="00250B55">
              <w:rPr>
                <w:sz w:val="20"/>
                <w:szCs w:val="20"/>
              </w:rPr>
              <w:t>1.54</w:t>
            </w:r>
          </w:p>
        </w:tc>
        <w:tc>
          <w:tcPr>
            <w:tcW w:w="1411" w:type="dxa"/>
            <w:vAlign w:val="center"/>
          </w:tcPr>
          <w:p w14:paraId="606C1013" w14:textId="77777777" w:rsidR="00E96187" w:rsidRPr="00250B55" w:rsidRDefault="00E96187" w:rsidP="00180E0A">
            <w:pPr>
              <w:jc w:val="center"/>
              <w:rPr>
                <w:sz w:val="20"/>
                <w:szCs w:val="20"/>
              </w:rPr>
            </w:pPr>
            <w:r w:rsidRPr="00250B55">
              <w:rPr>
                <w:sz w:val="20"/>
                <w:szCs w:val="20"/>
              </w:rPr>
              <w:t>0.82–2.90</w:t>
            </w:r>
          </w:p>
        </w:tc>
        <w:tc>
          <w:tcPr>
            <w:tcW w:w="936" w:type="dxa"/>
            <w:vAlign w:val="center"/>
          </w:tcPr>
          <w:p w14:paraId="2CB18C1C" w14:textId="77777777" w:rsidR="00E96187" w:rsidRPr="00250B55" w:rsidRDefault="00E96187" w:rsidP="00180E0A">
            <w:pPr>
              <w:jc w:val="center"/>
              <w:rPr>
                <w:sz w:val="20"/>
                <w:szCs w:val="20"/>
              </w:rPr>
            </w:pPr>
            <w:r w:rsidRPr="00250B55">
              <w:rPr>
                <w:sz w:val="20"/>
                <w:szCs w:val="20"/>
              </w:rPr>
              <w:t>.178</w:t>
            </w:r>
          </w:p>
        </w:tc>
      </w:tr>
      <w:tr w:rsidR="00E96187" w:rsidRPr="00250B55" w14:paraId="2B6882A6" w14:textId="77777777" w:rsidTr="00180E0A">
        <w:trPr>
          <w:cantSplit/>
          <w:jc w:val="center"/>
        </w:trPr>
        <w:tc>
          <w:tcPr>
            <w:tcW w:w="3139" w:type="dxa"/>
            <w:vAlign w:val="center"/>
          </w:tcPr>
          <w:p w14:paraId="14DE2E64" w14:textId="77777777" w:rsidR="00E96187" w:rsidRPr="00250B55" w:rsidRDefault="00E96187" w:rsidP="00180E0A">
            <w:pPr>
              <w:rPr>
                <w:sz w:val="20"/>
                <w:szCs w:val="20"/>
              </w:rPr>
            </w:pPr>
            <w:r w:rsidRPr="00250B55">
              <w:rPr>
                <w:sz w:val="20"/>
                <w:szCs w:val="20"/>
              </w:rPr>
              <w:t>Hypertension</w:t>
            </w:r>
          </w:p>
        </w:tc>
        <w:tc>
          <w:tcPr>
            <w:tcW w:w="1555" w:type="dxa"/>
            <w:vAlign w:val="center"/>
          </w:tcPr>
          <w:p w14:paraId="2AA662A9" w14:textId="77777777" w:rsidR="00E96187" w:rsidRPr="00250B55" w:rsidRDefault="00E96187" w:rsidP="00180E0A">
            <w:pPr>
              <w:jc w:val="center"/>
              <w:rPr>
                <w:sz w:val="20"/>
                <w:szCs w:val="20"/>
              </w:rPr>
            </w:pPr>
            <w:r w:rsidRPr="00250B55">
              <w:rPr>
                <w:sz w:val="20"/>
                <w:szCs w:val="20"/>
              </w:rPr>
              <w:t>39 (11.7%)</w:t>
            </w:r>
          </w:p>
        </w:tc>
        <w:tc>
          <w:tcPr>
            <w:tcW w:w="1555" w:type="dxa"/>
            <w:vAlign w:val="center"/>
          </w:tcPr>
          <w:p w14:paraId="4C23A6F0" w14:textId="77777777" w:rsidR="00E96187" w:rsidRPr="00250B55" w:rsidRDefault="00E96187" w:rsidP="00180E0A">
            <w:pPr>
              <w:jc w:val="center"/>
              <w:rPr>
                <w:sz w:val="20"/>
                <w:szCs w:val="20"/>
              </w:rPr>
            </w:pPr>
            <w:r w:rsidRPr="00250B55">
              <w:rPr>
                <w:sz w:val="20"/>
                <w:szCs w:val="20"/>
              </w:rPr>
              <w:t>7 (3.0%)</w:t>
            </w:r>
          </w:p>
        </w:tc>
        <w:tc>
          <w:tcPr>
            <w:tcW w:w="907" w:type="dxa"/>
            <w:vAlign w:val="center"/>
          </w:tcPr>
          <w:p w14:paraId="0EC83236" w14:textId="77777777" w:rsidR="00E96187" w:rsidRPr="00250B55" w:rsidRDefault="00E96187" w:rsidP="00180E0A">
            <w:pPr>
              <w:jc w:val="center"/>
              <w:rPr>
                <w:sz w:val="20"/>
                <w:szCs w:val="20"/>
              </w:rPr>
            </w:pPr>
            <w:r w:rsidRPr="00250B55">
              <w:rPr>
                <w:sz w:val="20"/>
                <w:szCs w:val="20"/>
              </w:rPr>
              <w:t>2.30</w:t>
            </w:r>
          </w:p>
        </w:tc>
        <w:tc>
          <w:tcPr>
            <w:tcW w:w="1411" w:type="dxa"/>
            <w:vAlign w:val="center"/>
          </w:tcPr>
          <w:p w14:paraId="313B001C" w14:textId="77777777" w:rsidR="00E96187" w:rsidRPr="00250B55" w:rsidRDefault="00E96187" w:rsidP="00180E0A">
            <w:pPr>
              <w:jc w:val="center"/>
              <w:rPr>
                <w:sz w:val="20"/>
                <w:szCs w:val="20"/>
              </w:rPr>
            </w:pPr>
            <w:r w:rsidRPr="00250B55">
              <w:rPr>
                <w:sz w:val="20"/>
                <w:szCs w:val="20"/>
              </w:rPr>
              <w:t>0.73–7.27</w:t>
            </w:r>
          </w:p>
        </w:tc>
        <w:tc>
          <w:tcPr>
            <w:tcW w:w="936" w:type="dxa"/>
            <w:vAlign w:val="center"/>
          </w:tcPr>
          <w:p w14:paraId="3F7FF861" w14:textId="77777777" w:rsidR="00E96187" w:rsidRPr="00250B55" w:rsidRDefault="00E96187" w:rsidP="00180E0A">
            <w:pPr>
              <w:jc w:val="center"/>
              <w:rPr>
                <w:sz w:val="20"/>
                <w:szCs w:val="20"/>
              </w:rPr>
            </w:pPr>
            <w:r w:rsidRPr="00250B55">
              <w:rPr>
                <w:sz w:val="20"/>
                <w:szCs w:val="20"/>
              </w:rPr>
              <w:t>.155</w:t>
            </w:r>
          </w:p>
        </w:tc>
      </w:tr>
      <w:tr w:rsidR="00E96187" w:rsidRPr="00250B55" w14:paraId="02ACAB49" w14:textId="77777777" w:rsidTr="00180E0A">
        <w:trPr>
          <w:cantSplit/>
          <w:jc w:val="center"/>
        </w:trPr>
        <w:tc>
          <w:tcPr>
            <w:tcW w:w="3139" w:type="dxa"/>
            <w:vAlign w:val="center"/>
          </w:tcPr>
          <w:p w14:paraId="6368D2E0" w14:textId="77777777" w:rsidR="00E96187" w:rsidRPr="00250B55" w:rsidRDefault="00E96187" w:rsidP="00180E0A">
            <w:pPr>
              <w:rPr>
                <w:sz w:val="20"/>
                <w:szCs w:val="20"/>
              </w:rPr>
            </w:pPr>
            <w:r w:rsidRPr="00250B55">
              <w:rPr>
                <w:sz w:val="20"/>
                <w:szCs w:val="20"/>
              </w:rPr>
              <w:t>Hypotension</w:t>
            </w:r>
          </w:p>
        </w:tc>
        <w:tc>
          <w:tcPr>
            <w:tcW w:w="1555" w:type="dxa"/>
            <w:vAlign w:val="center"/>
          </w:tcPr>
          <w:p w14:paraId="476EBA89" w14:textId="77777777" w:rsidR="00E96187" w:rsidRPr="00250B55" w:rsidRDefault="00E96187" w:rsidP="00180E0A">
            <w:pPr>
              <w:jc w:val="center"/>
              <w:rPr>
                <w:sz w:val="20"/>
                <w:szCs w:val="20"/>
              </w:rPr>
            </w:pPr>
            <w:r w:rsidRPr="00250B55">
              <w:rPr>
                <w:sz w:val="20"/>
                <w:szCs w:val="20"/>
              </w:rPr>
              <w:t>13 (3.9%)</w:t>
            </w:r>
          </w:p>
        </w:tc>
        <w:tc>
          <w:tcPr>
            <w:tcW w:w="1555" w:type="dxa"/>
            <w:vAlign w:val="center"/>
          </w:tcPr>
          <w:p w14:paraId="7DF6E777" w14:textId="77777777" w:rsidR="00E96187" w:rsidRPr="00250B55" w:rsidRDefault="00E96187" w:rsidP="00180E0A">
            <w:pPr>
              <w:jc w:val="center"/>
              <w:rPr>
                <w:sz w:val="20"/>
                <w:szCs w:val="20"/>
              </w:rPr>
            </w:pPr>
            <w:r w:rsidRPr="00250B55">
              <w:rPr>
                <w:sz w:val="20"/>
                <w:szCs w:val="20"/>
              </w:rPr>
              <w:t>4 (1.7%)</w:t>
            </w:r>
          </w:p>
        </w:tc>
        <w:tc>
          <w:tcPr>
            <w:tcW w:w="907" w:type="dxa"/>
            <w:vAlign w:val="center"/>
          </w:tcPr>
          <w:p w14:paraId="041ACE4C" w14:textId="77777777" w:rsidR="00E96187" w:rsidRPr="00250B55" w:rsidRDefault="00E96187" w:rsidP="00180E0A">
            <w:pPr>
              <w:jc w:val="center"/>
              <w:rPr>
                <w:sz w:val="20"/>
                <w:szCs w:val="20"/>
              </w:rPr>
            </w:pPr>
            <w:r w:rsidRPr="00250B55">
              <w:rPr>
                <w:sz w:val="20"/>
                <w:szCs w:val="20"/>
              </w:rPr>
              <w:t>1.03</w:t>
            </w:r>
          </w:p>
        </w:tc>
        <w:tc>
          <w:tcPr>
            <w:tcW w:w="1411" w:type="dxa"/>
            <w:vAlign w:val="center"/>
          </w:tcPr>
          <w:p w14:paraId="1368FC13" w14:textId="77777777" w:rsidR="00E96187" w:rsidRPr="00250B55" w:rsidRDefault="00E96187" w:rsidP="00180E0A">
            <w:pPr>
              <w:jc w:val="center"/>
              <w:rPr>
                <w:sz w:val="20"/>
                <w:szCs w:val="20"/>
              </w:rPr>
            </w:pPr>
            <w:r w:rsidRPr="00250B55">
              <w:rPr>
                <w:sz w:val="20"/>
                <w:szCs w:val="20"/>
              </w:rPr>
              <w:t>0.22–4.80</w:t>
            </w:r>
          </w:p>
        </w:tc>
        <w:tc>
          <w:tcPr>
            <w:tcW w:w="936" w:type="dxa"/>
            <w:vAlign w:val="center"/>
          </w:tcPr>
          <w:p w14:paraId="3D9B1CCD" w14:textId="77777777" w:rsidR="00E96187" w:rsidRPr="00250B55" w:rsidRDefault="00E96187" w:rsidP="00180E0A">
            <w:pPr>
              <w:jc w:val="center"/>
              <w:rPr>
                <w:sz w:val="20"/>
                <w:szCs w:val="20"/>
              </w:rPr>
            </w:pPr>
            <w:r w:rsidRPr="00250B55">
              <w:rPr>
                <w:sz w:val="20"/>
                <w:szCs w:val="20"/>
              </w:rPr>
              <w:t>.974</w:t>
            </w:r>
          </w:p>
        </w:tc>
      </w:tr>
      <w:tr w:rsidR="00E96187" w:rsidRPr="00250B55" w14:paraId="1BC9F976" w14:textId="77777777" w:rsidTr="00180E0A">
        <w:trPr>
          <w:cantSplit/>
          <w:jc w:val="center"/>
        </w:trPr>
        <w:tc>
          <w:tcPr>
            <w:tcW w:w="8640" w:type="dxa"/>
            <w:gridSpan w:val="6"/>
          </w:tcPr>
          <w:p w14:paraId="3533B596" w14:textId="77777777" w:rsidR="00E96187" w:rsidRPr="00250B55" w:rsidRDefault="00E96187" w:rsidP="00180E0A">
            <w:pPr>
              <w:rPr>
                <w:sz w:val="20"/>
                <w:szCs w:val="20"/>
              </w:rPr>
            </w:pPr>
            <w:r w:rsidRPr="00250B55">
              <w:rPr>
                <w:b/>
                <w:sz w:val="20"/>
                <w:szCs w:val="20"/>
              </w:rPr>
              <w:t>Respiratory Symptoms</w:t>
            </w:r>
          </w:p>
        </w:tc>
      </w:tr>
      <w:tr w:rsidR="00E96187" w:rsidRPr="00250B55" w14:paraId="4CB45067" w14:textId="77777777" w:rsidTr="00180E0A">
        <w:trPr>
          <w:cantSplit/>
          <w:jc w:val="center"/>
        </w:trPr>
        <w:tc>
          <w:tcPr>
            <w:tcW w:w="3139" w:type="dxa"/>
            <w:vAlign w:val="center"/>
          </w:tcPr>
          <w:p w14:paraId="2E73F6AA" w14:textId="77777777" w:rsidR="00E96187" w:rsidRPr="00250B55" w:rsidRDefault="00E96187" w:rsidP="00180E0A">
            <w:pPr>
              <w:rPr>
                <w:sz w:val="20"/>
                <w:szCs w:val="20"/>
              </w:rPr>
            </w:pPr>
            <w:r w:rsidRPr="00250B55">
              <w:rPr>
                <w:sz w:val="20"/>
                <w:szCs w:val="20"/>
              </w:rPr>
              <w:t>Nasal congestion</w:t>
            </w:r>
          </w:p>
        </w:tc>
        <w:tc>
          <w:tcPr>
            <w:tcW w:w="1555" w:type="dxa"/>
            <w:vAlign w:val="center"/>
          </w:tcPr>
          <w:p w14:paraId="31CAA695" w14:textId="77777777" w:rsidR="00E96187" w:rsidRPr="00250B55" w:rsidRDefault="00E96187" w:rsidP="00180E0A">
            <w:pPr>
              <w:jc w:val="center"/>
              <w:rPr>
                <w:sz w:val="20"/>
                <w:szCs w:val="20"/>
              </w:rPr>
            </w:pPr>
            <w:r w:rsidRPr="00250B55">
              <w:rPr>
                <w:sz w:val="20"/>
                <w:szCs w:val="20"/>
              </w:rPr>
              <w:t>140 (42.0%)</w:t>
            </w:r>
          </w:p>
        </w:tc>
        <w:tc>
          <w:tcPr>
            <w:tcW w:w="1555" w:type="dxa"/>
            <w:vAlign w:val="center"/>
          </w:tcPr>
          <w:p w14:paraId="46657F44" w14:textId="77777777" w:rsidR="00E96187" w:rsidRPr="00250B55" w:rsidRDefault="00E96187" w:rsidP="00180E0A">
            <w:pPr>
              <w:jc w:val="center"/>
              <w:rPr>
                <w:sz w:val="20"/>
                <w:szCs w:val="20"/>
              </w:rPr>
            </w:pPr>
            <w:r w:rsidRPr="00250B55">
              <w:rPr>
                <w:sz w:val="20"/>
                <w:szCs w:val="20"/>
              </w:rPr>
              <w:t>79 (33.6%)</w:t>
            </w:r>
          </w:p>
        </w:tc>
        <w:tc>
          <w:tcPr>
            <w:tcW w:w="907" w:type="dxa"/>
            <w:vAlign w:val="center"/>
          </w:tcPr>
          <w:p w14:paraId="3ED02513" w14:textId="77777777" w:rsidR="00E96187" w:rsidRPr="00250B55" w:rsidRDefault="00E96187" w:rsidP="00180E0A">
            <w:pPr>
              <w:jc w:val="center"/>
              <w:rPr>
                <w:sz w:val="20"/>
                <w:szCs w:val="20"/>
              </w:rPr>
            </w:pPr>
            <w:r w:rsidRPr="00250B55">
              <w:rPr>
                <w:sz w:val="20"/>
                <w:szCs w:val="20"/>
              </w:rPr>
              <w:t>1.20</w:t>
            </w:r>
          </w:p>
        </w:tc>
        <w:tc>
          <w:tcPr>
            <w:tcW w:w="1411" w:type="dxa"/>
            <w:vAlign w:val="center"/>
          </w:tcPr>
          <w:p w14:paraId="522B2DC8" w14:textId="77777777" w:rsidR="00E96187" w:rsidRPr="00250B55" w:rsidRDefault="00E96187" w:rsidP="00180E0A">
            <w:pPr>
              <w:jc w:val="center"/>
              <w:rPr>
                <w:sz w:val="20"/>
                <w:szCs w:val="20"/>
              </w:rPr>
            </w:pPr>
            <w:r w:rsidRPr="00250B55">
              <w:rPr>
                <w:sz w:val="20"/>
                <w:szCs w:val="20"/>
              </w:rPr>
              <w:t>0.75–1.90</w:t>
            </w:r>
          </w:p>
        </w:tc>
        <w:tc>
          <w:tcPr>
            <w:tcW w:w="936" w:type="dxa"/>
            <w:vAlign w:val="center"/>
          </w:tcPr>
          <w:p w14:paraId="5D88305D" w14:textId="77777777" w:rsidR="00E96187" w:rsidRPr="00250B55" w:rsidRDefault="00E96187" w:rsidP="00180E0A">
            <w:pPr>
              <w:jc w:val="center"/>
              <w:rPr>
                <w:sz w:val="20"/>
                <w:szCs w:val="20"/>
              </w:rPr>
            </w:pPr>
            <w:r w:rsidRPr="00250B55">
              <w:rPr>
                <w:sz w:val="20"/>
                <w:szCs w:val="20"/>
              </w:rPr>
              <w:t>.451</w:t>
            </w:r>
          </w:p>
        </w:tc>
      </w:tr>
      <w:tr w:rsidR="00E96187" w:rsidRPr="00250B55" w14:paraId="551EA03A" w14:textId="77777777" w:rsidTr="00180E0A">
        <w:trPr>
          <w:cantSplit/>
          <w:jc w:val="center"/>
        </w:trPr>
        <w:tc>
          <w:tcPr>
            <w:tcW w:w="3139" w:type="dxa"/>
            <w:vAlign w:val="center"/>
          </w:tcPr>
          <w:p w14:paraId="3C7D597B" w14:textId="77777777" w:rsidR="00E96187" w:rsidRPr="00250B55" w:rsidRDefault="00E96187" w:rsidP="00180E0A">
            <w:pPr>
              <w:rPr>
                <w:sz w:val="20"/>
                <w:szCs w:val="20"/>
              </w:rPr>
            </w:pPr>
            <w:r w:rsidRPr="00250B55">
              <w:rPr>
                <w:sz w:val="20"/>
                <w:szCs w:val="20"/>
              </w:rPr>
              <w:t>Runny nose</w:t>
            </w:r>
          </w:p>
        </w:tc>
        <w:tc>
          <w:tcPr>
            <w:tcW w:w="1555" w:type="dxa"/>
            <w:vAlign w:val="center"/>
          </w:tcPr>
          <w:p w14:paraId="2FDEAA43" w14:textId="77777777" w:rsidR="00E96187" w:rsidRPr="00250B55" w:rsidRDefault="00E96187" w:rsidP="00180E0A">
            <w:pPr>
              <w:jc w:val="center"/>
              <w:rPr>
                <w:sz w:val="20"/>
                <w:szCs w:val="20"/>
              </w:rPr>
            </w:pPr>
            <w:r w:rsidRPr="00250B55">
              <w:rPr>
                <w:sz w:val="20"/>
                <w:szCs w:val="20"/>
              </w:rPr>
              <w:t>148 (44.4%)</w:t>
            </w:r>
          </w:p>
        </w:tc>
        <w:tc>
          <w:tcPr>
            <w:tcW w:w="1555" w:type="dxa"/>
            <w:vAlign w:val="center"/>
          </w:tcPr>
          <w:p w14:paraId="0C36995F" w14:textId="77777777" w:rsidR="00E96187" w:rsidRPr="00250B55" w:rsidRDefault="00E96187" w:rsidP="00180E0A">
            <w:pPr>
              <w:jc w:val="center"/>
              <w:rPr>
                <w:sz w:val="20"/>
                <w:szCs w:val="20"/>
              </w:rPr>
            </w:pPr>
            <w:r w:rsidRPr="00250B55">
              <w:rPr>
                <w:sz w:val="20"/>
                <w:szCs w:val="20"/>
              </w:rPr>
              <w:t>107 (45.5%)</w:t>
            </w:r>
          </w:p>
        </w:tc>
        <w:tc>
          <w:tcPr>
            <w:tcW w:w="907" w:type="dxa"/>
            <w:vAlign w:val="center"/>
          </w:tcPr>
          <w:p w14:paraId="25A67A80" w14:textId="77777777" w:rsidR="00E96187" w:rsidRPr="00250B55" w:rsidRDefault="00E96187" w:rsidP="00180E0A">
            <w:pPr>
              <w:jc w:val="center"/>
              <w:rPr>
                <w:sz w:val="20"/>
                <w:szCs w:val="20"/>
              </w:rPr>
            </w:pPr>
            <w:r w:rsidRPr="00250B55">
              <w:rPr>
                <w:sz w:val="20"/>
                <w:szCs w:val="20"/>
              </w:rPr>
              <w:t>0.67</w:t>
            </w:r>
          </w:p>
        </w:tc>
        <w:tc>
          <w:tcPr>
            <w:tcW w:w="1411" w:type="dxa"/>
            <w:vAlign w:val="center"/>
          </w:tcPr>
          <w:p w14:paraId="7EB641AF" w14:textId="77777777" w:rsidR="00E96187" w:rsidRPr="00250B55" w:rsidRDefault="00E96187" w:rsidP="00180E0A">
            <w:pPr>
              <w:jc w:val="center"/>
              <w:rPr>
                <w:sz w:val="20"/>
                <w:szCs w:val="20"/>
              </w:rPr>
            </w:pPr>
            <w:r w:rsidRPr="00250B55">
              <w:rPr>
                <w:sz w:val="20"/>
                <w:szCs w:val="20"/>
              </w:rPr>
              <w:t>0.43–1.06</w:t>
            </w:r>
          </w:p>
        </w:tc>
        <w:tc>
          <w:tcPr>
            <w:tcW w:w="936" w:type="dxa"/>
            <w:vAlign w:val="center"/>
          </w:tcPr>
          <w:p w14:paraId="3102D7D4" w14:textId="77777777" w:rsidR="00E96187" w:rsidRPr="00250B55" w:rsidRDefault="00E96187" w:rsidP="00180E0A">
            <w:pPr>
              <w:jc w:val="center"/>
              <w:rPr>
                <w:sz w:val="20"/>
                <w:szCs w:val="20"/>
              </w:rPr>
            </w:pPr>
            <w:r w:rsidRPr="00250B55">
              <w:rPr>
                <w:sz w:val="20"/>
                <w:szCs w:val="20"/>
              </w:rPr>
              <w:t>.085</w:t>
            </w:r>
          </w:p>
        </w:tc>
      </w:tr>
      <w:tr w:rsidR="00E96187" w:rsidRPr="00250B55" w14:paraId="10F79E27" w14:textId="77777777" w:rsidTr="00180E0A">
        <w:trPr>
          <w:cantSplit/>
          <w:jc w:val="center"/>
        </w:trPr>
        <w:tc>
          <w:tcPr>
            <w:tcW w:w="3139" w:type="dxa"/>
            <w:vAlign w:val="center"/>
          </w:tcPr>
          <w:p w14:paraId="12F5C477" w14:textId="77777777" w:rsidR="00E96187" w:rsidRPr="00250B55" w:rsidRDefault="00E96187" w:rsidP="00180E0A">
            <w:pPr>
              <w:rPr>
                <w:sz w:val="20"/>
                <w:szCs w:val="20"/>
              </w:rPr>
            </w:pPr>
            <w:r w:rsidRPr="00250B55">
              <w:rPr>
                <w:sz w:val="20"/>
                <w:szCs w:val="20"/>
              </w:rPr>
              <w:t>Sore throat</w:t>
            </w:r>
          </w:p>
        </w:tc>
        <w:tc>
          <w:tcPr>
            <w:tcW w:w="1555" w:type="dxa"/>
            <w:vAlign w:val="center"/>
          </w:tcPr>
          <w:p w14:paraId="797EB237" w14:textId="77777777" w:rsidR="00E96187" w:rsidRPr="00250B55" w:rsidRDefault="00E96187" w:rsidP="00180E0A">
            <w:pPr>
              <w:jc w:val="center"/>
              <w:rPr>
                <w:sz w:val="20"/>
                <w:szCs w:val="20"/>
              </w:rPr>
            </w:pPr>
            <w:r w:rsidRPr="00250B55">
              <w:rPr>
                <w:sz w:val="20"/>
                <w:szCs w:val="20"/>
              </w:rPr>
              <w:t>190 (57.1%)</w:t>
            </w:r>
          </w:p>
        </w:tc>
        <w:tc>
          <w:tcPr>
            <w:tcW w:w="1555" w:type="dxa"/>
            <w:vAlign w:val="center"/>
          </w:tcPr>
          <w:p w14:paraId="0C87CF89" w14:textId="77777777" w:rsidR="00E96187" w:rsidRPr="00250B55" w:rsidRDefault="00E96187" w:rsidP="00180E0A">
            <w:pPr>
              <w:jc w:val="center"/>
              <w:rPr>
                <w:sz w:val="20"/>
                <w:szCs w:val="20"/>
              </w:rPr>
            </w:pPr>
            <w:r w:rsidRPr="00250B55">
              <w:rPr>
                <w:sz w:val="20"/>
                <w:szCs w:val="20"/>
              </w:rPr>
              <w:t>107 (45.5%)</w:t>
            </w:r>
          </w:p>
        </w:tc>
        <w:tc>
          <w:tcPr>
            <w:tcW w:w="907" w:type="dxa"/>
            <w:vAlign w:val="center"/>
          </w:tcPr>
          <w:p w14:paraId="51316F72" w14:textId="77777777" w:rsidR="00E96187" w:rsidRPr="00250B55" w:rsidRDefault="00E96187" w:rsidP="00180E0A">
            <w:pPr>
              <w:jc w:val="center"/>
              <w:rPr>
                <w:sz w:val="20"/>
                <w:szCs w:val="20"/>
              </w:rPr>
            </w:pPr>
            <w:r w:rsidRPr="00250B55">
              <w:rPr>
                <w:sz w:val="20"/>
                <w:szCs w:val="20"/>
              </w:rPr>
              <w:t>1.42</w:t>
            </w:r>
          </w:p>
        </w:tc>
        <w:tc>
          <w:tcPr>
            <w:tcW w:w="1411" w:type="dxa"/>
            <w:vAlign w:val="center"/>
          </w:tcPr>
          <w:p w14:paraId="708D367D" w14:textId="77777777" w:rsidR="00E96187" w:rsidRPr="00250B55" w:rsidRDefault="00E96187" w:rsidP="00180E0A">
            <w:pPr>
              <w:jc w:val="center"/>
              <w:rPr>
                <w:sz w:val="20"/>
                <w:szCs w:val="20"/>
              </w:rPr>
            </w:pPr>
            <w:r w:rsidRPr="00250B55">
              <w:rPr>
                <w:sz w:val="20"/>
                <w:szCs w:val="20"/>
              </w:rPr>
              <w:t>0.87–2.33</w:t>
            </w:r>
          </w:p>
        </w:tc>
        <w:tc>
          <w:tcPr>
            <w:tcW w:w="936" w:type="dxa"/>
            <w:vAlign w:val="center"/>
          </w:tcPr>
          <w:p w14:paraId="74703D96" w14:textId="77777777" w:rsidR="00E96187" w:rsidRPr="00250B55" w:rsidRDefault="00E96187" w:rsidP="00180E0A">
            <w:pPr>
              <w:jc w:val="center"/>
              <w:rPr>
                <w:sz w:val="20"/>
                <w:szCs w:val="20"/>
              </w:rPr>
            </w:pPr>
            <w:r w:rsidRPr="00250B55">
              <w:rPr>
                <w:sz w:val="20"/>
                <w:szCs w:val="20"/>
              </w:rPr>
              <w:t>.161</w:t>
            </w:r>
          </w:p>
        </w:tc>
      </w:tr>
      <w:tr w:rsidR="00E96187" w:rsidRPr="00250B55" w14:paraId="4D514CDA" w14:textId="77777777" w:rsidTr="00180E0A">
        <w:trPr>
          <w:cantSplit/>
          <w:jc w:val="center"/>
        </w:trPr>
        <w:tc>
          <w:tcPr>
            <w:tcW w:w="3139" w:type="dxa"/>
            <w:vAlign w:val="center"/>
          </w:tcPr>
          <w:p w14:paraId="067AFEFC" w14:textId="77777777" w:rsidR="00E96187" w:rsidRPr="00250B55" w:rsidRDefault="00E96187" w:rsidP="00180E0A">
            <w:pPr>
              <w:rPr>
                <w:sz w:val="20"/>
                <w:szCs w:val="20"/>
              </w:rPr>
            </w:pPr>
            <w:r w:rsidRPr="00250B55">
              <w:rPr>
                <w:sz w:val="20"/>
                <w:szCs w:val="20"/>
              </w:rPr>
              <w:t>Cough</w:t>
            </w:r>
          </w:p>
        </w:tc>
        <w:tc>
          <w:tcPr>
            <w:tcW w:w="1555" w:type="dxa"/>
            <w:vAlign w:val="center"/>
          </w:tcPr>
          <w:p w14:paraId="3794C198" w14:textId="77777777" w:rsidR="00E96187" w:rsidRPr="00250B55" w:rsidRDefault="00E96187" w:rsidP="00180E0A">
            <w:pPr>
              <w:jc w:val="center"/>
              <w:rPr>
                <w:sz w:val="20"/>
                <w:szCs w:val="20"/>
              </w:rPr>
            </w:pPr>
            <w:r w:rsidRPr="00250B55">
              <w:rPr>
                <w:sz w:val="20"/>
                <w:szCs w:val="20"/>
              </w:rPr>
              <w:t>203 (61.0%)</w:t>
            </w:r>
          </w:p>
        </w:tc>
        <w:tc>
          <w:tcPr>
            <w:tcW w:w="1555" w:type="dxa"/>
            <w:vAlign w:val="center"/>
          </w:tcPr>
          <w:p w14:paraId="60D3B8F6" w14:textId="77777777" w:rsidR="00E96187" w:rsidRPr="00250B55" w:rsidRDefault="00E96187" w:rsidP="00180E0A">
            <w:pPr>
              <w:jc w:val="center"/>
              <w:rPr>
                <w:sz w:val="20"/>
                <w:szCs w:val="20"/>
              </w:rPr>
            </w:pPr>
            <w:r w:rsidRPr="00250B55">
              <w:rPr>
                <w:sz w:val="20"/>
                <w:szCs w:val="20"/>
              </w:rPr>
              <w:t>124 (52.8%)</w:t>
            </w:r>
          </w:p>
        </w:tc>
        <w:tc>
          <w:tcPr>
            <w:tcW w:w="907" w:type="dxa"/>
            <w:vAlign w:val="center"/>
          </w:tcPr>
          <w:p w14:paraId="356B9FEB" w14:textId="77777777" w:rsidR="00E96187" w:rsidRPr="00250B55" w:rsidRDefault="00E96187" w:rsidP="00180E0A">
            <w:pPr>
              <w:jc w:val="center"/>
              <w:rPr>
                <w:sz w:val="20"/>
                <w:szCs w:val="20"/>
              </w:rPr>
            </w:pPr>
            <w:r w:rsidRPr="00250B55">
              <w:rPr>
                <w:sz w:val="20"/>
                <w:szCs w:val="20"/>
              </w:rPr>
              <w:t>0.93</w:t>
            </w:r>
          </w:p>
        </w:tc>
        <w:tc>
          <w:tcPr>
            <w:tcW w:w="1411" w:type="dxa"/>
            <w:vAlign w:val="center"/>
          </w:tcPr>
          <w:p w14:paraId="7CE2B915" w14:textId="77777777" w:rsidR="00E96187" w:rsidRPr="00250B55" w:rsidRDefault="00E96187" w:rsidP="00180E0A">
            <w:pPr>
              <w:jc w:val="center"/>
              <w:rPr>
                <w:sz w:val="20"/>
                <w:szCs w:val="20"/>
              </w:rPr>
            </w:pPr>
            <w:r w:rsidRPr="00250B55">
              <w:rPr>
                <w:sz w:val="20"/>
                <w:szCs w:val="20"/>
              </w:rPr>
              <w:t>0.58–1.48</w:t>
            </w:r>
          </w:p>
        </w:tc>
        <w:tc>
          <w:tcPr>
            <w:tcW w:w="936" w:type="dxa"/>
            <w:vAlign w:val="center"/>
          </w:tcPr>
          <w:p w14:paraId="20E35C1B" w14:textId="77777777" w:rsidR="00E96187" w:rsidRPr="00250B55" w:rsidRDefault="00E96187" w:rsidP="00180E0A">
            <w:pPr>
              <w:jc w:val="center"/>
              <w:rPr>
                <w:sz w:val="20"/>
                <w:szCs w:val="20"/>
              </w:rPr>
            </w:pPr>
            <w:r w:rsidRPr="00250B55">
              <w:rPr>
                <w:sz w:val="20"/>
                <w:szCs w:val="20"/>
              </w:rPr>
              <w:t>.755</w:t>
            </w:r>
          </w:p>
        </w:tc>
      </w:tr>
      <w:tr w:rsidR="00E96187" w:rsidRPr="00250B55" w14:paraId="6EE2DEF1" w14:textId="77777777" w:rsidTr="00180E0A">
        <w:trPr>
          <w:cantSplit/>
          <w:jc w:val="center"/>
        </w:trPr>
        <w:tc>
          <w:tcPr>
            <w:tcW w:w="3139" w:type="dxa"/>
            <w:vAlign w:val="center"/>
          </w:tcPr>
          <w:p w14:paraId="42FE2741" w14:textId="77777777" w:rsidR="00E96187" w:rsidRPr="00250B55" w:rsidRDefault="00E96187" w:rsidP="00180E0A">
            <w:pPr>
              <w:rPr>
                <w:sz w:val="20"/>
                <w:szCs w:val="20"/>
              </w:rPr>
            </w:pPr>
            <w:r w:rsidRPr="00250B55">
              <w:rPr>
                <w:sz w:val="20"/>
                <w:szCs w:val="20"/>
              </w:rPr>
              <w:t>Wheezing</w:t>
            </w:r>
          </w:p>
        </w:tc>
        <w:tc>
          <w:tcPr>
            <w:tcW w:w="1555" w:type="dxa"/>
            <w:vAlign w:val="center"/>
          </w:tcPr>
          <w:p w14:paraId="2B34BD35" w14:textId="77777777" w:rsidR="00E96187" w:rsidRPr="00250B55" w:rsidRDefault="00E96187" w:rsidP="00180E0A">
            <w:pPr>
              <w:jc w:val="center"/>
              <w:rPr>
                <w:sz w:val="20"/>
                <w:szCs w:val="20"/>
              </w:rPr>
            </w:pPr>
            <w:r w:rsidRPr="00250B55">
              <w:rPr>
                <w:sz w:val="20"/>
                <w:szCs w:val="20"/>
              </w:rPr>
              <w:t>23 (6.9%)</w:t>
            </w:r>
          </w:p>
        </w:tc>
        <w:tc>
          <w:tcPr>
            <w:tcW w:w="1555" w:type="dxa"/>
            <w:vAlign w:val="center"/>
          </w:tcPr>
          <w:p w14:paraId="214B76DE" w14:textId="77777777" w:rsidR="00E96187" w:rsidRPr="00250B55" w:rsidRDefault="00E96187" w:rsidP="00180E0A">
            <w:pPr>
              <w:jc w:val="center"/>
              <w:rPr>
                <w:sz w:val="20"/>
                <w:szCs w:val="20"/>
              </w:rPr>
            </w:pPr>
            <w:r w:rsidRPr="00250B55">
              <w:rPr>
                <w:sz w:val="20"/>
                <w:szCs w:val="20"/>
              </w:rPr>
              <w:t>4 (1.7%)</w:t>
            </w:r>
          </w:p>
        </w:tc>
        <w:tc>
          <w:tcPr>
            <w:tcW w:w="907" w:type="dxa"/>
            <w:vAlign w:val="center"/>
          </w:tcPr>
          <w:p w14:paraId="671BE99A" w14:textId="77777777" w:rsidR="00E96187" w:rsidRPr="00250B55" w:rsidRDefault="00E96187" w:rsidP="00180E0A">
            <w:pPr>
              <w:jc w:val="center"/>
              <w:rPr>
                <w:sz w:val="20"/>
                <w:szCs w:val="20"/>
              </w:rPr>
            </w:pPr>
            <w:r w:rsidRPr="00250B55">
              <w:rPr>
                <w:sz w:val="20"/>
                <w:szCs w:val="20"/>
              </w:rPr>
              <w:t>2.50</w:t>
            </w:r>
          </w:p>
        </w:tc>
        <w:tc>
          <w:tcPr>
            <w:tcW w:w="1411" w:type="dxa"/>
            <w:vAlign w:val="center"/>
          </w:tcPr>
          <w:p w14:paraId="34DDB9AC" w14:textId="77777777" w:rsidR="00E96187" w:rsidRPr="00250B55" w:rsidRDefault="00E96187" w:rsidP="00180E0A">
            <w:pPr>
              <w:jc w:val="center"/>
              <w:rPr>
                <w:sz w:val="20"/>
                <w:szCs w:val="20"/>
              </w:rPr>
            </w:pPr>
            <w:r w:rsidRPr="00250B55">
              <w:rPr>
                <w:sz w:val="20"/>
                <w:szCs w:val="20"/>
              </w:rPr>
              <w:t>0.61–10.33</w:t>
            </w:r>
          </w:p>
        </w:tc>
        <w:tc>
          <w:tcPr>
            <w:tcW w:w="936" w:type="dxa"/>
            <w:vAlign w:val="center"/>
          </w:tcPr>
          <w:p w14:paraId="3928D792" w14:textId="77777777" w:rsidR="00E96187" w:rsidRPr="00250B55" w:rsidRDefault="00E96187" w:rsidP="00180E0A">
            <w:pPr>
              <w:jc w:val="center"/>
              <w:rPr>
                <w:sz w:val="20"/>
                <w:szCs w:val="20"/>
              </w:rPr>
            </w:pPr>
            <w:r w:rsidRPr="00250B55">
              <w:rPr>
                <w:sz w:val="20"/>
                <w:szCs w:val="20"/>
              </w:rPr>
              <w:t>.204</w:t>
            </w:r>
          </w:p>
        </w:tc>
      </w:tr>
      <w:tr w:rsidR="00E96187" w:rsidRPr="00250B55" w14:paraId="3573C6DF" w14:textId="77777777" w:rsidTr="00180E0A">
        <w:trPr>
          <w:cantSplit/>
          <w:jc w:val="center"/>
        </w:trPr>
        <w:tc>
          <w:tcPr>
            <w:tcW w:w="3139" w:type="dxa"/>
            <w:vAlign w:val="center"/>
          </w:tcPr>
          <w:p w14:paraId="108FBAC4" w14:textId="77777777" w:rsidR="00E96187" w:rsidRPr="00250B55" w:rsidRDefault="00E96187" w:rsidP="00180E0A">
            <w:pPr>
              <w:rPr>
                <w:sz w:val="20"/>
                <w:szCs w:val="20"/>
              </w:rPr>
            </w:pPr>
            <w:r w:rsidRPr="00250B55">
              <w:rPr>
                <w:sz w:val="20"/>
                <w:szCs w:val="20"/>
              </w:rPr>
              <w:t>Shortness of breath</w:t>
            </w:r>
          </w:p>
        </w:tc>
        <w:tc>
          <w:tcPr>
            <w:tcW w:w="1555" w:type="dxa"/>
            <w:vAlign w:val="center"/>
          </w:tcPr>
          <w:p w14:paraId="74FCA460" w14:textId="77777777" w:rsidR="00E96187" w:rsidRPr="00250B55" w:rsidRDefault="00E96187" w:rsidP="00180E0A">
            <w:pPr>
              <w:jc w:val="center"/>
              <w:rPr>
                <w:sz w:val="20"/>
                <w:szCs w:val="20"/>
              </w:rPr>
            </w:pPr>
            <w:r w:rsidRPr="00250B55">
              <w:rPr>
                <w:sz w:val="20"/>
                <w:szCs w:val="20"/>
              </w:rPr>
              <w:t>67 (20.1%)</w:t>
            </w:r>
          </w:p>
        </w:tc>
        <w:tc>
          <w:tcPr>
            <w:tcW w:w="1555" w:type="dxa"/>
            <w:vAlign w:val="center"/>
          </w:tcPr>
          <w:p w14:paraId="1B3AF967" w14:textId="77777777" w:rsidR="00E96187" w:rsidRPr="00250B55" w:rsidRDefault="00E96187" w:rsidP="00180E0A">
            <w:pPr>
              <w:jc w:val="center"/>
              <w:rPr>
                <w:sz w:val="20"/>
                <w:szCs w:val="20"/>
              </w:rPr>
            </w:pPr>
            <w:r w:rsidRPr="00250B55">
              <w:rPr>
                <w:sz w:val="20"/>
                <w:szCs w:val="20"/>
              </w:rPr>
              <w:t>24 (10.2%)</w:t>
            </w:r>
          </w:p>
        </w:tc>
        <w:tc>
          <w:tcPr>
            <w:tcW w:w="907" w:type="dxa"/>
            <w:vAlign w:val="center"/>
          </w:tcPr>
          <w:p w14:paraId="407EA814" w14:textId="77777777" w:rsidR="00E96187" w:rsidRPr="00250B55" w:rsidRDefault="00E96187" w:rsidP="00180E0A">
            <w:pPr>
              <w:jc w:val="center"/>
              <w:rPr>
                <w:sz w:val="20"/>
                <w:szCs w:val="20"/>
              </w:rPr>
            </w:pPr>
            <w:r w:rsidRPr="00250B55">
              <w:rPr>
                <w:sz w:val="20"/>
                <w:szCs w:val="20"/>
              </w:rPr>
              <w:t>0.42</w:t>
            </w:r>
          </w:p>
        </w:tc>
        <w:tc>
          <w:tcPr>
            <w:tcW w:w="1411" w:type="dxa"/>
            <w:vAlign w:val="center"/>
          </w:tcPr>
          <w:p w14:paraId="5602E1EE" w14:textId="77777777" w:rsidR="00E96187" w:rsidRPr="00250B55" w:rsidRDefault="00E96187" w:rsidP="00180E0A">
            <w:pPr>
              <w:jc w:val="center"/>
              <w:rPr>
                <w:sz w:val="20"/>
                <w:szCs w:val="20"/>
              </w:rPr>
            </w:pPr>
            <w:r w:rsidRPr="00250B55">
              <w:rPr>
                <w:sz w:val="20"/>
                <w:szCs w:val="20"/>
              </w:rPr>
              <w:t>0.19–0.94</w:t>
            </w:r>
          </w:p>
        </w:tc>
        <w:tc>
          <w:tcPr>
            <w:tcW w:w="936" w:type="dxa"/>
            <w:vAlign w:val="center"/>
          </w:tcPr>
          <w:p w14:paraId="47A2390F" w14:textId="77777777" w:rsidR="00E96187" w:rsidRPr="00250B55" w:rsidRDefault="00E96187" w:rsidP="00180E0A">
            <w:pPr>
              <w:jc w:val="center"/>
              <w:rPr>
                <w:sz w:val="20"/>
                <w:szCs w:val="20"/>
              </w:rPr>
            </w:pPr>
            <w:r w:rsidRPr="00250B55">
              <w:rPr>
                <w:sz w:val="20"/>
                <w:szCs w:val="20"/>
              </w:rPr>
              <w:t>.036</w:t>
            </w:r>
          </w:p>
        </w:tc>
      </w:tr>
      <w:tr w:rsidR="00E96187" w:rsidRPr="00250B55" w14:paraId="2F7A0C86" w14:textId="77777777" w:rsidTr="00180E0A">
        <w:trPr>
          <w:cantSplit/>
          <w:jc w:val="center"/>
        </w:trPr>
        <w:tc>
          <w:tcPr>
            <w:tcW w:w="3139" w:type="dxa"/>
            <w:vAlign w:val="center"/>
          </w:tcPr>
          <w:p w14:paraId="35A12B5C" w14:textId="77777777" w:rsidR="00E96187" w:rsidRPr="00250B55" w:rsidRDefault="00E96187" w:rsidP="00180E0A">
            <w:pPr>
              <w:rPr>
                <w:sz w:val="20"/>
                <w:szCs w:val="20"/>
              </w:rPr>
            </w:pPr>
            <w:r w:rsidRPr="00250B55">
              <w:rPr>
                <w:sz w:val="20"/>
                <w:szCs w:val="20"/>
              </w:rPr>
              <w:t>Pneumonia</w:t>
            </w:r>
          </w:p>
        </w:tc>
        <w:tc>
          <w:tcPr>
            <w:tcW w:w="1555" w:type="dxa"/>
            <w:vAlign w:val="center"/>
          </w:tcPr>
          <w:p w14:paraId="030933CE" w14:textId="77777777" w:rsidR="00E96187" w:rsidRPr="00250B55" w:rsidRDefault="00E96187" w:rsidP="00180E0A">
            <w:pPr>
              <w:jc w:val="center"/>
              <w:rPr>
                <w:sz w:val="20"/>
                <w:szCs w:val="20"/>
              </w:rPr>
            </w:pPr>
            <w:r w:rsidRPr="00250B55">
              <w:rPr>
                <w:sz w:val="20"/>
                <w:szCs w:val="20"/>
              </w:rPr>
              <w:t>8 (2.4%)</w:t>
            </w:r>
          </w:p>
        </w:tc>
        <w:tc>
          <w:tcPr>
            <w:tcW w:w="1555" w:type="dxa"/>
            <w:vAlign w:val="center"/>
          </w:tcPr>
          <w:p w14:paraId="13150EFA" w14:textId="77777777" w:rsidR="00E96187" w:rsidRPr="00250B55" w:rsidRDefault="00E96187" w:rsidP="00180E0A">
            <w:pPr>
              <w:jc w:val="center"/>
              <w:rPr>
                <w:sz w:val="20"/>
                <w:szCs w:val="20"/>
              </w:rPr>
            </w:pPr>
            <w:r w:rsidRPr="00250B55">
              <w:rPr>
                <w:sz w:val="20"/>
                <w:szCs w:val="20"/>
              </w:rPr>
              <w:t>4 (1.7%)</w:t>
            </w:r>
          </w:p>
        </w:tc>
        <w:tc>
          <w:tcPr>
            <w:tcW w:w="907" w:type="dxa"/>
            <w:vAlign w:val="center"/>
          </w:tcPr>
          <w:p w14:paraId="29EC3596" w14:textId="77777777" w:rsidR="00E96187" w:rsidRPr="00250B55" w:rsidRDefault="00E96187" w:rsidP="00180E0A">
            <w:pPr>
              <w:jc w:val="center"/>
              <w:rPr>
                <w:sz w:val="20"/>
                <w:szCs w:val="20"/>
              </w:rPr>
            </w:pPr>
            <w:r w:rsidRPr="00250B55">
              <w:rPr>
                <w:sz w:val="20"/>
                <w:szCs w:val="20"/>
              </w:rPr>
              <w:t>0.74</w:t>
            </w:r>
          </w:p>
        </w:tc>
        <w:tc>
          <w:tcPr>
            <w:tcW w:w="1411" w:type="dxa"/>
            <w:vAlign w:val="center"/>
          </w:tcPr>
          <w:p w14:paraId="65D07EC7" w14:textId="77777777" w:rsidR="00E96187" w:rsidRPr="00250B55" w:rsidRDefault="00E96187" w:rsidP="00180E0A">
            <w:pPr>
              <w:jc w:val="center"/>
              <w:rPr>
                <w:sz w:val="20"/>
                <w:szCs w:val="20"/>
              </w:rPr>
            </w:pPr>
            <w:r w:rsidRPr="00250B55">
              <w:rPr>
                <w:sz w:val="20"/>
                <w:szCs w:val="20"/>
              </w:rPr>
              <w:t>0.14–3.94</w:t>
            </w:r>
          </w:p>
        </w:tc>
        <w:tc>
          <w:tcPr>
            <w:tcW w:w="936" w:type="dxa"/>
            <w:vAlign w:val="center"/>
          </w:tcPr>
          <w:p w14:paraId="0A9C767B" w14:textId="77777777" w:rsidR="00E96187" w:rsidRPr="00250B55" w:rsidRDefault="00E96187" w:rsidP="00180E0A">
            <w:pPr>
              <w:jc w:val="center"/>
              <w:rPr>
                <w:sz w:val="20"/>
                <w:szCs w:val="20"/>
              </w:rPr>
            </w:pPr>
            <w:r w:rsidRPr="00250B55">
              <w:rPr>
                <w:sz w:val="20"/>
                <w:szCs w:val="20"/>
              </w:rPr>
              <w:t>.721</w:t>
            </w:r>
          </w:p>
        </w:tc>
      </w:tr>
      <w:tr w:rsidR="00E96187" w:rsidRPr="00250B55" w14:paraId="2DB63207" w14:textId="77777777" w:rsidTr="00180E0A">
        <w:trPr>
          <w:cantSplit/>
          <w:jc w:val="center"/>
        </w:trPr>
        <w:tc>
          <w:tcPr>
            <w:tcW w:w="8640" w:type="dxa"/>
            <w:gridSpan w:val="6"/>
          </w:tcPr>
          <w:p w14:paraId="783F4139" w14:textId="77777777" w:rsidR="00E96187" w:rsidRPr="00250B55" w:rsidRDefault="00E96187" w:rsidP="00180E0A">
            <w:pPr>
              <w:rPr>
                <w:sz w:val="20"/>
                <w:szCs w:val="20"/>
              </w:rPr>
            </w:pPr>
            <w:r w:rsidRPr="00250B55">
              <w:rPr>
                <w:b/>
                <w:sz w:val="20"/>
                <w:szCs w:val="20"/>
              </w:rPr>
              <w:t>Gastrointestinal Symptoms</w:t>
            </w:r>
          </w:p>
        </w:tc>
      </w:tr>
      <w:tr w:rsidR="00E96187" w:rsidRPr="00250B55" w14:paraId="21200B99" w14:textId="77777777" w:rsidTr="00180E0A">
        <w:trPr>
          <w:cantSplit/>
          <w:jc w:val="center"/>
        </w:trPr>
        <w:tc>
          <w:tcPr>
            <w:tcW w:w="3139" w:type="dxa"/>
            <w:vAlign w:val="center"/>
          </w:tcPr>
          <w:p w14:paraId="41A9F602" w14:textId="77777777" w:rsidR="00E96187" w:rsidRPr="00250B55" w:rsidRDefault="00E96187" w:rsidP="00180E0A">
            <w:pPr>
              <w:rPr>
                <w:sz w:val="20"/>
                <w:szCs w:val="20"/>
              </w:rPr>
            </w:pPr>
            <w:r w:rsidRPr="00250B55">
              <w:rPr>
                <w:sz w:val="20"/>
                <w:szCs w:val="20"/>
              </w:rPr>
              <w:t>Nausea</w:t>
            </w:r>
          </w:p>
        </w:tc>
        <w:tc>
          <w:tcPr>
            <w:tcW w:w="1555" w:type="dxa"/>
            <w:vAlign w:val="center"/>
          </w:tcPr>
          <w:p w14:paraId="304F7ECC" w14:textId="77777777" w:rsidR="00E96187" w:rsidRPr="00250B55" w:rsidRDefault="00E96187" w:rsidP="00180E0A">
            <w:pPr>
              <w:jc w:val="center"/>
              <w:rPr>
                <w:sz w:val="20"/>
                <w:szCs w:val="20"/>
              </w:rPr>
            </w:pPr>
            <w:r w:rsidRPr="00250B55">
              <w:rPr>
                <w:sz w:val="20"/>
                <w:szCs w:val="20"/>
              </w:rPr>
              <w:t>43 (12.9%)</w:t>
            </w:r>
          </w:p>
        </w:tc>
        <w:tc>
          <w:tcPr>
            <w:tcW w:w="1555" w:type="dxa"/>
            <w:vAlign w:val="center"/>
          </w:tcPr>
          <w:p w14:paraId="74C02A4E" w14:textId="77777777" w:rsidR="00E96187" w:rsidRPr="00250B55" w:rsidRDefault="00E96187" w:rsidP="00180E0A">
            <w:pPr>
              <w:jc w:val="center"/>
              <w:rPr>
                <w:sz w:val="20"/>
                <w:szCs w:val="20"/>
              </w:rPr>
            </w:pPr>
            <w:r w:rsidRPr="00250B55">
              <w:rPr>
                <w:sz w:val="20"/>
                <w:szCs w:val="20"/>
              </w:rPr>
              <w:t>12 (5.1%)</w:t>
            </w:r>
          </w:p>
        </w:tc>
        <w:tc>
          <w:tcPr>
            <w:tcW w:w="907" w:type="dxa"/>
            <w:vAlign w:val="center"/>
          </w:tcPr>
          <w:p w14:paraId="0B23D625" w14:textId="77777777" w:rsidR="00E96187" w:rsidRPr="00250B55" w:rsidRDefault="00E96187" w:rsidP="00180E0A">
            <w:pPr>
              <w:jc w:val="center"/>
              <w:rPr>
                <w:sz w:val="20"/>
                <w:szCs w:val="20"/>
              </w:rPr>
            </w:pPr>
            <w:r w:rsidRPr="00250B55">
              <w:rPr>
                <w:sz w:val="20"/>
                <w:szCs w:val="20"/>
              </w:rPr>
              <w:t>1.40</w:t>
            </w:r>
          </w:p>
        </w:tc>
        <w:tc>
          <w:tcPr>
            <w:tcW w:w="1411" w:type="dxa"/>
            <w:vAlign w:val="center"/>
          </w:tcPr>
          <w:p w14:paraId="78DAFAD1" w14:textId="77777777" w:rsidR="00E96187" w:rsidRPr="00250B55" w:rsidRDefault="00E96187" w:rsidP="00180E0A">
            <w:pPr>
              <w:jc w:val="center"/>
              <w:rPr>
                <w:sz w:val="20"/>
                <w:szCs w:val="20"/>
              </w:rPr>
            </w:pPr>
            <w:r w:rsidRPr="00250B55">
              <w:rPr>
                <w:sz w:val="20"/>
                <w:szCs w:val="20"/>
              </w:rPr>
              <w:t>0.46–4.28</w:t>
            </w:r>
          </w:p>
        </w:tc>
        <w:tc>
          <w:tcPr>
            <w:tcW w:w="936" w:type="dxa"/>
            <w:vAlign w:val="center"/>
          </w:tcPr>
          <w:p w14:paraId="03D518AB" w14:textId="77777777" w:rsidR="00E96187" w:rsidRPr="00250B55" w:rsidRDefault="00E96187" w:rsidP="00180E0A">
            <w:pPr>
              <w:jc w:val="center"/>
              <w:rPr>
                <w:sz w:val="20"/>
                <w:szCs w:val="20"/>
              </w:rPr>
            </w:pPr>
            <w:r w:rsidRPr="00250B55">
              <w:rPr>
                <w:sz w:val="20"/>
                <w:szCs w:val="20"/>
              </w:rPr>
              <w:t>.552</w:t>
            </w:r>
          </w:p>
        </w:tc>
      </w:tr>
      <w:tr w:rsidR="00E96187" w:rsidRPr="00250B55" w14:paraId="42A557F5" w14:textId="77777777" w:rsidTr="00180E0A">
        <w:trPr>
          <w:cantSplit/>
          <w:jc w:val="center"/>
        </w:trPr>
        <w:tc>
          <w:tcPr>
            <w:tcW w:w="3139" w:type="dxa"/>
            <w:vAlign w:val="center"/>
          </w:tcPr>
          <w:p w14:paraId="6569BE40" w14:textId="77777777" w:rsidR="00E96187" w:rsidRPr="00250B55" w:rsidRDefault="00E96187" w:rsidP="00180E0A">
            <w:pPr>
              <w:rPr>
                <w:sz w:val="20"/>
                <w:szCs w:val="20"/>
              </w:rPr>
            </w:pPr>
            <w:r w:rsidRPr="00250B55">
              <w:rPr>
                <w:sz w:val="20"/>
                <w:szCs w:val="20"/>
              </w:rPr>
              <w:t>Vomiting</w:t>
            </w:r>
          </w:p>
        </w:tc>
        <w:tc>
          <w:tcPr>
            <w:tcW w:w="1555" w:type="dxa"/>
            <w:vAlign w:val="center"/>
          </w:tcPr>
          <w:p w14:paraId="24B49D01" w14:textId="77777777" w:rsidR="00E96187" w:rsidRPr="00250B55" w:rsidRDefault="00E96187" w:rsidP="00180E0A">
            <w:pPr>
              <w:jc w:val="center"/>
              <w:rPr>
                <w:sz w:val="20"/>
                <w:szCs w:val="20"/>
              </w:rPr>
            </w:pPr>
            <w:r w:rsidRPr="00250B55">
              <w:rPr>
                <w:sz w:val="20"/>
                <w:szCs w:val="20"/>
              </w:rPr>
              <w:t>12 (3.6%)</w:t>
            </w:r>
          </w:p>
        </w:tc>
        <w:tc>
          <w:tcPr>
            <w:tcW w:w="1555" w:type="dxa"/>
            <w:vAlign w:val="center"/>
          </w:tcPr>
          <w:p w14:paraId="3FF7FD97" w14:textId="77777777" w:rsidR="00E96187" w:rsidRPr="00250B55" w:rsidRDefault="00E96187" w:rsidP="00180E0A">
            <w:pPr>
              <w:jc w:val="center"/>
              <w:rPr>
                <w:sz w:val="20"/>
                <w:szCs w:val="20"/>
              </w:rPr>
            </w:pPr>
            <w:r w:rsidRPr="00250B55">
              <w:rPr>
                <w:sz w:val="20"/>
                <w:szCs w:val="20"/>
              </w:rPr>
              <w:t>5 (2.1%)</w:t>
            </w:r>
          </w:p>
        </w:tc>
        <w:tc>
          <w:tcPr>
            <w:tcW w:w="907" w:type="dxa"/>
            <w:vAlign w:val="center"/>
          </w:tcPr>
          <w:p w14:paraId="27C8559C" w14:textId="77777777" w:rsidR="00E96187" w:rsidRPr="00250B55" w:rsidRDefault="00E96187" w:rsidP="00180E0A">
            <w:pPr>
              <w:jc w:val="center"/>
              <w:rPr>
                <w:sz w:val="20"/>
                <w:szCs w:val="20"/>
              </w:rPr>
            </w:pPr>
            <w:r w:rsidRPr="00250B55">
              <w:rPr>
                <w:sz w:val="20"/>
                <w:szCs w:val="20"/>
              </w:rPr>
              <w:t>0.62</w:t>
            </w:r>
          </w:p>
        </w:tc>
        <w:tc>
          <w:tcPr>
            <w:tcW w:w="1411" w:type="dxa"/>
            <w:vAlign w:val="center"/>
          </w:tcPr>
          <w:p w14:paraId="4B890DA6" w14:textId="77777777" w:rsidR="00E96187" w:rsidRPr="00250B55" w:rsidRDefault="00E96187" w:rsidP="00180E0A">
            <w:pPr>
              <w:jc w:val="center"/>
              <w:rPr>
                <w:sz w:val="20"/>
                <w:szCs w:val="20"/>
              </w:rPr>
            </w:pPr>
            <w:r w:rsidRPr="00250B55">
              <w:rPr>
                <w:sz w:val="20"/>
                <w:szCs w:val="20"/>
              </w:rPr>
              <w:t>0.10–3.66</w:t>
            </w:r>
          </w:p>
        </w:tc>
        <w:tc>
          <w:tcPr>
            <w:tcW w:w="936" w:type="dxa"/>
            <w:vAlign w:val="center"/>
          </w:tcPr>
          <w:p w14:paraId="63DD7A2F" w14:textId="77777777" w:rsidR="00E96187" w:rsidRPr="00250B55" w:rsidRDefault="00E96187" w:rsidP="00180E0A">
            <w:pPr>
              <w:jc w:val="center"/>
              <w:rPr>
                <w:sz w:val="20"/>
                <w:szCs w:val="20"/>
              </w:rPr>
            </w:pPr>
            <w:r w:rsidRPr="00250B55">
              <w:rPr>
                <w:sz w:val="20"/>
                <w:szCs w:val="20"/>
              </w:rPr>
              <w:t>.597</w:t>
            </w:r>
          </w:p>
        </w:tc>
      </w:tr>
      <w:tr w:rsidR="00E96187" w:rsidRPr="00250B55" w14:paraId="0A70C7B1" w14:textId="77777777" w:rsidTr="00180E0A">
        <w:trPr>
          <w:cantSplit/>
          <w:jc w:val="center"/>
        </w:trPr>
        <w:tc>
          <w:tcPr>
            <w:tcW w:w="3139" w:type="dxa"/>
            <w:vAlign w:val="center"/>
          </w:tcPr>
          <w:p w14:paraId="5C2C27A5" w14:textId="77777777" w:rsidR="00E96187" w:rsidRPr="00250B55" w:rsidRDefault="00E96187" w:rsidP="00180E0A">
            <w:pPr>
              <w:rPr>
                <w:sz w:val="20"/>
                <w:szCs w:val="20"/>
              </w:rPr>
            </w:pPr>
            <w:r w:rsidRPr="00250B55">
              <w:rPr>
                <w:sz w:val="20"/>
                <w:szCs w:val="20"/>
              </w:rPr>
              <w:t>Loss of appetite</w:t>
            </w:r>
          </w:p>
        </w:tc>
        <w:tc>
          <w:tcPr>
            <w:tcW w:w="1555" w:type="dxa"/>
            <w:vAlign w:val="center"/>
          </w:tcPr>
          <w:p w14:paraId="24F9D663" w14:textId="77777777" w:rsidR="00E96187" w:rsidRPr="00250B55" w:rsidRDefault="00E96187" w:rsidP="00180E0A">
            <w:pPr>
              <w:jc w:val="center"/>
              <w:rPr>
                <w:sz w:val="20"/>
                <w:szCs w:val="20"/>
              </w:rPr>
            </w:pPr>
            <w:r w:rsidRPr="00250B55">
              <w:rPr>
                <w:sz w:val="20"/>
                <w:szCs w:val="20"/>
              </w:rPr>
              <w:t>89 (26.7%)</w:t>
            </w:r>
          </w:p>
        </w:tc>
        <w:tc>
          <w:tcPr>
            <w:tcW w:w="1555" w:type="dxa"/>
            <w:vAlign w:val="center"/>
          </w:tcPr>
          <w:p w14:paraId="1FA24798" w14:textId="77777777" w:rsidR="00E96187" w:rsidRPr="00250B55" w:rsidRDefault="00E96187" w:rsidP="00180E0A">
            <w:pPr>
              <w:jc w:val="center"/>
              <w:rPr>
                <w:sz w:val="20"/>
                <w:szCs w:val="20"/>
              </w:rPr>
            </w:pPr>
            <w:r w:rsidRPr="00250B55">
              <w:rPr>
                <w:sz w:val="20"/>
                <w:szCs w:val="20"/>
              </w:rPr>
              <w:t>34 (14.5%)</w:t>
            </w:r>
          </w:p>
        </w:tc>
        <w:tc>
          <w:tcPr>
            <w:tcW w:w="907" w:type="dxa"/>
            <w:vAlign w:val="center"/>
          </w:tcPr>
          <w:p w14:paraId="2FA14B77" w14:textId="77777777" w:rsidR="00E96187" w:rsidRPr="00250B55" w:rsidRDefault="00E96187" w:rsidP="00180E0A">
            <w:pPr>
              <w:jc w:val="center"/>
              <w:rPr>
                <w:sz w:val="20"/>
                <w:szCs w:val="20"/>
              </w:rPr>
            </w:pPr>
            <w:r w:rsidRPr="00250B55">
              <w:rPr>
                <w:sz w:val="20"/>
                <w:szCs w:val="20"/>
              </w:rPr>
              <w:t>1.31</w:t>
            </w:r>
          </w:p>
        </w:tc>
        <w:tc>
          <w:tcPr>
            <w:tcW w:w="1411" w:type="dxa"/>
            <w:vAlign w:val="center"/>
          </w:tcPr>
          <w:p w14:paraId="59D8E560" w14:textId="77777777" w:rsidR="00E96187" w:rsidRPr="00250B55" w:rsidRDefault="00E96187" w:rsidP="00180E0A">
            <w:pPr>
              <w:jc w:val="center"/>
              <w:rPr>
                <w:sz w:val="20"/>
                <w:szCs w:val="20"/>
              </w:rPr>
            </w:pPr>
            <w:r w:rsidRPr="00250B55">
              <w:rPr>
                <w:sz w:val="20"/>
                <w:szCs w:val="20"/>
              </w:rPr>
              <w:t>0.73–2.35</w:t>
            </w:r>
          </w:p>
        </w:tc>
        <w:tc>
          <w:tcPr>
            <w:tcW w:w="936" w:type="dxa"/>
            <w:vAlign w:val="center"/>
          </w:tcPr>
          <w:p w14:paraId="70E48936" w14:textId="77777777" w:rsidR="00E96187" w:rsidRPr="00250B55" w:rsidRDefault="00E96187" w:rsidP="00180E0A">
            <w:pPr>
              <w:jc w:val="center"/>
              <w:rPr>
                <w:sz w:val="20"/>
                <w:szCs w:val="20"/>
              </w:rPr>
            </w:pPr>
            <w:r w:rsidRPr="00250B55">
              <w:rPr>
                <w:sz w:val="20"/>
                <w:szCs w:val="20"/>
              </w:rPr>
              <w:t>.368</w:t>
            </w:r>
          </w:p>
        </w:tc>
      </w:tr>
      <w:tr w:rsidR="00E96187" w:rsidRPr="00250B55" w14:paraId="602A3C57" w14:textId="77777777" w:rsidTr="00180E0A">
        <w:trPr>
          <w:cantSplit/>
          <w:jc w:val="center"/>
        </w:trPr>
        <w:tc>
          <w:tcPr>
            <w:tcW w:w="3139" w:type="dxa"/>
            <w:vAlign w:val="center"/>
          </w:tcPr>
          <w:p w14:paraId="23A99A82" w14:textId="77777777" w:rsidR="00E96187" w:rsidRPr="00250B55" w:rsidRDefault="00E96187" w:rsidP="00180E0A">
            <w:pPr>
              <w:rPr>
                <w:sz w:val="20"/>
                <w:szCs w:val="20"/>
              </w:rPr>
            </w:pPr>
            <w:r w:rsidRPr="00250B55">
              <w:rPr>
                <w:sz w:val="20"/>
                <w:szCs w:val="20"/>
              </w:rPr>
              <w:t>Abdominal pain</w:t>
            </w:r>
          </w:p>
        </w:tc>
        <w:tc>
          <w:tcPr>
            <w:tcW w:w="1555" w:type="dxa"/>
            <w:vAlign w:val="center"/>
          </w:tcPr>
          <w:p w14:paraId="3C993276" w14:textId="77777777" w:rsidR="00E96187" w:rsidRPr="00250B55" w:rsidRDefault="00E96187" w:rsidP="00180E0A">
            <w:pPr>
              <w:jc w:val="center"/>
              <w:rPr>
                <w:sz w:val="20"/>
                <w:szCs w:val="20"/>
              </w:rPr>
            </w:pPr>
            <w:r w:rsidRPr="00250B55">
              <w:rPr>
                <w:sz w:val="20"/>
                <w:szCs w:val="20"/>
              </w:rPr>
              <w:t>28 (8.4%)</w:t>
            </w:r>
          </w:p>
        </w:tc>
        <w:tc>
          <w:tcPr>
            <w:tcW w:w="1555" w:type="dxa"/>
            <w:vAlign w:val="center"/>
          </w:tcPr>
          <w:p w14:paraId="5C31AC69" w14:textId="77777777" w:rsidR="00E96187" w:rsidRPr="00250B55" w:rsidRDefault="00E96187" w:rsidP="00180E0A">
            <w:pPr>
              <w:jc w:val="center"/>
              <w:rPr>
                <w:sz w:val="20"/>
                <w:szCs w:val="20"/>
              </w:rPr>
            </w:pPr>
            <w:r w:rsidRPr="00250B55">
              <w:rPr>
                <w:sz w:val="20"/>
                <w:szCs w:val="20"/>
              </w:rPr>
              <w:t>7 (3.0%)</w:t>
            </w:r>
          </w:p>
        </w:tc>
        <w:tc>
          <w:tcPr>
            <w:tcW w:w="907" w:type="dxa"/>
            <w:vAlign w:val="center"/>
          </w:tcPr>
          <w:p w14:paraId="78B02649" w14:textId="77777777" w:rsidR="00E96187" w:rsidRPr="00250B55" w:rsidRDefault="00E96187" w:rsidP="00180E0A">
            <w:pPr>
              <w:jc w:val="center"/>
              <w:rPr>
                <w:sz w:val="20"/>
                <w:szCs w:val="20"/>
              </w:rPr>
            </w:pPr>
            <w:r w:rsidRPr="00250B55">
              <w:rPr>
                <w:sz w:val="20"/>
                <w:szCs w:val="20"/>
              </w:rPr>
              <w:t>0.64</w:t>
            </w:r>
          </w:p>
        </w:tc>
        <w:tc>
          <w:tcPr>
            <w:tcW w:w="1411" w:type="dxa"/>
            <w:vAlign w:val="center"/>
          </w:tcPr>
          <w:p w14:paraId="18B9BF2D" w14:textId="77777777" w:rsidR="00E96187" w:rsidRPr="00250B55" w:rsidRDefault="00E96187" w:rsidP="00180E0A">
            <w:pPr>
              <w:jc w:val="center"/>
              <w:rPr>
                <w:sz w:val="20"/>
                <w:szCs w:val="20"/>
              </w:rPr>
            </w:pPr>
            <w:r w:rsidRPr="00250B55">
              <w:rPr>
                <w:sz w:val="20"/>
                <w:szCs w:val="20"/>
              </w:rPr>
              <w:t>0.19–2.10</w:t>
            </w:r>
          </w:p>
        </w:tc>
        <w:tc>
          <w:tcPr>
            <w:tcW w:w="936" w:type="dxa"/>
            <w:vAlign w:val="center"/>
          </w:tcPr>
          <w:p w14:paraId="28E7D02E" w14:textId="77777777" w:rsidR="00E96187" w:rsidRPr="00250B55" w:rsidRDefault="00E96187" w:rsidP="00180E0A">
            <w:pPr>
              <w:jc w:val="center"/>
              <w:rPr>
                <w:sz w:val="20"/>
                <w:szCs w:val="20"/>
              </w:rPr>
            </w:pPr>
            <w:r w:rsidRPr="00250B55">
              <w:rPr>
                <w:sz w:val="20"/>
                <w:szCs w:val="20"/>
              </w:rPr>
              <w:t>.459</w:t>
            </w:r>
          </w:p>
        </w:tc>
      </w:tr>
      <w:tr w:rsidR="00E96187" w:rsidRPr="00250B55" w14:paraId="6744FDCE" w14:textId="77777777" w:rsidTr="00180E0A">
        <w:trPr>
          <w:cantSplit/>
          <w:jc w:val="center"/>
        </w:trPr>
        <w:tc>
          <w:tcPr>
            <w:tcW w:w="3139" w:type="dxa"/>
            <w:vAlign w:val="center"/>
          </w:tcPr>
          <w:p w14:paraId="4F59C852" w14:textId="77777777" w:rsidR="00E96187" w:rsidRPr="00250B55" w:rsidRDefault="00E96187" w:rsidP="00180E0A">
            <w:pPr>
              <w:rPr>
                <w:sz w:val="20"/>
                <w:szCs w:val="20"/>
              </w:rPr>
            </w:pPr>
            <w:r w:rsidRPr="00250B55">
              <w:rPr>
                <w:sz w:val="20"/>
                <w:szCs w:val="20"/>
              </w:rPr>
              <w:t>Diarrhea</w:t>
            </w:r>
          </w:p>
        </w:tc>
        <w:tc>
          <w:tcPr>
            <w:tcW w:w="1555" w:type="dxa"/>
            <w:vAlign w:val="center"/>
          </w:tcPr>
          <w:p w14:paraId="4266CF26" w14:textId="77777777" w:rsidR="00E96187" w:rsidRPr="00250B55" w:rsidRDefault="00E96187" w:rsidP="00180E0A">
            <w:pPr>
              <w:jc w:val="center"/>
              <w:rPr>
                <w:sz w:val="20"/>
                <w:szCs w:val="20"/>
              </w:rPr>
            </w:pPr>
            <w:r w:rsidRPr="00250B55">
              <w:rPr>
                <w:sz w:val="20"/>
                <w:szCs w:val="20"/>
              </w:rPr>
              <w:t>70 (21.0%)</w:t>
            </w:r>
          </w:p>
        </w:tc>
        <w:tc>
          <w:tcPr>
            <w:tcW w:w="1555" w:type="dxa"/>
            <w:vAlign w:val="center"/>
          </w:tcPr>
          <w:p w14:paraId="7D25CB14" w14:textId="77777777" w:rsidR="00E96187" w:rsidRPr="00250B55" w:rsidRDefault="00E96187" w:rsidP="00180E0A">
            <w:pPr>
              <w:jc w:val="center"/>
              <w:rPr>
                <w:sz w:val="20"/>
                <w:szCs w:val="20"/>
              </w:rPr>
            </w:pPr>
            <w:r w:rsidRPr="00250B55">
              <w:rPr>
                <w:sz w:val="20"/>
                <w:szCs w:val="20"/>
              </w:rPr>
              <w:t>17 (7.2%)</w:t>
            </w:r>
          </w:p>
        </w:tc>
        <w:tc>
          <w:tcPr>
            <w:tcW w:w="907" w:type="dxa"/>
            <w:vAlign w:val="center"/>
          </w:tcPr>
          <w:p w14:paraId="2DECBC26" w14:textId="77777777" w:rsidR="00E96187" w:rsidRPr="00250B55" w:rsidRDefault="00E96187" w:rsidP="00180E0A">
            <w:pPr>
              <w:jc w:val="center"/>
              <w:rPr>
                <w:sz w:val="20"/>
                <w:szCs w:val="20"/>
              </w:rPr>
            </w:pPr>
            <w:r w:rsidRPr="00250B55">
              <w:rPr>
                <w:sz w:val="20"/>
                <w:szCs w:val="20"/>
              </w:rPr>
              <w:t>1.48</w:t>
            </w:r>
          </w:p>
        </w:tc>
        <w:tc>
          <w:tcPr>
            <w:tcW w:w="1411" w:type="dxa"/>
            <w:vAlign w:val="center"/>
          </w:tcPr>
          <w:p w14:paraId="6DFAB746" w14:textId="77777777" w:rsidR="00E96187" w:rsidRPr="00250B55" w:rsidRDefault="00E96187" w:rsidP="00180E0A">
            <w:pPr>
              <w:jc w:val="center"/>
              <w:rPr>
                <w:sz w:val="20"/>
                <w:szCs w:val="20"/>
              </w:rPr>
            </w:pPr>
            <w:r w:rsidRPr="00250B55">
              <w:rPr>
                <w:sz w:val="20"/>
                <w:szCs w:val="20"/>
              </w:rPr>
              <w:t>0.68–3.19</w:t>
            </w:r>
          </w:p>
        </w:tc>
        <w:tc>
          <w:tcPr>
            <w:tcW w:w="936" w:type="dxa"/>
            <w:vAlign w:val="center"/>
          </w:tcPr>
          <w:p w14:paraId="4655DE7B" w14:textId="77777777" w:rsidR="00E96187" w:rsidRPr="00250B55" w:rsidRDefault="00E96187" w:rsidP="00180E0A">
            <w:pPr>
              <w:jc w:val="center"/>
              <w:rPr>
                <w:sz w:val="20"/>
                <w:szCs w:val="20"/>
              </w:rPr>
            </w:pPr>
            <w:r w:rsidRPr="00250B55">
              <w:rPr>
                <w:sz w:val="20"/>
                <w:szCs w:val="20"/>
              </w:rPr>
              <w:t>.321</w:t>
            </w:r>
          </w:p>
        </w:tc>
      </w:tr>
      <w:tr w:rsidR="00E96187" w:rsidRPr="00250B55" w14:paraId="432323C8" w14:textId="77777777" w:rsidTr="00180E0A">
        <w:trPr>
          <w:cantSplit/>
          <w:jc w:val="center"/>
        </w:trPr>
        <w:tc>
          <w:tcPr>
            <w:tcW w:w="8640" w:type="dxa"/>
            <w:gridSpan w:val="6"/>
          </w:tcPr>
          <w:p w14:paraId="5CC9C1F8" w14:textId="77777777" w:rsidR="00E96187" w:rsidRPr="00250B55" w:rsidRDefault="00E96187" w:rsidP="00180E0A">
            <w:pPr>
              <w:rPr>
                <w:sz w:val="20"/>
                <w:szCs w:val="20"/>
              </w:rPr>
            </w:pPr>
            <w:r w:rsidRPr="00250B55">
              <w:rPr>
                <w:b/>
                <w:sz w:val="20"/>
                <w:szCs w:val="20"/>
              </w:rPr>
              <w:t>Musculoskeletal and Other Symptoms</w:t>
            </w:r>
          </w:p>
        </w:tc>
      </w:tr>
      <w:tr w:rsidR="00E96187" w:rsidRPr="00250B55" w14:paraId="0415B6FC" w14:textId="77777777" w:rsidTr="00180E0A">
        <w:trPr>
          <w:cantSplit/>
          <w:jc w:val="center"/>
        </w:trPr>
        <w:tc>
          <w:tcPr>
            <w:tcW w:w="3139" w:type="dxa"/>
            <w:vAlign w:val="center"/>
          </w:tcPr>
          <w:p w14:paraId="36207D95" w14:textId="77777777" w:rsidR="00E96187" w:rsidRPr="00250B55" w:rsidRDefault="00E96187" w:rsidP="00180E0A">
            <w:pPr>
              <w:rPr>
                <w:sz w:val="20"/>
                <w:szCs w:val="20"/>
              </w:rPr>
            </w:pPr>
            <w:r w:rsidRPr="00250B55">
              <w:rPr>
                <w:sz w:val="20"/>
                <w:szCs w:val="20"/>
              </w:rPr>
              <w:lastRenderedPageBreak/>
              <w:t>Hair loss</w:t>
            </w:r>
          </w:p>
        </w:tc>
        <w:tc>
          <w:tcPr>
            <w:tcW w:w="1555" w:type="dxa"/>
            <w:vAlign w:val="center"/>
          </w:tcPr>
          <w:p w14:paraId="177E9360" w14:textId="77777777" w:rsidR="00E96187" w:rsidRPr="00250B55" w:rsidRDefault="00E96187" w:rsidP="00180E0A">
            <w:pPr>
              <w:jc w:val="center"/>
              <w:rPr>
                <w:sz w:val="20"/>
                <w:szCs w:val="20"/>
              </w:rPr>
            </w:pPr>
            <w:r w:rsidRPr="00250B55">
              <w:rPr>
                <w:sz w:val="20"/>
                <w:szCs w:val="20"/>
              </w:rPr>
              <w:t>36 (10.8%)</w:t>
            </w:r>
          </w:p>
        </w:tc>
        <w:tc>
          <w:tcPr>
            <w:tcW w:w="1555" w:type="dxa"/>
            <w:vAlign w:val="center"/>
          </w:tcPr>
          <w:p w14:paraId="6DE87FF9" w14:textId="77777777" w:rsidR="00E96187" w:rsidRPr="00250B55" w:rsidRDefault="00E96187" w:rsidP="00180E0A">
            <w:pPr>
              <w:jc w:val="center"/>
              <w:rPr>
                <w:sz w:val="20"/>
                <w:szCs w:val="20"/>
              </w:rPr>
            </w:pPr>
            <w:r w:rsidRPr="00250B55">
              <w:rPr>
                <w:sz w:val="20"/>
                <w:szCs w:val="20"/>
              </w:rPr>
              <w:t>8 (3.4%)</w:t>
            </w:r>
          </w:p>
        </w:tc>
        <w:tc>
          <w:tcPr>
            <w:tcW w:w="907" w:type="dxa"/>
            <w:vAlign w:val="center"/>
          </w:tcPr>
          <w:p w14:paraId="0B8252D8" w14:textId="77777777" w:rsidR="00E96187" w:rsidRPr="00250B55" w:rsidRDefault="00E96187" w:rsidP="00180E0A">
            <w:pPr>
              <w:jc w:val="center"/>
              <w:rPr>
                <w:sz w:val="20"/>
                <w:szCs w:val="20"/>
              </w:rPr>
            </w:pPr>
            <w:r w:rsidRPr="00250B55">
              <w:rPr>
                <w:sz w:val="20"/>
                <w:szCs w:val="20"/>
              </w:rPr>
              <w:t>1.39</w:t>
            </w:r>
          </w:p>
        </w:tc>
        <w:tc>
          <w:tcPr>
            <w:tcW w:w="1411" w:type="dxa"/>
            <w:vAlign w:val="center"/>
          </w:tcPr>
          <w:p w14:paraId="21B0E4CA" w14:textId="77777777" w:rsidR="00E96187" w:rsidRPr="00250B55" w:rsidRDefault="00E96187" w:rsidP="00180E0A">
            <w:pPr>
              <w:jc w:val="center"/>
              <w:rPr>
                <w:sz w:val="20"/>
                <w:szCs w:val="20"/>
              </w:rPr>
            </w:pPr>
            <w:r w:rsidRPr="00250B55">
              <w:rPr>
                <w:sz w:val="20"/>
                <w:szCs w:val="20"/>
              </w:rPr>
              <w:t>0.52–3.71</w:t>
            </w:r>
          </w:p>
        </w:tc>
        <w:tc>
          <w:tcPr>
            <w:tcW w:w="936" w:type="dxa"/>
            <w:vAlign w:val="center"/>
          </w:tcPr>
          <w:p w14:paraId="1A45D554" w14:textId="77777777" w:rsidR="00E96187" w:rsidRPr="00250B55" w:rsidRDefault="00E96187" w:rsidP="00180E0A">
            <w:pPr>
              <w:jc w:val="center"/>
              <w:rPr>
                <w:sz w:val="20"/>
                <w:szCs w:val="20"/>
              </w:rPr>
            </w:pPr>
            <w:r w:rsidRPr="00250B55">
              <w:rPr>
                <w:sz w:val="20"/>
                <w:szCs w:val="20"/>
              </w:rPr>
              <w:t>.514</w:t>
            </w:r>
          </w:p>
        </w:tc>
      </w:tr>
      <w:tr w:rsidR="00E96187" w:rsidRPr="00250B55" w14:paraId="7647B56F" w14:textId="77777777" w:rsidTr="00180E0A">
        <w:trPr>
          <w:cantSplit/>
          <w:jc w:val="center"/>
        </w:trPr>
        <w:tc>
          <w:tcPr>
            <w:tcW w:w="3139" w:type="dxa"/>
            <w:vAlign w:val="center"/>
          </w:tcPr>
          <w:p w14:paraId="50198F41" w14:textId="77777777" w:rsidR="00E96187" w:rsidRPr="00250B55" w:rsidRDefault="00E96187" w:rsidP="00180E0A">
            <w:pPr>
              <w:rPr>
                <w:sz w:val="20"/>
                <w:szCs w:val="20"/>
              </w:rPr>
            </w:pPr>
            <w:r w:rsidRPr="00250B55">
              <w:rPr>
                <w:sz w:val="20"/>
                <w:szCs w:val="20"/>
              </w:rPr>
              <w:t>Skin rash</w:t>
            </w:r>
          </w:p>
        </w:tc>
        <w:tc>
          <w:tcPr>
            <w:tcW w:w="1555" w:type="dxa"/>
            <w:vAlign w:val="center"/>
          </w:tcPr>
          <w:p w14:paraId="7F9982CE" w14:textId="77777777" w:rsidR="00E96187" w:rsidRPr="00250B55" w:rsidRDefault="00E96187" w:rsidP="00180E0A">
            <w:pPr>
              <w:jc w:val="center"/>
              <w:rPr>
                <w:sz w:val="20"/>
                <w:szCs w:val="20"/>
              </w:rPr>
            </w:pPr>
            <w:r w:rsidRPr="00250B55">
              <w:rPr>
                <w:sz w:val="20"/>
                <w:szCs w:val="20"/>
              </w:rPr>
              <w:t>18 (5.4%)</w:t>
            </w:r>
          </w:p>
        </w:tc>
        <w:tc>
          <w:tcPr>
            <w:tcW w:w="1555" w:type="dxa"/>
            <w:vAlign w:val="center"/>
          </w:tcPr>
          <w:p w14:paraId="3F3C2301" w14:textId="77777777" w:rsidR="00E96187" w:rsidRPr="00250B55" w:rsidRDefault="00E96187" w:rsidP="00180E0A">
            <w:pPr>
              <w:jc w:val="center"/>
              <w:rPr>
                <w:sz w:val="20"/>
                <w:szCs w:val="20"/>
              </w:rPr>
            </w:pPr>
            <w:r w:rsidRPr="00250B55">
              <w:rPr>
                <w:sz w:val="20"/>
                <w:szCs w:val="20"/>
              </w:rPr>
              <w:t>1 (0.4%)</w:t>
            </w:r>
          </w:p>
        </w:tc>
        <w:tc>
          <w:tcPr>
            <w:tcW w:w="907" w:type="dxa"/>
            <w:vAlign w:val="center"/>
          </w:tcPr>
          <w:p w14:paraId="0117B51C" w14:textId="77777777" w:rsidR="00E96187" w:rsidRPr="00250B55" w:rsidRDefault="00E96187" w:rsidP="00180E0A">
            <w:pPr>
              <w:jc w:val="center"/>
              <w:rPr>
                <w:sz w:val="20"/>
                <w:szCs w:val="20"/>
              </w:rPr>
            </w:pPr>
            <w:r w:rsidRPr="00250B55">
              <w:rPr>
                <w:sz w:val="20"/>
                <w:szCs w:val="20"/>
              </w:rPr>
              <w:t>15.41</w:t>
            </w:r>
          </w:p>
        </w:tc>
        <w:tc>
          <w:tcPr>
            <w:tcW w:w="1411" w:type="dxa"/>
            <w:vAlign w:val="center"/>
          </w:tcPr>
          <w:p w14:paraId="058B9B30" w14:textId="77777777" w:rsidR="00E96187" w:rsidRPr="00250B55" w:rsidRDefault="00E96187" w:rsidP="00180E0A">
            <w:pPr>
              <w:jc w:val="center"/>
              <w:rPr>
                <w:sz w:val="20"/>
                <w:szCs w:val="20"/>
              </w:rPr>
            </w:pPr>
            <w:r w:rsidRPr="00250B55">
              <w:rPr>
                <w:sz w:val="20"/>
                <w:szCs w:val="20"/>
              </w:rPr>
              <w:t>1.19–200.26</w:t>
            </w:r>
          </w:p>
        </w:tc>
        <w:tc>
          <w:tcPr>
            <w:tcW w:w="936" w:type="dxa"/>
            <w:vAlign w:val="center"/>
          </w:tcPr>
          <w:p w14:paraId="57CD33C3" w14:textId="77777777" w:rsidR="00E96187" w:rsidRPr="00250B55" w:rsidRDefault="00E96187" w:rsidP="00180E0A">
            <w:pPr>
              <w:jc w:val="center"/>
              <w:rPr>
                <w:sz w:val="20"/>
                <w:szCs w:val="20"/>
              </w:rPr>
            </w:pPr>
            <w:r w:rsidRPr="00250B55">
              <w:rPr>
                <w:sz w:val="20"/>
                <w:szCs w:val="20"/>
              </w:rPr>
              <w:t>.037</w:t>
            </w:r>
          </w:p>
        </w:tc>
      </w:tr>
      <w:tr w:rsidR="00E96187" w:rsidRPr="00250B55" w14:paraId="0F9802EA" w14:textId="77777777" w:rsidTr="00180E0A">
        <w:trPr>
          <w:cantSplit/>
          <w:jc w:val="center"/>
        </w:trPr>
        <w:tc>
          <w:tcPr>
            <w:tcW w:w="3139" w:type="dxa"/>
            <w:vAlign w:val="center"/>
          </w:tcPr>
          <w:p w14:paraId="38084C00" w14:textId="77777777" w:rsidR="00E96187" w:rsidRPr="00250B55" w:rsidRDefault="00E96187" w:rsidP="00180E0A">
            <w:pPr>
              <w:rPr>
                <w:sz w:val="20"/>
                <w:szCs w:val="20"/>
              </w:rPr>
            </w:pPr>
            <w:r w:rsidRPr="00250B55">
              <w:rPr>
                <w:sz w:val="20"/>
                <w:szCs w:val="20"/>
              </w:rPr>
              <w:t>Muscle weakness</w:t>
            </w:r>
          </w:p>
        </w:tc>
        <w:tc>
          <w:tcPr>
            <w:tcW w:w="1555" w:type="dxa"/>
            <w:vAlign w:val="center"/>
          </w:tcPr>
          <w:p w14:paraId="31586C66" w14:textId="77777777" w:rsidR="00E96187" w:rsidRPr="00250B55" w:rsidRDefault="00E96187" w:rsidP="00180E0A">
            <w:pPr>
              <w:jc w:val="center"/>
              <w:rPr>
                <w:sz w:val="20"/>
                <w:szCs w:val="20"/>
              </w:rPr>
            </w:pPr>
            <w:r w:rsidRPr="00250B55">
              <w:rPr>
                <w:sz w:val="20"/>
                <w:szCs w:val="20"/>
              </w:rPr>
              <w:t>59 (17.7%)</w:t>
            </w:r>
          </w:p>
        </w:tc>
        <w:tc>
          <w:tcPr>
            <w:tcW w:w="1555" w:type="dxa"/>
            <w:vAlign w:val="center"/>
          </w:tcPr>
          <w:p w14:paraId="28435B13" w14:textId="77777777" w:rsidR="00E96187" w:rsidRPr="00250B55" w:rsidRDefault="00E96187" w:rsidP="00180E0A">
            <w:pPr>
              <w:jc w:val="center"/>
              <w:rPr>
                <w:sz w:val="20"/>
                <w:szCs w:val="20"/>
              </w:rPr>
            </w:pPr>
            <w:r w:rsidRPr="00250B55">
              <w:rPr>
                <w:sz w:val="20"/>
                <w:szCs w:val="20"/>
              </w:rPr>
              <w:t>14 (6.0%)</w:t>
            </w:r>
          </w:p>
        </w:tc>
        <w:tc>
          <w:tcPr>
            <w:tcW w:w="907" w:type="dxa"/>
            <w:vAlign w:val="center"/>
          </w:tcPr>
          <w:p w14:paraId="3B09AF76" w14:textId="77777777" w:rsidR="00E96187" w:rsidRPr="00250B55" w:rsidRDefault="00E96187" w:rsidP="00180E0A">
            <w:pPr>
              <w:jc w:val="center"/>
              <w:rPr>
                <w:sz w:val="20"/>
                <w:szCs w:val="20"/>
              </w:rPr>
            </w:pPr>
            <w:r w:rsidRPr="00250B55">
              <w:rPr>
                <w:sz w:val="20"/>
                <w:szCs w:val="20"/>
              </w:rPr>
              <w:t>1.85</w:t>
            </w:r>
          </w:p>
        </w:tc>
        <w:tc>
          <w:tcPr>
            <w:tcW w:w="1411" w:type="dxa"/>
            <w:vAlign w:val="center"/>
          </w:tcPr>
          <w:p w14:paraId="7D9D073F" w14:textId="77777777" w:rsidR="00E96187" w:rsidRPr="00250B55" w:rsidRDefault="00E96187" w:rsidP="00180E0A">
            <w:pPr>
              <w:jc w:val="center"/>
              <w:rPr>
                <w:sz w:val="20"/>
                <w:szCs w:val="20"/>
              </w:rPr>
            </w:pPr>
            <w:r w:rsidRPr="00250B55">
              <w:rPr>
                <w:sz w:val="20"/>
                <w:szCs w:val="20"/>
              </w:rPr>
              <w:t>0.83–4.12</w:t>
            </w:r>
          </w:p>
        </w:tc>
        <w:tc>
          <w:tcPr>
            <w:tcW w:w="936" w:type="dxa"/>
            <w:vAlign w:val="center"/>
          </w:tcPr>
          <w:p w14:paraId="0C2C03BC" w14:textId="77777777" w:rsidR="00E96187" w:rsidRPr="00250B55" w:rsidRDefault="00E96187" w:rsidP="00180E0A">
            <w:pPr>
              <w:jc w:val="center"/>
              <w:rPr>
                <w:sz w:val="20"/>
                <w:szCs w:val="20"/>
              </w:rPr>
            </w:pPr>
            <w:r w:rsidRPr="00250B55">
              <w:rPr>
                <w:sz w:val="20"/>
                <w:szCs w:val="20"/>
              </w:rPr>
              <w:t>.131</w:t>
            </w:r>
          </w:p>
        </w:tc>
      </w:tr>
      <w:tr w:rsidR="00E96187" w:rsidRPr="00250B55" w14:paraId="1F79F331" w14:textId="77777777" w:rsidTr="00180E0A">
        <w:trPr>
          <w:cantSplit/>
          <w:jc w:val="center"/>
        </w:trPr>
        <w:tc>
          <w:tcPr>
            <w:tcW w:w="3139" w:type="dxa"/>
            <w:vAlign w:val="center"/>
          </w:tcPr>
          <w:p w14:paraId="55B486A6" w14:textId="77777777" w:rsidR="00E96187" w:rsidRPr="00250B55" w:rsidRDefault="00E96187" w:rsidP="00180E0A">
            <w:pPr>
              <w:rPr>
                <w:sz w:val="20"/>
                <w:szCs w:val="20"/>
              </w:rPr>
            </w:pPr>
            <w:r w:rsidRPr="00250B55">
              <w:rPr>
                <w:sz w:val="20"/>
                <w:szCs w:val="20"/>
              </w:rPr>
              <w:t>Myalgia (muscle pain)</w:t>
            </w:r>
          </w:p>
        </w:tc>
        <w:tc>
          <w:tcPr>
            <w:tcW w:w="1555" w:type="dxa"/>
            <w:vAlign w:val="center"/>
          </w:tcPr>
          <w:p w14:paraId="099E7EA0" w14:textId="77777777" w:rsidR="00E96187" w:rsidRPr="00250B55" w:rsidRDefault="00E96187" w:rsidP="00180E0A">
            <w:pPr>
              <w:jc w:val="center"/>
              <w:rPr>
                <w:sz w:val="20"/>
                <w:szCs w:val="20"/>
              </w:rPr>
            </w:pPr>
            <w:r w:rsidRPr="00250B55">
              <w:rPr>
                <w:sz w:val="20"/>
                <w:szCs w:val="20"/>
              </w:rPr>
              <w:t>116 (34.8%)</w:t>
            </w:r>
          </w:p>
        </w:tc>
        <w:tc>
          <w:tcPr>
            <w:tcW w:w="1555" w:type="dxa"/>
            <w:vAlign w:val="center"/>
          </w:tcPr>
          <w:p w14:paraId="206C7E51" w14:textId="77777777" w:rsidR="00E96187" w:rsidRPr="00250B55" w:rsidRDefault="00E96187" w:rsidP="00180E0A">
            <w:pPr>
              <w:jc w:val="center"/>
              <w:rPr>
                <w:sz w:val="20"/>
                <w:szCs w:val="20"/>
              </w:rPr>
            </w:pPr>
            <w:r w:rsidRPr="00250B55">
              <w:rPr>
                <w:sz w:val="20"/>
                <w:szCs w:val="20"/>
              </w:rPr>
              <w:t>45 (19.1%)</w:t>
            </w:r>
          </w:p>
        </w:tc>
        <w:tc>
          <w:tcPr>
            <w:tcW w:w="907" w:type="dxa"/>
            <w:vAlign w:val="center"/>
          </w:tcPr>
          <w:p w14:paraId="7D36BA1F" w14:textId="77777777" w:rsidR="00E96187" w:rsidRPr="00250B55" w:rsidRDefault="00E96187" w:rsidP="00180E0A">
            <w:pPr>
              <w:jc w:val="center"/>
              <w:rPr>
                <w:sz w:val="20"/>
                <w:szCs w:val="20"/>
              </w:rPr>
            </w:pPr>
            <w:r w:rsidRPr="00250B55">
              <w:rPr>
                <w:sz w:val="20"/>
                <w:szCs w:val="20"/>
              </w:rPr>
              <w:t>1.18</w:t>
            </w:r>
          </w:p>
        </w:tc>
        <w:tc>
          <w:tcPr>
            <w:tcW w:w="1411" w:type="dxa"/>
            <w:vAlign w:val="center"/>
          </w:tcPr>
          <w:p w14:paraId="378F2927" w14:textId="77777777" w:rsidR="00E96187" w:rsidRPr="00250B55" w:rsidRDefault="00E96187" w:rsidP="00180E0A">
            <w:pPr>
              <w:jc w:val="center"/>
              <w:rPr>
                <w:sz w:val="20"/>
                <w:szCs w:val="20"/>
              </w:rPr>
            </w:pPr>
            <w:r w:rsidRPr="00250B55">
              <w:rPr>
                <w:sz w:val="20"/>
                <w:szCs w:val="20"/>
              </w:rPr>
              <w:t>0.66–2.10</w:t>
            </w:r>
          </w:p>
        </w:tc>
        <w:tc>
          <w:tcPr>
            <w:tcW w:w="936" w:type="dxa"/>
            <w:vAlign w:val="center"/>
          </w:tcPr>
          <w:p w14:paraId="0A2A9A9B" w14:textId="77777777" w:rsidR="00E96187" w:rsidRPr="00250B55" w:rsidRDefault="00E96187" w:rsidP="00180E0A">
            <w:pPr>
              <w:jc w:val="center"/>
              <w:rPr>
                <w:sz w:val="20"/>
                <w:szCs w:val="20"/>
              </w:rPr>
            </w:pPr>
            <w:r w:rsidRPr="00250B55">
              <w:rPr>
                <w:sz w:val="20"/>
                <w:szCs w:val="20"/>
              </w:rPr>
              <w:t>.582</w:t>
            </w:r>
          </w:p>
        </w:tc>
      </w:tr>
      <w:tr w:rsidR="00E96187" w:rsidRPr="00250B55" w14:paraId="14A6D32F" w14:textId="77777777" w:rsidTr="00180E0A">
        <w:trPr>
          <w:cantSplit/>
          <w:jc w:val="center"/>
        </w:trPr>
        <w:tc>
          <w:tcPr>
            <w:tcW w:w="3139" w:type="dxa"/>
            <w:vAlign w:val="center"/>
          </w:tcPr>
          <w:p w14:paraId="24737233" w14:textId="77777777" w:rsidR="00E96187" w:rsidRPr="00250B55" w:rsidRDefault="00E96187" w:rsidP="00180E0A">
            <w:pPr>
              <w:rPr>
                <w:sz w:val="20"/>
                <w:szCs w:val="20"/>
              </w:rPr>
            </w:pPr>
            <w:r w:rsidRPr="00250B55">
              <w:rPr>
                <w:sz w:val="20"/>
                <w:szCs w:val="20"/>
              </w:rPr>
              <w:t>Arthralgia (joint pain)</w:t>
            </w:r>
          </w:p>
        </w:tc>
        <w:tc>
          <w:tcPr>
            <w:tcW w:w="1555" w:type="dxa"/>
            <w:vAlign w:val="center"/>
          </w:tcPr>
          <w:p w14:paraId="7BF0C85E" w14:textId="77777777" w:rsidR="00E96187" w:rsidRPr="00250B55" w:rsidRDefault="00E96187" w:rsidP="00180E0A">
            <w:pPr>
              <w:jc w:val="center"/>
              <w:rPr>
                <w:sz w:val="20"/>
                <w:szCs w:val="20"/>
              </w:rPr>
            </w:pPr>
            <w:r w:rsidRPr="00250B55">
              <w:rPr>
                <w:sz w:val="20"/>
                <w:szCs w:val="20"/>
              </w:rPr>
              <w:t>137 (41.1%)</w:t>
            </w:r>
          </w:p>
        </w:tc>
        <w:tc>
          <w:tcPr>
            <w:tcW w:w="1555" w:type="dxa"/>
            <w:vAlign w:val="center"/>
          </w:tcPr>
          <w:p w14:paraId="5F43C70A" w14:textId="77777777" w:rsidR="00E96187" w:rsidRPr="00250B55" w:rsidRDefault="00E96187" w:rsidP="00180E0A">
            <w:pPr>
              <w:jc w:val="center"/>
              <w:rPr>
                <w:sz w:val="20"/>
                <w:szCs w:val="20"/>
              </w:rPr>
            </w:pPr>
            <w:r w:rsidRPr="00250B55">
              <w:rPr>
                <w:sz w:val="20"/>
                <w:szCs w:val="20"/>
              </w:rPr>
              <w:t>48 (20.4%)</w:t>
            </w:r>
          </w:p>
        </w:tc>
        <w:tc>
          <w:tcPr>
            <w:tcW w:w="907" w:type="dxa"/>
            <w:vAlign w:val="center"/>
          </w:tcPr>
          <w:p w14:paraId="4637C571" w14:textId="77777777" w:rsidR="00E96187" w:rsidRPr="00250B55" w:rsidRDefault="00E96187" w:rsidP="00180E0A">
            <w:pPr>
              <w:jc w:val="center"/>
              <w:rPr>
                <w:sz w:val="20"/>
                <w:szCs w:val="20"/>
              </w:rPr>
            </w:pPr>
            <w:r w:rsidRPr="00250B55">
              <w:rPr>
                <w:sz w:val="20"/>
                <w:szCs w:val="20"/>
              </w:rPr>
              <w:t>1.17</w:t>
            </w:r>
          </w:p>
        </w:tc>
        <w:tc>
          <w:tcPr>
            <w:tcW w:w="1411" w:type="dxa"/>
            <w:vAlign w:val="center"/>
          </w:tcPr>
          <w:p w14:paraId="649E4EB9" w14:textId="77777777" w:rsidR="00E96187" w:rsidRPr="00250B55" w:rsidRDefault="00E96187" w:rsidP="00180E0A">
            <w:pPr>
              <w:jc w:val="center"/>
              <w:rPr>
                <w:sz w:val="20"/>
                <w:szCs w:val="20"/>
              </w:rPr>
            </w:pPr>
            <w:r w:rsidRPr="00250B55">
              <w:rPr>
                <w:sz w:val="20"/>
                <w:szCs w:val="20"/>
              </w:rPr>
              <w:t>0.67–2.06</w:t>
            </w:r>
          </w:p>
        </w:tc>
        <w:tc>
          <w:tcPr>
            <w:tcW w:w="936" w:type="dxa"/>
            <w:vAlign w:val="center"/>
          </w:tcPr>
          <w:p w14:paraId="283F04C5" w14:textId="77777777" w:rsidR="00E96187" w:rsidRPr="00250B55" w:rsidRDefault="00E96187" w:rsidP="00180E0A">
            <w:pPr>
              <w:jc w:val="center"/>
              <w:rPr>
                <w:sz w:val="20"/>
                <w:szCs w:val="20"/>
              </w:rPr>
            </w:pPr>
            <w:r w:rsidRPr="00250B55">
              <w:rPr>
                <w:sz w:val="20"/>
                <w:szCs w:val="20"/>
              </w:rPr>
              <w:t>.577</w:t>
            </w:r>
          </w:p>
        </w:tc>
      </w:tr>
      <w:tr w:rsidR="00E96187" w:rsidRPr="00250B55" w14:paraId="01AD962C" w14:textId="77777777" w:rsidTr="00180E0A">
        <w:trPr>
          <w:cantSplit/>
          <w:jc w:val="center"/>
        </w:trPr>
        <w:tc>
          <w:tcPr>
            <w:tcW w:w="3139" w:type="dxa"/>
            <w:vAlign w:val="center"/>
          </w:tcPr>
          <w:p w14:paraId="5F006ED7" w14:textId="77777777" w:rsidR="00E96187" w:rsidRPr="00250B55" w:rsidRDefault="00E96187" w:rsidP="00180E0A">
            <w:pPr>
              <w:rPr>
                <w:sz w:val="20"/>
                <w:szCs w:val="20"/>
              </w:rPr>
            </w:pPr>
            <w:r w:rsidRPr="00250B55">
              <w:rPr>
                <w:sz w:val="20"/>
                <w:szCs w:val="20"/>
              </w:rPr>
              <w:t>Lymphadenopathy</w:t>
            </w:r>
          </w:p>
        </w:tc>
        <w:tc>
          <w:tcPr>
            <w:tcW w:w="1555" w:type="dxa"/>
            <w:vAlign w:val="center"/>
          </w:tcPr>
          <w:p w14:paraId="2EA913DC" w14:textId="77777777" w:rsidR="00E96187" w:rsidRPr="00250B55" w:rsidRDefault="00E96187" w:rsidP="00180E0A">
            <w:pPr>
              <w:jc w:val="center"/>
              <w:rPr>
                <w:sz w:val="20"/>
                <w:szCs w:val="20"/>
              </w:rPr>
            </w:pPr>
            <w:r w:rsidRPr="00250B55">
              <w:rPr>
                <w:sz w:val="20"/>
                <w:szCs w:val="20"/>
              </w:rPr>
              <w:t>25 (7.5%)</w:t>
            </w:r>
          </w:p>
        </w:tc>
        <w:tc>
          <w:tcPr>
            <w:tcW w:w="1555" w:type="dxa"/>
            <w:vAlign w:val="center"/>
          </w:tcPr>
          <w:p w14:paraId="276BAC06" w14:textId="77777777" w:rsidR="00E96187" w:rsidRPr="00250B55" w:rsidRDefault="00E96187" w:rsidP="00180E0A">
            <w:pPr>
              <w:jc w:val="center"/>
              <w:rPr>
                <w:sz w:val="20"/>
                <w:szCs w:val="20"/>
              </w:rPr>
            </w:pPr>
            <w:r w:rsidRPr="00250B55">
              <w:rPr>
                <w:sz w:val="20"/>
                <w:szCs w:val="20"/>
              </w:rPr>
              <w:t>9 (3.8%)</w:t>
            </w:r>
          </w:p>
        </w:tc>
        <w:tc>
          <w:tcPr>
            <w:tcW w:w="907" w:type="dxa"/>
            <w:vAlign w:val="center"/>
          </w:tcPr>
          <w:p w14:paraId="68B3387F" w14:textId="77777777" w:rsidR="00E96187" w:rsidRPr="00250B55" w:rsidRDefault="00E96187" w:rsidP="00180E0A">
            <w:pPr>
              <w:jc w:val="center"/>
              <w:rPr>
                <w:sz w:val="20"/>
                <w:szCs w:val="20"/>
              </w:rPr>
            </w:pPr>
            <w:r w:rsidRPr="00250B55">
              <w:rPr>
                <w:sz w:val="20"/>
                <w:szCs w:val="20"/>
              </w:rPr>
              <w:t>1.02</w:t>
            </w:r>
          </w:p>
        </w:tc>
        <w:tc>
          <w:tcPr>
            <w:tcW w:w="1411" w:type="dxa"/>
            <w:vAlign w:val="center"/>
          </w:tcPr>
          <w:p w14:paraId="3E8B4391" w14:textId="77777777" w:rsidR="00E96187" w:rsidRPr="00250B55" w:rsidRDefault="00E96187" w:rsidP="00180E0A">
            <w:pPr>
              <w:jc w:val="center"/>
              <w:rPr>
                <w:sz w:val="20"/>
                <w:szCs w:val="20"/>
              </w:rPr>
            </w:pPr>
            <w:r w:rsidRPr="00250B55">
              <w:rPr>
                <w:sz w:val="20"/>
                <w:szCs w:val="20"/>
              </w:rPr>
              <w:t>0.35–2.98</w:t>
            </w:r>
          </w:p>
        </w:tc>
        <w:tc>
          <w:tcPr>
            <w:tcW w:w="936" w:type="dxa"/>
            <w:vAlign w:val="center"/>
          </w:tcPr>
          <w:p w14:paraId="7FABECEF" w14:textId="77777777" w:rsidR="00E96187" w:rsidRPr="00250B55" w:rsidRDefault="00E96187" w:rsidP="00180E0A">
            <w:pPr>
              <w:jc w:val="center"/>
              <w:rPr>
                <w:sz w:val="20"/>
                <w:szCs w:val="20"/>
              </w:rPr>
            </w:pPr>
            <w:r w:rsidRPr="00250B55">
              <w:rPr>
                <w:sz w:val="20"/>
                <w:szCs w:val="20"/>
              </w:rPr>
              <w:t>.964</w:t>
            </w:r>
          </w:p>
        </w:tc>
      </w:tr>
      <w:tr w:rsidR="00E96187" w:rsidRPr="00250B55" w14:paraId="68422E67" w14:textId="77777777" w:rsidTr="00180E0A">
        <w:trPr>
          <w:cantSplit/>
          <w:jc w:val="center"/>
        </w:trPr>
        <w:tc>
          <w:tcPr>
            <w:tcW w:w="3139" w:type="dxa"/>
            <w:vAlign w:val="center"/>
          </w:tcPr>
          <w:p w14:paraId="7B66C782" w14:textId="77777777" w:rsidR="00E96187" w:rsidRPr="00250B55" w:rsidRDefault="00E96187" w:rsidP="00180E0A">
            <w:pPr>
              <w:rPr>
                <w:sz w:val="20"/>
                <w:szCs w:val="20"/>
              </w:rPr>
            </w:pPr>
            <w:r w:rsidRPr="00250B55">
              <w:rPr>
                <w:sz w:val="20"/>
                <w:szCs w:val="20"/>
              </w:rPr>
              <w:t>Back pain</w:t>
            </w:r>
          </w:p>
        </w:tc>
        <w:tc>
          <w:tcPr>
            <w:tcW w:w="1555" w:type="dxa"/>
            <w:vAlign w:val="center"/>
          </w:tcPr>
          <w:p w14:paraId="3100C8E8" w14:textId="77777777" w:rsidR="00E96187" w:rsidRPr="00250B55" w:rsidRDefault="00E96187" w:rsidP="00180E0A">
            <w:pPr>
              <w:jc w:val="center"/>
              <w:rPr>
                <w:sz w:val="20"/>
                <w:szCs w:val="20"/>
              </w:rPr>
            </w:pPr>
            <w:r w:rsidRPr="00250B55">
              <w:rPr>
                <w:sz w:val="20"/>
                <w:szCs w:val="20"/>
              </w:rPr>
              <w:t>79 (23.7%)</w:t>
            </w:r>
          </w:p>
        </w:tc>
        <w:tc>
          <w:tcPr>
            <w:tcW w:w="1555" w:type="dxa"/>
            <w:vAlign w:val="center"/>
          </w:tcPr>
          <w:p w14:paraId="06282E72" w14:textId="77777777" w:rsidR="00E96187" w:rsidRPr="00250B55" w:rsidRDefault="00E96187" w:rsidP="00180E0A">
            <w:pPr>
              <w:jc w:val="center"/>
              <w:rPr>
                <w:sz w:val="20"/>
                <w:szCs w:val="20"/>
              </w:rPr>
            </w:pPr>
            <w:r w:rsidRPr="00250B55">
              <w:rPr>
                <w:sz w:val="20"/>
                <w:szCs w:val="20"/>
              </w:rPr>
              <w:t>22 (9.4%)</w:t>
            </w:r>
          </w:p>
        </w:tc>
        <w:tc>
          <w:tcPr>
            <w:tcW w:w="907" w:type="dxa"/>
            <w:vAlign w:val="center"/>
          </w:tcPr>
          <w:p w14:paraId="4E8A8DCD" w14:textId="77777777" w:rsidR="00E96187" w:rsidRPr="00250B55" w:rsidRDefault="00E96187" w:rsidP="00180E0A">
            <w:pPr>
              <w:jc w:val="center"/>
              <w:rPr>
                <w:sz w:val="20"/>
                <w:szCs w:val="20"/>
              </w:rPr>
            </w:pPr>
            <w:r w:rsidRPr="00250B55">
              <w:rPr>
                <w:sz w:val="20"/>
                <w:szCs w:val="20"/>
              </w:rPr>
              <w:t>1.43</w:t>
            </w:r>
          </w:p>
        </w:tc>
        <w:tc>
          <w:tcPr>
            <w:tcW w:w="1411" w:type="dxa"/>
            <w:vAlign w:val="center"/>
          </w:tcPr>
          <w:p w14:paraId="346EC8C4" w14:textId="77777777" w:rsidR="00E96187" w:rsidRPr="00250B55" w:rsidRDefault="00E96187" w:rsidP="00180E0A">
            <w:pPr>
              <w:jc w:val="center"/>
              <w:rPr>
                <w:sz w:val="20"/>
                <w:szCs w:val="20"/>
              </w:rPr>
            </w:pPr>
            <w:r w:rsidRPr="00250B55">
              <w:rPr>
                <w:sz w:val="20"/>
                <w:szCs w:val="20"/>
              </w:rPr>
              <w:t>0.71–2.85</w:t>
            </w:r>
          </w:p>
        </w:tc>
        <w:tc>
          <w:tcPr>
            <w:tcW w:w="936" w:type="dxa"/>
            <w:vAlign w:val="center"/>
          </w:tcPr>
          <w:p w14:paraId="1918D222" w14:textId="77777777" w:rsidR="00E96187" w:rsidRPr="00250B55" w:rsidRDefault="00E96187" w:rsidP="00180E0A">
            <w:pPr>
              <w:jc w:val="center"/>
              <w:rPr>
                <w:sz w:val="20"/>
                <w:szCs w:val="20"/>
              </w:rPr>
            </w:pPr>
            <w:r w:rsidRPr="00250B55">
              <w:rPr>
                <w:sz w:val="20"/>
                <w:szCs w:val="20"/>
              </w:rPr>
              <w:t>.315</w:t>
            </w:r>
          </w:p>
        </w:tc>
      </w:tr>
      <w:tr w:rsidR="00E96187" w:rsidRPr="00250B55" w14:paraId="3338E077" w14:textId="77777777" w:rsidTr="00180E0A">
        <w:trPr>
          <w:cantSplit/>
          <w:jc w:val="center"/>
        </w:trPr>
        <w:tc>
          <w:tcPr>
            <w:tcW w:w="8640" w:type="dxa"/>
            <w:gridSpan w:val="6"/>
          </w:tcPr>
          <w:p w14:paraId="4DFB0D45" w14:textId="77777777" w:rsidR="00E96187" w:rsidRPr="00250B55" w:rsidRDefault="00E96187" w:rsidP="00180E0A">
            <w:pPr>
              <w:rPr>
                <w:sz w:val="20"/>
                <w:szCs w:val="20"/>
              </w:rPr>
            </w:pPr>
            <w:r w:rsidRPr="00250B55">
              <w:rPr>
                <w:b/>
                <w:sz w:val="20"/>
                <w:szCs w:val="20"/>
              </w:rPr>
              <w:t>Psychiatric Symptoms</w:t>
            </w:r>
          </w:p>
        </w:tc>
      </w:tr>
      <w:tr w:rsidR="00E96187" w:rsidRPr="00250B55" w14:paraId="4812D920" w14:textId="77777777" w:rsidTr="00180E0A">
        <w:trPr>
          <w:cantSplit/>
          <w:jc w:val="center"/>
        </w:trPr>
        <w:tc>
          <w:tcPr>
            <w:tcW w:w="3139" w:type="dxa"/>
            <w:vAlign w:val="center"/>
          </w:tcPr>
          <w:p w14:paraId="28080B40" w14:textId="77777777" w:rsidR="00E96187" w:rsidRPr="00250B55" w:rsidRDefault="00E96187" w:rsidP="00180E0A">
            <w:pPr>
              <w:rPr>
                <w:sz w:val="20"/>
                <w:szCs w:val="20"/>
              </w:rPr>
            </w:pPr>
            <w:r w:rsidRPr="00250B55">
              <w:rPr>
                <w:sz w:val="20"/>
                <w:szCs w:val="20"/>
              </w:rPr>
              <w:t>Anxiety disorder</w:t>
            </w:r>
          </w:p>
        </w:tc>
        <w:tc>
          <w:tcPr>
            <w:tcW w:w="1555" w:type="dxa"/>
            <w:vAlign w:val="center"/>
          </w:tcPr>
          <w:p w14:paraId="57A45DCE" w14:textId="77777777" w:rsidR="00E96187" w:rsidRPr="00250B55" w:rsidRDefault="00E96187" w:rsidP="00180E0A">
            <w:pPr>
              <w:jc w:val="center"/>
              <w:rPr>
                <w:sz w:val="20"/>
                <w:szCs w:val="20"/>
              </w:rPr>
            </w:pPr>
            <w:r w:rsidRPr="00250B55">
              <w:rPr>
                <w:sz w:val="20"/>
                <w:szCs w:val="20"/>
              </w:rPr>
              <w:t>33 (9.9%)</w:t>
            </w:r>
          </w:p>
        </w:tc>
        <w:tc>
          <w:tcPr>
            <w:tcW w:w="1555" w:type="dxa"/>
            <w:vAlign w:val="center"/>
          </w:tcPr>
          <w:p w14:paraId="57AF9395" w14:textId="77777777" w:rsidR="00E96187" w:rsidRPr="00250B55" w:rsidRDefault="00E96187" w:rsidP="00180E0A">
            <w:pPr>
              <w:jc w:val="center"/>
              <w:rPr>
                <w:sz w:val="20"/>
                <w:szCs w:val="20"/>
              </w:rPr>
            </w:pPr>
            <w:r w:rsidRPr="00250B55">
              <w:rPr>
                <w:sz w:val="20"/>
                <w:szCs w:val="20"/>
              </w:rPr>
              <w:t>4 (1.7%)</w:t>
            </w:r>
          </w:p>
        </w:tc>
        <w:tc>
          <w:tcPr>
            <w:tcW w:w="907" w:type="dxa"/>
            <w:vAlign w:val="center"/>
          </w:tcPr>
          <w:p w14:paraId="05BD9C9D" w14:textId="77777777" w:rsidR="00E96187" w:rsidRPr="00250B55" w:rsidRDefault="00E96187" w:rsidP="00180E0A">
            <w:pPr>
              <w:jc w:val="center"/>
              <w:rPr>
                <w:sz w:val="20"/>
                <w:szCs w:val="20"/>
              </w:rPr>
            </w:pPr>
            <w:r w:rsidRPr="00250B55">
              <w:rPr>
                <w:sz w:val="20"/>
                <w:szCs w:val="20"/>
              </w:rPr>
              <w:t>1.38</w:t>
            </w:r>
          </w:p>
        </w:tc>
        <w:tc>
          <w:tcPr>
            <w:tcW w:w="1411" w:type="dxa"/>
            <w:vAlign w:val="center"/>
          </w:tcPr>
          <w:p w14:paraId="562DF293" w14:textId="77777777" w:rsidR="00E96187" w:rsidRPr="00250B55" w:rsidRDefault="00E96187" w:rsidP="00180E0A">
            <w:pPr>
              <w:jc w:val="center"/>
              <w:rPr>
                <w:sz w:val="20"/>
                <w:szCs w:val="20"/>
              </w:rPr>
            </w:pPr>
            <w:r w:rsidRPr="00250B55">
              <w:rPr>
                <w:sz w:val="20"/>
                <w:szCs w:val="20"/>
              </w:rPr>
              <w:t>0.36–5.34</w:t>
            </w:r>
          </w:p>
        </w:tc>
        <w:tc>
          <w:tcPr>
            <w:tcW w:w="936" w:type="dxa"/>
            <w:vAlign w:val="center"/>
          </w:tcPr>
          <w:p w14:paraId="3BBFCC71" w14:textId="77777777" w:rsidR="00E96187" w:rsidRPr="00250B55" w:rsidRDefault="00E96187" w:rsidP="00180E0A">
            <w:pPr>
              <w:jc w:val="center"/>
              <w:rPr>
                <w:sz w:val="20"/>
                <w:szCs w:val="20"/>
              </w:rPr>
            </w:pPr>
            <w:r w:rsidRPr="00250B55">
              <w:rPr>
                <w:sz w:val="20"/>
                <w:szCs w:val="20"/>
              </w:rPr>
              <w:t>.639</w:t>
            </w:r>
          </w:p>
        </w:tc>
      </w:tr>
      <w:tr w:rsidR="00E96187" w:rsidRPr="00250B55" w14:paraId="08D45321" w14:textId="77777777" w:rsidTr="00180E0A">
        <w:trPr>
          <w:cantSplit/>
          <w:jc w:val="center"/>
        </w:trPr>
        <w:tc>
          <w:tcPr>
            <w:tcW w:w="3139" w:type="dxa"/>
            <w:vAlign w:val="center"/>
          </w:tcPr>
          <w:p w14:paraId="162084CF" w14:textId="77777777" w:rsidR="00E96187" w:rsidRPr="00250B55" w:rsidRDefault="00E96187" w:rsidP="00180E0A">
            <w:pPr>
              <w:rPr>
                <w:sz w:val="20"/>
                <w:szCs w:val="20"/>
              </w:rPr>
            </w:pPr>
            <w:r w:rsidRPr="00250B55">
              <w:rPr>
                <w:sz w:val="20"/>
                <w:szCs w:val="20"/>
              </w:rPr>
              <w:t>Depressive symptoms</w:t>
            </w:r>
          </w:p>
        </w:tc>
        <w:tc>
          <w:tcPr>
            <w:tcW w:w="1555" w:type="dxa"/>
            <w:vAlign w:val="center"/>
          </w:tcPr>
          <w:p w14:paraId="7893A70D" w14:textId="77777777" w:rsidR="00E96187" w:rsidRPr="00250B55" w:rsidRDefault="00E96187" w:rsidP="00180E0A">
            <w:pPr>
              <w:jc w:val="center"/>
              <w:rPr>
                <w:sz w:val="20"/>
                <w:szCs w:val="20"/>
              </w:rPr>
            </w:pPr>
            <w:r w:rsidRPr="00250B55">
              <w:rPr>
                <w:sz w:val="20"/>
                <w:szCs w:val="20"/>
              </w:rPr>
              <w:t>39 (11.7%)</w:t>
            </w:r>
          </w:p>
        </w:tc>
        <w:tc>
          <w:tcPr>
            <w:tcW w:w="1555" w:type="dxa"/>
            <w:vAlign w:val="center"/>
          </w:tcPr>
          <w:p w14:paraId="537CA438" w14:textId="77777777" w:rsidR="00E96187" w:rsidRPr="00250B55" w:rsidRDefault="00E96187" w:rsidP="00180E0A">
            <w:pPr>
              <w:jc w:val="center"/>
              <w:rPr>
                <w:sz w:val="20"/>
                <w:szCs w:val="20"/>
              </w:rPr>
            </w:pPr>
            <w:r w:rsidRPr="00250B55">
              <w:rPr>
                <w:sz w:val="20"/>
                <w:szCs w:val="20"/>
              </w:rPr>
              <w:t>1 (0.4%)</w:t>
            </w:r>
          </w:p>
        </w:tc>
        <w:tc>
          <w:tcPr>
            <w:tcW w:w="907" w:type="dxa"/>
            <w:vAlign w:val="center"/>
          </w:tcPr>
          <w:p w14:paraId="6FB4D3FA" w14:textId="77777777" w:rsidR="00E96187" w:rsidRPr="00250B55" w:rsidRDefault="00E96187" w:rsidP="00180E0A">
            <w:pPr>
              <w:jc w:val="center"/>
              <w:rPr>
                <w:sz w:val="20"/>
                <w:szCs w:val="20"/>
              </w:rPr>
            </w:pPr>
            <w:r w:rsidRPr="00250B55">
              <w:rPr>
                <w:sz w:val="20"/>
                <w:szCs w:val="20"/>
              </w:rPr>
              <w:t>5.97</w:t>
            </w:r>
          </w:p>
        </w:tc>
        <w:tc>
          <w:tcPr>
            <w:tcW w:w="1411" w:type="dxa"/>
            <w:vAlign w:val="center"/>
          </w:tcPr>
          <w:p w14:paraId="073523A5" w14:textId="77777777" w:rsidR="00E96187" w:rsidRPr="00250B55" w:rsidRDefault="00E96187" w:rsidP="00180E0A">
            <w:pPr>
              <w:jc w:val="center"/>
              <w:rPr>
                <w:sz w:val="20"/>
                <w:szCs w:val="20"/>
              </w:rPr>
            </w:pPr>
            <w:r w:rsidRPr="00250B55">
              <w:rPr>
                <w:sz w:val="20"/>
                <w:szCs w:val="20"/>
              </w:rPr>
              <w:t>0.60–59.66</w:t>
            </w:r>
          </w:p>
        </w:tc>
        <w:tc>
          <w:tcPr>
            <w:tcW w:w="936" w:type="dxa"/>
            <w:vAlign w:val="center"/>
          </w:tcPr>
          <w:p w14:paraId="1CA5344E" w14:textId="77777777" w:rsidR="00E96187" w:rsidRPr="00250B55" w:rsidRDefault="00E96187" w:rsidP="00180E0A">
            <w:pPr>
              <w:jc w:val="center"/>
              <w:rPr>
                <w:sz w:val="20"/>
                <w:szCs w:val="20"/>
              </w:rPr>
            </w:pPr>
            <w:r w:rsidRPr="00250B55">
              <w:rPr>
                <w:sz w:val="20"/>
                <w:szCs w:val="20"/>
              </w:rPr>
              <w:t>.128</w:t>
            </w:r>
          </w:p>
        </w:tc>
      </w:tr>
    </w:tbl>
    <w:p w14:paraId="5485D4B5" w14:textId="77777777" w:rsidR="00E96187" w:rsidRPr="00250B55" w:rsidRDefault="00E96187" w:rsidP="00E96187">
      <w:pPr>
        <w:rPr>
          <w:rFonts w:asciiTheme="minorBidi" w:hAnsiTheme="minorBidi"/>
        </w:rPr>
      </w:pPr>
    </w:p>
    <w:p w14:paraId="2D3DF4AE" w14:textId="77777777" w:rsidR="00E96187" w:rsidRPr="00250B55" w:rsidRDefault="00E96187" w:rsidP="00E96187">
      <w:pPr>
        <w:spacing w:after="0"/>
        <w:rPr>
          <w:rFonts w:asciiTheme="minorBidi" w:hAnsiTheme="minorBidi"/>
        </w:rPr>
      </w:pPr>
      <w:r w:rsidRPr="00250B55">
        <w:rPr>
          <w:rFonts w:asciiTheme="minorBidi" w:hAnsiTheme="minorBidi"/>
          <w:b/>
          <w:sz w:val="16"/>
        </w:rPr>
        <w:t xml:space="preserve">Abbreviations: </w:t>
      </w:r>
      <w:proofErr w:type="spellStart"/>
      <w:r w:rsidRPr="00250B55">
        <w:rPr>
          <w:rFonts w:asciiTheme="minorBidi" w:hAnsiTheme="minorBidi"/>
          <w:sz w:val="16"/>
        </w:rPr>
        <w:t>aOR</w:t>
      </w:r>
      <w:proofErr w:type="spellEnd"/>
      <w:r w:rsidRPr="00250B55">
        <w:rPr>
          <w:rFonts w:asciiTheme="minorBidi" w:hAnsiTheme="minorBidi"/>
          <w:sz w:val="16"/>
        </w:rPr>
        <w:t>, adjusted odds ratio; BMI, body mass index; CI, confidence interval; PCC, post-COVID-19 condition.</w:t>
      </w:r>
    </w:p>
    <w:p w14:paraId="3CE07148" w14:textId="7F586258" w:rsidR="00E96187" w:rsidRPr="00250B55" w:rsidRDefault="00E96187" w:rsidP="00E96187">
      <w:pPr>
        <w:spacing w:after="0"/>
        <w:rPr>
          <w:rFonts w:asciiTheme="minorBidi" w:hAnsiTheme="minorBidi"/>
        </w:rPr>
      </w:pPr>
      <w:r w:rsidRPr="00250B55">
        <w:rPr>
          <w:rFonts w:asciiTheme="minorBidi" w:hAnsiTheme="minorBidi"/>
          <w:b/>
          <w:sz w:val="16"/>
        </w:rPr>
        <w:t xml:space="preserve">Note: </w:t>
      </w:r>
      <w:r w:rsidR="008D4BAB" w:rsidRPr="00250B55">
        <w:rPr>
          <w:rFonts w:asciiTheme="minorBidi" w:hAnsiTheme="minorBidi"/>
          <w:sz w:val="16"/>
        </w:rPr>
        <w:t xml:space="preserve">All acute-phase symptoms with a prevalence &gt;2% </w:t>
      </w:r>
      <w:r w:rsidRPr="00250B55">
        <w:rPr>
          <w:rFonts w:asciiTheme="minorBidi" w:hAnsiTheme="minorBidi"/>
          <w:sz w:val="16"/>
        </w:rPr>
        <w:t xml:space="preserve">were entered simultaneously in a multivariable binary logistic regression model using forced entry (ENTER), together with age group, sex, and obesity. Leg edema was excluded from this sensitivity model because complete separation. Reference categories were age &lt;50 years, male sex, BMI &lt;30 kg/m², and absence of the respective symptom. No p-value-based variable selection was performed in this sensitivity analysis. Symptom frequencies are presented as number (percentage) based on Supplementary Table </w:t>
      </w:r>
      <w:r w:rsidR="00FA2EFD">
        <w:rPr>
          <w:rFonts w:asciiTheme="minorBidi" w:hAnsiTheme="minorBidi"/>
          <w:sz w:val="16"/>
        </w:rPr>
        <w:t>S</w:t>
      </w:r>
      <w:r w:rsidR="00945063" w:rsidRPr="00250B55">
        <w:rPr>
          <w:rFonts w:asciiTheme="minorBidi" w:hAnsiTheme="minorBidi"/>
          <w:sz w:val="16"/>
        </w:rPr>
        <w:t>9a</w:t>
      </w:r>
      <w:r w:rsidRPr="00250B55">
        <w:rPr>
          <w:rFonts w:asciiTheme="minorBidi" w:hAnsiTheme="minorBidi"/>
          <w:sz w:val="16"/>
        </w:rPr>
        <w:t>.</w:t>
      </w:r>
    </w:p>
    <w:p w14:paraId="1F8D3529" w14:textId="77777777" w:rsidR="00E96187" w:rsidRPr="00250B55" w:rsidRDefault="00E96187" w:rsidP="00E96187">
      <w:pPr>
        <w:rPr>
          <w:rFonts w:asciiTheme="minorBidi" w:hAnsiTheme="minorBidi"/>
          <w:sz w:val="16"/>
          <w:szCs w:val="16"/>
        </w:rPr>
      </w:pPr>
    </w:p>
    <w:p w14:paraId="69E1329C" w14:textId="02EC053F" w:rsidR="00E96187" w:rsidRPr="00250B55" w:rsidRDefault="00E96187">
      <w:pPr>
        <w:rPr>
          <w:rFonts w:ascii="Arial" w:hAnsi="Arial" w:cs="Arial"/>
          <w:color w:val="EE0000"/>
          <w:sz w:val="20"/>
          <w:szCs w:val="20"/>
        </w:rPr>
      </w:pPr>
      <w:r w:rsidRPr="00250B55">
        <w:rPr>
          <w:rFonts w:ascii="Arial" w:hAnsi="Arial" w:cs="Arial"/>
          <w:color w:val="EE0000"/>
          <w:sz w:val="20"/>
          <w:szCs w:val="20"/>
        </w:rPr>
        <w:br w:type="page"/>
      </w:r>
    </w:p>
    <w:p w14:paraId="23FBFAF7" w14:textId="77777777" w:rsidR="00FC2B16" w:rsidRPr="00250B55" w:rsidRDefault="00FC2B16">
      <w:pPr>
        <w:rPr>
          <w:rFonts w:ascii="Arial" w:hAnsi="Arial" w:cs="Arial"/>
          <w:color w:val="EE0000"/>
          <w:sz w:val="20"/>
          <w:szCs w:val="20"/>
        </w:rPr>
      </w:pPr>
    </w:p>
    <w:p w14:paraId="4B677CC7" w14:textId="77777777" w:rsidR="00FC2B16" w:rsidRPr="00250B55" w:rsidRDefault="00FC2B16">
      <w:pPr>
        <w:rPr>
          <w:rFonts w:ascii="Arial" w:hAnsi="Arial" w:cs="Arial"/>
          <w:color w:val="EE0000"/>
          <w:sz w:val="20"/>
          <w:szCs w:val="20"/>
        </w:rPr>
      </w:pPr>
    </w:p>
    <w:p w14:paraId="2441C869" w14:textId="77777777" w:rsidR="007E533A" w:rsidRPr="00250B55" w:rsidRDefault="007E533A">
      <w:pPr>
        <w:rPr>
          <w:rFonts w:ascii="Arial" w:hAnsi="Arial" w:cs="Arial"/>
          <w:color w:val="EE0000"/>
          <w:sz w:val="20"/>
          <w:szCs w:val="20"/>
        </w:rPr>
      </w:pPr>
    </w:p>
    <w:p w14:paraId="6E26D0B3" w14:textId="20B3D5E4" w:rsidR="004B480E" w:rsidRPr="00250B55" w:rsidRDefault="00453C5B">
      <w:pPr>
        <w:pStyle w:val="berschrift1"/>
        <w:rPr>
          <w:rFonts w:ascii="Arial" w:hAnsi="Arial" w:cs="Arial"/>
          <w:sz w:val="24"/>
          <w:szCs w:val="24"/>
        </w:rPr>
      </w:pPr>
      <w:bookmarkStart w:id="18" w:name="_eTable_S8_Univariate"/>
      <w:bookmarkStart w:id="19" w:name="_Toc239100448"/>
      <w:bookmarkEnd w:id="18"/>
      <w:r w:rsidRPr="00250B55">
        <w:rPr>
          <w:rFonts w:ascii="Arial" w:hAnsi="Arial" w:cs="Arial"/>
          <w:color w:val="auto"/>
          <w:sz w:val="24"/>
          <w:szCs w:val="24"/>
        </w:rPr>
        <w:t>Supplementary Table</w:t>
      </w:r>
      <w:r w:rsidR="004B480E" w:rsidRPr="00250B55">
        <w:rPr>
          <w:rFonts w:ascii="Arial" w:hAnsi="Arial" w:cs="Arial"/>
          <w:color w:val="auto"/>
          <w:sz w:val="24"/>
          <w:szCs w:val="24"/>
        </w:rPr>
        <w:t xml:space="preserve"> </w:t>
      </w:r>
      <w:r w:rsidRPr="00250B55">
        <w:rPr>
          <w:rFonts w:ascii="Arial" w:hAnsi="Arial" w:cs="Arial"/>
          <w:color w:val="auto"/>
          <w:sz w:val="24"/>
          <w:szCs w:val="24"/>
        </w:rPr>
        <w:t>S</w:t>
      </w:r>
      <w:r w:rsidR="00E96187" w:rsidRPr="00250B55">
        <w:rPr>
          <w:rFonts w:ascii="Arial" w:hAnsi="Arial" w:cs="Arial"/>
          <w:color w:val="auto"/>
          <w:sz w:val="24"/>
          <w:szCs w:val="24"/>
        </w:rPr>
        <w:t>13</w:t>
      </w:r>
      <w:r w:rsidRPr="00250B55">
        <w:rPr>
          <w:rFonts w:ascii="Arial" w:hAnsi="Arial" w:cs="Arial"/>
          <w:color w:val="auto"/>
          <w:sz w:val="24"/>
          <w:szCs w:val="24"/>
        </w:rPr>
        <w:t>a</w:t>
      </w:r>
      <w:r w:rsidR="002A500D" w:rsidRPr="00250B55">
        <w:rPr>
          <w:rFonts w:ascii="Arial" w:hAnsi="Arial" w:cs="Arial"/>
          <w:color w:val="auto"/>
          <w:sz w:val="24"/>
          <w:szCs w:val="24"/>
        </w:rPr>
        <w:t>.</w:t>
      </w:r>
      <w:r w:rsidR="004B480E" w:rsidRPr="00250B55">
        <w:rPr>
          <w:rFonts w:ascii="Arial" w:hAnsi="Arial" w:cs="Arial"/>
          <w:color w:val="auto"/>
          <w:sz w:val="24"/>
          <w:szCs w:val="24"/>
        </w:rPr>
        <w:t xml:space="preserve"> Univariate Associations Between Individual Symptoms and Persistent Post-COVID Condition (2021–2024) all symptoms</w:t>
      </w:r>
      <w:bookmarkEnd w:id="19"/>
      <w:r w:rsidR="004B480E" w:rsidRPr="00250B55">
        <w:rPr>
          <w:rFonts w:ascii="Arial" w:hAnsi="Arial" w:cs="Arial"/>
          <w:color w:val="auto"/>
          <w:sz w:val="24"/>
          <w:szCs w:val="24"/>
        </w:rPr>
        <w:t xml:space="preserve"> </w:t>
      </w:r>
    </w:p>
    <w:p w14:paraId="32C6A430" w14:textId="2B0A6EED" w:rsidR="004B480E" w:rsidRPr="00250B55" w:rsidRDefault="004B480E" w:rsidP="00B4675F"/>
    <w:tbl>
      <w:tblPr>
        <w:tblStyle w:val="Tabellenraster"/>
        <w:tblW w:w="5000" w:type="pct"/>
        <w:tblLook w:val="04A0" w:firstRow="1" w:lastRow="0" w:firstColumn="1" w:lastColumn="0" w:noHBand="0" w:noVBand="1"/>
      </w:tblPr>
      <w:tblGrid>
        <w:gridCol w:w="1980"/>
        <w:gridCol w:w="1985"/>
        <w:gridCol w:w="1560"/>
        <w:gridCol w:w="849"/>
        <w:gridCol w:w="1364"/>
        <w:gridCol w:w="892"/>
      </w:tblGrid>
      <w:tr w:rsidR="008D6A2D" w:rsidRPr="00250B55" w14:paraId="27ADD245" w14:textId="77777777" w:rsidTr="00B4675F">
        <w:trPr>
          <w:trHeight w:val="20"/>
        </w:trPr>
        <w:tc>
          <w:tcPr>
            <w:tcW w:w="1147" w:type="pct"/>
          </w:tcPr>
          <w:p w14:paraId="4FFD57E3" w14:textId="440B09DB" w:rsidR="008D6A2D" w:rsidRPr="00250B55" w:rsidRDefault="008D6A2D" w:rsidP="008D6A2D">
            <w:pPr>
              <w:jc w:val="center"/>
              <w:rPr>
                <w:rFonts w:ascii="Arial" w:hAnsi="Arial" w:cs="Arial"/>
                <w:b/>
                <w:sz w:val="20"/>
                <w:szCs w:val="20"/>
              </w:rPr>
            </w:pPr>
            <w:r w:rsidRPr="00250B55">
              <w:rPr>
                <w:rFonts w:ascii="Arial" w:hAnsi="Arial" w:cs="Arial"/>
                <w:b/>
                <w:sz w:val="20"/>
                <w:szCs w:val="20"/>
              </w:rPr>
              <w:t>Symptom</w:t>
            </w:r>
          </w:p>
        </w:tc>
        <w:tc>
          <w:tcPr>
            <w:tcW w:w="1150" w:type="pct"/>
          </w:tcPr>
          <w:p w14:paraId="4521909B" w14:textId="7685F7BD" w:rsidR="008D6A2D" w:rsidRPr="00250B55" w:rsidRDefault="008D6A2D" w:rsidP="008D6A2D">
            <w:pPr>
              <w:jc w:val="center"/>
              <w:rPr>
                <w:rFonts w:ascii="Arial" w:hAnsi="Arial" w:cs="Arial"/>
                <w:b/>
                <w:sz w:val="20"/>
                <w:szCs w:val="20"/>
              </w:rPr>
            </w:pPr>
            <w:r w:rsidRPr="00250B55">
              <w:rPr>
                <w:rFonts w:ascii="Arial" w:hAnsi="Arial" w:cs="Arial"/>
                <w:b/>
                <w:sz w:val="20"/>
                <w:szCs w:val="20"/>
              </w:rPr>
              <w:t>Recovery 80 n (%)</w:t>
            </w:r>
          </w:p>
        </w:tc>
        <w:tc>
          <w:tcPr>
            <w:tcW w:w="904" w:type="pct"/>
          </w:tcPr>
          <w:p w14:paraId="33B56ECA" w14:textId="6888059F" w:rsidR="008D6A2D" w:rsidRPr="00250B55" w:rsidRDefault="008D6A2D" w:rsidP="008D6A2D">
            <w:pPr>
              <w:jc w:val="center"/>
              <w:rPr>
                <w:rFonts w:ascii="Arial" w:hAnsi="Arial" w:cs="Arial"/>
                <w:b/>
                <w:sz w:val="20"/>
                <w:szCs w:val="20"/>
              </w:rPr>
            </w:pPr>
            <w:r w:rsidRPr="00250B55">
              <w:rPr>
                <w:rFonts w:ascii="Arial" w:hAnsi="Arial" w:cs="Arial"/>
                <w:b/>
                <w:sz w:val="20"/>
                <w:szCs w:val="20"/>
              </w:rPr>
              <w:t>PC</w:t>
            </w:r>
            <w:r w:rsidR="0081674C" w:rsidRPr="00250B55">
              <w:rPr>
                <w:rFonts w:ascii="Arial" w:hAnsi="Arial" w:cs="Arial"/>
                <w:b/>
                <w:sz w:val="20"/>
                <w:szCs w:val="20"/>
              </w:rPr>
              <w:t>C</w:t>
            </w:r>
            <w:r w:rsidRPr="00250B55">
              <w:rPr>
                <w:rFonts w:ascii="Arial" w:hAnsi="Arial" w:cs="Arial"/>
                <w:b/>
                <w:sz w:val="20"/>
                <w:szCs w:val="20"/>
              </w:rPr>
              <w:t xml:space="preserve"> n 274(%)</w:t>
            </w:r>
          </w:p>
        </w:tc>
        <w:tc>
          <w:tcPr>
            <w:tcW w:w="492" w:type="pct"/>
          </w:tcPr>
          <w:p w14:paraId="5268051D" w14:textId="5888243E" w:rsidR="008D6A2D" w:rsidRPr="00250B55" w:rsidRDefault="008D6A2D" w:rsidP="008D6A2D">
            <w:pPr>
              <w:jc w:val="center"/>
              <w:rPr>
                <w:rFonts w:ascii="Arial" w:hAnsi="Arial" w:cs="Arial"/>
                <w:b/>
                <w:sz w:val="20"/>
                <w:szCs w:val="20"/>
              </w:rPr>
            </w:pPr>
            <w:r w:rsidRPr="00250B55">
              <w:rPr>
                <w:rFonts w:ascii="Arial" w:hAnsi="Arial" w:cs="Arial"/>
                <w:b/>
                <w:sz w:val="20"/>
                <w:szCs w:val="20"/>
              </w:rPr>
              <w:t>OR</w:t>
            </w:r>
          </w:p>
        </w:tc>
        <w:tc>
          <w:tcPr>
            <w:tcW w:w="790" w:type="pct"/>
          </w:tcPr>
          <w:p w14:paraId="7B98F92E" w14:textId="79E35176" w:rsidR="008D6A2D" w:rsidRPr="00250B55" w:rsidRDefault="008D6A2D" w:rsidP="008D6A2D">
            <w:pPr>
              <w:jc w:val="center"/>
              <w:rPr>
                <w:rFonts w:ascii="Arial" w:hAnsi="Arial" w:cs="Arial"/>
                <w:b/>
                <w:sz w:val="20"/>
                <w:szCs w:val="20"/>
              </w:rPr>
            </w:pPr>
            <w:r w:rsidRPr="00250B55">
              <w:rPr>
                <w:rFonts w:ascii="Arial" w:hAnsi="Arial" w:cs="Arial"/>
                <w:b/>
                <w:sz w:val="20"/>
                <w:szCs w:val="20"/>
              </w:rPr>
              <w:t>95% CI</w:t>
            </w:r>
          </w:p>
        </w:tc>
        <w:tc>
          <w:tcPr>
            <w:tcW w:w="517" w:type="pct"/>
          </w:tcPr>
          <w:p w14:paraId="369C5D23" w14:textId="20B90E23" w:rsidR="008D6A2D" w:rsidRPr="00250B55" w:rsidRDefault="008D6A2D" w:rsidP="008D6A2D">
            <w:pPr>
              <w:jc w:val="center"/>
              <w:rPr>
                <w:rFonts w:ascii="Arial" w:hAnsi="Arial" w:cs="Arial"/>
                <w:b/>
                <w:sz w:val="20"/>
                <w:szCs w:val="20"/>
              </w:rPr>
            </w:pPr>
            <w:r w:rsidRPr="00250B55">
              <w:rPr>
                <w:rFonts w:ascii="Arial" w:hAnsi="Arial" w:cs="Arial"/>
                <w:b/>
                <w:sz w:val="20"/>
                <w:szCs w:val="20"/>
              </w:rPr>
              <w:t>p-value</w:t>
            </w:r>
          </w:p>
        </w:tc>
      </w:tr>
      <w:tr w:rsidR="00865C95" w:rsidRPr="00250B55" w14:paraId="7D57732B" w14:textId="77777777" w:rsidTr="00865C95">
        <w:trPr>
          <w:trHeight w:val="20"/>
        </w:trPr>
        <w:tc>
          <w:tcPr>
            <w:tcW w:w="5000" w:type="pct"/>
            <w:gridSpan w:val="6"/>
          </w:tcPr>
          <w:p w14:paraId="36DAA778" w14:textId="0538AF1C" w:rsidR="00865C95" w:rsidRPr="00250B55" w:rsidRDefault="00865C95" w:rsidP="008D6A2D">
            <w:pPr>
              <w:jc w:val="center"/>
              <w:rPr>
                <w:rFonts w:ascii="Arial" w:hAnsi="Arial" w:cs="Arial"/>
                <w:b/>
                <w:sz w:val="20"/>
                <w:szCs w:val="20"/>
              </w:rPr>
            </w:pPr>
            <w:r w:rsidRPr="00250B55">
              <w:rPr>
                <w:rFonts w:ascii="Arial" w:hAnsi="Arial" w:cs="Arial"/>
                <w:b/>
                <w:sz w:val="20"/>
                <w:szCs w:val="20"/>
              </w:rPr>
              <w:t>Neurological</w:t>
            </w:r>
          </w:p>
        </w:tc>
      </w:tr>
      <w:tr w:rsidR="008D6A2D" w:rsidRPr="00250B55" w14:paraId="065863C7" w14:textId="77777777" w:rsidTr="00B4675F">
        <w:trPr>
          <w:trHeight w:val="20"/>
        </w:trPr>
        <w:tc>
          <w:tcPr>
            <w:tcW w:w="1147" w:type="pct"/>
          </w:tcPr>
          <w:p w14:paraId="0FA3401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Fatigue</w:t>
            </w:r>
          </w:p>
        </w:tc>
        <w:tc>
          <w:tcPr>
            <w:tcW w:w="1150" w:type="pct"/>
          </w:tcPr>
          <w:p w14:paraId="04DEC2F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58 (72.5%)</w:t>
            </w:r>
          </w:p>
        </w:tc>
        <w:tc>
          <w:tcPr>
            <w:tcW w:w="904" w:type="pct"/>
          </w:tcPr>
          <w:p w14:paraId="70EA6D4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238 (86.9%)</w:t>
            </w:r>
          </w:p>
        </w:tc>
        <w:tc>
          <w:tcPr>
            <w:tcW w:w="492" w:type="pct"/>
          </w:tcPr>
          <w:p w14:paraId="6C6FE83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2.51</w:t>
            </w:r>
          </w:p>
        </w:tc>
        <w:tc>
          <w:tcPr>
            <w:tcW w:w="790" w:type="pct"/>
          </w:tcPr>
          <w:p w14:paraId="1C2C0CC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1.37–4.58</w:t>
            </w:r>
          </w:p>
        </w:tc>
        <w:tc>
          <w:tcPr>
            <w:tcW w:w="517" w:type="pct"/>
          </w:tcPr>
          <w:p w14:paraId="60F3DC54" w14:textId="77777777" w:rsidR="008D6A2D" w:rsidRPr="00250B55" w:rsidRDefault="008D6A2D" w:rsidP="008D6A2D">
            <w:pPr>
              <w:jc w:val="center"/>
              <w:rPr>
                <w:rFonts w:ascii="Arial" w:hAnsi="Arial" w:cs="Arial"/>
                <w:sz w:val="20"/>
                <w:szCs w:val="20"/>
              </w:rPr>
            </w:pPr>
            <w:r w:rsidRPr="00250B55">
              <w:rPr>
                <w:rFonts w:ascii="Arial" w:hAnsi="Arial" w:cs="Arial"/>
                <w:b/>
                <w:sz w:val="20"/>
                <w:szCs w:val="20"/>
              </w:rPr>
              <w:t>0.003</w:t>
            </w:r>
          </w:p>
        </w:tc>
      </w:tr>
      <w:tr w:rsidR="008D6A2D" w:rsidRPr="00250B55" w14:paraId="6B3FB542" w14:textId="77777777" w:rsidTr="00B4675F">
        <w:trPr>
          <w:trHeight w:val="20"/>
        </w:trPr>
        <w:tc>
          <w:tcPr>
            <w:tcW w:w="1147" w:type="pct"/>
          </w:tcPr>
          <w:p w14:paraId="07F873EE"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Concentration weakness</w:t>
            </w:r>
          </w:p>
        </w:tc>
        <w:tc>
          <w:tcPr>
            <w:tcW w:w="1150" w:type="pct"/>
          </w:tcPr>
          <w:p w14:paraId="6184327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17 (21.2%)</w:t>
            </w:r>
          </w:p>
        </w:tc>
        <w:tc>
          <w:tcPr>
            <w:tcW w:w="904" w:type="pct"/>
          </w:tcPr>
          <w:p w14:paraId="2792257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159 (58.0%)</w:t>
            </w:r>
          </w:p>
        </w:tc>
        <w:tc>
          <w:tcPr>
            <w:tcW w:w="492" w:type="pct"/>
          </w:tcPr>
          <w:p w14:paraId="2CB39B8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5.12</w:t>
            </w:r>
          </w:p>
        </w:tc>
        <w:tc>
          <w:tcPr>
            <w:tcW w:w="790" w:type="pct"/>
          </w:tcPr>
          <w:p w14:paraId="016228FE"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2.85–9.22</w:t>
            </w:r>
          </w:p>
        </w:tc>
        <w:tc>
          <w:tcPr>
            <w:tcW w:w="517" w:type="pct"/>
          </w:tcPr>
          <w:p w14:paraId="2DCB4C6D" w14:textId="77777777" w:rsidR="008D6A2D" w:rsidRPr="00250B55" w:rsidRDefault="008D6A2D" w:rsidP="008D6A2D">
            <w:pPr>
              <w:jc w:val="center"/>
              <w:rPr>
                <w:rFonts w:ascii="Arial" w:hAnsi="Arial" w:cs="Arial"/>
                <w:sz w:val="20"/>
                <w:szCs w:val="20"/>
              </w:rPr>
            </w:pPr>
            <w:r w:rsidRPr="00250B55">
              <w:rPr>
                <w:rFonts w:ascii="Arial" w:hAnsi="Arial" w:cs="Arial"/>
                <w:b/>
                <w:sz w:val="20"/>
                <w:szCs w:val="20"/>
              </w:rPr>
              <w:t>&lt;0.001</w:t>
            </w:r>
          </w:p>
        </w:tc>
      </w:tr>
      <w:tr w:rsidR="008D6A2D" w:rsidRPr="00250B55" w14:paraId="26AFA1BB" w14:textId="77777777" w:rsidTr="00B4675F">
        <w:trPr>
          <w:trHeight w:val="20"/>
        </w:trPr>
        <w:tc>
          <w:tcPr>
            <w:tcW w:w="1147" w:type="pct"/>
          </w:tcPr>
          <w:p w14:paraId="06198B2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Memory impairment</w:t>
            </w:r>
          </w:p>
        </w:tc>
        <w:tc>
          <w:tcPr>
            <w:tcW w:w="1150" w:type="pct"/>
          </w:tcPr>
          <w:p w14:paraId="1CFBC45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13 (16.2%)</w:t>
            </w:r>
          </w:p>
        </w:tc>
        <w:tc>
          <w:tcPr>
            <w:tcW w:w="904" w:type="pct"/>
          </w:tcPr>
          <w:p w14:paraId="01A8E6E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97 (35.4%)</w:t>
            </w:r>
          </w:p>
        </w:tc>
        <w:tc>
          <w:tcPr>
            <w:tcW w:w="492" w:type="pct"/>
          </w:tcPr>
          <w:p w14:paraId="47AFBBF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2.82</w:t>
            </w:r>
          </w:p>
        </w:tc>
        <w:tc>
          <w:tcPr>
            <w:tcW w:w="790" w:type="pct"/>
          </w:tcPr>
          <w:p w14:paraId="3BCB7AA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1.48–5.38</w:t>
            </w:r>
          </w:p>
        </w:tc>
        <w:tc>
          <w:tcPr>
            <w:tcW w:w="517" w:type="pct"/>
          </w:tcPr>
          <w:p w14:paraId="082C4DC1" w14:textId="77777777" w:rsidR="008D6A2D" w:rsidRPr="00250B55" w:rsidRDefault="008D6A2D" w:rsidP="008D6A2D">
            <w:pPr>
              <w:jc w:val="center"/>
              <w:rPr>
                <w:rFonts w:ascii="Arial" w:hAnsi="Arial" w:cs="Arial"/>
                <w:sz w:val="20"/>
                <w:szCs w:val="20"/>
              </w:rPr>
            </w:pPr>
            <w:r w:rsidRPr="00250B55">
              <w:rPr>
                <w:rFonts w:ascii="Arial" w:hAnsi="Arial" w:cs="Arial"/>
                <w:b/>
                <w:sz w:val="20"/>
                <w:szCs w:val="20"/>
              </w:rPr>
              <w:t>0.002</w:t>
            </w:r>
          </w:p>
        </w:tc>
      </w:tr>
      <w:tr w:rsidR="008D6A2D" w:rsidRPr="00250B55" w14:paraId="7666B368" w14:textId="77777777" w:rsidTr="00B4675F">
        <w:trPr>
          <w:trHeight w:val="20"/>
        </w:trPr>
        <w:tc>
          <w:tcPr>
            <w:tcW w:w="1147" w:type="pct"/>
          </w:tcPr>
          <w:p w14:paraId="3ADC5AC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Dizziness</w:t>
            </w:r>
          </w:p>
        </w:tc>
        <w:tc>
          <w:tcPr>
            <w:tcW w:w="1150" w:type="pct"/>
          </w:tcPr>
          <w:p w14:paraId="32924D18"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12 (15.0%)</w:t>
            </w:r>
          </w:p>
        </w:tc>
        <w:tc>
          <w:tcPr>
            <w:tcW w:w="904" w:type="pct"/>
          </w:tcPr>
          <w:p w14:paraId="31A4674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56 (20.4%)</w:t>
            </w:r>
          </w:p>
        </w:tc>
        <w:tc>
          <w:tcPr>
            <w:tcW w:w="492" w:type="pct"/>
          </w:tcPr>
          <w:p w14:paraId="0B1B45F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1.46</w:t>
            </w:r>
          </w:p>
        </w:tc>
        <w:tc>
          <w:tcPr>
            <w:tcW w:w="790" w:type="pct"/>
          </w:tcPr>
          <w:p w14:paraId="3058FF6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0.74–2.87</w:t>
            </w:r>
          </w:p>
        </w:tc>
        <w:tc>
          <w:tcPr>
            <w:tcW w:w="517" w:type="pct"/>
          </w:tcPr>
          <w:p w14:paraId="614A31D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0.279</w:t>
            </w:r>
          </w:p>
        </w:tc>
      </w:tr>
      <w:tr w:rsidR="008D6A2D" w:rsidRPr="00250B55" w14:paraId="77FFF3D6" w14:textId="77777777" w:rsidTr="00B4675F">
        <w:trPr>
          <w:trHeight w:val="20"/>
        </w:trPr>
        <w:tc>
          <w:tcPr>
            <w:tcW w:w="1147" w:type="pct"/>
          </w:tcPr>
          <w:p w14:paraId="5CFDA6B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Lightheadedness</w:t>
            </w:r>
          </w:p>
        </w:tc>
        <w:tc>
          <w:tcPr>
            <w:tcW w:w="1150" w:type="pct"/>
          </w:tcPr>
          <w:p w14:paraId="09F1F07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 (11.2%)</w:t>
            </w:r>
          </w:p>
        </w:tc>
        <w:tc>
          <w:tcPr>
            <w:tcW w:w="904" w:type="pct"/>
          </w:tcPr>
          <w:p w14:paraId="21A3806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29 (10.6%)</w:t>
            </w:r>
          </w:p>
        </w:tc>
        <w:tc>
          <w:tcPr>
            <w:tcW w:w="492" w:type="pct"/>
          </w:tcPr>
          <w:p w14:paraId="188150C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0.93</w:t>
            </w:r>
          </w:p>
        </w:tc>
        <w:tc>
          <w:tcPr>
            <w:tcW w:w="790" w:type="pct"/>
          </w:tcPr>
          <w:p w14:paraId="34048A9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0.42–2.06</w:t>
            </w:r>
          </w:p>
        </w:tc>
        <w:tc>
          <w:tcPr>
            <w:tcW w:w="517" w:type="pct"/>
          </w:tcPr>
          <w:p w14:paraId="2D462B8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0.866</w:t>
            </w:r>
          </w:p>
        </w:tc>
      </w:tr>
      <w:tr w:rsidR="008D6A2D" w:rsidRPr="00250B55" w14:paraId="56F7ADF0" w14:textId="77777777" w:rsidTr="00B4675F">
        <w:trPr>
          <w:trHeight w:val="20"/>
        </w:trPr>
        <w:tc>
          <w:tcPr>
            <w:tcW w:w="1147" w:type="pct"/>
          </w:tcPr>
          <w:p w14:paraId="313A623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Disorientation</w:t>
            </w:r>
          </w:p>
        </w:tc>
        <w:tc>
          <w:tcPr>
            <w:tcW w:w="1150" w:type="pct"/>
          </w:tcPr>
          <w:p w14:paraId="27D77DA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10FB373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 (3.3%)</w:t>
            </w:r>
          </w:p>
        </w:tc>
        <w:tc>
          <w:tcPr>
            <w:tcW w:w="492" w:type="pct"/>
          </w:tcPr>
          <w:p w14:paraId="10814B5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2.68</w:t>
            </w:r>
          </w:p>
        </w:tc>
        <w:tc>
          <w:tcPr>
            <w:tcW w:w="790" w:type="pct"/>
          </w:tcPr>
          <w:p w14:paraId="4B34EC3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0.33–21.50</w:t>
            </w:r>
          </w:p>
        </w:tc>
        <w:tc>
          <w:tcPr>
            <w:tcW w:w="517" w:type="pct"/>
          </w:tcPr>
          <w:p w14:paraId="485744D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0.353</w:t>
            </w:r>
          </w:p>
        </w:tc>
      </w:tr>
      <w:tr w:rsidR="008D6A2D" w:rsidRPr="00250B55" w14:paraId="47E722D3" w14:textId="77777777" w:rsidTr="00B4675F">
        <w:trPr>
          <w:trHeight w:val="20"/>
        </w:trPr>
        <w:tc>
          <w:tcPr>
            <w:tcW w:w="1147" w:type="pct"/>
          </w:tcPr>
          <w:p w14:paraId="76D8A9E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Confusion</w:t>
            </w:r>
          </w:p>
        </w:tc>
        <w:tc>
          <w:tcPr>
            <w:tcW w:w="1150" w:type="pct"/>
          </w:tcPr>
          <w:p w14:paraId="70F9E07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3D256397"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 (3.3%)</w:t>
            </w:r>
          </w:p>
        </w:tc>
        <w:tc>
          <w:tcPr>
            <w:tcW w:w="492" w:type="pct"/>
          </w:tcPr>
          <w:p w14:paraId="5E6A6568"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2.68</w:t>
            </w:r>
          </w:p>
        </w:tc>
        <w:tc>
          <w:tcPr>
            <w:tcW w:w="790" w:type="pct"/>
          </w:tcPr>
          <w:p w14:paraId="32C1208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0.33–21.50</w:t>
            </w:r>
          </w:p>
        </w:tc>
        <w:tc>
          <w:tcPr>
            <w:tcW w:w="517" w:type="pct"/>
          </w:tcPr>
          <w:p w14:paraId="360A659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0.353</w:t>
            </w:r>
          </w:p>
        </w:tc>
      </w:tr>
      <w:tr w:rsidR="008D6A2D" w:rsidRPr="00250B55" w14:paraId="4302DDD6" w14:textId="77777777" w:rsidTr="00B4675F">
        <w:trPr>
          <w:trHeight w:val="20"/>
        </w:trPr>
        <w:tc>
          <w:tcPr>
            <w:tcW w:w="1147" w:type="pct"/>
          </w:tcPr>
          <w:p w14:paraId="092FC68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Hallucinations</w:t>
            </w:r>
          </w:p>
        </w:tc>
        <w:tc>
          <w:tcPr>
            <w:tcW w:w="1150" w:type="pct"/>
          </w:tcPr>
          <w:p w14:paraId="08DF122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70C7A94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492" w:type="pct"/>
          </w:tcPr>
          <w:p w14:paraId="36B6A79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18493E87"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4CF08A9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63DE126D" w14:textId="77777777" w:rsidTr="00B4675F">
        <w:trPr>
          <w:trHeight w:val="20"/>
        </w:trPr>
        <w:tc>
          <w:tcPr>
            <w:tcW w:w="1147" w:type="pct"/>
          </w:tcPr>
          <w:p w14:paraId="6005400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Loss of consciousness</w:t>
            </w:r>
          </w:p>
        </w:tc>
        <w:tc>
          <w:tcPr>
            <w:tcW w:w="1150" w:type="pct"/>
          </w:tcPr>
          <w:p w14:paraId="4476D60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1DFD202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4 (1.5%)</w:t>
            </w:r>
          </w:p>
        </w:tc>
        <w:tc>
          <w:tcPr>
            <w:tcW w:w="492" w:type="pct"/>
          </w:tcPr>
          <w:p w14:paraId="12C6998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67FCE6C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6C2F0BA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58C356FE" w14:textId="77777777" w:rsidTr="00B4675F">
        <w:trPr>
          <w:trHeight w:val="20"/>
        </w:trPr>
        <w:tc>
          <w:tcPr>
            <w:tcW w:w="1147" w:type="pct"/>
          </w:tcPr>
          <w:p w14:paraId="5975D20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Headache</w:t>
            </w:r>
          </w:p>
        </w:tc>
        <w:tc>
          <w:tcPr>
            <w:tcW w:w="1150" w:type="pct"/>
          </w:tcPr>
          <w:p w14:paraId="1806A4F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42 (52.5%)</w:t>
            </w:r>
          </w:p>
        </w:tc>
        <w:tc>
          <w:tcPr>
            <w:tcW w:w="904" w:type="pct"/>
          </w:tcPr>
          <w:p w14:paraId="51F281F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159 (58.0%)</w:t>
            </w:r>
          </w:p>
        </w:tc>
        <w:tc>
          <w:tcPr>
            <w:tcW w:w="492" w:type="pct"/>
          </w:tcPr>
          <w:p w14:paraId="5F701D4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1.25</w:t>
            </w:r>
          </w:p>
        </w:tc>
        <w:tc>
          <w:tcPr>
            <w:tcW w:w="790" w:type="pct"/>
          </w:tcPr>
          <w:p w14:paraId="6B20B42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0.76–2.06</w:t>
            </w:r>
          </w:p>
        </w:tc>
        <w:tc>
          <w:tcPr>
            <w:tcW w:w="517" w:type="pct"/>
          </w:tcPr>
          <w:p w14:paraId="60AC9B0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0.380</w:t>
            </w:r>
          </w:p>
        </w:tc>
      </w:tr>
      <w:tr w:rsidR="008D6A2D" w:rsidRPr="00250B55" w14:paraId="53C4F8C0" w14:textId="77777777" w:rsidTr="00B4675F">
        <w:trPr>
          <w:trHeight w:val="20"/>
        </w:trPr>
        <w:tc>
          <w:tcPr>
            <w:tcW w:w="1147" w:type="pct"/>
          </w:tcPr>
          <w:p w14:paraId="58ED421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Neck stiffness</w:t>
            </w:r>
          </w:p>
        </w:tc>
        <w:tc>
          <w:tcPr>
            <w:tcW w:w="1150" w:type="pct"/>
          </w:tcPr>
          <w:p w14:paraId="210E255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3 (3.8%)</w:t>
            </w:r>
          </w:p>
        </w:tc>
        <w:tc>
          <w:tcPr>
            <w:tcW w:w="904" w:type="pct"/>
          </w:tcPr>
          <w:p w14:paraId="36BAFCB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15 (5.5%)</w:t>
            </w:r>
          </w:p>
        </w:tc>
        <w:tc>
          <w:tcPr>
            <w:tcW w:w="492" w:type="pct"/>
          </w:tcPr>
          <w:p w14:paraId="3E7D6287"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1.49</w:t>
            </w:r>
          </w:p>
        </w:tc>
        <w:tc>
          <w:tcPr>
            <w:tcW w:w="790" w:type="pct"/>
          </w:tcPr>
          <w:p w14:paraId="6B39A66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0.42–5.27</w:t>
            </w:r>
          </w:p>
        </w:tc>
        <w:tc>
          <w:tcPr>
            <w:tcW w:w="517" w:type="pct"/>
          </w:tcPr>
          <w:p w14:paraId="1DB2146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0.539</w:t>
            </w:r>
          </w:p>
        </w:tc>
      </w:tr>
      <w:tr w:rsidR="008D6A2D" w:rsidRPr="00250B55" w14:paraId="3F5F543B" w14:textId="77777777" w:rsidTr="00B4675F">
        <w:trPr>
          <w:trHeight w:val="20"/>
        </w:trPr>
        <w:tc>
          <w:tcPr>
            <w:tcW w:w="1147" w:type="pct"/>
          </w:tcPr>
          <w:p w14:paraId="4687AEF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Sleep disorder</w:t>
            </w:r>
          </w:p>
        </w:tc>
        <w:tc>
          <w:tcPr>
            <w:tcW w:w="1150" w:type="pct"/>
          </w:tcPr>
          <w:p w14:paraId="5E505C6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10 (12.5%)</w:t>
            </w:r>
          </w:p>
        </w:tc>
        <w:tc>
          <w:tcPr>
            <w:tcW w:w="904" w:type="pct"/>
          </w:tcPr>
          <w:p w14:paraId="4BF59C0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92 (33.6%)</w:t>
            </w:r>
          </w:p>
        </w:tc>
        <w:tc>
          <w:tcPr>
            <w:tcW w:w="492" w:type="pct"/>
          </w:tcPr>
          <w:p w14:paraId="286EC23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3.54</w:t>
            </w:r>
          </w:p>
        </w:tc>
        <w:tc>
          <w:tcPr>
            <w:tcW w:w="790" w:type="pct"/>
          </w:tcPr>
          <w:p w14:paraId="3C1E328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1.74–7.19</w:t>
            </w:r>
          </w:p>
        </w:tc>
        <w:tc>
          <w:tcPr>
            <w:tcW w:w="517" w:type="pct"/>
          </w:tcPr>
          <w:p w14:paraId="6D85C18E" w14:textId="77777777" w:rsidR="008D6A2D" w:rsidRPr="00250B55" w:rsidRDefault="008D6A2D" w:rsidP="008D6A2D">
            <w:pPr>
              <w:jc w:val="center"/>
              <w:rPr>
                <w:rFonts w:ascii="Arial" w:hAnsi="Arial" w:cs="Arial"/>
                <w:sz w:val="20"/>
                <w:szCs w:val="20"/>
              </w:rPr>
            </w:pPr>
            <w:r w:rsidRPr="00250B55">
              <w:rPr>
                <w:rFonts w:ascii="Arial" w:hAnsi="Arial" w:cs="Arial"/>
                <w:b/>
                <w:sz w:val="20"/>
                <w:szCs w:val="20"/>
              </w:rPr>
              <w:t>&lt;.001</w:t>
            </w:r>
          </w:p>
        </w:tc>
      </w:tr>
      <w:tr w:rsidR="008D6A2D" w:rsidRPr="00250B55" w14:paraId="68CB508E" w14:textId="77777777" w:rsidTr="00B4675F">
        <w:trPr>
          <w:trHeight w:val="20"/>
        </w:trPr>
        <w:tc>
          <w:tcPr>
            <w:tcW w:w="1147" w:type="pct"/>
          </w:tcPr>
          <w:p w14:paraId="472F27C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Nightmares</w:t>
            </w:r>
          </w:p>
        </w:tc>
        <w:tc>
          <w:tcPr>
            <w:tcW w:w="1150" w:type="pct"/>
          </w:tcPr>
          <w:p w14:paraId="7716276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27F19A8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16 (5.8%)</w:t>
            </w:r>
          </w:p>
        </w:tc>
        <w:tc>
          <w:tcPr>
            <w:tcW w:w="492" w:type="pct"/>
          </w:tcPr>
          <w:p w14:paraId="7AC1918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2.42</w:t>
            </w:r>
          </w:p>
        </w:tc>
        <w:tc>
          <w:tcPr>
            <w:tcW w:w="790" w:type="pct"/>
          </w:tcPr>
          <w:p w14:paraId="6EF9684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0.54–10.75</w:t>
            </w:r>
          </w:p>
        </w:tc>
        <w:tc>
          <w:tcPr>
            <w:tcW w:w="517" w:type="pct"/>
          </w:tcPr>
          <w:p w14:paraId="71230D8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0.246</w:t>
            </w:r>
          </w:p>
        </w:tc>
      </w:tr>
      <w:tr w:rsidR="008D6A2D" w:rsidRPr="00250B55" w14:paraId="046D114B" w14:textId="77777777" w:rsidTr="00B4675F">
        <w:trPr>
          <w:trHeight w:val="20"/>
        </w:trPr>
        <w:tc>
          <w:tcPr>
            <w:tcW w:w="1147" w:type="pct"/>
          </w:tcPr>
          <w:p w14:paraId="5ADE474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Tremor</w:t>
            </w:r>
          </w:p>
        </w:tc>
        <w:tc>
          <w:tcPr>
            <w:tcW w:w="1150" w:type="pct"/>
          </w:tcPr>
          <w:p w14:paraId="1C624E8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4 (5.0%)</w:t>
            </w:r>
          </w:p>
        </w:tc>
        <w:tc>
          <w:tcPr>
            <w:tcW w:w="904" w:type="pct"/>
          </w:tcPr>
          <w:p w14:paraId="026A9C8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24 (8.8%)</w:t>
            </w:r>
          </w:p>
        </w:tc>
        <w:tc>
          <w:tcPr>
            <w:tcW w:w="492" w:type="pct"/>
          </w:tcPr>
          <w:p w14:paraId="4F03D5F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1.82</w:t>
            </w:r>
          </w:p>
        </w:tc>
        <w:tc>
          <w:tcPr>
            <w:tcW w:w="790" w:type="pct"/>
          </w:tcPr>
          <w:p w14:paraId="61332B6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0.61–5.42</w:t>
            </w:r>
          </w:p>
        </w:tc>
        <w:tc>
          <w:tcPr>
            <w:tcW w:w="517" w:type="pct"/>
          </w:tcPr>
          <w:p w14:paraId="03162A9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0.279</w:t>
            </w:r>
          </w:p>
        </w:tc>
      </w:tr>
      <w:tr w:rsidR="008D6A2D" w:rsidRPr="00250B55" w14:paraId="2F515758" w14:textId="77777777" w:rsidTr="00B4675F">
        <w:trPr>
          <w:trHeight w:val="20"/>
        </w:trPr>
        <w:tc>
          <w:tcPr>
            <w:tcW w:w="1147" w:type="pct"/>
          </w:tcPr>
          <w:p w14:paraId="673D185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Seizure</w:t>
            </w:r>
          </w:p>
        </w:tc>
        <w:tc>
          <w:tcPr>
            <w:tcW w:w="1150" w:type="pct"/>
          </w:tcPr>
          <w:p w14:paraId="2DDB342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4D6DCC4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6 (2.2%)</w:t>
            </w:r>
          </w:p>
        </w:tc>
        <w:tc>
          <w:tcPr>
            <w:tcW w:w="492" w:type="pct"/>
          </w:tcPr>
          <w:p w14:paraId="0842E4D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0952ABA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4391114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3EA676A7" w14:textId="77777777" w:rsidTr="00B4675F">
        <w:trPr>
          <w:trHeight w:val="20"/>
        </w:trPr>
        <w:tc>
          <w:tcPr>
            <w:tcW w:w="1147" w:type="pct"/>
          </w:tcPr>
          <w:p w14:paraId="5E90906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Visual disturbances</w:t>
            </w:r>
          </w:p>
        </w:tc>
        <w:tc>
          <w:tcPr>
            <w:tcW w:w="1150" w:type="pct"/>
          </w:tcPr>
          <w:p w14:paraId="6B018E0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35B3442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27 (9.9%)</w:t>
            </w:r>
          </w:p>
        </w:tc>
        <w:tc>
          <w:tcPr>
            <w:tcW w:w="492" w:type="pct"/>
          </w:tcPr>
          <w:p w14:paraId="3949F49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8.64</w:t>
            </w:r>
          </w:p>
        </w:tc>
        <w:tc>
          <w:tcPr>
            <w:tcW w:w="790" w:type="pct"/>
          </w:tcPr>
          <w:p w14:paraId="6538303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1.15–64.58</w:t>
            </w:r>
          </w:p>
        </w:tc>
        <w:tc>
          <w:tcPr>
            <w:tcW w:w="517" w:type="pct"/>
          </w:tcPr>
          <w:p w14:paraId="379DDFFB" w14:textId="77777777" w:rsidR="008D6A2D" w:rsidRPr="00250B55" w:rsidRDefault="008D6A2D" w:rsidP="008D6A2D">
            <w:pPr>
              <w:jc w:val="center"/>
              <w:rPr>
                <w:rFonts w:ascii="Arial" w:hAnsi="Arial" w:cs="Arial"/>
                <w:sz w:val="20"/>
                <w:szCs w:val="20"/>
              </w:rPr>
            </w:pPr>
            <w:r w:rsidRPr="00250B55">
              <w:rPr>
                <w:rFonts w:ascii="Arial" w:hAnsi="Arial" w:cs="Arial"/>
                <w:b/>
                <w:sz w:val="20"/>
                <w:szCs w:val="20"/>
              </w:rPr>
              <w:t>0.036</w:t>
            </w:r>
          </w:p>
        </w:tc>
      </w:tr>
      <w:tr w:rsidR="008D6A2D" w:rsidRPr="00250B55" w14:paraId="2481843B" w14:textId="77777777" w:rsidTr="00B4675F">
        <w:trPr>
          <w:trHeight w:val="20"/>
        </w:trPr>
        <w:tc>
          <w:tcPr>
            <w:tcW w:w="1147" w:type="pct"/>
          </w:tcPr>
          <w:p w14:paraId="1322AFA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Conjunctivitis</w:t>
            </w:r>
          </w:p>
        </w:tc>
        <w:tc>
          <w:tcPr>
            <w:tcW w:w="1150" w:type="pct"/>
          </w:tcPr>
          <w:p w14:paraId="34BA2C82" w14:textId="29DD324D"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654A3497" w14:textId="036BDAF8" w:rsidR="008D6A2D" w:rsidRPr="00250B55" w:rsidRDefault="008D6A2D" w:rsidP="008D6A2D">
            <w:pPr>
              <w:jc w:val="center"/>
              <w:rPr>
                <w:rFonts w:ascii="Arial" w:hAnsi="Arial" w:cs="Arial"/>
                <w:sz w:val="20"/>
                <w:szCs w:val="20"/>
              </w:rPr>
            </w:pPr>
            <w:r w:rsidRPr="00250B55">
              <w:rPr>
                <w:rFonts w:ascii="Arial" w:hAnsi="Arial" w:cs="Arial"/>
                <w:sz w:val="20"/>
                <w:szCs w:val="20"/>
              </w:rPr>
              <w:t>14 (5.1%)</w:t>
            </w:r>
          </w:p>
        </w:tc>
        <w:tc>
          <w:tcPr>
            <w:tcW w:w="492" w:type="pct"/>
          </w:tcPr>
          <w:p w14:paraId="6AD07BF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2.1</w:t>
            </w:r>
          </w:p>
        </w:tc>
        <w:tc>
          <w:tcPr>
            <w:tcW w:w="790" w:type="pct"/>
          </w:tcPr>
          <w:p w14:paraId="5B3191C5" w14:textId="2D8EEE05" w:rsidR="008D6A2D" w:rsidRPr="00250B55" w:rsidRDefault="008D6A2D" w:rsidP="008D6A2D">
            <w:pPr>
              <w:jc w:val="center"/>
              <w:rPr>
                <w:rFonts w:ascii="Arial" w:hAnsi="Arial" w:cs="Arial"/>
                <w:sz w:val="20"/>
                <w:szCs w:val="20"/>
              </w:rPr>
            </w:pPr>
            <w:r w:rsidRPr="00250B55">
              <w:rPr>
                <w:rFonts w:ascii="Arial" w:hAnsi="Arial" w:cs="Arial"/>
                <w:sz w:val="20"/>
                <w:szCs w:val="20"/>
              </w:rPr>
              <w:t>0.47-9.44</w:t>
            </w:r>
          </w:p>
        </w:tc>
        <w:tc>
          <w:tcPr>
            <w:tcW w:w="517" w:type="pct"/>
          </w:tcPr>
          <w:p w14:paraId="17B20BF5" w14:textId="77777777" w:rsidR="008D6A2D" w:rsidRPr="00250B55" w:rsidRDefault="008D6A2D" w:rsidP="008D6A2D">
            <w:pPr>
              <w:jc w:val="center"/>
              <w:rPr>
                <w:rFonts w:ascii="Arial" w:hAnsi="Arial" w:cs="Arial"/>
                <w:bCs/>
                <w:sz w:val="20"/>
                <w:szCs w:val="20"/>
              </w:rPr>
            </w:pPr>
            <w:r w:rsidRPr="00250B55">
              <w:rPr>
                <w:rFonts w:ascii="Arial" w:hAnsi="Arial" w:cs="Arial"/>
                <w:bCs/>
                <w:sz w:val="20"/>
                <w:szCs w:val="20"/>
              </w:rPr>
              <w:t>0.333</w:t>
            </w:r>
          </w:p>
        </w:tc>
      </w:tr>
      <w:tr w:rsidR="008D6A2D" w:rsidRPr="00250B55" w14:paraId="5709A923" w14:textId="77777777" w:rsidTr="00B4675F">
        <w:trPr>
          <w:trHeight w:val="20"/>
        </w:trPr>
        <w:tc>
          <w:tcPr>
            <w:tcW w:w="1147" w:type="pct"/>
          </w:tcPr>
          <w:p w14:paraId="17BA9730"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Olfactory dysfunction</w:t>
            </w:r>
          </w:p>
        </w:tc>
        <w:tc>
          <w:tcPr>
            <w:tcW w:w="1150" w:type="pct"/>
          </w:tcPr>
          <w:p w14:paraId="6C46D86A" w14:textId="1B42B404" w:rsidR="008D6A2D" w:rsidRPr="00250B55" w:rsidRDefault="008D6A2D" w:rsidP="008D6A2D">
            <w:pPr>
              <w:jc w:val="center"/>
              <w:rPr>
                <w:rFonts w:ascii="Arial" w:hAnsi="Arial" w:cs="Arial"/>
                <w:sz w:val="20"/>
                <w:szCs w:val="20"/>
              </w:rPr>
            </w:pPr>
            <w:r w:rsidRPr="00250B55">
              <w:rPr>
                <w:rFonts w:ascii="Arial" w:hAnsi="Arial" w:cs="Arial"/>
                <w:sz w:val="20"/>
                <w:szCs w:val="20"/>
              </w:rPr>
              <w:t>23 (28.8%)</w:t>
            </w:r>
          </w:p>
        </w:tc>
        <w:tc>
          <w:tcPr>
            <w:tcW w:w="904" w:type="pct"/>
          </w:tcPr>
          <w:p w14:paraId="74E93B63" w14:textId="26BB937E" w:rsidR="008D6A2D" w:rsidRPr="00250B55" w:rsidRDefault="008D6A2D" w:rsidP="008D6A2D">
            <w:pPr>
              <w:jc w:val="center"/>
              <w:rPr>
                <w:rFonts w:ascii="Arial" w:hAnsi="Arial" w:cs="Arial"/>
                <w:sz w:val="20"/>
                <w:szCs w:val="20"/>
              </w:rPr>
            </w:pPr>
            <w:r w:rsidRPr="00250B55">
              <w:rPr>
                <w:rFonts w:ascii="Arial" w:hAnsi="Arial" w:cs="Arial"/>
                <w:sz w:val="20"/>
                <w:szCs w:val="20"/>
              </w:rPr>
              <w:t>102 (37.2%)</w:t>
            </w:r>
          </w:p>
        </w:tc>
        <w:tc>
          <w:tcPr>
            <w:tcW w:w="492" w:type="pct"/>
          </w:tcPr>
          <w:p w14:paraId="32983FE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1.47</w:t>
            </w:r>
          </w:p>
        </w:tc>
        <w:tc>
          <w:tcPr>
            <w:tcW w:w="790" w:type="pct"/>
          </w:tcPr>
          <w:p w14:paraId="15D91D6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0.85–2.53</w:t>
            </w:r>
          </w:p>
        </w:tc>
        <w:tc>
          <w:tcPr>
            <w:tcW w:w="517" w:type="pct"/>
          </w:tcPr>
          <w:p w14:paraId="454A8629" w14:textId="77777777" w:rsidR="008D6A2D" w:rsidRPr="00250B55" w:rsidRDefault="008D6A2D" w:rsidP="008D6A2D">
            <w:pPr>
              <w:jc w:val="center"/>
              <w:rPr>
                <w:rFonts w:ascii="Arial" w:hAnsi="Arial" w:cs="Arial"/>
                <w:b/>
                <w:sz w:val="20"/>
                <w:szCs w:val="20"/>
              </w:rPr>
            </w:pPr>
            <w:r w:rsidRPr="00250B55">
              <w:rPr>
                <w:rFonts w:ascii="Arial" w:hAnsi="Arial" w:cs="Arial"/>
                <w:sz w:val="20"/>
                <w:szCs w:val="20"/>
              </w:rPr>
              <w:t>0.164</w:t>
            </w:r>
          </w:p>
        </w:tc>
      </w:tr>
      <w:tr w:rsidR="008D6A2D" w:rsidRPr="00250B55" w14:paraId="611EB042" w14:textId="77777777" w:rsidTr="00B4675F">
        <w:trPr>
          <w:trHeight w:val="20"/>
        </w:trPr>
        <w:tc>
          <w:tcPr>
            <w:tcW w:w="1147" w:type="pct"/>
          </w:tcPr>
          <w:p w14:paraId="28AA802E"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 xml:space="preserve">    Taste disturbance</w:t>
            </w:r>
          </w:p>
        </w:tc>
        <w:tc>
          <w:tcPr>
            <w:tcW w:w="1150" w:type="pct"/>
          </w:tcPr>
          <w:p w14:paraId="30041DBC" w14:textId="0E7DEA3E" w:rsidR="008D6A2D" w:rsidRPr="00250B55" w:rsidRDefault="008D6A2D" w:rsidP="008D6A2D">
            <w:pPr>
              <w:jc w:val="center"/>
              <w:rPr>
                <w:rFonts w:ascii="Arial" w:hAnsi="Arial" w:cs="Arial"/>
                <w:sz w:val="20"/>
                <w:szCs w:val="20"/>
              </w:rPr>
            </w:pPr>
            <w:r w:rsidRPr="00250B55">
              <w:rPr>
                <w:rFonts w:ascii="Arial" w:hAnsi="Arial" w:cs="Arial"/>
                <w:sz w:val="20"/>
                <w:szCs w:val="20"/>
              </w:rPr>
              <w:t>25 (31.2%)</w:t>
            </w:r>
          </w:p>
        </w:tc>
        <w:tc>
          <w:tcPr>
            <w:tcW w:w="904" w:type="pct"/>
          </w:tcPr>
          <w:p w14:paraId="28F5718A" w14:textId="44B08D7A" w:rsidR="008D6A2D" w:rsidRPr="00250B55" w:rsidRDefault="008D6A2D" w:rsidP="008D6A2D">
            <w:pPr>
              <w:jc w:val="center"/>
              <w:rPr>
                <w:rFonts w:ascii="Arial" w:hAnsi="Arial" w:cs="Arial"/>
                <w:sz w:val="20"/>
                <w:szCs w:val="20"/>
              </w:rPr>
            </w:pPr>
            <w:r w:rsidRPr="00250B55">
              <w:rPr>
                <w:rFonts w:ascii="Arial" w:hAnsi="Arial" w:cs="Arial"/>
                <w:sz w:val="20"/>
                <w:szCs w:val="20"/>
              </w:rPr>
              <w:t>94 (34.3%)</w:t>
            </w:r>
          </w:p>
        </w:tc>
        <w:tc>
          <w:tcPr>
            <w:tcW w:w="492" w:type="pct"/>
          </w:tcPr>
          <w:p w14:paraId="6B119678"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1.15</w:t>
            </w:r>
          </w:p>
        </w:tc>
        <w:tc>
          <w:tcPr>
            <w:tcW w:w="790" w:type="pct"/>
          </w:tcPr>
          <w:p w14:paraId="1CC6638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0.67–1.96</w:t>
            </w:r>
          </w:p>
        </w:tc>
        <w:tc>
          <w:tcPr>
            <w:tcW w:w="517" w:type="pct"/>
          </w:tcPr>
          <w:p w14:paraId="01E59F58"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0.611</w:t>
            </w:r>
          </w:p>
        </w:tc>
      </w:tr>
      <w:tr w:rsidR="008D6A2D" w:rsidRPr="00250B55" w14:paraId="04199356" w14:textId="77777777" w:rsidTr="00B4675F">
        <w:trPr>
          <w:trHeight w:val="20"/>
        </w:trPr>
        <w:tc>
          <w:tcPr>
            <w:tcW w:w="1147" w:type="pct"/>
          </w:tcPr>
          <w:p w14:paraId="715CC42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Dysphagia (swallowing difficulty)</w:t>
            </w:r>
          </w:p>
        </w:tc>
        <w:tc>
          <w:tcPr>
            <w:tcW w:w="1150" w:type="pct"/>
          </w:tcPr>
          <w:p w14:paraId="0EDDAD11" w14:textId="0A82FDA8" w:rsidR="008D6A2D" w:rsidRPr="00250B55" w:rsidRDefault="008D6A2D" w:rsidP="008D6A2D">
            <w:pPr>
              <w:jc w:val="center"/>
              <w:rPr>
                <w:rFonts w:ascii="Arial" w:hAnsi="Arial" w:cs="Arial"/>
                <w:sz w:val="20"/>
                <w:szCs w:val="20"/>
              </w:rPr>
            </w:pPr>
            <w:r w:rsidRPr="00250B55">
              <w:rPr>
                <w:rFonts w:ascii="Arial" w:hAnsi="Arial" w:cs="Arial"/>
                <w:sz w:val="20"/>
                <w:szCs w:val="20"/>
              </w:rPr>
              <w:t>5 (6.2%)</w:t>
            </w:r>
          </w:p>
        </w:tc>
        <w:tc>
          <w:tcPr>
            <w:tcW w:w="904" w:type="pct"/>
          </w:tcPr>
          <w:p w14:paraId="69450EC2" w14:textId="4F464C57" w:rsidR="008D6A2D" w:rsidRPr="00250B55" w:rsidRDefault="008D6A2D" w:rsidP="008D6A2D">
            <w:pPr>
              <w:jc w:val="center"/>
              <w:rPr>
                <w:rFonts w:ascii="Arial" w:hAnsi="Arial" w:cs="Arial"/>
                <w:sz w:val="20"/>
                <w:szCs w:val="20"/>
              </w:rPr>
            </w:pPr>
            <w:r w:rsidRPr="00250B55">
              <w:rPr>
                <w:rFonts w:ascii="Arial" w:hAnsi="Arial" w:cs="Arial"/>
                <w:sz w:val="20"/>
                <w:szCs w:val="20"/>
              </w:rPr>
              <w:t>33 (12.0%)</w:t>
            </w:r>
          </w:p>
        </w:tc>
        <w:tc>
          <w:tcPr>
            <w:tcW w:w="492" w:type="pct"/>
          </w:tcPr>
          <w:p w14:paraId="1954216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2.06</w:t>
            </w:r>
          </w:p>
        </w:tc>
        <w:tc>
          <w:tcPr>
            <w:tcW w:w="790" w:type="pct"/>
          </w:tcPr>
          <w:p w14:paraId="4B92996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0.77–5.45</w:t>
            </w:r>
          </w:p>
        </w:tc>
        <w:tc>
          <w:tcPr>
            <w:tcW w:w="517" w:type="pct"/>
          </w:tcPr>
          <w:p w14:paraId="5214D41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0.148</w:t>
            </w:r>
          </w:p>
        </w:tc>
      </w:tr>
      <w:tr w:rsidR="008D6A2D" w:rsidRPr="00250B55" w14:paraId="51A06A9B" w14:textId="77777777" w:rsidTr="00B4675F">
        <w:trPr>
          <w:trHeight w:val="20"/>
        </w:trPr>
        <w:tc>
          <w:tcPr>
            <w:tcW w:w="1147" w:type="pct"/>
          </w:tcPr>
          <w:p w14:paraId="6435EBF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Speech disturbance</w:t>
            </w:r>
          </w:p>
        </w:tc>
        <w:tc>
          <w:tcPr>
            <w:tcW w:w="1150" w:type="pct"/>
          </w:tcPr>
          <w:p w14:paraId="03AA0C2B"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2DA19242"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11 (4.0%)</w:t>
            </w:r>
          </w:p>
        </w:tc>
        <w:tc>
          <w:tcPr>
            <w:tcW w:w="492" w:type="pct"/>
          </w:tcPr>
          <w:p w14:paraId="2A74B02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3.30</w:t>
            </w:r>
          </w:p>
        </w:tc>
        <w:tc>
          <w:tcPr>
            <w:tcW w:w="790" w:type="pct"/>
          </w:tcPr>
          <w:p w14:paraId="59961777"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0.42–25.99</w:t>
            </w:r>
          </w:p>
        </w:tc>
        <w:tc>
          <w:tcPr>
            <w:tcW w:w="517" w:type="pct"/>
          </w:tcPr>
          <w:p w14:paraId="6E0F078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0.256</w:t>
            </w:r>
          </w:p>
        </w:tc>
      </w:tr>
      <w:tr w:rsidR="008D6A2D" w:rsidRPr="00250B55" w14:paraId="4B3714D2" w14:textId="77777777" w:rsidTr="00B4675F">
        <w:trPr>
          <w:trHeight w:val="20"/>
        </w:trPr>
        <w:tc>
          <w:tcPr>
            <w:tcW w:w="1147" w:type="pct"/>
          </w:tcPr>
          <w:p w14:paraId="1226AEBA"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 xml:space="preserve">    Movement disorder</w:t>
            </w:r>
          </w:p>
        </w:tc>
        <w:tc>
          <w:tcPr>
            <w:tcW w:w="1150" w:type="pct"/>
          </w:tcPr>
          <w:p w14:paraId="7109D70E" w14:textId="76D5360C" w:rsidR="008D6A2D" w:rsidRPr="00250B55" w:rsidRDefault="008D6A2D" w:rsidP="008D6A2D">
            <w:pPr>
              <w:jc w:val="center"/>
              <w:rPr>
                <w:rFonts w:ascii="Arial" w:hAnsi="Arial" w:cs="Arial"/>
                <w:sz w:val="20"/>
                <w:szCs w:val="20"/>
              </w:rPr>
            </w:pPr>
            <w:r w:rsidRPr="00250B55">
              <w:rPr>
                <w:rFonts w:ascii="Arial" w:hAnsi="Arial" w:cs="Arial"/>
                <w:sz w:val="20"/>
                <w:szCs w:val="20"/>
              </w:rPr>
              <w:t>3 (3.8%)</w:t>
            </w:r>
          </w:p>
        </w:tc>
        <w:tc>
          <w:tcPr>
            <w:tcW w:w="904" w:type="pct"/>
          </w:tcPr>
          <w:p w14:paraId="218C2AD9" w14:textId="493BF974" w:rsidR="008D6A2D" w:rsidRPr="00250B55" w:rsidRDefault="008D6A2D" w:rsidP="008D6A2D">
            <w:pPr>
              <w:jc w:val="center"/>
              <w:rPr>
                <w:rFonts w:ascii="Arial" w:hAnsi="Arial" w:cs="Arial"/>
                <w:sz w:val="20"/>
                <w:szCs w:val="20"/>
              </w:rPr>
            </w:pPr>
            <w:r w:rsidRPr="00250B55">
              <w:rPr>
                <w:rFonts w:ascii="Arial" w:hAnsi="Arial" w:cs="Arial"/>
                <w:sz w:val="20"/>
                <w:szCs w:val="20"/>
              </w:rPr>
              <w:t>12 (4.4%)</w:t>
            </w:r>
          </w:p>
        </w:tc>
        <w:tc>
          <w:tcPr>
            <w:tcW w:w="492" w:type="pct"/>
          </w:tcPr>
          <w:p w14:paraId="19549CE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1.18</w:t>
            </w:r>
          </w:p>
        </w:tc>
        <w:tc>
          <w:tcPr>
            <w:tcW w:w="790" w:type="pct"/>
          </w:tcPr>
          <w:p w14:paraId="5E14FE9F"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0.32–4.27</w:t>
            </w:r>
          </w:p>
        </w:tc>
        <w:tc>
          <w:tcPr>
            <w:tcW w:w="517" w:type="pct"/>
          </w:tcPr>
          <w:p w14:paraId="6679016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.806</w:t>
            </w:r>
          </w:p>
        </w:tc>
      </w:tr>
      <w:tr w:rsidR="008D6A2D" w:rsidRPr="00250B55" w14:paraId="46F51314" w14:textId="77777777" w:rsidTr="00B4675F">
        <w:trPr>
          <w:trHeight w:val="20"/>
        </w:trPr>
        <w:tc>
          <w:tcPr>
            <w:tcW w:w="1147" w:type="pct"/>
          </w:tcPr>
          <w:p w14:paraId="1B269EA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Gait disturbance</w:t>
            </w:r>
          </w:p>
        </w:tc>
        <w:tc>
          <w:tcPr>
            <w:tcW w:w="1150" w:type="pct"/>
          </w:tcPr>
          <w:p w14:paraId="33A1F2EB" w14:textId="29249FB5"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66F0F151" w14:textId="5F31D3CF" w:rsidR="008D6A2D" w:rsidRPr="00250B55" w:rsidRDefault="008D6A2D" w:rsidP="008D6A2D">
            <w:pPr>
              <w:jc w:val="center"/>
              <w:rPr>
                <w:rFonts w:ascii="Arial" w:hAnsi="Arial" w:cs="Arial"/>
                <w:sz w:val="20"/>
                <w:szCs w:val="20"/>
              </w:rPr>
            </w:pPr>
            <w:r w:rsidRPr="00250B55">
              <w:rPr>
                <w:rFonts w:ascii="Arial" w:hAnsi="Arial" w:cs="Arial"/>
                <w:sz w:val="20"/>
                <w:szCs w:val="20"/>
              </w:rPr>
              <w:t>5 (1.8%)</w:t>
            </w:r>
          </w:p>
        </w:tc>
        <w:tc>
          <w:tcPr>
            <w:tcW w:w="492" w:type="pct"/>
          </w:tcPr>
          <w:p w14:paraId="4466A95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1.47</w:t>
            </w:r>
          </w:p>
        </w:tc>
        <w:tc>
          <w:tcPr>
            <w:tcW w:w="790" w:type="pct"/>
          </w:tcPr>
          <w:p w14:paraId="317C0EB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0.17–12.75</w:t>
            </w:r>
          </w:p>
        </w:tc>
        <w:tc>
          <w:tcPr>
            <w:tcW w:w="517" w:type="pct"/>
          </w:tcPr>
          <w:p w14:paraId="7F4CF8E3"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.728</w:t>
            </w:r>
          </w:p>
        </w:tc>
      </w:tr>
      <w:tr w:rsidR="008D6A2D" w:rsidRPr="00250B55" w14:paraId="7BA2966D" w14:textId="77777777" w:rsidTr="00B4675F">
        <w:trPr>
          <w:trHeight w:val="20"/>
        </w:trPr>
        <w:tc>
          <w:tcPr>
            <w:tcW w:w="1147" w:type="pct"/>
          </w:tcPr>
          <w:p w14:paraId="42E9AE6C"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 xml:space="preserve">    Paralysis</w:t>
            </w:r>
          </w:p>
        </w:tc>
        <w:tc>
          <w:tcPr>
            <w:tcW w:w="1150" w:type="pct"/>
          </w:tcPr>
          <w:p w14:paraId="19D53C0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246BB2E1"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1 (0.4%)</w:t>
            </w:r>
          </w:p>
        </w:tc>
        <w:tc>
          <w:tcPr>
            <w:tcW w:w="492" w:type="pct"/>
          </w:tcPr>
          <w:p w14:paraId="52BA244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4A0E76A8"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27EAF41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0C587F86" w14:textId="77777777" w:rsidTr="00B4675F">
        <w:trPr>
          <w:trHeight w:val="20"/>
        </w:trPr>
        <w:tc>
          <w:tcPr>
            <w:tcW w:w="1147" w:type="pct"/>
          </w:tcPr>
          <w:p w14:paraId="2771DAC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 xml:space="preserve">    Numbness / paresthesia</w:t>
            </w:r>
          </w:p>
        </w:tc>
        <w:tc>
          <w:tcPr>
            <w:tcW w:w="1150" w:type="pct"/>
          </w:tcPr>
          <w:p w14:paraId="55E2851E" w14:textId="1A26BF2A" w:rsidR="008D6A2D" w:rsidRPr="00250B55" w:rsidRDefault="008D6A2D" w:rsidP="008D6A2D">
            <w:pPr>
              <w:jc w:val="center"/>
              <w:rPr>
                <w:rFonts w:ascii="Arial" w:hAnsi="Arial" w:cs="Arial"/>
                <w:sz w:val="20"/>
                <w:szCs w:val="20"/>
              </w:rPr>
            </w:pPr>
            <w:r w:rsidRPr="00250B55">
              <w:rPr>
                <w:rFonts w:ascii="Arial" w:hAnsi="Arial" w:cs="Arial"/>
                <w:sz w:val="20"/>
                <w:szCs w:val="20"/>
              </w:rPr>
              <w:t>3 (3.8%)</w:t>
            </w:r>
          </w:p>
        </w:tc>
        <w:tc>
          <w:tcPr>
            <w:tcW w:w="904" w:type="pct"/>
          </w:tcPr>
          <w:p w14:paraId="6E19A9A9"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9 (3.3%)</w:t>
            </w:r>
          </w:p>
        </w:tc>
        <w:tc>
          <w:tcPr>
            <w:tcW w:w="492" w:type="pct"/>
          </w:tcPr>
          <w:p w14:paraId="698EA97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0.87</w:t>
            </w:r>
          </w:p>
        </w:tc>
        <w:tc>
          <w:tcPr>
            <w:tcW w:w="790" w:type="pct"/>
          </w:tcPr>
          <w:p w14:paraId="2107F174"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0.23–3.30</w:t>
            </w:r>
          </w:p>
        </w:tc>
        <w:tc>
          <w:tcPr>
            <w:tcW w:w="517" w:type="pct"/>
          </w:tcPr>
          <w:p w14:paraId="48C6C3F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0.840</w:t>
            </w:r>
          </w:p>
        </w:tc>
      </w:tr>
      <w:tr w:rsidR="008D6A2D" w:rsidRPr="00250B55" w14:paraId="3EDC37B8" w14:textId="77777777" w:rsidTr="00B4675F">
        <w:trPr>
          <w:trHeight w:val="20"/>
        </w:trPr>
        <w:tc>
          <w:tcPr>
            <w:tcW w:w="1147" w:type="pct"/>
          </w:tcPr>
          <w:p w14:paraId="3A20F24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Stroke</w:t>
            </w:r>
          </w:p>
        </w:tc>
        <w:tc>
          <w:tcPr>
            <w:tcW w:w="1150" w:type="pct"/>
          </w:tcPr>
          <w:p w14:paraId="1CFB42EB" w14:textId="1933608D"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6E4302E4" w14:textId="4EBC6BAE"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492" w:type="pct"/>
          </w:tcPr>
          <w:p w14:paraId="1BD2D6A6"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02814E7D"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35ACBD05" w14:textId="7777777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61FEE580" w14:textId="77777777" w:rsidTr="00B4675F">
        <w:trPr>
          <w:trHeight w:val="20"/>
        </w:trPr>
        <w:tc>
          <w:tcPr>
            <w:tcW w:w="5000" w:type="pct"/>
            <w:gridSpan w:val="6"/>
          </w:tcPr>
          <w:p w14:paraId="153D0BEB" w14:textId="3ACB5B05" w:rsidR="008D6A2D" w:rsidRPr="00250B55" w:rsidRDefault="008D6A2D" w:rsidP="008D6A2D">
            <w:pPr>
              <w:jc w:val="center"/>
              <w:rPr>
                <w:rFonts w:ascii="Arial" w:hAnsi="Arial" w:cs="Arial"/>
                <w:b/>
                <w:sz w:val="20"/>
                <w:szCs w:val="20"/>
              </w:rPr>
            </w:pPr>
            <w:r w:rsidRPr="00250B55">
              <w:rPr>
                <w:rFonts w:ascii="Arial" w:hAnsi="Arial" w:cs="Arial"/>
                <w:b/>
                <w:sz w:val="20"/>
                <w:szCs w:val="20"/>
              </w:rPr>
              <w:t>Cardiovascular</w:t>
            </w:r>
          </w:p>
        </w:tc>
      </w:tr>
      <w:tr w:rsidR="008D6A2D" w:rsidRPr="00250B55" w14:paraId="3C9EDECC" w14:textId="77777777" w:rsidTr="00B4675F">
        <w:trPr>
          <w:trHeight w:val="20"/>
        </w:trPr>
        <w:tc>
          <w:tcPr>
            <w:tcW w:w="1147" w:type="pct"/>
          </w:tcPr>
          <w:p w14:paraId="07B32F51" w14:textId="26AF0B3A" w:rsidR="008D6A2D" w:rsidRPr="00250B55" w:rsidRDefault="008D6A2D" w:rsidP="008D6A2D">
            <w:pPr>
              <w:jc w:val="center"/>
              <w:rPr>
                <w:rFonts w:ascii="Arial" w:hAnsi="Arial" w:cs="Arial"/>
                <w:sz w:val="20"/>
                <w:szCs w:val="20"/>
              </w:rPr>
            </w:pPr>
            <w:r w:rsidRPr="00250B55">
              <w:rPr>
                <w:rFonts w:ascii="Arial" w:hAnsi="Arial" w:cs="Arial"/>
                <w:sz w:val="20"/>
                <w:szCs w:val="20"/>
              </w:rPr>
              <w:t>Palpitations</w:t>
            </w:r>
          </w:p>
        </w:tc>
        <w:tc>
          <w:tcPr>
            <w:tcW w:w="1150" w:type="pct"/>
          </w:tcPr>
          <w:p w14:paraId="002AF36C" w14:textId="244E675F" w:rsidR="008D6A2D" w:rsidRPr="00250B55" w:rsidRDefault="008D6A2D" w:rsidP="008D6A2D">
            <w:pPr>
              <w:jc w:val="center"/>
              <w:rPr>
                <w:rFonts w:ascii="Arial" w:hAnsi="Arial" w:cs="Arial"/>
                <w:sz w:val="20"/>
                <w:szCs w:val="20"/>
              </w:rPr>
            </w:pPr>
            <w:r w:rsidRPr="00250B55">
              <w:rPr>
                <w:rFonts w:ascii="Arial" w:hAnsi="Arial" w:cs="Arial"/>
                <w:sz w:val="20"/>
                <w:szCs w:val="20"/>
              </w:rPr>
              <w:t>9 (11.2%)</w:t>
            </w:r>
          </w:p>
        </w:tc>
        <w:tc>
          <w:tcPr>
            <w:tcW w:w="904" w:type="pct"/>
          </w:tcPr>
          <w:p w14:paraId="0AC9242B" w14:textId="6EE05CEF" w:rsidR="008D6A2D" w:rsidRPr="00250B55" w:rsidRDefault="008D6A2D" w:rsidP="008D6A2D">
            <w:pPr>
              <w:jc w:val="center"/>
              <w:rPr>
                <w:rFonts w:ascii="Arial" w:hAnsi="Arial" w:cs="Arial"/>
                <w:sz w:val="20"/>
                <w:szCs w:val="20"/>
              </w:rPr>
            </w:pPr>
            <w:r w:rsidRPr="00250B55">
              <w:rPr>
                <w:rFonts w:ascii="Arial" w:hAnsi="Arial" w:cs="Arial"/>
                <w:sz w:val="20"/>
                <w:szCs w:val="20"/>
              </w:rPr>
              <w:t>61 (22.3%)</w:t>
            </w:r>
          </w:p>
        </w:tc>
        <w:tc>
          <w:tcPr>
            <w:tcW w:w="492" w:type="pct"/>
          </w:tcPr>
          <w:p w14:paraId="617D465C" w14:textId="305A2A39" w:rsidR="008D6A2D" w:rsidRPr="00250B55" w:rsidRDefault="008D6A2D" w:rsidP="008D6A2D">
            <w:pPr>
              <w:jc w:val="center"/>
              <w:rPr>
                <w:rFonts w:ascii="Arial" w:hAnsi="Arial" w:cs="Arial"/>
                <w:sz w:val="20"/>
                <w:szCs w:val="20"/>
              </w:rPr>
            </w:pPr>
            <w:r w:rsidRPr="00250B55">
              <w:rPr>
                <w:rFonts w:ascii="Arial" w:hAnsi="Arial" w:cs="Arial"/>
                <w:sz w:val="20"/>
                <w:szCs w:val="20"/>
              </w:rPr>
              <w:t>2.26</w:t>
            </w:r>
          </w:p>
        </w:tc>
        <w:tc>
          <w:tcPr>
            <w:tcW w:w="790" w:type="pct"/>
          </w:tcPr>
          <w:p w14:paraId="1E011D3E" w14:textId="0E1287AE" w:rsidR="008D6A2D" w:rsidRPr="00250B55" w:rsidRDefault="008D6A2D" w:rsidP="008D6A2D">
            <w:pPr>
              <w:jc w:val="center"/>
              <w:rPr>
                <w:rFonts w:ascii="Arial" w:hAnsi="Arial" w:cs="Arial"/>
                <w:sz w:val="20"/>
                <w:szCs w:val="20"/>
              </w:rPr>
            </w:pPr>
            <w:r w:rsidRPr="00250B55">
              <w:rPr>
                <w:rFonts w:ascii="Arial" w:hAnsi="Arial" w:cs="Arial"/>
                <w:sz w:val="20"/>
                <w:szCs w:val="20"/>
              </w:rPr>
              <w:t>1.07–4.78</w:t>
            </w:r>
          </w:p>
        </w:tc>
        <w:tc>
          <w:tcPr>
            <w:tcW w:w="517" w:type="pct"/>
          </w:tcPr>
          <w:p w14:paraId="2BCB984F" w14:textId="77EBCFCF" w:rsidR="008D6A2D" w:rsidRPr="00250B55" w:rsidRDefault="008D6A2D" w:rsidP="008D6A2D">
            <w:pPr>
              <w:jc w:val="center"/>
              <w:rPr>
                <w:rFonts w:ascii="Arial" w:hAnsi="Arial" w:cs="Arial"/>
                <w:sz w:val="20"/>
                <w:szCs w:val="20"/>
              </w:rPr>
            </w:pPr>
            <w:r w:rsidRPr="00250B55">
              <w:rPr>
                <w:rFonts w:ascii="Arial" w:hAnsi="Arial" w:cs="Arial"/>
                <w:b/>
                <w:sz w:val="20"/>
                <w:szCs w:val="20"/>
              </w:rPr>
              <w:t>0.033</w:t>
            </w:r>
          </w:p>
        </w:tc>
      </w:tr>
      <w:tr w:rsidR="008D6A2D" w:rsidRPr="00250B55" w14:paraId="2510EAAF" w14:textId="77777777" w:rsidTr="00B4675F">
        <w:trPr>
          <w:trHeight w:val="20"/>
        </w:trPr>
        <w:tc>
          <w:tcPr>
            <w:tcW w:w="1147" w:type="pct"/>
          </w:tcPr>
          <w:p w14:paraId="067570C9" w14:textId="2C9041D8" w:rsidR="008D6A2D" w:rsidRPr="00250B55" w:rsidRDefault="008D6A2D" w:rsidP="008D6A2D">
            <w:pPr>
              <w:jc w:val="center"/>
              <w:rPr>
                <w:rFonts w:ascii="Arial" w:hAnsi="Arial" w:cs="Arial"/>
                <w:sz w:val="20"/>
                <w:szCs w:val="20"/>
              </w:rPr>
            </w:pPr>
            <w:r w:rsidRPr="00250B55">
              <w:rPr>
                <w:rFonts w:ascii="Arial" w:hAnsi="Arial" w:cs="Arial"/>
                <w:sz w:val="20"/>
                <w:szCs w:val="20"/>
              </w:rPr>
              <w:t>Heart flutter</w:t>
            </w:r>
          </w:p>
        </w:tc>
        <w:tc>
          <w:tcPr>
            <w:tcW w:w="1150" w:type="pct"/>
          </w:tcPr>
          <w:p w14:paraId="627491A1" w14:textId="353AC8DF" w:rsidR="008D6A2D" w:rsidRPr="00250B55" w:rsidRDefault="008D6A2D" w:rsidP="008D6A2D">
            <w:pPr>
              <w:jc w:val="center"/>
              <w:rPr>
                <w:rFonts w:ascii="Arial" w:hAnsi="Arial" w:cs="Arial"/>
                <w:sz w:val="20"/>
                <w:szCs w:val="20"/>
              </w:rPr>
            </w:pPr>
            <w:r w:rsidRPr="00250B55">
              <w:rPr>
                <w:rFonts w:ascii="Arial" w:hAnsi="Arial" w:cs="Arial"/>
                <w:sz w:val="20"/>
                <w:szCs w:val="20"/>
              </w:rPr>
              <w:t>6 (7.5%)</w:t>
            </w:r>
          </w:p>
        </w:tc>
        <w:tc>
          <w:tcPr>
            <w:tcW w:w="904" w:type="pct"/>
          </w:tcPr>
          <w:p w14:paraId="2D03B9B0" w14:textId="2B38DED7" w:rsidR="008D6A2D" w:rsidRPr="00250B55" w:rsidRDefault="008D6A2D" w:rsidP="008D6A2D">
            <w:pPr>
              <w:jc w:val="center"/>
              <w:rPr>
                <w:rFonts w:ascii="Arial" w:hAnsi="Arial" w:cs="Arial"/>
                <w:sz w:val="20"/>
                <w:szCs w:val="20"/>
              </w:rPr>
            </w:pPr>
            <w:r w:rsidRPr="00250B55">
              <w:rPr>
                <w:rFonts w:ascii="Arial" w:hAnsi="Arial" w:cs="Arial"/>
                <w:sz w:val="20"/>
                <w:szCs w:val="20"/>
              </w:rPr>
              <w:t>33 (12.0%)</w:t>
            </w:r>
          </w:p>
        </w:tc>
        <w:tc>
          <w:tcPr>
            <w:tcW w:w="492" w:type="pct"/>
          </w:tcPr>
          <w:p w14:paraId="02F75382" w14:textId="3FC9B10D" w:rsidR="008D6A2D" w:rsidRPr="00250B55" w:rsidRDefault="008D6A2D" w:rsidP="008D6A2D">
            <w:pPr>
              <w:jc w:val="center"/>
              <w:rPr>
                <w:rFonts w:ascii="Arial" w:hAnsi="Arial" w:cs="Arial"/>
                <w:sz w:val="20"/>
                <w:szCs w:val="20"/>
              </w:rPr>
            </w:pPr>
            <w:r w:rsidRPr="00250B55">
              <w:rPr>
                <w:rFonts w:ascii="Arial" w:hAnsi="Arial" w:cs="Arial"/>
                <w:sz w:val="20"/>
                <w:szCs w:val="20"/>
              </w:rPr>
              <w:t>1.69</w:t>
            </w:r>
          </w:p>
        </w:tc>
        <w:tc>
          <w:tcPr>
            <w:tcW w:w="790" w:type="pct"/>
          </w:tcPr>
          <w:p w14:paraId="654B490A" w14:textId="379A1C7C" w:rsidR="008D6A2D" w:rsidRPr="00250B55" w:rsidRDefault="008D6A2D" w:rsidP="008D6A2D">
            <w:pPr>
              <w:jc w:val="center"/>
              <w:rPr>
                <w:rFonts w:ascii="Arial" w:hAnsi="Arial" w:cs="Arial"/>
                <w:sz w:val="20"/>
                <w:szCs w:val="20"/>
              </w:rPr>
            </w:pPr>
            <w:r w:rsidRPr="00250B55">
              <w:rPr>
                <w:rFonts w:ascii="Arial" w:hAnsi="Arial" w:cs="Arial"/>
                <w:sz w:val="20"/>
                <w:szCs w:val="20"/>
              </w:rPr>
              <w:t>0.68–4.19</w:t>
            </w:r>
          </w:p>
        </w:tc>
        <w:tc>
          <w:tcPr>
            <w:tcW w:w="517" w:type="pct"/>
          </w:tcPr>
          <w:p w14:paraId="143DE1ED" w14:textId="2E4395F1" w:rsidR="008D6A2D" w:rsidRPr="00250B55" w:rsidRDefault="008D6A2D" w:rsidP="008D6A2D">
            <w:pPr>
              <w:jc w:val="center"/>
              <w:rPr>
                <w:rFonts w:ascii="Arial" w:hAnsi="Arial" w:cs="Arial"/>
                <w:sz w:val="20"/>
                <w:szCs w:val="20"/>
              </w:rPr>
            </w:pPr>
            <w:r w:rsidRPr="00250B55">
              <w:rPr>
                <w:rFonts w:ascii="Arial" w:hAnsi="Arial" w:cs="Arial"/>
                <w:sz w:val="20"/>
                <w:szCs w:val="20"/>
              </w:rPr>
              <w:t>0.258</w:t>
            </w:r>
          </w:p>
        </w:tc>
      </w:tr>
      <w:tr w:rsidR="008D6A2D" w:rsidRPr="00250B55" w14:paraId="425BA7E3" w14:textId="77777777" w:rsidTr="00B4675F">
        <w:trPr>
          <w:trHeight w:val="20"/>
        </w:trPr>
        <w:tc>
          <w:tcPr>
            <w:tcW w:w="1147" w:type="pct"/>
          </w:tcPr>
          <w:p w14:paraId="403E305B" w14:textId="71DC10AB" w:rsidR="008D6A2D" w:rsidRPr="00250B55" w:rsidRDefault="008D6A2D" w:rsidP="008D6A2D">
            <w:pPr>
              <w:jc w:val="center"/>
              <w:rPr>
                <w:rFonts w:ascii="Arial" w:hAnsi="Arial" w:cs="Arial"/>
                <w:sz w:val="20"/>
                <w:szCs w:val="20"/>
              </w:rPr>
            </w:pPr>
            <w:r w:rsidRPr="00250B55">
              <w:rPr>
                <w:rFonts w:ascii="Arial" w:hAnsi="Arial" w:cs="Arial"/>
                <w:sz w:val="20"/>
                <w:szCs w:val="20"/>
              </w:rPr>
              <w:lastRenderedPageBreak/>
              <w:t>Chest tightness</w:t>
            </w:r>
          </w:p>
        </w:tc>
        <w:tc>
          <w:tcPr>
            <w:tcW w:w="1150" w:type="pct"/>
          </w:tcPr>
          <w:p w14:paraId="2CD1F358" w14:textId="22787353" w:rsidR="008D6A2D" w:rsidRPr="00250B55" w:rsidRDefault="008D6A2D" w:rsidP="008D6A2D">
            <w:pPr>
              <w:jc w:val="center"/>
              <w:rPr>
                <w:rFonts w:ascii="Arial" w:hAnsi="Arial" w:cs="Arial"/>
                <w:sz w:val="20"/>
                <w:szCs w:val="20"/>
              </w:rPr>
            </w:pPr>
            <w:r w:rsidRPr="00250B55">
              <w:rPr>
                <w:rFonts w:ascii="Arial" w:hAnsi="Arial" w:cs="Arial"/>
                <w:sz w:val="20"/>
                <w:szCs w:val="20"/>
              </w:rPr>
              <w:t>11 (13.8%)</w:t>
            </w:r>
          </w:p>
        </w:tc>
        <w:tc>
          <w:tcPr>
            <w:tcW w:w="904" w:type="pct"/>
          </w:tcPr>
          <w:p w14:paraId="0D713A1C" w14:textId="01ECECBB" w:rsidR="008D6A2D" w:rsidRPr="00250B55" w:rsidRDefault="008D6A2D" w:rsidP="008D6A2D">
            <w:pPr>
              <w:jc w:val="center"/>
              <w:rPr>
                <w:rFonts w:ascii="Arial" w:hAnsi="Arial" w:cs="Arial"/>
                <w:sz w:val="20"/>
                <w:szCs w:val="20"/>
              </w:rPr>
            </w:pPr>
            <w:r w:rsidRPr="00250B55">
              <w:rPr>
                <w:rFonts w:ascii="Arial" w:hAnsi="Arial" w:cs="Arial"/>
                <w:sz w:val="20"/>
                <w:szCs w:val="20"/>
              </w:rPr>
              <w:t>42 (15.3%)</w:t>
            </w:r>
          </w:p>
        </w:tc>
        <w:tc>
          <w:tcPr>
            <w:tcW w:w="492" w:type="pct"/>
          </w:tcPr>
          <w:p w14:paraId="4BCEEE0E" w14:textId="79427089" w:rsidR="008D6A2D" w:rsidRPr="00250B55" w:rsidRDefault="008D6A2D" w:rsidP="008D6A2D">
            <w:pPr>
              <w:jc w:val="center"/>
              <w:rPr>
                <w:rFonts w:ascii="Arial" w:hAnsi="Arial" w:cs="Arial"/>
                <w:sz w:val="20"/>
                <w:szCs w:val="20"/>
              </w:rPr>
            </w:pPr>
            <w:r w:rsidRPr="00250B55">
              <w:rPr>
                <w:rFonts w:ascii="Arial" w:hAnsi="Arial" w:cs="Arial"/>
                <w:sz w:val="20"/>
                <w:szCs w:val="20"/>
              </w:rPr>
              <w:t>1.14</w:t>
            </w:r>
          </w:p>
        </w:tc>
        <w:tc>
          <w:tcPr>
            <w:tcW w:w="790" w:type="pct"/>
          </w:tcPr>
          <w:p w14:paraId="5C8F7D87" w14:textId="04E4373B" w:rsidR="008D6A2D" w:rsidRPr="00250B55" w:rsidRDefault="008D6A2D" w:rsidP="008D6A2D">
            <w:pPr>
              <w:jc w:val="center"/>
              <w:rPr>
                <w:rFonts w:ascii="Arial" w:hAnsi="Arial" w:cs="Arial"/>
                <w:sz w:val="20"/>
                <w:szCs w:val="20"/>
              </w:rPr>
            </w:pPr>
            <w:r w:rsidRPr="00250B55">
              <w:rPr>
                <w:rFonts w:ascii="Arial" w:hAnsi="Arial" w:cs="Arial"/>
                <w:sz w:val="20"/>
                <w:szCs w:val="20"/>
              </w:rPr>
              <w:t>0.55–2.32</w:t>
            </w:r>
          </w:p>
        </w:tc>
        <w:tc>
          <w:tcPr>
            <w:tcW w:w="517" w:type="pct"/>
          </w:tcPr>
          <w:p w14:paraId="07CF9A35" w14:textId="4227756D" w:rsidR="008D6A2D" w:rsidRPr="00250B55" w:rsidRDefault="008D6A2D" w:rsidP="008D6A2D">
            <w:pPr>
              <w:jc w:val="center"/>
              <w:rPr>
                <w:rFonts w:ascii="Arial" w:hAnsi="Arial" w:cs="Arial"/>
                <w:sz w:val="20"/>
                <w:szCs w:val="20"/>
              </w:rPr>
            </w:pPr>
            <w:r w:rsidRPr="00250B55">
              <w:rPr>
                <w:rFonts w:ascii="Arial" w:hAnsi="Arial" w:cs="Arial"/>
                <w:sz w:val="20"/>
                <w:szCs w:val="20"/>
              </w:rPr>
              <w:t>0.728</w:t>
            </w:r>
          </w:p>
        </w:tc>
      </w:tr>
      <w:tr w:rsidR="008D6A2D" w:rsidRPr="00250B55" w14:paraId="6F133E24" w14:textId="77777777" w:rsidTr="00B4675F">
        <w:trPr>
          <w:trHeight w:val="20"/>
        </w:trPr>
        <w:tc>
          <w:tcPr>
            <w:tcW w:w="1147" w:type="pct"/>
          </w:tcPr>
          <w:p w14:paraId="047CEF24" w14:textId="7ED0A9C4" w:rsidR="008D6A2D" w:rsidRPr="00250B55" w:rsidRDefault="008D6A2D" w:rsidP="008D6A2D">
            <w:pPr>
              <w:jc w:val="center"/>
              <w:rPr>
                <w:rFonts w:ascii="Arial" w:hAnsi="Arial" w:cs="Arial"/>
                <w:sz w:val="20"/>
                <w:szCs w:val="20"/>
              </w:rPr>
            </w:pPr>
            <w:r w:rsidRPr="00250B55">
              <w:rPr>
                <w:rFonts w:ascii="Arial" w:hAnsi="Arial" w:cs="Arial"/>
                <w:sz w:val="20"/>
                <w:szCs w:val="20"/>
              </w:rPr>
              <w:t>Heart attack</w:t>
            </w:r>
          </w:p>
        </w:tc>
        <w:tc>
          <w:tcPr>
            <w:tcW w:w="1150" w:type="pct"/>
          </w:tcPr>
          <w:p w14:paraId="47EEE7CF" w14:textId="260DB5DF"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333FBEBA" w14:textId="7706F49D" w:rsidR="008D6A2D" w:rsidRPr="00250B55" w:rsidRDefault="008D6A2D" w:rsidP="008D6A2D">
            <w:pPr>
              <w:jc w:val="center"/>
              <w:rPr>
                <w:rFonts w:ascii="Arial" w:hAnsi="Arial" w:cs="Arial"/>
                <w:sz w:val="20"/>
                <w:szCs w:val="20"/>
              </w:rPr>
            </w:pPr>
            <w:r w:rsidRPr="00250B55">
              <w:rPr>
                <w:rFonts w:ascii="Arial" w:hAnsi="Arial" w:cs="Arial"/>
                <w:sz w:val="20"/>
                <w:szCs w:val="20"/>
              </w:rPr>
              <w:t>2 (0.7%)</w:t>
            </w:r>
          </w:p>
        </w:tc>
        <w:tc>
          <w:tcPr>
            <w:tcW w:w="492" w:type="pct"/>
          </w:tcPr>
          <w:p w14:paraId="2F84A6D6" w14:textId="60E32B9C"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0F011B3D" w14:textId="060CF430"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387EAF2E" w14:textId="3A009A39"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3A3E0AD0" w14:textId="77777777" w:rsidTr="00B4675F">
        <w:trPr>
          <w:trHeight w:val="20"/>
        </w:trPr>
        <w:tc>
          <w:tcPr>
            <w:tcW w:w="1147" w:type="pct"/>
          </w:tcPr>
          <w:p w14:paraId="1FBAB0CC" w14:textId="44294CCE" w:rsidR="008D6A2D" w:rsidRPr="00250B55" w:rsidRDefault="008D6A2D" w:rsidP="008D6A2D">
            <w:pPr>
              <w:jc w:val="center"/>
              <w:rPr>
                <w:rFonts w:ascii="Arial" w:hAnsi="Arial" w:cs="Arial"/>
                <w:sz w:val="20"/>
                <w:szCs w:val="20"/>
              </w:rPr>
            </w:pPr>
            <w:r w:rsidRPr="00250B55">
              <w:rPr>
                <w:rFonts w:ascii="Arial" w:hAnsi="Arial" w:cs="Arial"/>
                <w:sz w:val="20"/>
                <w:szCs w:val="20"/>
              </w:rPr>
              <w:t>Dyspnea at rest</w:t>
            </w:r>
          </w:p>
        </w:tc>
        <w:tc>
          <w:tcPr>
            <w:tcW w:w="1150" w:type="pct"/>
          </w:tcPr>
          <w:p w14:paraId="581D48C4" w14:textId="7F745B57"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767D6C0E" w14:textId="2DE11703" w:rsidR="008D6A2D" w:rsidRPr="00250B55" w:rsidRDefault="008D6A2D" w:rsidP="008D6A2D">
            <w:pPr>
              <w:jc w:val="center"/>
              <w:rPr>
                <w:rFonts w:ascii="Arial" w:hAnsi="Arial" w:cs="Arial"/>
                <w:sz w:val="20"/>
                <w:szCs w:val="20"/>
              </w:rPr>
            </w:pPr>
            <w:r w:rsidRPr="00250B55">
              <w:rPr>
                <w:rFonts w:ascii="Arial" w:hAnsi="Arial" w:cs="Arial"/>
                <w:sz w:val="20"/>
                <w:szCs w:val="20"/>
              </w:rPr>
              <w:t>34 (12.4%)</w:t>
            </w:r>
          </w:p>
        </w:tc>
        <w:tc>
          <w:tcPr>
            <w:tcW w:w="492" w:type="pct"/>
          </w:tcPr>
          <w:p w14:paraId="44A741A8" w14:textId="2F3C920D" w:rsidR="008D6A2D" w:rsidRPr="00250B55" w:rsidRDefault="008D6A2D" w:rsidP="008D6A2D">
            <w:pPr>
              <w:jc w:val="center"/>
              <w:rPr>
                <w:rFonts w:ascii="Arial" w:hAnsi="Arial" w:cs="Arial"/>
                <w:sz w:val="20"/>
                <w:szCs w:val="20"/>
              </w:rPr>
            </w:pPr>
            <w:r w:rsidRPr="00250B55">
              <w:rPr>
                <w:rFonts w:ascii="Arial" w:hAnsi="Arial" w:cs="Arial"/>
                <w:sz w:val="20"/>
                <w:szCs w:val="20"/>
              </w:rPr>
              <w:t xml:space="preserve">5.53 </w:t>
            </w:r>
          </w:p>
        </w:tc>
        <w:tc>
          <w:tcPr>
            <w:tcW w:w="790" w:type="pct"/>
          </w:tcPr>
          <w:p w14:paraId="5F8EAB83" w14:textId="41BBCCE5" w:rsidR="008D6A2D" w:rsidRPr="00250B55" w:rsidRDefault="008D6A2D" w:rsidP="008D6A2D">
            <w:pPr>
              <w:jc w:val="center"/>
              <w:rPr>
                <w:rFonts w:ascii="Arial" w:hAnsi="Arial" w:cs="Arial"/>
                <w:sz w:val="20"/>
                <w:szCs w:val="20"/>
              </w:rPr>
            </w:pPr>
            <w:r w:rsidRPr="00250B55">
              <w:rPr>
                <w:rFonts w:ascii="Arial" w:hAnsi="Arial" w:cs="Arial"/>
                <w:sz w:val="20"/>
                <w:szCs w:val="20"/>
              </w:rPr>
              <w:t>1.30–23.53</w:t>
            </w:r>
          </w:p>
        </w:tc>
        <w:tc>
          <w:tcPr>
            <w:tcW w:w="517" w:type="pct"/>
          </w:tcPr>
          <w:p w14:paraId="7F56A67D" w14:textId="5CB054AA" w:rsidR="008D6A2D" w:rsidRPr="00250B55" w:rsidRDefault="008D6A2D" w:rsidP="008D6A2D">
            <w:pPr>
              <w:jc w:val="center"/>
              <w:rPr>
                <w:rFonts w:ascii="Arial" w:hAnsi="Arial" w:cs="Arial"/>
                <w:sz w:val="20"/>
                <w:szCs w:val="20"/>
              </w:rPr>
            </w:pPr>
            <w:r w:rsidRPr="00250B55">
              <w:rPr>
                <w:rFonts w:ascii="Arial" w:hAnsi="Arial" w:cs="Arial"/>
                <w:b/>
                <w:bCs/>
                <w:sz w:val="20"/>
                <w:szCs w:val="20"/>
              </w:rPr>
              <w:t>0.021</w:t>
            </w:r>
          </w:p>
        </w:tc>
      </w:tr>
      <w:tr w:rsidR="008D6A2D" w:rsidRPr="00250B55" w14:paraId="78CE31E7" w14:textId="77777777" w:rsidTr="00B4675F">
        <w:trPr>
          <w:trHeight w:val="20"/>
        </w:trPr>
        <w:tc>
          <w:tcPr>
            <w:tcW w:w="1147" w:type="pct"/>
          </w:tcPr>
          <w:p w14:paraId="761BF826" w14:textId="73ACF80A" w:rsidR="008D6A2D" w:rsidRPr="00250B55" w:rsidRDefault="008D6A2D" w:rsidP="008D6A2D">
            <w:pPr>
              <w:jc w:val="center"/>
              <w:rPr>
                <w:rFonts w:ascii="Arial" w:hAnsi="Arial" w:cs="Arial"/>
                <w:sz w:val="20"/>
                <w:szCs w:val="20"/>
              </w:rPr>
            </w:pPr>
            <w:r w:rsidRPr="00250B55">
              <w:rPr>
                <w:rFonts w:ascii="Arial" w:hAnsi="Arial" w:cs="Arial"/>
                <w:sz w:val="20"/>
                <w:szCs w:val="20"/>
              </w:rPr>
              <w:t>Dyspnea on exertion</w:t>
            </w:r>
          </w:p>
        </w:tc>
        <w:tc>
          <w:tcPr>
            <w:tcW w:w="1150" w:type="pct"/>
          </w:tcPr>
          <w:p w14:paraId="2A0BAF09" w14:textId="4DB48241" w:rsidR="008D6A2D" w:rsidRPr="00250B55" w:rsidRDefault="008D6A2D" w:rsidP="008D6A2D">
            <w:pPr>
              <w:jc w:val="center"/>
              <w:rPr>
                <w:rFonts w:ascii="Arial" w:hAnsi="Arial" w:cs="Arial"/>
                <w:sz w:val="20"/>
                <w:szCs w:val="20"/>
              </w:rPr>
            </w:pPr>
            <w:r w:rsidRPr="00250B55">
              <w:rPr>
                <w:rFonts w:ascii="Arial" w:hAnsi="Arial" w:cs="Arial"/>
                <w:sz w:val="20"/>
                <w:szCs w:val="20"/>
              </w:rPr>
              <w:t>17(21.2%)</w:t>
            </w:r>
          </w:p>
        </w:tc>
        <w:tc>
          <w:tcPr>
            <w:tcW w:w="904" w:type="pct"/>
          </w:tcPr>
          <w:p w14:paraId="1D46AF08" w14:textId="20F5E3BD" w:rsidR="008D6A2D" w:rsidRPr="00250B55" w:rsidRDefault="008D6A2D" w:rsidP="008D6A2D">
            <w:pPr>
              <w:jc w:val="center"/>
              <w:rPr>
                <w:rFonts w:ascii="Arial" w:hAnsi="Arial" w:cs="Arial"/>
                <w:sz w:val="20"/>
                <w:szCs w:val="20"/>
              </w:rPr>
            </w:pPr>
            <w:r w:rsidRPr="00250B55">
              <w:rPr>
                <w:rFonts w:ascii="Arial" w:hAnsi="Arial" w:cs="Arial"/>
                <w:sz w:val="20"/>
                <w:szCs w:val="20"/>
              </w:rPr>
              <w:t>107 (39.1%)</w:t>
            </w:r>
          </w:p>
        </w:tc>
        <w:tc>
          <w:tcPr>
            <w:tcW w:w="492" w:type="pct"/>
          </w:tcPr>
          <w:p w14:paraId="3BB599AD" w14:textId="142E8143" w:rsidR="008D6A2D" w:rsidRPr="00250B55" w:rsidRDefault="008D6A2D" w:rsidP="008D6A2D">
            <w:pPr>
              <w:jc w:val="center"/>
              <w:rPr>
                <w:rFonts w:ascii="Arial" w:hAnsi="Arial" w:cs="Arial"/>
                <w:sz w:val="20"/>
                <w:szCs w:val="20"/>
              </w:rPr>
            </w:pPr>
            <w:r w:rsidRPr="00250B55">
              <w:rPr>
                <w:rFonts w:ascii="Arial" w:hAnsi="Arial" w:cs="Arial"/>
                <w:sz w:val="20"/>
                <w:szCs w:val="20"/>
              </w:rPr>
              <w:t>2.37</w:t>
            </w:r>
          </w:p>
        </w:tc>
        <w:tc>
          <w:tcPr>
            <w:tcW w:w="790" w:type="pct"/>
          </w:tcPr>
          <w:p w14:paraId="40D55E89" w14:textId="57219246" w:rsidR="008D6A2D" w:rsidRPr="00250B55" w:rsidRDefault="008D6A2D" w:rsidP="008D6A2D">
            <w:pPr>
              <w:jc w:val="center"/>
              <w:rPr>
                <w:rFonts w:ascii="Arial" w:hAnsi="Arial" w:cs="Arial"/>
                <w:sz w:val="20"/>
                <w:szCs w:val="20"/>
              </w:rPr>
            </w:pPr>
            <w:r w:rsidRPr="00250B55">
              <w:rPr>
                <w:rFonts w:ascii="Arial" w:hAnsi="Arial" w:cs="Arial"/>
                <w:sz w:val="20"/>
                <w:szCs w:val="20"/>
              </w:rPr>
              <w:t>1.32–4.28</w:t>
            </w:r>
          </w:p>
        </w:tc>
        <w:tc>
          <w:tcPr>
            <w:tcW w:w="517" w:type="pct"/>
          </w:tcPr>
          <w:p w14:paraId="54987BB2" w14:textId="3DF56457" w:rsidR="008D6A2D" w:rsidRPr="00250B55" w:rsidRDefault="008D6A2D" w:rsidP="008D6A2D">
            <w:pPr>
              <w:jc w:val="center"/>
              <w:rPr>
                <w:rFonts w:ascii="Arial" w:hAnsi="Arial" w:cs="Arial"/>
                <w:sz w:val="20"/>
                <w:szCs w:val="20"/>
              </w:rPr>
            </w:pPr>
            <w:r w:rsidRPr="00250B55">
              <w:rPr>
                <w:rFonts w:ascii="Arial" w:hAnsi="Arial" w:cs="Arial"/>
                <w:b/>
                <w:bCs/>
                <w:sz w:val="20"/>
                <w:szCs w:val="20"/>
              </w:rPr>
              <w:t>0.004</w:t>
            </w:r>
          </w:p>
        </w:tc>
      </w:tr>
      <w:tr w:rsidR="008D6A2D" w:rsidRPr="00250B55" w14:paraId="2F8881B6" w14:textId="77777777" w:rsidTr="00B4675F">
        <w:trPr>
          <w:trHeight w:val="20"/>
        </w:trPr>
        <w:tc>
          <w:tcPr>
            <w:tcW w:w="1147" w:type="pct"/>
          </w:tcPr>
          <w:p w14:paraId="4CB9797E" w14:textId="30932F40" w:rsidR="008D6A2D" w:rsidRPr="00250B55" w:rsidRDefault="008D6A2D" w:rsidP="008D6A2D">
            <w:pPr>
              <w:jc w:val="center"/>
              <w:rPr>
                <w:rFonts w:ascii="Arial" w:hAnsi="Arial" w:cs="Arial"/>
                <w:sz w:val="20"/>
                <w:szCs w:val="20"/>
              </w:rPr>
            </w:pPr>
            <w:r w:rsidRPr="00250B55">
              <w:rPr>
                <w:rFonts w:ascii="Arial" w:hAnsi="Arial" w:cs="Arial"/>
                <w:sz w:val="20"/>
                <w:szCs w:val="20"/>
              </w:rPr>
              <w:t>Thrombosis</w:t>
            </w:r>
          </w:p>
        </w:tc>
        <w:tc>
          <w:tcPr>
            <w:tcW w:w="1150" w:type="pct"/>
          </w:tcPr>
          <w:p w14:paraId="0276AC92" w14:textId="19886E83"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1DC70FB1" w14:textId="22045D46" w:rsidR="008D6A2D" w:rsidRPr="00250B55" w:rsidRDefault="008D6A2D" w:rsidP="008D6A2D">
            <w:pPr>
              <w:jc w:val="center"/>
              <w:rPr>
                <w:rFonts w:ascii="Arial" w:hAnsi="Arial" w:cs="Arial"/>
                <w:sz w:val="20"/>
                <w:szCs w:val="20"/>
              </w:rPr>
            </w:pPr>
            <w:r w:rsidRPr="00250B55">
              <w:rPr>
                <w:rFonts w:ascii="Arial" w:hAnsi="Arial" w:cs="Arial"/>
                <w:sz w:val="20"/>
                <w:szCs w:val="20"/>
              </w:rPr>
              <w:t>3 (1.1%)</w:t>
            </w:r>
          </w:p>
        </w:tc>
        <w:tc>
          <w:tcPr>
            <w:tcW w:w="492" w:type="pct"/>
          </w:tcPr>
          <w:p w14:paraId="78B1CB0C" w14:textId="1C7B1D6D"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57C782B8" w14:textId="3A248DA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1BEEB452" w14:textId="275B1C35"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72EA85C4" w14:textId="77777777" w:rsidTr="00B4675F">
        <w:trPr>
          <w:trHeight w:val="20"/>
        </w:trPr>
        <w:tc>
          <w:tcPr>
            <w:tcW w:w="1147" w:type="pct"/>
          </w:tcPr>
          <w:p w14:paraId="51A79FB0" w14:textId="6D55DD3D" w:rsidR="008D6A2D" w:rsidRPr="00250B55" w:rsidRDefault="008D6A2D" w:rsidP="008D6A2D">
            <w:pPr>
              <w:jc w:val="center"/>
              <w:rPr>
                <w:rFonts w:ascii="Arial" w:hAnsi="Arial" w:cs="Arial"/>
                <w:sz w:val="20"/>
                <w:szCs w:val="20"/>
              </w:rPr>
            </w:pPr>
            <w:r w:rsidRPr="00250B55">
              <w:rPr>
                <w:rFonts w:ascii="Arial" w:hAnsi="Arial" w:cs="Arial"/>
                <w:sz w:val="20"/>
                <w:szCs w:val="20"/>
              </w:rPr>
              <w:t>Bleeding</w:t>
            </w:r>
          </w:p>
        </w:tc>
        <w:tc>
          <w:tcPr>
            <w:tcW w:w="1150" w:type="pct"/>
          </w:tcPr>
          <w:p w14:paraId="26A5FEA7" w14:textId="12157203"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49270CBB" w14:textId="5BC39283"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492" w:type="pct"/>
          </w:tcPr>
          <w:p w14:paraId="7A204762" w14:textId="78D898FB"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435F788E" w14:textId="2871DCE1"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40A0C676" w14:textId="33337BC8"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0F5435C4" w14:textId="77777777" w:rsidTr="00B4675F">
        <w:trPr>
          <w:trHeight w:val="20"/>
        </w:trPr>
        <w:tc>
          <w:tcPr>
            <w:tcW w:w="1147" w:type="pct"/>
          </w:tcPr>
          <w:p w14:paraId="3102CDC8" w14:textId="59206B8A" w:rsidR="008D6A2D" w:rsidRPr="00250B55" w:rsidRDefault="008D6A2D" w:rsidP="008D6A2D">
            <w:pPr>
              <w:jc w:val="center"/>
              <w:rPr>
                <w:rFonts w:ascii="Arial" w:hAnsi="Arial" w:cs="Arial"/>
                <w:sz w:val="20"/>
                <w:szCs w:val="20"/>
              </w:rPr>
            </w:pPr>
            <w:r w:rsidRPr="00250B55">
              <w:rPr>
                <w:rFonts w:ascii="Arial" w:hAnsi="Arial" w:cs="Arial"/>
                <w:sz w:val="20"/>
                <w:szCs w:val="20"/>
              </w:rPr>
              <w:t>Hypertension</w:t>
            </w:r>
          </w:p>
        </w:tc>
        <w:tc>
          <w:tcPr>
            <w:tcW w:w="1150" w:type="pct"/>
          </w:tcPr>
          <w:p w14:paraId="539D31B8" w14:textId="4BCA7CB3" w:rsidR="008D6A2D" w:rsidRPr="00250B55" w:rsidRDefault="008D6A2D" w:rsidP="008D6A2D">
            <w:pPr>
              <w:jc w:val="center"/>
              <w:rPr>
                <w:rFonts w:ascii="Arial" w:hAnsi="Arial" w:cs="Arial"/>
                <w:sz w:val="20"/>
                <w:szCs w:val="20"/>
              </w:rPr>
            </w:pPr>
            <w:r w:rsidRPr="00250B55">
              <w:rPr>
                <w:rFonts w:ascii="Arial" w:hAnsi="Arial" w:cs="Arial"/>
                <w:sz w:val="20"/>
                <w:szCs w:val="20"/>
              </w:rPr>
              <w:t>5 (6.2%)</w:t>
            </w:r>
          </w:p>
        </w:tc>
        <w:tc>
          <w:tcPr>
            <w:tcW w:w="904" w:type="pct"/>
          </w:tcPr>
          <w:p w14:paraId="5089454C" w14:textId="321ECAA0" w:rsidR="008D6A2D" w:rsidRPr="00250B55" w:rsidRDefault="008D6A2D" w:rsidP="008D6A2D">
            <w:pPr>
              <w:jc w:val="center"/>
              <w:rPr>
                <w:rFonts w:ascii="Arial" w:hAnsi="Arial" w:cs="Arial"/>
                <w:sz w:val="20"/>
                <w:szCs w:val="20"/>
              </w:rPr>
            </w:pPr>
            <w:r w:rsidRPr="00250B55">
              <w:rPr>
                <w:rFonts w:ascii="Arial" w:hAnsi="Arial" w:cs="Arial"/>
                <w:sz w:val="20"/>
                <w:szCs w:val="20"/>
              </w:rPr>
              <w:t>37 (13.5%)</w:t>
            </w:r>
          </w:p>
        </w:tc>
        <w:tc>
          <w:tcPr>
            <w:tcW w:w="492" w:type="pct"/>
          </w:tcPr>
          <w:p w14:paraId="3D344C33" w14:textId="62502FAB" w:rsidR="008D6A2D" w:rsidRPr="00250B55" w:rsidRDefault="008D6A2D" w:rsidP="008D6A2D">
            <w:pPr>
              <w:jc w:val="center"/>
              <w:rPr>
                <w:rFonts w:ascii="Arial" w:hAnsi="Arial" w:cs="Arial"/>
                <w:sz w:val="20"/>
                <w:szCs w:val="20"/>
              </w:rPr>
            </w:pPr>
            <w:r w:rsidRPr="00250B55">
              <w:rPr>
                <w:rFonts w:ascii="Arial" w:hAnsi="Arial" w:cs="Arial"/>
                <w:sz w:val="20"/>
                <w:szCs w:val="20"/>
              </w:rPr>
              <w:t>2.34</w:t>
            </w:r>
          </w:p>
        </w:tc>
        <w:tc>
          <w:tcPr>
            <w:tcW w:w="790" w:type="pct"/>
          </w:tcPr>
          <w:p w14:paraId="1A5C2755" w14:textId="3941A144" w:rsidR="008D6A2D" w:rsidRPr="00250B55" w:rsidRDefault="008D6A2D" w:rsidP="008D6A2D">
            <w:pPr>
              <w:jc w:val="center"/>
              <w:rPr>
                <w:rFonts w:ascii="Arial" w:hAnsi="Arial" w:cs="Arial"/>
                <w:sz w:val="20"/>
                <w:szCs w:val="20"/>
              </w:rPr>
            </w:pPr>
            <w:r w:rsidRPr="00250B55">
              <w:rPr>
                <w:rFonts w:ascii="Arial" w:hAnsi="Arial" w:cs="Arial"/>
                <w:sz w:val="20"/>
                <w:szCs w:val="20"/>
              </w:rPr>
              <w:t>0.89–6.17</w:t>
            </w:r>
          </w:p>
        </w:tc>
        <w:tc>
          <w:tcPr>
            <w:tcW w:w="517" w:type="pct"/>
          </w:tcPr>
          <w:p w14:paraId="5C5DA372" w14:textId="25D487FE" w:rsidR="008D6A2D" w:rsidRPr="00250B55" w:rsidRDefault="008D6A2D" w:rsidP="008D6A2D">
            <w:pPr>
              <w:jc w:val="center"/>
              <w:rPr>
                <w:rFonts w:ascii="Arial" w:hAnsi="Arial" w:cs="Arial"/>
                <w:sz w:val="20"/>
                <w:szCs w:val="20"/>
              </w:rPr>
            </w:pPr>
            <w:r w:rsidRPr="00250B55">
              <w:rPr>
                <w:rFonts w:ascii="Arial" w:hAnsi="Arial" w:cs="Arial"/>
                <w:sz w:val="20"/>
                <w:szCs w:val="20"/>
              </w:rPr>
              <w:t>0.085</w:t>
            </w:r>
          </w:p>
        </w:tc>
      </w:tr>
      <w:tr w:rsidR="008D6A2D" w:rsidRPr="00250B55" w14:paraId="59252E47" w14:textId="77777777" w:rsidTr="00B4675F">
        <w:trPr>
          <w:trHeight w:val="20"/>
        </w:trPr>
        <w:tc>
          <w:tcPr>
            <w:tcW w:w="1147" w:type="pct"/>
          </w:tcPr>
          <w:p w14:paraId="521E8306" w14:textId="6571F064" w:rsidR="008D6A2D" w:rsidRPr="00250B55" w:rsidRDefault="008D6A2D" w:rsidP="008D6A2D">
            <w:pPr>
              <w:jc w:val="center"/>
              <w:rPr>
                <w:rFonts w:ascii="Arial" w:hAnsi="Arial" w:cs="Arial"/>
                <w:sz w:val="20"/>
                <w:szCs w:val="20"/>
              </w:rPr>
            </w:pPr>
            <w:r w:rsidRPr="00250B55">
              <w:rPr>
                <w:rFonts w:ascii="Arial" w:hAnsi="Arial" w:cs="Arial"/>
                <w:sz w:val="20"/>
                <w:szCs w:val="20"/>
              </w:rPr>
              <w:t>Hypotension</w:t>
            </w:r>
          </w:p>
        </w:tc>
        <w:tc>
          <w:tcPr>
            <w:tcW w:w="1150" w:type="pct"/>
          </w:tcPr>
          <w:p w14:paraId="779552D2" w14:textId="5F20135A"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369733BB" w14:textId="6C935A87" w:rsidR="008D6A2D" w:rsidRPr="00250B55" w:rsidRDefault="008D6A2D" w:rsidP="008D6A2D">
            <w:pPr>
              <w:jc w:val="center"/>
              <w:rPr>
                <w:rFonts w:ascii="Arial" w:hAnsi="Arial" w:cs="Arial"/>
                <w:sz w:val="20"/>
                <w:szCs w:val="20"/>
              </w:rPr>
            </w:pPr>
            <w:r w:rsidRPr="00250B55">
              <w:rPr>
                <w:rFonts w:ascii="Arial" w:hAnsi="Arial" w:cs="Arial"/>
                <w:sz w:val="20"/>
                <w:szCs w:val="20"/>
              </w:rPr>
              <w:t>12 (4.4%)</w:t>
            </w:r>
          </w:p>
        </w:tc>
        <w:tc>
          <w:tcPr>
            <w:tcW w:w="492" w:type="pct"/>
          </w:tcPr>
          <w:p w14:paraId="61A86712" w14:textId="6C04F064" w:rsidR="008D6A2D" w:rsidRPr="00250B55" w:rsidRDefault="008D6A2D" w:rsidP="008D6A2D">
            <w:pPr>
              <w:jc w:val="center"/>
              <w:rPr>
                <w:rFonts w:ascii="Arial" w:hAnsi="Arial" w:cs="Arial"/>
                <w:sz w:val="20"/>
                <w:szCs w:val="20"/>
              </w:rPr>
            </w:pPr>
            <w:r w:rsidRPr="00250B55">
              <w:rPr>
                <w:rFonts w:ascii="Arial" w:hAnsi="Arial" w:cs="Arial"/>
                <w:sz w:val="20"/>
                <w:szCs w:val="20"/>
              </w:rPr>
              <w:t>1.79</w:t>
            </w:r>
          </w:p>
        </w:tc>
        <w:tc>
          <w:tcPr>
            <w:tcW w:w="790" w:type="pct"/>
          </w:tcPr>
          <w:p w14:paraId="14870B16" w14:textId="14871634" w:rsidR="008D6A2D" w:rsidRPr="00250B55" w:rsidRDefault="008D6A2D" w:rsidP="008D6A2D">
            <w:pPr>
              <w:jc w:val="center"/>
              <w:rPr>
                <w:rFonts w:ascii="Arial" w:hAnsi="Arial" w:cs="Arial"/>
                <w:sz w:val="20"/>
                <w:szCs w:val="20"/>
              </w:rPr>
            </w:pPr>
            <w:r w:rsidRPr="00250B55">
              <w:rPr>
                <w:rFonts w:ascii="Arial" w:hAnsi="Arial" w:cs="Arial"/>
                <w:sz w:val="20"/>
                <w:szCs w:val="20"/>
              </w:rPr>
              <w:t>0.39–8.15</w:t>
            </w:r>
          </w:p>
        </w:tc>
        <w:tc>
          <w:tcPr>
            <w:tcW w:w="517" w:type="pct"/>
          </w:tcPr>
          <w:p w14:paraId="1BC113E6" w14:textId="1D6B95B2" w:rsidR="008D6A2D" w:rsidRPr="00250B55" w:rsidRDefault="008D6A2D" w:rsidP="008D6A2D">
            <w:pPr>
              <w:jc w:val="center"/>
              <w:rPr>
                <w:rFonts w:ascii="Arial" w:hAnsi="Arial" w:cs="Arial"/>
                <w:sz w:val="20"/>
                <w:szCs w:val="20"/>
              </w:rPr>
            </w:pPr>
            <w:r w:rsidRPr="00250B55">
              <w:rPr>
                <w:rFonts w:ascii="Arial" w:hAnsi="Arial" w:cs="Arial"/>
                <w:sz w:val="20"/>
                <w:szCs w:val="20"/>
              </w:rPr>
              <w:t>0.454</w:t>
            </w:r>
          </w:p>
        </w:tc>
      </w:tr>
      <w:tr w:rsidR="008D6A2D" w:rsidRPr="00250B55" w14:paraId="7A3E4B07" w14:textId="77777777" w:rsidTr="00B4675F">
        <w:trPr>
          <w:trHeight w:val="20"/>
        </w:trPr>
        <w:tc>
          <w:tcPr>
            <w:tcW w:w="5000" w:type="pct"/>
            <w:gridSpan w:val="6"/>
          </w:tcPr>
          <w:p w14:paraId="527F5720" w14:textId="22697EFA" w:rsidR="008D6A2D" w:rsidRPr="00250B55" w:rsidRDefault="008D6A2D" w:rsidP="008D6A2D">
            <w:pPr>
              <w:jc w:val="center"/>
              <w:rPr>
                <w:rFonts w:ascii="Arial" w:hAnsi="Arial" w:cs="Arial"/>
                <w:b/>
                <w:sz w:val="20"/>
                <w:szCs w:val="20"/>
              </w:rPr>
            </w:pPr>
            <w:r w:rsidRPr="00250B55">
              <w:rPr>
                <w:rFonts w:ascii="Arial" w:hAnsi="Arial" w:cs="Arial"/>
                <w:b/>
                <w:sz w:val="20"/>
                <w:szCs w:val="20"/>
              </w:rPr>
              <w:t>Respiratory</w:t>
            </w:r>
          </w:p>
        </w:tc>
      </w:tr>
      <w:tr w:rsidR="008D6A2D" w:rsidRPr="00250B55" w14:paraId="0BCE9735" w14:textId="77777777" w:rsidTr="00B4675F">
        <w:trPr>
          <w:trHeight w:val="20"/>
        </w:trPr>
        <w:tc>
          <w:tcPr>
            <w:tcW w:w="1147" w:type="pct"/>
          </w:tcPr>
          <w:p w14:paraId="08116007" w14:textId="2CDDB282" w:rsidR="008D6A2D" w:rsidRPr="00250B55" w:rsidRDefault="008D6A2D" w:rsidP="008D6A2D">
            <w:pPr>
              <w:jc w:val="center"/>
              <w:rPr>
                <w:rFonts w:ascii="Arial" w:hAnsi="Arial" w:cs="Arial"/>
                <w:sz w:val="20"/>
                <w:szCs w:val="20"/>
              </w:rPr>
            </w:pPr>
            <w:r w:rsidRPr="00250B55">
              <w:rPr>
                <w:rFonts w:ascii="Arial" w:hAnsi="Arial" w:cs="Arial"/>
                <w:sz w:val="20"/>
                <w:szCs w:val="20"/>
              </w:rPr>
              <w:t>Runny nose</w:t>
            </w:r>
          </w:p>
        </w:tc>
        <w:tc>
          <w:tcPr>
            <w:tcW w:w="1150" w:type="pct"/>
          </w:tcPr>
          <w:p w14:paraId="1D9D9ED3" w14:textId="5015FAB8" w:rsidR="008D6A2D" w:rsidRPr="00250B55" w:rsidRDefault="008D6A2D" w:rsidP="008D6A2D">
            <w:pPr>
              <w:jc w:val="center"/>
              <w:rPr>
                <w:rFonts w:ascii="Arial" w:hAnsi="Arial" w:cs="Arial"/>
                <w:sz w:val="20"/>
                <w:szCs w:val="20"/>
              </w:rPr>
            </w:pPr>
            <w:r w:rsidRPr="00250B55">
              <w:rPr>
                <w:rFonts w:ascii="Arial" w:hAnsi="Arial" w:cs="Arial"/>
                <w:sz w:val="20"/>
                <w:szCs w:val="20"/>
              </w:rPr>
              <w:t>46 (57.5%)</w:t>
            </w:r>
          </w:p>
        </w:tc>
        <w:tc>
          <w:tcPr>
            <w:tcW w:w="904" w:type="pct"/>
          </w:tcPr>
          <w:p w14:paraId="42E2B38F" w14:textId="76404858" w:rsidR="008D6A2D" w:rsidRPr="00250B55" w:rsidRDefault="008D6A2D" w:rsidP="008D6A2D">
            <w:pPr>
              <w:jc w:val="center"/>
              <w:rPr>
                <w:rFonts w:ascii="Arial" w:hAnsi="Arial" w:cs="Arial"/>
                <w:sz w:val="20"/>
                <w:szCs w:val="20"/>
              </w:rPr>
            </w:pPr>
            <w:r w:rsidRPr="00250B55">
              <w:rPr>
                <w:rFonts w:ascii="Arial" w:hAnsi="Arial" w:cs="Arial"/>
                <w:sz w:val="20"/>
                <w:szCs w:val="20"/>
              </w:rPr>
              <w:t>122 (44.5%)</w:t>
            </w:r>
          </w:p>
        </w:tc>
        <w:tc>
          <w:tcPr>
            <w:tcW w:w="492" w:type="pct"/>
          </w:tcPr>
          <w:p w14:paraId="0E0F438D" w14:textId="1B246091" w:rsidR="008D6A2D" w:rsidRPr="00250B55" w:rsidRDefault="008D6A2D" w:rsidP="008D6A2D">
            <w:pPr>
              <w:jc w:val="center"/>
              <w:rPr>
                <w:rFonts w:ascii="Arial" w:hAnsi="Arial" w:cs="Arial"/>
                <w:sz w:val="20"/>
                <w:szCs w:val="20"/>
              </w:rPr>
            </w:pPr>
            <w:r w:rsidRPr="00250B55">
              <w:rPr>
                <w:rFonts w:ascii="Arial" w:hAnsi="Arial" w:cs="Arial"/>
                <w:sz w:val="20"/>
                <w:szCs w:val="20"/>
              </w:rPr>
              <w:t>0.59</w:t>
            </w:r>
          </w:p>
        </w:tc>
        <w:tc>
          <w:tcPr>
            <w:tcW w:w="790" w:type="pct"/>
          </w:tcPr>
          <w:p w14:paraId="7A9F4073" w14:textId="5D99533F" w:rsidR="008D6A2D" w:rsidRPr="00250B55" w:rsidRDefault="008D6A2D" w:rsidP="008D6A2D">
            <w:pPr>
              <w:jc w:val="center"/>
              <w:rPr>
                <w:rFonts w:ascii="Arial" w:hAnsi="Arial" w:cs="Arial"/>
                <w:sz w:val="20"/>
                <w:szCs w:val="20"/>
              </w:rPr>
            </w:pPr>
            <w:r w:rsidRPr="00250B55">
              <w:rPr>
                <w:rFonts w:ascii="Arial" w:hAnsi="Arial" w:cs="Arial"/>
                <w:sz w:val="20"/>
                <w:szCs w:val="20"/>
              </w:rPr>
              <w:t>0.36–0.98</w:t>
            </w:r>
          </w:p>
        </w:tc>
        <w:tc>
          <w:tcPr>
            <w:tcW w:w="517" w:type="pct"/>
          </w:tcPr>
          <w:p w14:paraId="4A787FE0" w14:textId="5E1B770B" w:rsidR="008D6A2D" w:rsidRPr="00250B55" w:rsidRDefault="008D6A2D" w:rsidP="008D6A2D">
            <w:pPr>
              <w:jc w:val="center"/>
              <w:rPr>
                <w:rFonts w:ascii="Arial" w:hAnsi="Arial" w:cs="Arial"/>
                <w:sz w:val="20"/>
                <w:szCs w:val="20"/>
              </w:rPr>
            </w:pPr>
            <w:r w:rsidRPr="00250B55">
              <w:rPr>
                <w:rFonts w:ascii="Arial" w:hAnsi="Arial" w:cs="Arial"/>
                <w:b/>
                <w:sz w:val="20"/>
                <w:szCs w:val="20"/>
              </w:rPr>
              <w:t>0.042</w:t>
            </w:r>
          </w:p>
        </w:tc>
      </w:tr>
      <w:tr w:rsidR="008D6A2D" w:rsidRPr="00250B55" w14:paraId="4BCAFF5F" w14:textId="77777777" w:rsidTr="00B4675F">
        <w:trPr>
          <w:trHeight w:val="20"/>
        </w:trPr>
        <w:tc>
          <w:tcPr>
            <w:tcW w:w="1147" w:type="pct"/>
          </w:tcPr>
          <w:p w14:paraId="299DDFB1" w14:textId="5EB2D50F" w:rsidR="008D6A2D" w:rsidRPr="00250B55" w:rsidRDefault="008D6A2D" w:rsidP="008D6A2D">
            <w:pPr>
              <w:jc w:val="center"/>
              <w:rPr>
                <w:rFonts w:ascii="Arial" w:hAnsi="Arial" w:cs="Arial"/>
                <w:sz w:val="20"/>
                <w:szCs w:val="20"/>
              </w:rPr>
            </w:pPr>
            <w:r w:rsidRPr="00250B55">
              <w:rPr>
                <w:rFonts w:ascii="Arial" w:hAnsi="Arial" w:cs="Arial"/>
                <w:sz w:val="20"/>
                <w:szCs w:val="20"/>
              </w:rPr>
              <w:t>Nasal congestion</w:t>
            </w:r>
          </w:p>
        </w:tc>
        <w:tc>
          <w:tcPr>
            <w:tcW w:w="1150" w:type="pct"/>
          </w:tcPr>
          <w:p w14:paraId="289B54C1" w14:textId="0DA48827" w:rsidR="008D6A2D" w:rsidRPr="00250B55" w:rsidRDefault="008D6A2D" w:rsidP="008D6A2D">
            <w:pPr>
              <w:jc w:val="center"/>
              <w:rPr>
                <w:rFonts w:ascii="Arial" w:hAnsi="Arial" w:cs="Arial"/>
                <w:sz w:val="20"/>
                <w:szCs w:val="20"/>
              </w:rPr>
            </w:pPr>
            <w:r w:rsidRPr="00250B55">
              <w:rPr>
                <w:rFonts w:ascii="Arial" w:hAnsi="Arial" w:cs="Arial"/>
                <w:sz w:val="20"/>
                <w:szCs w:val="20"/>
              </w:rPr>
              <w:t>25 (31.2%)</w:t>
            </w:r>
          </w:p>
        </w:tc>
        <w:tc>
          <w:tcPr>
            <w:tcW w:w="904" w:type="pct"/>
          </w:tcPr>
          <w:p w14:paraId="6A0F4694" w14:textId="7C0802A0" w:rsidR="008D6A2D" w:rsidRPr="00250B55" w:rsidRDefault="008D6A2D" w:rsidP="008D6A2D">
            <w:pPr>
              <w:jc w:val="center"/>
              <w:rPr>
                <w:rFonts w:ascii="Arial" w:hAnsi="Arial" w:cs="Arial"/>
                <w:sz w:val="20"/>
                <w:szCs w:val="20"/>
              </w:rPr>
            </w:pPr>
            <w:r w:rsidRPr="00250B55">
              <w:rPr>
                <w:rFonts w:ascii="Arial" w:hAnsi="Arial" w:cs="Arial"/>
                <w:sz w:val="20"/>
                <w:szCs w:val="20"/>
              </w:rPr>
              <w:t>110 (40.1%)</w:t>
            </w:r>
          </w:p>
        </w:tc>
        <w:tc>
          <w:tcPr>
            <w:tcW w:w="492" w:type="pct"/>
          </w:tcPr>
          <w:p w14:paraId="67138D21" w14:textId="5A59B8BF" w:rsidR="008D6A2D" w:rsidRPr="00250B55" w:rsidRDefault="008D6A2D" w:rsidP="008D6A2D">
            <w:pPr>
              <w:jc w:val="center"/>
              <w:rPr>
                <w:rFonts w:ascii="Arial" w:hAnsi="Arial" w:cs="Arial"/>
                <w:sz w:val="20"/>
                <w:szCs w:val="20"/>
              </w:rPr>
            </w:pPr>
            <w:r w:rsidRPr="00250B55">
              <w:rPr>
                <w:rFonts w:ascii="Arial" w:hAnsi="Arial" w:cs="Arial"/>
                <w:sz w:val="20"/>
                <w:szCs w:val="20"/>
              </w:rPr>
              <w:t>1.48</w:t>
            </w:r>
          </w:p>
        </w:tc>
        <w:tc>
          <w:tcPr>
            <w:tcW w:w="790" w:type="pct"/>
          </w:tcPr>
          <w:p w14:paraId="741A245F" w14:textId="3F1164B5" w:rsidR="008D6A2D" w:rsidRPr="00250B55" w:rsidRDefault="008D6A2D" w:rsidP="008D6A2D">
            <w:pPr>
              <w:jc w:val="center"/>
              <w:rPr>
                <w:rFonts w:ascii="Arial" w:hAnsi="Arial" w:cs="Arial"/>
                <w:sz w:val="20"/>
                <w:szCs w:val="20"/>
              </w:rPr>
            </w:pPr>
            <w:r w:rsidRPr="00250B55">
              <w:rPr>
                <w:rFonts w:ascii="Arial" w:hAnsi="Arial" w:cs="Arial"/>
                <w:sz w:val="20"/>
                <w:szCs w:val="20"/>
              </w:rPr>
              <w:t>0.87–2.51</w:t>
            </w:r>
          </w:p>
        </w:tc>
        <w:tc>
          <w:tcPr>
            <w:tcW w:w="517" w:type="pct"/>
          </w:tcPr>
          <w:p w14:paraId="29F2343E" w14:textId="19514E1F" w:rsidR="008D6A2D" w:rsidRPr="00250B55" w:rsidRDefault="008D6A2D" w:rsidP="008D6A2D">
            <w:pPr>
              <w:jc w:val="center"/>
              <w:rPr>
                <w:rFonts w:ascii="Arial" w:hAnsi="Arial" w:cs="Arial"/>
                <w:sz w:val="20"/>
                <w:szCs w:val="20"/>
              </w:rPr>
            </w:pPr>
            <w:r w:rsidRPr="00250B55">
              <w:rPr>
                <w:rFonts w:ascii="Arial" w:hAnsi="Arial" w:cs="Arial"/>
                <w:sz w:val="20"/>
                <w:szCs w:val="20"/>
              </w:rPr>
              <w:t>0.151</w:t>
            </w:r>
          </w:p>
        </w:tc>
      </w:tr>
      <w:tr w:rsidR="008D6A2D" w:rsidRPr="00250B55" w14:paraId="5C643D42" w14:textId="77777777" w:rsidTr="00B4675F">
        <w:trPr>
          <w:trHeight w:val="20"/>
        </w:trPr>
        <w:tc>
          <w:tcPr>
            <w:tcW w:w="1147" w:type="pct"/>
          </w:tcPr>
          <w:p w14:paraId="1D538157" w14:textId="5F2EB0FC" w:rsidR="008D6A2D" w:rsidRPr="00250B55" w:rsidRDefault="008D6A2D" w:rsidP="008D6A2D">
            <w:pPr>
              <w:jc w:val="center"/>
              <w:rPr>
                <w:rFonts w:ascii="Arial" w:hAnsi="Arial" w:cs="Arial"/>
                <w:sz w:val="20"/>
                <w:szCs w:val="20"/>
              </w:rPr>
            </w:pPr>
            <w:r w:rsidRPr="00250B55">
              <w:rPr>
                <w:rFonts w:ascii="Arial" w:hAnsi="Arial" w:cs="Arial"/>
                <w:sz w:val="20"/>
                <w:szCs w:val="20"/>
              </w:rPr>
              <w:t>Sore throat</w:t>
            </w:r>
          </w:p>
        </w:tc>
        <w:tc>
          <w:tcPr>
            <w:tcW w:w="1150" w:type="pct"/>
          </w:tcPr>
          <w:p w14:paraId="2795A70C" w14:textId="1D489674" w:rsidR="008D6A2D" w:rsidRPr="00250B55" w:rsidRDefault="008D6A2D" w:rsidP="008D6A2D">
            <w:pPr>
              <w:jc w:val="center"/>
              <w:rPr>
                <w:rFonts w:ascii="Arial" w:hAnsi="Arial" w:cs="Arial"/>
                <w:sz w:val="20"/>
                <w:szCs w:val="20"/>
              </w:rPr>
            </w:pPr>
            <w:r w:rsidRPr="00250B55">
              <w:rPr>
                <w:rFonts w:ascii="Arial" w:hAnsi="Arial" w:cs="Arial"/>
                <w:sz w:val="20"/>
                <w:szCs w:val="20"/>
              </w:rPr>
              <w:t>46 (57.5%)</w:t>
            </w:r>
          </w:p>
        </w:tc>
        <w:tc>
          <w:tcPr>
            <w:tcW w:w="904" w:type="pct"/>
          </w:tcPr>
          <w:p w14:paraId="333632EE" w14:textId="04C0B0FE" w:rsidR="008D6A2D" w:rsidRPr="00250B55" w:rsidRDefault="008D6A2D" w:rsidP="008D6A2D">
            <w:pPr>
              <w:jc w:val="center"/>
              <w:rPr>
                <w:rFonts w:ascii="Arial" w:hAnsi="Arial" w:cs="Arial"/>
                <w:sz w:val="20"/>
                <w:szCs w:val="20"/>
              </w:rPr>
            </w:pPr>
            <w:r w:rsidRPr="00250B55">
              <w:rPr>
                <w:rFonts w:ascii="Arial" w:hAnsi="Arial" w:cs="Arial"/>
                <w:sz w:val="20"/>
                <w:szCs w:val="20"/>
              </w:rPr>
              <w:t>154 (56.2%)</w:t>
            </w:r>
          </w:p>
        </w:tc>
        <w:tc>
          <w:tcPr>
            <w:tcW w:w="492" w:type="pct"/>
          </w:tcPr>
          <w:p w14:paraId="414C9772" w14:textId="6F52B35F" w:rsidR="008D6A2D" w:rsidRPr="00250B55" w:rsidRDefault="008D6A2D" w:rsidP="008D6A2D">
            <w:pPr>
              <w:jc w:val="center"/>
              <w:rPr>
                <w:rFonts w:ascii="Arial" w:hAnsi="Arial" w:cs="Arial"/>
                <w:sz w:val="20"/>
                <w:szCs w:val="20"/>
              </w:rPr>
            </w:pPr>
            <w:r w:rsidRPr="00250B55">
              <w:rPr>
                <w:rFonts w:ascii="Arial" w:hAnsi="Arial" w:cs="Arial"/>
                <w:sz w:val="20"/>
                <w:szCs w:val="20"/>
              </w:rPr>
              <w:t>0.95</w:t>
            </w:r>
          </w:p>
        </w:tc>
        <w:tc>
          <w:tcPr>
            <w:tcW w:w="790" w:type="pct"/>
          </w:tcPr>
          <w:p w14:paraId="325AD917" w14:textId="52B83F11" w:rsidR="008D6A2D" w:rsidRPr="00250B55" w:rsidRDefault="008D6A2D" w:rsidP="008D6A2D">
            <w:pPr>
              <w:jc w:val="center"/>
              <w:rPr>
                <w:rFonts w:ascii="Arial" w:hAnsi="Arial" w:cs="Arial"/>
                <w:sz w:val="20"/>
                <w:szCs w:val="20"/>
              </w:rPr>
            </w:pPr>
            <w:r w:rsidRPr="00250B55">
              <w:rPr>
                <w:rFonts w:ascii="Arial" w:hAnsi="Arial" w:cs="Arial"/>
                <w:sz w:val="20"/>
                <w:szCs w:val="20"/>
              </w:rPr>
              <w:t>0.57–1.57</w:t>
            </w:r>
          </w:p>
        </w:tc>
        <w:tc>
          <w:tcPr>
            <w:tcW w:w="517" w:type="pct"/>
          </w:tcPr>
          <w:p w14:paraId="624717AD" w14:textId="01585D40" w:rsidR="008D6A2D" w:rsidRPr="00250B55" w:rsidRDefault="008D6A2D" w:rsidP="008D6A2D">
            <w:pPr>
              <w:jc w:val="center"/>
              <w:rPr>
                <w:rFonts w:ascii="Arial" w:hAnsi="Arial" w:cs="Arial"/>
                <w:sz w:val="20"/>
                <w:szCs w:val="20"/>
              </w:rPr>
            </w:pPr>
            <w:r w:rsidRPr="00250B55">
              <w:rPr>
                <w:rFonts w:ascii="Arial" w:hAnsi="Arial" w:cs="Arial"/>
                <w:sz w:val="20"/>
                <w:szCs w:val="20"/>
              </w:rPr>
              <w:t>0.837</w:t>
            </w:r>
          </w:p>
        </w:tc>
      </w:tr>
      <w:tr w:rsidR="008D6A2D" w:rsidRPr="00250B55" w14:paraId="7C0F1B46" w14:textId="77777777" w:rsidTr="00B4675F">
        <w:trPr>
          <w:trHeight w:val="20"/>
        </w:trPr>
        <w:tc>
          <w:tcPr>
            <w:tcW w:w="1147" w:type="pct"/>
          </w:tcPr>
          <w:p w14:paraId="431A9449" w14:textId="35FE0D35" w:rsidR="008D6A2D" w:rsidRPr="00250B55" w:rsidRDefault="008D6A2D" w:rsidP="008D6A2D">
            <w:pPr>
              <w:jc w:val="center"/>
              <w:rPr>
                <w:rFonts w:ascii="Arial" w:hAnsi="Arial" w:cs="Arial"/>
                <w:sz w:val="20"/>
                <w:szCs w:val="20"/>
              </w:rPr>
            </w:pPr>
            <w:r w:rsidRPr="00250B55">
              <w:rPr>
                <w:rFonts w:ascii="Arial" w:hAnsi="Arial" w:cs="Arial"/>
                <w:sz w:val="20"/>
                <w:szCs w:val="20"/>
              </w:rPr>
              <w:t>Cough</w:t>
            </w:r>
          </w:p>
        </w:tc>
        <w:tc>
          <w:tcPr>
            <w:tcW w:w="1150" w:type="pct"/>
          </w:tcPr>
          <w:p w14:paraId="6DB79D7E" w14:textId="6E4D837E" w:rsidR="008D6A2D" w:rsidRPr="00250B55" w:rsidRDefault="008D6A2D" w:rsidP="008D6A2D">
            <w:pPr>
              <w:jc w:val="center"/>
              <w:rPr>
                <w:rFonts w:ascii="Arial" w:hAnsi="Arial" w:cs="Arial"/>
                <w:sz w:val="20"/>
                <w:szCs w:val="20"/>
              </w:rPr>
            </w:pPr>
            <w:r w:rsidRPr="00250B55">
              <w:rPr>
                <w:rFonts w:ascii="Arial" w:hAnsi="Arial" w:cs="Arial"/>
                <w:sz w:val="20"/>
                <w:szCs w:val="20"/>
              </w:rPr>
              <w:t>45 (56.2%)</w:t>
            </w:r>
          </w:p>
        </w:tc>
        <w:tc>
          <w:tcPr>
            <w:tcW w:w="904" w:type="pct"/>
          </w:tcPr>
          <w:p w14:paraId="3821D6F8" w14:textId="2EBA6AE4" w:rsidR="008D6A2D" w:rsidRPr="00250B55" w:rsidRDefault="008D6A2D" w:rsidP="008D6A2D">
            <w:pPr>
              <w:jc w:val="center"/>
              <w:rPr>
                <w:rFonts w:ascii="Arial" w:hAnsi="Arial" w:cs="Arial"/>
                <w:sz w:val="20"/>
                <w:szCs w:val="20"/>
              </w:rPr>
            </w:pPr>
            <w:r w:rsidRPr="00250B55">
              <w:rPr>
                <w:rFonts w:ascii="Arial" w:hAnsi="Arial" w:cs="Arial"/>
                <w:sz w:val="20"/>
                <w:szCs w:val="20"/>
              </w:rPr>
              <w:t>169 (61.7%)</w:t>
            </w:r>
          </w:p>
        </w:tc>
        <w:tc>
          <w:tcPr>
            <w:tcW w:w="492" w:type="pct"/>
          </w:tcPr>
          <w:p w14:paraId="0540CD07" w14:textId="40A378E1" w:rsidR="008D6A2D" w:rsidRPr="00250B55" w:rsidRDefault="008D6A2D" w:rsidP="008D6A2D">
            <w:pPr>
              <w:jc w:val="center"/>
              <w:rPr>
                <w:rFonts w:ascii="Arial" w:hAnsi="Arial" w:cs="Arial"/>
                <w:sz w:val="20"/>
                <w:szCs w:val="20"/>
              </w:rPr>
            </w:pPr>
            <w:r w:rsidRPr="00250B55">
              <w:rPr>
                <w:rFonts w:ascii="Arial" w:hAnsi="Arial" w:cs="Arial"/>
                <w:sz w:val="20"/>
                <w:szCs w:val="20"/>
              </w:rPr>
              <w:t>1.25</w:t>
            </w:r>
          </w:p>
        </w:tc>
        <w:tc>
          <w:tcPr>
            <w:tcW w:w="790" w:type="pct"/>
          </w:tcPr>
          <w:p w14:paraId="22062C5C" w14:textId="5A613796" w:rsidR="008D6A2D" w:rsidRPr="00250B55" w:rsidRDefault="008D6A2D" w:rsidP="008D6A2D">
            <w:pPr>
              <w:jc w:val="center"/>
              <w:rPr>
                <w:rFonts w:ascii="Arial" w:hAnsi="Arial" w:cs="Arial"/>
                <w:sz w:val="20"/>
                <w:szCs w:val="20"/>
              </w:rPr>
            </w:pPr>
            <w:r w:rsidRPr="00250B55">
              <w:rPr>
                <w:rFonts w:ascii="Arial" w:hAnsi="Arial" w:cs="Arial"/>
                <w:sz w:val="20"/>
                <w:szCs w:val="20"/>
              </w:rPr>
              <w:t>0.76–2.07</w:t>
            </w:r>
          </w:p>
        </w:tc>
        <w:tc>
          <w:tcPr>
            <w:tcW w:w="517" w:type="pct"/>
          </w:tcPr>
          <w:p w14:paraId="61E07C58" w14:textId="5E9E6C41" w:rsidR="008D6A2D" w:rsidRPr="00250B55" w:rsidRDefault="008D6A2D" w:rsidP="008D6A2D">
            <w:pPr>
              <w:jc w:val="center"/>
              <w:rPr>
                <w:rFonts w:ascii="Arial" w:hAnsi="Arial" w:cs="Arial"/>
                <w:sz w:val="20"/>
                <w:szCs w:val="20"/>
              </w:rPr>
            </w:pPr>
            <w:r w:rsidRPr="00250B55">
              <w:rPr>
                <w:rFonts w:ascii="Arial" w:hAnsi="Arial" w:cs="Arial"/>
                <w:sz w:val="20"/>
                <w:szCs w:val="20"/>
              </w:rPr>
              <w:t>0.383</w:t>
            </w:r>
          </w:p>
        </w:tc>
      </w:tr>
      <w:tr w:rsidR="008D6A2D" w:rsidRPr="00250B55" w14:paraId="482C9046" w14:textId="77777777" w:rsidTr="00B4675F">
        <w:trPr>
          <w:trHeight w:val="20"/>
        </w:trPr>
        <w:tc>
          <w:tcPr>
            <w:tcW w:w="1147" w:type="pct"/>
          </w:tcPr>
          <w:p w14:paraId="6D466AAD" w14:textId="7EABCFA1" w:rsidR="008D6A2D" w:rsidRPr="00250B55" w:rsidRDefault="008D6A2D" w:rsidP="008D6A2D">
            <w:pPr>
              <w:jc w:val="center"/>
              <w:rPr>
                <w:rFonts w:ascii="Arial" w:hAnsi="Arial" w:cs="Arial"/>
                <w:sz w:val="20"/>
                <w:szCs w:val="20"/>
              </w:rPr>
            </w:pPr>
            <w:r w:rsidRPr="00250B55">
              <w:rPr>
                <w:rFonts w:ascii="Arial" w:hAnsi="Arial" w:cs="Arial"/>
                <w:sz w:val="20"/>
                <w:szCs w:val="20"/>
              </w:rPr>
              <w:t>Wheezing</w:t>
            </w:r>
          </w:p>
        </w:tc>
        <w:tc>
          <w:tcPr>
            <w:tcW w:w="1150" w:type="pct"/>
          </w:tcPr>
          <w:p w14:paraId="41776B27" w14:textId="20494169" w:rsidR="008D6A2D" w:rsidRPr="00250B55" w:rsidRDefault="008D6A2D" w:rsidP="008D6A2D">
            <w:pPr>
              <w:jc w:val="center"/>
              <w:rPr>
                <w:rFonts w:ascii="Arial" w:hAnsi="Arial" w:cs="Arial"/>
                <w:sz w:val="20"/>
                <w:szCs w:val="20"/>
              </w:rPr>
            </w:pPr>
            <w:r w:rsidRPr="00250B55">
              <w:rPr>
                <w:rFonts w:ascii="Arial" w:hAnsi="Arial" w:cs="Arial"/>
                <w:sz w:val="20"/>
                <w:szCs w:val="20"/>
              </w:rPr>
              <w:t>3 (3.8%)</w:t>
            </w:r>
          </w:p>
        </w:tc>
        <w:tc>
          <w:tcPr>
            <w:tcW w:w="904" w:type="pct"/>
          </w:tcPr>
          <w:p w14:paraId="1D569E32" w14:textId="355F1E9B" w:rsidR="008D6A2D" w:rsidRPr="00250B55" w:rsidRDefault="008D6A2D" w:rsidP="008D6A2D">
            <w:pPr>
              <w:jc w:val="center"/>
              <w:rPr>
                <w:rFonts w:ascii="Arial" w:hAnsi="Arial" w:cs="Arial"/>
                <w:sz w:val="20"/>
                <w:szCs w:val="20"/>
              </w:rPr>
            </w:pPr>
            <w:r w:rsidRPr="00250B55">
              <w:rPr>
                <w:rFonts w:ascii="Arial" w:hAnsi="Arial" w:cs="Arial"/>
                <w:sz w:val="20"/>
                <w:szCs w:val="20"/>
              </w:rPr>
              <w:t>21 (7.7%)</w:t>
            </w:r>
          </w:p>
        </w:tc>
        <w:tc>
          <w:tcPr>
            <w:tcW w:w="492" w:type="pct"/>
          </w:tcPr>
          <w:p w14:paraId="1EFFB4A4" w14:textId="1D25E266" w:rsidR="008D6A2D" w:rsidRPr="00250B55" w:rsidRDefault="008D6A2D" w:rsidP="008D6A2D">
            <w:pPr>
              <w:jc w:val="center"/>
              <w:rPr>
                <w:rFonts w:ascii="Arial" w:hAnsi="Arial" w:cs="Arial"/>
                <w:sz w:val="20"/>
                <w:szCs w:val="20"/>
              </w:rPr>
            </w:pPr>
            <w:r w:rsidRPr="00250B55">
              <w:rPr>
                <w:rFonts w:ascii="Arial" w:hAnsi="Arial" w:cs="Arial"/>
                <w:sz w:val="20"/>
                <w:szCs w:val="20"/>
              </w:rPr>
              <w:t>2.13</w:t>
            </w:r>
          </w:p>
        </w:tc>
        <w:tc>
          <w:tcPr>
            <w:tcW w:w="790" w:type="pct"/>
          </w:tcPr>
          <w:p w14:paraId="52C1AE33" w14:textId="516B1E79" w:rsidR="008D6A2D" w:rsidRPr="00250B55" w:rsidRDefault="008D6A2D" w:rsidP="008D6A2D">
            <w:pPr>
              <w:jc w:val="center"/>
              <w:rPr>
                <w:rFonts w:ascii="Arial" w:hAnsi="Arial" w:cs="Arial"/>
                <w:sz w:val="20"/>
                <w:szCs w:val="20"/>
              </w:rPr>
            </w:pPr>
            <w:r w:rsidRPr="00250B55">
              <w:rPr>
                <w:rFonts w:ascii="Arial" w:hAnsi="Arial" w:cs="Arial"/>
                <w:sz w:val="20"/>
                <w:szCs w:val="20"/>
              </w:rPr>
              <w:t>0.62–7.33</w:t>
            </w:r>
          </w:p>
        </w:tc>
        <w:tc>
          <w:tcPr>
            <w:tcW w:w="517" w:type="pct"/>
          </w:tcPr>
          <w:p w14:paraId="6B44C453" w14:textId="157CE35F" w:rsidR="008D6A2D" w:rsidRPr="00250B55" w:rsidRDefault="008D6A2D" w:rsidP="008D6A2D">
            <w:pPr>
              <w:jc w:val="center"/>
              <w:rPr>
                <w:rFonts w:ascii="Arial" w:hAnsi="Arial" w:cs="Arial"/>
                <w:sz w:val="20"/>
                <w:szCs w:val="20"/>
              </w:rPr>
            </w:pPr>
            <w:r w:rsidRPr="00250B55">
              <w:rPr>
                <w:rFonts w:ascii="Arial" w:hAnsi="Arial" w:cs="Arial"/>
                <w:sz w:val="20"/>
                <w:szCs w:val="20"/>
              </w:rPr>
              <w:t>0.231</w:t>
            </w:r>
          </w:p>
        </w:tc>
      </w:tr>
      <w:tr w:rsidR="008D6A2D" w:rsidRPr="00250B55" w14:paraId="0BC964C8" w14:textId="77777777" w:rsidTr="00B4675F">
        <w:trPr>
          <w:trHeight w:val="20"/>
        </w:trPr>
        <w:tc>
          <w:tcPr>
            <w:tcW w:w="1147" w:type="pct"/>
          </w:tcPr>
          <w:p w14:paraId="440B7593" w14:textId="732B7E10" w:rsidR="008D6A2D" w:rsidRPr="00250B55" w:rsidRDefault="008D6A2D" w:rsidP="008D6A2D">
            <w:pPr>
              <w:jc w:val="center"/>
              <w:rPr>
                <w:rFonts w:ascii="Arial" w:hAnsi="Arial" w:cs="Arial"/>
                <w:sz w:val="20"/>
                <w:szCs w:val="20"/>
              </w:rPr>
            </w:pPr>
            <w:r w:rsidRPr="00250B55">
              <w:rPr>
                <w:rFonts w:ascii="Arial" w:hAnsi="Arial" w:cs="Arial"/>
                <w:sz w:val="20"/>
                <w:szCs w:val="20"/>
              </w:rPr>
              <w:t>Shortness of breath</w:t>
            </w:r>
          </w:p>
        </w:tc>
        <w:tc>
          <w:tcPr>
            <w:tcW w:w="1150" w:type="pct"/>
          </w:tcPr>
          <w:p w14:paraId="06AA61F2" w14:textId="669021BF" w:rsidR="008D6A2D" w:rsidRPr="00250B55" w:rsidRDefault="008D6A2D" w:rsidP="008D6A2D">
            <w:pPr>
              <w:jc w:val="center"/>
              <w:rPr>
                <w:rFonts w:ascii="Arial" w:hAnsi="Arial" w:cs="Arial"/>
                <w:sz w:val="20"/>
                <w:szCs w:val="20"/>
              </w:rPr>
            </w:pPr>
            <w:r w:rsidRPr="00250B55">
              <w:rPr>
                <w:rFonts w:ascii="Arial" w:hAnsi="Arial" w:cs="Arial"/>
                <w:sz w:val="20"/>
                <w:szCs w:val="20"/>
              </w:rPr>
              <w:t>12 (15.0%)</w:t>
            </w:r>
          </w:p>
        </w:tc>
        <w:tc>
          <w:tcPr>
            <w:tcW w:w="904" w:type="pct"/>
          </w:tcPr>
          <w:p w14:paraId="517C36B6" w14:textId="426B98FE" w:rsidR="008D6A2D" w:rsidRPr="00250B55" w:rsidRDefault="008D6A2D" w:rsidP="008D6A2D">
            <w:pPr>
              <w:jc w:val="center"/>
              <w:rPr>
                <w:rFonts w:ascii="Arial" w:hAnsi="Arial" w:cs="Arial"/>
                <w:sz w:val="20"/>
                <w:szCs w:val="20"/>
              </w:rPr>
            </w:pPr>
            <w:r w:rsidRPr="00250B55">
              <w:rPr>
                <w:rFonts w:ascii="Arial" w:hAnsi="Arial" w:cs="Arial"/>
                <w:sz w:val="20"/>
                <w:szCs w:val="20"/>
              </w:rPr>
              <w:t>63 (23.0%)</w:t>
            </w:r>
          </w:p>
        </w:tc>
        <w:tc>
          <w:tcPr>
            <w:tcW w:w="492" w:type="pct"/>
          </w:tcPr>
          <w:p w14:paraId="254BCDFE" w14:textId="34D924BC" w:rsidR="008D6A2D" w:rsidRPr="00250B55" w:rsidRDefault="008D6A2D" w:rsidP="008D6A2D">
            <w:pPr>
              <w:jc w:val="center"/>
              <w:rPr>
                <w:rFonts w:ascii="Arial" w:hAnsi="Arial" w:cs="Arial"/>
                <w:sz w:val="20"/>
                <w:szCs w:val="20"/>
              </w:rPr>
            </w:pPr>
            <w:r w:rsidRPr="00250B55">
              <w:rPr>
                <w:rFonts w:ascii="Arial" w:hAnsi="Arial" w:cs="Arial"/>
                <w:sz w:val="20"/>
                <w:szCs w:val="20"/>
              </w:rPr>
              <w:t>1.69</w:t>
            </w:r>
          </w:p>
        </w:tc>
        <w:tc>
          <w:tcPr>
            <w:tcW w:w="790" w:type="pct"/>
          </w:tcPr>
          <w:p w14:paraId="682A55FF" w14:textId="09631FAF" w:rsidR="008D6A2D" w:rsidRPr="00250B55" w:rsidRDefault="008D6A2D" w:rsidP="008D6A2D">
            <w:pPr>
              <w:jc w:val="center"/>
              <w:rPr>
                <w:rFonts w:ascii="Arial" w:hAnsi="Arial" w:cs="Arial"/>
                <w:sz w:val="20"/>
                <w:szCs w:val="20"/>
              </w:rPr>
            </w:pPr>
            <w:r w:rsidRPr="00250B55">
              <w:rPr>
                <w:rFonts w:ascii="Arial" w:hAnsi="Arial" w:cs="Arial"/>
                <w:sz w:val="20"/>
                <w:szCs w:val="20"/>
              </w:rPr>
              <w:t>0.86–3.32</w:t>
            </w:r>
          </w:p>
        </w:tc>
        <w:tc>
          <w:tcPr>
            <w:tcW w:w="517" w:type="pct"/>
          </w:tcPr>
          <w:p w14:paraId="3B3217D7" w14:textId="3AC338D1" w:rsidR="008D6A2D" w:rsidRPr="00250B55" w:rsidRDefault="008D6A2D" w:rsidP="008D6A2D">
            <w:pPr>
              <w:jc w:val="center"/>
              <w:rPr>
                <w:rFonts w:ascii="Arial" w:hAnsi="Arial" w:cs="Arial"/>
                <w:sz w:val="20"/>
                <w:szCs w:val="20"/>
              </w:rPr>
            </w:pPr>
            <w:r w:rsidRPr="00250B55">
              <w:rPr>
                <w:rFonts w:ascii="Arial" w:hAnsi="Arial" w:cs="Arial"/>
                <w:sz w:val="20"/>
                <w:szCs w:val="20"/>
              </w:rPr>
              <w:t>0.127</w:t>
            </w:r>
          </w:p>
        </w:tc>
      </w:tr>
      <w:tr w:rsidR="008D6A2D" w:rsidRPr="00250B55" w14:paraId="73B1727E" w14:textId="77777777" w:rsidTr="00B4675F">
        <w:trPr>
          <w:trHeight w:val="20"/>
        </w:trPr>
        <w:tc>
          <w:tcPr>
            <w:tcW w:w="1147" w:type="pct"/>
          </w:tcPr>
          <w:p w14:paraId="3F682AA4" w14:textId="6E678543" w:rsidR="008D6A2D" w:rsidRPr="00250B55" w:rsidRDefault="008D6A2D" w:rsidP="008D6A2D">
            <w:pPr>
              <w:jc w:val="center"/>
              <w:rPr>
                <w:rFonts w:ascii="Arial" w:hAnsi="Arial" w:cs="Arial"/>
                <w:sz w:val="20"/>
                <w:szCs w:val="20"/>
              </w:rPr>
            </w:pPr>
            <w:r w:rsidRPr="00250B55">
              <w:rPr>
                <w:rFonts w:ascii="Arial" w:hAnsi="Arial" w:cs="Arial"/>
                <w:sz w:val="20"/>
                <w:szCs w:val="20"/>
              </w:rPr>
              <w:t>Pneumonia</w:t>
            </w:r>
          </w:p>
        </w:tc>
        <w:tc>
          <w:tcPr>
            <w:tcW w:w="1150" w:type="pct"/>
          </w:tcPr>
          <w:p w14:paraId="1A38A0A9" w14:textId="1470454B"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09782706" w14:textId="321EFBBB" w:rsidR="008D6A2D" w:rsidRPr="00250B55" w:rsidRDefault="008D6A2D" w:rsidP="008D6A2D">
            <w:pPr>
              <w:jc w:val="center"/>
              <w:rPr>
                <w:rFonts w:ascii="Arial" w:hAnsi="Arial" w:cs="Arial"/>
                <w:sz w:val="20"/>
                <w:szCs w:val="20"/>
              </w:rPr>
            </w:pPr>
            <w:r w:rsidRPr="00250B55">
              <w:rPr>
                <w:rFonts w:ascii="Arial" w:hAnsi="Arial" w:cs="Arial"/>
                <w:sz w:val="20"/>
                <w:szCs w:val="20"/>
              </w:rPr>
              <w:t>6 (2.2%)</w:t>
            </w:r>
          </w:p>
        </w:tc>
        <w:tc>
          <w:tcPr>
            <w:tcW w:w="492" w:type="pct"/>
          </w:tcPr>
          <w:p w14:paraId="617DCA6C" w14:textId="69ABF239" w:rsidR="008D6A2D" w:rsidRPr="00250B55" w:rsidRDefault="008D6A2D" w:rsidP="008D6A2D">
            <w:pPr>
              <w:jc w:val="center"/>
              <w:rPr>
                <w:rFonts w:ascii="Arial" w:hAnsi="Arial" w:cs="Arial"/>
                <w:sz w:val="20"/>
                <w:szCs w:val="20"/>
              </w:rPr>
            </w:pPr>
            <w:r w:rsidRPr="00250B55">
              <w:rPr>
                <w:rFonts w:ascii="Arial" w:hAnsi="Arial" w:cs="Arial"/>
                <w:sz w:val="20"/>
                <w:szCs w:val="20"/>
              </w:rPr>
              <w:t>0.87</w:t>
            </w:r>
          </w:p>
        </w:tc>
        <w:tc>
          <w:tcPr>
            <w:tcW w:w="790" w:type="pct"/>
          </w:tcPr>
          <w:p w14:paraId="31CB88BF" w14:textId="047864E1" w:rsidR="008D6A2D" w:rsidRPr="00250B55" w:rsidRDefault="008D6A2D" w:rsidP="008D6A2D">
            <w:pPr>
              <w:jc w:val="center"/>
              <w:rPr>
                <w:rFonts w:ascii="Arial" w:hAnsi="Arial" w:cs="Arial"/>
                <w:sz w:val="20"/>
                <w:szCs w:val="20"/>
              </w:rPr>
            </w:pPr>
            <w:r w:rsidRPr="00250B55">
              <w:rPr>
                <w:rFonts w:ascii="Arial" w:hAnsi="Arial" w:cs="Arial"/>
                <w:sz w:val="20"/>
                <w:szCs w:val="20"/>
              </w:rPr>
              <w:t>0.17–4.41</w:t>
            </w:r>
          </w:p>
        </w:tc>
        <w:tc>
          <w:tcPr>
            <w:tcW w:w="517" w:type="pct"/>
          </w:tcPr>
          <w:p w14:paraId="6849D65C" w14:textId="19C2BBFF" w:rsidR="008D6A2D" w:rsidRPr="00250B55" w:rsidRDefault="008D6A2D" w:rsidP="008D6A2D">
            <w:pPr>
              <w:jc w:val="center"/>
              <w:rPr>
                <w:rFonts w:ascii="Arial" w:hAnsi="Arial" w:cs="Arial"/>
                <w:sz w:val="20"/>
                <w:szCs w:val="20"/>
              </w:rPr>
            </w:pPr>
            <w:r w:rsidRPr="00250B55">
              <w:rPr>
                <w:rFonts w:ascii="Arial" w:hAnsi="Arial" w:cs="Arial"/>
                <w:sz w:val="20"/>
                <w:szCs w:val="20"/>
              </w:rPr>
              <w:t>0.87</w:t>
            </w:r>
          </w:p>
        </w:tc>
      </w:tr>
      <w:tr w:rsidR="008D6A2D" w:rsidRPr="00250B55" w14:paraId="270B5465" w14:textId="77777777" w:rsidTr="00B4675F">
        <w:trPr>
          <w:trHeight w:val="20"/>
        </w:trPr>
        <w:tc>
          <w:tcPr>
            <w:tcW w:w="5000" w:type="pct"/>
            <w:gridSpan w:val="6"/>
          </w:tcPr>
          <w:p w14:paraId="56160D5C" w14:textId="06741982" w:rsidR="008D6A2D" w:rsidRPr="00250B55" w:rsidRDefault="008D6A2D" w:rsidP="008D6A2D">
            <w:pPr>
              <w:jc w:val="center"/>
              <w:rPr>
                <w:rFonts w:ascii="Arial" w:hAnsi="Arial" w:cs="Arial"/>
                <w:b/>
                <w:sz w:val="20"/>
                <w:szCs w:val="20"/>
              </w:rPr>
            </w:pPr>
            <w:r w:rsidRPr="00250B55">
              <w:rPr>
                <w:rFonts w:ascii="Arial" w:hAnsi="Arial" w:cs="Arial"/>
                <w:b/>
                <w:sz w:val="20"/>
                <w:szCs w:val="20"/>
              </w:rPr>
              <w:t>Musculoskeletal / Dermatologic</w:t>
            </w:r>
          </w:p>
        </w:tc>
      </w:tr>
      <w:tr w:rsidR="008D6A2D" w:rsidRPr="00250B55" w14:paraId="747B782B" w14:textId="77777777" w:rsidTr="00B4675F">
        <w:trPr>
          <w:trHeight w:val="20"/>
        </w:trPr>
        <w:tc>
          <w:tcPr>
            <w:tcW w:w="1147" w:type="pct"/>
          </w:tcPr>
          <w:p w14:paraId="5EC9CA39" w14:textId="052F2A0B" w:rsidR="008D6A2D" w:rsidRPr="00250B55" w:rsidRDefault="008D6A2D" w:rsidP="008D6A2D">
            <w:pPr>
              <w:jc w:val="center"/>
              <w:rPr>
                <w:rFonts w:ascii="Arial" w:hAnsi="Arial" w:cs="Arial"/>
                <w:sz w:val="20"/>
                <w:szCs w:val="20"/>
              </w:rPr>
            </w:pPr>
            <w:r w:rsidRPr="00250B55">
              <w:rPr>
                <w:rFonts w:ascii="Arial" w:hAnsi="Arial" w:cs="Arial"/>
                <w:sz w:val="20"/>
                <w:szCs w:val="20"/>
              </w:rPr>
              <w:t>Muscle weakness</w:t>
            </w:r>
          </w:p>
        </w:tc>
        <w:tc>
          <w:tcPr>
            <w:tcW w:w="1150" w:type="pct"/>
          </w:tcPr>
          <w:p w14:paraId="7E5FE317" w14:textId="7D6CAB81" w:rsidR="008D6A2D" w:rsidRPr="00250B55" w:rsidRDefault="008D6A2D" w:rsidP="008D6A2D">
            <w:pPr>
              <w:jc w:val="center"/>
              <w:rPr>
                <w:rFonts w:ascii="Arial" w:hAnsi="Arial" w:cs="Arial"/>
                <w:sz w:val="20"/>
                <w:szCs w:val="20"/>
              </w:rPr>
            </w:pPr>
            <w:r w:rsidRPr="00250B55">
              <w:rPr>
                <w:rFonts w:ascii="Arial" w:hAnsi="Arial" w:cs="Arial"/>
                <w:sz w:val="20"/>
                <w:szCs w:val="20"/>
              </w:rPr>
              <w:t>10 (12.5%)</w:t>
            </w:r>
          </w:p>
        </w:tc>
        <w:tc>
          <w:tcPr>
            <w:tcW w:w="904" w:type="pct"/>
          </w:tcPr>
          <w:p w14:paraId="3F97E942" w14:textId="4CFC66F4" w:rsidR="008D6A2D" w:rsidRPr="00250B55" w:rsidRDefault="008D6A2D" w:rsidP="008D6A2D">
            <w:pPr>
              <w:jc w:val="center"/>
              <w:rPr>
                <w:rFonts w:ascii="Arial" w:hAnsi="Arial" w:cs="Arial"/>
                <w:sz w:val="20"/>
                <w:szCs w:val="20"/>
              </w:rPr>
            </w:pPr>
            <w:r w:rsidRPr="00250B55">
              <w:rPr>
                <w:rFonts w:ascii="Arial" w:hAnsi="Arial" w:cs="Arial"/>
                <w:sz w:val="20"/>
                <w:szCs w:val="20"/>
              </w:rPr>
              <w:t>48 (17.5%)</w:t>
            </w:r>
          </w:p>
        </w:tc>
        <w:tc>
          <w:tcPr>
            <w:tcW w:w="492" w:type="pct"/>
          </w:tcPr>
          <w:p w14:paraId="41DC6537" w14:textId="0A06787C" w:rsidR="008D6A2D" w:rsidRPr="00250B55" w:rsidRDefault="008D6A2D" w:rsidP="008D6A2D">
            <w:pPr>
              <w:jc w:val="center"/>
              <w:rPr>
                <w:rFonts w:ascii="Arial" w:hAnsi="Arial" w:cs="Arial"/>
                <w:sz w:val="20"/>
                <w:szCs w:val="20"/>
              </w:rPr>
            </w:pPr>
            <w:r w:rsidRPr="00250B55">
              <w:rPr>
                <w:rFonts w:ascii="Arial" w:hAnsi="Arial" w:cs="Arial"/>
                <w:sz w:val="20"/>
                <w:szCs w:val="20"/>
              </w:rPr>
              <w:t>1.49</w:t>
            </w:r>
          </w:p>
        </w:tc>
        <w:tc>
          <w:tcPr>
            <w:tcW w:w="790" w:type="pct"/>
          </w:tcPr>
          <w:p w14:paraId="3F23B976" w14:textId="3548D85B" w:rsidR="008D6A2D" w:rsidRPr="00250B55" w:rsidRDefault="008D6A2D" w:rsidP="008D6A2D">
            <w:pPr>
              <w:jc w:val="center"/>
              <w:rPr>
                <w:rFonts w:ascii="Arial" w:hAnsi="Arial" w:cs="Arial"/>
                <w:sz w:val="20"/>
                <w:szCs w:val="20"/>
              </w:rPr>
            </w:pPr>
            <w:r w:rsidRPr="00250B55">
              <w:rPr>
                <w:rFonts w:ascii="Arial" w:hAnsi="Arial" w:cs="Arial"/>
                <w:sz w:val="20"/>
                <w:szCs w:val="20"/>
              </w:rPr>
              <w:t>0.71–3.09</w:t>
            </w:r>
          </w:p>
        </w:tc>
        <w:tc>
          <w:tcPr>
            <w:tcW w:w="517" w:type="pct"/>
          </w:tcPr>
          <w:p w14:paraId="588EAC79" w14:textId="46A0F473" w:rsidR="008D6A2D" w:rsidRPr="00250B55" w:rsidRDefault="008D6A2D" w:rsidP="008D6A2D">
            <w:pPr>
              <w:jc w:val="center"/>
              <w:rPr>
                <w:rFonts w:ascii="Arial" w:hAnsi="Arial" w:cs="Arial"/>
                <w:sz w:val="20"/>
                <w:szCs w:val="20"/>
              </w:rPr>
            </w:pPr>
            <w:r w:rsidRPr="00250B55">
              <w:rPr>
                <w:rFonts w:ascii="Arial" w:hAnsi="Arial" w:cs="Arial"/>
                <w:sz w:val="20"/>
                <w:szCs w:val="20"/>
              </w:rPr>
              <w:t>0.288</w:t>
            </w:r>
          </w:p>
        </w:tc>
      </w:tr>
      <w:tr w:rsidR="008D6A2D" w:rsidRPr="00250B55" w14:paraId="0950E887" w14:textId="77777777" w:rsidTr="00B4675F">
        <w:trPr>
          <w:trHeight w:val="20"/>
        </w:trPr>
        <w:tc>
          <w:tcPr>
            <w:tcW w:w="1147" w:type="pct"/>
          </w:tcPr>
          <w:p w14:paraId="489F82D4" w14:textId="27CEAE01" w:rsidR="008D6A2D" w:rsidRPr="00250B55" w:rsidRDefault="008D6A2D" w:rsidP="008D6A2D">
            <w:pPr>
              <w:jc w:val="center"/>
              <w:rPr>
                <w:rFonts w:ascii="Arial" w:hAnsi="Arial" w:cs="Arial"/>
                <w:sz w:val="20"/>
                <w:szCs w:val="20"/>
              </w:rPr>
            </w:pPr>
            <w:r w:rsidRPr="00250B55">
              <w:rPr>
                <w:rFonts w:ascii="Arial" w:hAnsi="Arial" w:cs="Arial"/>
                <w:sz w:val="20"/>
                <w:szCs w:val="20"/>
              </w:rPr>
              <w:t>Muscle pain</w:t>
            </w:r>
          </w:p>
        </w:tc>
        <w:tc>
          <w:tcPr>
            <w:tcW w:w="1150" w:type="pct"/>
          </w:tcPr>
          <w:p w14:paraId="2A6AE1D9" w14:textId="3EF6281E" w:rsidR="008D6A2D" w:rsidRPr="00250B55" w:rsidRDefault="008D6A2D" w:rsidP="008D6A2D">
            <w:pPr>
              <w:jc w:val="center"/>
              <w:rPr>
                <w:rFonts w:ascii="Arial" w:hAnsi="Arial" w:cs="Arial"/>
                <w:sz w:val="20"/>
                <w:szCs w:val="20"/>
              </w:rPr>
            </w:pPr>
            <w:r w:rsidRPr="00250B55">
              <w:rPr>
                <w:rFonts w:ascii="Arial" w:hAnsi="Arial" w:cs="Arial"/>
                <w:sz w:val="20"/>
                <w:szCs w:val="20"/>
              </w:rPr>
              <w:t>19 (23.8%)</w:t>
            </w:r>
          </w:p>
        </w:tc>
        <w:tc>
          <w:tcPr>
            <w:tcW w:w="904" w:type="pct"/>
          </w:tcPr>
          <w:p w14:paraId="61670BB6" w14:textId="046DD2E1" w:rsidR="008D6A2D" w:rsidRPr="00250B55" w:rsidRDefault="008D6A2D" w:rsidP="008D6A2D">
            <w:pPr>
              <w:jc w:val="center"/>
              <w:rPr>
                <w:rFonts w:ascii="Arial" w:hAnsi="Arial" w:cs="Arial"/>
                <w:sz w:val="20"/>
                <w:szCs w:val="20"/>
              </w:rPr>
            </w:pPr>
            <w:r w:rsidRPr="00250B55">
              <w:rPr>
                <w:rFonts w:ascii="Arial" w:hAnsi="Arial" w:cs="Arial"/>
                <w:sz w:val="20"/>
                <w:szCs w:val="20"/>
              </w:rPr>
              <w:t>100 (36.5%)</w:t>
            </w:r>
          </w:p>
        </w:tc>
        <w:tc>
          <w:tcPr>
            <w:tcW w:w="492" w:type="pct"/>
          </w:tcPr>
          <w:p w14:paraId="493922B4" w14:textId="043FBC43" w:rsidR="008D6A2D" w:rsidRPr="00250B55" w:rsidRDefault="008D6A2D" w:rsidP="008D6A2D">
            <w:pPr>
              <w:jc w:val="center"/>
              <w:rPr>
                <w:rFonts w:ascii="Arial" w:hAnsi="Arial" w:cs="Arial"/>
                <w:sz w:val="20"/>
                <w:szCs w:val="20"/>
              </w:rPr>
            </w:pPr>
            <w:r w:rsidRPr="00250B55">
              <w:rPr>
                <w:rFonts w:ascii="Arial" w:hAnsi="Arial" w:cs="Arial"/>
                <w:sz w:val="20"/>
                <w:szCs w:val="20"/>
              </w:rPr>
              <w:t>1.85</w:t>
            </w:r>
          </w:p>
        </w:tc>
        <w:tc>
          <w:tcPr>
            <w:tcW w:w="790" w:type="pct"/>
          </w:tcPr>
          <w:p w14:paraId="2FF52836" w14:textId="1C260480" w:rsidR="008D6A2D" w:rsidRPr="00250B55" w:rsidRDefault="008D6A2D" w:rsidP="008D6A2D">
            <w:pPr>
              <w:jc w:val="center"/>
              <w:rPr>
                <w:rFonts w:ascii="Arial" w:hAnsi="Arial" w:cs="Arial"/>
                <w:sz w:val="20"/>
                <w:szCs w:val="20"/>
              </w:rPr>
            </w:pPr>
            <w:r w:rsidRPr="00250B55">
              <w:rPr>
                <w:rFonts w:ascii="Arial" w:hAnsi="Arial" w:cs="Arial"/>
                <w:sz w:val="20"/>
                <w:szCs w:val="20"/>
              </w:rPr>
              <w:t>1.04–3.26</w:t>
            </w:r>
          </w:p>
        </w:tc>
        <w:tc>
          <w:tcPr>
            <w:tcW w:w="517" w:type="pct"/>
          </w:tcPr>
          <w:p w14:paraId="6B146AC5" w14:textId="798751C7" w:rsidR="008D6A2D" w:rsidRPr="00250B55" w:rsidRDefault="008D6A2D" w:rsidP="008D6A2D">
            <w:pPr>
              <w:jc w:val="center"/>
              <w:rPr>
                <w:rFonts w:ascii="Arial" w:hAnsi="Arial" w:cs="Arial"/>
                <w:sz w:val="20"/>
                <w:szCs w:val="20"/>
              </w:rPr>
            </w:pPr>
            <w:r w:rsidRPr="00250B55">
              <w:rPr>
                <w:rFonts w:ascii="Arial" w:hAnsi="Arial" w:cs="Arial"/>
                <w:b/>
                <w:sz w:val="20"/>
                <w:szCs w:val="20"/>
              </w:rPr>
              <w:t>0.035</w:t>
            </w:r>
          </w:p>
        </w:tc>
      </w:tr>
      <w:tr w:rsidR="008D6A2D" w:rsidRPr="00250B55" w14:paraId="06F42C2B" w14:textId="77777777" w:rsidTr="00B4675F">
        <w:trPr>
          <w:trHeight w:val="20"/>
        </w:trPr>
        <w:tc>
          <w:tcPr>
            <w:tcW w:w="1147" w:type="pct"/>
          </w:tcPr>
          <w:p w14:paraId="3EF0D7C6" w14:textId="575930BC" w:rsidR="008D6A2D" w:rsidRPr="00250B55" w:rsidRDefault="008D6A2D" w:rsidP="008D6A2D">
            <w:pPr>
              <w:jc w:val="center"/>
              <w:rPr>
                <w:rFonts w:ascii="Arial" w:hAnsi="Arial" w:cs="Arial"/>
                <w:sz w:val="20"/>
                <w:szCs w:val="20"/>
              </w:rPr>
            </w:pPr>
            <w:r w:rsidRPr="00250B55">
              <w:rPr>
                <w:rFonts w:ascii="Arial" w:hAnsi="Arial" w:cs="Arial"/>
                <w:sz w:val="20"/>
                <w:szCs w:val="20"/>
              </w:rPr>
              <w:t>Joint pain</w:t>
            </w:r>
          </w:p>
        </w:tc>
        <w:tc>
          <w:tcPr>
            <w:tcW w:w="1150" w:type="pct"/>
          </w:tcPr>
          <w:p w14:paraId="389294EE" w14:textId="13AF7670" w:rsidR="008D6A2D" w:rsidRPr="00250B55" w:rsidRDefault="008D6A2D" w:rsidP="008D6A2D">
            <w:pPr>
              <w:jc w:val="center"/>
              <w:rPr>
                <w:rFonts w:ascii="Arial" w:hAnsi="Arial" w:cs="Arial"/>
                <w:sz w:val="20"/>
                <w:szCs w:val="20"/>
              </w:rPr>
            </w:pPr>
            <w:r w:rsidRPr="00250B55">
              <w:rPr>
                <w:rFonts w:ascii="Arial" w:hAnsi="Arial" w:cs="Arial"/>
                <w:sz w:val="20"/>
                <w:szCs w:val="20"/>
              </w:rPr>
              <w:t>24 (30.0%)</w:t>
            </w:r>
          </w:p>
        </w:tc>
        <w:tc>
          <w:tcPr>
            <w:tcW w:w="904" w:type="pct"/>
          </w:tcPr>
          <w:p w14:paraId="6A684BAB" w14:textId="4D5F6DDE" w:rsidR="008D6A2D" w:rsidRPr="00250B55" w:rsidRDefault="008D6A2D" w:rsidP="008D6A2D">
            <w:pPr>
              <w:jc w:val="center"/>
              <w:rPr>
                <w:rFonts w:ascii="Arial" w:hAnsi="Arial" w:cs="Arial"/>
                <w:sz w:val="20"/>
                <w:szCs w:val="20"/>
              </w:rPr>
            </w:pPr>
            <w:r w:rsidRPr="00250B55">
              <w:rPr>
                <w:rFonts w:ascii="Arial" w:hAnsi="Arial" w:cs="Arial"/>
                <w:sz w:val="20"/>
                <w:szCs w:val="20"/>
              </w:rPr>
              <w:t>120 (43.8%)</w:t>
            </w:r>
          </w:p>
        </w:tc>
        <w:tc>
          <w:tcPr>
            <w:tcW w:w="492" w:type="pct"/>
          </w:tcPr>
          <w:p w14:paraId="3E2BDDD3" w14:textId="6106CCEA" w:rsidR="008D6A2D" w:rsidRPr="00250B55" w:rsidRDefault="008D6A2D" w:rsidP="008D6A2D">
            <w:pPr>
              <w:jc w:val="center"/>
              <w:rPr>
                <w:rFonts w:ascii="Arial" w:hAnsi="Arial" w:cs="Arial"/>
                <w:sz w:val="20"/>
                <w:szCs w:val="20"/>
              </w:rPr>
            </w:pPr>
            <w:r w:rsidRPr="00250B55">
              <w:rPr>
                <w:rFonts w:ascii="Arial" w:hAnsi="Arial" w:cs="Arial"/>
                <w:sz w:val="20"/>
                <w:szCs w:val="20"/>
              </w:rPr>
              <w:t>1.82</w:t>
            </w:r>
          </w:p>
        </w:tc>
        <w:tc>
          <w:tcPr>
            <w:tcW w:w="790" w:type="pct"/>
          </w:tcPr>
          <w:p w14:paraId="33E9C769" w14:textId="5CF02318" w:rsidR="008D6A2D" w:rsidRPr="00250B55" w:rsidRDefault="008D6A2D" w:rsidP="008D6A2D">
            <w:pPr>
              <w:jc w:val="center"/>
              <w:rPr>
                <w:rFonts w:ascii="Arial" w:hAnsi="Arial" w:cs="Arial"/>
                <w:sz w:val="20"/>
                <w:szCs w:val="20"/>
              </w:rPr>
            </w:pPr>
            <w:r w:rsidRPr="00250B55">
              <w:rPr>
                <w:rFonts w:ascii="Arial" w:hAnsi="Arial" w:cs="Arial"/>
                <w:sz w:val="20"/>
                <w:szCs w:val="20"/>
              </w:rPr>
              <w:t>1.07–3.10</w:t>
            </w:r>
          </w:p>
        </w:tc>
        <w:tc>
          <w:tcPr>
            <w:tcW w:w="517" w:type="pct"/>
          </w:tcPr>
          <w:p w14:paraId="2A93E63B" w14:textId="037F33C1" w:rsidR="008D6A2D" w:rsidRPr="00250B55" w:rsidRDefault="008D6A2D" w:rsidP="008D6A2D">
            <w:pPr>
              <w:jc w:val="center"/>
              <w:rPr>
                <w:rFonts w:ascii="Arial" w:hAnsi="Arial" w:cs="Arial"/>
                <w:sz w:val="20"/>
                <w:szCs w:val="20"/>
              </w:rPr>
            </w:pPr>
            <w:r w:rsidRPr="00250B55">
              <w:rPr>
                <w:rFonts w:ascii="Arial" w:hAnsi="Arial" w:cs="Arial"/>
                <w:b/>
                <w:sz w:val="20"/>
                <w:szCs w:val="20"/>
              </w:rPr>
              <w:t>0.028</w:t>
            </w:r>
          </w:p>
        </w:tc>
      </w:tr>
      <w:tr w:rsidR="008D6A2D" w:rsidRPr="00250B55" w14:paraId="7317B91E" w14:textId="77777777" w:rsidTr="00B4675F">
        <w:trPr>
          <w:trHeight w:val="20"/>
        </w:trPr>
        <w:tc>
          <w:tcPr>
            <w:tcW w:w="1147" w:type="pct"/>
          </w:tcPr>
          <w:p w14:paraId="5FE2B8C1" w14:textId="41F11308" w:rsidR="008D6A2D" w:rsidRPr="00250B55" w:rsidRDefault="008D6A2D" w:rsidP="008D6A2D">
            <w:pPr>
              <w:jc w:val="center"/>
              <w:rPr>
                <w:rFonts w:ascii="Arial" w:hAnsi="Arial" w:cs="Arial"/>
                <w:sz w:val="20"/>
                <w:szCs w:val="20"/>
              </w:rPr>
            </w:pPr>
            <w:r w:rsidRPr="00250B55">
              <w:rPr>
                <w:rFonts w:ascii="Arial" w:hAnsi="Arial" w:cs="Arial"/>
                <w:sz w:val="20"/>
                <w:szCs w:val="20"/>
              </w:rPr>
              <w:t>Joint swelling</w:t>
            </w:r>
          </w:p>
        </w:tc>
        <w:tc>
          <w:tcPr>
            <w:tcW w:w="1150" w:type="pct"/>
          </w:tcPr>
          <w:p w14:paraId="17D6B901" w14:textId="58740248"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23841CA1" w14:textId="75885EF7" w:rsidR="008D6A2D" w:rsidRPr="00250B55" w:rsidRDefault="008D6A2D" w:rsidP="008D6A2D">
            <w:pPr>
              <w:jc w:val="center"/>
              <w:rPr>
                <w:rFonts w:ascii="Arial" w:hAnsi="Arial" w:cs="Arial"/>
                <w:sz w:val="20"/>
                <w:szCs w:val="20"/>
              </w:rPr>
            </w:pPr>
            <w:r w:rsidRPr="00250B55">
              <w:rPr>
                <w:rFonts w:ascii="Arial" w:hAnsi="Arial" w:cs="Arial"/>
                <w:sz w:val="20"/>
                <w:szCs w:val="20"/>
              </w:rPr>
              <w:t>5 (1.8%)</w:t>
            </w:r>
          </w:p>
        </w:tc>
        <w:tc>
          <w:tcPr>
            <w:tcW w:w="492" w:type="pct"/>
          </w:tcPr>
          <w:p w14:paraId="1E4B07FC" w14:textId="0BB02FA1"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3F7E0A91" w14:textId="011FFDBF"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6168231B" w14:textId="43563C16"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3F69303F" w14:textId="77777777" w:rsidTr="00B4675F">
        <w:trPr>
          <w:trHeight w:val="20"/>
        </w:trPr>
        <w:tc>
          <w:tcPr>
            <w:tcW w:w="1147" w:type="pct"/>
          </w:tcPr>
          <w:p w14:paraId="03359D31" w14:textId="5E4BFE92" w:rsidR="008D6A2D" w:rsidRPr="00250B55" w:rsidRDefault="008D6A2D" w:rsidP="008D6A2D">
            <w:pPr>
              <w:jc w:val="center"/>
              <w:rPr>
                <w:rFonts w:ascii="Arial" w:hAnsi="Arial" w:cs="Arial"/>
                <w:sz w:val="20"/>
                <w:szCs w:val="20"/>
              </w:rPr>
            </w:pPr>
            <w:r w:rsidRPr="00250B55">
              <w:rPr>
                <w:rFonts w:ascii="Arial" w:hAnsi="Arial" w:cs="Arial"/>
                <w:sz w:val="20"/>
                <w:szCs w:val="20"/>
              </w:rPr>
              <w:t>Lymph node swelling</w:t>
            </w:r>
          </w:p>
        </w:tc>
        <w:tc>
          <w:tcPr>
            <w:tcW w:w="1150" w:type="pct"/>
          </w:tcPr>
          <w:p w14:paraId="3ADC0E95" w14:textId="2471FF88" w:rsidR="008D6A2D" w:rsidRPr="00250B55" w:rsidRDefault="008D6A2D" w:rsidP="008D6A2D">
            <w:pPr>
              <w:jc w:val="center"/>
              <w:rPr>
                <w:rFonts w:ascii="Arial" w:hAnsi="Arial" w:cs="Arial"/>
                <w:sz w:val="20"/>
                <w:szCs w:val="20"/>
              </w:rPr>
            </w:pPr>
            <w:r w:rsidRPr="00250B55">
              <w:rPr>
                <w:rFonts w:ascii="Arial" w:hAnsi="Arial" w:cs="Arial"/>
                <w:sz w:val="20"/>
                <w:szCs w:val="20"/>
              </w:rPr>
              <w:t>3 (3.8%)</w:t>
            </w:r>
          </w:p>
        </w:tc>
        <w:tc>
          <w:tcPr>
            <w:tcW w:w="904" w:type="pct"/>
          </w:tcPr>
          <w:p w14:paraId="2728434C" w14:textId="4464CBBD" w:rsidR="008D6A2D" w:rsidRPr="00250B55" w:rsidRDefault="008D6A2D" w:rsidP="008D6A2D">
            <w:pPr>
              <w:jc w:val="center"/>
              <w:rPr>
                <w:rFonts w:ascii="Arial" w:hAnsi="Arial" w:cs="Arial"/>
                <w:sz w:val="20"/>
                <w:szCs w:val="20"/>
              </w:rPr>
            </w:pPr>
            <w:r w:rsidRPr="00250B55">
              <w:rPr>
                <w:rFonts w:ascii="Arial" w:hAnsi="Arial" w:cs="Arial"/>
                <w:sz w:val="20"/>
                <w:szCs w:val="20"/>
              </w:rPr>
              <w:t>23 (8.4%)</w:t>
            </w:r>
          </w:p>
        </w:tc>
        <w:tc>
          <w:tcPr>
            <w:tcW w:w="492" w:type="pct"/>
          </w:tcPr>
          <w:p w14:paraId="4EAA8AEF" w14:textId="69E8E880" w:rsidR="008D6A2D" w:rsidRPr="00250B55" w:rsidRDefault="008D6A2D" w:rsidP="008D6A2D">
            <w:pPr>
              <w:jc w:val="center"/>
              <w:rPr>
                <w:rFonts w:ascii="Arial" w:hAnsi="Arial" w:cs="Arial"/>
                <w:sz w:val="20"/>
                <w:szCs w:val="20"/>
              </w:rPr>
            </w:pPr>
            <w:r w:rsidRPr="00250B55">
              <w:rPr>
                <w:rFonts w:ascii="Arial" w:hAnsi="Arial" w:cs="Arial"/>
                <w:sz w:val="20"/>
                <w:szCs w:val="20"/>
              </w:rPr>
              <w:t>2.35</w:t>
            </w:r>
          </w:p>
        </w:tc>
        <w:tc>
          <w:tcPr>
            <w:tcW w:w="790" w:type="pct"/>
          </w:tcPr>
          <w:p w14:paraId="7FA0C1DF" w14:textId="272C6459" w:rsidR="008D6A2D" w:rsidRPr="00250B55" w:rsidRDefault="008D6A2D" w:rsidP="008D6A2D">
            <w:pPr>
              <w:jc w:val="center"/>
              <w:rPr>
                <w:rFonts w:ascii="Arial" w:hAnsi="Arial" w:cs="Arial"/>
                <w:sz w:val="20"/>
                <w:szCs w:val="20"/>
              </w:rPr>
            </w:pPr>
            <w:r w:rsidRPr="00250B55">
              <w:rPr>
                <w:rFonts w:ascii="Arial" w:hAnsi="Arial" w:cs="Arial"/>
                <w:sz w:val="20"/>
                <w:szCs w:val="20"/>
              </w:rPr>
              <w:t>0.69–8.05</w:t>
            </w:r>
          </w:p>
        </w:tc>
        <w:tc>
          <w:tcPr>
            <w:tcW w:w="517" w:type="pct"/>
          </w:tcPr>
          <w:p w14:paraId="553A7A0D" w14:textId="6D1268BF" w:rsidR="008D6A2D" w:rsidRPr="00250B55" w:rsidRDefault="008D6A2D" w:rsidP="008D6A2D">
            <w:pPr>
              <w:jc w:val="center"/>
              <w:rPr>
                <w:rFonts w:ascii="Arial" w:hAnsi="Arial" w:cs="Arial"/>
                <w:sz w:val="20"/>
                <w:szCs w:val="20"/>
              </w:rPr>
            </w:pPr>
            <w:r w:rsidRPr="00250B55">
              <w:rPr>
                <w:rFonts w:ascii="Arial" w:hAnsi="Arial" w:cs="Arial"/>
                <w:sz w:val="20"/>
                <w:szCs w:val="20"/>
              </w:rPr>
              <w:t>0.173</w:t>
            </w:r>
          </w:p>
        </w:tc>
      </w:tr>
      <w:tr w:rsidR="008D6A2D" w:rsidRPr="00250B55" w14:paraId="0B1E1273" w14:textId="77777777" w:rsidTr="00B4675F">
        <w:trPr>
          <w:trHeight w:val="20"/>
        </w:trPr>
        <w:tc>
          <w:tcPr>
            <w:tcW w:w="1147" w:type="pct"/>
          </w:tcPr>
          <w:p w14:paraId="27A8975B" w14:textId="76494CFD" w:rsidR="008D6A2D" w:rsidRPr="00250B55" w:rsidRDefault="008D6A2D" w:rsidP="008D6A2D">
            <w:pPr>
              <w:jc w:val="center"/>
              <w:rPr>
                <w:rFonts w:ascii="Arial" w:hAnsi="Arial" w:cs="Arial"/>
                <w:sz w:val="20"/>
                <w:szCs w:val="20"/>
              </w:rPr>
            </w:pPr>
            <w:r w:rsidRPr="00250B55">
              <w:rPr>
                <w:rFonts w:ascii="Arial" w:hAnsi="Arial" w:cs="Arial"/>
                <w:sz w:val="20"/>
                <w:szCs w:val="20"/>
              </w:rPr>
              <w:t>Leg edema</w:t>
            </w:r>
          </w:p>
        </w:tc>
        <w:tc>
          <w:tcPr>
            <w:tcW w:w="1150" w:type="pct"/>
          </w:tcPr>
          <w:p w14:paraId="09C33775" w14:textId="751B6B6F"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21333C3A" w14:textId="37F58653" w:rsidR="008D6A2D" w:rsidRPr="00250B55" w:rsidRDefault="008D6A2D" w:rsidP="008D6A2D">
            <w:pPr>
              <w:jc w:val="center"/>
              <w:rPr>
                <w:rFonts w:ascii="Arial" w:hAnsi="Arial" w:cs="Arial"/>
                <w:sz w:val="20"/>
                <w:szCs w:val="20"/>
              </w:rPr>
            </w:pPr>
            <w:r w:rsidRPr="00250B55">
              <w:rPr>
                <w:rFonts w:ascii="Arial" w:hAnsi="Arial" w:cs="Arial"/>
                <w:sz w:val="20"/>
                <w:szCs w:val="20"/>
              </w:rPr>
              <w:t>16 (5.8%)</w:t>
            </w:r>
          </w:p>
        </w:tc>
        <w:tc>
          <w:tcPr>
            <w:tcW w:w="492" w:type="pct"/>
          </w:tcPr>
          <w:p w14:paraId="459A43CD" w14:textId="612EE183"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4A27FB4B" w14:textId="5E8E43BE"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7AE054B1" w14:textId="12C9B21C" w:rsidR="008D6A2D" w:rsidRPr="00250B55" w:rsidRDefault="008D6A2D" w:rsidP="008D6A2D">
            <w:pPr>
              <w:jc w:val="center"/>
              <w:rPr>
                <w:rFonts w:ascii="Arial" w:hAnsi="Arial" w:cs="Arial"/>
                <w:sz w:val="20"/>
                <w:szCs w:val="20"/>
              </w:rPr>
            </w:pPr>
            <w:r w:rsidRPr="00250B55">
              <w:rPr>
                <w:rFonts w:ascii="Arial" w:hAnsi="Arial" w:cs="Arial"/>
                <w:bCs/>
                <w:sz w:val="20"/>
                <w:szCs w:val="20"/>
              </w:rPr>
              <w:t>0.998</w:t>
            </w:r>
          </w:p>
        </w:tc>
      </w:tr>
      <w:tr w:rsidR="008D6A2D" w:rsidRPr="00250B55" w14:paraId="141AD851" w14:textId="77777777" w:rsidTr="00B4675F">
        <w:trPr>
          <w:trHeight w:val="20"/>
        </w:trPr>
        <w:tc>
          <w:tcPr>
            <w:tcW w:w="1147" w:type="pct"/>
          </w:tcPr>
          <w:p w14:paraId="01B732FF" w14:textId="5EC286BB" w:rsidR="008D6A2D" w:rsidRPr="00250B55" w:rsidRDefault="008D6A2D" w:rsidP="008D6A2D">
            <w:pPr>
              <w:jc w:val="center"/>
              <w:rPr>
                <w:rFonts w:ascii="Arial" w:hAnsi="Arial" w:cs="Arial"/>
                <w:sz w:val="20"/>
                <w:szCs w:val="20"/>
              </w:rPr>
            </w:pPr>
            <w:r w:rsidRPr="00250B55">
              <w:rPr>
                <w:rFonts w:ascii="Arial" w:hAnsi="Arial" w:cs="Arial"/>
                <w:sz w:val="20"/>
                <w:szCs w:val="20"/>
              </w:rPr>
              <w:t>Tendency to fall</w:t>
            </w:r>
          </w:p>
        </w:tc>
        <w:tc>
          <w:tcPr>
            <w:tcW w:w="1150" w:type="pct"/>
          </w:tcPr>
          <w:p w14:paraId="6C2C0B0B" w14:textId="67B7945D"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70B09DDB" w14:textId="08C3AB39" w:rsidR="008D6A2D" w:rsidRPr="00250B55" w:rsidRDefault="008D6A2D" w:rsidP="008D6A2D">
            <w:pPr>
              <w:jc w:val="center"/>
              <w:rPr>
                <w:rFonts w:ascii="Arial" w:hAnsi="Arial" w:cs="Arial"/>
                <w:sz w:val="20"/>
                <w:szCs w:val="20"/>
              </w:rPr>
            </w:pPr>
            <w:r w:rsidRPr="00250B55">
              <w:rPr>
                <w:rFonts w:ascii="Arial" w:hAnsi="Arial" w:cs="Arial"/>
                <w:sz w:val="20"/>
                <w:szCs w:val="20"/>
              </w:rPr>
              <w:t>6 (2.2%)</w:t>
            </w:r>
          </w:p>
        </w:tc>
        <w:tc>
          <w:tcPr>
            <w:tcW w:w="492" w:type="pct"/>
          </w:tcPr>
          <w:p w14:paraId="42A4CAE0" w14:textId="558C71B6" w:rsidR="008D6A2D" w:rsidRPr="00250B55" w:rsidRDefault="008D6A2D" w:rsidP="008D6A2D">
            <w:pPr>
              <w:jc w:val="center"/>
              <w:rPr>
                <w:rFonts w:ascii="Arial" w:hAnsi="Arial" w:cs="Arial"/>
                <w:sz w:val="20"/>
                <w:szCs w:val="20"/>
              </w:rPr>
            </w:pPr>
            <w:r w:rsidRPr="00250B55">
              <w:rPr>
                <w:rFonts w:ascii="Arial" w:hAnsi="Arial" w:cs="Arial"/>
                <w:sz w:val="20"/>
                <w:szCs w:val="20"/>
              </w:rPr>
              <w:t>1.77</w:t>
            </w:r>
          </w:p>
        </w:tc>
        <w:tc>
          <w:tcPr>
            <w:tcW w:w="790" w:type="pct"/>
          </w:tcPr>
          <w:p w14:paraId="4707D801" w14:textId="07F34251" w:rsidR="008D6A2D" w:rsidRPr="00250B55" w:rsidRDefault="008D6A2D" w:rsidP="008D6A2D">
            <w:pPr>
              <w:jc w:val="center"/>
              <w:rPr>
                <w:rFonts w:ascii="Arial" w:hAnsi="Arial" w:cs="Arial"/>
                <w:sz w:val="20"/>
                <w:szCs w:val="20"/>
              </w:rPr>
            </w:pPr>
            <w:r w:rsidRPr="00250B55">
              <w:rPr>
                <w:rFonts w:ascii="Arial" w:hAnsi="Arial" w:cs="Arial"/>
                <w:sz w:val="20"/>
                <w:szCs w:val="20"/>
              </w:rPr>
              <w:t>0.21–14.91</w:t>
            </w:r>
          </w:p>
        </w:tc>
        <w:tc>
          <w:tcPr>
            <w:tcW w:w="517" w:type="pct"/>
          </w:tcPr>
          <w:p w14:paraId="12F67608" w14:textId="1A43BFD2" w:rsidR="008D6A2D" w:rsidRPr="00250B55" w:rsidRDefault="008D6A2D" w:rsidP="008D6A2D">
            <w:pPr>
              <w:jc w:val="center"/>
              <w:rPr>
                <w:rFonts w:ascii="Arial" w:hAnsi="Arial" w:cs="Arial"/>
                <w:sz w:val="20"/>
                <w:szCs w:val="20"/>
              </w:rPr>
            </w:pPr>
            <w:r w:rsidRPr="00250B55">
              <w:rPr>
                <w:rFonts w:ascii="Arial" w:hAnsi="Arial" w:cs="Arial"/>
                <w:sz w:val="20"/>
                <w:szCs w:val="20"/>
              </w:rPr>
              <w:t>0.6</w:t>
            </w:r>
          </w:p>
        </w:tc>
      </w:tr>
      <w:tr w:rsidR="008D6A2D" w:rsidRPr="00250B55" w14:paraId="2FEADE1F" w14:textId="77777777" w:rsidTr="00B4675F">
        <w:trPr>
          <w:trHeight w:val="20"/>
        </w:trPr>
        <w:tc>
          <w:tcPr>
            <w:tcW w:w="1147" w:type="pct"/>
          </w:tcPr>
          <w:p w14:paraId="240634FE" w14:textId="34229D14" w:rsidR="008D6A2D" w:rsidRPr="00250B55" w:rsidRDefault="008D6A2D" w:rsidP="008D6A2D">
            <w:pPr>
              <w:jc w:val="center"/>
              <w:rPr>
                <w:rFonts w:ascii="Arial" w:hAnsi="Arial" w:cs="Arial"/>
                <w:sz w:val="20"/>
                <w:szCs w:val="20"/>
              </w:rPr>
            </w:pPr>
            <w:r w:rsidRPr="00250B55">
              <w:rPr>
                <w:rFonts w:ascii="Arial" w:hAnsi="Arial" w:cs="Arial"/>
                <w:sz w:val="20"/>
                <w:szCs w:val="20"/>
              </w:rPr>
              <w:t>Back pain</w:t>
            </w:r>
          </w:p>
        </w:tc>
        <w:tc>
          <w:tcPr>
            <w:tcW w:w="1150" w:type="pct"/>
          </w:tcPr>
          <w:p w14:paraId="1D2BBC48" w14:textId="2EF0CE2D" w:rsidR="008D6A2D" w:rsidRPr="00250B55" w:rsidRDefault="008D6A2D" w:rsidP="008D6A2D">
            <w:pPr>
              <w:jc w:val="center"/>
              <w:rPr>
                <w:rFonts w:ascii="Arial" w:hAnsi="Arial" w:cs="Arial"/>
                <w:sz w:val="20"/>
                <w:szCs w:val="20"/>
              </w:rPr>
            </w:pPr>
            <w:r w:rsidRPr="00250B55">
              <w:rPr>
                <w:rFonts w:ascii="Arial" w:hAnsi="Arial" w:cs="Arial"/>
                <w:sz w:val="20"/>
                <w:szCs w:val="20"/>
              </w:rPr>
              <w:t>11 (13.8%)</w:t>
            </w:r>
          </w:p>
        </w:tc>
        <w:tc>
          <w:tcPr>
            <w:tcW w:w="904" w:type="pct"/>
          </w:tcPr>
          <w:p w14:paraId="31E2DEFD" w14:textId="672259E1" w:rsidR="008D6A2D" w:rsidRPr="00250B55" w:rsidRDefault="008D6A2D" w:rsidP="008D6A2D">
            <w:pPr>
              <w:jc w:val="center"/>
              <w:rPr>
                <w:rFonts w:ascii="Arial" w:hAnsi="Arial" w:cs="Arial"/>
                <w:sz w:val="20"/>
                <w:szCs w:val="20"/>
              </w:rPr>
            </w:pPr>
            <w:r w:rsidRPr="00250B55">
              <w:rPr>
                <w:rFonts w:ascii="Arial" w:hAnsi="Arial" w:cs="Arial"/>
                <w:sz w:val="20"/>
                <w:szCs w:val="20"/>
              </w:rPr>
              <w:t>70 (25.5%)</w:t>
            </w:r>
          </w:p>
        </w:tc>
        <w:tc>
          <w:tcPr>
            <w:tcW w:w="492" w:type="pct"/>
          </w:tcPr>
          <w:p w14:paraId="679158AA" w14:textId="2BDEFC29" w:rsidR="008D6A2D" w:rsidRPr="00250B55" w:rsidRDefault="008D6A2D" w:rsidP="008D6A2D">
            <w:pPr>
              <w:jc w:val="center"/>
              <w:rPr>
                <w:rFonts w:ascii="Arial" w:hAnsi="Arial" w:cs="Arial"/>
                <w:sz w:val="20"/>
                <w:szCs w:val="20"/>
              </w:rPr>
            </w:pPr>
            <w:r w:rsidRPr="00250B55">
              <w:rPr>
                <w:rFonts w:ascii="Arial" w:hAnsi="Arial" w:cs="Arial"/>
                <w:sz w:val="20"/>
                <w:szCs w:val="20"/>
              </w:rPr>
              <w:t>2.15</w:t>
            </w:r>
          </w:p>
        </w:tc>
        <w:tc>
          <w:tcPr>
            <w:tcW w:w="790" w:type="pct"/>
          </w:tcPr>
          <w:p w14:paraId="4E0359E8" w14:textId="247C6832" w:rsidR="008D6A2D" w:rsidRPr="00250B55" w:rsidRDefault="008D6A2D" w:rsidP="008D6A2D">
            <w:pPr>
              <w:jc w:val="center"/>
              <w:rPr>
                <w:rFonts w:ascii="Arial" w:hAnsi="Arial" w:cs="Arial"/>
                <w:sz w:val="20"/>
                <w:szCs w:val="20"/>
              </w:rPr>
            </w:pPr>
            <w:r w:rsidRPr="00250B55">
              <w:rPr>
                <w:rFonts w:ascii="Arial" w:hAnsi="Arial" w:cs="Arial"/>
                <w:sz w:val="20"/>
                <w:szCs w:val="20"/>
              </w:rPr>
              <w:t>1.08–4.30</w:t>
            </w:r>
          </w:p>
        </w:tc>
        <w:tc>
          <w:tcPr>
            <w:tcW w:w="517" w:type="pct"/>
          </w:tcPr>
          <w:p w14:paraId="719D058D" w14:textId="53B5FB96" w:rsidR="008D6A2D" w:rsidRPr="00250B55" w:rsidRDefault="008D6A2D" w:rsidP="008D6A2D">
            <w:pPr>
              <w:jc w:val="center"/>
              <w:rPr>
                <w:rFonts w:ascii="Arial" w:hAnsi="Arial" w:cs="Arial"/>
                <w:sz w:val="20"/>
                <w:szCs w:val="20"/>
              </w:rPr>
            </w:pPr>
            <w:r w:rsidRPr="00250B55">
              <w:rPr>
                <w:rFonts w:ascii="Arial" w:hAnsi="Arial" w:cs="Arial"/>
                <w:b/>
                <w:sz w:val="20"/>
                <w:szCs w:val="20"/>
              </w:rPr>
              <w:t>0.030</w:t>
            </w:r>
          </w:p>
        </w:tc>
      </w:tr>
      <w:tr w:rsidR="008D6A2D" w:rsidRPr="00250B55" w14:paraId="2700D5DB" w14:textId="77777777" w:rsidTr="00B4675F">
        <w:trPr>
          <w:trHeight w:val="20"/>
        </w:trPr>
        <w:tc>
          <w:tcPr>
            <w:tcW w:w="1147" w:type="pct"/>
          </w:tcPr>
          <w:p w14:paraId="7EF0850E" w14:textId="078196E4" w:rsidR="008D6A2D" w:rsidRPr="00250B55" w:rsidRDefault="008D6A2D" w:rsidP="008D6A2D">
            <w:pPr>
              <w:jc w:val="center"/>
              <w:rPr>
                <w:rFonts w:ascii="Arial" w:hAnsi="Arial" w:cs="Arial"/>
                <w:sz w:val="20"/>
                <w:szCs w:val="20"/>
              </w:rPr>
            </w:pPr>
            <w:r w:rsidRPr="00250B55">
              <w:rPr>
                <w:rFonts w:ascii="Arial" w:hAnsi="Arial" w:cs="Arial"/>
                <w:sz w:val="20"/>
                <w:szCs w:val="20"/>
              </w:rPr>
              <w:t>Hair loss</w:t>
            </w:r>
          </w:p>
        </w:tc>
        <w:tc>
          <w:tcPr>
            <w:tcW w:w="1150" w:type="pct"/>
          </w:tcPr>
          <w:p w14:paraId="6C2D59A7" w14:textId="118663CD" w:rsidR="008D6A2D" w:rsidRPr="00250B55" w:rsidRDefault="008D6A2D" w:rsidP="008D6A2D">
            <w:pPr>
              <w:jc w:val="center"/>
              <w:rPr>
                <w:rFonts w:ascii="Arial" w:hAnsi="Arial" w:cs="Arial"/>
                <w:sz w:val="20"/>
                <w:szCs w:val="20"/>
              </w:rPr>
            </w:pPr>
            <w:r w:rsidRPr="00250B55">
              <w:rPr>
                <w:rFonts w:ascii="Arial" w:hAnsi="Arial" w:cs="Arial"/>
                <w:sz w:val="20"/>
                <w:szCs w:val="20"/>
              </w:rPr>
              <w:t>7 (8.8%)</w:t>
            </w:r>
          </w:p>
        </w:tc>
        <w:tc>
          <w:tcPr>
            <w:tcW w:w="904" w:type="pct"/>
          </w:tcPr>
          <w:p w14:paraId="22D54758" w14:textId="6BAF6113" w:rsidR="008D6A2D" w:rsidRPr="00250B55" w:rsidRDefault="008D6A2D" w:rsidP="008D6A2D">
            <w:pPr>
              <w:jc w:val="center"/>
              <w:rPr>
                <w:rFonts w:ascii="Arial" w:hAnsi="Arial" w:cs="Arial"/>
                <w:sz w:val="20"/>
                <w:szCs w:val="20"/>
              </w:rPr>
            </w:pPr>
            <w:r w:rsidRPr="00250B55">
              <w:rPr>
                <w:rFonts w:ascii="Arial" w:hAnsi="Arial" w:cs="Arial"/>
                <w:sz w:val="20"/>
                <w:szCs w:val="20"/>
              </w:rPr>
              <w:t>30 (10.9%)</w:t>
            </w:r>
          </w:p>
        </w:tc>
        <w:tc>
          <w:tcPr>
            <w:tcW w:w="492" w:type="pct"/>
          </w:tcPr>
          <w:p w14:paraId="6B1EAF31" w14:textId="422BF92F" w:rsidR="008D6A2D" w:rsidRPr="00250B55" w:rsidRDefault="008D6A2D" w:rsidP="008D6A2D">
            <w:pPr>
              <w:jc w:val="center"/>
              <w:rPr>
                <w:rFonts w:ascii="Arial" w:hAnsi="Arial" w:cs="Arial"/>
                <w:sz w:val="20"/>
                <w:szCs w:val="20"/>
              </w:rPr>
            </w:pPr>
            <w:r w:rsidRPr="00250B55">
              <w:rPr>
                <w:rFonts w:ascii="Arial" w:hAnsi="Arial" w:cs="Arial"/>
                <w:sz w:val="20"/>
                <w:szCs w:val="20"/>
              </w:rPr>
              <w:t>1.28</w:t>
            </w:r>
          </w:p>
        </w:tc>
        <w:tc>
          <w:tcPr>
            <w:tcW w:w="790" w:type="pct"/>
          </w:tcPr>
          <w:p w14:paraId="1333DBCC" w14:textId="2C034D7A" w:rsidR="008D6A2D" w:rsidRPr="00250B55" w:rsidRDefault="008D6A2D" w:rsidP="008D6A2D">
            <w:pPr>
              <w:jc w:val="center"/>
              <w:rPr>
                <w:rFonts w:ascii="Arial" w:hAnsi="Arial" w:cs="Arial"/>
                <w:sz w:val="20"/>
                <w:szCs w:val="20"/>
              </w:rPr>
            </w:pPr>
            <w:r w:rsidRPr="00250B55">
              <w:rPr>
                <w:rFonts w:ascii="Arial" w:hAnsi="Arial" w:cs="Arial"/>
                <w:sz w:val="20"/>
                <w:szCs w:val="20"/>
              </w:rPr>
              <w:t>0.54–3.04</w:t>
            </w:r>
          </w:p>
        </w:tc>
        <w:tc>
          <w:tcPr>
            <w:tcW w:w="517" w:type="pct"/>
          </w:tcPr>
          <w:p w14:paraId="4783D14A" w14:textId="15C00D27" w:rsidR="008D6A2D" w:rsidRPr="00250B55" w:rsidRDefault="008D6A2D" w:rsidP="008D6A2D">
            <w:pPr>
              <w:jc w:val="center"/>
              <w:rPr>
                <w:rFonts w:ascii="Arial" w:hAnsi="Arial" w:cs="Arial"/>
                <w:sz w:val="20"/>
                <w:szCs w:val="20"/>
              </w:rPr>
            </w:pPr>
            <w:r w:rsidRPr="00250B55">
              <w:rPr>
                <w:rFonts w:ascii="Arial" w:hAnsi="Arial" w:cs="Arial"/>
                <w:sz w:val="20"/>
                <w:szCs w:val="20"/>
              </w:rPr>
              <w:t>0.572</w:t>
            </w:r>
          </w:p>
        </w:tc>
      </w:tr>
      <w:tr w:rsidR="008D6A2D" w:rsidRPr="00250B55" w14:paraId="6F77277A" w14:textId="77777777" w:rsidTr="00B4675F">
        <w:trPr>
          <w:trHeight w:val="20"/>
        </w:trPr>
        <w:tc>
          <w:tcPr>
            <w:tcW w:w="1147" w:type="pct"/>
          </w:tcPr>
          <w:p w14:paraId="058087A9" w14:textId="03C53DC1" w:rsidR="008D6A2D" w:rsidRPr="00250B55" w:rsidRDefault="008D6A2D" w:rsidP="008D6A2D">
            <w:pPr>
              <w:jc w:val="center"/>
              <w:rPr>
                <w:rFonts w:ascii="Arial" w:hAnsi="Arial" w:cs="Arial"/>
                <w:sz w:val="20"/>
                <w:szCs w:val="20"/>
              </w:rPr>
            </w:pPr>
            <w:r w:rsidRPr="00250B55">
              <w:rPr>
                <w:rFonts w:ascii="Arial" w:hAnsi="Arial" w:cs="Arial"/>
                <w:sz w:val="20"/>
                <w:szCs w:val="20"/>
              </w:rPr>
              <w:t>Rash</w:t>
            </w:r>
          </w:p>
        </w:tc>
        <w:tc>
          <w:tcPr>
            <w:tcW w:w="1150" w:type="pct"/>
          </w:tcPr>
          <w:p w14:paraId="2EE10D00" w14:textId="40DECB83"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0ABC9218" w14:textId="3E32357C"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492" w:type="pct"/>
          </w:tcPr>
          <w:p w14:paraId="7F3D5511" w14:textId="273AA82C"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6EF56FC6" w14:textId="10525676"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58CDEFD8" w14:textId="41CBA25E" w:rsidR="008D6A2D" w:rsidRPr="00250B55" w:rsidRDefault="008D6A2D" w:rsidP="008D6A2D">
            <w:pPr>
              <w:jc w:val="center"/>
              <w:rPr>
                <w:rFonts w:ascii="Arial" w:hAnsi="Arial" w:cs="Arial"/>
                <w:sz w:val="20"/>
                <w:szCs w:val="20"/>
              </w:rPr>
            </w:pPr>
            <w:r w:rsidRPr="00250B55">
              <w:rPr>
                <w:rFonts w:ascii="Arial" w:hAnsi="Arial" w:cs="Arial"/>
                <w:b/>
                <w:sz w:val="20"/>
                <w:szCs w:val="20"/>
              </w:rPr>
              <w:t>-</w:t>
            </w:r>
          </w:p>
        </w:tc>
      </w:tr>
      <w:tr w:rsidR="008D6A2D" w:rsidRPr="00250B55" w14:paraId="4967D5D3" w14:textId="77777777" w:rsidTr="00B4675F">
        <w:trPr>
          <w:trHeight w:val="20"/>
        </w:trPr>
        <w:tc>
          <w:tcPr>
            <w:tcW w:w="5000" w:type="pct"/>
            <w:gridSpan w:val="6"/>
          </w:tcPr>
          <w:p w14:paraId="572BE11C" w14:textId="16D07E2C" w:rsidR="008D6A2D" w:rsidRPr="00250B55" w:rsidRDefault="008D6A2D" w:rsidP="008D6A2D">
            <w:pPr>
              <w:jc w:val="center"/>
              <w:rPr>
                <w:rFonts w:ascii="Arial" w:hAnsi="Arial" w:cs="Arial"/>
                <w:b/>
                <w:sz w:val="20"/>
                <w:szCs w:val="20"/>
              </w:rPr>
            </w:pPr>
            <w:r w:rsidRPr="00250B55">
              <w:rPr>
                <w:rFonts w:ascii="Arial" w:hAnsi="Arial" w:cs="Arial"/>
                <w:b/>
                <w:sz w:val="20"/>
                <w:szCs w:val="20"/>
              </w:rPr>
              <w:t>Gastrointestinal (Abdominal)</w:t>
            </w:r>
          </w:p>
        </w:tc>
      </w:tr>
      <w:tr w:rsidR="008D6A2D" w:rsidRPr="00250B55" w14:paraId="14380767" w14:textId="77777777" w:rsidTr="00B4675F">
        <w:trPr>
          <w:trHeight w:val="20"/>
        </w:trPr>
        <w:tc>
          <w:tcPr>
            <w:tcW w:w="1147" w:type="pct"/>
          </w:tcPr>
          <w:p w14:paraId="44C9996B" w14:textId="78B9DF0B" w:rsidR="008D6A2D" w:rsidRPr="00250B55" w:rsidRDefault="008D6A2D" w:rsidP="008D6A2D">
            <w:pPr>
              <w:jc w:val="center"/>
              <w:rPr>
                <w:rFonts w:ascii="Arial" w:hAnsi="Arial" w:cs="Arial"/>
                <w:sz w:val="20"/>
                <w:szCs w:val="20"/>
              </w:rPr>
            </w:pPr>
            <w:r w:rsidRPr="00250B55">
              <w:rPr>
                <w:rFonts w:ascii="Arial" w:hAnsi="Arial" w:cs="Arial"/>
                <w:sz w:val="20"/>
                <w:szCs w:val="20"/>
              </w:rPr>
              <w:t>Nausea</w:t>
            </w:r>
          </w:p>
        </w:tc>
        <w:tc>
          <w:tcPr>
            <w:tcW w:w="1150" w:type="pct"/>
          </w:tcPr>
          <w:p w14:paraId="050F8234" w14:textId="0DAE9EDD" w:rsidR="008D6A2D" w:rsidRPr="00250B55" w:rsidRDefault="008D6A2D" w:rsidP="008D6A2D">
            <w:pPr>
              <w:jc w:val="center"/>
              <w:rPr>
                <w:rFonts w:ascii="Arial" w:hAnsi="Arial" w:cs="Arial"/>
                <w:sz w:val="20"/>
                <w:szCs w:val="20"/>
              </w:rPr>
            </w:pPr>
            <w:r w:rsidRPr="00250B55">
              <w:rPr>
                <w:rFonts w:ascii="Arial" w:hAnsi="Arial" w:cs="Arial"/>
                <w:sz w:val="20"/>
                <w:szCs w:val="20"/>
              </w:rPr>
              <w:t>6 (7.5%)</w:t>
            </w:r>
          </w:p>
        </w:tc>
        <w:tc>
          <w:tcPr>
            <w:tcW w:w="904" w:type="pct"/>
          </w:tcPr>
          <w:p w14:paraId="3F02C0AF" w14:textId="7F112D1E" w:rsidR="008D6A2D" w:rsidRPr="00250B55" w:rsidRDefault="008D6A2D" w:rsidP="008D6A2D">
            <w:pPr>
              <w:jc w:val="center"/>
              <w:rPr>
                <w:rFonts w:ascii="Arial" w:hAnsi="Arial" w:cs="Arial"/>
                <w:sz w:val="20"/>
                <w:szCs w:val="20"/>
              </w:rPr>
            </w:pPr>
            <w:r w:rsidRPr="00250B55">
              <w:rPr>
                <w:rFonts w:ascii="Arial" w:hAnsi="Arial" w:cs="Arial"/>
                <w:sz w:val="20"/>
                <w:szCs w:val="20"/>
              </w:rPr>
              <w:t>39 (14.2%)</w:t>
            </w:r>
          </w:p>
        </w:tc>
        <w:tc>
          <w:tcPr>
            <w:tcW w:w="492" w:type="pct"/>
          </w:tcPr>
          <w:p w14:paraId="67A6D177" w14:textId="50FCD7E0" w:rsidR="008D6A2D" w:rsidRPr="00250B55" w:rsidRDefault="008D6A2D" w:rsidP="008D6A2D">
            <w:pPr>
              <w:jc w:val="center"/>
              <w:rPr>
                <w:rFonts w:ascii="Arial" w:hAnsi="Arial" w:cs="Arial"/>
                <w:sz w:val="20"/>
                <w:szCs w:val="20"/>
              </w:rPr>
            </w:pPr>
            <w:r w:rsidRPr="00250B55">
              <w:rPr>
                <w:rFonts w:ascii="Arial" w:hAnsi="Arial" w:cs="Arial"/>
                <w:sz w:val="20"/>
                <w:szCs w:val="20"/>
              </w:rPr>
              <w:t>2.05</w:t>
            </w:r>
          </w:p>
        </w:tc>
        <w:tc>
          <w:tcPr>
            <w:tcW w:w="790" w:type="pct"/>
          </w:tcPr>
          <w:p w14:paraId="05BE9E8C" w14:textId="0EF28F82" w:rsidR="008D6A2D" w:rsidRPr="00250B55" w:rsidRDefault="008D6A2D" w:rsidP="008D6A2D">
            <w:pPr>
              <w:jc w:val="center"/>
              <w:rPr>
                <w:rFonts w:ascii="Arial" w:hAnsi="Arial" w:cs="Arial"/>
                <w:sz w:val="20"/>
                <w:szCs w:val="20"/>
              </w:rPr>
            </w:pPr>
            <w:r w:rsidRPr="00250B55">
              <w:rPr>
                <w:rFonts w:ascii="Arial" w:hAnsi="Arial" w:cs="Arial"/>
                <w:sz w:val="20"/>
                <w:szCs w:val="20"/>
              </w:rPr>
              <w:t>0.83–5.03</w:t>
            </w:r>
          </w:p>
        </w:tc>
        <w:tc>
          <w:tcPr>
            <w:tcW w:w="517" w:type="pct"/>
          </w:tcPr>
          <w:p w14:paraId="7CD50BF1" w14:textId="0A782D9F" w:rsidR="008D6A2D" w:rsidRPr="00250B55" w:rsidRDefault="008D6A2D" w:rsidP="008D6A2D">
            <w:pPr>
              <w:jc w:val="center"/>
              <w:rPr>
                <w:rFonts w:ascii="Arial" w:hAnsi="Arial" w:cs="Arial"/>
                <w:sz w:val="20"/>
                <w:szCs w:val="20"/>
              </w:rPr>
            </w:pPr>
            <w:r w:rsidRPr="00250B55">
              <w:rPr>
                <w:rFonts w:ascii="Arial" w:hAnsi="Arial" w:cs="Arial"/>
                <w:sz w:val="20"/>
                <w:szCs w:val="20"/>
              </w:rPr>
              <w:t>0.118</w:t>
            </w:r>
          </w:p>
        </w:tc>
      </w:tr>
      <w:tr w:rsidR="008D6A2D" w:rsidRPr="00250B55" w14:paraId="23887EB8" w14:textId="77777777" w:rsidTr="00B4675F">
        <w:trPr>
          <w:trHeight w:val="20"/>
        </w:trPr>
        <w:tc>
          <w:tcPr>
            <w:tcW w:w="1147" w:type="pct"/>
          </w:tcPr>
          <w:p w14:paraId="045DA16C" w14:textId="3F7AD380" w:rsidR="008D6A2D" w:rsidRPr="00250B55" w:rsidRDefault="008D6A2D" w:rsidP="008D6A2D">
            <w:pPr>
              <w:jc w:val="center"/>
              <w:rPr>
                <w:rFonts w:ascii="Arial" w:hAnsi="Arial" w:cs="Arial"/>
                <w:sz w:val="20"/>
                <w:szCs w:val="20"/>
              </w:rPr>
            </w:pPr>
            <w:r w:rsidRPr="00250B55">
              <w:rPr>
                <w:rFonts w:ascii="Arial" w:hAnsi="Arial" w:cs="Arial"/>
                <w:sz w:val="20"/>
                <w:szCs w:val="20"/>
              </w:rPr>
              <w:t>Vomiting</w:t>
            </w:r>
          </w:p>
        </w:tc>
        <w:tc>
          <w:tcPr>
            <w:tcW w:w="1150" w:type="pct"/>
          </w:tcPr>
          <w:p w14:paraId="17065453" w14:textId="6610ABD1" w:rsidR="008D6A2D" w:rsidRPr="00250B55" w:rsidRDefault="008D6A2D" w:rsidP="008D6A2D">
            <w:pPr>
              <w:jc w:val="center"/>
              <w:rPr>
                <w:rFonts w:ascii="Arial" w:hAnsi="Arial" w:cs="Arial"/>
                <w:sz w:val="20"/>
                <w:szCs w:val="20"/>
              </w:rPr>
            </w:pPr>
            <w:r w:rsidRPr="00250B55">
              <w:rPr>
                <w:rFonts w:ascii="Arial" w:hAnsi="Arial" w:cs="Arial"/>
                <w:sz w:val="20"/>
                <w:szCs w:val="20"/>
              </w:rPr>
              <w:t>2 (2.5%)</w:t>
            </w:r>
          </w:p>
        </w:tc>
        <w:tc>
          <w:tcPr>
            <w:tcW w:w="904" w:type="pct"/>
          </w:tcPr>
          <w:p w14:paraId="68DDAE72" w14:textId="289C545B" w:rsidR="008D6A2D" w:rsidRPr="00250B55" w:rsidRDefault="008D6A2D" w:rsidP="008D6A2D">
            <w:pPr>
              <w:jc w:val="center"/>
              <w:rPr>
                <w:rFonts w:ascii="Arial" w:hAnsi="Arial" w:cs="Arial"/>
                <w:sz w:val="20"/>
                <w:szCs w:val="20"/>
              </w:rPr>
            </w:pPr>
            <w:r w:rsidRPr="00250B55">
              <w:rPr>
                <w:rFonts w:ascii="Arial" w:hAnsi="Arial" w:cs="Arial"/>
                <w:sz w:val="20"/>
                <w:szCs w:val="20"/>
              </w:rPr>
              <w:t>11 (4.0%)</w:t>
            </w:r>
          </w:p>
        </w:tc>
        <w:tc>
          <w:tcPr>
            <w:tcW w:w="492" w:type="pct"/>
          </w:tcPr>
          <w:p w14:paraId="1B7A3165" w14:textId="105D0253" w:rsidR="008D6A2D" w:rsidRPr="00250B55" w:rsidRDefault="008D6A2D" w:rsidP="008D6A2D">
            <w:pPr>
              <w:jc w:val="center"/>
              <w:rPr>
                <w:rFonts w:ascii="Arial" w:hAnsi="Arial" w:cs="Arial"/>
                <w:sz w:val="20"/>
                <w:szCs w:val="20"/>
              </w:rPr>
            </w:pPr>
            <w:r w:rsidRPr="00250B55">
              <w:rPr>
                <w:rFonts w:ascii="Arial" w:hAnsi="Arial" w:cs="Arial"/>
                <w:sz w:val="20"/>
                <w:szCs w:val="20"/>
              </w:rPr>
              <w:t>1.63</w:t>
            </w:r>
          </w:p>
        </w:tc>
        <w:tc>
          <w:tcPr>
            <w:tcW w:w="790" w:type="pct"/>
          </w:tcPr>
          <w:p w14:paraId="39C5AB56" w14:textId="5B2EE6C5" w:rsidR="008D6A2D" w:rsidRPr="00250B55" w:rsidRDefault="008D6A2D" w:rsidP="008D6A2D">
            <w:pPr>
              <w:jc w:val="center"/>
              <w:rPr>
                <w:rFonts w:ascii="Arial" w:hAnsi="Arial" w:cs="Arial"/>
                <w:sz w:val="20"/>
                <w:szCs w:val="20"/>
              </w:rPr>
            </w:pPr>
            <w:r w:rsidRPr="00250B55">
              <w:rPr>
                <w:rFonts w:ascii="Arial" w:hAnsi="Arial" w:cs="Arial"/>
                <w:sz w:val="20"/>
                <w:szCs w:val="20"/>
              </w:rPr>
              <w:t>0.35–7.52</w:t>
            </w:r>
          </w:p>
        </w:tc>
        <w:tc>
          <w:tcPr>
            <w:tcW w:w="517" w:type="pct"/>
          </w:tcPr>
          <w:p w14:paraId="6F4ACC32" w14:textId="3157EB62" w:rsidR="008D6A2D" w:rsidRPr="00250B55" w:rsidRDefault="008D6A2D" w:rsidP="008D6A2D">
            <w:pPr>
              <w:jc w:val="center"/>
              <w:rPr>
                <w:rFonts w:ascii="Arial" w:hAnsi="Arial" w:cs="Arial"/>
                <w:sz w:val="20"/>
                <w:szCs w:val="20"/>
              </w:rPr>
            </w:pPr>
            <w:r w:rsidRPr="00250B55">
              <w:rPr>
                <w:rFonts w:ascii="Arial" w:hAnsi="Arial" w:cs="Arial"/>
                <w:sz w:val="20"/>
                <w:szCs w:val="20"/>
              </w:rPr>
              <w:t>0.530</w:t>
            </w:r>
          </w:p>
        </w:tc>
      </w:tr>
      <w:tr w:rsidR="008D6A2D" w:rsidRPr="00250B55" w14:paraId="67E33AE6" w14:textId="77777777" w:rsidTr="00B4675F">
        <w:trPr>
          <w:trHeight w:val="20"/>
        </w:trPr>
        <w:tc>
          <w:tcPr>
            <w:tcW w:w="1147" w:type="pct"/>
          </w:tcPr>
          <w:p w14:paraId="6D5918CC" w14:textId="14EDE3F3" w:rsidR="008D6A2D" w:rsidRPr="00250B55" w:rsidRDefault="008D6A2D" w:rsidP="008D6A2D">
            <w:pPr>
              <w:jc w:val="center"/>
              <w:rPr>
                <w:rFonts w:ascii="Arial" w:hAnsi="Arial" w:cs="Arial"/>
                <w:sz w:val="20"/>
                <w:szCs w:val="20"/>
              </w:rPr>
            </w:pPr>
            <w:r w:rsidRPr="00250B55">
              <w:rPr>
                <w:rFonts w:ascii="Arial" w:hAnsi="Arial" w:cs="Arial"/>
                <w:sz w:val="20"/>
                <w:szCs w:val="20"/>
              </w:rPr>
              <w:t>Loss of appetite</w:t>
            </w:r>
          </w:p>
        </w:tc>
        <w:tc>
          <w:tcPr>
            <w:tcW w:w="1150" w:type="pct"/>
          </w:tcPr>
          <w:p w14:paraId="0E1947FE" w14:textId="054E907C" w:rsidR="008D6A2D" w:rsidRPr="00250B55" w:rsidRDefault="008D6A2D" w:rsidP="008D6A2D">
            <w:pPr>
              <w:jc w:val="center"/>
              <w:rPr>
                <w:rFonts w:ascii="Arial" w:hAnsi="Arial" w:cs="Arial"/>
                <w:sz w:val="20"/>
                <w:szCs w:val="20"/>
              </w:rPr>
            </w:pPr>
            <w:r w:rsidRPr="00250B55">
              <w:rPr>
                <w:rFonts w:ascii="Arial" w:hAnsi="Arial" w:cs="Arial"/>
                <w:sz w:val="20"/>
                <w:szCs w:val="20"/>
              </w:rPr>
              <w:t>13 (16.2%)</w:t>
            </w:r>
          </w:p>
        </w:tc>
        <w:tc>
          <w:tcPr>
            <w:tcW w:w="904" w:type="pct"/>
          </w:tcPr>
          <w:p w14:paraId="7AEB94BD" w14:textId="3209A928" w:rsidR="008D6A2D" w:rsidRPr="00250B55" w:rsidRDefault="008D6A2D" w:rsidP="008D6A2D">
            <w:pPr>
              <w:jc w:val="center"/>
              <w:rPr>
                <w:rFonts w:ascii="Arial" w:hAnsi="Arial" w:cs="Arial"/>
                <w:sz w:val="20"/>
                <w:szCs w:val="20"/>
              </w:rPr>
            </w:pPr>
            <w:r w:rsidRPr="00250B55">
              <w:rPr>
                <w:rFonts w:ascii="Arial" w:hAnsi="Arial" w:cs="Arial"/>
                <w:sz w:val="20"/>
                <w:szCs w:val="20"/>
              </w:rPr>
              <w:t>76 (27.7%)</w:t>
            </w:r>
          </w:p>
        </w:tc>
        <w:tc>
          <w:tcPr>
            <w:tcW w:w="492" w:type="pct"/>
          </w:tcPr>
          <w:p w14:paraId="3AB62314" w14:textId="37AB41A4" w:rsidR="008D6A2D" w:rsidRPr="00250B55" w:rsidRDefault="008D6A2D" w:rsidP="008D6A2D">
            <w:pPr>
              <w:jc w:val="center"/>
              <w:rPr>
                <w:rFonts w:ascii="Arial" w:hAnsi="Arial" w:cs="Arial"/>
                <w:sz w:val="20"/>
                <w:szCs w:val="20"/>
              </w:rPr>
            </w:pPr>
            <w:r w:rsidRPr="00250B55">
              <w:rPr>
                <w:rFonts w:ascii="Arial" w:hAnsi="Arial" w:cs="Arial"/>
                <w:sz w:val="20"/>
                <w:szCs w:val="20"/>
              </w:rPr>
              <w:t>1.98</w:t>
            </w:r>
          </w:p>
        </w:tc>
        <w:tc>
          <w:tcPr>
            <w:tcW w:w="790" w:type="pct"/>
          </w:tcPr>
          <w:p w14:paraId="786C7906" w14:textId="40020FD0" w:rsidR="008D6A2D" w:rsidRPr="00250B55" w:rsidRDefault="008D6A2D" w:rsidP="008D6A2D">
            <w:pPr>
              <w:jc w:val="center"/>
              <w:rPr>
                <w:rFonts w:ascii="Arial" w:hAnsi="Arial" w:cs="Arial"/>
                <w:sz w:val="20"/>
                <w:szCs w:val="20"/>
              </w:rPr>
            </w:pPr>
            <w:r w:rsidRPr="00250B55">
              <w:rPr>
                <w:rFonts w:ascii="Arial" w:hAnsi="Arial" w:cs="Arial"/>
                <w:sz w:val="20"/>
                <w:szCs w:val="20"/>
              </w:rPr>
              <w:t>1.03–3.79</w:t>
            </w:r>
          </w:p>
        </w:tc>
        <w:tc>
          <w:tcPr>
            <w:tcW w:w="517" w:type="pct"/>
          </w:tcPr>
          <w:p w14:paraId="746BD54F" w14:textId="2A25733C" w:rsidR="008D6A2D" w:rsidRPr="00250B55" w:rsidRDefault="008D6A2D" w:rsidP="008D6A2D">
            <w:pPr>
              <w:jc w:val="center"/>
              <w:rPr>
                <w:rFonts w:ascii="Arial" w:hAnsi="Arial" w:cs="Arial"/>
                <w:sz w:val="20"/>
                <w:szCs w:val="20"/>
              </w:rPr>
            </w:pPr>
            <w:r w:rsidRPr="00250B55">
              <w:rPr>
                <w:rFonts w:ascii="Arial" w:hAnsi="Arial" w:cs="Arial"/>
                <w:b/>
                <w:sz w:val="20"/>
                <w:szCs w:val="20"/>
              </w:rPr>
              <w:t>0.040</w:t>
            </w:r>
          </w:p>
        </w:tc>
      </w:tr>
      <w:tr w:rsidR="008D6A2D" w:rsidRPr="00250B55" w14:paraId="08104F0E" w14:textId="77777777" w:rsidTr="00B4675F">
        <w:trPr>
          <w:trHeight w:val="20"/>
        </w:trPr>
        <w:tc>
          <w:tcPr>
            <w:tcW w:w="1147" w:type="pct"/>
          </w:tcPr>
          <w:p w14:paraId="25DBDCE6" w14:textId="79C28203" w:rsidR="008D6A2D" w:rsidRPr="00250B55" w:rsidRDefault="008D6A2D" w:rsidP="008D6A2D">
            <w:pPr>
              <w:jc w:val="center"/>
              <w:rPr>
                <w:rFonts w:ascii="Arial" w:hAnsi="Arial" w:cs="Arial"/>
                <w:sz w:val="20"/>
                <w:szCs w:val="20"/>
              </w:rPr>
            </w:pPr>
            <w:r w:rsidRPr="00250B55">
              <w:rPr>
                <w:rFonts w:ascii="Arial" w:hAnsi="Arial" w:cs="Arial"/>
                <w:sz w:val="20"/>
                <w:szCs w:val="20"/>
              </w:rPr>
              <w:t>Abdominal pain</w:t>
            </w:r>
          </w:p>
        </w:tc>
        <w:tc>
          <w:tcPr>
            <w:tcW w:w="1150" w:type="pct"/>
          </w:tcPr>
          <w:p w14:paraId="7EB635BF" w14:textId="3602964A" w:rsidR="008D6A2D" w:rsidRPr="00250B55" w:rsidRDefault="008D6A2D" w:rsidP="008D6A2D">
            <w:pPr>
              <w:jc w:val="center"/>
              <w:rPr>
                <w:rFonts w:ascii="Arial" w:hAnsi="Arial" w:cs="Arial"/>
                <w:sz w:val="20"/>
                <w:szCs w:val="20"/>
              </w:rPr>
            </w:pPr>
            <w:r w:rsidRPr="00250B55">
              <w:rPr>
                <w:rFonts w:ascii="Arial" w:hAnsi="Arial" w:cs="Arial"/>
                <w:sz w:val="20"/>
                <w:szCs w:val="20"/>
              </w:rPr>
              <w:t>5 (6.2%)</w:t>
            </w:r>
          </w:p>
        </w:tc>
        <w:tc>
          <w:tcPr>
            <w:tcW w:w="904" w:type="pct"/>
          </w:tcPr>
          <w:p w14:paraId="2F38EA8E" w14:textId="1C4C6FA0" w:rsidR="008D6A2D" w:rsidRPr="00250B55" w:rsidRDefault="008D6A2D" w:rsidP="008D6A2D">
            <w:pPr>
              <w:jc w:val="center"/>
              <w:rPr>
                <w:rFonts w:ascii="Arial" w:hAnsi="Arial" w:cs="Arial"/>
                <w:sz w:val="20"/>
                <w:szCs w:val="20"/>
              </w:rPr>
            </w:pPr>
            <w:r w:rsidRPr="00250B55">
              <w:rPr>
                <w:rFonts w:ascii="Arial" w:hAnsi="Arial" w:cs="Arial"/>
                <w:sz w:val="20"/>
                <w:szCs w:val="20"/>
              </w:rPr>
              <w:t>23 (8.4%)</w:t>
            </w:r>
          </w:p>
        </w:tc>
        <w:tc>
          <w:tcPr>
            <w:tcW w:w="492" w:type="pct"/>
          </w:tcPr>
          <w:p w14:paraId="358B2154" w14:textId="3B62FF54" w:rsidR="008D6A2D" w:rsidRPr="00250B55" w:rsidRDefault="008D6A2D" w:rsidP="008D6A2D">
            <w:pPr>
              <w:jc w:val="center"/>
              <w:rPr>
                <w:rFonts w:ascii="Arial" w:hAnsi="Arial" w:cs="Arial"/>
                <w:sz w:val="20"/>
                <w:szCs w:val="20"/>
              </w:rPr>
            </w:pPr>
            <w:r w:rsidRPr="00250B55">
              <w:rPr>
                <w:rFonts w:ascii="Arial" w:hAnsi="Arial" w:cs="Arial"/>
                <w:sz w:val="20"/>
                <w:szCs w:val="20"/>
              </w:rPr>
              <w:t>1.375</w:t>
            </w:r>
          </w:p>
        </w:tc>
        <w:tc>
          <w:tcPr>
            <w:tcW w:w="790" w:type="pct"/>
          </w:tcPr>
          <w:p w14:paraId="358A61E4" w14:textId="5FEA07D0" w:rsidR="008D6A2D" w:rsidRPr="00250B55" w:rsidRDefault="008D6A2D" w:rsidP="008D6A2D">
            <w:pPr>
              <w:jc w:val="center"/>
              <w:rPr>
                <w:rFonts w:ascii="Arial" w:hAnsi="Arial" w:cs="Arial"/>
                <w:sz w:val="20"/>
                <w:szCs w:val="20"/>
              </w:rPr>
            </w:pPr>
            <w:r w:rsidRPr="00250B55">
              <w:rPr>
                <w:rFonts w:ascii="Arial" w:hAnsi="Arial" w:cs="Arial"/>
                <w:sz w:val="20"/>
                <w:szCs w:val="20"/>
              </w:rPr>
              <w:t>0.51–3.74</w:t>
            </w:r>
          </w:p>
        </w:tc>
        <w:tc>
          <w:tcPr>
            <w:tcW w:w="517" w:type="pct"/>
          </w:tcPr>
          <w:p w14:paraId="18DA4185" w14:textId="303AAFA6" w:rsidR="008D6A2D" w:rsidRPr="00250B55" w:rsidRDefault="008D6A2D" w:rsidP="008D6A2D">
            <w:pPr>
              <w:jc w:val="center"/>
              <w:rPr>
                <w:rFonts w:ascii="Arial" w:hAnsi="Arial" w:cs="Arial"/>
                <w:sz w:val="20"/>
                <w:szCs w:val="20"/>
              </w:rPr>
            </w:pPr>
            <w:r w:rsidRPr="00250B55">
              <w:rPr>
                <w:rFonts w:ascii="Arial" w:hAnsi="Arial" w:cs="Arial"/>
                <w:sz w:val="20"/>
                <w:szCs w:val="20"/>
              </w:rPr>
              <w:t>0.533</w:t>
            </w:r>
          </w:p>
        </w:tc>
      </w:tr>
      <w:tr w:rsidR="008D6A2D" w:rsidRPr="00250B55" w14:paraId="1EB3FEBC" w14:textId="77777777" w:rsidTr="00B4675F">
        <w:trPr>
          <w:trHeight w:val="20"/>
        </w:trPr>
        <w:tc>
          <w:tcPr>
            <w:tcW w:w="1147" w:type="pct"/>
          </w:tcPr>
          <w:p w14:paraId="1FFD8C51" w14:textId="56713B29" w:rsidR="008D6A2D" w:rsidRPr="00250B55" w:rsidRDefault="008D6A2D" w:rsidP="008D6A2D">
            <w:pPr>
              <w:jc w:val="center"/>
              <w:rPr>
                <w:rFonts w:ascii="Arial" w:hAnsi="Arial" w:cs="Arial"/>
                <w:sz w:val="20"/>
                <w:szCs w:val="20"/>
              </w:rPr>
            </w:pPr>
            <w:r w:rsidRPr="00250B55">
              <w:rPr>
                <w:rFonts w:ascii="Arial" w:hAnsi="Arial" w:cs="Arial"/>
                <w:sz w:val="20"/>
                <w:szCs w:val="20"/>
              </w:rPr>
              <w:t>Diarrhea</w:t>
            </w:r>
          </w:p>
        </w:tc>
        <w:tc>
          <w:tcPr>
            <w:tcW w:w="1150" w:type="pct"/>
          </w:tcPr>
          <w:p w14:paraId="5CFCB167" w14:textId="50F77527" w:rsidR="008D6A2D" w:rsidRPr="00250B55" w:rsidRDefault="008D6A2D" w:rsidP="008D6A2D">
            <w:pPr>
              <w:jc w:val="center"/>
              <w:rPr>
                <w:rFonts w:ascii="Arial" w:hAnsi="Arial" w:cs="Arial"/>
                <w:sz w:val="20"/>
                <w:szCs w:val="20"/>
              </w:rPr>
            </w:pPr>
            <w:r w:rsidRPr="00250B55">
              <w:rPr>
                <w:rFonts w:ascii="Arial" w:hAnsi="Arial" w:cs="Arial"/>
                <w:sz w:val="20"/>
                <w:szCs w:val="20"/>
              </w:rPr>
              <w:t>7 (8.8%)</w:t>
            </w:r>
          </w:p>
        </w:tc>
        <w:tc>
          <w:tcPr>
            <w:tcW w:w="904" w:type="pct"/>
          </w:tcPr>
          <w:p w14:paraId="652E9C2D" w14:textId="40562A2A" w:rsidR="008D6A2D" w:rsidRPr="00250B55" w:rsidRDefault="008D6A2D" w:rsidP="008D6A2D">
            <w:pPr>
              <w:jc w:val="center"/>
              <w:rPr>
                <w:rFonts w:ascii="Arial" w:hAnsi="Arial" w:cs="Arial"/>
                <w:sz w:val="20"/>
                <w:szCs w:val="20"/>
              </w:rPr>
            </w:pPr>
            <w:r w:rsidRPr="00250B55">
              <w:rPr>
                <w:rFonts w:ascii="Arial" w:hAnsi="Arial" w:cs="Arial"/>
                <w:sz w:val="20"/>
                <w:szCs w:val="20"/>
              </w:rPr>
              <w:t>67 (24.5%)</w:t>
            </w:r>
          </w:p>
        </w:tc>
        <w:tc>
          <w:tcPr>
            <w:tcW w:w="492" w:type="pct"/>
          </w:tcPr>
          <w:p w14:paraId="482A496E" w14:textId="449C74A9" w:rsidR="008D6A2D" w:rsidRPr="00250B55" w:rsidRDefault="008D6A2D" w:rsidP="008D6A2D">
            <w:pPr>
              <w:jc w:val="center"/>
              <w:rPr>
                <w:rFonts w:ascii="Arial" w:hAnsi="Arial" w:cs="Arial"/>
                <w:sz w:val="20"/>
                <w:szCs w:val="20"/>
              </w:rPr>
            </w:pPr>
            <w:r w:rsidRPr="00250B55">
              <w:rPr>
                <w:rFonts w:ascii="Arial" w:hAnsi="Arial" w:cs="Arial"/>
                <w:sz w:val="20"/>
                <w:szCs w:val="20"/>
              </w:rPr>
              <w:t>3.38</w:t>
            </w:r>
          </w:p>
        </w:tc>
        <w:tc>
          <w:tcPr>
            <w:tcW w:w="790" w:type="pct"/>
          </w:tcPr>
          <w:p w14:paraId="194FEE0F" w14:textId="41344459" w:rsidR="008D6A2D" w:rsidRPr="00250B55" w:rsidRDefault="008D6A2D" w:rsidP="008D6A2D">
            <w:pPr>
              <w:jc w:val="center"/>
              <w:rPr>
                <w:rFonts w:ascii="Arial" w:hAnsi="Arial" w:cs="Arial"/>
                <w:sz w:val="20"/>
                <w:szCs w:val="20"/>
              </w:rPr>
            </w:pPr>
            <w:r w:rsidRPr="00250B55">
              <w:rPr>
                <w:rFonts w:ascii="Arial" w:hAnsi="Arial" w:cs="Arial"/>
                <w:sz w:val="20"/>
                <w:szCs w:val="20"/>
              </w:rPr>
              <w:t>1.48–7.69</w:t>
            </w:r>
          </w:p>
        </w:tc>
        <w:tc>
          <w:tcPr>
            <w:tcW w:w="517" w:type="pct"/>
          </w:tcPr>
          <w:p w14:paraId="2A6C7AE9" w14:textId="0D2ED2B7" w:rsidR="008D6A2D" w:rsidRPr="00250B55" w:rsidRDefault="008D6A2D" w:rsidP="008D6A2D">
            <w:pPr>
              <w:jc w:val="center"/>
              <w:rPr>
                <w:rFonts w:ascii="Arial" w:hAnsi="Arial" w:cs="Arial"/>
                <w:sz w:val="20"/>
                <w:szCs w:val="20"/>
              </w:rPr>
            </w:pPr>
            <w:r w:rsidRPr="00250B55">
              <w:rPr>
                <w:rFonts w:ascii="Arial" w:hAnsi="Arial" w:cs="Arial"/>
                <w:b/>
                <w:sz w:val="20"/>
                <w:szCs w:val="20"/>
              </w:rPr>
              <w:t>0.004</w:t>
            </w:r>
          </w:p>
        </w:tc>
      </w:tr>
      <w:tr w:rsidR="008D6A2D" w:rsidRPr="00250B55" w14:paraId="211EBBDE" w14:textId="77777777" w:rsidTr="00B4675F">
        <w:trPr>
          <w:trHeight w:val="20"/>
        </w:trPr>
        <w:tc>
          <w:tcPr>
            <w:tcW w:w="1147" w:type="pct"/>
          </w:tcPr>
          <w:p w14:paraId="193D28F5" w14:textId="58567BCA" w:rsidR="008D6A2D" w:rsidRPr="00250B55" w:rsidRDefault="008D6A2D" w:rsidP="008D6A2D">
            <w:pPr>
              <w:jc w:val="center"/>
              <w:rPr>
                <w:rFonts w:ascii="Arial" w:hAnsi="Arial" w:cs="Arial"/>
                <w:sz w:val="20"/>
                <w:szCs w:val="20"/>
              </w:rPr>
            </w:pPr>
            <w:r w:rsidRPr="00250B55">
              <w:rPr>
                <w:rFonts w:ascii="Arial" w:hAnsi="Arial" w:cs="Arial"/>
                <w:sz w:val="20"/>
                <w:szCs w:val="20"/>
              </w:rPr>
              <w:t>Constipation</w:t>
            </w:r>
          </w:p>
        </w:tc>
        <w:tc>
          <w:tcPr>
            <w:tcW w:w="1150" w:type="pct"/>
          </w:tcPr>
          <w:p w14:paraId="5A58FA7F" w14:textId="08D7CEE6"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228EBC85" w14:textId="5A291137" w:rsidR="008D6A2D" w:rsidRPr="00250B55" w:rsidRDefault="008D6A2D" w:rsidP="008D6A2D">
            <w:pPr>
              <w:jc w:val="center"/>
              <w:rPr>
                <w:rFonts w:ascii="Arial" w:hAnsi="Arial" w:cs="Arial"/>
                <w:sz w:val="20"/>
                <w:szCs w:val="20"/>
              </w:rPr>
            </w:pPr>
            <w:r w:rsidRPr="00250B55">
              <w:rPr>
                <w:rFonts w:ascii="Arial" w:hAnsi="Arial" w:cs="Arial"/>
                <w:sz w:val="20"/>
                <w:szCs w:val="20"/>
              </w:rPr>
              <w:t>4 (1.5%)</w:t>
            </w:r>
          </w:p>
        </w:tc>
        <w:tc>
          <w:tcPr>
            <w:tcW w:w="492" w:type="pct"/>
          </w:tcPr>
          <w:p w14:paraId="58E300BF" w14:textId="748645A4"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17A095B4" w14:textId="5E2A9C89"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069BC69A" w14:textId="23C42CA2"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7724CAC0" w14:textId="77777777" w:rsidTr="00B4675F">
        <w:trPr>
          <w:trHeight w:val="20"/>
        </w:trPr>
        <w:tc>
          <w:tcPr>
            <w:tcW w:w="1147" w:type="pct"/>
          </w:tcPr>
          <w:p w14:paraId="44B57AA7" w14:textId="37F0F5CE" w:rsidR="008D6A2D" w:rsidRPr="00250B55" w:rsidRDefault="008D6A2D" w:rsidP="008D6A2D">
            <w:pPr>
              <w:jc w:val="center"/>
              <w:rPr>
                <w:rFonts w:ascii="Arial" w:hAnsi="Arial" w:cs="Arial"/>
                <w:sz w:val="20"/>
                <w:szCs w:val="20"/>
              </w:rPr>
            </w:pPr>
            <w:r w:rsidRPr="00250B55">
              <w:rPr>
                <w:rFonts w:ascii="Arial" w:hAnsi="Arial" w:cs="Arial"/>
                <w:sz w:val="20"/>
                <w:szCs w:val="20"/>
              </w:rPr>
              <w:t>Fecal incontinence</w:t>
            </w:r>
          </w:p>
        </w:tc>
        <w:tc>
          <w:tcPr>
            <w:tcW w:w="1150" w:type="pct"/>
          </w:tcPr>
          <w:p w14:paraId="012F2FF7" w14:textId="3212A718"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0A4FBB4D" w14:textId="10A11398" w:rsidR="008D6A2D" w:rsidRPr="00250B55" w:rsidRDefault="008D6A2D" w:rsidP="008D6A2D">
            <w:pPr>
              <w:jc w:val="center"/>
              <w:rPr>
                <w:rFonts w:ascii="Arial" w:hAnsi="Arial" w:cs="Arial"/>
                <w:sz w:val="20"/>
                <w:szCs w:val="20"/>
              </w:rPr>
            </w:pPr>
            <w:r w:rsidRPr="00250B55">
              <w:rPr>
                <w:rFonts w:ascii="Arial" w:hAnsi="Arial" w:cs="Arial"/>
                <w:sz w:val="20"/>
                <w:szCs w:val="20"/>
              </w:rPr>
              <w:t>4 (1.5%)</w:t>
            </w:r>
          </w:p>
        </w:tc>
        <w:tc>
          <w:tcPr>
            <w:tcW w:w="492" w:type="pct"/>
          </w:tcPr>
          <w:p w14:paraId="2FD11EAA" w14:textId="0E7979D3"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04922CC0" w14:textId="654351B1"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76CB7A6E" w14:textId="62A1DC6C"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r w:rsidR="008D6A2D" w:rsidRPr="00250B55" w14:paraId="607D5EF8" w14:textId="77777777" w:rsidTr="00B4675F">
        <w:trPr>
          <w:trHeight w:val="20"/>
        </w:trPr>
        <w:tc>
          <w:tcPr>
            <w:tcW w:w="5000" w:type="pct"/>
            <w:gridSpan w:val="6"/>
          </w:tcPr>
          <w:p w14:paraId="251CE4AC" w14:textId="345F74E4" w:rsidR="008D6A2D" w:rsidRPr="00250B55" w:rsidRDefault="008D6A2D" w:rsidP="008D6A2D">
            <w:pPr>
              <w:jc w:val="center"/>
              <w:rPr>
                <w:rFonts w:ascii="Arial" w:hAnsi="Arial" w:cs="Arial"/>
                <w:sz w:val="20"/>
                <w:szCs w:val="20"/>
              </w:rPr>
            </w:pPr>
            <w:r w:rsidRPr="00250B55">
              <w:rPr>
                <w:rFonts w:ascii="Arial" w:hAnsi="Arial" w:cs="Arial"/>
                <w:sz w:val="20"/>
                <w:szCs w:val="20"/>
              </w:rPr>
              <w:t>Psychiatric</w:t>
            </w:r>
          </w:p>
        </w:tc>
      </w:tr>
      <w:tr w:rsidR="008D6A2D" w:rsidRPr="00250B55" w14:paraId="4733DB30" w14:textId="77777777" w:rsidTr="00B4675F">
        <w:trPr>
          <w:trHeight w:val="20"/>
        </w:trPr>
        <w:tc>
          <w:tcPr>
            <w:tcW w:w="1147" w:type="pct"/>
          </w:tcPr>
          <w:p w14:paraId="5F2FB200" w14:textId="6565CAE2" w:rsidR="008D6A2D" w:rsidRPr="00250B55" w:rsidRDefault="008D6A2D" w:rsidP="008D6A2D">
            <w:pPr>
              <w:jc w:val="center"/>
              <w:rPr>
                <w:rFonts w:ascii="Arial" w:hAnsi="Arial" w:cs="Arial"/>
                <w:sz w:val="20"/>
                <w:szCs w:val="20"/>
              </w:rPr>
            </w:pPr>
            <w:r w:rsidRPr="00250B55">
              <w:rPr>
                <w:rFonts w:ascii="Arial" w:hAnsi="Arial" w:cs="Arial"/>
                <w:sz w:val="20"/>
                <w:szCs w:val="20"/>
              </w:rPr>
              <w:t>Anxiety disorder</w:t>
            </w:r>
          </w:p>
        </w:tc>
        <w:tc>
          <w:tcPr>
            <w:tcW w:w="1150" w:type="pct"/>
          </w:tcPr>
          <w:p w14:paraId="43CC8A22" w14:textId="0D2522DC"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18DC15EB" w14:textId="64B714D5" w:rsidR="008D6A2D" w:rsidRPr="00250B55" w:rsidRDefault="008D6A2D" w:rsidP="008D6A2D">
            <w:pPr>
              <w:jc w:val="center"/>
              <w:rPr>
                <w:rFonts w:ascii="Arial" w:hAnsi="Arial" w:cs="Arial"/>
                <w:sz w:val="20"/>
                <w:szCs w:val="20"/>
              </w:rPr>
            </w:pPr>
            <w:r w:rsidRPr="00250B55">
              <w:rPr>
                <w:rFonts w:ascii="Arial" w:hAnsi="Arial" w:cs="Arial"/>
                <w:sz w:val="20"/>
                <w:szCs w:val="20"/>
              </w:rPr>
              <w:t>33 (12.0%)</w:t>
            </w:r>
          </w:p>
        </w:tc>
        <w:tc>
          <w:tcPr>
            <w:tcW w:w="492" w:type="pct"/>
          </w:tcPr>
          <w:p w14:paraId="4E418A7F" w14:textId="5EA71115" w:rsidR="008D6A2D" w:rsidRPr="00250B55" w:rsidRDefault="008D6A2D" w:rsidP="008D6A2D">
            <w:pPr>
              <w:jc w:val="center"/>
              <w:rPr>
                <w:rFonts w:ascii="Arial" w:hAnsi="Arial" w:cs="Arial"/>
                <w:sz w:val="20"/>
                <w:szCs w:val="20"/>
              </w:rPr>
            </w:pPr>
            <w:r w:rsidRPr="00250B55">
              <w:rPr>
                <w:rFonts w:ascii="Arial" w:hAnsi="Arial" w:cs="Arial"/>
                <w:sz w:val="20"/>
                <w:szCs w:val="20"/>
              </w:rPr>
              <w:t>10.82</w:t>
            </w:r>
          </w:p>
        </w:tc>
        <w:tc>
          <w:tcPr>
            <w:tcW w:w="790" w:type="pct"/>
          </w:tcPr>
          <w:p w14:paraId="436B17D5" w14:textId="4A474D70" w:rsidR="008D6A2D" w:rsidRPr="00250B55" w:rsidRDefault="008D6A2D" w:rsidP="008D6A2D">
            <w:pPr>
              <w:jc w:val="center"/>
              <w:rPr>
                <w:rFonts w:ascii="Arial" w:hAnsi="Arial" w:cs="Arial"/>
                <w:sz w:val="20"/>
                <w:szCs w:val="20"/>
              </w:rPr>
            </w:pPr>
            <w:r w:rsidRPr="00250B55">
              <w:rPr>
                <w:rFonts w:ascii="Arial" w:hAnsi="Arial" w:cs="Arial"/>
                <w:sz w:val="20"/>
                <w:szCs w:val="20"/>
              </w:rPr>
              <w:t>1.46–80.38</w:t>
            </w:r>
          </w:p>
        </w:tc>
        <w:tc>
          <w:tcPr>
            <w:tcW w:w="517" w:type="pct"/>
          </w:tcPr>
          <w:p w14:paraId="7E7E1D38" w14:textId="2C72905D" w:rsidR="008D6A2D" w:rsidRPr="00250B55" w:rsidRDefault="008D6A2D" w:rsidP="008D6A2D">
            <w:pPr>
              <w:jc w:val="center"/>
              <w:rPr>
                <w:rFonts w:ascii="Arial" w:hAnsi="Arial" w:cs="Arial"/>
                <w:sz w:val="20"/>
                <w:szCs w:val="20"/>
              </w:rPr>
            </w:pPr>
            <w:r w:rsidRPr="00250B55">
              <w:rPr>
                <w:rFonts w:ascii="Arial" w:hAnsi="Arial" w:cs="Arial"/>
                <w:b/>
                <w:sz w:val="20"/>
                <w:szCs w:val="20"/>
              </w:rPr>
              <w:t>0.02</w:t>
            </w:r>
          </w:p>
        </w:tc>
      </w:tr>
      <w:tr w:rsidR="008D6A2D" w:rsidRPr="00250B55" w14:paraId="3290BE30" w14:textId="77777777" w:rsidTr="00B4675F">
        <w:trPr>
          <w:trHeight w:val="20"/>
        </w:trPr>
        <w:tc>
          <w:tcPr>
            <w:tcW w:w="1147" w:type="pct"/>
          </w:tcPr>
          <w:p w14:paraId="49E2DE42" w14:textId="42190EFC" w:rsidR="008D6A2D" w:rsidRPr="00250B55" w:rsidRDefault="008D6A2D" w:rsidP="008D6A2D">
            <w:pPr>
              <w:jc w:val="center"/>
              <w:rPr>
                <w:rFonts w:ascii="Arial" w:hAnsi="Arial" w:cs="Arial"/>
                <w:sz w:val="20"/>
                <w:szCs w:val="20"/>
              </w:rPr>
            </w:pPr>
            <w:r w:rsidRPr="00250B55">
              <w:rPr>
                <w:rFonts w:ascii="Arial" w:hAnsi="Arial" w:cs="Arial"/>
                <w:sz w:val="20"/>
                <w:szCs w:val="20"/>
              </w:rPr>
              <w:t>Depression</w:t>
            </w:r>
          </w:p>
        </w:tc>
        <w:tc>
          <w:tcPr>
            <w:tcW w:w="1150" w:type="pct"/>
          </w:tcPr>
          <w:p w14:paraId="1F75567B" w14:textId="5660B329" w:rsidR="008D6A2D" w:rsidRPr="00250B55" w:rsidRDefault="008D6A2D" w:rsidP="008D6A2D">
            <w:pPr>
              <w:jc w:val="center"/>
              <w:rPr>
                <w:rFonts w:ascii="Arial" w:hAnsi="Arial" w:cs="Arial"/>
                <w:sz w:val="20"/>
                <w:szCs w:val="20"/>
              </w:rPr>
            </w:pPr>
            <w:r w:rsidRPr="00250B55">
              <w:rPr>
                <w:rFonts w:ascii="Arial" w:hAnsi="Arial" w:cs="Arial"/>
                <w:sz w:val="20"/>
                <w:szCs w:val="20"/>
              </w:rPr>
              <w:t>1 (1.2%)</w:t>
            </w:r>
          </w:p>
        </w:tc>
        <w:tc>
          <w:tcPr>
            <w:tcW w:w="904" w:type="pct"/>
          </w:tcPr>
          <w:p w14:paraId="7383719D" w14:textId="56C60F06" w:rsidR="008D6A2D" w:rsidRPr="00250B55" w:rsidRDefault="008D6A2D" w:rsidP="008D6A2D">
            <w:pPr>
              <w:jc w:val="center"/>
              <w:rPr>
                <w:rFonts w:ascii="Arial" w:hAnsi="Arial" w:cs="Arial"/>
                <w:sz w:val="20"/>
                <w:szCs w:val="20"/>
              </w:rPr>
            </w:pPr>
            <w:r w:rsidRPr="00250B55">
              <w:rPr>
                <w:rFonts w:ascii="Arial" w:hAnsi="Arial" w:cs="Arial"/>
                <w:sz w:val="20"/>
                <w:szCs w:val="20"/>
              </w:rPr>
              <w:t>39 (14.2%)</w:t>
            </w:r>
          </w:p>
        </w:tc>
        <w:tc>
          <w:tcPr>
            <w:tcW w:w="492" w:type="pct"/>
          </w:tcPr>
          <w:p w14:paraId="14AA9870" w14:textId="073B3EF0" w:rsidR="008D6A2D" w:rsidRPr="00250B55" w:rsidRDefault="008D6A2D" w:rsidP="008D6A2D">
            <w:pPr>
              <w:jc w:val="center"/>
              <w:rPr>
                <w:rFonts w:ascii="Arial" w:hAnsi="Arial" w:cs="Arial"/>
                <w:sz w:val="20"/>
                <w:szCs w:val="20"/>
              </w:rPr>
            </w:pPr>
            <w:r w:rsidRPr="00250B55">
              <w:rPr>
                <w:rFonts w:ascii="Arial" w:hAnsi="Arial" w:cs="Arial"/>
                <w:sz w:val="20"/>
                <w:szCs w:val="20"/>
              </w:rPr>
              <w:t>13.11</w:t>
            </w:r>
          </w:p>
        </w:tc>
        <w:tc>
          <w:tcPr>
            <w:tcW w:w="790" w:type="pct"/>
          </w:tcPr>
          <w:p w14:paraId="6FA6B2A9" w14:textId="06EA23EE" w:rsidR="008D6A2D" w:rsidRPr="00250B55" w:rsidRDefault="008D6A2D" w:rsidP="008D6A2D">
            <w:pPr>
              <w:jc w:val="center"/>
              <w:rPr>
                <w:rFonts w:ascii="Arial" w:hAnsi="Arial" w:cs="Arial"/>
                <w:sz w:val="20"/>
                <w:szCs w:val="20"/>
              </w:rPr>
            </w:pPr>
            <w:r w:rsidRPr="00250B55">
              <w:rPr>
                <w:rFonts w:ascii="Arial" w:hAnsi="Arial" w:cs="Arial"/>
                <w:sz w:val="20"/>
                <w:szCs w:val="20"/>
              </w:rPr>
              <w:t>1.77–96.99</w:t>
            </w:r>
          </w:p>
        </w:tc>
        <w:tc>
          <w:tcPr>
            <w:tcW w:w="517" w:type="pct"/>
          </w:tcPr>
          <w:p w14:paraId="69210384" w14:textId="5F71116A" w:rsidR="008D6A2D" w:rsidRPr="00250B55" w:rsidRDefault="008D6A2D" w:rsidP="008D6A2D">
            <w:pPr>
              <w:jc w:val="center"/>
              <w:rPr>
                <w:rFonts w:ascii="Arial" w:hAnsi="Arial" w:cs="Arial"/>
                <w:sz w:val="20"/>
                <w:szCs w:val="20"/>
              </w:rPr>
            </w:pPr>
            <w:r w:rsidRPr="00250B55">
              <w:rPr>
                <w:rFonts w:ascii="Arial" w:hAnsi="Arial" w:cs="Arial"/>
                <w:b/>
                <w:sz w:val="20"/>
                <w:szCs w:val="20"/>
              </w:rPr>
              <w:t>0.012</w:t>
            </w:r>
          </w:p>
        </w:tc>
      </w:tr>
      <w:tr w:rsidR="008D6A2D" w:rsidRPr="00250B55" w14:paraId="7511379D" w14:textId="77777777" w:rsidTr="00B4675F">
        <w:trPr>
          <w:trHeight w:val="20"/>
        </w:trPr>
        <w:tc>
          <w:tcPr>
            <w:tcW w:w="1147" w:type="pct"/>
          </w:tcPr>
          <w:p w14:paraId="14E76C54" w14:textId="0FB5F2F1" w:rsidR="008D6A2D" w:rsidRPr="00250B55" w:rsidRDefault="008D6A2D" w:rsidP="008D6A2D">
            <w:pPr>
              <w:jc w:val="center"/>
              <w:rPr>
                <w:rFonts w:ascii="Arial" w:hAnsi="Arial" w:cs="Arial"/>
                <w:sz w:val="20"/>
                <w:szCs w:val="20"/>
              </w:rPr>
            </w:pPr>
            <w:r w:rsidRPr="00250B55">
              <w:rPr>
                <w:rFonts w:ascii="Arial" w:hAnsi="Arial" w:cs="Arial"/>
                <w:sz w:val="20"/>
                <w:szCs w:val="20"/>
              </w:rPr>
              <w:t>Psychosis</w:t>
            </w:r>
          </w:p>
        </w:tc>
        <w:tc>
          <w:tcPr>
            <w:tcW w:w="1150" w:type="pct"/>
          </w:tcPr>
          <w:p w14:paraId="0D338A7E" w14:textId="5235BC73" w:rsidR="008D6A2D" w:rsidRPr="00250B55" w:rsidRDefault="008D6A2D" w:rsidP="008D6A2D">
            <w:pPr>
              <w:jc w:val="center"/>
              <w:rPr>
                <w:rFonts w:ascii="Arial" w:hAnsi="Arial" w:cs="Arial"/>
                <w:sz w:val="20"/>
                <w:szCs w:val="20"/>
              </w:rPr>
            </w:pPr>
            <w:r w:rsidRPr="00250B55">
              <w:rPr>
                <w:rFonts w:ascii="Arial" w:hAnsi="Arial" w:cs="Arial"/>
                <w:sz w:val="20"/>
                <w:szCs w:val="20"/>
              </w:rPr>
              <w:t>0 (0.0%)</w:t>
            </w:r>
          </w:p>
        </w:tc>
        <w:tc>
          <w:tcPr>
            <w:tcW w:w="904" w:type="pct"/>
          </w:tcPr>
          <w:p w14:paraId="0D54AB30" w14:textId="728B6AC1" w:rsidR="008D6A2D" w:rsidRPr="00250B55" w:rsidRDefault="008D6A2D" w:rsidP="008D6A2D">
            <w:pPr>
              <w:jc w:val="center"/>
              <w:rPr>
                <w:rFonts w:ascii="Arial" w:hAnsi="Arial" w:cs="Arial"/>
                <w:sz w:val="20"/>
                <w:szCs w:val="20"/>
              </w:rPr>
            </w:pPr>
            <w:r w:rsidRPr="00250B55">
              <w:rPr>
                <w:rFonts w:ascii="Arial" w:hAnsi="Arial" w:cs="Arial"/>
                <w:sz w:val="20"/>
                <w:szCs w:val="20"/>
              </w:rPr>
              <w:t>3 (1.1%)</w:t>
            </w:r>
          </w:p>
        </w:tc>
        <w:tc>
          <w:tcPr>
            <w:tcW w:w="492" w:type="pct"/>
          </w:tcPr>
          <w:p w14:paraId="043818BF" w14:textId="698B6C4A"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790" w:type="pct"/>
          </w:tcPr>
          <w:p w14:paraId="771A15B9" w14:textId="24C64E97"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c>
          <w:tcPr>
            <w:tcW w:w="517" w:type="pct"/>
          </w:tcPr>
          <w:p w14:paraId="3EC05F35" w14:textId="66C1CC6C" w:rsidR="008D6A2D" w:rsidRPr="00250B55" w:rsidRDefault="008D6A2D" w:rsidP="008D6A2D">
            <w:pPr>
              <w:jc w:val="center"/>
              <w:rPr>
                <w:rFonts w:ascii="Arial" w:hAnsi="Arial" w:cs="Arial"/>
                <w:sz w:val="20"/>
                <w:szCs w:val="20"/>
              </w:rPr>
            </w:pPr>
            <w:r w:rsidRPr="00250B55">
              <w:rPr>
                <w:rFonts w:ascii="Arial" w:hAnsi="Arial" w:cs="Arial"/>
                <w:sz w:val="20"/>
                <w:szCs w:val="20"/>
              </w:rPr>
              <w:t>-</w:t>
            </w:r>
          </w:p>
        </w:tc>
      </w:tr>
    </w:tbl>
    <w:p w14:paraId="4B829AB9" w14:textId="33188D8D" w:rsidR="004B480E" w:rsidRPr="00250B55" w:rsidRDefault="004B480E" w:rsidP="00B4675F"/>
    <w:p w14:paraId="25E0A564" w14:textId="21D23486" w:rsidR="00B4675F" w:rsidRPr="00250B55" w:rsidRDefault="0008005E" w:rsidP="00E96187">
      <w:pPr>
        <w:rPr>
          <w:rFonts w:ascii="Arial" w:hAnsi="Arial" w:cs="Arial"/>
          <w:sz w:val="18"/>
          <w:szCs w:val="18"/>
        </w:rPr>
      </w:pPr>
      <w:r w:rsidRPr="00250B55">
        <w:rPr>
          <w:rFonts w:ascii="Arial" w:hAnsi="Arial" w:cs="Arial"/>
          <w:b/>
          <w:bCs/>
          <w:sz w:val="18"/>
          <w:szCs w:val="18"/>
        </w:rPr>
        <w:t>Note</w:t>
      </w:r>
      <w:r w:rsidRPr="00250B55">
        <w:rPr>
          <w:rFonts w:ascii="Arial" w:hAnsi="Arial" w:cs="Arial"/>
          <w:sz w:val="18"/>
          <w:szCs w:val="18"/>
        </w:rPr>
        <w:t>: This table presents univariable associations between individual acute-phase symptoms reported during SARS-CoV-2 infection and persistence of post–COVID-19 condition (PCC) at longitudinal follow-up. The analysis included participants who had PCC at the first survey in 2021 and completed the second follow-up survey in 2024 (n = 354), comparing those with persistent PCC (n = 274) with those who had recovered by 2024 (n = 80). Odds ratios (ORs) and 95% confidence intervals (CIs) were estimated using univariable logistic regression models. Data are presented as number (percentage). Dashes (–) indicate that odds ratios could not be estimated.</w:t>
      </w:r>
    </w:p>
    <w:p w14:paraId="7EB3E66B" w14:textId="77777777" w:rsidR="004B480E" w:rsidRPr="00250B55" w:rsidRDefault="004B480E" w:rsidP="004B480E">
      <w:pPr>
        <w:rPr>
          <w:rFonts w:ascii="Arial" w:eastAsiaTheme="majorEastAsia" w:hAnsi="Arial" w:cs="Arial"/>
          <w:b/>
          <w:bCs/>
          <w:color w:val="365F91" w:themeColor="accent1" w:themeShade="BF"/>
          <w:sz w:val="28"/>
          <w:szCs w:val="28"/>
        </w:rPr>
      </w:pPr>
    </w:p>
    <w:p w14:paraId="5E9F0C78" w14:textId="3C83C58E" w:rsidR="004B480E" w:rsidRPr="00250B55" w:rsidRDefault="00453C5B" w:rsidP="0008005E">
      <w:pPr>
        <w:pStyle w:val="berschrift1"/>
        <w:rPr>
          <w:rFonts w:ascii="Arial" w:hAnsi="Arial" w:cs="Arial"/>
          <w:color w:val="auto"/>
          <w:sz w:val="24"/>
          <w:szCs w:val="24"/>
        </w:rPr>
      </w:pPr>
      <w:bookmarkStart w:id="20" w:name="_Toc239100449"/>
      <w:r w:rsidRPr="00250B55">
        <w:rPr>
          <w:rFonts w:ascii="Arial" w:hAnsi="Arial" w:cs="Arial"/>
          <w:color w:val="auto"/>
          <w:sz w:val="24"/>
          <w:szCs w:val="24"/>
        </w:rPr>
        <w:lastRenderedPageBreak/>
        <w:t>Supplementary Table</w:t>
      </w:r>
      <w:r w:rsidR="004B480E" w:rsidRPr="00250B55">
        <w:rPr>
          <w:rFonts w:ascii="Arial" w:hAnsi="Arial" w:cs="Arial"/>
          <w:color w:val="auto"/>
          <w:sz w:val="24"/>
          <w:szCs w:val="24"/>
        </w:rPr>
        <w:t xml:space="preserve"> </w:t>
      </w:r>
      <w:r w:rsidRPr="00250B55">
        <w:rPr>
          <w:rFonts w:ascii="Arial" w:hAnsi="Arial" w:cs="Arial"/>
          <w:color w:val="auto"/>
          <w:sz w:val="24"/>
          <w:szCs w:val="24"/>
        </w:rPr>
        <w:t>S</w:t>
      </w:r>
      <w:r w:rsidR="00E96187" w:rsidRPr="00250B55">
        <w:rPr>
          <w:rFonts w:ascii="Arial" w:hAnsi="Arial" w:cs="Arial"/>
          <w:color w:val="auto"/>
          <w:sz w:val="24"/>
          <w:szCs w:val="24"/>
        </w:rPr>
        <w:t>13</w:t>
      </w:r>
      <w:r w:rsidRPr="00250B55">
        <w:rPr>
          <w:rFonts w:ascii="Arial" w:hAnsi="Arial" w:cs="Arial"/>
          <w:color w:val="auto"/>
          <w:sz w:val="24"/>
          <w:szCs w:val="24"/>
        </w:rPr>
        <w:t>b</w:t>
      </w:r>
      <w:r w:rsidR="002A500D" w:rsidRPr="00250B55">
        <w:rPr>
          <w:rFonts w:ascii="Arial" w:hAnsi="Arial" w:cs="Arial"/>
          <w:color w:val="auto"/>
          <w:sz w:val="24"/>
          <w:szCs w:val="24"/>
        </w:rPr>
        <w:t>.</w:t>
      </w:r>
      <w:r w:rsidR="004B480E" w:rsidRPr="00250B55">
        <w:rPr>
          <w:rFonts w:ascii="Arial" w:hAnsi="Arial" w:cs="Arial"/>
          <w:color w:val="auto"/>
          <w:sz w:val="24"/>
          <w:szCs w:val="24"/>
        </w:rPr>
        <w:t xml:space="preserve"> Univariate Associations Between Individual Symptoms and Persistent Post-COVID Condition (2021–2024) only p &lt; 0.05</w:t>
      </w:r>
      <w:bookmarkEnd w:id="20"/>
    </w:p>
    <w:p w14:paraId="3AC9C0FF" w14:textId="77777777" w:rsidR="00ED67CF" w:rsidRPr="00250B55" w:rsidRDefault="00ED67CF" w:rsidP="00B4675F"/>
    <w:tbl>
      <w:tblPr>
        <w:tblStyle w:val="Tabellenraster"/>
        <w:tblW w:w="0" w:type="auto"/>
        <w:tblLook w:val="04A0" w:firstRow="1" w:lastRow="0" w:firstColumn="1" w:lastColumn="0" w:noHBand="0" w:noVBand="1"/>
      </w:tblPr>
      <w:tblGrid>
        <w:gridCol w:w="1556"/>
        <w:gridCol w:w="1427"/>
        <w:gridCol w:w="1419"/>
        <w:gridCol w:w="1403"/>
        <w:gridCol w:w="1409"/>
        <w:gridCol w:w="1416"/>
      </w:tblGrid>
      <w:tr w:rsidR="004B480E" w:rsidRPr="00250B55" w14:paraId="33E0F88C" w14:textId="77777777" w:rsidTr="00B4675F">
        <w:tc>
          <w:tcPr>
            <w:tcW w:w="1556" w:type="dxa"/>
          </w:tcPr>
          <w:p w14:paraId="16AE51BB" w14:textId="77777777" w:rsidR="004B480E" w:rsidRPr="00250B55" w:rsidRDefault="004B480E" w:rsidP="00634912">
            <w:pPr>
              <w:jc w:val="center"/>
              <w:rPr>
                <w:rFonts w:ascii="Arial" w:hAnsi="Arial" w:cs="Arial"/>
                <w:sz w:val="20"/>
                <w:szCs w:val="20"/>
              </w:rPr>
            </w:pPr>
            <w:r w:rsidRPr="00250B55">
              <w:rPr>
                <w:rFonts w:ascii="Arial" w:hAnsi="Arial" w:cs="Arial"/>
                <w:b/>
                <w:sz w:val="20"/>
                <w:szCs w:val="20"/>
              </w:rPr>
              <w:t>Symptom</w:t>
            </w:r>
          </w:p>
        </w:tc>
        <w:tc>
          <w:tcPr>
            <w:tcW w:w="1427" w:type="dxa"/>
          </w:tcPr>
          <w:p w14:paraId="38822942" w14:textId="77777777" w:rsidR="004B480E" w:rsidRPr="00250B55" w:rsidRDefault="004B480E" w:rsidP="00634912">
            <w:pPr>
              <w:jc w:val="center"/>
              <w:rPr>
                <w:rFonts w:ascii="Arial" w:hAnsi="Arial" w:cs="Arial"/>
                <w:sz w:val="20"/>
                <w:szCs w:val="20"/>
              </w:rPr>
            </w:pPr>
            <w:r w:rsidRPr="00250B55">
              <w:rPr>
                <w:rFonts w:ascii="Arial" w:hAnsi="Arial" w:cs="Arial"/>
                <w:b/>
                <w:sz w:val="20"/>
                <w:szCs w:val="20"/>
              </w:rPr>
              <w:t>Recovery n (%)</w:t>
            </w:r>
          </w:p>
        </w:tc>
        <w:tc>
          <w:tcPr>
            <w:tcW w:w="1419" w:type="dxa"/>
          </w:tcPr>
          <w:p w14:paraId="747596E6" w14:textId="5F603B69" w:rsidR="004B480E" w:rsidRPr="00250B55" w:rsidRDefault="004B480E" w:rsidP="00634912">
            <w:pPr>
              <w:jc w:val="center"/>
              <w:rPr>
                <w:rFonts w:ascii="Arial" w:hAnsi="Arial" w:cs="Arial"/>
                <w:sz w:val="20"/>
                <w:szCs w:val="20"/>
              </w:rPr>
            </w:pPr>
            <w:r w:rsidRPr="00250B55">
              <w:rPr>
                <w:rFonts w:ascii="Arial" w:hAnsi="Arial" w:cs="Arial"/>
                <w:b/>
                <w:sz w:val="20"/>
                <w:szCs w:val="20"/>
              </w:rPr>
              <w:t>PC</w:t>
            </w:r>
            <w:r w:rsidR="002E0B26" w:rsidRPr="00250B55">
              <w:rPr>
                <w:rFonts w:ascii="Arial" w:hAnsi="Arial" w:cs="Arial"/>
                <w:b/>
                <w:sz w:val="20"/>
                <w:szCs w:val="20"/>
              </w:rPr>
              <w:t>C</w:t>
            </w:r>
            <w:r w:rsidRPr="00250B55">
              <w:rPr>
                <w:rFonts w:ascii="Arial" w:hAnsi="Arial" w:cs="Arial"/>
                <w:b/>
                <w:sz w:val="20"/>
                <w:szCs w:val="20"/>
              </w:rPr>
              <w:t xml:space="preserve"> n (%)</w:t>
            </w:r>
          </w:p>
        </w:tc>
        <w:tc>
          <w:tcPr>
            <w:tcW w:w="1403" w:type="dxa"/>
          </w:tcPr>
          <w:p w14:paraId="5E2AF229" w14:textId="77777777" w:rsidR="004B480E" w:rsidRPr="00250B55" w:rsidRDefault="004B480E" w:rsidP="00634912">
            <w:pPr>
              <w:jc w:val="center"/>
              <w:rPr>
                <w:rFonts w:ascii="Arial" w:hAnsi="Arial" w:cs="Arial"/>
                <w:sz w:val="20"/>
                <w:szCs w:val="20"/>
              </w:rPr>
            </w:pPr>
            <w:r w:rsidRPr="00250B55">
              <w:rPr>
                <w:rFonts w:ascii="Arial" w:hAnsi="Arial" w:cs="Arial"/>
                <w:b/>
                <w:sz w:val="20"/>
                <w:szCs w:val="20"/>
              </w:rPr>
              <w:t>OR</w:t>
            </w:r>
          </w:p>
        </w:tc>
        <w:tc>
          <w:tcPr>
            <w:tcW w:w="1409" w:type="dxa"/>
          </w:tcPr>
          <w:p w14:paraId="3098EB6F" w14:textId="77777777" w:rsidR="004B480E" w:rsidRPr="00250B55" w:rsidRDefault="004B480E" w:rsidP="00634912">
            <w:pPr>
              <w:jc w:val="center"/>
              <w:rPr>
                <w:rFonts w:ascii="Arial" w:hAnsi="Arial" w:cs="Arial"/>
                <w:sz w:val="20"/>
                <w:szCs w:val="20"/>
              </w:rPr>
            </w:pPr>
            <w:r w:rsidRPr="00250B55">
              <w:rPr>
                <w:rFonts w:ascii="Arial" w:hAnsi="Arial" w:cs="Arial"/>
                <w:b/>
                <w:sz w:val="20"/>
                <w:szCs w:val="20"/>
              </w:rPr>
              <w:t>95% CI</w:t>
            </w:r>
          </w:p>
        </w:tc>
        <w:tc>
          <w:tcPr>
            <w:tcW w:w="1416" w:type="dxa"/>
          </w:tcPr>
          <w:p w14:paraId="758CC14F" w14:textId="77777777" w:rsidR="004B480E" w:rsidRPr="00250B55" w:rsidRDefault="004B480E" w:rsidP="00634912">
            <w:pPr>
              <w:jc w:val="center"/>
              <w:rPr>
                <w:rFonts w:ascii="Arial" w:hAnsi="Arial" w:cs="Arial"/>
                <w:sz w:val="20"/>
                <w:szCs w:val="20"/>
              </w:rPr>
            </w:pPr>
            <w:r w:rsidRPr="00250B55">
              <w:rPr>
                <w:rFonts w:ascii="Arial" w:hAnsi="Arial" w:cs="Arial"/>
                <w:b/>
                <w:sz w:val="20"/>
                <w:szCs w:val="20"/>
              </w:rPr>
              <w:t>p-value</w:t>
            </w:r>
          </w:p>
        </w:tc>
      </w:tr>
      <w:tr w:rsidR="004B480E" w:rsidRPr="00250B55" w14:paraId="220919BE" w14:textId="77777777" w:rsidTr="00092180">
        <w:trPr>
          <w:trHeight w:val="367"/>
        </w:trPr>
        <w:tc>
          <w:tcPr>
            <w:tcW w:w="1556" w:type="dxa"/>
          </w:tcPr>
          <w:p w14:paraId="58ABEEA5"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Fatigue</w:t>
            </w:r>
          </w:p>
        </w:tc>
        <w:tc>
          <w:tcPr>
            <w:tcW w:w="1427" w:type="dxa"/>
          </w:tcPr>
          <w:p w14:paraId="56EF1D56"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58 (72.5%)</w:t>
            </w:r>
          </w:p>
        </w:tc>
        <w:tc>
          <w:tcPr>
            <w:tcW w:w="1419" w:type="dxa"/>
          </w:tcPr>
          <w:p w14:paraId="2E454D93"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238 (86.9%)</w:t>
            </w:r>
          </w:p>
        </w:tc>
        <w:tc>
          <w:tcPr>
            <w:tcW w:w="1403" w:type="dxa"/>
          </w:tcPr>
          <w:p w14:paraId="33BDD85F"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2.51</w:t>
            </w:r>
          </w:p>
        </w:tc>
        <w:tc>
          <w:tcPr>
            <w:tcW w:w="1409" w:type="dxa"/>
          </w:tcPr>
          <w:p w14:paraId="1522716E"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1.37–4.58</w:t>
            </w:r>
          </w:p>
        </w:tc>
        <w:tc>
          <w:tcPr>
            <w:tcW w:w="1416" w:type="dxa"/>
          </w:tcPr>
          <w:p w14:paraId="65665649" w14:textId="77777777" w:rsidR="004B480E" w:rsidRPr="00250B55" w:rsidRDefault="004B480E" w:rsidP="00634912">
            <w:pPr>
              <w:jc w:val="center"/>
              <w:rPr>
                <w:rFonts w:ascii="Arial" w:hAnsi="Arial" w:cs="Arial"/>
                <w:b/>
                <w:bCs/>
                <w:sz w:val="20"/>
                <w:szCs w:val="20"/>
              </w:rPr>
            </w:pPr>
            <w:r w:rsidRPr="00250B55">
              <w:rPr>
                <w:rFonts w:ascii="Arial" w:hAnsi="Arial" w:cs="Arial"/>
                <w:b/>
                <w:bCs/>
                <w:sz w:val="20"/>
                <w:szCs w:val="20"/>
              </w:rPr>
              <w:t>0.003</w:t>
            </w:r>
          </w:p>
        </w:tc>
      </w:tr>
      <w:tr w:rsidR="004B480E" w:rsidRPr="00250B55" w14:paraId="5E76F71C" w14:textId="77777777" w:rsidTr="00B4675F">
        <w:tc>
          <w:tcPr>
            <w:tcW w:w="1556" w:type="dxa"/>
          </w:tcPr>
          <w:p w14:paraId="522D6517"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Concentration weakness</w:t>
            </w:r>
          </w:p>
        </w:tc>
        <w:tc>
          <w:tcPr>
            <w:tcW w:w="1427" w:type="dxa"/>
          </w:tcPr>
          <w:p w14:paraId="328BFFBE"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17 (21.2%)</w:t>
            </w:r>
          </w:p>
        </w:tc>
        <w:tc>
          <w:tcPr>
            <w:tcW w:w="1419" w:type="dxa"/>
          </w:tcPr>
          <w:p w14:paraId="3FDEF470"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159 (58.0%)</w:t>
            </w:r>
          </w:p>
        </w:tc>
        <w:tc>
          <w:tcPr>
            <w:tcW w:w="1403" w:type="dxa"/>
          </w:tcPr>
          <w:p w14:paraId="6754536A"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5.12</w:t>
            </w:r>
          </w:p>
        </w:tc>
        <w:tc>
          <w:tcPr>
            <w:tcW w:w="1409" w:type="dxa"/>
          </w:tcPr>
          <w:p w14:paraId="2910E479"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2.85–9.22</w:t>
            </w:r>
          </w:p>
        </w:tc>
        <w:tc>
          <w:tcPr>
            <w:tcW w:w="1416" w:type="dxa"/>
          </w:tcPr>
          <w:p w14:paraId="0819BD11" w14:textId="77777777" w:rsidR="004B480E" w:rsidRPr="00250B55" w:rsidRDefault="004B480E" w:rsidP="00634912">
            <w:pPr>
              <w:jc w:val="center"/>
              <w:rPr>
                <w:rFonts w:ascii="Arial" w:hAnsi="Arial" w:cs="Arial"/>
                <w:b/>
                <w:bCs/>
                <w:sz w:val="20"/>
                <w:szCs w:val="20"/>
              </w:rPr>
            </w:pPr>
            <w:r w:rsidRPr="00250B55">
              <w:rPr>
                <w:rFonts w:ascii="Arial" w:hAnsi="Arial" w:cs="Arial"/>
                <w:b/>
                <w:bCs/>
                <w:sz w:val="20"/>
                <w:szCs w:val="20"/>
              </w:rPr>
              <w:t>&lt;0.001</w:t>
            </w:r>
          </w:p>
        </w:tc>
      </w:tr>
      <w:tr w:rsidR="004B480E" w:rsidRPr="00250B55" w14:paraId="74CE2A43" w14:textId="77777777" w:rsidTr="00B4675F">
        <w:tc>
          <w:tcPr>
            <w:tcW w:w="1556" w:type="dxa"/>
          </w:tcPr>
          <w:p w14:paraId="14F2E762"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Memory impairment</w:t>
            </w:r>
          </w:p>
        </w:tc>
        <w:tc>
          <w:tcPr>
            <w:tcW w:w="1427" w:type="dxa"/>
          </w:tcPr>
          <w:p w14:paraId="45A357E5"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13 (16.2%)</w:t>
            </w:r>
          </w:p>
        </w:tc>
        <w:tc>
          <w:tcPr>
            <w:tcW w:w="1419" w:type="dxa"/>
          </w:tcPr>
          <w:p w14:paraId="266FB5FF"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97 (35.4%)</w:t>
            </w:r>
          </w:p>
        </w:tc>
        <w:tc>
          <w:tcPr>
            <w:tcW w:w="1403" w:type="dxa"/>
          </w:tcPr>
          <w:p w14:paraId="26A5CE41"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2.82</w:t>
            </w:r>
          </w:p>
        </w:tc>
        <w:tc>
          <w:tcPr>
            <w:tcW w:w="1409" w:type="dxa"/>
          </w:tcPr>
          <w:p w14:paraId="41E66C8E"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1.48–5.38</w:t>
            </w:r>
          </w:p>
        </w:tc>
        <w:tc>
          <w:tcPr>
            <w:tcW w:w="1416" w:type="dxa"/>
          </w:tcPr>
          <w:p w14:paraId="3FDF4E5D" w14:textId="77777777" w:rsidR="004B480E" w:rsidRPr="00250B55" w:rsidRDefault="004B480E" w:rsidP="00634912">
            <w:pPr>
              <w:jc w:val="center"/>
              <w:rPr>
                <w:rFonts w:ascii="Arial" w:hAnsi="Arial" w:cs="Arial"/>
                <w:b/>
                <w:bCs/>
                <w:sz w:val="20"/>
                <w:szCs w:val="20"/>
              </w:rPr>
            </w:pPr>
            <w:r w:rsidRPr="00250B55">
              <w:rPr>
                <w:rFonts w:ascii="Arial" w:hAnsi="Arial" w:cs="Arial"/>
                <w:b/>
                <w:bCs/>
                <w:sz w:val="20"/>
                <w:szCs w:val="20"/>
              </w:rPr>
              <w:t>0.002</w:t>
            </w:r>
          </w:p>
        </w:tc>
      </w:tr>
      <w:tr w:rsidR="004B480E" w:rsidRPr="00250B55" w14:paraId="1D4D109D" w14:textId="77777777" w:rsidTr="00092180">
        <w:trPr>
          <w:trHeight w:val="471"/>
        </w:trPr>
        <w:tc>
          <w:tcPr>
            <w:tcW w:w="1556" w:type="dxa"/>
          </w:tcPr>
          <w:p w14:paraId="24383C6F"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Sleep disorder</w:t>
            </w:r>
          </w:p>
        </w:tc>
        <w:tc>
          <w:tcPr>
            <w:tcW w:w="1427" w:type="dxa"/>
          </w:tcPr>
          <w:p w14:paraId="1C733DFA"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10 (12.5%)</w:t>
            </w:r>
          </w:p>
        </w:tc>
        <w:tc>
          <w:tcPr>
            <w:tcW w:w="1419" w:type="dxa"/>
          </w:tcPr>
          <w:p w14:paraId="0C1D5685"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92 (33.6%)</w:t>
            </w:r>
          </w:p>
        </w:tc>
        <w:tc>
          <w:tcPr>
            <w:tcW w:w="1403" w:type="dxa"/>
          </w:tcPr>
          <w:p w14:paraId="5C8CF6B8"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3.54</w:t>
            </w:r>
          </w:p>
        </w:tc>
        <w:tc>
          <w:tcPr>
            <w:tcW w:w="1409" w:type="dxa"/>
          </w:tcPr>
          <w:p w14:paraId="26E1D8D9"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1.74–7.19</w:t>
            </w:r>
          </w:p>
        </w:tc>
        <w:tc>
          <w:tcPr>
            <w:tcW w:w="1416" w:type="dxa"/>
          </w:tcPr>
          <w:p w14:paraId="4148B4CE" w14:textId="77777777" w:rsidR="004B480E" w:rsidRPr="00250B55" w:rsidRDefault="004B480E" w:rsidP="00634912">
            <w:pPr>
              <w:jc w:val="center"/>
              <w:rPr>
                <w:rFonts w:ascii="Arial" w:hAnsi="Arial" w:cs="Arial"/>
                <w:b/>
                <w:bCs/>
                <w:sz w:val="20"/>
                <w:szCs w:val="20"/>
              </w:rPr>
            </w:pPr>
            <w:r w:rsidRPr="00250B55">
              <w:rPr>
                <w:rFonts w:ascii="Arial" w:hAnsi="Arial" w:cs="Arial"/>
                <w:b/>
                <w:bCs/>
                <w:sz w:val="20"/>
                <w:szCs w:val="20"/>
              </w:rPr>
              <w:t>&lt;.001</w:t>
            </w:r>
          </w:p>
        </w:tc>
      </w:tr>
      <w:tr w:rsidR="004B480E" w:rsidRPr="00250B55" w14:paraId="63C129FA" w14:textId="77777777" w:rsidTr="00B4675F">
        <w:tc>
          <w:tcPr>
            <w:tcW w:w="1556" w:type="dxa"/>
          </w:tcPr>
          <w:p w14:paraId="30831F58"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Visual disturbances</w:t>
            </w:r>
          </w:p>
        </w:tc>
        <w:tc>
          <w:tcPr>
            <w:tcW w:w="1427" w:type="dxa"/>
          </w:tcPr>
          <w:p w14:paraId="3156314F"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 (1.2%)</w:t>
            </w:r>
          </w:p>
        </w:tc>
        <w:tc>
          <w:tcPr>
            <w:tcW w:w="1419" w:type="dxa"/>
          </w:tcPr>
          <w:p w14:paraId="52AE8255"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27 (9.9%)</w:t>
            </w:r>
          </w:p>
        </w:tc>
        <w:tc>
          <w:tcPr>
            <w:tcW w:w="1403" w:type="dxa"/>
          </w:tcPr>
          <w:p w14:paraId="0BCAE088"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8.64</w:t>
            </w:r>
          </w:p>
        </w:tc>
        <w:tc>
          <w:tcPr>
            <w:tcW w:w="1409" w:type="dxa"/>
          </w:tcPr>
          <w:p w14:paraId="0114793B" w14:textId="77777777" w:rsidR="004B480E" w:rsidRPr="00250B55" w:rsidRDefault="004B480E" w:rsidP="00634912">
            <w:pPr>
              <w:jc w:val="center"/>
              <w:rPr>
                <w:rFonts w:ascii="Arial" w:hAnsi="Arial" w:cs="Arial"/>
                <w:sz w:val="20"/>
                <w:szCs w:val="20"/>
              </w:rPr>
            </w:pPr>
            <w:r w:rsidRPr="00250B55">
              <w:rPr>
                <w:rFonts w:ascii="Arial" w:hAnsi="Arial" w:cs="Arial"/>
                <w:sz w:val="20"/>
                <w:szCs w:val="20"/>
              </w:rPr>
              <w:t>1.15–64.58</w:t>
            </w:r>
          </w:p>
        </w:tc>
        <w:tc>
          <w:tcPr>
            <w:tcW w:w="1416" w:type="dxa"/>
          </w:tcPr>
          <w:p w14:paraId="097B8C47" w14:textId="77777777" w:rsidR="004B480E" w:rsidRPr="00250B55" w:rsidRDefault="004B480E" w:rsidP="00634912">
            <w:pPr>
              <w:jc w:val="center"/>
              <w:rPr>
                <w:rFonts w:ascii="Arial" w:hAnsi="Arial" w:cs="Arial"/>
                <w:b/>
                <w:bCs/>
                <w:sz w:val="20"/>
                <w:szCs w:val="20"/>
              </w:rPr>
            </w:pPr>
            <w:r w:rsidRPr="00250B55">
              <w:rPr>
                <w:rFonts w:ascii="Arial" w:hAnsi="Arial" w:cs="Arial"/>
                <w:b/>
                <w:bCs/>
                <w:sz w:val="20"/>
                <w:szCs w:val="20"/>
              </w:rPr>
              <w:t>0.036</w:t>
            </w:r>
          </w:p>
        </w:tc>
      </w:tr>
      <w:tr w:rsidR="00ED67CF" w:rsidRPr="00250B55" w14:paraId="701386C6" w14:textId="77777777" w:rsidTr="00092180">
        <w:trPr>
          <w:trHeight w:val="513"/>
        </w:trPr>
        <w:tc>
          <w:tcPr>
            <w:tcW w:w="1556" w:type="dxa"/>
          </w:tcPr>
          <w:p w14:paraId="387244DF" w14:textId="5FAA0EF5" w:rsidR="00ED67CF" w:rsidRPr="00250B55" w:rsidRDefault="00ED67CF" w:rsidP="00ED67CF">
            <w:pPr>
              <w:jc w:val="center"/>
              <w:rPr>
                <w:rFonts w:ascii="Arial" w:hAnsi="Arial" w:cs="Arial"/>
                <w:sz w:val="20"/>
                <w:szCs w:val="20"/>
              </w:rPr>
            </w:pPr>
            <w:r w:rsidRPr="00250B55">
              <w:rPr>
                <w:rFonts w:ascii="Arial" w:hAnsi="Arial" w:cs="Arial"/>
                <w:sz w:val="20"/>
                <w:szCs w:val="20"/>
              </w:rPr>
              <w:t>Palpitations</w:t>
            </w:r>
          </w:p>
        </w:tc>
        <w:tc>
          <w:tcPr>
            <w:tcW w:w="1427" w:type="dxa"/>
          </w:tcPr>
          <w:p w14:paraId="12C8E5AC" w14:textId="1A0CB90E" w:rsidR="00ED67CF" w:rsidRPr="00250B55" w:rsidRDefault="00ED67CF" w:rsidP="00ED67CF">
            <w:pPr>
              <w:jc w:val="center"/>
              <w:rPr>
                <w:rFonts w:ascii="Arial" w:hAnsi="Arial" w:cs="Arial"/>
                <w:sz w:val="20"/>
                <w:szCs w:val="20"/>
              </w:rPr>
            </w:pPr>
            <w:r w:rsidRPr="00250B55">
              <w:rPr>
                <w:rFonts w:ascii="Arial" w:hAnsi="Arial" w:cs="Arial"/>
                <w:sz w:val="20"/>
                <w:szCs w:val="20"/>
              </w:rPr>
              <w:t>9 (11.2%)</w:t>
            </w:r>
          </w:p>
        </w:tc>
        <w:tc>
          <w:tcPr>
            <w:tcW w:w="1419" w:type="dxa"/>
          </w:tcPr>
          <w:p w14:paraId="401FB5FA" w14:textId="7523FEB6" w:rsidR="00ED67CF" w:rsidRPr="00250B55" w:rsidRDefault="00ED67CF" w:rsidP="00ED67CF">
            <w:pPr>
              <w:jc w:val="center"/>
              <w:rPr>
                <w:rFonts w:ascii="Arial" w:hAnsi="Arial" w:cs="Arial"/>
                <w:sz w:val="20"/>
                <w:szCs w:val="20"/>
              </w:rPr>
            </w:pPr>
            <w:r w:rsidRPr="00250B55">
              <w:rPr>
                <w:rFonts w:ascii="Arial" w:hAnsi="Arial" w:cs="Arial"/>
                <w:sz w:val="20"/>
                <w:szCs w:val="20"/>
              </w:rPr>
              <w:t>61 (22.3%)</w:t>
            </w:r>
          </w:p>
        </w:tc>
        <w:tc>
          <w:tcPr>
            <w:tcW w:w="1403" w:type="dxa"/>
          </w:tcPr>
          <w:p w14:paraId="1B94FE08" w14:textId="00EF87E7" w:rsidR="00ED67CF" w:rsidRPr="00250B55" w:rsidRDefault="00ED67CF" w:rsidP="00ED67CF">
            <w:pPr>
              <w:jc w:val="center"/>
              <w:rPr>
                <w:rFonts w:ascii="Arial" w:hAnsi="Arial" w:cs="Arial"/>
                <w:sz w:val="20"/>
                <w:szCs w:val="20"/>
              </w:rPr>
            </w:pPr>
            <w:r w:rsidRPr="00250B55">
              <w:rPr>
                <w:rFonts w:ascii="Arial" w:hAnsi="Arial" w:cs="Arial"/>
                <w:sz w:val="20"/>
                <w:szCs w:val="20"/>
              </w:rPr>
              <w:t>2.26</w:t>
            </w:r>
          </w:p>
        </w:tc>
        <w:tc>
          <w:tcPr>
            <w:tcW w:w="1409" w:type="dxa"/>
          </w:tcPr>
          <w:p w14:paraId="3DE233F3" w14:textId="003D5F18" w:rsidR="00ED67CF" w:rsidRPr="00250B55" w:rsidRDefault="00ED67CF" w:rsidP="00ED67CF">
            <w:pPr>
              <w:jc w:val="center"/>
              <w:rPr>
                <w:rFonts w:ascii="Arial" w:hAnsi="Arial" w:cs="Arial"/>
                <w:sz w:val="20"/>
                <w:szCs w:val="20"/>
              </w:rPr>
            </w:pPr>
            <w:r w:rsidRPr="00250B55">
              <w:rPr>
                <w:rFonts w:ascii="Arial" w:hAnsi="Arial" w:cs="Arial"/>
                <w:sz w:val="20"/>
                <w:szCs w:val="20"/>
              </w:rPr>
              <w:t>1.07–4.78</w:t>
            </w:r>
          </w:p>
        </w:tc>
        <w:tc>
          <w:tcPr>
            <w:tcW w:w="1416" w:type="dxa"/>
          </w:tcPr>
          <w:p w14:paraId="29EFD037" w14:textId="4D75DBB5" w:rsidR="00ED67CF" w:rsidRPr="00250B55" w:rsidRDefault="00ED67CF" w:rsidP="00ED67CF">
            <w:pPr>
              <w:jc w:val="center"/>
              <w:rPr>
                <w:rFonts w:ascii="Arial" w:hAnsi="Arial" w:cs="Arial"/>
                <w:b/>
                <w:bCs/>
                <w:sz w:val="20"/>
                <w:szCs w:val="20"/>
              </w:rPr>
            </w:pPr>
            <w:r w:rsidRPr="00250B55">
              <w:rPr>
                <w:rFonts w:ascii="Arial" w:hAnsi="Arial" w:cs="Arial"/>
                <w:b/>
                <w:bCs/>
                <w:sz w:val="20"/>
                <w:szCs w:val="20"/>
              </w:rPr>
              <w:t>0.033</w:t>
            </w:r>
          </w:p>
        </w:tc>
      </w:tr>
      <w:tr w:rsidR="00ED67CF" w:rsidRPr="00250B55" w14:paraId="03A2FC73" w14:textId="77777777" w:rsidTr="00B4675F">
        <w:tc>
          <w:tcPr>
            <w:tcW w:w="1556" w:type="dxa"/>
          </w:tcPr>
          <w:p w14:paraId="21BC1F74" w14:textId="3D7A98BD" w:rsidR="00ED67CF" w:rsidRPr="00250B55" w:rsidRDefault="00ED67CF" w:rsidP="00ED67CF">
            <w:pPr>
              <w:jc w:val="center"/>
              <w:rPr>
                <w:rFonts w:ascii="Arial" w:hAnsi="Arial" w:cs="Arial"/>
                <w:sz w:val="20"/>
                <w:szCs w:val="20"/>
              </w:rPr>
            </w:pPr>
            <w:r w:rsidRPr="00250B55">
              <w:rPr>
                <w:rFonts w:ascii="Arial" w:hAnsi="Arial" w:cs="Arial"/>
                <w:sz w:val="20"/>
                <w:szCs w:val="20"/>
              </w:rPr>
              <w:t>Shortness of breath (at rest)</w:t>
            </w:r>
          </w:p>
        </w:tc>
        <w:tc>
          <w:tcPr>
            <w:tcW w:w="1427" w:type="dxa"/>
          </w:tcPr>
          <w:p w14:paraId="490F62CE" w14:textId="234260E8" w:rsidR="00ED67CF" w:rsidRPr="00250B55" w:rsidRDefault="00ED67CF" w:rsidP="00ED67CF">
            <w:pPr>
              <w:jc w:val="center"/>
              <w:rPr>
                <w:rFonts w:ascii="Arial" w:hAnsi="Arial" w:cs="Arial"/>
                <w:sz w:val="20"/>
                <w:szCs w:val="20"/>
              </w:rPr>
            </w:pPr>
            <w:r w:rsidRPr="00250B55">
              <w:rPr>
                <w:rFonts w:ascii="Arial" w:hAnsi="Arial" w:cs="Arial"/>
                <w:sz w:val="20"/>
                <w:szCs w:val="20"/>
              </w:rPr>
              <w:t>2 (2.5%)</w:t>
            </w:r>
          </w:p>
        </w:tc>
        <w:tc>
          <w:tcPr>
            <w:tcW w:w="1419" w:type="dxa"/>
          </w:tcPr>
          <w:p w14:paraId="6E4E657B" w14:textId="448C5A61" w:rsidR="00ED67CF" w:rsidRPr="00250B55" w:rsidRDefault="00ED67CF" w:rsidP="00ED67CF">
            <w:pPr>
              <w:jc w:val="center"/>
              <w:rPr>
                <w:rFonts w:ascii="Arial" w:hAnsi="Arial" w:cs="Arial"/>
                <w:sz w:val="20"/>
                <w:szCs w:val="20"/>
              </w:rPr>
            </w:pPr>
            <w:r w:rsidRPr="00250B55">
              <w:rPr>
                <w:rFonts w:ascii="Arial" w:hAnsi="Arial" w:cs="Arial"/>
                <w:sz w:val="20"/>
                <w:szCs w:val="20"/>
              </w:rPr>
              <w:t>34 (12.4%)</w:t>
            </w:r>
          </w:p>
        </w:tc>
        <w:tc>
          <w:tcPr>
            <w:tcW w:w="1403" w:type="dxa"/>
          </w:tcPr>
          <w:p w14:paraId="5098080F" w14:textId="57741A9F" w:rsidR="00ED67CF" w:rsidRPr="00250B55" w:rsidRDefault="00ED67CF" w:rsidP="00ED67CF">
            <w:pPr>
              <w:jc w:val="center"/>
              <w:rPr>
                <w:rFonts w:ascii="Arial" w:hAnsi="Arial" w:cs="Arial"/>
                <w:sz w:val="20"/>
                <w:szCs w:val="20"/>
              </w:rPr>
            </w:pPr>
            <w:r w:rsidRPr="00250B55">
              <w:rPr>
                <w:rFonts w:ascii="Arial" w:hAnsi="Arial" w:cs="Arial"/>
                <w:sz w:val="20"/>
                <w:szCs w:val="20"/>
              </w:rPr>
              <w:t xml:space="preserve">5.53 </w:t>
            </w:r>
          </w:p>
        </w:tc>
        <w:tc>
          <w:tcPr>
            <w:tcW w:w="1409" w:type="dxa"/>
          </w:tcPr>
          <w:p w14:paraId="737A0256" w14:textId="1C2E285F" w:rsidR="00ED67CF" w:rsidRPr="00250B55" w:rsidRDefault="00ED67CF" w:rsidP="00ED67CF">
            <w:pPr>
              <w:jc w:val="center"/>
              <w:rPr>
                <w:rFonts w:ascii="Arial" w:hAnsi="Arial" w:cs="Arial"/>
                <w:sz w:val="20"/>
                <w:szCs w:val="20"/>
              </w:rPr>
            </w:pPr>
            <w:r w:rsidRPr="00250B55">
              <w:rPr>
                <w:rFonts w:ascii="Arial" w:hAnsi="Arial" w:cs="Arial"/>
                <w:sz w:val="20"/>
                <w:szCs w:val="20"/>
              </w:rPr>
              <w:t>1.30–23.53</w:t>
            </w:r>
          </w:p>
        </w:tc>
        <w:tc>
          <w:tcPr>
            <w:tcW w:w="1416" w:type="dxa"/>
          </w:tcPr>
          <w:p w14:paraId="2AB883BF" w14:textId="31CF797D" w:rsidR="00ED67CF" w:rsidRPr="00250B55" w:rsidRDefault="00ED67CF" w:rsidP="00ED67CF">
            <w:pPr>
              <w:jc w:val="center"/>
              <w:rPr>
                <w:rFonts w:ascii="Arial" w:hAnsi="Arial" w:cs="Arial"/>
                <w:b/>
                <w:bCs/>
                <w:sz w:val="20"/>
                <w:szCs w:val="20"/>
              </w:rPr>
            </w:pPr>
            <w:r w:rsidRPr="00250B55">
              <w:rPr>
                <w:rFonts w:ascii="Arial" w:hAnsi="Arial" w:cs="Arial"/>
                <w:b/>
                <w:bCs/>
                <w:sz w:val="20"/>
                <w:szCs w:val="20"/>
              </w:rPr>
              <w:t>0.021</w:t>
            </w:r>
          </w:p>
        </w:tc>
      </w:tr>
      <w:tr w:rsidR="00ED67CF" w:rsidRPr="00250B55" w14:paraId="72970D60" w14:textId="77777777" w:rsidTr="00B4675F">
        <w:tc>
          <w:tcPr>
            <w:tcW w:w="1556" w:type="dxa"/>
          </w:tcPr>
          <w:p w14:paraId="65715E39" w14:textId="7F7473FE" w:rsidR="00ED67CF" w:rsidRPr="00250B55" w:rsidRDefault="00ED67CF" w:rsidP="00ED67CF">
            <w:pPr>
              <w:jc w:val="center"/>
              <w:rPr>
                <w:rFonts w:ascii="Arial" w:hAnsi="Arial" w:cs="Arial"/>
                <w:sz w:val="20"/>
                <w:szCs w:val="20"/>
              </w:rPr>
            </w:pPr>
            <w:r w:rsidRPr="00250B55">
              <w:rPr>
                <w:rFonts w:ascii="Arial" w:hAnsi="Arial" w:cs="Arial"/>
                <w:sz w:val="20"/>
                <w:szCs w:val="20"/>
              </w:rPr>
              <w:t>Dyspnea on exertion</w:t>
            </w:r>
          </w:p>
        </w:tc>
        <w:tc>
          <w:tcPr>
            <w:tcW w:w="1427" w:type="dxa"/>
          </w:tcPr>
          <w:p w14:paraId="4938A85E" w14:textId="3192D155" w:rsidR="00ED67CF" w:rsidRPr="00250B55" w:rsidRDefault="00ED67CF" w:rsidP="00ED67CF">
            <w:pPr>
              <w:jc w:val="center"/>
              <w:rPr>
                <w:rFonts w:ascii="Arial" w:hAnsi="Arial" w:cs="Arial"/>
                <w:sz w:val="20"/>
                <w:szCs w:val="20"/>
              </w:rPr>
            </w:pPr>
            <w:r w:rsidRPr="00250B55">
              <w:rPr>
                <w:rFonts w:ascii="Arial" w:hAnsi="Arial" w:cs="Arial"/>
                <w:sz w:val="20"/>
                <w:szCs w:val="20"/>
              </w:rPr>
              <w:t>17(21.2%)</w:t>
            </w:r>
          </w:p>
        </w:tc>
        <w:tc>
          <w:tcPr>
            <w:tcW w:w="1419" w:type="dxa"/>
          </w:tcPr>
          <w:p w14:paraId="1D9FFB10" w14:textId="68757FAB" w:rsidR="00ED67CF" w:rsidRPr="00250B55" w:rsidRDefault="00ED67CF" w:rsidP="00ED67CF">
            <w:pPr>
              <w:jc w:val="center"/>
              <w:rPr>
                <w:rFonts w:ascii="Arial" w:hAnsi="Arial" w:cs="Arial"/>
                <w:sz w:val="20"/>
                <w:szCs w:val="20"/>
              </w:rPr>
            </w:pPr>
            <w:r w:rsidRPr="00250B55">
              <w:rPr>
                <w:rFonts w:ascii="Arial" w:hAnsi="Arial" w:cs="Arial"/>
                <w:sz w:val="20"/>
                <w:szCs w:val="20"/>
              </w:rPr>
              <w:t>107 (39.1%)</w:t>
            </w:r>
          </w:p>
        </w:tc>
        <w:tc>
          <w:tcPr>
            <w:tcW w:w="1403" w:type="dxa"/>
          </w:tcPr>
          <w:p w14:paraId="1D6F5148" w14:textId="7EAFC27F" w:rsidR="00ED67CF" w:rsidRPr="00250B55" w:rsidRDefault="00ED67CF" w:rsidP="00ED67CF">
            <w:pPr>
              <w:jc w:val="center"/>
              <w:rPr>
                <w:rFonts w:ascii="Arial" w:hAnsi="Arial" w:cs="Arial"/>
                <w:sz w:val="20"/>
                <w:szCs w:val="20"/>
              </w:rPr>
            </w:pPr>
            <w:r w:rsidRPr="00250B55">
              <w:rPr>
                <w:rFonts w:ascii="Arial" w:hAnsi="Arial" w:cs="Arial"/>
                <w:sz w:val="20"/>
                <w:szCs w:val="20"/>
              </w:rPr>
              <w:t>2.37</w:t>
            </w:r>
          </w:p>
        </w:tc>
        <w:tc>
          <w:tcPr>
            <w:tcW w:w="1409" w:type="dxa"/>
          </w:tcPr>
          <w:p w14:paraId="528E0109" w14:textId="37C57A3F" w:rsidR="00ED67CF" w:rsidRPr="00250B55" w:rsidRDefault="00ED67CF" w:rsidP="00ED67CF">
            <w:pPr>
              <w:jc w:val="center"/>
              <w:rPr>
                <w:rFonts w:ascii="Arial" w:hAnsi="Arial" w:cs="Arial"/>
                <w:sz w:val="20"/>
                <w:szCs w:val="20"/>
              </w:rPr>
            </w:pPr>
            <w:r w:rsidRPr="00250B55">
              <w:rPr>
                <w:rFonts w:ascii="Arial" w:hAnsi="Arial" w:cs="Arial"/>
                <w:sz w:val="20"/>
                <w:szCs w:val="20"/>
              </w:rPr>
              <w:t>1.32–4.28</w:t>
            </w:r>
          </w:p>
        </w:tc>
        <w:tc>
          <w:tcPr>
            <w:tcW w:w="1416" w:type="dxa"/>
          </w:tcPr>
          <w:p w14:paraId="2CCA93DB" w14:textId="2DEFA352" w:rsidR="00ED67CF" w:rsidRPr="00250B55" w:rsidRDefault="00ED67CF" w:rsidP="00ED67CF">
            <w:pPr>
              <w:jc w:val="center"/>
              <w:rPr>
                <w:rFonts w:ascii="Arial" w:hAnsi="Arial" w:cs="Arial"/>
                <w:b/>
                <w:bCs/>
                <w:sz w:val="20"/>
                <w:szCs w:val="20"/>
              </w:rPr>
            </w:pPr>
            <w:r w:rsidRPr="00250B55">
              <w:rPr>
                <w:rFonts w:ascii="Arial" w:hAnsi="Arial" w:cs="Arial"/>
                <w:b/>
                <w:bCs/>
                <w:sz w:val="20"/>
                <w:szCs w:val="20"/>
              </w:rPr>
              <w:t>0.004</w:t>
            </w:r>
          </w:p>
        </w:tc>
      </w:tr>
      <w:tr w:rsidR="00ED67CF" w:rsidRPr="00250B55" w14:paraId="6F1E43C3" w14:textId="77777777" w:rsidTr="00092180">
        <w:trPr>
          <w:trHeight w:val="476"/>
        </w:trPr>
        <w:tc>
          <w:tcPr>
            <w:tcW w:w="1556" w:type="dxa"/>
          </w:tcPr>
          <w:p w14:paraId="0B4E2AD6" w14:textId="381D3C76" w:rsidR="00ED67CF" w:rsidRPr="00250B55" w:rsidRDefault="00ED67CF" w:rsidP="00ED67CF">
            <w:pPr>
              <w:jc w:val="center"/>
              <w:rPr>
                <w:rFonts w:ascii="Arial" w:hAnsi="Arial" w:cs="Arial"/>
                <w:sz w:val="20"/>
                <w:szCs w:val="20"/>
              </w:rPr>
            </w:pPr>
            <w:r w:rsidRPr="00250B55">
              <w:rPr>
                <w:rFonts w:ascii="Arial" w:hAnsi="Arial" w:cs="Arial"/>
                <w:sz w:val="20"/>
                <w:szCs w:val="20"/>
              </w:rPr>
              <w:t>Runny nose</w:t>
            </w:r>
          </w:p>
        </w:tc>
        <w:tc>
          <w:tcPr>
            <w:tcW w:w="1427" w:type="dxa"/>
          </w:tcPr>
          <w:p w14:paraId="50CE0246" w14:textId="54A54CC3" w:rsidR="00ED67CF" w:rsidRPr="00250B55" w:rsidRDefault="00ED67CF" w:rsidP="00ED67CF">
            <w:pPr>
              <w:jc w:val="center"/>
              <w:rPr>
                <w:rFonts w:ascii="Arial" w:hAnsi="Arial" w:cs="Arial"/>
                <w:sz w:val="20"/>
                <w:szCs w:val="20"/>
              </w:rPr>
            </w:pPr>
            <w:r w:rsidRPr="00250B55">
              <w:rPr>
                <w:rFonts w:ascii="Arial" w:hAnsi="Arial" w:cs="Arial"/>
                <w:sz w:val="20"/>
                <w:szCs w:val="20"/>
              </w:rPr>
              <w:t>46 (57.5%)</w:t>
            </w:r>
          </w:p>
        </w:tc>
        <w:tc>
          <w:tcPr>
            <w:tcW w:w="1419" w:type="dxa"/>
          </w:tcPr>
          <w:p w14:paraId="0A3A098E" w14:textId="647EC322" w:rsidR="00ED67CF" w:rsidRPr="00250B55" w:rsidRDefault="00ED67CF" w:rsidP="00ED67CF">
            <w:pPr>
              <w:jc w:val="center"/>
              <w:rPr>
                <w:rFonts w:ascii="Arial" w:hAnsi="Arial" w:cs="Arial"/>
                <w:sz w:val="20"/>
                <w:szCs w:val="20"/>
              </w:rPr>
            </w:pPr>
            <w:r w:rsidRPr="00250B55">
              <w:rPr>
                <w:rFonts w:ascii="Arial" w:hAnsi="Arial" w:cs="Arial"/>
                <w:sz w:val="20"/>
                <w:szCs w:val="20"/>
              </w:rPr>
              <w:t>122 (44.5%)</w:t>
            </w:r>
          </w:p>
        </w:tc>
        <w:tc>
          <w:tcPr>
            <w:tcW w:w="1403" w:type="dxa"/>
          </w:tcPr>
          <w:p w14:paraId="6F8D430E" w14:textId="6E10D793" w:rsidR="00ED67CF" w:rsidRPr="00250B55" w:rsidRDefault="00ED67CF" w:rsidP="00ED67CF">
            <w:pPr>
              <w:jc w:val="center"/>
              <w:rPr>
                <w:rFonts w:ascii="Arial" w:hAnsi="Arial" w:cs="Arial"/>
                <w:sz w:val="20"/>
                <w:szCs w:val="20"/>
              </w:rPr>
            </w:pPr>
            <w:r w:rsidRPr="00250B55">
              <w:rPr>
                <w:rFonts w:ascii="Arial" w:hAnsi="Arial" w:cs="Arial"/>
                <w:sz w:val="20"/>
                <w:szCs w:val="20"/>
              </w:rPr>
              <w:t>0.59</w:t>
            </w:r>
          </w:p>
        </w:tc>
        <w:tc>
          <w:tcPr>
            <w:tcW w:w="1409" w:type="dxa"/>
          </w:tcPr>
          <w:p w14:paraId="19527250" w14:textId="172B15A5" w:rsidR="00ED67CF" w:rsidRPr="00250B55" w:rsidRDefault="00ED67CF" w:rsidP="00ED67CF">
            <w:pPr>
              <w:jc w:val="center"/>
              <w:rPr>
                <w:rFonts w:ascii="Arial" w:hAnsi="Arial" w:cs="Arial"/>
                <w:sz w:val="20"/>
                <w:szCs w:val="20"/>
              </w:rPr>
            </w:pPr>
            <w:r w:rsidRPr="00250B55">
              <w:rPr>
                <w:rFonts w:ascii="Arial" w:hAnsi="Arial" w:cs="Arial"/>
                <w:sz w:val="20"/>
                <w:szCs w:val="20"/>
              </w:rPr>
              <w:t>0.36–0.98</w:t>
            </w:r>
          </w:p>
        </w:tc>
        <w:tc>
          <w:tcPr>
            <w:tcW w:w="1416" w:type="dxa"/>
          </w:tcPr>
          <w:p w14:paraId="0AF83537" w14:textId="6AEA1C80"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0.042</w:t>
            </w:r>
          </w:p>
        </w:tc>
      </w:tr>
      <w:tr w:rsidR="00ED67CF" w:rsidRPr="00250B55" w14:paraId="6E6925D7" w14:textId="77777777" w:rsidTr="00092180">
        <w:trPr>
          <w:trHeight w:val="411"/>
        </w:trPr>
        <w:tc>
          <w:tcPr>
            <w:tcW w:w="1556" w:type="dxa"/>
          </w:tcPr>
          <w:p w14:paraId="4AA88F84" w14:textId="08A2699A" w:rsidR="00ED67CF" w:rsidRPr="00250B55" w:rsidRDefault="00ED67CF" w:rsidP="00ED67CF">
            <w:pPr>
              <w:jc w:val="center"/>
              <w:rPr>
                <w:rFonts w:ascii="Arial" w:hAnsi="Arial" w:cs="Arial"/>
                <w:sz w:val="20"/>
                <w:szCs w:val="20"/>
              </w:rPr>
            </w:pPr>
            <w:r w:rsidRPr="00250B55">
              <w:rPr>
                <w:rFonts w:ascii="Arial" w:hAnsi="Arial" w:cs="Arial"/>
                <w:sz w:val="20"/>
                <w:szCs w:val="20"/>
              </w:rPr>
              <w:t>Muscle pain</w:t>
            </w:r>
          </w:p>
        </w:tc>
        <w:tc>
          <w:tcPr>
            <w:tcW w:w="1427" w:type="dxa"/>
          </w:tcPr>
          <w:p w14:paraId="3F96965E" w14:textId="59B9EE85" w:rsidR="00ED67CF" w:rsidRPr="00250B55" w:rsidRDefault="00ED67CF" w:rsidP="00ED67CF">
            <w:pPr>
              <w:jc w:val="center"/>
              <w:rPr>
                <w:rFonts w:ascii="Arial" w:hAnsi="Arial" w:cs="Arial"/>
                <w:sz w:val="20"/>
                <w:szCs w:val="20"/>
              </w:rPr>
            </w:pPr>
            <w:r w:rsidRPr="00250B55">
              <w:rPr>
                <w:rFonts w:ascii="Arial" w:hAnsi="Arial" w:cs="Arial"/>
                <w:sz w:val="20"/>
                <w:szCs w:val="20"/>
              </w:rPr>
              <w:t>19 (23.8%)</w:t>
            </w:r>
          </w:p>
        </w:tc>
        <w:tc>
          <w:tcPr>
            <w:tcW w:w="1419" w:type="dxa"/>
          </w:tcPr>
          <w:p w14:paraId="0F135EB5" w14:textId="4D003949" w:rsidR="00ED67CF" w:rsidRPr="00250B55" w:rsidRDefault="00ED67CF" w:rsidP="00ED67CF">
            <w:pPr>
              <w:jc w:val="center"/>
              <w:rPr>
                <w:rFonts w:ascii="Arial" w:hAnsi="Arial" w:cs="Arial"/>
                <w:sz w:val="20"/>
                <w:szCs w:val="20"/>
              </w:rPr>
            </w:pPr>
            <w:r w:rsidRPr="00250B55">
              <w:rPr>
                <w:rFonts w:ascii="Arial" w:hAnsi="Arial" w:cs="Arial"/>
                <w:sz w:val="20"/>
                <w:szCs w:val="20"/>
              </w:rPr>
              <w:t>100 (36.5%)</w:t>
            </w:r>
          </w:p>
        </w:tc>
        <w:tc>
          <w:tcPr>
            <w:tcW w:w="1403" w:type="dxa"/>
          </w:tcPr>
          <w:p w14:paraId="7524EEF6" w14:textId="1CA27E9D" w:rsidR="00ED67CF" w:rsidRPr="00250B55" w:rsidRDefault="00ED67CF" w:rsidP="00ED67CF">
            <w:pPr>
              <w:jc w:val="center"/>
              <w:rPr>
                <w:rFonts w:ascii="Arial" w:hAnsi="Arial" w:cs="Arial"/>
                <w:sz w:val="20"/>
                <w:szCs w:val="20"/>
              </w:rPr>
            </w:pPr>
            <w:r w:rsidRPr="00250B55">
              <w:rPr>
                <w:rFonts w:ascii="Arial" w:hAnsi="Arial" w:cs="Arial"/>
                <w:sz w:val="20"/>
                <w:szCs w:val="20"/>
              </w:rPr>
              <w:t>1.85</w:t>
            </w:r>
          </w:p>
        </w:tc>
        <w:tc>
          <w:tcPr>
            <w:tcW w:w="1409" w:type="dxa"/>
          </w:tcPr>
          <w:p w14:paraId="24F04FD3" w14:textId="20DFFF64" w:rsidR="00ED67CF" w:rsidRPr="00250B55" w:rsidRDefault="00ED67CF" w:rsidP="00ED67CF">
            <w:pPr>
              <w:jc w:val="center"/>
              <w:rPr>
                <w:rFonts w:ascii="Arial" w:hAnsi="Arial" w:cs="Arial"/>
                <w:sz w:val="20"/>
                <w:szCs w:val="20"/>
              </w:rPr>
            </w:pPr>
            <w:r w:rsidRPr="00250B55">
              <w:rPr>
                <w:rFonts w:ascii="Arial" w:hAnsi="Arial" w:cs="Arial"/>
                <w:sz w:val="20"/>
                <w:szCs w:val="20"/>
              </w:rPr>
              <w:t>1.04–3.26</w:t>
            </w:r>
          </w:p>
        </w:tc>
        <w:tc>
          <w:tcPr>
            <w:tcW w:w="1416" w:type="dxa"/>
          </w:tcPr>
          <w:p w14:paraId="32332041" w14:textId="4C555533"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0.035</w:t>
            </w:r>
          </w:p>
        </w:tc>
      </w:tr>
      <w:tr w:rsidR="00ED67CF" w:rsidRPr="00250B55" w14:paraId="10A00E32" w14:textId="77777777" w:rsidTr="00092180">
        <w:trPr>
          <w:trHeight w:val="419"/>
        </w:trPr>
        <w:tc>
          <w:tcPr>
            <w:tcW w:w="1556" w:type="dxa"/>
          </w:tcPr>
          <w:p w14:paraId="0FB10BE7" w14:textId="00B27660" w:rsidR="00ED67CF" w:rsidRPr="00250B55" w:rsidRDefault="00ED67CF" w:rsidP="00ED67CF">
            <w:pPr>
              <w:jc w:val="center"/>
              <w:rPr>
                <w:rFonts w:ascii="Arial" w:hAnsi="Arial" w:cs="Arial"/>
                <w:sz w:val="20"/>
                <w:szCs w:val="20"/>
              </w:rPr>
            </w:pPr>
            <w:r w:rsidRPr="00250B55">
              <w:rPr>
                <w:rFonts w:ascii="Arial" w:hAnsi="Arial" w:cs="Arial"/>
                <w:sz w:val="20"/>
                <w:szCs w:val="20"/>
              </w:rPr>
              <w:t>Joint pain</w:t>
            </w:r>
          </w:p>
        </w:tc>
        <w:tc>
          <w:tcPr>
            <w:tcW w:w="1427" w:type="dxa"/>
          </w:tcPr>
          <w:p w14:paraId="1622520C" w14:textId="5973E31E" w:rsidR="00ED67CF" w:rsidRPr="00250B55" w:rsidRDefault="00ED67CF" w:rsidP="00ED67CF">
            <w:pPr>
              <w:jc w:val="center"/>
              <w:rPr>
                <w:rFonts w:ascii="Arial" w:hAnsi="Arial" w:cs="Arial"/>
                <w:sz w:val="20"/>
                <w:szCs w:val="20"/>
              </w:rPr>
            </w:pPr>
            <w:r w:rsidRPr="00250B55">
              <w:rPr>
                <w:rFonts w:ascii="Arial" w:hAnsi="Arial" w:cs="Arial"/>
                <w:sz w:val="20"/>
                <w:szCs w:val="20"/>
              </w:rPr>
              <w:t>24 (30.0%)</w:t>
            </w:r>
          </w:p>
        </w:tc>
        <w:tc>
          <w:tcPr>
            <w:tcW w:w="1419" w:type="dxa"/>
          </w:tcPr>
          <w:p w14:paraId="3DB24185" w14:textId="4DDCD01D" w:rsidR="00ED67CF" w:rsidRPr="00250B55" w:rsidRDefault="00ED67CF" w:rsidP="00ED67CF">
            <w:pPr>
              <w:jc w:val="center"/>
              <w:rPr>
                <w:rFonts w:ascii="Arial" w:hAnsi="Arial" w:cs="Arial"/>
                <w:sz w:val="20"/>
                <w:szCs w:val="20"/>
              </w:rPr>
            </w:pPr>
            <w:r w:rsidRPr="00250B55">
              <w:rPr>
                <w:rFonts w:ascii="Arial" w:hAnsi="Arial" w:cs="Arial"/>
                <w:sz w:val="20"/>
                <w:szCs w:val="20"/>
              </w:rPr>
              <w:t>120 (43.8%)</w:t>
            </w:r>
          </w:p>
        </w:tc>
        <w:tc>
          <w:tcPr>
            <w:tcW w:w="1403" w:type="dxa"/>
          </w:tcPr>
          <w:p w14:paraId="7A8856C4" w14:textId="2B28C227" w:rsidR="00ED67CF" w:rsidRPr="00250B55" w:rsidRDefault="00ED67CF" w:rsidP="00ED67CF">
            <w:pPr>
              <w:jc w:val="center"/>
              <w:rPr>
                <w:rFonts w:ascii="Arial" w:hAnsi="Arial" w:cs="Arial"/>
                <w:sz w:val="20"/>
                <w:szCs w:val="20"/>
              </w:rPr>
            </w:pPr>
            <w:r w:rsidRPr="00250B55">
              <w:rPr>
                <w:rFonts w:ascii="Arial" w:hAnsi="Arial" w:cs="Arial"/>
                <w:sz w:val="20"/>
                <w:szCs w:val="20"/>
              </w:rPr>
              <w:t>1.82</w:t>
            </w:r>
          </w:p>
        </w:tc>
        <w:tc>
          <w:tcPr>
            <w:tcW w:w="1409" w:type="dxa"/>
          </w:tcPr>
          <w:p w14:paraId="5B759A08" w14:textId="55AD0EEF" w:rsidR="00ED67CF" w:rsidRPr="00250B55" w:rsidRDefault="00ED67CF" w:rsidP="00ED67CF">
            <w:pPr>
              <w:jc w:val="center"/>
              <w:rPr>
                <w:rFonts w:ascii="Arial" w:hAnsi="Arial" w:cs="Arial"/>
                <w:sz w:val="20"/>
                <w:szCs w:val="20"/>
              </w:rPr>
            </w:pPr>
            <w:r w:rsidRPr="00250B55">
              <w:rPr>
                <w:rFonts w:ascii="Arial" w:hAnsi="Arial" w:cs="Arial"/>
                <w:sz w:val="20"/>
                <w:szCs w:val="20"/>
              </w:rPr>
              <w:t>1.07–3.10</w:t>
            </w:r>
          </w:p>
        </w:tc>
        <w:tc>
          <w:tcPr>
            <w:tcW w:w="1416" w:type="dxa"/>
          </w:tcPr>
          <w:p w14:paraId="49A3166C" w14:textId="6B22CC93"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0.028</w:t>
            </w:r>
          </w:p>
        </w:tc>
      </w:tr>
      <w:tr w:rsidR="00ED67CF" w:rsidRPr="00250B55" w14:paraId="37A1FFDF" w14:textId="77777777" w:rsidTr="00092180">
        <w:trPr>
          <w:trHeight w:val="411"/>
        </w:trPr>
        <w:tc>
          <w:tcPr>
            <w:tcW w:w="1556" w:type="dxa"/>
          </w:tcPr>
          <w:p w14:paraId="0890CAAA" w14:textId="310F16DE" w:rsidR="00ED67CF" w:rsidRPr="00250B55" w:rsidRDefault="00ED67CF" w:rsidP="00ED67CF">
            <w:pPr>
              <w:jc w:val="center"/>
              <w:rPr>
                <w:rFonts w:ascii="Arial" w:hAnsi="Arial" w:cs="Arial"/>
                <w:sz w:val="20"/>
                <w:szCs w:val="20"/>
              </w:rPr>
            </w:pPr>
            <w:r w:rsidRPr="00250B55">
              <w:rPr>
                <w:rFonts w:ascii="Arial" w:hAnsi="Arial" w:cs="Arial"/>
                <w:sz w:val="20"/>
                <w:szCs w:val="20"/>
              </w:rPr>
              <w:t>Back pain</w:t>
            </w:r>
          </w:p>
        </w:tc>
        <w:tc>
          <w:tcPr>
            <w:tcW w:w="1427" w:type="dxa"/>
          </w:tcPr>
          <w:p w14:paraId="35BB862B" w14:textId="2AED190B" w:rsidR="00ED67CF" w:rsidRPr="00250B55" w:rsidRDefault="00ED67CF" w:rsidP="00ED67CF">
            <w:pPr>
              <w:jc w:val="center"/>
              <w:rPr>
                <w:rFonts w:ascii="Arial" w:hAnsi="Arial" w:cs="Arial"/>
                <w:sz w:val="20"/>
                <w:szCs w:val="20"/>
              </w:rPr>
            </w:pPr>
            <w:r w:rsidRPr="00250B55">
              <w:rPr>
                <w:rFonts w:ascii="Arial" w:hAnsi="Arial" w:cs="Arial"/>
                <w:sz w:val="20"/>
                <w:szCs w:val="20"/>
              </w:rPr>
              <w:t>11 (13.8%)</w:t>
            </w:r>
          </w:p>
        </w:tc>
        <w:tc>
          <w:tcPr>
            <w:tcW w:w="1419" w:type="dxa"/>
          </w:tcPr>
          <w:p w14:paraId="7616F21D" w14:textId="64E67F07" w:rsidR="00ED67CF" w:rsidRPr="00250B55" w:rsidRDefault="00ED67CF" w:rsidP="00ED67CF">
            <w:pPr>
              <w:jc w:val="center"/>
              <w:rPr>
                <w:rFonts w:ascii="Arial" w:hAnsi="Arial" w:cs="Arial"/>
                <w:sz w:val="20"/>
                <w:szCs w:val="20"/>
              </w:rPr>
            </w:pPr>
            <w:r w:rsidRPr="00250B55">
              <w:rPr>
                <w:rFonts w:ascii="Arial" w:hAnsi="Arial" w:cs="Arial"/>
                <w:sz w:val="20"/>
                <w:szCs w:val="20"/>
              </w:rPr>
              <w:t>70 (25.5%)</w:t>
            </w:r>
          </w:p>
        </w:tc>
        <w:tc>
          <w:tcPr>
            <w:tcW w:w="1403" w:type="dxa"/>
          </w:tcPr>
          <w:p w14:paraId="69534236" w14:textId="79A42D0B" w:rsidR="00ED67CF" w:rsidRPr="00250B55" w:rsidRDefault="00ED67CF" w:rsidP="00ED67CF">
            <w:pPr>
              <w:jc w:val="center"/>
              <w:rPr>
                <w:rFonts w:ascii="Arial" w:hAnsi="Arial" w:cs="Arial"/>
                <w:sz w:val="20"/>
                <w:szCs w:val="20"/>
              </w:rPr>
            </w:pPr>
            <w:r w:rsidRPr="00250B55">
              <w:rPr>
                <w:rFonts w:ascii="Arial" w:hAnsi="Arial" w:cs="Arial"/>
                <w:sz w:val="20"/>
                <w:szCs w:val="20"/>
              </w:rPr>
              <w:t>2.15</w:t>
            </w:r>
          </w:p>
        </w:tc>
        <w:tc>
          <w:tcPr>
            <w:tcW w:w="1409" w:type="dxa"/>
          </w:tcPr>
          <w:p w14:paraId="3A1FFF3D" w14:textId="2A6108B7" w:rsidR="00ED67CF" w:rsidRPr="00250B55" w:rsidRDefault="00ED67CF" w:rsidP="00ED67CF">
            <w:pPr>
              <w:jc w:val="center"/>
              <w:rPr>
                <w:rFonts w:ascii="Arial" w:hAnsi="Arial" w:cs="Arial"/>
                <w:sz w:val="20"/>
                <w:szCs w:val="20"/>
              </w:rPr>
            </w:pPr>
            <w:r w:rsidRPr="00250B55">
              <w:rPr>
                <w:rFonts w:ascii="Arial" w:hAnsi="Arial" w:cs="Arial"/>
                <w:sz w:val="20"/>
                <w:szCs w:val="20"/>
              </w:rPr>
              <w:t>1.08–4.30</w:t>
            </w:r>
          </w:p>
        </w:tc>
        <w:tc>
          <w:tcPr>
            <w:tcW w:w="1416" w:type="dxa"/>
          </w:tcPr>
          <w:p w14:paraId="788F9708" w14:textId="679828EC"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0.030</w:t>
            </w:r>
          </w:p>
        </w:tc>
      </w:tr>
      <w:tr w:rsidR="00ED67CF" w:rsidRPr="00250B55" w14:paraId="1CF2716E" w14:textId="77777777" w:rsidTr="00092180">
        <w:trPr>
          <w:trHeight w:val="274"/>
        </w:trPr>
        <w:tc>
          <w:tcPr>
            <w:tcW w:w="1556" w:type="dxa"/>
          </w:tcPr>
          <w:p w14:paraId="18953640" w14:textId="53C3DC66" w:rsidR="00ED67CF" w:rsidRPr="00250B55" w:rsidRDefault="00ED67CF" w:rsidP="00ED67CF">
            <w:pPr>
              <w:jc w:val="center"/>
              <w:rPr>
                <w:rFonts w:ascii="Arial" w:hAnsi="Arial" w:cs="Arial"/>
                <w:sz w:val="20"/>
                <w:szCs w:val="20"/>
              </w:rPr>
            </w:pPr>
            <w:r w:rsidRPr="00250B55">
              <w:rPr>
                <w:rFonts w:ascii="Arial" w:hAnsi="Arial" w:cs="Arial"/>
                <w:sz w:val="20"/>
                <w:szCs w:val="20"/>
              </w:rPr>
              <w:t>Loss of appetite</w:t>
            </w:r>
          </w:p>
        </w:tc>
        <w:tc>
          <w:tcPr>
            <w:tcW w:w="1427" w:type="dxa"/>
          </w:tcPr>
          <w:p w14:paraId="2F4F03C7" w14:textId="1BEB07A1" w:rsidR="00ED67CF" w:rsidRPr="00250B55" w:rsidRDefault="00ED67CF" w:rsidP="00ED67CF">
            <w:pPr>
              <w:jc w:val="center"/>
              <w:rPr>
                <w:rFonts w:ascii="Arial" w:hAnsi="Arial" w:cs="Arial"/>
                <w:sz w:val="20"/>
                <w:szCs w:val="20"/>
              </w:rPr>
            </w:pPr>
            <w:r w:rsidRPr="00250B55">
              <w:rPr>
                <w:rFonts w:ascii="Arial" w:hAnsi="Arial" w:cs="Arial"/>
                <w:sz w:val="20"/>
                <w:szCs w:val="20"/>
              </w:rPr>
              <w:t>13 (16.2%)</w:t>
            </w:r>
          </w:p>
        </w:tc>
        <w:tc>
          <w:tcPr>
            <w:tcW w:w="1419" w:type="dxa"/>
          </w:tcPr>
          <w:p w14:paraId="0550AA8F" w14:textId="22906569" w:rsidR="00ED67CF" w:rsidRPr="00250B55" w:rsidRDefault="00ED67CF" w:rsidP="00ED67CF">
            <w:pPr>
              <w:jc w:val="center"/>
              <w:rPr>
                <w:rFonts w:ascii="Arial" w:hAnsi="Arial" w:cs="Arial"/>
                <w:sz w:val="20"/>
                <w:szCs w:val="20"/>
              </w:rPr>
            </w:pPr>
            <w:r w:rsidRPr="00250B55">
              <w:rPr>
                <w:rFonts w:ascii="Arial" w:hAnsi="Arial" w:cs="Arial"/>
                <w:sz w:val="20"/>
                <w:szCs w:val="20"/>
              </w:rPr>
              <w:t>76 (27.7%)</w:t>
            </w:r>
          </w:p>
        </w:tc>
        <w:tc>
          <w:tcPr>
            <w:tcW w:w="1403" w:type="dxa"/>
          </w:tcPr>
          <w:p w14:paraId="02ABEB72" w14:textId="188F3048" w:rsidR="00ED67CF" w:rsidRPr="00250B55" w:rsidRDefault="00ED67CF" w:rsidP="00ED67CF">
            <w:pPr>
              <w:jc w:val="center"/>
              <w:rPr>
                <w:rFonts w:ascii="Arial" w:hAnsi="Arial" w:cs="Arial"/>
                <w:sz w:val="20"/>
                <w:szCs w:val="20"/>
              </w:rPr>
            </w:pPr>
            <w:r w:rsidRPr="00250B55">
              <w:rPr>
                <w:rFonts w:ascii="Arial" w:hAnsi="Arial" w:cs="Arial"/>
                <w:sz w:val="20"/>
                <w:szCs w:val="20"/>
              </w:rPr>
              <w:t>1.98</w:t>
            </w:r>
          </w:p>
        </w:tc>
        <w:tc>
          <w:tcPr>
            <w:tcW w:w="1409" w:type="dxa"/>
          </w:tcPr>
          <w:p w14:paraId="1874306F" w14:textId="483C0A67" w:rsidR="00ED67CF" w:rsidRPr="00250B55" w:rsidRDefault="00ED67CF" w:rsidP="00ED67CF">
            <w:pPr>
              <w:jc w:val="center"/>
              <w:rPr>
                <w:rFonts w:ascii="Arial" w:hAnsi="Arial" w:cs="Arial"/>
                <w:sz w:val="20"/>
                <w:szCs w:val="20"/>
              </w:rPr>
            </w:pPr>
            <w:r w:rsidRPr="00250B55">
              <w:rPr>
                <w:rFonts w:ascii="Arial" w:hAnsi="Arial" w:cs="Arial"/>
                <w:sz w:val="20"/>
                <w:szCs w:val="20"/>
              </w:rPr>
              <w:t>1.03–3.79</w:t>
            </w:r>
          </w:p>
        </w:tc>
        <w:tc>
          <w:tcPr>
            <w:tcW w:w="1416" w:type="dxa"/>
          </w:tcPr>
          <w:p w14:paraId="3C72D8C2" w14:textId="4267FFDD"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0.040</w:t>
            </w:r>
          </w:p>
        </w:tc>
      </w:tr>
      <w:tr w:rsidR="00ED67CF" w:rsidRPr="00250B55" w14:paraId="040A3FB8" w14:textId="77777777" w:rsidTr="00092180">
        <w:trPr>
          <w:trHeight w:val="380"/>
        </w:trPr>
        <w:tc>
          <w:tcPr>
            <w:tcW w:w="1556" w:type="dxa"/>
          </w:tcPr>
          <w:p w14:paraId="79B7D8B4" w14:textId="2ACF9116" w:rsidR="00ED67CF" w:rsidRPr="00250B55" w:rsidRDefault="00ED67CF" w:rsidP="00ED67CF">
            <w:pPr>
              <w:jc w:val="center"/>
              <w:rPr>
                <w:rFonts w:ascii="Arial" w:hAnsi="Arial" w:cs="Arial"/>
                <w:sz w:val="20"/>
                <w:szCs w:val="20"/>
              </w:rPr>
            </w:pPr>
            <w:r w:rsidRPr="00250B55">
              <w:rPr>
                <w:rFonts w:ascii="Arial" w:hAnsi="Arial" w:cs="Arial"/>
                <w:sz w:val="20"/>
                <w:szCs w:val="20"/>
              </w:rPr>
              <w:t>Diarrhea</w:t>
            </w:r>
          </w:p>
        </w:tc>
        <w:tc>
          <w:tcPr>
            <w:tcW w:w="1427" w:type="dxa"/>
          </w:tcPr>
          <w:p w14:paraId="1D015845" w14:textId="77FDBDA0" w:rsidR="00ED67CF" w:rsidRPr="00250B55" w:rsidRDefault="00ED67CF" w:rsidP="00ED67CF">
            <w:pPr>
              <w:jc w:val="center"/>
              <w:rPr>
                <w:rFonts w:ascii="Arial" w:hAnsi="Arial" w:cs="Arial"/>
                <w:sz w:val="20"/>
                <w:szCs w:val="20"/>
              </w:rPr>
            </w:pPr>
            <w:r w:rsidRPr="00250B55">
              <w:rPr>
                <w:rFonts w:ascii="Arial" w:hAnsi="Arial" w:cs="Arial"/>
                <w:sz w:val="20"/>
                <w:szCs w:val="20"/>
              </w:rPr>
              <w:t>7 (8.8%)</w:t>
            </w:r>
          </w:p>
        </w:tc>
        <w:tc>
          <w:tcPr>
            <w:tcW w:w="1419" w:type="dxa"/>
          </w:tcPr>
          <w:p w14:paraId="57A411AD" w14:textId="5C608BA6" w:rsidR="00ED67CF" w:rsidRPr="00250B55" w:rsidRDefault="00ED67CF" w:rsidP="00ED67CF">
            <w:pPr>
              <w:jc w:val="center"/>
              <w:rPr>
                <w:rFonts w:ascii="Arial" w:hAnsi="Arial" w:cs="Arial"/>
                <w:sz w:val="20"/>
                <w:szCs w:val="20"/>
              </w:rPr>
            </w:pPr>
            <w:r w:rsidRPr="00250B55">
              <w:rPr>
                <w:rFonts w:ascii="Arial" w:hAnsi="Arial" w:cs="Arial"/>
                <w:sz w:val="20"/>
                <w:szCs w:val="20"/>
              </w:rPr>
              <w:t>67 (24.5%)</w:t>
            </w:r>
          </w:p>
        </w:tc>
        <w:tc>
          <w:tcPr>
            <w:tcW w:w="1403" w:type="dxa"/>
          </w:tcPr>
          <w:p w14:paraId="4C47060B" w14:textId="7EDA4820" w:rsidR="00ED67CF" w:rsidRPr="00250B55" w:rsidRDefault="00ED67CF" w:rsidP="00ED67CF">
            <w:pPr>
              <w:jc w:val="center"/>
              <w:rPr>
                <w:rFonts w:ascii="Arial" w:hAnsi="Arial" w:cs="Arial"/>
                <w:sz w:val="20"/>
                <w:szCs w:val="20"/>
              </w:rPr>
            </w:pPr>
            <w:r w:rsidRPr="00250B55">
              <w:rPr>
                <w:rFonts w:ascii="Arial" w:hAnsi="Arial" w:cs="Arial"/>
                <w:sz w:val="20"/>
                <w:szCs w:val="20"/>
              </w:rPr>
              <w:t>3.38</w:t>
            </w:r>
          </w:p>
        </w:tc>
        <w:tc>
          <w:tcPr>
            <w:tcW w:w="1409" w:type="dxa"/>
          </w:tcPr>
          <w:p w14:paraId="5BBFB8EC" w14:textId="170DF840" w:rsidR="00ED67CF" w:rsidRPr="00250B55" w:rsidRDefault="00ED67CF" w:rsidP="00ED67CF">
            <w:pPr>
              <w:jc w:val="center"/>
              <w:rPr>
                <w:rFonts w:ascii="Arial" w:hAnsi="Arial" w:cs="Arial"/>
                <w:sz w:val="20"/>
                <w:szCs w:val="20"/>
              </w:rPr>
            </w:pPr>
            <w:r w:rsidRPr="00250B55">
              <w:rPr>
                <w:rFonts w:ascii="Arial" w:hAnsi="Arial" w:cs="Arial"/>
                <w:sz w:val="20"/>
                <w:szCs w:val="20"/>
              </w:rPr>
              <w:t>1.48–7.69</w:t>
            </w:r>
          </w:p>
        </w:tc>
        <w:tc>
          <w:tcPr>
            <w:tcW w:w="1416" w:type="dxa"/>
          </w:tcPr>
          <w:p w14:paraId="65262946" w14:textId="0DF97636"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0.004</w:t>
            </w:r>
          </w:p>
        </w:tc>
      </w:tr>
      <w:tr w:rsidR="00ED67CF" w:rsidRPr="00250B55" w14:paraId="4FB6EF34" w14:textId="77777777" w:rsidTr="00B4675F">
        <w:tc>
          <w:tcPr>
            <w:tcW w:w="1556" w:type="dxa"/>
          </w:tcPr>
          <w:p w14:paraId="03B17C88" w14:textId="3556865D" w:rsidR="00ED67CF" w:rsidRPr="00250B55" w:rsidRDefault="00ED67CF" w:rsidP="00ED67CF">
            <w:pPr>
              <w:jc w:val="center"/>
              <w:rPr>
                <w:rFonts w:ascii="Arial" w:hAnsi="Arial" w:cs="Arial"/>
                <w:sz w:val="20"/>
                <w:szCs w:val="20"/>
              </w:rPr>
            </w:pPr>
            <w:r w:rsidRPr="00250B55">
              <w:rPr>
                <w:rFonts w:ascii="Arial" w:hAnsi="Arial" w:cs="Arial"/>
                <w:sz w:val="20"/>
                <w:szCs w:val="20"/>
              </w:rPr>
              <w:t>Anxiety disorder</w:t>
            </w:r>
          </w:p>
        </w:tc>
        <w:tc>
          <w:tcPr>
            <w:tcW w:w="1427" w:type="dxa"/>
          </w:tcPr>
          <w:p w14:paraId="4B032E85" w14:textId="536D80C4" w:rsidR="00ED67CF" w:rsidRPr="00250B55" w:rsidRDefault="00ED67CF" w:rsidP="00ED67CF">
            <w:pPr>
              <w:jc w:val="center"/>
              <w:rPr>
                <w:rFonts w:ascii="Arial" w:hAnsi="Arial" w:cs="Arial"/>
                <w:sz w:val="20"/>
                <w:szCs w:val="20"/>
              </w:rPr>
            </w:pPr>
            <w:r w:rsidRPr="00250B55">
              <w:rPr>
                <w:rFonts w:ascii="Arial" w:hAnsi="Arial" w:cs="Arial"/>
                <w:sz w:val="20"/>
                <w:szCs w:val="20"/>
              </w:rPr>
              <w:t>1 (1.2%)</w:t>
            </w:r>
          </w:p>
        </w:tc>
        <w:tc>
          <w:tcPr>
            <w:tcW w:w="1419" w:type="dxa"/>
          </w:tcPr>
          <w:p w14:paraId="541C783C" w14:textId="2AF1B705" w:rsidR="00ED67CF" w:rsidRPr="00250B55" w:rsidRDefault="00ED67CF" w:rsidP="00ED67CF">
            <w:pPr>
              <w:jc w:val="center"/>
              <w:rPr>
                <w:rFonts w:ascii="Arial" w:hAnsi="Arial" w:cs="Arial"/>
                <w:sz w:val="20"/>
                <w:szCs w:val="20"/>
              </w:rPr>
            </w:pPr>
            <w:r w:rsidRPr="00250B55">
              <w:rPr>
                <w:rFonts w:ascii="Arial" w:hAnsi="Arial" w:cs="Arial"/>
                <w:sz w:val="20"/>
                <w:szCs w:val="20"/>
              </w:rPr>
              <w:t>33 (12.0%)</w:t>
            </w:r>
          </w:p>
        </w:tc>
        <w:tc>
          <w:tcPr>
            <w:tcW w:w="1403" w:type="dxa"/>
          </w:tcPr>
          <w:p w14:paraId="633D806B" w14:textId="1607102A" w:rsidR="00ED67CF" w:rsidRPr="00250B55" w:rsidRDefault="00ED67CF" w:rsidP="00ED67CF">
            <w:pPr>
              <w:jc w:val="center"/>
              <w:rPr>
                <w:rFonts w:ascii="Arial" w:hAnsi="Arial" w:cs="Arial"/>
                <w:sz w:val="20"/>
                <w:szCs w:val="20"/>
              </w:rPr>
            </w:pPr>
            <w:r w:rsidRPr="00250B55">
              <w:rPr>
                <w:rFonts w:ascii="Arial" w:hAnsi="Arial" w:cs="Arial"/>
                <w:sz w:val="20"/>
                <w:szCs w:val="20"/>
              </w:rPr>
              <w:t>10.82</w:t>
            </w:r>
          </w:p>
        </w:tc>
        <w:tc>
          <w:tcPr>
            <w:tcW w:w="1409" w:type="dxa"/>
          </w:tcPr>
          <w:p w14:paraId="497474EB" w14:textId="2803CA77" w:rsidR="00ED67CF" w:rsidRPr="00250B55" w:rsidRDefault="00ED67CF" w:rsidP="00ED67CF">
            <w:pPr>
              <w:jc w:val="center"/>
              <w:rPr>
                <w:rFonts w:ascii="Arial" w:hAnsi="Arial" w:cs="Arial"/>
                <w:sz w:val="20"/>
                <w:szCs w:val="20"/>
              </w:rPr>
            </w:pPr>
            <w:r w:rsidRPr="00250B55">
              <w:rPr>
                <w:rFonts w:ascii="Arial" w:hAnsi="Arial" w:cs="Arial"/>
                <w:sz w:val="20"/>
                <w:szCs w:val="20"/>
              </w:rPr>
              <w:t>1.46–80.38</w:t>
            </w:r>
          </w:p>
        </w:tc>
        <w:tc>
          <w:tcPr>
            <w:tcW w:w="1416" w:type="dxa"/>
          </w:tcPr>
          <w:p w14:paraId="13B6325E" w14:textId="347AFB57"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0.02</w:t>
            </w:r>
          </w:p>
        </w:tc>
      </w:tr>
      <w:tr w:rsidR="00ED67CF" w:rsidRPr="00250B55" w14:paraId="3DE4485E" w14:textId="77777777" w:rsidTr="00092180">
        <w:trPr>
          <w:trHeight w:val="365"/>
        </w:trPr>
        <w:tc>
          <w:tcPr>
            <w:tcW w:w="1556" w:type="dxa"/>
          </w:tcPr>
          <w:p w14:paraId="7FCFFF44" w14:textId="6D0916B7" w:rsidR="00ED67CF" w:rsidRPr="00250B55" w:rsidRDefault="00ED67CF" w:rsidP="00ED67CF">
            <w:pPr>
              <w:jc w:val="center"/>
              <w:rPr>
                <w:rFonts w:ascii="Arial" w:hAnsi="Arial" w:cs="Arial"/>
                <w:sz w:val="20"/>
                <w:szCs w:val="20"/>
              </w:rPr>
            </w:pPr>
            <w:r w:rsidRPr="00250B55">
              <w:rPr>
                <w:rFonts w:ascii="Arial" w:hAnsi="Arial" w:cs="Arial"/>
                <w:sz w:val="20"/>
                <w:szCs w:val="20"/>
              </w:rPr>
              <w:t>Depression</w:t>
            </w:r>
          </w:p>
        </w:tc>
        <w:tc>
          <w:tcPr>
            <w:tcW w:w="1427" w:type="dxa"/>
          </w:tcPr>
          <w:p w14:paraId="6980DD58" w14:textId="10B949B8" w:rsidR="00ED67CF" w:rsidRPr="00250B55" w:rsidRDefault="00ED67CF" w:rsidP="00ED67CF">
            <w:pPr>
              <w:jc w:val="center"/>
              <w:rPr>
                <w:rFonts w:ascii="Arial" w:hAnsi="Arial" w:cs="Arial"/>
                <w:sz w:val="20"/>
                <w:szCs w:val="20"/>
              </w:rPr>
            </w:pPr>
            <w:r w:rsidRPr="00250B55">
              <w:rPr>
                <w:rFonts w:ascii="Arial" w:hAnsi="Arial" w:cs="Arial"/>
                <w:sz w:val="20"/>
                <w:szCs w:val="20"/>
              </w:rPr>
              <w:t>1 (1.2%)</w:t>
            </w:r>
          </w:p>
        </w:tc>
        <w:tc>
          <w:tcPr>
            <w:tcW w:w="1419" w:type="dxa"/>
          </w:tcPr>
          <w:p w14:paraId="0FB86CBC" w14:textId="2F4DC63A" w:rsidR="00ED67CF" w:rsidRPr="00250B55" w:rsidRDefault="00ED67CF" w:rsidP="00ED67CF">
            <w:pPr>
              <w:jc w:val="center"/>
              <w:rPr>
                <w:rFonts w:ascii="Arial" w:hAnsi="Arial" w:cs="Arial"/>
                <w:sz w:val="20"/>
                <w:szCs w:val="20"/>
              </w:rPr>
            </w:pPr>
            <w:r w:rsidRPr="00250B55">
              <w:rPr>
                <w:rFonts w:ascii="Arial" w:hAnsi="Arial" w:cs="Arial"/>
                <w:sz w:val="20"/>
                <w:szCs w:val="20"/>
              </w:rPr>
              <w:t>39 (14.2%)</w:t>
            </w:r>
          </w:p>
        </w:tc>
        <w:tc>
          <w:tcPr>
            <w:tcW w:w="1403" w:type="dxa"/>
          </w:tcPr>
          <w:p w14:paraId="31303420" w14:textId="55BA6341" w:rsidR="00ED67CF" w:rsidRPr="00250B55" w:rsidRDefault="00ED67CF" w:rsidP="00ED67CF">
            <w:pPr>
              <w:jc w:val="center"/>
              <w:rPr>
                <w:rFonts w:ascii="Arial" w:hAnsi="Arial" w:cs="Arial"/>
                <w:sz w:val="20"/>
                <w:szCs w:val="20"/>
              </w:rPr>
            </w:pPr>
            <w:r w:rsidRPr="00250B55">
              <w:rPr>
                <w:rFonts w:ascii="Arial" w:hAnsi="Arial" w:cs="Arial"/>
                <w:sz w:val="20"/>
                <w:szCs w:val="20"/>
              </w:rPr>
              <w:t>13.11</w:t>
            </w:r>
          </w:p>
        </w:tc>
        <w:tc>
          <w:tcPr>
            <w:tcW w:w="1409" w:type="dxa"/>
          </w:tcPr>
          <w:p w14:paraId="214C8293" w14:textId="6A7E99B0" w:rsidR="00ED67CF" w:rsidRPr="00250B55" w:rsidRDefault="00ED67CF" w:rsidP="00ED67CF">
            <w:pPr>
              <w:jc w:val="center"/>
              <w:rPr>
                <w:rFonts w:ascii="Arial" w:hAnsi="Arial" w:cs="Arial"/>
                <w:sz w:val="20"/>
                <w:szCs w:val="20"/>
              </w:rPr>
            </w:pPr>
            <w:r w:rsidRPr="00250B55">
              <w:rPr>
                <w:rFonts w:ascii="Arial" w:hAnsi="Arial" w:cs="Arial"/>
                <w:sz w:val="20"/>
                <w:szCs w:val="20"/>
              </w:rPr>
              <w:t>1.77–96.99</w:t>
            </w:r>
          </w:p>
        </w:tc>
        <w:tc>
          <w:tcPr>
            <w:tcW w:w="1416" w:type="dxa"/>
          </w:tcPr>
          <w:p w14:paraId="0F39F7CE" w14:textId="15DAF66B" w:rsidR="00ED67CF" w:rsidRPr="00250B55" w:rsidRDefault="00ED67CF" w:rsidP="00ED67CF">
            <w:pPr>
              <w:jc w:val="center"/>
              <w:rPr>
                <w:rFonts w:ascii="Arial" w:hAnsi="Arial" w:cs="Arial"/>
                <w:b/>
                <w:bCs/>
                <w:sz w:val="20"/>
                <w:szCs w:val="20"/>
              </w:rPr>
            </w:pPr>
            <w:r w:rsidRPr="00250B55">
              <w:rPr>
                <w:rFonts w:ascii="Arial" w:hAnsi="Arial" w:cs="Arial"/>
                <w:b/>
                <w:sz w:val="20"/>
                <w:szCs w:val="20"/>
              </w:rPr>
              <w:t>0.012</w:t>
            </w:r>
          </w:p>
        </w:tc>
      </w:tr>
    </w:tbl>
    <w:p w14:paraId="1243A249" w14:textId="77777777" w:rsidR="00ED67CF" w:rsidRPr="00250B55" w:rsidRDefault="00ED67CF" w:rsidP="0008005E">
      <w:pPr>
        <w:rPr>
          <w:rFonts w:ascii="Arial" w:hAnsi="Arial" w:cs="Arial"/>
          <w:sz w:val="16"/>
          <w:szCs w:val="16"/>
        </w:rPr>
      </w:pPr>
    </w:p>
    <w:p w14:paraId="728AE46A" w14:textId="0C2C158E" w:rsidR="004B480E" w:rsidRPr="00250B55" w:rsidRDefault="0008005E" w:rsidP="0008005E">
      <w:pPr>
        <w:rPr>
          <w:rFonts w:ascii="Arial" w:hAnsi="Arial" w:cs="Arial"/>
          <w:sz w:val="16"/>
          <w:szCs w:val="16"/>
        </w:rPr>
      </w:pPr>
      <w:r w:rsidRPr="00250B55">
        <w:rPr>
          <w:rFonts w:ascii="Arial" w:hAnsi="Arial" w:cs="Arial"/>
          <w:sz w:val="16"/>
          <w:szCs w:val="16"/>
        </w:rPr>
        <w:t>Note: This table compares the frequency of acute-phase symptoms between participants with persistent post–COVID-19 condition (PCC; n = 274) and those who had recovered by the 2024 follow-up (n = 80). Only symptoms showing statistically significant univariate associations (P &lt; .05) are presented. Odds ratios (ORs) and 95% confidence intervals (CIs) were estimated using univariable logistic regression models; P values for sparse data were confirmed using Fisher exact tests.</w:t>
      </w:r>
    </w:p>
    <w:p w14:paraId="5569A2DA" w14:textId="77777777" w:rsidR="004B480E" w:rsidRPr="00250B55" w:rsidRDefault="004B480E" w:rsidP="004B480E">
      <w:pPr>
        <w:rPr>
          <w:rFonts w:ascii="Arial" w:hAnsi="Arial" w:cs="Arial"/>
        </w:rPr>
      </w:pPr>
    </w:p>
    <w:p w14:paraId="50997836" w14:textId="77777777" w:rsidR="004B480E" w:rsidRPr="00250B55" w:rsidRDefault="004B480E" w:rsidP="004B480E">
      <w:pPr>
        <w:rPr>
          <w:rFonts w:ascii="Arial" w:hAnsi="Arial" w:cs="Arial"/>
        </w:rPr>
      </w:pPr>
    </w:p>
    <w:p w14:paraId="2AA5827D" w14:textId="77777777" w:rsidR="004B480E" w:rsidRPr="00250B55" w:rsidRDefault="004B480E" w:rsidP="004B480E">
      <w:pPr>
        <w:rPr>
          <w:rFonts w:ascii="Arial" w:hAnsi="Arial" w:cs="Arial"/>
        </w:rPr>
      </w:pPr>
    </w:p>
    <w:p w14:paraId="2A8BCB34" w14:textId="77777777" w:rsidR="004B480E" w:rsidRPr="00250B55" w:rsidRDefault="004B480E" w:rsidP="004B480E">
      <w:pPr>
        <w:rPr>
          <w:rFonts w:ascii="Arial" w:hAnsi="Arial" w:cs="Arial"/>
        </w:rPr>
      </w:pPr>
    </w:p>
    <w:p w14:paraId="4FFF62E8" w14:textId="77777777" w:rsidR="004B480E" w:rsidRPr="00250B55" w:rsidRDefault="004B480E" w:rsidP="004B480E">
      <w:pPr>
        <w:rPr>
          <w:rFonts w:ascii="Arial" w:hAnsi="Arial" w:cs="Arial"/>
        </w:rPr>
      </w:pPr>
      <w:r w:rsidRPr="00250B55">
        <w:rPr>
          <w:rFonts w:ascii="Arial" w:hAnsi="Arial" w:cs="Arial"/>
        </w:rPr>
        <w:br w:type="page"/>
      </w:r>
    </w:p>
    <w:p w14:paraId="68357B9C" w14:textId="3F8B10AC" w:rsidR="00060B76" w:rsidRPr="00250B55" w:rsidRDefault="00453C5B">
      <w:pPr>
        <w:pStyle w:val="berschrift1"/>
        <w:rPr>
          <w:rFonts w:ascii="Arial" w:hAnsi="Arial" w:cs="Arial"/>
          <w:color w:val="auto"/>
          <w:sz w:val="24"/>
          <w:szCs w:val="24"/>
        </w:rPr>
      </w:pPr>
      <w:bookmarkStart w:id="21" w:name="_Toc239100450"/>
      <w:r w:rsidRPr="00250B55">
        <w:rPr>
          <w:rFonts w:ascii="Arial" w:hAnsi="Arial" w:cs="Arial"/>
          <w:color w:val="auto"/>
          <w:sz w:val="24"/>
          <w:szCs w:val="24"/>
        </w:rPr>
        <w:lastRenderedPageBreak/>
        <w:t>Supplementary Table</w:t>
      </w:r>
      <w:r w:rsidR="0008005E" w:rsidRPr="00250B55">
        <w:rPr>
          <w:rFonts w:ascii="Arial" w:hAnsi="Arial" w:cs="Arial"/>
          <w:color w:val="auto"/>
          <w:sz w:val="24"/>
          <w:szCs w:val="24"/>
        </w:rPr>
        <w:t xml:space="preserve"> </w:t>
      </w:r>
      <w:r w:rsidRPr="00250B55">
        <w:rPr>
          <w:rFonts w:ascii="Arial" w:hAnsi="Arial" w:cs="Arial"/>
          <w:color w:val="auto"/>
          <w:sz w:val="24"/>
          <w:szCs w:val="24"/>
        </w:rPr>
        <w:t>S</w:t>
      </w:r>
      <w:r w:rsidR="00E96187" w:rsidRPr="00250B55">
        <w:rPr>
          <w:rFonts w:ascii="Arial" w:hAnsi="Arial" w:cs="Arial"/>
          <w:color w:val="auto"/>
          <w:sz w:val="24"/>
          <w:szCs w:val="24"/>
        </w:rPr>
        <w:t>14</w:t>
      </w:r>
      <w:r w:rsidR="0008005E" w:rsidRPr="00250B55">
        <w:rPr>
          <w:rFonts w:ascii="Arial" w:hAnsi="Arial" w:cs="Arial"/>
          <w:color w:val="auto"/>
          <w:sz w:val="24"/>
          <w:szCs w:val="24"/>
        </w:rPr>
        <w:t xml:space="preserve">. Univariate Associations Between </w:t>
      </w:r>
      <w:r w:rsidR="000C1638" w:rsidRPr="00250B55">
        <w:rPr>
          <w:rFonts w:ascii="Arial" w:hAnsi="Arial" w:cs="Arial"/>
          <w:color w:val="auto"/>
          <w:sz w:val="24"/>
          <w:szCs w:val="24"/>
        </w:rPr>
        <w:t xml:space="preserve">Persistent </w:t>
      </w:r>
      <w:r w:rsidR="0008005E" w:rsidRPr="00250B55">
        <w:rPr>
          <w:rFonts w:ascii="Arial" w:hAnsi="Arial" w:cs="Arial"/>
          <w:color w:val="auto"/>
          <w:sz w:val="24"/>
          <w:szCs w:val="24"/>
        </w:rPr>
        <w:t>Symptoms and Functional Limitation (PCFS ≥</w:t>
      </w:r>
      <w:r w:rsidR="00E7439E" w:rsidRPr="00250B55">
        <w:rPr>
          <w:rFonts w:ascii="Arial" w:hAnsi="Arial" w:cs="Arial"/>
          <w:color w:val="auto"/>
          <w:sz w:val="24"/>
          <w:szCs w:val="24"/>
        </w:rPr>
        <w:t xml:space="preserve"> </w:t>
      </w:r>
      <w:r w:rsidR="0008005E" w:rsidRPr="00250B55">
        <w:rPr>
          <w:rFonts w:ascii="Arial" w:hAnsi="Arial" w:cs="Arial"/>
          <w:color w:val="auto"/>
          <w:sz w:val="24"/>
          <w:szCs w:val="24"/>
        </w:rPr>
        <w:t>2) at First Follow-up (2021)</w:t>
      </w:r>
      <w:bookmarkEnd w:id="21"/>
    </w:p>
    <w:p w14:paraId="1C08B7B7" w14:textId="77777777" w:rsidR="00ED67CF" w:rsidRPr="00250B55" w:rsidRDefault="00ED67CF"/>
    <w:tbl>
      <w:tblPr>
        <w:tblStyle w:val="Tabellenraster"/>
        <w:tblW w:w="0" w:type="auto"/>
        <w:tblLook w:val="04A0" w:firstRow="1" w:lastRow="0" w:firstColumn="1" w:lastColumn="0" w:noHBand="0" w:noVBand="1"/>
      </w:tblPr>
      <w:tblGrid>
        <w:gridCol w:w="1808"/>
        <w:gridCol w:w="1359"/>
        <w:gridCol w:w="1406"/>
        <w:gridCol w:w="1358"/>
        <w:gridCol w:w="1387"/>
        <w:gridCol w:w="1312"/>
      </w:tblGrid>
      <w:tr w:rsidR="00060B76" w:rsidRPr="00250B55" w14:paraId="2F63E524" w14:textId="77777777" w:rsidTr="00DA1D84">
        <w:tc>
          <w:tcPr>
            <w:tcW w:w="1808" w:type="dxa"/>
          </w:tcPr>
          <w:p w14:paraId="66D409BB"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Symptom</w:t>
            </w:r>
          </w:p>
        </w:tc>
        <w:tc>
          <w:tcPr>
            <w:tcW w:w="1359" w:type="dxa"/>
          </w:tcPr>
          <w:p w14:paraId="6F8637A7" w14:textId="762C4980" w:rsidR="00060B76" w:rsidRPr="00250B55" w:rsidRDefault="008A5973" w:rsidP="00DA1D84">
            <w:pPr>
              <w:jc w:val="center"/>
              <w:rPr>
                <w:rFonts w:ascii="Arial" w:hAnsi="Arial" w:cs="Arial"/>
                <w:sz w:val="20"/>
                <w:szCs w:val="20"/>
              </w:rPr>
            </w:pPr>
            <w:r w:rsidRPr="00250B55">
              <w:rPr>
                <w:rFonts w:ascii="Arial" w:hAnsi="Arial" w:cs="Arial"/>
                <w:b/>
                <w:sz w:val="20"/>
                <w:szCs w:val="20"/>
              </w:rPr>
              <w:t>PCFS (</w:t>
            </w:r>
            <w:r w:rsidR="00E7439E" w:rsidRPr="00250B55">
              <w:rPr>
                <w:rFonts w:ascii="Arial" w:hAnsi="Arial" w:cs="Arial"/>
                <w:b/>
                <w:sz w:val="20"/>
                <w:szCs w:val="20"/>
              </w:rPr>
              <w:t>≥</w:t>
            </w:r>
            <w:r w:rsidRPr="00250B55">
              <w:rPr>
                <w:rFonts w:ascii="Arial" w:hAnsi="Arial" w:cs="Arial"/>
                <w:b/>
                <w:sz w:val="20"/>
                <w:szCs w:val="20"/>
              </w:rPr>
              <w:t xml:space="preserve">2) </w:t>
            </w:r>
            <w:r w:rsidR="00404B5D" w:rsidRPr="00250B55">
              <w:rPr>
                <w:rFonts w:ascii="Arial" w:hAnsi="Arial" w:cs="Arial"/>
                <w:b/>
                <w:sz w:val="20"/>
                <w:szCs w:val="20"/>
              </w:rPr>
              <w:t xml:space="preserve">n=119 </w:t>
            </w:r>
          </w:p>
        </w:tc>
        <w:tc>
          <w:tcPr>
            <w:tcW w:w="1406" w:type="dxa"/>
          </w:tcPr>
          <w:p w14:paraId="0CB204B7" w14:textId="77777777" w:rsidR="008A5973" w:rsidRPr="00250B55" w:rsidRDefault="008A5973" w:rsidP="00DA1D84">
            <w:pPr>
              <w:jc w:val="center"/>
              <w:rPr>
                <w:rFonts w:ascii="Arial" w:hAnsi="Arial" w:cs="Arial"/>
                <w:b/>
                <w:sz w:val="20"/>
                <w:szCs w:val="20"/>
              </w:rPr>
            </w:pPr>
            <w:r w:rsidRPr="00250B55">
              <w:rPr>
                <w:rFonts w:ascii="Arial" w:hAnsi="Arial" w:cs="Arial"/>
                <w:b/>
                <w:sz w:val="20"/>
                <w:szCs w:val="20"/>
              </w:rPr>
              <w:t>PCFS (&lt;2)</w:t>
            </w:r>
          </w:p>
          <w:p w14:paraId="0B11F104" w14:textId="42FD5BA8" w:rsidR="00060B76" w:rsidRPr="00250B55" w:rsidRDefault="00404B5D" w:rsidP="00DA1D84">
            <w:pPr>
              <w:jc w:val="center"/>
              <w:rPr>
                <w:rFonts w:ascii="Arial" w:hAnsi="Arial" w:cs="Arial"/>
                <w:sz w:val="20"/>
                <w:szCs w:val="20"/>
              </w:rPr>
            </w:pPr>
            <w:r w:rsidRPr="00250B55">
              <w:rPr>
                <w:rFonts w:ascii="Arial" w:hAnsi="Arial" w:cs="Arial"/>
                <w:b/>
                <w:sz w:val="20"/>
                <w:szCs w:val="20"/>
              </w:rPr>
              <w:t xml:space="preserve">n=490 </w:t>
            </w:r>
          </w:p>
        </w:tc>
        <w:tc>
          <w:tcPr>
            <w:tcW w:w="1358" w:type="dxa"/>
          </w:tcPr>
          <w:p w14:paraId="4A57D6EE"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OR</w:t>
            </w:r>
          </w:p>
        </w:tc>
        <w:tc>
          <w:tcPr>
            <w:tcW w:w="1387" w:type="dxa"/>
          </w:tcPr>
          <w:p w14:paraId="26DD564F"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95% CI</w:t>
            </w:r>
          </w:p>
        </w:tc>
        <w:tc>
          <w:tcPr>
            <w:tcW w:w="1312" w:type="dxa"/>
          </w:tcPr>
          <w:p w14:paraId="1444D31E"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P value</w:t>
            </w:r>
          </w:p>
        </w:tc>
      </w:tr>
      <w:tr w:rsidR="0081674C" w:rsidRPr="00250B55" w14:paraId="7E5F6974" w14:textId="77777777" w:rsidTr="00BE472A">
        <w:tc>
          <w:tcPr>
            <w:tcW w:w="8630" w:type="dxa"/>
            <w:gridSpan w:val="6"/>
          </w:tcPr>
          <w:p w14:paraId="35B1BAFE" w14:textId="5E224A0B" w:rsidR="0081674C" w:rsidRPr="00250B55" w:rsidRDefault="0081674C" w:rsidP="00DA1D84">
            <w:pPr>
              <w:jc w:val="center"/>
              <w:rPr>
                <w:rFonts w:ascii="Arial" w:hAnsi="Arial" w:cs="Arial"/>
                <w:b/>
                <w:sz w:val="20"/>
                <w:szCs w:val="20"/>
              </w:rPr>
            </w:pPr>
            <w:r w:rsidRPr="00250B55">
              <w:rPr>
                <w:rFonts w:ascii="Arial" w:hAnsi="Arial" w:cs="Arial"/>
                <w:b/>
                <w:sz w:val="20"/>
                <w:szCs w:val="20"/>
              </w:rPr>
              <w:t>Neurological</w:t>
            </w:r>
          </w:p>
        </w:tc>
      </w:tr>
      <w:tr w:rsidR="00060B76" w:rsidRPr="00250B55" w14:paraId="26E3F978" w14:textId="77777777" w:rsidTr="00DA1D84">
        <w:tc>
          <w:tcPr>
            <w:tcW w:w="1808" w:type="dxa"/>
          </w:tcPr>
          <w:p w14:paraId="74E0AA4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Fatigue</w:t>
            </w:r>
          </w:p>
        </w:tc>
        <w:tc>
          <w:tcPr>
            <w:tcW w:w="1359" w:type="dxa"/>
          </w:tcPr>
          <w:p w14:paraId="69F27B1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100 (84.0%)</w:t>
            </w:r>
          </w:p>
        </w:tc>
        <w:tc>
          <w:tcPr>
            <w:tcW w:w="1406" w:type="dxa"/>
          </w:tcPr>
          <w:p w14:paraId="16689B2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245 (50.0%)</w:t>
            </w:r>
          </w:p>
        </w:tc>
        <w:tc>
          <w:tcPr>
            <w:tcW w:w="1358" w:type="dxa"/>
          </w:tcPr>
          <w:p w14:paraId="461464A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5.26</w:t>
            </w:r>
          </w:p>
        </w:tc>
        <w:tc>
          <w:tcPr>
            <w:tcW w:w="1387" w:type="dxa"/>
          </w:tcPr>
          <w:p w14:paraId="1765694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3.12–8.87</w:t>
            </w:r>
          </w:p>
        </w:tc>
        <w:tc>
          <w:tcPr>
            <w:tcW w:w="1312" w:type="dxa"/>
          </w:tcPr>
          <w:p w14:paraId="28858FA2"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17067BC9" w14:textId="77777777" w:rsidTr="00DA1D84">
        <w:tc>
          <w:tcPr>
            <w:tcW w:w="1808" w:type="dxa"/>
          </w:tcPr>
          <w:p w14:paraId="4C913F1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Concentration impairment</w:t>
            </w:r>
          </w:p>
        </w:tc>
        <w:tc>
          <w:tcPr>
            <w:tcW w:w="1359" w:type="dxa"/>
          </w:tcPr>
          <w:p w14:paraId="7B2E260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74 (62.2%)</w:t>
            </w:r>
          </w:p>
        </w:tc>
        <w:tc>
          <w:tcPr>
            <w:tcW w:w="1406" w:type="dxa"/>
          </w:tcPr>
          <w:p w14:paraId="3476B29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136 (27.8%)</w:t>
            </w:r>
          </w:p>
        </w:tc>
        <w:tc>
          <w:tcPr>
            <w:tcW w:w="1358" w:type="dxa"/>
          </w:tcPr>
          <w:p w14:paraId="48AF0E7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4.28</w:t>
            </w:r>
          </w:p>
        </w:tc>
        <w:tc>
          <w:tcPr>
            <w:tcW w:w="1387" w:type="dxa"/>
          </w:tcPr>
          <w:p w14:paraId="7ECAFED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2.81–6.51</w:t>
            </w:r>
          </w:p>
        </w:tc>
        <w:tc>
          <w:tcPr>
            <w:tcW w:w="1312" w:type="dxa"/>
          </w:tcPr>
          <w:p w14:paraId="4C9F5180"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175EE581" w14:textId="77777777" w:rsidTr="00DA1D84">
        <w:tc>
          <w:tcPr>
            <w:tcW w:w="1808" w:type="dxa"/>
          </w:tcPr>
          <w:p w14:paraId="6EC7912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Memory disturbance</w:t>
            </w:r>
          </w:p>
        </w:tc>
        <w:tc>
          <w:tcPr>
            <w:tcW w:w="1359" w:type="dxa"/>
          </w:tcPr>
          <w:p w14:paraId="79187BC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56 (47.1%)</w:t>
            </w:r>
          </w:p>
        </w:tc>
        <w:tc>
          <w:tcPr>
            <w:tcW w:w="1406" w:type="dxa"/>
          </w:tcPr>
          <w:p w14:paraId="3B516FD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89 (18.2%)</w:t>
            </w:r>
          </w:p>
        </w:tc>
        <w:tc>
          <w:tcPr>
            <w:tcW w:w="1358" w:type="dxa"/>
          </w:tcPr>
          <w:p w14:paraId="3E3B556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4.00</w:t>
            </w:r>
          </w:p>
        </w:tc>
        <w:tc>
          <w:tcPr>
            <w:tcW w:w="1387" w:type="dxa"/>
          </w:tcPr>
          <w:p w14:paraId="05483E4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2.61–6.14</w:t>
            </w:r>
          </w:p>
        </w:tc>
        <w:tc>
          <w:tcPr>
            <w:tcW w:w="1312" w:type="dxa"/>
          </w:tcPr>
          <w:p w14:paraId="3F89751E"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3952BA0A" w14:textId="77777777" w:rsidTr="00DA1D84">
        <w:tc>
          <w:tcPr>
            <w:tcW w:w="1808" w:type="dxa"/>
          </w:tcPr>
          <w:p w14:paraId="2E97450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Dizziness</w:t>
            </w:r>
          </w:p>
        </w:tc>
        <w:tc>
          <w:tcPr>
            <w:tcW w:w="1359" w:type="dxa"/>
          </w:tcPr>
          <w:p w14:paraId="7C3FFC1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20 (16.8%)</w:t>
            </w:r>
          </w:p>
        </w:tc>
        <w:tc>
          <w:tcPr>
            <w:tcW w:w="1406" w:type="dxa"/>
          </w:tcPr>
          <w:p w14:paraId="3DB7542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25 (5.1%)</w:t>
            </w:r>
          </w:p>
        </w:tc>
        <w:tc>
          <w:tcPr>
            <w:tcW w:w="1358" w:type="dxa"/>
          </w:tcPr>
          <w:p w14:paraId="3D23320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3.76</w:t>
            </w:r>
          </w:p>
        </w:tc>
        <w:tc>
          <w:tcPr>
            <w:tcW w:w="1387" w:type="dxa"/>
          </w:tcPr>
          <w:p w14:paraId="0A423D2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2.01–7.03</w:t>
            </w:r>
          </w:p>
        </w:tc>
        <w:tc>
          <w:tcPr>
            <w:tcW w:w="1312" w:type="dxa"/>
          </w:tcPr>
          <w:p w14:paraId="2A311DD8"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7842F449" w14:textId="77777777" w:rsidTr="00DA1D84">
        <w:tc>
          <w:tcPr>
            <w:tcW w:w="1808" w:type="dxa"/>
          </w:tcPr>
          <w:p w14:paraId="35B7F1E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Lightheadedness</w:t>
            </w:r>
          </w:p>
        </w:tc>
        <w:tc>
          <w:tcPr>
            <w:tcW w:w="1359" w:type="dxa"/>
          </w:tcPr>
          <w:p w14:paraId="6CC8878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(6.7%)</w:t>
            </w:r>
          </w:p>
        </w:tc>
        <w:tc>
          <w:tcPr>
            <w:tcW w:w="1406" w:type="dxa"/>
          </w:tcPr>
          <w:p w14:paraId="6403567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(1.6%)</w:t>
            </w:r>
          </w:p>
        </w:tc>
        <w:tc>
          <w:tcPr>
            <w:tcW w:w="1358" w:type="dxa"/>
          </w:tcPr>
          <w:p w14:paraId="6F194E7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4.34</w:t>
            </w:r>
          </w:p>
        </w:tc>
        <w:tc>
          <w:tcPr>
            <w:tcW w:w="1387" w:type="dxa"/>
          </w:tcPr>
          <w:p w14:paraId="38E4751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1.60–11.82</w:t>
            </w:r>
          </w:p>
        </w:tc>
        <w:tc>
          <w:tcPr>
            <w:tcW w:w="1312" w:type="dxa"/>
          </w:tcPr>
          <w:p w14:paraId="2F6CB405"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4174A7B5" w14:textId="77777777" w:rsidTr="00DA1D84">
        <w:tc>
          <w:tcPr>
            <w:tcW w:w="1808" w:type="dxa"/>
          </w:tcPr>
          <w:p w14:paraId="3BA297DF" w14:textId="647F777D" w:rsidR="00060B76" w:rsidRPr="00250B55" w:rsidRDefault="00060B76" w:rsidP="00DA1D84">
            <w:pPr>
              <w:jc w:val="center"/>
              <w:rPr>
                <w:rFonts w:ascii="Arial" w:hAnsi="Arial" w:cs="Arial"/>
                <w:sz w:val="20"/>
                <w:szCs w:val="20"/>
              </w:rPr>
            </w:pPr>
            <w:r w:rsidRPr="00250B55">
              <w:rPr>
                <w:rFonts w:ascii="Arial" w:hAnsi="Arial" w:cs="Arial"/>
                <w:sz w:val="20"/>
                <w:szCs w:val="20"/>
              </w:rPr>
              <w:t>Disorientation</w:t>
            </w:r>
          </w:p>
        </w:tc>
        <w:tc>
          <w:tcPr>
            <w:tcW w:w="1359" w:type="dxa"/>
          </w:tcPr>
          <w:p w14:paraId="67A9098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 (1.7%)</w:t>
            </w:r>
          </w:p>
        </w:tc>
        <w:tc>
          <w:tcPr>
            <w:tcW w:w="1406" w:type="dxa"/>
          </w:tcPr>
          <w:p w14:paraId="5ADF266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 (0.6%)</w:t>
            </w:r>
          </w:p>
        </w:tc>
        <w:tc>
          <w:tcPr>
            <w:tcW w:w="1358" w:type="dxa"/>
          </w:tcPr>
          <w:p w14:paraId="3DD13D9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2.77</w:t>
            </w:r>
          </w:p>
        </w:tc>
        <w:tc>
          <w:tcPr>
            <w:tcW w:w="1387" w:type="dxa"/>
          </w:tcPr>
          <w:p w14:paraId="1F35CE7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0.46–16.80</w:t>
            </w:r>
          </w:p>
        </w:tc>
        <w:tc>
          <w:tcPr>
            <w:tcW w:w="1312" w:type="dxa"/>
          </w:tcPr>
          <w:p w14:paraId="6E3D51B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0.267</w:t>
            </w:r>
          </w:p>
        </w:tc>
      </w:tr>
      <w:tr w:rsidR="00060B76" w:rsidRPr="00250B55" w14:paraId="4112E460" w14:textId="77777777" w:rsidTr="00DA1D84">
        <w:tc>
          <w:tcPr>
            <w:tcW w:w="1808" w:type="dxa"/>
          </w:tcPr>
          <w:p w14:paraId="3352968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Confusion</w:t>
            </w:r>
          </w:p>
        </w:tc>
        <w:tc>
          <w:tcPr>
            <w:tcW w:w="1359" w:type="dxa"/>
          </w:tcPr>
          <w:p w14:paraId="0264C53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 (3.4%)</w:t>
            </w:r>
          </w:p>
        </w:tc>
        <w:tc>
          <w:tcPr>
            <w:tcW w:w="1406" w:type="dxa"/>
          </w:tcPr>
          <w:p w14:paraId="6EEE3CC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 (0.4%)</w:t>
            </w:r>
          </w:p>
        </w:tc>
        <w:tc>
          <w:tcPr>
            <w:tcW w:w="1358" w:type="dxa"/>
          </w:tcPr>
          <w:p w14:paraId="449E4C7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8.49</w:t>
            </w:r>
          </w:p>
        </w:tc>
        <w:tc>
          <w:tcPr>
            <w:tcW w:w="1387" w:type="dxa"/>
          </w:tcPr>
          <w:p w14:paraId="07E7C48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1.54–46.90</w:t>
            </w:r>
          </w:p>
        </w:tc>
        <w:tc>
          <w:tcPr>
            <w:tcW w:w="1312" w:type="dxa"/>
          </w:tcPr>
          <w:p w14:paraId="616A2B7A"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0.014</w:t>
            </w:r>
          </w:p>
        </w:tc>
      </w:tr>
      <w:tr w:rsidR="00060B76" w:rsidRPr="00250B55" w14:paraId="5CA39085" w14:textId="77777777" w:rsidTr="00DA1D84">
        <w:tc>
          <w:tcPr>
            <w:tcW w:w="1808" w:type="dxa"/>
          </w:tcPr>
          <w:p w14:paraId="0CD016C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Headache</w:t>
            </w:r>
          </w:p>
        </w:tc>
        <w:tc>
          <w:tcPr>
            <w:tcW w:w="1359" w:type="dxa"/>
          </w:tcPr>
          <w:p w14:paraId="2606E3A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28 (23.5%)</w:t>
            </w:r>
          </w:p>
        </w:tc>
        <w:tc>
          <w:tcPr>
            <w:tcW w:w="1406" w:type="dxa"/>
          </w:tcPr>
          <w:p w14:paraId="715948B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59 (12.0%)</w:t>
            </w:r>
          </w:p>
        </w:tc>
        <w:tc>
          <w:tcPr>
            <w:tcW w:w="1358" w:type="dxa"/>
          </w:tcPr>
          <w:p w14:paraId="0946E79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2.25</w:t>
            </w:r>
          </w:p>
        </w:tc>
        <w:tc>
          <w:tcPr>
            <w:tcW w:w="1387" w:type="dxa"/>
          </w:tcPr>
          <w:p w14:paraId="002FBA1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1.36–3.72</w:t>
            </w:r>
          </w:p>
        </w:tc>
        <w:tc>
          <w:tcPr>
            <w:tcW w:w="1312" w:type="dxa"/>
          </w:tcPr>
          <w:p w14:paraId="4201DDB7"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382029A2" w14:textId="77777777" w:rsidTr="00DA1D84">
        <w:tc>
          <w:tcPr>
            <w:tcW w:w="1808" w:type="dxa"/>
          </w:tcPr>
          <w:p w14:paraId="09EC1AC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Sleep disturbance</w:t>
            </w:r>
          </w:p>
        </w:tc>
        <w:tc>
          <w:tcPr>
            <w:tcW w:w="1359" w:type="dxa"/>
          </w:tcPr>
          <w:p w14:paraId="41CC23A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49 (41.2%)</w:t>
            </w:r>
          </w:p>
        </w:tc>
        <w:tc>
          <w:tcPr>
            <w:tcW w:w="1406" w:type="dxa"/>
          </w:tcPr>
          <w:p w14:paraId="4F81867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58 (11.8%)</w:t>
            </w:r>
          </w:p>
        </w:tc>
        <w:tc>
          <w:tcPr>
            <w:tcW w:w="1358" w:type="dxa"/>
          </w:tcPr>
          <w:p w14:paraId="370FEB7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5.21</w:t>
            </w:r>
          </w:p>
        </w:tc>
        <w:tc>
          <w:tcPr>
            <w:tcW w:w="1387" w:type="dxa"/>
          </w:tcPr>
          <w:p w14:paraId="78C9914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3.30–8.23</w:t>
            </w:r>
          </w:p>
        </w:tc>
        <w:tc>
          <w:tcPr>
            <w:tcW w:w="1312" w:type="dxa"/>
          </w:tcPr>
          <w:p w14:paraId="67D6D7C2"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425E24D5" w14:textId="77777777" w:rsidTr="00DA1D84">
        <w:tc>
          <w:tcPr>
            <w:tcW w:w="1808" w:type="dxa"/>
          </w:tcPr>
          <w:p w14:paraId="44EA04D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Nightmares</w:t>
            </w:r>
          </w:p>
        </w:tc>
        <w:tc>
          <w:tcPr>
            <w:tcW w:w="1359" w:type="dxa"/>
          </w:tcPr>
          <w:p w14:paraId="60C98A6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(6.7%)</w:t>
            </w:r>
          </w:p>
        </w:tc>
        <w:tc>
          <w:tcPr>
            <w:tcW w:w="1406" w:type="dxa"/>
          </w:tcPr>
          <w:p w14:paraId="2ECF250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 (1.2%)</w:t>
            </w:r>
          </w:p>
        </w:tc>
        <w:tc>
          <w:tcPr>
            <w:tcW w:w="1358" w:type="dxa"/>
          </w:tcPr>
          <w:p w14:paraId="5BCD2DD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5.81</w:t>
            </w:r>
          </w:p>
        </w:tc>
        <w:tc>
          <w:tcPr>
            <w:tcW w:w="1387" w:type="dxa"/>
          </w:tcPr>
          <w:p w14:paraId="6963EA2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1.98–17.09</w:t>
            </w:r>
          </w:p>
        </w:tc>
        <w:tc>
          <w:tcPr>
            <w:tcW w:w="1312" w:type="dxa"/>
          </w:tcPr>
          <w:p w14:paraId="391A55E6"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2AA5177B" w14:textId="77777777" w:rsidTr="00DA1D84">
        <w:tc>
          <w:tcPr>
            <w:tcW w:w="1808" w:type="dxa"/>
          </w:tcPr>
          <w:p w14:paraId="30B7D5C6" w14:textId="0917DB0B" w:rsidR="00060B76" w:rsidRPr="00250B55" w:rsidRDefault="00060B76" w:rsidP="00DA1D84">
            <w:pPr>
              <w:jc w:val="center"/>
              <w:rPr>
                <w:rFonts w:ascii="Arial" w:hAnsi="Arial" w:cs="Arial"/>
                <w:sz w:val="20"/>
                <w:szCs w:val="20"/>
              </w:rPr>
            </w:pPr>
            <w:r w:rsidRPr="00250B55">
              <w:rPr>
                <w:rFonts w:ascii="Arial" w:hAnsi="Arial" w:cs="Arial"/>
                <w:sz w:val="20"/>
                <w:szCs w:val="20"/>
              </w:rPr>
              <w:t>Tremor</w:t>
            </w:r>
          </w:p>
        </w:tc>
        <w:tc>
          <w:tcPr>
            <w:tcW w:w="1359" w:type="dxa"/>
          </w:tcPr>
          <w:p w14:paraId="1790D0F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 (2.5%)</w:t>
            </w:r>
          </w:p>
        </w:tc>
        <w:tc>
          <w:tcPr>
            <w:tcW w:w="1406" w:type="dxa"/>
          </w:tcPr>
          <w:p w14:paraId="29AD6AE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 (0.6%)</w:t>
            </w:r>
          </w:p>
        </w:tc>
        <w:tc>
          <w:tcPr>
            <w:tcW w:w="1358" w:type="dxa"/>
          </w:tcPr>
          <w:p w14:paraId="7CE9D05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4.20</w:t>
            </w:r>
          </w:p>
        </w:tc>
        <w:tc>
          <w:tcPr>
            <w:tcW w:w="1387" w:type="dxa"/>
          </w:tcPr>
          <w:p w14:paraId="30EB7A7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0.84–21.07</w:t>
            </w:r>
          </w:p>
        </w:tc>
        <w:tc>
          <w:tcPr>
            <w:tcW w:w="1312" w:type="dxa"/>
          </w:tcPr>
          <w:p w14:paraId="54C5283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0.081</w:t>
            </w:r>
          </w:p>
        </w:tc>
      </w:tr>
      <w:tr w:rsidR="00D70E39" w:rsidRPr="00250B55" w14:paraId="728CD5D3" w14:textId="77777777" w:rsidTr="00DA1D84">
        <w:tc>
          <w:tcPr>
            <w:tcW w:w="1808" w:type="dxa"/>
          </w:tcPr>
          <w:p w14:paraId="1A829E6E"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Seizure</w:t>
            </w:r>
          </w:p>
        </w:tc>
        <w:tc>
          <w:tcPr>
            <w:tcW w:w="1359" w:type="dxa"/>
          </w:tcPr>
          <w:p w14:paraId="2004A626" w14:textId="067CD8DE" w:rsidR="00D70E39" w:rsidRPr="00250B55" w:rsidRDefault="00D70E39" w:rsidP="00DA1D84">
            <w:pPr>
              <w:jc w:val="center"/>
              <w:rPr>
                <w:rFonts w:ascii="Arial" w:hAnsi="Arial" w:cs="Arial"/>
                <w:sz w:val="20"/>
                <w:szCs w:val="20"/>
              </w:rPr>
            </w:pPr>
            <w:r w:rsidRPr="00250B55">
              <w:rPr>
                <w:rFonts w:ascii="Arial" w:hAnsi="Arial" w:cs="Arial"/>
                <w:sz w:val="20"/>
                <w:szCs w:val="20"/>
              </w:rPr>
              <w:t>0</w:t>
            </w:r>
          </w:p>
        </w:tc>
        <w:tc>
          <w:tcPr>
            <w:tcW w:w="1406" w:type="dxa"/>
          </w:tcPr>
          <w:p w14:paraId="6D66BE84"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3 (0.6%)</w:t>
            </w:r>
          </w:p>
        </w:tc>
        <w:tc>
          <w:tcPr>
            <w:tcW w:w="1358" w:type="dxa"/>
          </w:tcPr>
          <w:p w14:paraId="19A7CF6F" w14:textId="0CC9A69F"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87" w:type="dxa"/>
          </w:tcPr>
          <w:p w14:paraId="55CD8401" w14:textId="27F2CF13"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12" w:type="dxa"/>
          </w:tcPr>
          <w:p w14:paraId="484DFA6C" w14:textId="531FD9F5"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060B76" w:rsidRPr="00250B55" w14:paraId="4BE85AC1" w14:textId="77777777" w:rsidTr="00DA1D84">
        <w:tc>
          <w:tcPr>
            <w:tcW w:w="1808" w:type="dxa"/>
          </w:tcPr>
          <w:p w14:paraId="1FF402A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Visual disturbance</w:t>
            </w:r>
          </w:p>
        </w:tc>
        <w:tc>
          <w:tcPr>
            <w:tcW w:w="1359" w:type="dxa"/>
          </w:tcPr>
          <w:p w14:paraId="6F15A17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(12.6%)</w:t>
            </w:r>
          </w:p>
        </w:tc>
        <w:tc>
          <w:tcPr>
            <w:tcW w:w="1406" w:type="dxa"/>
          </w:tcPr>
          <w:p w14:paraId="2BDF6CC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24 (4.9%)</w:t>
            </w:r>
          </w:p>
        </w:tc>
        <w:tc>
          <w:tcPr>
            <w:tcW w:w="1358" w:type="dxa"/>
          </w:tcPr>
          <w:p w14:paraId="355CEA8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2.80</w:t>
            </w:r>
          </w:p>
        </w:tc>
        <w:tc>
          <w:tcPr>
            <w:tcW w:w="1387" w:type="dxa"/>
          </w:tcPr>
          <w:p w14:paraId="489E2DE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1.42–5.52</w:t>
            </w:r>
          </w:p>
        </w:tc>
        <w:tc>
          <w:tcPr>
            <w:tcW w:w="1312" w:type="dxa"/>
          </w:tcPr>
          <w:p w14:paraId="77532611"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6A44A112" w14:textId="77777777" w:rsidTr="00DA1D84">
        <w:tc>
          <w:tcPr>
            <w:tcW w:w="1808" w:type="dxa"/>
          </w:tcPr>
          <w:p w14:paraId="2BEE6C44" w14:textId="733AE64C" w:rsidR="00060B76" w:rsidRPr="00250B55" w:rsidRDefault="00060B76" w:rsidP="00DA1D84">
            <w:pPr>
              <w:jc w:val="center"/>
              <w:rPr>
                <w:rFonts w:ascii="Arial" w:hAnsi="Arial" w:cs="Arial"/>
                <w:sz w:val="20"/>
                <w:szCs w:val="20"/>
              </w:rPr>
            </w:pPr>
            <w:r w:rsidRPr="00250B55">
              <w:rPr>
                <w:rFonts w:ascii="Arial" w:hAnsi="Arial" w:cs="Arial"/>
                <w:sz w:val="20"/>
                <w:szCs w:val="20"/>
              </w:rPr>
              <w:t>Olfactory disturbance</w:t>
            </w:r>
          </w:p>
        </w:tc>
        <w:tc>
          <w:tcPr>
            <w:tcW w:w="1359" w:type="dxa"/>
          </w:tcPr>
          <w:p w14:paraId="74BC317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36 (30.3%)</w:t>
            </w:r>
          </w:p>
        </w:tc>
        <w:tc>
          <w:tcPr>
            <w:tcW w:w="1406" w:type="dxa"/>
          </w:tcPr>
          <w:p w14:paraId="72C3588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127 (25.9%)</w:t>
            </w:r>
          </w:p>
        </w:tc>
        <w:tc>
          <w:tcPr>
            <w:tcW w:w="1358" w:type="dxa"/>
          </w:tcPr>
          <w:p w14:paraId="4B2753C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1.24</w:t>
            </w:r>
          </w:p>
        </w:tc>
        <w:tc>
          <w:tcPr>
            <w:tcW w:w="1387" w:type="dxa"/>
          </w:tcPr>
          <w:p w14:paraId="3EC70B4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0.80–1.93</w:t>
            </w:r>
          </w:p>
        </w:tc>
        <w:tc>
          <w:tcPr>
            <w:tcW w:w="1312" w:type="dxa"/>
          </w:tcPr>
          <w:p w14:paraId="7508B64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0.339</w:t>
            </w:r>
          </w:p>
        </w:tc>
      </w:tr>
      <w:tr w:rsidR="00060B76" w:rsidRPr="00250B55" w14:paraId="54BDA97E" w14:textId="77777777" w:rsidTr="00DA1D84">
        <w:tc>
          <w:tcPr>
            <w:tcW w:w="1808" w:type="dxa"/>
          </w:tcPr>
          <w:p w14:paraId="65E4181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Taste disturbance</w:t>
            </w:r>
          </w:p>
        </w:tc>
        <w:tc>
          <w:tcPr>
            <w:tcW w:w="1359" w:type="dxa"/>
          </w:tcPr>
          <w:p w14:paraId="7A7C068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33 (27.7%)</w:t>
            </w:r>
          </w:p>
        </w:tc>
        <w:tc>
          <w:tcPr>
            <w:tcW w:w="1406" w:type="dxa"/>
          </w:tcPr>
          <w:p w14:paraId="0314999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90 (18.4%)</w:t>
            </w:r>
          </w:p>
        </w:tc>
        <w:tc>
          <w:tcPr>
            <w:tcW w:w="1358" w:type="dxa"/>
          </w:tcPr>
          <w:p w14:paraId="48559A5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1.71</w:t>
            </w:r>
          </w:p>
        </w:tc>
        <w:tc>
          <w:tcPr>
            <w:tcW w:w="1387" w:type="dxa"/>
          </w:tcPr>
          <w:p w14:paraId="170DC21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1.07–2.71</w:t>
            </w:r>
          </w:p>
        </w:tc>
        <w:tc>
          <w:tcPr>
            <w:tcW w:w="1312" w:type="dxa"/>
          </w:tcPr>
          <w:p w14:paraId="05DB9A5E"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0.024</w:t>
            </w:r>
          </w:p>
        </w:tc>
      </w:tr>
      <w:tr w:rsidR="00060B76" w:rsidRPr="00250B55" w14:paraId="55957A24" w14:textId="77777777" w:rsidTr="00DA1D84">
        <w:tc>
          <w:tcPr>
            <w:tcW w:w="1808" w:type="dxa"/>
          </w:tcPr>
          <w:p w14:paraId="0B1C1A19" w14:textId="35A1DF61" w:rsidR="00060B76" w:rsidRPr="00250B55" w:rsidRDefault="00060B76" w:rsidP="00DA1D84">
            <w:pPr>
              <w:jc w:val="center"/>
              <w:rPr>
                <w:rFonts w:ascii="Arial" w:hAnsi="Arial" w:cs="Arial"/>
                <w:sz w:val="20"/>
                <w:szCs w:val="20"/>
              </w:rPr>
            </w:pPr>
            <w:r w:rsidRPr="00250B55">
              <w:rPr>
                <w:rFonts w:ascii="Arial" w:hAnsi="Arial" w:cs="Arial"/>
                <w:sz w:val="20"/>
                <w:szCs w:val="20"/>
              </w:rPr>
              <w:t>Speech disturbance</w:t>
            </w:r>
          </w:p>
        </w:tc>
        <w:tc>
          <w:tcPr>
            <w:tcW w:w="1359" w:type="dxa"/>
          </w:tcPr>
          <w:p w14:paraId="5021E3F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 (5.0%)</w:t>
            </w:r>
          </w:p>
        </w:tc>
        <w:tc>
          <w:tcPr>
            <w:tcW w:w="1406" w:type="dxa"/>
          </w:tcPr>
          <w:p w14:paraId="3F3314A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(3.1%)</w:t>
            </w:r>
          </w:p>
        </w:tc>
        <w:tc>
          <w:tcPr>
            <w:tcW w:w="1358" w:type="dxa"/>
          </w:tcPr>
          <w:p w14:paraId="25AC450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1.68</w:t>
            </w:r>
          </w:p>
        </w:tc>
        <w:tc>
          <w:tcPr>
            <w:tcW w:w="1387" w:type="dxa"/>
          </w:tcPr>
          <w:p w14:paraId="5CE0E8C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0.64–4.43</w:t>
            </w:r>
          </w:p>
        </w:tc>
        <w:tc>
          <w:tcPr>
            <w:tcW w:w="1312" w:type="dxa"/>
          </w:tcPr>
          <w:p w14:paraId="3B4EB57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0.293</w:t>
            </w:r>
          </w:p>
        </w:tc>
      </w:tr>
      <w:tr w:rsidR="00060B76" w:rsidRPr="00250B55" w14:paraId="23AF629B" w14:textId="77777777" w:rsidTr="00DA1D84">
        <w:tc>
          <w:tcPr>
            <w:tcW w:w="1808" w:type="dxa"/>
          </w:tcPr>
          <w:p w14:paraId="627B88F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Gait disturbance</w:t>
            </w:r>
          </w:p>
        </w:tc>
        <w:tc>
          <w:tcPr>
            <w:tcW w:w="1359" w:type="dxa"/>
          </w:tcPr>
          <w:p w14:paraId="3842A6C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 (4.2%)</w:t>
            </w:r>
          </w:p>
        </w:tc>
        <w:tc>
          <w:tcPr>
            <w:tcW w:w="1406" w:type="dxa"/>
          </w:tcPr>
          <w:p w14:paraId="7003FBF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 (0.8%)</w:t>
            </w:r>
          </w:p>
        </w:tc>
        <w:tc>
          <w:tcPr>
            <w:tcW w:w="1358" w:type="dxa"/>
          </w:tcPr>
          <w:p w14:paraId="63E672B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5.33</w:t>
            </w:r>
          </w:p>
        </w:tc>
        <w:tc>
          <w:tcPr>
            <w:tcW w:w="1387" w:type="dxa"/>
          </w:tcPr>
          <w:p w14:paraId="1ACAFE9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1.41–20.16</w:t>
            </w:r>
          </w:p>
        </w:tc>
        <w:tc>
          <w:tcPr>
            <w:tcW w:w="1312" w:type="dxa"/>
          </w:tcPr>
          <w:p w14:paraId="7895BE38"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0.014</w:t>
            </w:r>
          </w:p>
        </w:tc>
      </w:tr>
      <w:tr w:rsidR="00D70E39" w:rsidRPr="00250B55" w14:paraId="05189567" w14:textId="77777777" w:rsidTr="00DA1D84">
        <w:tc>
          <w:tcPr>
            <w:tcW w:w="1808" w:type="dxa"/>
          </w:tcPr>
          <w:p w14:paraId="1A669C51" w14:textId="1E036A20" w:rsidR="00D70E39" w:rsidRPr="00250B55" w:rsidRDefault="00D70E39" w:rsidP="00DA1D84">
            <w:pPr>
              <w:jc w:val="center"/>
              <w:rPr>
                <w:rFonts w:ascii="Arial" w:hAnsi="Arial" w:cs="Arial"/>
                <w:sz w:val="20"/>
                <w:szCs w:val="20"/>
              </w:rPr>
            </w:pPr>
            <w:r w:rsidRPr="00250B55">
              <w:rPr>
                <w:rFonts w:ascii="Arial" w:hAnsi="Arial" w:cs="Arial"/>
                <w:sz w:val="20"/>
                <w:szCs w:val="20"/>
              </w:rPr>
              <w:t>Paralysis</w:t>
            </w:r>
          </w:p>
        </w:tc>
        <w:tc>
          <w:tcPr>
            <w:tcW w:w="1359" w:type="dxa"/>
          </w:tcPr>
          <w:p w14:paraId="6D879841"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2 (1.7%)</w:t>
            </w:r>
          </w:p>
        </w:tc>
        <w:tc>
          <w:tcPr>
            <w:tcW w:w="1406" w:type="dxa"/>
          </w:tcPr>
          <w:p w14:paraId="05E8E4BC"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w:t>
            </w:r>
          </w:p>
        </w:tc>
        <w:tc>
          <w:tcPr>
            <w:tcW w:w="1358" w:type="dxa"/>
          </w:tcPr>
          <w:p w14:paraId="529BC228" w14:textId="14608C27"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87" w:type="dxa"/>
          </w:tcPr>
          <w:p w14:paraId="3C746BC6" w14:textId="6E600315"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12" w:type="dxa"/>
          </w:tcPr>
          <w:p w14:paraId="59574C57" w14:textId="1CCB7871"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060B76" w:rsidRPr="00250B55" w14:paraId="3B840A6E" w14:textId="77777777" w:rsidTr="00DA1D84">
        <w:tc>
          <w:tcPr>
            <w:tcW w:w="1808" w:type="dxa"/>
          </w:tcPr>
          <w:p w14:paraId="1B28443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Numbness</w:t>
            </w:r>
          </w:p>
        </w:tc>
        <w:tc>
          <w:tcPr>
            <w:tcW w:w="1359" w:type="dxa"/>
          </w:tcPr>
          <w:p w14:paraId="72CCF95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 (10.1%)</w:t>
            </w:r>
          </w:p>
        </w:tc>
        <w:tc>
          <w:tcPr>
            <w:tcW w:w="1406" w:type="dxa"/>
          </w:tcPr>
          <w:p w14:paraId="3C86943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18 (3.7%)</w:t>
            </w:r>
          </w:p>
        </w:tc>
        <w:tc>
          <w:tcPr>
            <w:tcW w:w="1358" w:type="dxa"/>
          </w:tcPr>
          <w:p w14:paraId="11F1B7F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2.94</w:t>
            </w:r>
          </w:p>
        </w:tc>
        <w:tc>
          <w:tcPr>
            <w:tcW w:w="1387" w:type="dxa"/>
          </w:tcPr>
          <w:p w14:paraId="012B1D0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1.38–6.29</w:t>
            </w:r>
          </w:p>
        </w:tc>
        <w:tc>
          <w:tcPr>
            <w:tcW w:w="1312" w:type="dxa"/>
          </w:tcPr>
          <w:p w14:paraId="6E047186"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7CD8359F" w14:textId="77777777" w:rsidTr="00DA1D84">
        <w:tc>
          <w:tcPr>
            <w:tcW w:w="8630" w:type="dxa"/>
            <w:gridSpan w:val="6"/>
          </w:tcPr>
          <w:p w14:paraId="539100CA"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Cardiovascular</w:t>
            </w:r>
          </w:p>
        </w:tc>
      </w:tr>
      <w:tr w:rsidR="00060B76" w:rsidRPr="00250B55" w14:paraId="7A828F11" w14:textId="77777777" w:rsidTr="00DA1D84">
        <w:tc>
          <w:tcPr>
            <w:tcW w:w="1808" w:type="dxa"/>
          </w:tcPr>
          <w:p w14:paraId="0D8E18B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Palpitations</w:t>
            </w:r>
          </w:p>
        </w:tc>
        <w:tc>
          <w:tcPr>
            <w:tcW w:w="1359" w:type="dxa"/>
          </w:tcPr>
          <w:p w14:paraId="1F56D30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30 (25.2%)</w:t>
            </w:r>
          </w:p>
        </w:tc>
        <w:tc>
          <w:tcPr>
            <w:tcW w:w="1406" w:type="dxa"/>
          </w:tcPr>
          <w:p w14:paraId="60E9EC3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41 (8.4%)</w:t>
            </w:r>
          </w:p>
        </w:tc>
        <w:tc>
          <w:tcPr>
            <w:tcW w:w="1358" w:type="dxa"/>
          </w:tcPr>
          <w:p w14:paraId="0917B07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3.69</w:t>
            </w:r>
          </w:p>
        </w:tc>
        <w:tc>
          <w:tcPr>
            <w:tcW w:w="1387" w:type="dxa"/>
          </w:tcPr>
          <w:p w14:paraId="6CD92E0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2.19–6.23</w:t>
            </w:r>
          </w:p>
        </w:tc>
        <w:tc>
          <w:tcPr>
            <w:tcW w:w="1312" w:type="dxa"/>
          </w:tcPr>
          <w:p w14:paraId="62C6AA5D"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4D60DD" w:rsidRPr="00250B55" w14:paraId="531F9C14" w14:textId="77777777" w:rsidTr="00DA1D84">
        <w:tc>
          <w:tcPr>
            <w:tcW w:w="1808" w:type="dxa"/>
          </w:tcPr>
          <w:p w14:paraId="3ACCAA65" w14:textId="0C056E13" w:rsidR="004D60DD" w:rsidRPr="00250B55" w:rsidRDefault="004D60DD" w:rsidP="00DA1D84">
            <w:pPr>
              <w:jc w:val="center"/>
              <w:rPr>
                <w:rFonts w:ascii="Arial" w:hAnsi="Arial" w:cs="Arial"/>
                <w:sz w:val="20"/>
                <w:szCs w:val="20"/>
              </w:rPr>
            </w:pPr>
            <w:r w:rsidRPr="00250B55">
              <w:rPr>
                <w:rFonts w:ascii="Arial" w:hAnsi="Arial" w:cs="Arial"/>
                <w:sz w:val="20"/>
                <w:szCs w:val="20"/>
              </w:rPr>
              <w:t>Irregular heartbeat</w:t>
            </w:r>
          </w:p>
        </w:tc>
        <w:tc>
          <w:tcPr>
            <w:tcW w:w="1359" w:type="dxa"/>
          </w:tcPr>
          <w:p w14:paraId="58B1B730" w14:textId="1242AB46" w:rsidR="004D60DD" w:rsidRPr="00250B55" w:rsidRDefault="004D60DD" w:rsidP="00DA1D84">
            <w:pPr>
              <w:jc w:val="center"/>
              <w:rPr>
                <w:rFonts w:ascii="Arial" w:hAnsi="Arial" w:cs="Arial"/>
                <w:sz w:val="20"/>
                <w:szCs w:val="20"/>
              </w:rPr>
            </w:pPr>
            <w:r w:rsidRPr="00250B55">
              <w:rPr>
                <w:rFonts w:ascii="Arial" w:hAnsi="Arial" w:cs="Arial"/>
                <w:sz w:val="20"/>
                <w:szCs w:val="20"/>
              </w:rPr>
              <w:t>16 (13.4%)</w:t>
            </w:r>
          </w:p>
        </w:tc>
        <w:tc>
          <w:tcPr>
            <w:tcW w:w="1406" w:type="dxa"/>
          </w:tcPr>
          <w:p w14:paraId="34CD85C1" w14:textId="22B15587" w:rsidR="004D60DD" w:rsidRPr="00250B55" w:rsidRDefault="004D60DD" w:rsidP="00DA1D84">
            <w:pPr>
              <w:jc w:val="center"/>
              <w:rPr>
                <w:rFonts w:ascii="Arial" w:hAnsi="Arial" w:cs="Arial"/>
                <w:sz w:val="20"/>
                <w:szCs w:val="20"/>
              </w:rPr>
            </w:pPr>
            <w:r w:rsidRPr="00250B55">
              <w:rPr>
                <w:rFonts w:ascii="Arial" w:hAnsi="Arial" w:cs="Arial"/>
                <w:sz w:val="20"/>
                <w:szCs w:val="20"/>
              </w:rPr>
              <w:t>31 (6.3%)</w:t>
            </w:r>
          </w:p>
        </w:tc>
        <w:tc>
          <w:tcPr>
            <w:tcW w:w="1358" w:type="dxa"/>
          </w:tcPr>
          <w:p w14:paraId="4B91045F" w14:textId="082ADF42" w:rsidR="004D60DD" w:rsidRPr="00250B55" w:rsidRDefault="004D60DD" w:rsidP="00DA1D84">
            <w:pPr>
              <w:jc w:val="center"/>
              <w:rPr>
                <w:rFonts w:ascii="Arial" w:hAnsi="Arial" w:cs="Arial"/>
                <w:sz w:val="20"/>
                <w:szCs w:val="20"/>
              </w:rPr>
            </w:pPr>
            <w:r w:rsidRPr="00250B55">
              <w:rPr>
                <w:rFonts w:ascii="Arial" w:hAnsi="Arial" w:cs="Arial"/>
                <w:sz w:val="20"/>
                <w:szCs w:val="20"/>
              </w:rPr>
              <w:t>2.30</w:t>
            </w:r>
          </w:p>
        </w:tc>
        <w:tc>
          <w:tcPr>
            <w:tcW w:w="1387" w:type="dxa"/>
          </w:tcPr>
          <w:p w14:paraId="15618063" w14:textId="6FC397D4" w:rsidR="004D60DD" w:rsidRPr="00250B55" w:rsidRDefault="004D60DD" w:rsidP="00DA1D84">
            <w:pPr>
              <w:jc w:val="center"/>
              <w:rPr>
                <w:rFonts w:ascii="Arial" w:hAnsi="Arial" w:cs="Arial"/>
                <w:sz w:val="20"/>
                <w:szCs w:val="20"/>
              </w:rPr>
            </w:pPr>
            <w:r w:rsidRPr="00250B55">
              <w:rPr>
                <w:rFonts w:ascii="Arial" w:hAnsi="Arial" w:cs="Arial"/>
                <w:sz w:val="20"/>
                <w:szCs w:val="20"/>
              </w:rPr>
              <w:t>1.21–4.36</w:t>
            </w:r>
          </w:p>
        </w:tc>
        <w:tc>
          <w:tcPr>
            <w:tcW w:w="1312" w:type="dxa"/>
          </w:tcPr>
          <w:p w14:paraId="58872191" w14:textId="3DA48A57" w:rsidR="004D60DD" w:rsidRPr="00250B55" w:rsidRDefault="004D60DD" w:rsidP="00DA1D84">
            <w:pPr>
              <w:jc w:val="center"/>
              <w:rPr>
                <w:rFonts w:ascii="Arial" w:hAnsi="Arial" w:cs="Arial"/>
                <w:b/>
                <w:sz w:val="20"/>
                <w:szCs w:val="20"/>
              </w:rPr>
            </w:pPr>
            <w:r w:rsidRPr="00250B55">
              <w:rPr>
                <w:rFonts w:ascii="Arial" w:hAnsi="Arial" w:cs="Arial"/>
                <w:b/>
                <w:sz w:val="20"/>
                <w:szCs w:val="20"/>
              </w:rPr>
              <w:t>0.011</w:t>
            </w:r>
          </w:p>
        </w:tc>
      </w:tr>
      <w:tr w:rsidR="00060B76" w:rsidRPr="00250B55" w14:paraId="232DEB5D" w14:textId="77777777" w:rsidTr="00DA1D84">
        <w:tc>
          <w:tcPr>
            <w:tcW w:w="1808" w:type="dxa"/>
          </w:tcPr>
          <w:p w14:paraId="7DB784D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Chest tightness</w:t>
            </w:r>
          </w:p>
        </w:tc>
        <w:tc>
          <w:tcPr>
            <w:tcW w:w="1359" w:type="dxa"/>
          </w:tcPr>
          <w:p w14:paraId="0470547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26 (21.8%)</w:t>
            </w:r>
          </w:p>
        </w:tc>
        <w:tc>
          <w:tcPr>
            <w:tcW w:w="1406" w:type="dxa"/>
          </w:tcPr>
          <w:p w14:paraId="64655F2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14 (2.9%)</w:t>
            </w:r>
          </w:p>
        </w:tc>
        <w:tc>
          <w:tcPr>
            <w:tcW w:w="1358" w:type="dxa"/>
          </w:tcPr>
          <w:p w14:paraId="1FFF3F2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9.51</w:t>
            </w:r>
          </w:p>
        </w:tc>
        <w:tc>
          <w:tcPr>
            <w:tcW w:w="1387" w:type="dxa"/>
          </w:tcPr>
          <w:p w14:paraId="1E2727B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4.78–18.89</w:t>
            </w:r>
          </w:p>
        </w:tc>
        <w:tc>
          <w:tcPr>
            <w:tcW w:w="1312" w:type="dxa"/>
          </w:tcPr>
          <w:p w14:paraId="5F2B822D"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2D223182" w14:textId="77777777" w:rsidTr="00DA1D84">
        <w:tc>
          <w:tcPr>
            <w:tcW w:w="1808" w:type="dxa"/>
          </w:tcPr>
          <w:p w14:paraId="33AB21A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Dyspnea at rest</w:t>
            </w:r>
          </w:p>
        </w:tc>
        <w:tc>
          <w:tcPr>
            <w:tcW w:w="1359" w:type="dxa"/>
          </w:tcPr>
          <w:p w14:paraId="4736FFD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 (10.9%)</w:t>
            </w:r>
          </w:p>
        </w:tc>
        <w:tc>
          <w:tcPr>
            <w:tcW w:w="1406" w:type="dxa"/>
          </w:tcPr>
          <w:p w14:paraId="24011AA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7 (1.4%)</w:t>
            </w:r>
          </w:p>
        </w:tc>
        <w:tc>
          <w:tcPr>
            <w:tcW w:w="1358" w:type="dxa"/>
          </w:tcPr>
          <w:p w14:paraId="5968E3D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8.46</w:t>
            </w:r>
          </w:p>
        </w:tc>
        <w:tc>
          <w:tcPr>
            <w:tcW w:w="1387" w:type="dxa"/>
          </w:tcPr>
          <w:p w14:paraId="27FA9C0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3.30–21.72</w:t>
            </w:r>
          </w:p>
        </w:tc>
        <w:tc>
          <w:tcPr>
            <w:tcW w:w="1312" w:type="dxa"/>
          </w:tcPr>
          <w:p w14:paraId="543FC2D4"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0E595847" w14:textId="77777777" w:rsidTr="00DA1D84">
        <w:tc>
          <w:tcPr>
            <w:tcW w:w="1808" w:type="dxa"/>
          </w:tcPr>
          <w:p w14:paraId="13D210A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Dyspnea on exertion</w:t>
            </w:r>
          </w:p>
        </w:tc>
        <w:tc>
          <w:tcPr>
            <w:tcW w:w="1359" w:type="dxa"/>
          </w:tcPr>
          <w:p w14:paraId="7CD6D5D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55 (46.2%)</w:t>
            </w:r>
          </w:p>
        </w:tc>
        <w:tc>
          <w:tcPr>
            <w:tcW w:w="1406" w:type="dxa"/>
          </w:tcPr>
          <w:p w14:paraId="58D6E29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65 (13.3%)</w:t>
            </w:r>
          </w:p>
        </w:tc>
        <w:tc>
          <w:tcPr>
            <w:tcW w:w="1358" w:type="dxa"/>
          </w:tcPr>
          <w:p w14:paraId="46BF7EF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5.62</w:t>
            </w:r>
          </w:p>
        </w:tc>
        <w:tc>
          <w:tcPr>
            <w:tcW w:w="1387" w:type="dxa"/>
          </w:tcPr>
          <w:p w14:paraId="3B76A7D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3.60–8.77</w:t>
            </w:r>
          </w:p>
        </w:tc>
        <w:tc>
          <w:tcPr>
            <w:tcW w:w="1312" w:type="dxa"/>
          </w:tcPr>
          <w:p w14:paraId="5211C257"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5AE16A10" w14:textId="77777777" w:rsidTr="00DA1D84">
        <w:tc>
          <w:tcPr>
            <w:tcW w:w="1808" w:type="dxa"/>
          </w:tcPr>
          <w:p w14:paraId="149C590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Hypertension</w:t>
            </w:r>
          </w:p>
        </w:tc>
        <w:tc>
          <w:tcPr>
            <w:tcW w:w="1359" w:type="dxa"/>
          </w:tcPr>
          <w:p w14:paraId="4D0F8AE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29 (24.4%)</w:t>
            </w:r>
          </w:p>
        </w:tc>
        <w:tc>
          <w:tcPr>
            <w:tcW w:w="1406" w:type="dxa"/>
          </w:tcPr>
          <w:p w14:paraId="685180D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56 (11.4%)</w:t>
            </w:r>
          </w:p>
        </w:tc>
        <w:tc>
          <w:tcPr>
            <w:tcW w:w="1358" w:type="dxa"/>
          </w:tcPr>
          <w:p w14:paraId="19C86A4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2.50</w:t>
            </w:r>
          </w:p>
        </w:tc>
        <w:tc>
          <w:tcPr>
            <w:tcW w:w="1387" w:type="dxa"/>
          </w:tcPr>
          <w:p w14:paraId="38A3270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1.51–4.13</w:t>
            </w:r>
          </w:p>
        </w:tc>
        <w:tc>
          <w:tcPr>
            <w:tcW w:w="1312" w:type="dxa"/>
          </w:tcPr>
          <w:p w14:paraId="661BFDB8"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654E3A9B" w14:textId="77777777" w:rsidTr="00DA1D84">
        <w:tc>
          <w:tcPr>
            <w:tcW w:w="1808" w:type="dxa"/>
          </w:tcPr>
          <w:p w14:paraId="14AEC913" w14:textId="040B17F5" w:rsidR="004D60DD" w:rsidRPr="00250B55" w:rsidRDefault="00060B76" w:rsidP="00DA1D84">
            <w:pPr>
              <w:jc w:val="center"/>
              <w:rPr>
                <w:rFonts w:ascii="Arial" w:hAnsi="Arial" w:cs="Arial"/>
                <w:sz w:val="20"/>
                <w:szCs w:val="20"/>
              </w:rPr>
            </w:pPr>
            <w:r w:rsidRPr="00250B55">
              <w:rPr>
                <w:rFonts w:ascii="Arial" w:hAnsi="Arial" w:cs="Arial"/>
                <w:sz w:val="20"/>
                <w:szCs w:val="20"/>
              </w:rPr>
              <w:t>Hypotension</w:t>
            </w:r>
          </w:p>
        </w:tc>
        <w:tc>
          <w:tcPr>
            <w:tcW w:w="1359" w:type="dxa"/>
          </w:tcPr>
          <w:p w14:paraId="1064888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 (4.2%)</w:t>
            </w:r>
          </w:p>
        </w:tc>
        <w:tc>
          <w:tcPr>
            <w:tcW w:w="1406" w:type="dxa"/>
          </w:tcPr>
          <w:p w14:paraId="7BD6D72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 (2.0%)</w:t>
            </w:r>
          </w:p>
        </w:tc>
        <w:tc>
          <w:tcPr>
            <w:tcW w:w="1358" w:type="dxa"/>
          </w:tcPr>
          <w:p w14:paraId="7C097FE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2.11</w:t>
            </w:r>
          </w:p>
        </w:tc>
        <w:tc>
          <w:tcPr>
            <w:tcW w:w="1387" w:type="dxa"/>
          </w:tcPr>
          <w:p w14:paraId="137DE2A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0.71–6.28</w:t>
            </w:r>
          </w:p>
        </w:tc>
        <w:tc>
          <w:tcPr>
            <w:tcW w:w="1312" w:type="dxa"/>
          </w:tcPr>
          <w:p w14:paraId="5F6CA04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0.182</w:t>
            </w:r>
          </w:p>
        </w:tc>
      </w:tr>
      <w:tr w:rsidR="00060B76" w:rsidRPr="00250B55" w14:paraId="65407C02" w14:textId="77777777" w:rsidTr="00DA1D84">
        <w:tc>
          <w:tcPr>
            <w:tcW w:w="8630" w:type="dxa"/>
            <w:gridSpan w:val="6"/>
          </w:tcPr>
          <w:p w14:paraId="052B3297"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Respiratory</w:t>
            </w:r>
          </w:p>
        </w:tc>
      </w:tr>
      <w:tr w:rsidR="00060B76" w:rsidRPr="00250B55" w14:paraId="0B837FF1" w14:textId="77777777" w:rsidTr="00DA1D84">
        <w:tc>
          <w:tcPr>
            <w:tcW w:w="1808" w:type="dxa"/>
          </w:tcPr>
          <w:p w14:paraId="75E2388F" w14:textId="38A2CCAC" w:rsidR="00060B76" w:rsidRPr="00250B55" w:rsidRDefault="00060B76" w:rsidP="00DA1D84">
            <w:pPr>
              <w:jc w:val="center"/>
              <w:rPr>
                <w:rFonts w:ascii="Arial" w:hAnsi="Arial" w:cs="Arial"/>
                <w:sz w:val="20"/>
                <w:szCs w:val="20"/>
              </w:rPr>
            </w:pPr>
            <w:r w:rsidRPr="00250B55">
              <w:rPr>
                <w:rFonts w:ascii="Arial" w:hAnsi="Arial" w:cs="Arial"/>
                <w:sz w:val="20"/>
                <w:szCs w:val="20"/>
              </w:rPr>
              <w:t>Runny nose</w:t>
            </w:r>
          </w:p>
        </w:tc>
        <w:tc>
          <w:tcPr>
            <w:tcW w:w="1359" w:type="dxa"/>
          </w:tcPr>
          <w:p w14:paraId="02A0AC0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 (8.4%)</w:t>
            </w:r>
          </w:p>
        </w:tc>
        <w:tc>
          <w:tcPr>
            <w:tcW w:w="1406" w:type="dxa"/>
          </w:tcPr>
          <w:p w14:paraId="68F3651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20 (4.1%)</w:t>
            </w:r>
          </w:p>
        </w:tc>
        <w:tc>
          <w:tcPr>
            <w:tcW w:w="1358" w:type="dxa"/>
          </w:tcPr>
          <w:p w14:paraId="5C7B506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2.16</w:t>
            </w:r>
          </w:p>
        </w:tc>
        <w:tc>
          <w:tcPr>
            <w:tcW w:w="1387" w:type="dxa"/>
          </w:tcPr>
          <w:p w14:paraId="01C8266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0.98–4.74</w:t>
            </w:r>
          </w:p>
        </w:tc>
        <w:tc>
          <w:tcPr>
            <w:tcW w:w="1312" w:type="dxa"/>
          </w:tcPr>
          <w:p w14:paraId="7675427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0.056</w:t>
            </w:r>
          </w:p>
        </w:tc>
      </w:tr>
      <w:tr w:rsidR="00060B76" w:rsidRPr="00250B55" w14:paraId="7442F2AB" w14:textId="77777777" w:rsidTr="00DA1D84">
        <w:tc>
          <w:tcPr>
            <w:tcW w:w="1808" w:type="dxa"/>
          </w:tcPr>
          <w:p w14:paraId="4ECFE74A" w14:textId="5892C4F0" w:rsidR="00060B76" w:rsidRPr="00250B55" w:rsidRDefault="00060B76" w:rsidP="00DA1D84">
            <w:pPr>
              <w:jc w:val="center"/>
              <w:rPr>
                <w:rFonts w:ascii="Arial" w:hAnsi="Arial" w:cs="Arial"/>
                <w:sz w:val="20"/>
                <w:szCs w:val="20"/>
              </w:rPr>
            </w:pPr>
            <w:r w:rsidRPr="00250B55">
              <w:rPr>
                <w:rFonts w:ascii="Arial" w:hAnsi="Arial" w:cs="Arial"/>
                <w:sz w:val="20"/>
                <w:szCs w:val="20"/>
              </w:rPr>
              <w:t>Nasal congestion</w:t>
            </w:r>
          </w:p>
        </w:tc>
        <w:tc>
          <w:tcPr>
            <w:tcW w:w="1359" w:type="dxa"/>
          </w:tcPr>
          <w:p w14:paraId="18E8D83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(6.7%)</w:t>
            </w:r>
          </w:p>
        </w:tc>
        <w:tc>
          <w:tcPr>
            <w:tcW w:w="1406" w:type="dxa"/>
          </w:tcPr>
          <w:p w14:paraId="37BAFFF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27 (5.5%)</w:t>
            </w:r>
          </w:p>
        </w:tc>
        <w:tc>
          <w:tcPr>
            <w:tcW w:w="1358" w:type="dxa"/>
          </w:tcPr>
          <w:p w14:paraId="1BFA354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1.24</w:t>
            </w:r>
          </w:p>
        </w:tc>
        <w:tc>
          <w:tcPr>
            <w:tcW w:w="1387" w:type="dxa"/>
          </w:tcPr>
          <w:p w14:paraId="68DA54A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0.55–2.79</w:t>
            </w:r>
          </w:p>
        </w:tc>
        <w:tc>
          <w:tcPr>
            <w:tcW w:w="1312" w:type="dxa"/>
          </w:tcPr>
          <w:p w14:paraId="1AEF956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0.611</w:t>
            </w:r>
          </w:p>
        </w:tc>
      </w:tr>
      <w:tr w:rsidR="00060B76" w:rsidRPr="00250B55" w14:paraId="05ED57C5" w14:textId="77777777" w:rsidTr="00DA1D84">
        <w:tc>
          <w:tcPr>
            <w:tcW w:w="1808" w:type="dxa"/>
          </w:tcPr>
          <w:p w14:paraId="4764860D" w14:textId="4691C76F" w:rsidR="00060B76" w:rsidRPr="00250B55" w:rsidRDefault="00060B76" w:rsidP="00DA1D84">
            <w:pPr>
              <w:jc w:val="center"/>
              <w:rPr>
                <w:rFonts w:ascii="Arial" w:hAnsi="Arial" w:cs="Arial"/>
                <w:sz w:val="20"/>
                <w:szCs w:val="20"/>
              </w:rPr>
            </w:pPr>
            <w:r w:rsidRPr="00250B55">
              <w:rPr>
                <w:rFonts w:ascii="Arial" w:hAnsi="Arial" w:cs="Arial"/>
                <w:sz w:val="20"/>
                <w:szCs w:val="20"/>
              </w:rPr>
              <w:t>Sore throat</w:t>
            </w:r>
          </w:p>
        </w:tc>
        <w:tc>
          <w:tcPr>
            <w:tcW w:w="1359" w:type="dxa"/>
          </w:tcPr>
          <w:p w14:paraId="76778B5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 (4.2%)</w:t>
            </w:r>
          </w:p>
        </w:tc>
        <w:tc>
          <w:tcPr>
            <w:tcW w:w="1406" w:type="dxa"/>
          </w:tcPr>
          <w:p w14:paraId="63299B0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9 (1.8%)</w:t>
            </w:r>
          </w:p>
        </w:tc>
        <w:tc>
          <w:tcPr>
            <w:tcW w:w="1358" w:type="dxa"/>
          </w:tcPr>
          <w:p w14:paraId="4E2CBF9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2.34</w:t>
            </w:r>
          </w:p>
        </w:tc>
        <w:tc>
          <w:tcPr>
            <w:tcW w:w="1387" w:type="dxa"/>
          </w:tcPr>
          <w:p w14:paraId="25BF0D9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0.77–7.13</w:t>
            </w:r>
          </w:p>
        </w:tc>
        <w:tc>
          <w:tcPr>
            <w:tcW w:w="1312" w:type="dxa"/>
          </w:tcPr>
          <w:p w14:paraId="2D7894B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0.133</w:t>
            </w:r>
          </w:p>
        </w:tc>
      </w:tr>
      <w:tr w:rsidR="00060B76" w:rsidRPr="00250B55" w14:paraId="6CFD571D" w14:textId="77777777" w:rsidTr="00DA1D84">
        <w:tc>
          <w:tcPr>
            <w:tcW w:w="1808" w:type="dxa"/>
          </w:tcPr>
          <w:p w14:paraId="7D4CD1A4" w14:textId="5359D52C" w:rsidR="00060B76" w:rsidRPr="00250B55" w:rsidRDefault="00060B76" w:rsidP="00DA1D84">
            <w:pPr>
              <w:jc w:val="center"/>
              <w:rPr>
                <w:rFonts w:ascii="Arial" w:hAnsi="Arial" w:cs="Arial"/>
                <w:sz w:val="20"/>
                <w:szCs w:val="20"/>
              </w:rPr>
            </w:pPr>
            <w:r w:rsidRPr="00250B55">
              <w:rPr>
                <w:rFonts w:ascii="Arial" w:hAnsi="Arial" w:cs="Arial"/>
                <w:sz w:val="20"/>
                <w:szCs w:val="20"/>
              </w:rPr>
              <w:t>Cough</w:t>
            </w:r>
          </w:p>
        </w:tc>
        <w:tc>
          <w:tcPr>
            <w:tcW w:w="1359" w:type="dxa"/>
          </w:tcPr>
          <w:p w14:paraId="07137FC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 (10.9%)</w:t>
            </w:r>
          </w:p>
        </w:tc>
        <w:tc>
          <w:tcPr>
            <w:tcW w:w="1406" w:type="dxa"/>
          </w:tcPr>
          <w:p w14:paraId="121AEC2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29 (5.9%)</w:t>
            </w:r>
          </w:p>
        </w:tc>
        <w:tc>
          <w:tcPr>
            <w:tcW w:w="1358" w:type="dxa"/>
          </w:tcPr>
          <w:p w14:paraId="2DE2B11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1.95</w:t>
            </w:r>
          </w:p>
        </w:tc>
        <w:tc>
          <w:tcPr>
            <w:tcW w:w="1387" w:type="dxa"/>
          </w:tcPr>
          <w:p w14:paraId="6CAFC0A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0.98–3.88</w:t>
            </w:r>
          </w:p>
        </w:tc>
        <w:tc>
          <w:tcPr>
            <w:tcW w:w="1312" w:type="dxa"/>
          </w:tcPr>
          <w:p w14:paraId="2D7E9A9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0.057</w:t>
            </w:r>
          </w:p>
        </w:tc>
      </w:tr>
      <w:tr w:rsidR="00060B76" w:rsidRPr="00250B55" w14:paraId="796F01F7" w14:textId="77777777" w:rsidTr="00DA1D84">
        <w:tc>
          <w:tcPr>
            <w:tcW w:w="1808" w:type="dxa"/>
          </w:tcPr>
          <w:p w14:paraId="4E03DF9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Wheezing</w:t>
            </w:r>
          </w:p>
        </w:tc>
        <w:tc>
          <w:tcPr>
            <w:tcW w:w="1359" w:type="dxa"/>
          </w:tcPr>
          <w:p w14:paraId="05A52E4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 (5.0%)</w:t>
            </w:r>
          </w:p>
        </w:tc>
        <w:tc>
          <w:tcPr>
            <w:tcW w:w="1406" w:type="dxa"/>
          </w:tcPr>
          <w:p w14:paraId="2CECF06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 (0.8%)</w:t>
            </w:r>
          </w:p>
        </w:tc>
        <w:tc>
          <w:tcPr>
            <w:tcW w:w="1358" w:type="dxa"/>
          </w:tcPr>
          <w:p w14:paraId="18D0338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6.45</w:t>
            </w:r>
          </w:p>
        </w:tc>
        <w:tc>
          <w:tcPr>
            <w:tcW w:w="1387" w:type="dxa"/>
          </w:tcPr>
          <w:p w14:paraId="0655A92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1.79–23.24</w:t>
            </w:r>
          </w:p>
        </w:tc>
        <w:tc>
          <w:tcPr>
            <w:tcW w:w="1312" w:type="dxa"/>
          </w:tcPr>
          <w:p w14:paraId="1F46C7E3"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0A578ED9" w14:textId="77777777" w:rsidTr="00DA1D84">
        <w:tc>
          <w:tcPr>
            <w:tcW w:w="1808" w:type="dxa"/>
          </w:tcPr>
          <w:p w14:paraId="32AB4AE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Shortness of breath</w:t>
            </w:r>
          </w:p>
        </w:tc>
        <w:tc>
          <w:tcPr>
            <w:tcW w:w="1359" w:type="dxa"/>
          </w:tcPr>
          <w:p w14:paraId="7065689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36 (30.3%)</w:t>
            </w:r>
          </w:p>
        </w:tc>
        <w:tc>
          <w:tcPr>
            <w:tcW w:w="1406" w:type="dxa"/>
          </w:tcPr>
          <w:p w14:paraId="7D6A5F8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29 (5.9%)</w:t>
            </w:r>
          </w:p>
        </w:tc>
        <w:tc>
          <w:tcPr>
            <w:tcW w:w="1358" w:type="dxa"/>
          </w:tcPr>
          <w:p w14:paraId="74E0268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6.89</w:t>
            </w:r>
          </w:p>
        </w:tc>
        <w:tc>
          <w:tcPr>
            <w:tcW w:w="1387" w:type="dxa"/>
          </w:tcPr>
          <w:p w14:paraId="5633949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4.01–11.86</w:t>
            </w:r>
          </w:p>
        </w:tc>
        <w:tc>
          <w:tcPr>
            <w:tcW w:w="1312" w:type="dxa"/>
          </w:tcPr>
          <w:p w14:paraId="13D91717"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64004EAA" w14:textId="77777777" w:rsidTr="00DA1D84">
        <w:tc>
          <w:tcPr>
            <w:tcW w:w="8630" w:type="dxa"/>
            <w:gridSpan w:val="6"/>
          </w:tcPr>
          <w:p w14:paraId="5C0FC4DE"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Abdominal</w:t>
            </w:r>
          </w:p>
        </w:tc>
      </w:tr>
      <w:tr w:rsidR="00060B76" w:rsidRPr="00250B55" w14:paraId="040DC053" w14:textId="77777777" w:rsidTr="00DA1D84">
        <w:tc>
          <w:tcPr>
            <w:tcW w:w="1808" w:type="dxa"/>
          </w:tcPr>
          <w:p w14:paraId="7AD6BDA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Nausea</w:t>
            </w:r>
          </w:p>
        </w:tc>
        <w:tc>
          <w:tcPr>
            <w:tcW w:w="1359" w:type="dxa"/>
          </w:tcPr>
          <w:p w14:paraId="1B37819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(6.7%)</w:t>
            </w:r>
          </w:p>
        </w:tc>
        <w:tc>
          <w:tcPr>
            <w:tcW w:w="1406" w:type="dxa"/>
          </w:tcPr>
          <w:p w14:paraId="3B7385D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(1.6%)</w:t>
            </w:r>
          </w:p>
        </w:tc>
        <w:tc>
          <w:tcPr>
            <w:tcW w:w="1358" w:type="dxa"/>
          </w:tcPr>
          <w:p w14:paraId="59E2C9A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4.34</w:t>
            </w:r>
          </w:p>
        </w:tc>
        <w:tc>
          <w:tcPr>
            <w:tcW w:w="1387" w:type="dxa"/>
          </w:tcPr>
          <w:p w14:paraId="6C5F9E4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1.60–11.82</w:t>
            </w:r>
          </w:p>
        </w:tc>
        <w:tc>
          <w:tcPr>
            <w:tcW w:w="1312" w:type="dxa"/>
          </w:tcPr>
          <w:p w14:paraId="2B47FEFB"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4C174184" w14:textId="77777777" w:rsidTr="00DA1D84">
        <w:tc>
          <w:tcPr>
            <w:tcW w:w="1808" w:type="dxa"/>
          </w:tcPr>
          <w:p w14:paraId="1E97DB2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Appetite loss</w:t>
            </w:r>
          </w:p>
        </w:tc>
        <w:tc>
          <w:tcPr>
            <w:tcW w:w="1359" w:type="dxa"/>
          </w:tcPr>
          <w:p w14:paraId="42BF97C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 (5.0%)</w:t>
            </w:r>
          </w:p>
        </w:tc>
        <w:tc>
          <w:tcPr>
            <w:tcW w:w="1406" w:type="dxa"/>
          </w:tcPr>
          <w:p w14:paraId="4B2E65A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 (0.6%)</w:t>
            </w:r>
          </w:p>
        </w:tc>
        <w:tc>
          <w:tcPr>
            <w:tcW w:w="1358" w:type="dxa"/>
          </w:tcPr>
          <w:p w14:paraId="4DFE0ED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8.62</w:t>
            </w:r>
          </w:p>
        </w:tc>
        <w:tc>
          <w:tcPr>
            <w:tcW w:w="1387" w:type="dxa"/>
          </w:tcPr>
          <w:p w14:paraId="268BDB7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2.12–34.99</w:t>
            </w:r>
          </w:p>
        </w:tc>
        <w:tc>
          <w:tcPr>
            <w:tcW w:w="1312" w:type="dxa"/>
          </w:tcPr>
          <w:p w14:paraId="5E6E64A0"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438D0472" w14:textId="77777777" w:rsidTr="00DA1D84">
        <w:tc>
          <w:tcPr>
            <w:tcW w:w="1808" w:type="dxa"/>
          </w:tcPr>
          <w:p w14:paraId="3339344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lastRenderedPageBreak/>
              <w:t>Abdominal pain</w:t>
            </w:r>
          </w:p>
        </w:tc>
        <w:tc>
          <w:tcPr>
            <w:tcW w:w="1359" w:type="dxa"/>
          </w:tcPr>
          <w:p w14:paraId="3498558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7 (5.9%)</w:t>
            </w:r>
          </w:p>
        </w:tc>
        <w:tc>
          <w:tcPr>
            <w:tcW w:w="1406" w:type="dxa"/>
          </w:tcPr>
          <w:p w14:paraId="5315D09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11 (2.2%)</w:t>
            </w:r>
          </w:p>
        </w:tc>
        <w:tc>
          <w:tcPr>
            <w:tcW w:w="1358" w:type="dxa"/>
          </w:tcPr>
          <w:p w14:paraId="06EF312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2.72</w:t>
            </w:r>
          </w:p>
        </w:tc>
        <w:tc>
          <w:tcPr>
            <w:tcW w:w="1387" w:type="dxa"/>
          </w:tcPr>
          <w:p w14:paraId="213E77C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1.03–7.18</w:t>
            </w:r>
          </w:p>
        </w:tc>
        <w:tc>
          <w:tcPr>
            <w:tcW w:w="1312" w:type="dxa"/>
          </w:tcPr>
          <w:p w14:paraId="74859409"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0.043</w:t>
            </w:r>
          </w:p>
        </w:tc>
      </w:tr>
      <w:tr w:rsidR="00060B76" w:rsidRPr="00250B55" w14:paraId="7749E6F3" w14:textId="77777777" w:rsidTr="00DA1D84">
        <w:tc>
          <w:tcPr>
            <w:tcW w:w="1808" w:type="dxa"/>
          </w:tcPr>
          <w:p w14:paraId="13F067E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Diarrhea</w:t>
            </w:r>
          </w:p>
        </w:tc>
        <w:tc>
          <w:tcPr>
            <w:tcW w:w="1359" w:type="dxa"/>
          </w:tcPr>
          <w:p w14:paraId="08CEBE4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 (10.1%)</w:t>
            </w:r>
          </w:p>
        </w:tc>
        <w:tc>
          <w:tcPr>
            <w:tcW w:w="1406" w:type="dxa"/>
          </w:tcPr>
          <w:p w14:paraId="7E661D2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(3.1%)</w:t>
            </w:r>
          </w:p>
        </w:tc>
        <w:tc>
          <w:tcPr>
            <w:tcW w:w="1358" w:type="dxa"/>
          </w:tcPr>
          <w:p w14:paraId="2E78607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3.55</w:t>
            </w:r>
          </w:p>
        </w:tc>
        <w:tc>
          <w:tcPr>
            <w:tcW w:w="1387" w:type="dxa"/>
          </w:tcPr>
          <w:p w14:paraId="5B18A6C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1.62–7.81</w:t>
            </w:r>
          </w:p>
        </w:tc>
        <w:tc>
          <w:tcPr>
            <w:tcW w:w="1312" w:type="dxa"/>
          </w:tcPr>
          <w:p w14:paraId="5BC3881F"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1231CEB2" w14:textId="77777777" w:rsidTr="00DA1D84">
        <w:tc>
          <w:tcPr>
            <w:tcW w:w="1808" w:type="dxa"/>
          </w:tcPr>
          <w:p w14:paraId="692DE260" w14:textId="3853D30D" w:rsidR="00060B76" w:rsidRPr="00250B55" w:rsidRDefault="00060B76" w:rsidP="00DA1D84">
            <w:pPr>
              <w:jc w:val="center"/>
              <w:rPr>
                <w:rFonts w:ascii="Arial" w:hAnsi="Arial" w:cs="Arial"/>
                <w:sz w:val="20"/>
                <w:szCs w:val="20"/>
              </w:rPr>
            </w:pPr>
            <w:r w:rsidRPr="00250B55">
              <w:rPr>
                <w:rFonts w:ascii="Arial" w:hAnsi="Arial" w:cs="Arial"/>
                <w:sz w:val="20"/>
                <w:szCs w:val="20"/>
              </w:rPr>
              <w:t>Constipation</w:t>
            </w:r>
          </w:p>
        </w:tc>
        <w:tc>
          <w:tcPr>
            <w:tcW w:w="1359" w:type="dxa"/>
          </w:tcPr>
          <w:p w14:paraId="20525E8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 (4.2%)</w:t>
            </w:r>
          </w:p>
        </w:tc>
        <w:tc>
          <w:tcPr>
            <w:tcW w:w="1406" w:type="dxa"/>
          </w:tcPr>
          <w:p w14:paraId="13006EB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8 (1.6%)</w:t>
            </w:r>
          </w:p>
        </w:tc>
        <w:tc>
          <w:tcPr>
            <w:tcW w:w="1358" w:type="dxa"/>
          </w:tcPr>
          <w:p w14:paraId="12A3C23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2.64</w:t>
            </w:r>
          </w:p>
        </w:tc>
        <w:tc>
          <w:tcPr>
            <w:tcW w:w="1387" w:type="dxa"/>
          </w:tcPr>
          <w:p w14:paraId="2F5D7A4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0.85–8.23</w:t>
            </w:r>
          </w:p>
        </w:tc>
        <w:tc>
          <w:tcPr>
            <w:tcW w:w="1312" w:type="dxa"/>
          </w:tcPr>
          <w:p w14:paraId="3028397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0.094</w:t>
            </w:r>
          </w:p>
        </w:tc>
      </w:tr>
      <w:tr w:rsidR="00060B76" w:rsidRPr="00250B55" w14:paraId="1990DA1D" w14:textId="77777777" w:rsidTr="00DA1D84">
        <w:tc>
          <w:tcPr>
            <w:tcW w:w="1808" w:type="dxa"/>
          </w:tcPr>
          <w:p w14:paraId="1BD3402F" w14:textId="619CD9AB" w:rsidR="00060B76" w:rsidRPr="00250B55" w:rsidRDefault="00060B76" w:rsidP="00DA1D84">
            <w:pPr>
              <w:jc w:val="center"/>
              <w:rPr>
                <w:rFonts w:ascii="Arial" w:hAnsi="Arial" w:cs="Arial"/>
                <w:sz w:val="20"/>
                <w:szCs w:val="20"/>
              </w:rPr>
            </w:pPr>
            <w:r w:rsidRPr="00250B55">
              <w:rPr>
                <w:rFonts w:ascii="Arial" w:hAnsi="Arial" w:cs="Arial"/>
                <w:sz w:val="20"/>
                <w:szCs w:val="20"/>
              </w:rPr>
              <w:t>Urinary retention</w:t>
            </w:r>
          </w:p>
        </w:tc>
        <w:tc>
          <w:tcPr>
            <w:tcW w:w="1359" w:type="dxa"/>
          </w:tcPr>
          <w:p w14:paraId="1252036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 (1.7%)</w:t>
            </w:r>
          </w:p>
        </w:tc>
        <w:tc>
          <w:tcPr>
            <w:tcW w:w="1406" w:type="dxa"/>
          </w:tcPr>
          <w:p w14:paraId="6F5A107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 (0.8%)</w:t>
            </w:r>
          </w:p>
        </w:tc>
        <w:tc>
          <w:tcPr>
            <w:tcW w:w="1358" w:type="dxa"/>
          </w:tcPr>
          <w:p w14:paraId="6D37657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2.08</w:t>
            </w:r>
          </w:p>
        </w:tc>
        <w:tc>
          <w:tcPr>
            <w:tcW w:w="1387" w:type="dxa"/>
          </w:tcPr>
          <w:p w14:paraId="013CB9B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0.38–11.48</w:t>
            </w:r>
          </w:p>
        </w:tc>
        <w:tc>
          <w:tcPr>
            <w:tcW w:w="1312" w:type="dxa"/>
          </w:tcPr>
          <w:p w14:paraId="11AC499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0.402</w:t>
            </w:r>
          </w:p>
        </w:tc>
      </w:tr>
      <w:tr w:rsidR="00060B76" w:rsidRPr="00250B55" w14:paraId="3AC6E7F4" w14:textId="77777777" w:rsidTr="00DA1D84">
        <w:tc>
          <w:tcPr>
            <w:tcW w:w="1808" w:type="dxa"/>
          </w:tcPr>
          <w:p w14:paraId="650C53DA" w14:textId="595767FC" w:rsidR="00060B76" w:rsidRPr="00250B55" w:rsidRDefault="00060B76" w:rsidP="00DA1D84">
            <w:pPr>
              <w:jc w:val="center"/>
              <w:rPr>
                <w:rFonts w:ascii="Arial" w:hAnsi="Arial" w:cs="Arial"/>
                <w:sz w:val="20"/>
                <w:szCs w:val="20"/>
              </w:rPr>
            </w:pPr>
            <w:r w:rsidRPr="00250B55">
              <w:rPr>
                <w:rFonts w:ascii="Arial" w:hAnsi="Arial" w:cs="Arial"/>
                <w:sz w:val="20"/>
                <w:szCs w:val="20"/>
              </w:rPr>
              <w:t>Urinary incontinence</w:t>
            </w:r>
          </w:p>
        </w:tc>
        <w:tc>
          <w:tcPr>
            <w:tcW w:w="1359" w:type="dxa"/>
          </w:tcPr>
          <w:p w14:paraId="24F9B51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 (0.8%)</w:t>
            </w:r>
          </w:p>
        </w:tc>
        <w:tc>
          <w:tcPr>
            <w:tcW w:w="1406" w:type="dxa"/>
          </w:tcPr>
          <w:p w14:paraId="1AA4075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7 (1.4%)</w:t>
            </w:r>
          </w:p>
        </w:tc>
        <w:tc>
          <w:tcPr>
            <w:tcW w:w="1358" w:type="dxa"/>
          </w:tcPr>
          <w:p w14:paraId="21B9ACD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0.58</w:t>
            </w:r>
          </w:p>
        </w:tc>
        <w:tc>
          <w:tcPr>
            <w:tcW w:w="1387" w:type="dxa"/>
          </w:tcPr>
          <w:p w14:paraId="6B282B4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0.07–4.80</w:t>
            </w:r>
          </w:p>
        </w:tc>
        <w:tc>
          <w:tcPr>
            <w:tcW w:w="1312" w:type="dxa"/>
          </w:tcPr>
          <w:p w14:paraId="7F1098E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0.617</w:t>
            </w:r>
          </w:p>
        </w:tc>
      </w:tr>
      <w:tr w:rsidR="00060B76" w:rsidRPr="00250B55" w14:paraId="29A1E010" w14:textId="77777777" w:rsidTr="00DA1D84">
        <w:tc>
          <w:tcPr>
            <w:tcW w:w="8630" w:type="dxa"/>
            <w:gridSpan w:val="6"/>
          </w:tcPr>
          <w:p w14:paraId="7BBD563A"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Musculoskeletal</w:t>
            </w:r>
          </w:p>
        </w:tc>
      </w:tr>
      <w:tr w:rsidR="00060B76" w:rsidRPr="00250B55" w14:paraId="10A148C3" w14:textId="77777777" w:rsidTr="00DA1D84">
        <w:tc>
          <w:tcPr>
            <w:tcW w:w="1808" w:type="dxa"/>
          </w:tcPr>
          <w:p w14:paraId="421D9C5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Skin rash</w:t>
            </w:r>
          </w:p>
        </w:tc>
        <w:tc>
          <w:tcPr>
            <w:tcW w:w="1359" w:type="dxa"/>
          </w:tcPr>
          <w:p w14:paraId="0504210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13 (10.9%)</w:t>
            </w:r>
          </w:p>
        </w:tc>
        <w:tc>
          <w:tcPr>
            <w:tcW w:w="1406" w:type="dxa"/>
          </w:tcPr>
          <w:p w14:paraId="0A73FEC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14 (2.9%)</w:t>
            </w:r>
          </w:p>
        </w:tc>
        <w:tc>
          <w:tcPr>
            <w:tcW w:w="1358" w:type="dxa"/>
          </w:tcPr>
          <w:p w14:paraId="1F0308F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4.17</w:t>
            </w:r>
          </w:p>
        </w:tc>
        <w:tc>
          <w:tcPr>
            <w:tcW w:w="1387" w:type="dxa"/>
          </w:tcPr>
          <w:p w14:paraId="527AD2C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1.90–9.13</w:t>
            </w:r>
          </w:p>
        </w:tc>
        <w:tc>
          <w:tcPr>
            <w:tcW w:w="1312" w:type="dxa"/>
          </w:tcPr>
          <w:p w14:paraId="4CF5E6BA"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48CE98B6" w14:textId="77777777" w:rsidTr="00DA1D84">
        <w:tc>
          <w:tcPr>
            <w:tcW w:w="1808" w:type="dxa"/>
          </w:tcPr>
          <w:p w14:paraId="1671167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Muscle weakness</w:t>
            </w:r>
          </w:p>
        </w:tc>
        <w:tc>
          <w:tcPr>
            <w:tcW w:w="1359" w:type="dxa"/>
          </w:tcPr>
          <w:p w14:paraId="0B78955A"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(12.6%)</w:t>
            </w:r>
          </w:p>
        </w:tc>
        <w:tc>
          <w:tcPr>
            <w:tcW w:w="1406" w:type="dxa"/>
          </w:tcPr>
          <w:p w14:paraId="2C064C4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14 (2.9%)</w:t>
            </w:r>
          </w:p>
        </w:tc>
        <w:tc>
          <w:tcPr>
            <w:tcW w:w="1358" w:type="dxa"/>
          </w:tcPr>
          <w:p w14:paraId="08A9FF1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4.90</w:t>
            </w:r>
          </w:p>
        </w:tc>
        <w:tc>
          <w:tcPr>
            <w:tcW w:w="1387" w:type="dxa"/>
          </w:tcPr>
          <w:p w14:paraId="7CAAE18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2.30–10.47</w:t>
            </w:r>
          </w:p>
        </w:tc>
        <w:tc>
          <w:tcPr>
            <w:tcW w:w="1312" w:type="dxa"/>
          </w:tcPr>
          <w:p w14:paraId="429AD448"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0D0443E8" w14:textId="77777777" w:rsidTr="00DA1D84">
        <w:tc>
          <w:tcPr>
            <w:tcW w:w="1808" w:type="dxa"/>
          </w:tcPr>
          <w:p w14:paraId="38C54DB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Muscle pain</w:t>
            </w:r>
          </w:p>
        </w:tc>
        <w:tc>
          <w:tcPr>
            <w:tcW w:w="1359" w:type="dxa"/>
          </w:tcPr>
          <w:p w14:paraId="0442556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34 (28.6%)</w:t>
            </w:r>
          </w:p>
        </w:tc>
        <w:tc>
          <w:tcPr>
            <w:tcW w:w="1406" w:type="dxa"/>
          </w:tcPr>
          <w:p w14:paraId="7FD2D23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31 (6.3%)</w:t>
            </w:r>
          </w:p>
        </w:tc>
        <w:tc>
          <w:tcPr>
            <w:tcW w:w="1358" w:type="dxa"/>
          </w:tcPr>
          <w:p w14:paraId="55D76F9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5.92</w:t>
            </w:r>
          </w:p>
        </w:tc>
        <w:tc>
          <w:tcPr>
            <w:tcW w:w="1387" w:type="dxa"/>
          </w:tcPr>
          <w:p w14:paraId="44E16F3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3.46–10.15</w:t>
            </w:r>
          </w:p>
        </w:tc>
        <w:tc>
          <w:tcPr>
            <w:tcW w:w="1312" w:type="dxa"/>
          </w:tcPr>
          <w:p w14:paraId="17756083"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6A7630B9" w14:textId="77777777" w:rsidTr="00DA1D84">
        <w:tc>
          <w:tcPr>
            <w:tcW w:w="1808" w:type="dxa"/>
          </w:tcPr>
          <w:p w14:paraId="77ADC53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Joint pain</w:t>
            </w:r>
          </w:p>
        </w:tc>
        <w:tc>
          <w:tcPr>
            <w:tcW w:w="1359" w:type="dxa"/>
          </w:tcPr>
          <w:p w14:paraId="6074AA9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43 (36.1%)</w:t>
            </w:r>
          </w:p>
        </w:tc>
        <w:tc>
          <w:tcPr>
            <w:tcW w:w="1406" w:type="dxa"/>
          </w:tcPr>
          <w:p w14:paraId="76C0952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49 (10.0%)</w:t>
            </w:r>
          </w:p>
        </w:tc>
        <w:tc>
          <w:tcPr>
            <w:tcW w:w="1358" w:type="dxa"/>
          </w:tcPr>
          <w:p w14:paraId="5526EB8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5.09</w:t>
            </w:r>
          </w:p>
        </w:tc>
        <w:tc>
          <w:tcPr>
            <w:tcW w:w="1387" w:type="dxa"/>
          </w:tcPr>
          <w:p w14:paraId="5125BB42"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3.16–8.20</w:t>
            </w:r>
          </w:p>
        </w:tc>
        <w:tc>
          <w:tcPr>
            <w:tcW w:w="1312" w:type="dxa"/>
          </w:tcPr>
          <w:p w14:paraId="2F8DB56F"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3559069E" w14:textId="77777777" w:rsidTr="00DA1D84">
        <w:tc>
          <w:tcPr>
            <w:tcW w:w="1808" w:type="dxa"/>
          </w:tcPr>
          <w:p w14:paraId="53381B66" w14:textId="093D19D9" w:rsidR="00060B76" w:rsidRPr="00250B55" w:rsidRDefault="00060B76" w:rsidP="00DA1D84">
            <w:pPr>
              <w:jc w:val="center"/>
              <w:rPr>
                <w:rFonts w:ascii="Arial" w:hAnsi="Arial" w:cs="Arial"/>
                <w:sz w:val="20"/>
                <w:szCs w:val="20"/>
              </w:rPr>
            </w:pPr>
            <w:r w:rsidRPr="00250B55">
              <w:rPr>
                <w:rFonts w:ascii="Arial" w:hAnsi="Arial" w:cs="Arial"/>
                <w:sz w:val="20"/>
                <w:szCs w:val="20"/>
              </w:rPr>
              <w:t>Joint swelling</w:t>
            </w:r>
          </w:p>
        </w:tc>
        <w:tc>
          <w:tcPr>
            <w:tcW w:w="1359" w:type="dxa"/>
          </w:tcPr>
          <w:p w14:paraId="2A7FEB0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4 (3.4%)</w:t>
            </w:r>
          </w:p>
        </w:tc>
        <w:tc>
          <w:tcPr>
            <w:tcW w:w="1406" w:type="dxa"/>
          </w:tcPr>
          <w:p w14:paraId="08673BC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 (1.0%)</w:t>
            </w:r>
          </w:p>
        </w:tc>
        <w:tc>
          <w:tcPr>
            <w:tcW w:w="1358" w:type="dxa"/>
          </w:tcPr>
          <w:p w14:paraId="7B6C7CB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3.37</w:t>
            </w:r>
          </w:p>
        </w:tc>
        <w:tc>
          <w:tcPr>
            <w:tcW w:w="1387" w:type="dxa"/>
          </w:tcPr>
          <w:p w14:paraId="0BFA0A6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0.89–12.76</w:t>
            </w:r>
          </w:p>
        </w:tc>
        <w:tc>
          <w:tcPr>
            <w:tcW w:w="1312" w:type="dxa"/>
          </w:tcPr>
          <w:p w14:paraId="126E87B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0.073</w:t>
            </w:r>
          </w:p>
        </w:tc>
      </w:tr>
      <w:tr w:rsidR="00060B76" w:rsidRPr="00250B55" w14:paraId="449C0313" w14:textId="77777777" w:rsidTr="00DA1D84">
        <w:tc>
          <w:tcPr>
            <w:tcW w:w="1808" w:type="dxa"/>
          </w:tcPr>
          <w:p w14:paraId="335FA966" w14:textId="08155182" w:rsidR="00060B76" w:rsidRPr="00250B55" w:rsidRDefault="00060B76" w:rsidP="00DA1D84">
            <w:pPr>
              <w:jc w:val="center"/>
              <w:rPr>
                <w:rFonts w:ascii="Arial" w:hAnsi="Arial" w:cs="Arial"/>
                <w:sz w:val="20"/>
                <w:szCs w:val="20"/>
              </w:rPr>
            </w:pPr>
            <w:r w:rsidRPr="00250B55">
              <w:rPr>
                <w:rFonts w:ascii="Arial" w:hAnsi="Arial" w:cs="Arial"/>
                <w:sz w:val="20"/>
                <w:szCs w:val="20"/>
              </w:rPr>
              <w:t>Leg edema</w:t>
            </w:r>
          </w:p>
        </w:tc>
        <w:tc>
          <w:tcPr>
            <w:tcW w:w="1359" w:type="dxa"/>
          </w:tcPr>
          <w:p w14:paraId="77F28B43"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7 (5.9%)</w:t>
            </w:r>
          </w:p>
        </w:tc>
        <w:tc>
          <w:tcPr>
            <w:tcW w:w="1406" w:type="dxa"/>
          </w:tcPr>
          <w:p w14:paraId="2ED5880C"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 (2.4%)</w:t>
            </w:r>
          </w:p>
        </w:tc>
        <w:tc>
          <w:tcPr>
            <w:tcW w:w="1358" w:type="dxa"/>
          </w:tcPr>
          <w:p w14:paraId="50D0EDD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2.49</w:t>
            </w:r>
          </w:p>
        </w:tc>
        <w:tc>
          <w:tcPr>
            <w:tcW w:w="1387" w:type="dxa"/>
          </w:tcPr>
          <w:p w14:paraId="7A40C411"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0.96–6.47</w:t>
            </w:r>
          </w:p>
        </w:tc>
        <w:tc>
          <w:tcPr>
            <w:tcW w:w="1312" w:type="dxa"/>
          </w:tcPr>
          <w:p w14:paraId="21AEA927"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0.061</w:t>
            </w:r>
          </w:p>
        </w:tc>
      </w:tr>
      <w:tr w:rsidR="00060B76" w:rsidRPr="00250B55" w14:paraId="7A8E0119" w14:textId="77777777" w:rsidTr="00DA1D84">
        <w:tc>
          <w:tcPr>
            <w:tcW w:w="1808" w:type="dxa"/>
          </w:tcPr>
          <w:p w14:paraId="302EDBC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Back pain</w:t>
            </w:r>
          </w:p>
        </w:tc>
        <w:tc>
          <w:tcPr>
            <w:tcW w:w="1359" w:type="dxa"/>
          </w:tcPr>
          <w:p w14:paraId="10B31088"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29 (24.4%)</w:t>
            </w:r>
          </w:p>
        </w:tc>
        <w:tc>
          <w:tcPr>
            <w:tcW w:w="1406" w:type="dxa"/>
          </w:tcPr>
          <w:p w14:paraId="408DE8B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24 (4.9%)</w:t>
            </w:r>
          </w:p>
        </w:tc>
        <w:tc>
          <w:tcPr>
            <w:tcW w:w="1358" w:type="dxa"/>
          </w:tcPr>
          <w:p w14:paraId="1F251D2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6.26</w:t>
            </w:r>
          </w:p>
        </w:tc>
        <w:tc>
          <w:tcPr>
            <w:tcW w:w="1387" w:type="dxa"/>
          </w:tcPr>
          <w:p w14:paraId="6DDD34BE"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3.48–11.24</w:t>
            </w:r>
          </w:p>
        </w:tc>
        <w:tc>
          <w:tcPr>
            <w:tcW w:w="1312" w:type="dxa"/>
          </w:tcPr>
          <w:p w14:paraId="5A3D3E5B"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3878B43C" w14:textId="77777777" w:rsidTr="00DA1D84">
        <w:tc>
          <w:tcPr>
            <w:tcW w:w="8630" w:type="dxa"/>
            <w:gridSpan w:val="6"/>
          </w:tcPr>
          <w:p w14:paraId="34CD0655"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Psychological</w:t>
            </w:r>
          </w:p>
        </w:tc>
      </w:tr>
      <w:tr w:rsidR="00060B76" w:rsidRPr="00250B55" w14:paraId="13147D6B" w14:textId="77777777" w:rsidTr="00DA1D84">
        <w:tc>
          <w:tcPr>
            <w:tcW w:w="1808" w:type="dxa"/>
          </w:tcPr>
          <w:p w14:paraId="09A734F9"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Anxiety disorder</w:t>
            </w:r>
          </w:p>
        </w:tc>
        <w:tc>
          <w:tcPr>
            <w:tcW w:w="1359" w:type="dxa"/>
          </w:tcPr>
          <w:p w14:paraId="6EA7D96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30 (25.2%)</w:t>
            </w:r>
          </w:p>
        </w:tc>
        <w:tc>
          <w:tcPr>
            <w:tcW w:w="1406" w:type="dxa"/>
          </w:tcPr>
          <w:p w14:paraId="384BE696"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(3.1%)</w:t>
            </w:r>
          </w:p>
        </w:tc>
        <w:tc>
          <w:tcPr>
            <w:tcW w:w="1358" w:type="dxa"/>
          </w:tcPr>
          <w:p w14:paraId="52D9DBBD"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10.67</w:t>
            </w:r>
          </w:p>
        </w:tc>
        <w:tc>
          <w:tcPr>
            <w:tcW w:w="1387" w:type="dxa"/>
          </w:tcPr>
          <w:p w14:paraId="0ACFB3E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5.52–20.65</w:t>
            </w:r>
          </w:p>
        </w:tc>
        <w:tc>
          <w:tcPr>
            <w:tcW w:w="1312" w:type="dxa"/>
          </w:tcPr>
          <w:p w14:paraId="5D369C3B"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060B76" w:rsidRPr="00250B55" w14:paraId="55A9364F" w14:textId="77777777" w:rsidTr="00DA1D84">
        <w:tc>
          <w:tcPr>
            <w:tcW w:w="1808" w:type="dxa"/>
          </w:tcPr>
          <w:p w14:paraId="141C40A0"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Depression</w:t>
            </w:r>
          </w:p>
        </w:tc>
        <w:tc>
          <w:tcPr>
            <w:tcW w:w="1359" w:type="dxa"/>
          </w:tcPr>
          <w:p w14:paraId="1AE7E9EF"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33 (27.7%)</w:t>
            </w:r>
          </w:p>
        </w:tc>
        <w:tc>
          <w:tcPr>
            <w:tcW w:w="1406" w:type="dxa"/>
          </w:tcPr>
          <w:p w14:paraId="4E0624F4"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15 (3.1%)</w:t>
            </w:r>
          </w:p>
        </w:tc>
        <w:tc>
          <w:tcPr>
            <w:tcW w:w="1358" w:type="dxa"/>
          </w:tcPr>
          <w:p w14:paraId="5CC48825"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12.15</w:t>
            </w:r>
          </w:p>
        </w:tc>
        <w:tc>
          <w:tcPr>
            <w:tcW w:w="1387" w:type="dxa"/>
          </w:tcPr>
          <w:p w14:paraId="7AA7D5AB" w14:textId="77777777" w:rsidR="00060B76" w:rsidRPr="00250B55" w:rsidRDefault="00060B76" w:rsidP="00DA1D84">
            <w:pPr>
              <w:jc w:val="center"/>
              <w:rPr>
                <w:rFonts w:ascii="Arial" w:hAnsi="Arial" w:cs="Arial"/>
                <w:sz w:val="20"/>
                <w:szCs w:val="20"/>
              </w:rPr>
            </w:pPr>
            <w:r w:rsidRPr="00250B55">
              <w:rPr>
                <w:rFonts w:ascii="Arial" w:hAnsi="Arial" w:cs="Arial"/>
                <w:sz w:val="20"/>
                <w:szCs w:val="20"/>
              </w:rPr>
              <w:t>6.33–23.33</w:t>
            </w:r>
          </w:p>
        </w:tc>
        <w:tc>
          <w:tcPr>
            <w:tcW w:w="1312" w:type="dxa"/>
          </w:tcPr>
          <w:p w14:paraId="13BD0659" w14:textId="77777777" w:rsidR="00060B76" w:rsidRPr="00250B55" w:rsidRDefault="00060B76" w:rsidP="00DA1D84">
            <w:pPr>
              <w:jc w:val="center"/>
              <w:rPr>
                <w:rFonts w:ascii="Arial" w:hAnsi="Arial" w:cs="Arial"/>
                <w:sz w:val="20"/>
                <w:szCs w:val="20"/>
              </w:rPr>
            </w:pPr>
            <w:r w:rsidRPr="00250B55">
              <w:rPr>
                <w:rFonts w:ascii="Arial" w:hAnsi="Arial" w:cs="Arial"/>
                <w:b/>
                <w:sz w:val="20"/>
                <w:szCs w:val="20"/>
              </w:rPr>
              <w:t>&lt;0.001</w:t>
            </w:r>
          </w:p>
        </w:tc>
      </w:tr>
      <w:tr w:rsidR="00D70E39" w:rsidRPr="00250B55" w14:paraId="4A511FED" w14:textId="77777777" w:rsidTr="00DA1D84">
        <w:tc>
          <w:tcPr>
            <w:tcW w:w="1808" w:type="dxa"/>
          </w:tcPr>
          <w:p w14:paraId="57955475"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Psychosis</w:t>
            </w:r>
          </w:p>
        </w:tc>
        <w:tc>
          <w:tcPr>
            <w:tcW w:w="1359" w:type="dxa"/>
          </w:tcPr>
          <w:p w14:paraId="16D5EB97"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3 (2.5%)</w:t>
            </w:r>
          </w:p>
        </w:tc>
        <w:tc>
          <w:tcPr>
            <w:tcW w:w="1406" w:type="dxa"/>
          </w:tcPr>
          <w:p w14:paraId="27BBC697"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w:t>
            </w:r>
          </w:p>
        </w:tc>
        <w:tc>
          <w:tcPr>
            <w:tcW w:w="1358" w:type="dxa"/>
          </w:tcPr>
          <w:p w14:paraId="69BE5450" w14:textId="71E7886C"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87" w:type="dxa"/>
          </w:tcPr>
          <w:p w14:paraId="45B56983" w14:textId="208B9DD5"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12" w:type="dxa"/>
          </w:tcPr>
          <w:p w14:paraId="5B9DA85F" w14:textId="61F03998"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bl>
    <w:p w14:paraId="74FB6453" w14:textId="77777777" w:rsidR="0008005E" w:rsidRPr="00250B55" w:rsidRDefault="0008005E" w:rsidP="00AE7BB2">
      <w:pPr>
        <w:rPr>
          <w:rFonts w:ascii="Arial" w:hAnsi="Arial" w:cs="Arial"/>
          <w:b/>
          <w:bCs/>
        </w:rPr>
      </w:pPr>
    </w:p>
    <w:p w14:paraId="33E05ED8" w14:textId="2FA51712" w:rsidR="00A10D5E" w:rsidRPr="00250B55" w:rsidRDefault="0008005E" w:rsidP="0008005E">
      <w:pPr>
        <w:rPr>
          <w:rFonts w:ascii="Arial" w:hAnsi="Arial" w:cs="Arial"/>
        </w:rPr>
      </w:pPr>
      <w:r w:rsidRPr="00250B55">
        <w:rPr>
          <w:rFonts w:ascii="Arial" w:hAnsi="Arial" w:cs="Arial"/>
          <w:b/>
          <w:bCs/>
          <w:sz w:val="16"/>
          <w:szCs w:val="16"/>
        </w:rPr>
        <w:t xml:space="preserve">Abbreviations: </w:t>
      </w:r>
      <w:r w:rsidRPr="00250B55">
        <w:rPr>
          <w:rFonts w:ascii="Arial" w:hAnsi="Arial" w:cs="Arial"/>
          <w:sz w:val="16"/>
          <w:szCs w:val="16"/>
        </w:rPr>
        <w:t>OR, odds ratio; CI, confidence interval; PCFS, Post–COVID-19 Functional Status.</w:t>
      </w:r>
      <w:r w:rsidR="00ED67CF" w:rsidRPr="00250B55">
        <w:rPr>
          <w:rFonts w:ascii="Arial" w:hAnsi="Arial" w:cs="Arial"/>
          <w:b/>
          <w:bCs/>
          <w:sz w:val="16"/>
          <w:szCs w:val="16"/>
        </w:rPr>
        <w:br/>
      </w:r>
      <w:r w:rsidRPr="00250B55">
        <w:rPr>
          <w:rFonts w:ascii="Arial" w:hAnsi="Arial" w:cs="Arial"/>
          <w:b/>
          <w:bCs/>
          <w:sz w:val="16"/>
          <w:szCs w:val="16"/>
        </w:rPr>
        <w:t>Note:</w:t>
      </w:r>
      <w:r w:rsidRPr="00250B55">
        <w:rPr>
          <w:rFonts w:ascii="Arial" w:hAnsi="Arial" w:cs="Arial"/>
          <w:sz w:val="16"/>
          <w:szCs w:val="16"/>
        </w:rPr>
        <w:t xml:space="preserve"> This table presents results from univariate logistic regression analyses comparing participants with no or </w:t>
      </w:r>
      <w:r w:rsidR="009A4F7C" w:rsidRPr="00250B55">
        <w:rPr>
          <w:rFonts w:ascii="Arial" w:hAnsi="Arial" w:cs="Arial"/>
          <w:sz w:val="16"/>
          <w:szCs w:val="16"/>
        </w:rPr>
        <w:t xml:space="preserve">negligible </w:t>
      </w:r>
      <w:r w:rsidRPr="00250B55">
        <w:rPr>
          <w:rFonts w:ascii="Arial" w:hAnsi="Arial" w:cs="Arial"/>
          <w:sz w:val="16"/>
          <w:szCs w:val="16"/>
        </w:rPr>
        <w:t xml:space="preserve">functional limitation (Post–COVID-19 Functional Status [PCFS] &lt;2) and those with </w:t>
      </w:r>
      <w:r w:rsidR="00CD5B81" w:rsidRPr="00250B55">
        <w:rPr>
          <w:rFonts w:ascii="Arial" w:hAnsi="Arial" w:cs="Arial"/>
          <w:sz w:val="16"/>
          <w:szCs w:val="16"/>
        </w:rPr>
        <w:t>at least slight</w:t>
      </w:r>
      <w:r w:rsidRPr="00250B55">
        <w:rPr>
          <w:rFonts w:ascii="Arial" w:hAnsi="Arial" w:cs="Arial"/>
          <w:sz w:val="16"/>
          <w:szCs w:val="16"/>
        </w:rPr>
        <w:t xml:space="preserve"> functional limitation (PCFS ≥2) at the first follow-up survey in 2021. Odds ratios (ORs) and 95% confidence intervals (CIs) are reported for each </w:t>
      </w:r>
      <w:r w:rsidR="00CD5B81" w:rsidRPr="00250B55">
        <w:rPr>
          <w:rFonts w:ascii="Arial" w:hAnsi="Arial" w:cs="Arial"/>
          <w:sz w:val="16"/>
          <w:szCs w:val="16"/>
        </w:rPr>
        <w:t>persistent symptom</w:t>
      </w:r>
      <w:r w:rsidRPr="00250B55">
        <w:rPr>
          <w:rFonts w:ascii="Arial" w:hAnsi="Arial" w:cs="Arial"/>
          <w:sz w:val="16"/>
          <w:szCs w:val="16"/>
        </w:rPr>
        <w:t>. Data are presented as number (percentage). Dashes (–) indicate that odds ratios could not be estimated because of zero cell counts. Symptoms are grouped by physiological systems.</w:t>
      </w:r>
      <w:r w:rsidR="00060B76" w:rsidRPr="00250B55">
        <w:rPr>
          <w:rFonts w:ascii="Arial" w:hAnsi="Arial" w:cs="Arial"/>
          <w:sz w:val="18"/>
          <w:szCs w:val="18"/>
        </w:rPr>
        <w:t xml:space="preserve"> </w:t>
      </w:r>
      <w:r w:rsidR="00A10D5E" w:rsidRPr="00250B55">
        <w:rPr>
          <w:rFonts w:ascii="Arial" w:hAnsi="Arial" w:cs="Arial"/>
        </w:rPr>
        <w:br w:type="page"/>
      </w:r>
    </w:p>
    <w:p w14:paraId="4B83FDD3" w14:textId="31B60AD3" w:rsidR="00A10D5E" w:rsidRPr="00250B55" w:rsidRDefault="00453C5B">
      <w:pPr>
        <w:pStyle w:val="berschrift1"/>
        <w:rPr>
          <w:rFonts w:ascii="Arial" w:hAnsi="Arial" w:cs="Arial"/>
          <w:color w:val="auto"/>
          <w:sz w:val="24"/>
          <w:szCs w:val="24"/>
        </w:rPr>
      </w:pPr>
      <w:bookmarkStart w:id="22" w:name="_Toc239100451"/>
      <w:r w:rsidRPr="00250B55">
        <w:rPr>
          <w:rFonts w:ascii="Arial" w:hAnsi="Arial" w:cs="Arial"/>
          <w:color w:val="auto"/>
          <w:sz w:val="24"/>
          <w:szCs w:val="24"/>
        </w:rPr>
        <w:lastRenderedPageBreak/>
        <w:t>Supplementary Table</w:t>
      </w:r>
      <w:r w:rsidR="0008005E" w:rsidRPr="00250B55">
        <w:rPr>
          <w:rFonts w:ascii="Arial" w:hAnsi="Arial" w:cs="Arial"/>
          <w:color w:val="auto"/>
          <w:sz w:val="24"/>
          <w:szCs w:val="24"/>
        </w:rPr>
        <w:t xml:space="preserve"> </w:t>
      </w:r>
      <w:r w:rsidRPr="00250B55">
        <w:rPr>
          <w:rFonts w:ascii="Arial" w:hAnsi="Arial" w:cs="Arial"/>
          <w:color w:val="auto"/>
          <w:sz w:val="24"/>
          <w:szCs w:val="24"/>
        </w:rPr>
        <w:t>S</w:t>
      </w:r>
      <w:r w:rsidR="0008005E" w:rsidRPr="00250B55">
        <w:rPr>
          <w:rFonts w:ascii="Arial" w:hAnsi="Arial" w:cs="Arial"/>
          <w:color w:val="auto"/>
          <w:sz w:val="24"/>
          <w:szCs w:val="24"/>
        </w:rPr>
        <w:t>1</w:t>
      </w:r>
      <w:r w:rsidR="00E96187" w:rsidRPr="00250B55">
        <w:rPr>
          <w:rFonts w:ascii="Arial" w:hAnsi="Arial" w:cs="Arial"/>
          <w:color w:val="auto"/>
          <w:sz w:val="24"/>
          <w:szCs w:val="24"/>
        </w:rPr>
        <w:t>5</w:t>
      </w:r>
      <w:r w:rsidR="0008005E" w:rsidRPr="00250B55">
        <w:rPr>
          <w:rFonts w:ascii="Arial" w:hAnsi="Arial" w:cs="Arial"/>
          <w:color w:val="auto"/>
          <w:sz w:val="24"/>
          <w:szCs w:val="24"/>
        </w:rPr>
        <w:t xml:space="preserve">. Univariate Associations Between </w:t>
      </w:r>
      <w:r w:rsidR="000C1638" w:rsidRPr="00250B55">
        <w:rPr>
          <w:rFonts w:ascii="Arial" w:hAnsi="Arial" w:cs="Arial"/>
          <w:color w:val="auto"/>
          <w:sz w:val="24"/>
          <w:szCs w:val="24"/>
        </w:rPr>
        <w:t xml:space="preserve">Persistent </w:t>
      </w:r>
      <w:r w:rsidR="0008005E" w:rsidRPr="00250B55">
        <w:rPr>
          <w:rFonts w:ascii="Arial" w:hAnsi="Arial" w:cs="Arial"/>
          <w:color w:val="auto"/>
          <w:sz w:val="24"/>
          <w:szCs w:val="24"/>
        </w:rPr>
        <w:t>Symptoms and Functional Limitation (PCFS ≥</w:t>
      </w:r>
      <w:r w:rsidR="00E7439E" w:rsidRPr="00250B55">
        <w:rPr>
          <w:rFonts w:ascii="Arial" w:hAnsi="Arial" w:cs="Arial"/>
          <w:color w:val="auto"/>
          <w:sz w:val="24"/>
          <w:szCs w:val="24"/>
        </w:rPr>
        <w:t xml:space="preserve"> </w:t>
      </w:r>
      <w:r w:rsidR="0008005E" w:rsidRPr="00250B55">
        <w:rPr>
          <w:rFonts w:ascii="Arial" w:hAnsi="Arial" w:cs="Arial"/>
          <w:color w:val="auto"/>
          <w:sz w:val="24"/>
          <w:szCs w:val="24"/>
        </w:rPr>
        <w:t>2) at Second Follow-up (2024)</w:t>
      </w:r>
      <w:bookmarkEnd w:id="22"/>
    </w:p>
    <w:p w14:paraId="6C435E5C" w14:textId="77777777" w:rsidR="00E872F9" w:rsidRPr="00250B55" w:rsidRDefault="00E872F9" w:rsidP="00B4675F">
      <w:pPr>
        <w:rPr>
          <w:rFonts w:ascii="Arial" w:hAnsi="Arial" w:cs="Arial"/>
        </w:rPr>
      </w:pPr>
    </w:p>
    <w:tbl>
      <w:tblPr>
        <w:tblStyle w:val="Tabellenraster"/>
        <w:tblW w:w="0" w:type="auto"/>
        <w:tblLook w:val="04A0" w:firstRow="1" w:lastRow="0" w:firstColumn="1" w:lastColumn="0" w:noHBand="0" w:noVBand="1"/>
      </w:tblPr>
      <w:tblGrid>
        <w:gridCol w:w="1807"/>
        <w:gridCol w:w="1374"/>
        <w:gridCol w:w="1411"/>
        <w:gridCol w:w="1338"/>
        <w:gridCol w:w="1356"/>
        <w:gridCol w:w="1344"/>
      </w:tblGrid>
      <w:tr w:rsidR="00A10D5E" w:rsidRPr="00250B55" w14:paraId="02DBEEDB" w14:textId="77777777" w:rsidTr="005F759F">
        <w:tc>
          <w:tcPr>
            <w:tcW w:w="1807" w:type="dxa"/>
          </w:tcPr>
          <w:p w14:paraId="21AD753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Symptom</w:t>
            </w:r>
          </w:p>
        </w:tc>
        <w:tc>
          <w:tcPr>
            <w:tcW w:w="1374" w:type="dxa"/>
          </w:tcPr>
          <w:p w14:paraId="1675EE6F" w14:textId="169079D5" w:rsidR="00A10D5E" w:rsidRPr="00250B55" w:rsidRDefault="00A10D5E" w:rsidP="00DA1D84">
            <w:pPr>
              <w:jc w:val="center"/>
              <w:rPr>
                <w:rFonts w:ascii="Arial" w:hAnsi="Arial" w:cs="Arial"/>
                <w:sz w:val="20"/>
                <w:szCs w:val="20"/>
              </w:rPr>
            </w:pPr>
            <w:r w:rsidRPr="00250B55">
              <w:rPr>
                <w:rFonts w:ascii="Arial" w:hAnsi="Arial" w:cs="Arial"/>
                <w:sz w:val="20"/>
                <w:szCs w:val="20"/>
              </w:rPr>
              <w:t>PCFS (</w:t>
            </w:r>
            <w:r w:rsidR="00517DC8" w:rsidRPr="00250B55">
              <w:rPr>
                <w:rFonts w:ascii="Arial" w:hAnsi="Arial" w:cs="Arial"/>
                <w:sz w:val="20"/>
                <w:szCs w:val="20"/>
              </w:rPr>
              <w:t>≥</w:t>
            </w:r>
            <w:r w:rsidRPr="00250B55">
              <w:rPr>
                <w:rFonts w:ascii="Arial" w:hAnsi="Arial" w:cs="Arial"/>
                <w:sz w:val="20"/>
                <w:szCs w:val="20"/>
              </w:rPr>
              <w:t>2)</w:t>
            </w:r>
          </w:p>
          <w:p w14:paraId="4548E80C" w14:textId="40EFCDBA" w:rsidR="00A10D5E" w:rsidRPr="00250B55" w:rsidRDefault="008A5973" w:rsidP="00DA1D84">
            <w:pPr>
              <w:jc w:val="center"/>
              <w:rPr>
                <w:rFonts w:ascii="Arial" w:hAnsi="Arial" w:cs="Arial"/>
                <w:sz w:val="20"/>
                <w:szCs w:val="20"/>
              </w:rPr>
            </w:pPr>
            <w:r w:rsidRPr="00250B55">
              <w:rPr>
                <w:rFonts w:ascii="Arial" w:hAnsi="Arial" w:cs="Arial"/>
                <w:sz w:val="20"/>
                <w:szCs w:val="20"/>
              </w:rPr>
              <w:t>N=73</w:t>
            </w:r>
          </w:p>
        </w:tc>
        <w:tc>
          <w:tcPr>
            <w:tcW w:w="1411" w:type="dxa"/>
          </w:tcPr>
          <w:p w14:paraId="18FAF864" w14:textId="48A02C39" w:rsidR="00A10D5E" w:rsidRPr="00250B55" w:rsidRDefault="00A10D5E" w:rsidP="00DA1D84">
            <w:pPr>
              <w:jc w:val="center"/>
              <w:rPr>
                <w:rFonts w:ascii="Arial" w:hAnsi="Arial" w:cs="Arial"/>
                <w:sz w:val="20"/>
                <w:szCs w:val="20"/>
              </w:rPr>
            </w:pPr>
            <w:r w:rsidRPr="00250B55">
              <w:rPr>
                <w:rFonts w:ascii="Arial" w:hAnsi="Arial" w:cs="Arial"/>
                <w:sz w:val="20"/>
                <w:szCs w:val="20"/>
              </w:rPr>
              <w:t>PCFS (&lt;2)</w:t>
            </w:r>
          </w:p>
          <w:p w14:paraId="6F17DA9C" w14:textId="627E690A" w:rsidR="00A10D5E" w:rsidRPr="00250B55" w:rsidRDefault="008A5973" w:rsidP="00DA1D84">
            <w:pPr>
              <w:jc w:val="center"/>
              <w:rPr>
                <w:rFonts w:ascii="Arial" w:hAnsi="Arial" w:cs="Arial"/>
                <w:sz w:val="20"/>
                <w:szCs w:val="20"/>
              </w:rPr>
            </w:pPr>
            <w:r w:rsidRPr="00250B55">
              <w:rPr>
                <w:rFonts w:ascii="Arial" w:hAnsi="Arial" w:cs="Arial"/>
                <w:sz w:val="20"/>
                <w:szCs w:val="20"/>
              </w:rPr>
              <w:t>N=260</w:t>
            </w:r>
          </w:p>
        </w:tc>
        <w:tc>
          <w:tcPr>
            <w:tcW w:w="1338" w:type="dxa"/>
          </w:tcPr>
          <w:p w14:paraId="012A7B0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OR</w:t>
            </w:r>
          </w:p>
        </w:tc>
        <w:tc>
          <w:tcPr>
            <w:tcW w:w="1356" w:type="dxa"/>
          </w:tcPr>
          <w:p w14:paraId="55BF563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95% CI</w:t>
            </w:r>
          </w:p>
        </w:tc>
        <w:tc>
          <w:tcPr>
            <w:tcW w:w="1344" w:type="dxa"/>
          </w:tcPr>
          <w:p w14:paraId="285C956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P value</w:t>
            </w:r>
          </w:p>
        </w:tc>
      </w:tr>
      <w:tr w:rsidR="0008005E" w:rsidRPr="00250B55" w14:paraId="56D804C0" w14:textId="77777777" w:rsidTr="00C87F63">
        <w:tc>
          <w:tcPr>
            <w:tcW w:w="8630" w:type="dxa"/>
            <w:gridSpan w:val="6"/>
          </w:tcPr>
          <w:p w14:paraId="6FFCF88C" w14:textId="40D7E243" w:rsidR="0008005E" w:rsidRPr="00250B55" w:rsidRDefault="0008005E" w:rsidP="00DA1D84">
            <w:pPr>
              <w:jc w:val="center"/>
              <w:rPr>
                <w:rFonts w:ascii="Arial" w:hAnsi="Arial" w:cs="Arial"/>
                <w:b/>
                <w:bCs/>
                <w:sz w:val="20"/>
                <w:szCs w:val="20"/>
              </w:rPr>
            </w:pPr>
            <w:r w:rsidRPr="00250B55">
              <w:rPr>
                <w:rFonts w:ascii="Arial" w:hAnsi="Arial" w:cs="Arial"/>
                <w:b/>
                <w:bCs/>
                <w:sz w:val="20"/>
                <w:szCs w:val="20"/>
              </w:rPr>
              <w:t>Nervous system</w:t>
            </w:r>
          </w:p>
        </w:tc>
      </w:tr>
      <w:tr w:rsidR="00A10D5E" w:rsidRPr="00250B55" w14:paraId="3EDC895A" w14:textId="77777777" w:rsidTr="005F759F">
        <w:tc>
          <w:tcPr>
            <w:tcW w:w="1807" w:type="dxa"/>
          </w:tcPr>
          <w:p w14:paraId="383B173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Fatigue</w:t>
            </w:r>
          </w:p>
        </w:tc>
        <w:tc>
          <w:tcPr>
            <w:tcW w:w="1374" w:type="dxa"/>
          </w:tcPr>
          <w:p w14:paraId="4DF5535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67 (91.8%)</w:t>
            </w:r>
          </w:p>
        </w:tc>
        <w:tc>
          <w:tcPr>
            <w:tcW w:w="1411" w:type="dxa"/>
          </w:tcPr>
          <w:p w14:paraId="578A442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127 (48.8%)</w:t>
            </w:r>
          </w:p>
        </w:tc>
        <w:tc>
          <w:tcPr>
            <w:tcW w:w="1338" w:type="dxa"/>
          </w:tcPr>
          <w:p w14:paraId="6E669F4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11.69</w:t>
            </w:r>
          </w:p>
        </w:tc>
        <w:tc>
          <w:tcPr>
            <w:tcW w:w="1356" w:type="dxa"/>
          </w:tcPr>
          <w:p w14:paraId="71F96FA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4.90–27.91</w:t>
            </w:r>
          </w:p>
        </w:tc>
        <w:tc>
          <w:tcPr>
            <w:tcW w:w="1344" w:type="dxa"/>
          </w:tcPr>
          <w:p w14:paraId="093E8763"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0047410F" w14:textId="77777777" w:rsidTr="005F759F">
        <w:tc>
          <w:tcPr>
            <w:tcW w:w="1807" w:type="dxa"/>
          </w:tcPr>
          <w:p w14:paraId="2D8E17D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Concentration difficulty</w:t>
            </w:r>
          </w:p>
        </w:tc>
        <w:tc>
          <w:tcPr>
            <w:tcW w:w="1374" w:type="dxa"/>
          </w:tcPr>
          <w:p w14:paraId="3F364EC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57 (78.1%)</w:t>
            </w:r>
          </w:p>
        </w:tc>
        <w:tc>
          <w:tcPr>
            <w:tcW w:w="1411" w:type="dxa"/>
          </w:tcPr>
          <w:p w14:paraId="21790BC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89 (34.2%)</w:t>
            </w:r>
          </w:p>
        </w:tc>
        <w:tc>
          <w:tcPr>
            <w:tcW w:w="1338" w:type="dxa"/>
          </w:tcPr>
          <w:p w14:paraId="3BC6735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6.84</w:t>
            </w:r>
          </w:p>
        </w:tc>
        <w:tc>
          <w:tcPr>
            <w:tcW w:w="1356" w:type="dxa"/>
          </w:tcPr>
          <w:p w14:paraId="4743AF7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3.72–12.61</w:t>
            </w:r>
          </w:p>
        </w:tc>
        <w:tc>
          <w:tcPr>
            <w:tcW w:w="1344" w:type="dxa"/>
          </w:tcPr>
          <w:p w14:paraId="0AAF406D"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1036993F" w14:textId="77777777" w:rsidTr="005F759F">
        <w:tc>
          <w:tcPr>
            <w:tcW w:w="1807" w:type="dxa"/>
          </w:tcPr>
          <w:p w14:paraId="48979D6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Memory impairment</w:t>
            </w:r>
          </w:p>
        </w:tc>
        <w:tc>
          <w:tcPr>
            <w:tcW w:w="1374" w:type="dxa"/>
          </w:tcPr>
          <w:p w14:paraId="7B7EB17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38 (52.1%)</w:t>
            </w:r>
          </w:p>
        </w:tc>
        <w:tc>
          <w:tcPr>
            <w:tcW w:w="1411" w:type="dxa"/>
          </w:tcPr>
          <w:p w14:paraId="466C09A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60 (23.1%)</w:t>
            </w:r>
          </w:p>
        </w:tc>
        <w:tc>
          <w:tcPr>
            <w:tcW w:w="1338" w:type="dxa"/>
          </w:tcPr>
          <w:p w14:paraId="39BB7EF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3.62</w:t>
            </w:r>
          </w:p>
        </w:tc>
        <w:tc>
          <w:tcPr>
            <w:tcW w:w="1356" w:type="dxa"/>
          </w:tcPr>
          <w:p w14:paraId="6902E37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2.10–6.22</w:t>
            </w:r>
          </w:p>
        </w:tc>
        <w:tc>
          <w:tcPr>
            <w:tcW w:w="1344" w:type="dxa"/>
          </w:tcPr>
          <w:p w14:paraId="2EDDDB66"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3CB2A9D7" w14:textId="77777777" w:rsidTr="005F759F">
        <w:tc>
          <w:tcPr>
            <w:tcW w:w="1807" w:type="dxa"/>
          </w:tcPr>
          <w:p w14:paraId="19A1BA6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Dizziness</w:t>
            </w:r>
          </w:p>
        </w:tc>
        <w:tc>
          <w:tcPr>
            <w:tcW w:w="1374" w:type="dxa"/>
          </w:tcPr>
          <w:p w14:paraId="6C7934A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10 (13.7%)</w:t>
            </w:r>
          </w:p>
        </w:tc>
        <w:tc>
          <w:tcPr>
            <w:tcW w:w="1411" w:type="dxa"/>
          </w:tcPr>
          <w:p w14:paraId="00E58A5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13 (5.0%)</w:t>
            </w:r>
          </w:p>
        </w:tc>
        <w:tc>
          <w:tcPr>
            <w:tcW w:w="1338" w:type="dxa"/>
          </w:tcPr>
          <w:p w14:paraId="00F9E55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3.02</w:t>
            </w:r>
          </w:p>
        </w:tc>
        <w:tc>
          <w:tcPr>
            <w:tcW w:w="1356" w:type="dxa"/>
          </w:tcPr>
          <w:p w14:paraId="0DDFB5A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1.26–7.20</w:t>
            </w:r>
          </w:p>
        </w:tc>
        <w:tc>
          <w:tcPr>
            <w:tcW w:w="1344" w:type="dxa"/>
          </w:tcPr>
          <w:p w14:paraId="5A48FA2E"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0.013</w:t>
            </w:r>
          </w:p>
        </w:tc>
      </w:tr>
      <w:tr w:rsidR="00A10D5E" w:rsidRPr="00250B55" w14:paraId="3D666599" w14:textId="77777777" w:rsidTr="005F759F">
        <w:tc>
          <w:tcPr>
            <w:tcW w:w="1807" w:type="dxa"/>
          </w:tcPr>
          <w:p w14:paraId="2D2A674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Lightheadedness</w:t>
            </w:r>
          </w:p>
        </w:tc>
        <w:tc>
          <w:tcPr>
            <w:tcW w:w="1374" w:type="dxa"/>
          </w:tcPr>
          <w:p w14:paraId="4EC92E9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170E27B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 (0.4%)</w:t>
            </w:r>
          </w:p>
        </w:tc>
        <w:tc>
          <w:tcPr>
            <w:tcW w:w="1338" w:type="dxa"/>
          </w:tcPr>
          <w:p w14:paraId="151723F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15.01</w:t>
            </w:r>
          </w:p>
        </w:tc>
        <w:tc>
          <w:tcPr>
            <w:tcW w:w="1356" w:type="dxa"/>
          </w:tcPr>
          <w:p w14:paraId="33CAF42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1.65–136.50</w:t>
            </w:r>
          </w:p>
        </w:tc>
        <w:tc>
          <w:tcPr>
            <w:tcW w:w="1344" w:type="dxa"/>
          </w:tcPr>
          <w:p w14:paraId="0C052B9A"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0.016</w:t>
            </w:r>
          </w:p>
        </w:tc>
      </w:tr>
      <w:tr w:rsidR="00A10D5E" w:rsidRPr="00250B55" w14:paraId="4891CA50" w14:textId="77777777" w:rsidTr="005F759F">
        <w:tc>
          <w:tcPr>
            <w:tcW w:w="1807" w:type="dxa"/>
          </w:tcPr>
          <w:p w14:paraId="1C54705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Disorientation</w:t>
            </w:r>
          </w:p>
        </w:tc>
        <w:tc>
          <w:tcPr>
            <w:tcW w:w="1374" w:type="dxa"/>
          </w:tcPr>
          <w:p w14:paraId="6E6626D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 (4.1%)</w:t>
            </w:r>
          </w:p>
        </w:tc>
        <w:tc>
          <w:tcPr>
            <w:tcW w:w="1411" w:type="dxa"/>
          </w:tcPr>
          <w:p w14:paraId="5FEE297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 (1.2%)</w:t>
            </w:r>
          </w:p>
        </w:tc>
        <w:tc>
          <w:tcPr>
            <w:tcW w:w="1338" w:type="dxa"/>
          </w:tcPr>
          <w:p w14:paraId="4EBA1FE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3.67</w:t>
            </w:r>
          </w:p>
        </w:tc>
        <w:tc>
          <w:tcPr>
            <w:tcW w:w="1356" w:type="dxa"/>
          </w:tcPr>
          <w:p w14:paraId="556616E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0.73–18.59</w:t>
            </w:r>
          </w:p>
        </w:tc>
        <w:tc>
          <w:tcPr>
            <w:tcW w:w="1344" w:type="dxa"/>
          </w:tcPr>
          <w:p w14:paraId="4888F0F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0.116</w:t>
            </w:r>
          </w:p>
        </w:tc>
      </w:tr>
      <w:tr w:rsidR="00A10D5E" w:rsidRPr="00250B55" w14:paraId="569131E2" w14:textId="77777777" w:rsidTr="005F759F">
        <w:tc>
          <w:tcPr>
            <w:tcW w:w="1807" w:type="dxa"/>
          </w:tcPr>
          <w:p w14:paraId="1C0B45F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Confusion</w:t>
            </w:r>
          </w:p>
        </w:tc>
        <w:tc>
          <w:tcPr>
            <w:tcW w:w="1374" w:type="dxa"/>
          </w:tcPr>
          <w:p w14:paraId="7786F11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 (4.1%)</w:t>
            </w:r>
          </w:p>
        </w:tc>
        <w:tc>
          <w:tcPr>
            <w:tcW w:w="1411" w:type="dxa"/>
          </w:tcPr>
          <w:p w14:paraId="0EDBBE3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 (0.8%)</w:t>
            </w:r>
          </w:p>
        </w:tc>
        <w:tc>
          <w:tcPr>
            <w:tcW w:w="1338" w:type="dxa"/>
          </w:tcPr>
          <w:p w14:paraId="1F1D537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5.53</w:t>
            </w:r>
          </w:p>
        </w:tc>
        <w:tc>
          <w:tcPr>
            <w:tcW w:w="1356" w:type="dxa"/>
          </w:tcPr>
          <w:p w14:paraId="4317F65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0.91–33.73</w:t>
            </w:r>
          </w:p>
        </w:tc>
        <w:tc>
          <w:tcPr>
            <w:tcW w:w="1344" w:type="dxa"/>
          </w:tcPr>
          <w:p w14:paraId="09532A7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0.064</w:t>
            </w:r>
          </w:p>
        </w:tc>
      </w:tr>
      <w:tr w:rsidR="00D70E39" w:rsidRPr="00250B55" w14:paraId="392FCC5E" w14:textId="77777777" w:rsidTr="005F759F">
        <w:tc>
          <w:tcPr>
            <w:tcW w:w="1807" w:type="dxa"/>
          </w:tcPr>
          <w:p w14:paraId="1B338159"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Hallucinations</w:t>
            </w:r>
          </w:p>
        </w:tc>
        <w:tc>
          <w:tcPr>
            <w:tcW w:w="1374" w:type="dxa"/>
          </w:tcPr>
          <w:p w14:paraId="21F5E96F"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 (0.0%)</w:t>
            </w:r>
          </w:p>
        </w:tc>
        <w:tc>
          <w:tcPr>
            <w:tcW w:w="1411" w:type="dxa"/>
          </w:tcPr>
          <w:p w14:paraId="72090058"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 (0.0%)</w:t>
            </w:r>
          </w:p>
        </w:tc>
        <w:tc>
          <w:tcPr>
            <w:tcW w:w="1338" w:type="dxa"/>
          </w:tcPr>
          <w:p w14:paraId="5E5F1293" w14:textId="72F3C9B9"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56" w:type="dxa"/>
          </w:tcPr>
          <w:p w14:paraId="00586CBF" w14:textId="35898242"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44" w:type="dxa"/>
          </w:tcPr>
          <w:p w14:paraId="5B50789B" w14:textId="5B4622F0"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A10D5E" w:rsidRPr="00250B55" w14:paraId="547E707B" w14:textId="77777777" w:rsidTr="005F759F">
        <w:tc>
          <w:tcPr>
            <w:tcW w:w="1807" w:type="dxa"/>
          </w:tcPr>
          <w:p w14:paraId="79C0164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Headache</w:t>
            </w:r>
          </w:p>
        </w:tc>
        <w:tc>
          <w:tcPr>
            <w:tcW w:w="1374" w:type="dxa"/>
          </w:tcPr>
          <w:p w14:paraId="592288D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23 (31.5%)</w:t>
            </w:r>
          </w:p>
        </w:tc>
        <w:tc>
          <w:tcPr>
            <w:tcW w:w="1411" w:type="dxa"/>
          </w:tcPr>
          <w:p w14:paraId="1CE96A9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18 (6.9%)</w:t>
            </w:r>
          </w:p>
        </w:tc>
        <w:tc>
          <w:tcPr>
            <w:tcW w:w="1338" w:type="dxa"/>
          </w:tcPr>
          <w:p w14:paraId="41ABEB3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6.18</w:t>
            </w:r>
          </w:p>
        </w:tc>
        <w:tc>
          <w:tcPr>
            <w:tcW w:w="1356" w:type="dxa"/>
          </w:tcPr>
          <w:p w14:paraId="7B6A8EB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3.11–12.30</w:t>
            </w:r>
          </w:p>
        </w:tc>
        <w:tc>
          <w:tcPr>
            <w:tcW w:w="1344" w:type="dxa"/>
          </w:tcPr>
          <w:p w14:paraId="41F0F89D"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3707FA49" w14:textId="77777777" w:rsidTr="005F759F">
        <w:tc>
          <w:tcPr>
            <w:tcW w:w="1807" w:type="dxa"/>
          </w:tcPr>
          <w:p w14:paraId="11AE098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Sleep disturbance</w:t>
            </w:r>
          </w:p>
        </w:tc>
        <w:tc>
          <w:tcPr>
            <w:tcW w:w="1374" w:type="dxa"/>
          </w:tcPr>
          <w:p w14:paraId="5CB080F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42 (57.5%)</w:t>
            </w:r>
          </w:p>
        </w:tc>
        <w:tc>
          <w:tcPr>
            <w:tcW w:w="1411" w:type="dxa"/>
          </w:tcPr>
          <w:p w14:paraId="7A51814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50 (19.2%)</w:t>
            </w:r>
          </w:p>
        </w:tc>
        <w:tc>
          <w:tcPr>
            <w:tcW w:w="1338" w:type="dxa"/>
          </w:tcPr>
          <w:p w14:paraId="23D8E43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5.69</w:t>
            </w:r>
          </w:p>
        </w:tc>
        <w:tc>
          <w:tcPr>
            <w:tcW w:w="1356" w:type="dxa"/>
          </w:tcPr>
          <w:p w14:paraId="52B916E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3.26–9.93</w:t>
            </w:r>
          </w:p>
        </w:tc>
        <w:tc>
          <w:tcPr>
            <w:tcW w:w="1344" w:type="dxa"/>
          </w:tcPr>
          <w:p w14:paraId="21B1A4B2"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32F3B421" w14:textId="77777777" w:rsidTr="005F759F">
        <w:tc>
          <w:tcPr>
            <w:tcW w:w="1807" w:type="dxa"/>
          </w:tcPr>
          <w:p w14:paraId="4819902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Nightmares</w:t>
            </w:r>
          </w:p>
        </w:tc>
        <w:tc>
          <w:tcPr>
            <w:tcW w:w="1374" w:type="dxa"/>
          </w:tcPr>
          <w:p w14:paraId="17BBBC2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 (6.8%)</w:t>
            </w:r>
          </w:p>
        </w:tc>
        <w:tc>
          <w:tcPr>
            <w:tcW w:w="1411" w:type="dxa"/>
          </w:tcPr>
          <w:p w14:paraId="182ED0E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 (0.4%)</w:t>
            </w:r>
          </w:p>
        </w:tc>
        <w:tc>
          <w:tcPr>
            <w:tcW w:w="1338" w:type="dxa"/>
          </w:tcPr>
          <w:p w14:paraId="5712185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19.04</w:t>
            </w:r>
          </w:p>
        </w:tc>
        <w:tc>
          <w:tcPr>
            <w:tcW w:w="1356" w:type="dxa"/>
          </w:tcPr>
          <w:p w14:paraId="6C3CD8A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2.19–165.73</w:t>
            </w:r>
          </w:p>
        </w:tc>
        <w:tc>
          <w:tcPr>
            <w:tcW w:w="1344" w:type="dxa"/>
          </w:tcPr>
          <w:p w14:paraId="7550AC6C"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0.008</w:t>
            </w:r>
          </w:p>
        </w:tc>
      </w:tr>
      <w:tr w:rsidR="00A10D5E" w:rsidRPr="00250B55" w14:paraId="6006C8B2" w14:textId="77777777" w:rsidTr="005F759F">
        <w:tc>
          <w:tcPr>
            <w:tcW w:w="1807" w:type="dxa"/>
          </w:tcPr>
          <w:p w14:paraId="4A522A6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Tremor</w:t>
            </w:r>
          </w:p>
        </w:tc>
        <w:tc>
          <w:tcPr>
            <w:tcW w:w="1374" w:type="dxa"/>
          </w:tcPr>
          <w:p w14:paraId="4D32B30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2D09D63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 (0.8%)</w:t>
            </w:r>
          </w:p>
        </w:tc>
        <w:tc>
          <w:tcPr>
            <w:tcW w:w="1338" w:type="dxa"/>
          </w:tcPr>
          <w:p w14:paraId="6D6B3C2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7.48</w:t>
            </w:r>
          </w:p>
        </w:tc>
        <w:tc>
          <w:tcPr>
            <w:tcW w:w="1356" w:type="dxa"/>
          </w:tcPr>
          <w:p w14:paraId="45EF143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1.34–41.68</w:t>
            </w:r>
          </w:p>
        </w:tc>
        <w:tc>
          <w:tcPr>
            <w:tcW w:w="1344" w:type="dxa"/>
          </w:tcPr>
          <w:p w14:paraId="7FE71B14"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0.022</w:t>
            </w:r>
          </w:p>
        </w:tc>
      </w:tr>
      <w:tr w:rsidR="00A10D5E" w:rsidRPr="00250B55" w14:paraId="3B36A16C" w14:textId="77777777" w:rsidTr="005F759F">
        <w:tc>
          <w:tcPr>
            <w:tcW w:w="1807" w:type="dxa"/>
          </w:tcPr>
          <w:p w14:paraId="7F4E4D5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Seizure</w:t>
            </w:r>
          </w:p>
        </w:tc>
        <w:tc>
          <w:tcPr>
            <w:tcW w:w="1374" w:type="dxa"/>
          </w:tcPr>
          <w:p w14:paraId="79FB274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 (1.4%)</w:t>
            </w:r>
          </w:p>
        </w:tc>
        <w:tc>
          <w:tcPr>
            <w:tcW w:w="1411" w:type="dxa"/>
          </w:tcPr>
          <w:p w14:paraId="331DB84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 (0.8%)</w:t>
            </w:r>
          </w:p>
        </w:tc>
        <w:tc>
          <w:tcPr>
            <w:tcW w:w="1338" w:type="dxa"/>
          </w:tcPr>
          <w:p w14:paraId="1632BF7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1.79</w:t>
            </w:r>
          </w:p>
        </w:tc>
        <w:tc>
          <w:tcPr>
            <w:tcW w:w="1356" w:type="dxa"/>
          </w:tcPr>
          <w:p w14:paraId="33E87CB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0.16–20.04</w:t>
            </w:r>
          </w:p>
        </w:tc>
        <w:tc>
          <w:tcPr>
            <w:tcW w:w="1344" w:type="dxa"/>
          </w:tcPr>
          <w:p w14:paraId="7904762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0.636</w:t>
            </w:r>
          </w:p>
        </w:tc>
      </w:tr>
      <w:tr w:rsidR="00A10D5E" w:rsidRPr="00250B55" w14:paraId="7A356FF9" w14:textId="77777777" w:rsidTr="005F759F">
        <w:tc>
          <w:tcPr>
            <w:tcW w:w="1807" w:type="dxa"/>
          </w:tcPr>
          <w:p w14:paraId="39DB767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Visual disturbance</w:t>
            </w:r>
          </w:p>
        </w:tc>
        <w:tc>
          <w:tcPr>
            <w:tcW w:w="1374" w:type="dxa"/>
          </w:tcPr>
          <w:p w14:paraId="335D737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9 (12.3%)</w:t>
            </w:r>
          </w:p>
        </w:tc>
        <w:tc>
          <w:tcPr>
            <w:tcW w:w="1411" w:type="dxa"/>
          </w:tcPr>
          <w:p w14:paraId="2323CF8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11 (4.2%)</w:t>
            </w:r>
          </w:p>
        </w:tc>
        <w:tc>
          <w:tcPr>
            <w:tcW w:w="1338" w:type="dxa"/>
          </w:tcPr>
          <w:p w14:paraId="2FDD87C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3.18</w:t>
            </w:r>
          </w:p>
        </w:tc>
        <w:tc>
          <w:tcPr>
            <w:tcW w:w="1356" w:type="dxa"/>
          </w:tcPr>
          <w:p w14:paraId="60AF6C7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1.27–8.01</w:t>
            </w:r>
          </w:p>
        </w:tc>
        <w:tc>
          <w:tcPr>
            <w:tcW w:w="1344" w:type="dxa"/>
          </w:tcPr>
          <w:p w14:paraId="44E0AC0E"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0.014</w:t>
            </w:r>
          </w:p>
        </w:tc>
      </w:tr>
      <w:tr w:rsidR="00A10D5E" w:rsidRPr="00250B55" w14:paraId="6A89B623" w14:textId="77777777" w:rsidTr="005F759F">
        <w:tc>
          <w:tcPr>
            <w:tcW w:w="1807" w:type="dxa"/>
          </w:tcPr>
          <w:p w14:paraId="6F1589F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Olfactory disturbance</w:t>
            </w:r>
          </w:p>
        </w:tc>
        <w:tc>
          <w:tcPr>
            <w:tcW w:w="1374" w:type="dxa"/>
          </w:tcPr>
          <w:p w14:paraId="285A686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18 (24.7%)</w:t>
            </w:r>
          </w:p>
        </w:tc>
        <w:tc>
          <w:tcPr>
            <w:tcW w:w="1411" w:type="dxa"/>
          </w:tcPr>
          <w:p w14:paraId="2F64F12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40 (15.4%)</w:t>
            </w:r>
          </w:p>
        </w:tc>
        <w:tc>
          <w:tcPr>
            <w:tcW w:w="1338" w:type="dxa"/>
          </w:tcPr>
          <w:p w14:paraId="4E83E03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1.80</w:t>
            </w:r>
          </w:p>
        </w:tc>
        <w:tc>
          <w:tcPr>
            <w:tcW w:w="1356" w:type="dxa"/>
          </w:tcPr>
          <w:p w14:paraId="343DC4F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0.96–3.38</w:t>
            </w:r>
          </w:p>
        </w:tc>
        <w:tc>
          <w:tcPr>
            <w:tcW w:w="1344" w:type="dxa"/>
          </w:tcPr>
          <w:p w14:paraId="40BB3FC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0.067</w:t>
            </w:r>
          </w:p>
        </w:tc>
      </w:tr>
      <w:tr w:rsidR="00A10D5E" w:rsidRPr="00250B55" w14:paraId="296BA1C8" w14:textId="77777777" w:rsidTr="005F759F">
        <w:tc>
          <w:tcPr>
            <w:tcW w:w="1807" w:type="dxa"/>
          </w:tcPr>
          <w:p w14:paraId="401D538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Taste disturbance</w:t>
            </w:r>
          </w:p>
        </w:tc>
        <w:tc>
          <w:tcPr>
            <w:tcW w:w="1374" w:type="dxa"/>
          </w:tcPr>
          <w:p w14:paraId="401B253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13 (17.8%)</w:t>
            </w:r>
          </w:p>
        </w:tc>
        <w:tc>
          <w:tcPr>
            <w:tcW w:w="1411" w:type="dxa"/>
          </w:tcPr>
          <w:p w14:paraId="6C6F4C0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30 (11.5%)</w:t>
            </w:r>
          </w:p>
        </w:tc>
        <w:tc>
          <w:tcPr>
            <w:tcW w:w="1338" w:type="dxa"/>
          </w:tcPr>
          <w:p w14:paraId="04C57AD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1.66</w:t>
            </w:r>
          </w:p>
        </w:tc>
        <w:tc>
          <w:tcPr>
            <w:tcW w:w="1356" w:type="dxa"/>
          </w:tcPr>
          <w:p w14:paraId="27068E8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0.82–3.38</w:t>
            </w:r>
          </w:p>
        </w:tc>
        <w:tc>
          <w:tcPr>
            <w:tcW w:w="1344" w:type="dxa"/>
          </w:tcPr>
          <w:p w14:paraId="4195C32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0.161</w:t>
            </w:r>
          </w:p>
        </w:tc>
      </w:tr>
      <w:tr w:rsidR="00A10D5E" w:rsidRPr="00250B55" w14:paraId="40C12047" w14:textId="77777777" w:rsidTr="005F759F">
        <w:tc>
          <w:tcPr>
            <w:tcW w:w="1807" w:type="dxa"/>
          </w:tcPr>
          <w:p w14:paraId="212A328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Swallowing difficulty</w:t>
            </w:r>
          </w:p>
        </w:tc>
        <w:tc>
          <w:tcPr>
            <w:tcW w:w="1374" w:type="dxa"/>
          </w:tcPr>
          <w:p w14:paraId="6AE01ED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330CA6E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(1.5%)</w:t>
            </w:r>
          </w:p>
        </w:tc>
        <w:tc>
          <w:tcPr>
            <w:tcW w:w="1338" w:type="dxa"/>
          </w:tcPr>
          <w:p w14:paraId="076BC2C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3.71</w:t>
            </w:r>
          </w:p>
        </w:tc>
        <w:tc>
          <w:tcPr>
            <w:tcW w:w="1356" w:type="dxa"/>
          </w:tcPr>
          <w:p w14:paraId="4C1B7A5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0.90–15.21</w:t>
            </w:r>
          </w:p>
        </w:tc>
        <w:tc>
          <w:tcPr>
            <w:tcW w:w="1344" w:type="dxa"/>
          </w:tcPr>
          <w:p w14:paraId="5530809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0.069</w:t>
            </w:r>
          </w:p>
        </w:tc>
      </w:tr>
      <w:tr w:rsidR="00A10D5E" w:rsidRPr="00250B55" w14:paraId="2DBB851C" w14:textId="77777777" w:rsidTr="005F759F">
        <w:tc>
          <w:tcPr>
            <w:tcW w:w="1807" w:type="dxa"/>
          </w:tcPr>
          <w:p w14:paraId="4C00295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Speech disorder</w:t>
            </w:r>
          </w:p>
        </w:tc>
        <w:tc>
          <w:tcPr>
            <w:tcW w:w="1374" w:type="dxa"/>
          </w:tcPr>
          <w:p w14:paraId="3D3E0D5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1092F20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 (2.3%)</w:t>
            </w:r>
          </w:p>
        </w:tc>
        <w:tc>
          <w:tcPr>
            <w:tcW w:w="1338" w:type="dxa"/>
          </w:tcPr>
          <w:p w14:paraId="705B3F6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2.45</w:t>
            </w:r>
          </w:p>
        </w:tc>
        <w:tc>
          <w:tcPr>
            <w:tcW w:w="1356" w:type="dxa"/>
          </w:tcPr>
          <w:p w14:paraId="779BEB8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0.67–8.94</w:t>
            </w:r>
          </w:p>
        </w:tc>
        <w:tc>
          <w:tcPr>
            <w:tcW w:w="1344" w:type="dxa"/>
          </w:tcPr>
          <w:p w14:paraId="33A7217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0.174</w:t>
            </w:r>
          </w:p>
        </w:tc>
      </w:tr>
      <w:tr w:rsidR="00A10D5E" w:rsidRPr="00250B55" w14:paraId="779798F1" w14:textId="77777777" w:rsidTr="005F759F">
        <w:tc>
          <w:tcPr>
            <w:tcW w:w="1807" w:type="dxa"/>
          </w:tcPr>
          <w:p w14:paraId="0DEE437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Gait disorder</w:t>
            </w:r>
          </w:p>
        </w:tc>
        <w:tc>
          <w:tcPr>
            <w:tcW w:w="1374" w:type="dxa"/>
          </w:tcPr>
          <w:p w14:paraId="089ED9D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 (8.2%)</w:t>
            </w:r>
          </w:p>
        </w:tc>
        <w:tc>
          <w:tcPr>
            <w:tcW w:w="1411" w:type="dxa"/>
          </w:tcPr>
          <w:p w14:paraId="5118BE8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 (1.9%)</w:t>
            </w:r>
          </w:p>
        </w:tc>
        <w:tc>
          <w:tcPr>
            <w:tcW w:w="1338" w:type="dxa"/>
          </w:tcPr>
          <w:p w14:paraId="3D518F8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4.57</w:t>
            </w:r>
          </w:p>
        </w:tc>
        <w:tc>
          <w:tcPr>
            <w:tcW w:w="1356" w:type="dxa"/>
          </w:tcPr>
          <w:p w14:paraId="7CFB925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1.35–15.42</w:t>
            </w:r>
          </w:p>
        </w:tc>
        <w:tc>
          <w:tcPr>
            <w:tcW w:w="1344" w:type="dxa"/>
          </w:tcPr>
          <w:p w14:paraId="5A2925AF"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0.014</w:t>
            </w:r>
          </w:p>
        </w:tc>
      </w:tr>
      <w:tr w:rsidR="00A10D5E" w:rsidRPr="00250B55" w14:paraId="779A756F" w14:textId="77777777" w:rsidTr="005F759F">
        <w:tc>
          <w:tcPr>
            <w:tcW w:w="1807" w:type="dxa"/>
          </w:tcPr>
          <w:p w14:paraId="0DD344B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Paralysis</w:t>
            </w:r>
          </w:p>
        </w:tc>
        <w:tc>
          <w:tcPr>
            <w:tcW w:w="1374" w:type="dxa"/>
          </w:tcPr>
          <w:p w14:paraId="7D011C2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 (1.4%)</w:t>
            </w:r>
          </w:p>
        </w:tc>
        <w:tc>
          <w:tcPr>
            <w:tcW w:w="1411" w:type="dxa"/>
          </w:tcPr>
          <w:p w14:paraId="2EA1793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 (0.0%)</w:t>
            </w:r>
          </w:p>
        </w:tc>
        <w:tc>
          <w:tcPr>
            <w:tcW w:w="1338" w:type="dxa"/>
          </w:tcPr>
          <w:p w14:paraId="03B4927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7.22</w:t>
            </w:r>
          </w:p>
        </w:tc>
        <w:tc>
          <w:tcPr>
            <w:tcW w:w="1356" w:type="dxa"/>
          </w:tcPr>
          <w:p w14:paraId="4164BF3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0.24–217.44</w:t>
            </w:r>
          </w:p>
        </w:tc>
        <w:tc>
          <w:tcPr>
            <w:tcW w:w="1344" w:type="dxa"/>
          </w:tcPr>
          <w:p w14:paraId="510994B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0.255</w:t>
            </w:r>
          </w:p>
        </w:tc>
      </w:tr>
      <w:tr w:rsidR="00A10D5E" w:rsidRPr="00250B55" w14:paraId="01334035" w14:textId="77777777" w:rsidTr="005F759F">
        <w:tc>
          <w:tcPr>
            <w:tcW w:w="1807" w:type="dxa"/>
          </w:tcPr>
          <w:p w14:paraId="7B981E6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Numbness</w:t>
            </w:r>
          </w:p>
        </w:tc>
        <w:tc>
          <w:tcPr>
            <w:tcW w:w="1374" w:type="dxa"/>
          </w:tcPr>
          <w:p w14:paraId="15D44C9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9 (12.3%)</w:t>
            </w:r>
          </w:p>
        </w:tc>
        <w:tc>
          <w:tcPr>
            <w:tcW w:w="1411" w:type="dxa"/>
          </w:tcPr>
          <w:p w14:paraId="0C8ADC4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9 (3.5%)</w:t>
            </w:r>
          </w:p>
        </w:tc>
        <w:tc>
          <w:tcPr>
            <w:tcW w:w="1338" w:type="dxa"/>
          </w:tcPr>
          <w:p w14:paraId="4630613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3.92</w:t>
            </w:r>
          </w:p>
        </w:tc>
        <w:tc>
          <w:tcPr>
            <w:tcW w:w="1356" w:type="dxa"/>
          </w:tcPr>
          <w:p w14:paraId="490E25E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1.50–10.28</w:t>
            </w:r>
          </w:p>
        </w:tc>
        <w:tc>
          <w:tcPr>
            <w:tcW w:w="1344" w:type="dxa"/>
          </w:tcPr>
          <w:p w14:paraId="3ED15EEB"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0.005</w:t>
            </w:r>
          </w:p>
        </w:tc>
      </w:tr>
      <w:tr w:rsidR="0008005E" w:rsidRPr="00250B55" w14:paraId="50612F96" w14:textId="77777777" w:rsidTr="004244D9">
        <w:tc>
          <w:tcPr>
            <w:tcW w:w="8630" w:type="dxa"/>
            <w:gridSpan w:val="6"/>
          </w:tcPr>
          <w:p w14:paraId="09BDC5FD" w14:textId="07CB71CC" w:rsidR="0008005E" w:rsidRPr="00250B55" w:rsidRDefault="0008005E" w:rsidP="00DA1D84">
            <w:pPr>
              <w:jc w:val="center"/>
              <w:rPr>
                <w:rFonts w:ascii="Arial" w:hAnsi="Arial" w:cs="Arial"/>
                <w:b/>
                <w:bCs/>
                <w:sz w:val="20"/>
                <w:szCs w:val="20"/>
              </w:rPr>
            </w:pPr>
            <w:r w:rsidRPr="00250B55">
              <w:rPr>
                <w:rFonts w:ascii="Arial" w:hAnsi="Arial" w:cs="Arial"/>
                <w:b/>
                <w:bCs/>
                <w:sz w:val="20"/>
                <w:szCs w:val="20"/>
              </w:rPr>
              <w:t>Cardiovascular</w:t>
            </w:r>
          </w:p>
        </w:tc>
      </w:tr>
      <w:tr w:rsidR="00A10D5E" w:rsidRPr="00250B55" w14:paraId="2CB4574C" w14:textId="77777777" w:rsidTr="005F759F">
        <w:tc>
          <w:tcPr>
            <w:tcW w:w="1807" w:type="dxa"/>
          </w:tcPr>
          <w:p w14:paraId="3B6B5B9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Palpitations</w:t>
            </w:r>
          </w:p>
        </w:tc>
        <w:tc>
          <w:tcPr>
            <w:tcW w:w="1374" w:type="dxa"/>
          </w:tcPr>
          <w:p w14:paraId="20A4ADD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19 (26.0%)</w:t>
            </w:r>
          </w:p>
        </w:tc>
        <w:tc>
          <w:tcPr>
            <w:tcW w:w="1411" w:type="dxa"/>
          </w:tcPr>
          <w:p w14:paraId="68AE7EC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26 (10.0%)</w:t>
            </w:r>
          </w:p>
        </w:tc>
        <w:tc>
          <w:tcPr>
            <w:tcW w:w="1338" w:type="dxa"/>
          </w:tcPr>
          <w:p w14:paraId="0942786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3.17</w:t>
            </w:r>
          </w:p>
        </w:tc>
        <w:tc>
          <w:tcPr>
            <w:tcW w:w="1356" w:type="dxa"/>
          </w:tcPr>
          <w:p w14:paraId="5612C92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1.63–6.14</w:t>
            </w:r>
          </w:p>
        </w:tc>
        <w:tc>
          <w:tcPr>
            <w:tcW w:w="1344" w:type="dxa"/>
          </w:tcPr>
          <w:p w14:paraId="29BC0263"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A10D5E" w:rsidRPr="00250B55" w14:paraId="2A43954D" w14:textId="77777777" w:rsidTr="005F759F">
        <w:tc>
          <w:tcPr>
            <w:tcW w:w="1807" w:type="dxa"/>
          </w:tcPr>
          <w:p w14:paraId="1D85D57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Heart flutter</w:t>
            </w:r>
          </w:p>
        </w:tc>
        <w:tc>
          <w:tcPr>
            <w:tcW w:w="1374" w:type="dxa"/>
          </w:tcPr>
          <w:p w14:paraId="325A8AA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14 (19.2%)</w:t>
            </w:r>
          </w:p>
        </w:tc>
        <w:tc>
          <w:tcPr>
            <w:tcW w:w="1411" w:type="dxa"/>
          </w:tcPr>
          <w:p w14:paraId="5684DA8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28 (10.8%)</w:t>
            </w:r>
          </w:p>
        </w:tc>
        <w:tc>
          <w:tcPr>
            <w:tcW w:w="1338" w:type="dxa"/>
          </w:tcPr>
          <w:p w14:paraId="41C0C5B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1.97</w:t>
            </w:r>
          </w:p>
        </w:tc>
        <w:tc>
          <w:tcPr>
            <w:tcW w:w="1356" w:type="dxa"/>
          </w:tcPr>
          <w:p w14:paraId="1B6EA2D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0.97–3.97</w:t>
            </w:r>
          </w:p>
        </w:tc>
        <w:tc>
          <w:tcPr>
            <w:tcW w:w="1344" w:type="dxa"/>
          </w:tcPr>
          <w:p w14:paraId="7E69573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0.059</w:t>
            </w:r>
          </w:p>
        </w:tc>
      </w:tr>
      <w:tr w:rsidR="00A10D5E" w:rsidRPr="00250B55" w14:paraId="35A14316" w14:textId="77777777" w:rsidTr="005F759F">
        <w:tc>
          <w:tcPr>
            <w:tcW w:w="1807" w:type="dxa"/>
          </w:tcPr>
          <w:p w14:paraId="7DC366F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Chest tightness</w:t>
            </w:r>
          </w:p>
        </w:tc>
        <w:tc>
          <w:tcPr>
            <w:tcW w:w="1374" w:type="dxa"/>
          </w:tcPr>
          <w:p w14:paraId="4C52E4B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11 (15.1%)</w:t>
            </w:r>
          </w:p>
        </w:tc>
        <w:tc>
          <w:tcPr>
            <w:tcW w:w="1411" w:type="dxa"/>
          </w:tcPr>
          <w:p w14:paraId="231CC3B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10 (3.8%)</w:t>
            </w:r>
          </w:p>
        </w:tc>
        <w:tc>
          <w:tcPr>
            <w:tcW w:w="1338" w:type="dxa"/>
          </w:tcPr>
          <w:p w14:paraId="218CA2F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4.44</w:t>
            </w:r>
          </w:p>
        </w:tc>
        <w:tc>
          <w:tcPr>
            <w:tcW w:w="1356" w:type="dxa"/>
          </w:tcPr>
          <w:p w14:paraId="2B5497A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1.80–10.91</w:t>
            </w:r>
          </w:p>
        </w:tc>
        <w:tc>
          <w:tcPr>
            <w:tcW w:w="1344" w:type="dxa"/>
          </w:tcPr>
          <w:p w14:paraId="674AA4CD"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0.001</w:t>
            </w:r>
          </w:p>
        </w:tc>
      </w:tr>
      <w:tr w:rsidR="00D70E39" w:rsidRPr="00250B55" w14:paraId="0A7E6472" w14:textId="77777777" w:rsidTr="005F759F">
        <w:tc>
          <w:tcPr>
            <w:tcW w:w="1807" w:type="dxa"/>
          </w:tcPr>
          <w:p w14:paraId="06976B14"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Myocardial infarction</w:t>
            </w:r>
          </w:p>
        </w:tc>
        <w:tc>
          <w:tcPr>
            <w:tcW w:w="1374" w:type="dxa"/>
          </w:tcPr>
          <w:p w14:paraId="79F387B3"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 (0.0%)</w:t>
            </w:r>
          </w:p>
        </w:tc>
        <w:tc>
          <w:tcPr>
            <w:tcW w:w="1411" w:type="dxa"/>
          </w:tcPr>
          <w:p w14:paraId="0EA9C907"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1 (0.4%)</w:t>
            </w:r>
          </w:p>
        </w:tc>
        <w:tc>
          <w:tcPr>
            <w:tcW w:w="1338" w:type="dxa"/>
          </w:tcPr>
          <w:p w14:paraId="2291D3B5" w14:textId="1737776A"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56" w:type="dxa"/>
          </w:tcPr>
          <w:p w14:paraId="4F738924" w14:textId="2BC086B3"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44" w:type="dxa"/>
          </w:tcPr>
          <w:p w14:paraId="1E61015F" w14:textId="51202060"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A10D5E" w:rsidRPr="00250B55" w14:paraId="79BBDE09" w14:textId="77777777" w:rsidTr="005F759F">
        <w:tc>
          <w:tcPr>
            <w:tcW w:w="1807" w:type="dxa"/>
          </w:tcPr>
          <w:p w14:paraId="2DE00F1B"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Dyspnea at rest</w:t>
            </w:r>
          </w:p>
        </w:tc>
        <w:tc>
          <w:tcPr>
            <w:tcW w:w="1374" w:type="dxa"/>
          </w:tcPr>
          <w:p w14:paraId="07B0404D"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 (8.2%)</w:t>
            </w:r>
          </w:p>
        </w:tc>
        <w:tc>
          <w:tcPr>
            <w:tcW w:w="1411" w:type="dxa"/>
          </w:tcPr>
          <w:p w14:paraId="0F9F740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(1.5%)</w:t>
            </w:r>
          </w:p>
        </w:tc>
        <w:tc>
          <w:tcPr>
            <w:tcW w:w="1338" w:type="dxa"/>
          </w:tcPr>
          <w:p w14:paraId="733246B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5.73</w:t>
            </w:r>
          </w:p>
        </w:tc>
        <w:tc>
          <w:tcPr>
            <w:tcW w:w="1356" w:type="dxa"/>
          </w:tcPr>
          <w:p w14:paraId="6AD0D4F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1.57–20.89</w:t>
            </w:r>
          </w:p>
        </w:tc>
        <w:tc>
          <w:tcPr>
            <w:tcW w:w="1344" w:type="dxa"/>
          </w:tcPr>
          <w:p w14:paraId="68860D5F"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0.008</w:t>
            </w:r>
          </w:p>
        </w:tc>
      </w:tr>
      <w:tr w:rsidR="00A10D5E" w:rsidRPr="00250B55" w14:paraId="71BA80EF" w14:textId="77777777" w:rsidTr="005F759F">
        <w:tc>
          <w:tcPr>
            <w:tcW w:w="1807" w:type="dxa"/>
          </w:tcPr>
          <w:p w14:paraId="3741E80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Dyspnea on exertion</w:t>
            </w:r>
          </w:p>
        </w:tc>
        <w:tc>
          <w:tcPr>
            <w:tcW w:w="1374" w:type="dxa"/>
          </w:tcPr>
          <w:p w14:paraId="766EDF4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32 (43.8%)</w:t>
            </w:r>
          </w:p>
        </w:tc>
        <w:tc>
          <w:tcPr>
            <w:tcW w:w="1411" w:type="dxa"/>
          </w:tcPr>
          <w:p w14:paraId="1677BFD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34 (13.1%)</w:t>
            </w:r>
          </w:p>
        </w:tc>
        <w:tc>
          <w:tcPr>
            <w:tcW w:w="1338" w:type="dxa"/>
          </w:tcPr>
          <w:p w14:paraId="0B07856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5.19</w:t>
            </w:r>
          </w:p>
        </w:tc>
        <w:tc>
          <w:tcPr>
            <w:tcW w:w="1356" w:type="dxa"/>
          </w:tcPr>
          <w:p w14:paraId="3A969D2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2.89–9.32</w:t>
            </w:r>
          </w:p>
        </w:tc>
        <w:tc>
          <w:tcPr>
            <w:tcW w:w="1344" w:type="dxa"/>
          </w:tcPr>
          <w:p w14:paraId="3F1708D4"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&lt; 0.001</w:t>
            </w:r>
          </w:p>
        </w:tc>
      </w:tr>
      <w:tr w:rsidR="00D70E39" w:rsidRPr="00250B55" w14:paraId="5CEAB85A" w14:textId="77777777" w:rsidTr="005F759F">
        <w:tc>
          <w:tcPr>
            <w:tcW w:w="1807" w:type="dxa"/>
          </w:tcPr>
          <w:p w14:paraId="1AF13B73"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Thrombosis</w:t>
            </w:r>
          </w:p>
        </w:tc>
        <w:tc>
          <w:tcPr>
            <w:tcW w:w="1374" w:type="dxa"/>
          </w:tcPr>
          <w:p w14:paraId="33827089"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 (0.0%)</w:t>
            </w:r>
          </w:p>
        </w:tc>
        <w:tc>
          <w:tcPr>
            <w:tcW w:w="1411" w:type="dxa"/>
          </w:tcPr>
          <w:p w14:paraId="2E2415BB"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0 (0.0%)</w:t>
            </w:r>
          </w:p>
        </w:tc>
        <w:tc>
          <w:tcPr>
            <w:tcW w:w="1338" w:type="dxa"/>
          </w:tcPr>
          <w:p w14:paraId="3962783B" w14:textId="42F039CC"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56" w:type="dxa"/>
          </w:tcPr>
          <w:p w14:paraId="11AB4C59" w14:textId="5C45B38B"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44" w:type="dxa"/>
          </w:tcPr>
          <w:p w14:paraId="739CAECC" w14:textId="6B131586" w:rsidR="00D70E39"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A10D5E" w:rsidRPr="00250B55" w14:paraId="6721EBA7" w14:textId="77777777" w:rsidTr="005F759F">
        <w:tc>
          <w:tcPr>
            <w:tcW w:w="1807" w:type="dxa"/>
          </w:tcPr>
          <w:p w14:paraId="33AF326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Bleeding</w:t>
            </w:r>
          </w:p>
        </w:tc>
        <w:tc>
          <w:tcPr>
            <w:tcW w:w="1374" w:type="dxa"/>
          </w:tcPr>
          <w:p w14:paraId="632E88B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 (0.0%)</w:t>
            </w:r>
          </w:p>
        </w:tc>
        <w:tc>
          <w:tcPr>
            <w:tcW w:w="1411" w:type="dxa"/>
          </w:tcPr>
          <w:p w14:paraId="0B3FBDC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 (0.0%)</w:t>
            </w:r>
          </w:p>
        </w:tc>
        <w:tc>
          <w:tcPr>
            <w:tcW w:w="1338" w:type="dxa"/>
          </w:tcPr>
          <w:p w14:paraId="275F76D2" w14:textId="1CA53908" w:rsidR="00A10D5E"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56" w:type="dxa"/>
          </w:tcPr>
          <w:p w14:paraId="145E2ABC" w14:textId="01E96FF2" w:rsidR="00A10D5E" w:rsidRPr="00250B55" w:rsidRDefault="00D70E39" w:rsidP="00DA1D84">
            <w:pPr>
              <w:jc w:val="center"/>
              <w:rPr>
                <w:rFonts w:ascii="Arial" w:hAnsi="Arial" w:cs="Arial"/>
                <w:sz w:val="20"/>
                <w:szCs w:val="20"/>
              </w:rPr>
            </w:pPr>
            <w:r w:rsidRPr="00250B55">
              <w:rPr>
                <w:rFonts w:ascii="Arial" w:hAnsi="Arial" w:cs="Arial"/>
                <w:sz w:val="20"/>
                <w:szCs w:val="20"/>
              </w:rPr>
              <w:t>–</w:t>
            </w:r>
          </w:p>
        </w:tc>
        <w:tc>
          <w:tcPr>
            <w:tcW w:w="1344" w:type="dxa"/>
          </w:tcPr>
          <w:p w14:paraId="7B9A3CF8" w14:textId="698E2735" w:rsidR="00A10D5E" w:rsidRPr="00250B55" w:rsidRDefault="00D70E39" w:rsidP="00DA1D84">
            <w:pPr>
              <w:jc w:val="center"/>
              <w:rPr>
                <w:rFonts w:ascii="Arial" w:hAnsi="Arial" w:cs="Arial"/>
                <w:sz w:val="20"/>
                <w:szCs w:val="20"/>
              </w:rPr>
            </w:pPr>
            <w:r w:rsidRPr="00250B55">
              <w:rPr>
                <w:rFonts w:ascii="Arial" w:hAnsi="Arial" w:cs="Arial"/>
                <w:sz w:val="20"/>
                <w:szCs w:val="20"/>
              </w:rPr>
              <w:t>–</w:t>
            </w:r>
          </w:p>
        </w:tc>
      </w:tr>
      <w:tr w:rsidR="00A10D5E" w:rsidRPr="00250B55" w14:paraId="7869FAEA" w14:textId="77777777" w:rsidTr="005F759F">
        <w:tc>
          <w:tcPr>
            <w:tcW w:w="1807" w:type="dxa"/>
          </w:tcPr>
          <w:p w14:paraId="1B5A65B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Hypertension</w:t>
            </w:r>
          </w:p>
        </w:tc>
        <w:tc>
          <w:tcPr>
            <w:tcW w:w="1374" w:type="dxa"/>
          </w:tcPr>
          <w:p w14:paraId="75FD2DF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20 (27.4%)</w:t>
            </w:r>
          </w:p>
        </w:tc>
        <w:tc>
          <w:tcPr>
            <w:tcW w:w="1411" w:type="dxa"/>
          </w:tcPr>
          <w:p w14:paraId="0CD8583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36 (13.8%)</w:t>
            </w:r>
          </w:p>
        </w:tc>
        <w:tc>
          <w:tcPr>
            <w:tcW w:w="1338" w:type="dxa"/>
          </w:tcPr>
          <w:p w14:paraId="62BBD0A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2.35</w:t>
            </w:r>
          </w:p>
        </w:tc>
        <w:tc>
          <w:tcPr>
            <w:tcW w:w="1356" w:type="dxa"/>
          </w:tcPr>
          <w:p w14:paraId="5A3F63E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1.26–4.38</w:t>
            </w:r>
          </w:p>
        </w:tc>
        <w:tc>
          <w:tcPr>
            <w:tcW w:w="1344" w:type="dxa"/>
          </w:tcPr>
          <w:p w14:paraId="4CE7EC88"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0.007</w:t>
            </w:r>
          </w:p>
        </w:tc>
      </w:tr>
      <w:tr w:rsidR="00A10D5E" w:rsidRPr="00250B55" w14:paraId="516CE31E" w14:textId="77777777" w:rsidTr="005F759F">
        <w:tc>
          <w:tcPr>
            <w:tcW w:w="1807" w:type="dxa"/>
          </w:tcPr>
          <w:p w14:paraId="14CBD73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Hypotension</w:t>
            </w:r>
          </w:p>
        </w:tc>
        <w:tc>
          <w:tcPr>
            <w:tcW w:w="1374" w:type="dxa"/>
          </w:tcPr>
          <w:p w14:paraId="6B0C750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57F381A3"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 (2.3%)</w:t>
            </w:r>
          </w:p>
        </w:tc>
        <w:tc>
          <w:tcPr>
            <w:tcW w:w="1338" w:type="dxa"/>
          </w:tcPr>
          <w:p w14:paraId="33C1254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2.45</w:t>
            </w:r>
          </w:p>
        </w:tc>
        <w:tc>
          <w:tcPr>
            <w:tcW w:w="1356" w:type="dxa"/>
          </w:tcPr>
          <w:p w14:paraId="13BEFCB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0.67–8.94</w:t>
            </w:r>
          </w:p>
        </w:tc>
        <w:tc>
          <w:tcPr>
            <w:tcW w:w="1344" w:type="dxa"/>
          </w:tcPr>
          <w:p w14:paraId="20F0D01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0.174</w:t>
            </w:r>
          </w:p>
        </w:tc>
      </w:tr>
      <w:tr w:rsidR="0008005E" w:rsidRPr="00250B55" w14:paraId="4999EEAD" w14:textId="77777777" w:rsidTr="00A6278F">
        <w:tc>
          <w:tcPr>
            <w:tcW w:w="8630" w:type="dxa"/>
            <w:gridSpan w:val="6"/>
          </w:tcPr>
          <w:p w14:paraId="13AC071F" w14:textId="61AE4015" w:rsidR="0008005E" w:rsidRPr="00250B55" w:rsidRDefault="0008005E" w:rsidP="00DA1D84">
            <w:pPr>
              <w:jc w:val="center"/>
              <w:rPr>
                <w:rFonts w:ascii="Arial" w:hAnsi="Arial" w:cs="Arial"/>
                <w:b/>
                <w:bCs/>
                <w:sz w:val="20"/>
                <w:szCs w:val="20"/>
              </w:rPr>
            </w:pPr>
            <w:r w:rsidRPr="00250B55">
              <w:rPr>
                <w:rFonts w:ascii="Arial" w:hAnsi="Arial" w:cs="Arial"/>
                <w:b/>
                <w:bCs/>
                <w:sz w:val="20"/>
                <w:szCs w:val="20"/>
              </w:rPr>
              <w:t>Respiratory</w:t>
            </w:r>
          </w:p>
        </w:tc>
      </w:tr>
      <w:tr w:rsidR="00A10D5E" w:rsidRPr="00250B55" w14:paraId="41911772" w14:textId="77777777" w:rsidTr="005F759F">
        <w:tc>
          <w:tcPr>
            <w:tcW w:w="1807" w:type="dxa"/>
          </w:tcPr>
          <w:p w14:paraId="3166487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Runny nose</w:t>
            </w:r>
          </w:p>
        </w:tc>
        <w:tc>
          <w:tcPr>
            <w:tcW w:w="1374" w:type="dxa"/>
          </w:tcPr>
          <w:p w14:paraId="3BF6494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14 (19.2%)</w:t>
            </w:r>
          </w:p>
        </w:tc>
        <w:tc>
          <w:tcPr>
            <w:tcW w:w="1411" w:type="dxa"/>
          </w:tcPr>
          <w:p w14:paraId="726713E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25 (9.6%)</w:t>
            </w:r>
          </w:p>
        </w:tc>
        <w:tc>
          <w:tcPr>
            <w:tcW w:w="1338" w:type="dxa"/>
          </w:tcPr>
          <w:p w14:paraId="77731AD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2.23</w:t>
            </w:r>
          </w:p>
        </w:tc>
        <w:tc>
          <w:tcPr>
            <w:tcW w:w="1356" w:type="dxa"/>
          </w:tcPr>
          <w:p w14:paraId="15DABF6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1.09–4.55</w:t>
            </w:r>
          </w:p>
        </w:tc>
        <w:tc>
          <w:tcPr>
            <w:tcW w:w="1344" w:type="dxa"/>
          </w:tcPr>
          <w:p w14:paraId="03ED4C34"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0.028</w:t>
            </w:r>
          </w:p>
        </w:tc>
      </w:tr>
      <w:tr w:rsidR="00A10D5E" w:rsidRPr="00250B55" w14:paraId="5CD8AFDA" w14:textId="77777777" w:rsidTr="005F759F">
        <w:tc>
          <w:tcPr>
            <w:tcW w:w="1807" w:type="dxa"/>
          </w:tcPr>
          <w:p w14:paraId="763D3ED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Nasal congestion</w:t>
            </w:r>
          </w:p>
        </w:tc>
        <w:tc>
          <w:tcPr>
            <w:tcW w:w="1374" w:type="dxa"/>
          </w:tcPr>
          <w:p w14:paraId="26A184F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13 (17.8%)</w:t>
            </w:r>
          </w:p>
        </w:tc>
        <w:tc>
          <w:tcPr>
            <w:tcW w:w="1411" w:type="dxa"/>
          </w:tcPr>
          <w:p w14:paraId="1D75F7A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24 (9.2%)</w:t>
            </w:r>
          </w:p>
        </w:tc>
        <w:tc>
          <w:tcPr>
            <w:tcW w:w="1338" w:type="dxa"/>
          </w:tcPr>
          <w:p w14:paraId="51AB97C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2.13</w:t>
            </w:r>
          </w:p>
        </w:tc>
        <w:tc>
          <w:tcPr>
            <w:tcW w:w="1356" w:type="dxa"/>
          </w:tcPr>
          <w:p w14:paraId="3EEB087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1.02–4.43</w:t>
            </w:r>
          </w:p>
        </w:tc>
        <w:tc>
          <w:tcPr>
            <w:tcW w:w="1344" w:type="dxa"/>
          </w:tcPr>
          <w:p w14:paraId="59B055CE" w14:textId="77777777" w:rsidR="00A10D5E" w:rsidRPr="00250B55" w:rsidRDefault="00A10D5E" w:rsidP="00DA1D84">
            <w:pPr>
              <w:jc w:val="center"/>
              <w:rPr>
                <w:rFonts w:ascii="Arial" w:hAnsi="Arial" w:cs="Arial"/>
                <w:sz w:val="20"/>
                <w:szCs w:val="20"/>
              </w:rPr>
            </w:pPr>
            <w:r w:rsidRPr="00250B55">
              <w:rPr>
                <w:rFonts w:ascii="Arial" w:hAnsi="Arial" w:cs="Arial"/>
                <w:b/>
                <w:sz w:val="20"/>
                <w:szCs w:val="20"/>
              </w:rPr>
              <w:t>0.043</w:t>
            </w:r>
          </w:p>
        </w:tc>
      </w:tr>
      <w:tr w:rsidR="00A10D5E" w:rsidRPr="00250B55" w14:paraId="2B61FFAC" w14:textId="77777777" w:rsidTr="005F759F">
        <w:tc>
          <w:tcPr>
            <w:tcW w:w="1807" w:type="dxa"/>
          </w:tcPr>
          <w:p w14:paraId="7FDF2D3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Sore throat</w:t>
            </w:r>
          </w:p>
        </w:tc>
        <w:tc>
          <w:tcPr>
            <w:tcW w:w="1374" w:type="dxa"/>
          </w:tcPr>
          <w:p w14:paraId="2FD75E5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4 (5.5%)</w:t>
            </w:r>
          </w:p>
        </w:tc>
        <w:tc>
          <w:tcPr>
            <w:tcW w:w="1411" w:type="dxa"/>
          </w:tcPr>
          <w:p w14:paraId="744B201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6 (2.3%)</w:t>
            </w:r>
          </w:p>
        </w:tc>
        <w:tc>
          <w:tcPr>
            <w:tcW w:w="1338" w:type="dxa"/>
          </w:tcPr>
          <w:p w14:paraId="011A450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2.45</w:t>
            </w:r>
          </w:p>
        </w:tc>
        <w:tc>
          <w:tcPr>
            <w:tcW w:w="1356" w:type="dxa"/>
          </w:tcPr>
          <w:p w14:paraId="67D70C5C"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0.67–8.94</w:t>
            </w:r>
          </w:p>
        </w:tc>
        <w:tc>
          <w:tcPr>
            <w:tcW w:w="1344" w:type="dxa"/>
          </w:tcPr>
          <w:p w14:paraId="4002181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0.174</w:t>
            </w:r>
          </w:p>
        </w:tc>
      </w:tr>
      <w:tr w:rsidR="00A10D5E" w:rsidRPr="00250B55" w14:paraId="16734DE1" w14:textId="77777777" w:rsidTr="005F759F">
        <w:tc>
          <w:tcPr>
            <w:tcW w:w="1807" w:type="dxa"/>
          </w:tcPr>
          <w:p w14:paraId="699A2580"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Cough</w:t>
            </w:r>
          </w:p>
        </w:tc>
        <w:tc>
          <w:tcPr>
            <w:tcW w:w="1374" w:type="dxa"/>
          </w:tcPr>
          <w:p w14:paraId="599D8C4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16 (21.9%)</w:t>
            </w:r>
          </w:p>
        </w:tc>
        <w:tc>
          <w:tcPr>
            <w:tcW w:w="1411" w:type="dxa"/>
          </w:tcPr>
          <w:p w14:paraId="0C1C0F9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21 (8.1%)</w:t>
            </w:r>
          </w:p>
        </w:tc>
        <w:tc>
          <w:tcPr>
            <w:tcW w:w="1338" w:type="dxa"/>
          </w:tcPr>
          <w:p w14:paraId="2B8DB38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3.19</w:t>
            </w:r>
          </w:p>
        </w:tc>
        <w:tc>
          <w:tcPr>
            <w:tcW w:w="1356" w:type="dxa"/>
          </w:tcPr>
          <w:p w14:paraId="762CD59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1.57–6.51</w:t>
            </w:r>
          </w:p>
        </w:tc>
        <w:tc>
          <w:tcPr>
            <w:tcW w:w="1344" w:type="dxa"/>
          </w:tcPr>
          <w:p w14:paraId="310B3815"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0.001</w:t>
            </w:r>
          </w:p>
        </w:tc>
      </w:tr>
      <w:tr w:rsidR="00A10D5E" w:rsidRPr="00250B55" w14:paraId="23D735DB" w14:textId="77777777" w:rsidTr="005F759F">
        <w:tc>
          <w:tcPr>
            <w:tcW w:w="1807" w:type="dxa"/>
          </w:tcPr>
          <w:p w14:paraId="607F78D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lastRenderedPageBreak/>
              <w:t>Wheezing</w:t>
            </w:r>
          </w:p>
        </w:tc>
        <w:tc>
          <w:tcPr>
            <w:tcW w:w="1374" w:type="dxa"/>
          </w:tcPr>
          <w:p w14:paraId="154AE01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748396F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 (2.3%)</w:t>
            </w:r>
          </w:p>
        </w:tc>
        <w:tc>
          <w:tcPr>
            <w:tcW w:w="1338" w:type="dxa"/>
          </w:tcPr>
          <w:p w14:paraId="7744506F"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2.45</w:t>
            </w:r>
          </w:p>
        </w:tc>
        <w:tc>
          <w:tcPr>
            <w:tcW w:w="1356" w:type="dxa"/>
          </w:tcPr>
          <w:p w14:paraId="12CE9B2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0.67–8.94</w:t>
            </w:r>
          </w:p>
        </w:tc>
        <w:tc>
          <w:tcPr>
            <w:tcW w:w="1344" w:type="dxa"/>
          </w:tcPr>
          <w:p w14:paraId="1B22DF2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0.174</w:t>
            </w:r>
          </w:p>
        </w:tc>
      </w:tr>
      <w:tr w:rsidR="00A10D5E" w:rsidRPr="00250B55" w14:paraId="78212DD7" w14:textId="77777777" w:rsidTr="005F759F">
        <w:tc>
          <w:tcPr>
            <w:tcW w:w="1807" w:type="dxa"/>
          </w:tcPr>
          <w:p w14:paraId="1239DAD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Shortness of breath</w:t>
            </w:r>
          </w:p>
        </w:tc>
        <w:tc>
          <w:tcPr>
            <w:tcW w:w="1374" w:type="dxa"/>
          </w:tcPr>
          <w:p w14:paraId="508E34F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16 (21.9%)</w:t>
            </w:r>
          </w:p>
        </w:tc>
        <w:tc>
          <w:tcPr>
            <w:tcW w:w="1411" w:type="dxa"/>
          </w:tcPr>
          <w:p w14:paraId="7A93AC8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12 (4.6%)</w:t>
            </w:r>
          </w:p>
        </w:tc>
        <w:tc>
          <w:tcPr>
            <w:tcW w:w="1338" w:type="dxa"/>
          </w:tcPr>
          <w:p w14:paraId="0E4F3A2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5.80</w:t>
            </w:r>
          </w:p>
        </w:tc>
        <w:tc>
          <w:tcPr>
            <w:tcW w:w="1356" w:type="dxa"/>
          </w:tcPr>
          <w:p w14:paraId="10767BC8"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2.60–12.94</w:t>
            </w:r>
          </w:p>
        </w:tc>
        <w:tc>
          <w:tcPr>
            <w:tcW w:w="1344" w:type="dxa"/>
          </w:tcPr>
          <w:p w14:paraId="2C774F12"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D70E39" w:rsidRPr="00250B55" w14:paraId="02ABA940" w14:textId="77777777" w:rsidTr="005F759F">
        <w:tc>
          <w:tcPr>
            <w:tcW w:w="1807" w:type="dxa"/>
          </w:tcPr>
          <w:p w14:paraId="2BE89C2D" w14:textId="77777777" w:rsidR="00D70E39" w:rsidRPr="00250B55" w:rsidRDefault="00D70E39" w:rsidP="00DA1D84">
            <w:pPr>
              <w:jc w:val="center"/>
              <w:rPr>
                <w:rFonts w:ascii="Arial" w:hAnsi="Arial" w:cs="Arial"/>
                <w:sz w:val="20"/>
                <w:szCs w:val="20"/>
              </w:rPr>
            </w:pPr>
            <w:r w:rsidRPr="00250B55">
              <w:rPr>
                <w:rFonts w:ascii="Arial" w:hAnsi="Arial" w:cs="Arial"/>
                <w:sz w:val="20"/>
                <w:szCs w:val="20"/>
              </w:rPr>
              <w:t>Pneumonia</w:t>
            </w:r>
          </w:p>
        </w:tc>
        <w:tc>
          <w:tcPr>
            <w:tcW w:w="1374" w:type="dxa"/>
          </w:tcPr>
          <w:p w14:paraId="15BC229F" w14:textId="77777777" w:rsidR="00D70E39" w:rsidRPr="00250B55" w:rsidRDefault="00D70E39" w:rsidP="00D70E39">
            <w:pPr>
              <w:jc w:val="center"/>
              <w:rPr>
                <w:rFonts w:ascii="Arial" w:hAnsi="Arial" w:cs="Arial"/>
                <w:sz w:val="20"/>
                <w:szCs w:val="20"/>
              </w:rPr>
            </w:pPr>
            <w:r w:rsidRPr="00250B55">
              <w:rPr>
                <w:rFonts w:ascii="Arial" w:hAnsi="Arial" w:cs="Arial"/>
                <w:sz w:val="20"/>
                <w:szCs w:val="20"/>
              </w:rPr>
              <w:t>0 (0.0%)</w:t>
            </w:r>
          </w:p>
        </w:tc>
        <w:tc>
          <w:tcPr>
            <w:tcW w:w="1411" w:type="dxa"/>
          </w:tcPr>
          <w:p w14:paraId="6D88F10B" w14:textId="77777777" w:rsidR="00D70E39" w:rsidRPr="00250B55" w:rsidRDefault="00D70E39" w:rsidP="00D70E39">
            <w:pPr>
              <w:jc w:val="center"/>
              <w:rPr>
                <w:rFonts w:ascii="Arial" w:hAnsi="Arial" w:cs="Arial"/>
                <w:sz w:val="20"/>
                <w:szCs w:val="20"/>
              </w:rPr>
            </w:pPr>
            <w:r w:rsidRPr="00250B55">
              <w:rPr>
                <w:rFonts w:ascii="Arial" w:hAnsi="Arial" w:cs="Arial"/>
                <w:sz w:val="20"/>
                <w:szCs w:val="20"/>
              </w:rPr>
              <w:t>1 (0.4%)</w:t>
            </w:r>
          </w:p>
        </w:tc>
        <w:tc>
          <w:tcPr>
            <w:tcW w:w="1338" w:type="dxa"/>
          </w:tcPr>
          <w:p w14:paraId="3994378C" w14:textId="0DED61E2" w:rsidR="00D70E39" w:rsidRPr="00250B55" w:rsidRDefault="00D70E39" w:rsidP="00D70E39">
            <w:pPr>
              <w:jc w:val="center"/>
              <w:rPr>
                <w:rFonts w:ascii="Arial" w:hAnsi="Arial" w:cs="Arial"/>
                <w:sz w:val="20"/>
                <w:szCs w:val="20"/>
              </w:rPr>
            </w:pPr>
            <w:r w:rsidRPr="00250B55">
              <w:rPr>
                <w:rFonts w:ascii="Arial" w:hAnsi="Arial" w:cs="Arial"/>
                <w:sz w:val="20"/>
                <w:szCs w:val="20"/>
              </w:rPr>
              <w:t>–</w:t>
            </w:r>
          </w:p>
        </w:tc>
        <w:tc>
          <w:tcPr>
            <w:tcW w:w="1356" w:type="dxa"/>
          </w:tcPr>
          <w:p w14:paraId="0623B5C7" w14:textId="763836EA" w:rsidR="00D70E39" w:rsidRPr="00250B55" w:rsidRDefault="00D70E39" w:rsidP="00D70E39">
            <w:pPr>
              <w:jc w:val="center"/>
              <w:rPr>
                <w:rFonts w:ascii="Arial" w:hAnsi="Arial" w:cs="Arial"/>
                <w:sz w:val="20"/>
                <w:szCs w:val="20"/>
              </w:rPr>
            </w:pPr>
            <w:r w:rsidRPr="00250B55">
              <w:rPr>
                <w:rFonts w:ascii="Arial" w:hAnsi="Arial" w:cs="Arial"/>
                <w:sz w:val="20"/>
                <w:szCs w:val="20"/>
              </w:rPr>
              <w:t>–</w:t>
            </w:r>
          </w:p>
        </w:tc>
        <w:tc>
          <w:tcPr>
            <w:tcW w:w="1344" w:type="dxa"/>
          </w:tcPr>
          <w:p w14:paraId="23014473" w14:textId="37FAD46B" w:rsidR="00D70E39" w:rsidRPr="00250B55" w:rsidRDefault="00D70E39" w:rsidP="00D70E39">
            <w:pPr>
              <w:jc w:val="center"/>
              <w:rPr>
                <w:rFonts w:ascii="Arial" w:hAnsi="Arial" w:cs="Arial"/>
                <w:sz w:val="20"/>
                <w:szCs w:val="20"/>
              </w:rPr>
            </w:pPr>
            <w:r w:rsidRPr="00250B55">
              <w:rPr>
                <w:rFonts w:ascii="Arial" w:hAnsi="Arial" w:cs="Arial"/>
                <w:sz w:val="20"/>
                <w:szCs w:val="20"/>
              </w:rPr>
              <w:t>–</w:t>
            </w:r>
          </w:p>
        </w:tc>
      </w:tr>
      <w:tr w:rsidR="0008005E" w:rsidRPr="00250B55" w14:paraId="7AADF0DD" w14:textId="77777777" w:rsidTr="00F44E77">
        <w:tc>
          <w:tcPr>
            <w:tcW w:w="8630" w:type="dxa"/>
            <w:gridSpan w:val="6"/>
          </w:tcPr>
          <w:p w14:paraId="6B000432" w14:textId="5FA9E00E" w:rsidR="0008005E" w:rsidRPr="00250B55" w:rsidRDefault="0008005E" w:rsidP="00D70E39">
            <w:pPr>
              <w:jc w:val="center"/>
              <w:rPr>
                <w:rFonts w:ascii="Arial" w:hAnsi="Arial" w:cs="Arial"/>
                <w:sz w:val="20"/>
                <w:szCs w:val="20"/>
              </w:rPr>
            </w:pPr>
            <w:r w:rsidRPr="00250B55">
              <w:rPr>
                <w:rFonts w:ascii="Arial" w:hAnsi="Arial" w:cs="Arial"/>
                <w:b/>
                <w:bCs/>
                <w:sz w:val="20"/>
                <w:szCs w:val="20"/>
              </w:rPr>
              <w:t>Abdomina</w:t>
            </w:r>
            <w:r w:rsidRPr="00250B55">
              <w:rPr>
                <w:rFonts w:ascii="Arial" w:hAnsi="Arial" w:cs="Arial"/>
                <w:sz w:val="20"/>
                <w:szCs w:val="20"/>
              </w:rPr>
              <w:t>l</w:t>
            </w:r>
          </w:p>
        </w:tc>
      </w:tr>
      <w:tr w:rsidR="00A10D5E" w:rsidRPr="00250B55" w14:paraId="1E721CBD" w14:textId="77777777" w:rsidTr="005F759F">
        <w:tc>
          <w:tcPr>
            <w:tcW w:w="1807" w:type="dxa"/>
          </w:tcPr>
          <w:p w14:paraId="7DFE547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Nausea</w:t>
            </w:r>
          </w:p>
        </w:tc>
        <w:tc>
          <w:tcPr>
            <w:tcW w:w="1374" w:type="dxa"/>
          </w:tcPr>
          <w:p w14:paraId="20FBD8D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9 (12.3%)</w:t>
            </w:r>
          </w:p>
        </w:tc>
        <w:tc>
          <w:tcPr>
            <w:tcW w:w="1411" w:type="dxa"/>
          </w:tcPr>
          <w:p w14:paraId="78B96D3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(0.8%)</w:t>
            </w:r>
          </w:p>
        </w:tc>
        <w:tc>
          <w:tcPr>
            <w:tcW w:w="1338" w:type="dxa"/>
          </w:tcPr>
          <w:p w14:paraId="7C9FC60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18.14</w:t>
            </w:r>
          </w:p>
        </w:tc>
        <w:tc>
          <w:tcPr>
            <w:tcW w:w="1356" w:type="dxa"/>
          </w:tcPr>
          <w:p w14:paraId="187CB58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3.83–86.02</w:t>
            </w:r>
          </w:p>
        </w:tc>
        <w:tc>
          <w:tcPr>
            <w:tcW w:w="1344" w:type="dxa"/>
          </w:tcPr>
          <w:p w14:paraId="034C3AA2"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206AB0A0" w14:textId="77777777" w:rsidTr="005F759F">
        <w:tc>
          <w:tcPr>
            <w:tcW w:w="1807" w:type="dxa"/>
          </w:tcPr>
          <w:p w14:paraId="1AC547D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Vomiting</w:t>
            </w:r>
          </w:p>
        </w:tc>
        <w:tc>
          <w:tcPr>
            <w:tcW w:w="1374" w:type="dxa"/>
          </w:tcPr>
          <w:p w14:paraId="1D62EBE3"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77002DF1"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 (0.4%)</w:t>
            </w:r>
          </w:p>
        </w:tc>
        <w:tc>
          <w:tcPr>
            <w:tcW w:w="1338" w:type="dxa"/>
          </w:tcPr>
          <w:p w14:paraId="5CEF658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15.01</w:t>
            </w:r>
          </w:p>
        </w:tc>
        <w:tc>
          <w:tcPr>
            <w:tcW w:w="1356" w:type="dxa"/>
          </w:tcPr>
          <w:p w14:paraId="6716799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1.65–136.50</w:t>
            </w:r>
          </w:p>
        </w:tc>
        <w:tc>
          <w:tcPr>
            <w:tcW w:w="1344" w:type="dxa"/>
          </w:tcPr>
          <w:p w14:paraId="6444046D"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0.016</w:t>
            </w:r>
          </w:p>
        </w:tc>
      </w:tr>
      <w:tr w:rsidR="00A10D5E" w:rsidRPr="00250B55" w14:paraId="3158805C" w14:textId="77777777" w:rsidTr="005F759F">
        <w:tc>
          <w:tcPr>
            <w:tcW w:w="1807" w:type="dxa"/>
          </w:tcPr>
          <w:p w14:paraId="3806BA99"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Loss of appetite</w:t>
            </w:r>
          </w:p>
        </w:tc>
        <w:tc>
          <w:tcPr>
            <w:tcW w:w="1374" w:type="dxa"/>
          </w:tcPr>
          <w:p w14:paraId="75315C91"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01B9107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 (1.2%)</w:t>
            </w:r>
          </w:p>
        </w:tc>
        <w:tc>
          <w:tcPr>
            <w:tcW w:w="1338" w:type="dxa"/>
          </w:tcPr>
          <w:p w14:paraId="33B9DE1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4.97</w:t>
            </w:r>
          </w:p>
        </w:tc>
        <w:tc>
          <w:tcPr>
            <w:tcW w:w="1356" w:type="dxa"/>
          </w:tcPr>
          <w:p w14:paraId="7C89833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1.09–22.71</w:t>
            </w:r>
          </w:p>
        </w:tc>
        <w:tc>
          <w:tcPr>
            <w:tcW w:w="1344" w:type="dxa"/>
          </w:tcPr>
          <w:p w14:paraId="427C305F"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0.039</w:t>
            </w:r>
          </w:p>
        </w:tc>
      </w:tr>
      <w:tr w:rsidR="00A10D5E" w:rsidRPr="00250B55" w14:paraId="59C2EEF0" w14:textId="77777777" w:rsidTr="005F759F">
        <w:tc>
          <w:tcPr>
            <w:tcW w:w="1807" w:type="dxa"/>
          </w:tcPr>
          <w:p w14:paraId="2B4106B7"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Abdominal pain</w:t>
            </w:r>
          </w:p>
        </w:tc>
        <w:tc>
          <w:tcPr>
            <w:tcW w:w="1374" w:type="dxa"/>
          </w:tcPr>
          <w:p w14:paraId="78AB6448"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 (8.2%)</w:t>
            </w:r>
          </w:p>
        </w:tc>
        <w:tc>
          <w:tcPr>
            <w:tcW w:w="1411" w:type="dxa"/>
          </w:tcPr>
          <w:p w14:paraId="62331B23"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 (2.3%)</w:t>
            </w:r>
          </w:p>
        </w:tc>
        <w:tc>
          <w:tcPr>
            <w:tcW w:w="1338" w:type="dxa"/>
          </w:tcPr>
          <w:p w14:paraId="5DA4E6A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3.79</w:t>
            </w:r>
          </w:p>
        </w:tc>
        <w:tc>
          <w:tcPr>
            <w:tcW w:w="1356" w:type="dxa"/>
          </w:tcPr>
          <w:p w14:paraId="1A3185D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1.18–12.13</w:t>
            </w:r>
          </w:p>
        </w:tc>
        <w:tc>
          <w:tcPr>
            <w:tcW w:w="1344" w:type="dxa"/>
          </w:tcPr>
          <w:p w14:paraId="78E73AAD"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0.025</w:t>
            </w:r>
          </w:p>
        </w:tc>
      </w:tr>
      <w:tr w:rsidR="00A10D5E" w:rsidRPr="00250B55" w14:paraId="74FCC1DF" w14:textId="77777777" w:rsidTr="005F759F">
        <w:tc>
          <w:tcPr>
            <w:tcW w:w="1807" w:type="dxa"/>
          </w:tcPr>
          <w:p w14:paraId="2655633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Diarrhea</w:t>
            </w:r>
          </w:p>
        </w:tc>
        <w:tc>
          <w:tcPr>
            <w:tcW w:w="1374" w:type="dxa"/>
          </w:tcPr>
          <w:p w14:paraId="34CB789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14 (19.2%)</w:t>
            </w:r>
          </w:p>
        </w:tc>
        <w:tc>
          <w:tcPr>
            <w:tcW w:w="1411" w:type="dxa"/>
          </w:tcPr>
          <w:p w14:paraId="7CDE0342"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12 (4.6%)</w:t>
            </w:r>
          </w:p>
        </w:tc>
        <w:tc>
          <w:tcPr>
            <w:tcW w:w="1338" w:type="dxa"/>
          </w:tcPr>
          <w:p w14:paraId="6C2FE2F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4.90</w:t>
            </w:r>
          </w:p>
        </w:tc>
        <w:tc>
          <w:tcPr>
            <w:tcW w:w="1356" w:type="dxa"/>
          </w:tcPr>
          <w:p w14:paraId="04236F2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2.16–11.15</w:t>
            </w:r>
          </w:p>
        </w:tc>
        <w:tc>
          <w:tcPr>
            <w:tcW w:w="1344" w:type="dxa"/>
          </w:tcPr>
          <w:p w14:paraId="5E6C1F61"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380D962B" w14:textId="77777777" w:rsidTr="005F759F">
        <w:tc>
          <w:tcPr>
            <w:tcW w:w="1807" w:type="dxa"/>
          </w:tcPr>
          <w:p w14:paraId="1FA68EF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Constipation</w:t>
            </w:r>
          </w:p>
        </w:tc>
        <w:tc>
          <w:tcPr>
            <w:tcW w:w="1374" w:type="dxa"/>
          </w:tcPr>
          <w:p w14:paraId="53C72C1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1AF3351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(0.8%)</w:t>
            </w:r>
          </w:p>
        </w:tc>
        <w:tc>
          <w:tcPr>
            <w:tcW w:w="1338" w:type="dxa"/>
          </w:tcPr>
          <w:p w14:paraId="7F4878CF"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7.48</w:t>
            </w:r>
          </w:p>
        </w:tc>
        <w:tc>
          <w:tcPr>
            <w:tcW w:w="1356" w:type="dxa"/>
          </w:tcPr>
          <w:p w14:paraId="1A4FAC0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1.34–41.68</w:t>
            </w:r>
          </w:p>
        </w:tc>
        <w:tc>
          <w:tcPr>
            <w:tcW w:w="1344" w:type="dxa"/>
          </w:tcPr>
          <w:p w14:paraId="7D86D105"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0.022</w:t>
            </w:r>
          </w:p>
        </w:tc>
      </w:tr>
      <w:tr w:rsidR="00A10D5E" w:rsidRPr="00250B55" w14:paraId="10B21352" w14:textId="77777777" w:rsidTr="005F759F">
        <w:tc>
          <w:tcPr>
            <w:tcW w:w="1807" w:type="dxa"/>
          </w:tcPr>
          <w:p w14:paraId="7C46B21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Fecal incontinence</w:t>
            </w:r>
          </w:p>
        </w:tc>
        <w:tc>
          <w:tcPr>
            <w:tcW w:w="1374" w:type="dxa"/>
          </w:tcPr>
          <w:p w14:paraId="3F2AADE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 (1.4%)</w:t>
            </w:r>
          </w:p>
        </w:tc>
        <w:tc>
          <w:tcPr>
            <w:tcW w:w="1411" w:type="dxa"/>
          </w:tcPr>
          <w:p w14:paraId="635DCAC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 (1.2%)</w:t>
            </w:r>
          </w:p>
        </w:tc>
        <w:tc>
          <w:tcPr>
            <w:tcW w:w="1338" w:type="dxa"/>
          </w:tcPr>
          <w:p w14:paraId="20395B63"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1.19</w:t>
            </w:r>
          </w:p>
        </w:tc>
        <w:tc>
          <w:tcPr>
            <w:tcW w:w="1356" w:type="dxa"/>
          </w:tcPr>
          <w:p w14:paraId="53739AB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0.12–11.61</w:t>
            </w:r>
          </w:p>
        </w:tc>
        <w:tc>
          <w:tcPr>
            <w:tcW w:w="1344" w:type="dxa"/>
          </w:tcPr>
          <w:p w14:paraId="150234D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0.881</w:t>
            </w:r>
          </w:p>
        </w:tc>
      </w:tr>
      <w:tr w:rsidR="00A10D5E" w:rsidRPr="00250B55" w14:paraId="4E6FD230" w14:textId="77777777" w:rsidTr="005F759F">
        <w:tc>
          <w:tcPr>
            <w:tcW w:w="1807" w:type="dxa"/>
          </w:tcPr>
          <w:p w14:paraId="1A9BE3E5"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Urinary retention</w:t>
            </w:r>
          </w:p>
        </w:tc>
        <w:tc>
          <w:tcPr>
            <w:tcW w:w="1374" w:type="dxa"/>
          </w:tcPr>
          <w:p w14:paraId="6982770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(2.7%)</w:t>
            </w:r>
          </w:p>
        </w:tc>
        <w:tc>
          <w:tcPr>
            <w:tcW w:w="1411" w:type="dxa"/>
          </w:tcPr>
          <w:p w14:paraId="4D1CE8D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(0.8%)</w:t>
            </w:r>
          </w:p>
        </w:tc>
        <w:tc>
          <w:tcPr>
            <w:tcW w:w="1338" w:type="dxa"/>
          </w:tcPr>
          <w:p w14:paraId="691C3FE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3.63</w:t>
            </w:r>
          </w:p>
        </w:tc>
        <w:tc>
          <w:tcPr>
            <w:tcW w:w="1356" w:type="dxa"/>
          </w:tcPr>
          <w:p w14:paraId="7BCCD15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0.50–26.25</w:t>
            </w:r>
          </w:p>
        </w:tc>
        <w:tc>
          <w:tcPr>
            <w:tcW w:w="1344" w:type="dxa"/>
          </w:tcPr>
          <w:p w14:paraId="7B88E96C"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0.201</w:t>
            </w:r>
          </w:p>
        </w:tc>
      </w:tr>
      <w:tr w:rsidR="00A10D5E" w:rsidRPr="00250B55" w14:paraId="22E9A70F" w14:textId="77777777" w:rsidTr="0008005E">
        <w:trPr>
          <w:trHeight w:val="187"/>
        </w:trPr>
        <w:tc>
          <w:tcPr>
            <w:tcW w:w="1807" w:type="dxa"/>
          </w:tcPr>
          <w:p w14:paraId="32DF625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Urinary incontinence</w:t>
            </w:r>
          </w:p>
        </w:tc>
        <w:tc>
          <w:tcPr>
            <w:tcW w:w="1374" w:type="dxa"/>
          </w:tcPr>
          <w:p w14:paraId="3ECB7FF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1FF8E59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7 (2.7%)</w:t>
            </w:r>
          </w:p>
        </w:tc>
        <w:tc>
          <w:tcPr>
            <w:tcW w:w="1338" w:type="dxa"/>
          </w:tcPr>
          <w:p w14:paraId="2A8CE14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2.10</w:t>
            </w:r>
          </w:p>
        </w:tc>
        <w:tc>
          <w:tcPr>
            <w:tcW w:w="1356" w:type="dxa"/>
          </w:tcPr>
          <w:p w14:paraId="79AAE0D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0.60–7.36</w:t>
            </w:r>
          </w:p>
        </w:tc>
        <w:tc>
          <w:tcPr>
            <w:tcW w:w="1344" w:type="dxa"/>
          </w:tcPr>
          <w:p w14:paraId="2B81857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0.249</w:t>
            </w:r>
          </w:p>
        </w:tc>
      </w:tr>
      <w:tr w:rsidR="0008005E" w:rsidRPr="00250B55" w14:paraId="0A0A1B9C" w14:textId="77777777" w:rsidTr="001C4130">
        <w:tc>
          <w:tcPr>
            <w:tcW w:w="8630" w:type="dxa"/>
            <w:gridSpan w:val="6"/>
          </w:tcPr>
          <w:p w14:paraId="6D1642B5" w14:textId="0F6F8FDC" w:rsidR="0008005E" w:rsidRPr="00250B55" w:rsidRDefault="0008005E" w:rsidP="00D70E39">
            <w:pPr>
              <w:jc w:val="center"/>
              <w:rPr>
                <w:rFonts w:ascii="Arial" w:hAnsi="Arial" w:cs="Arial"/>
                <w:b/>
                <w:bCs/>
                <w:sz w:val="20"/>
                <w:szCs w:val="20"/>
              </w:rPr>
            </w:pPr>
            <w:r w:rsidRPr="00250B55">
              <w:rPr>
                <w:rFonts w:ascii="Arial" w:hAnsi="Arial" w:cs="Arial"/>
                <w:b/>
                <w:bCs/>
                <w:sz w:val="20"/>
                <w:szCs w:val="20"/>
              </w:rPr>
              <w:t>Musculoskeletal</w:t>
            </w:r>
          </w:p>
        </w:tc>
      </w:tr>
      <w:tr w:rsidR="00A10D5E" w:rsidRPr="00250B55" w14:paraId="70B485F7" w14:textId="77777777" w:rsidTr="005F759F">
        <w:tc>
          <w:tcPr>
            <w:tcW w:w="1807" w:type="dxa"/>
          </w:tcPr>
          <w:p w14:paraId="40D1DAE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Skin rash</w:t>
            </w:r>
          </w:p>
        </w:tc>
        <w:tc>
          <w:tcPr>
            <w:tcW w:w="1374" w:type="dxa"/>
          </w:tcPr>
          <w:p w14:paraId="4DC7C8B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10 (13.7%)</w:t>
            </w:r>
          </w:p>
        </w:tc>
        <w:tc>
          <w:tcPr>
            <w:tcW w:w="1411" w:type="dxa"/>
          </w:tcPr>
          <w:p w14:paraId="046B73BE"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12 (4.6%)</w:t>
            </w:r>
          </w:p>
        </w:tc>
        <w:tc>
          <w:tcPr>
            <w:tcW w:w="1338" w:type="dxa"/>
          </w:tcPr>
          <w:p w14:paraId="2943E50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3.28</w:t>
            </w:r>
          </w:p>
        </w:tc>
        <w:tc>
          <w:tcPr>
            <w:tcW w:w="1356" w:type="dxa"/>
          </w:tcPr>
          <w:p w14:paraId="2CB68022"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1.36–7.94</w:t>
            </w:r>
          </w:p>
        </w:tc>
        <w:tc>
          <w:tcPr>
            <w:tcW w:w="1344" w:type="dxa"/>
          </w:tcPr>
          <w:p w14:paraId="705E6779"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0.008</w:t>
            </w:r>
          </w:p>
        </w:tc>
      </w:tr>
      <w:tr w:rsidR="00A10D5E" w:rsidRPr="00250B55" w14:paraId="13699337" w14:textId="77777777" w:rsidTr="005F759F">
        <w:tc>
          <w:tcPr>
            <w:tcW w:w="1807" w:type="dxa"/>
          </w:tcPr>
          <w:p w14:paraId="58843C0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Muscle weakness</w:t>
            </w:r>
          </w:p>
        </w:tc>
        <w:tc>
          <w:tcPr>
            <w:tcW w:w="1374" w:type="dxa"/>
          </w:tcPr>
          <w:p w14:paraId="6400D181"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17 (23.3%)</w:t>
            </w:r>
          </w:p>
        </w:tc>
        <w:tc>
          <w:tcPr>
            <w:tcW w:w="1411" w:type="dxa"/>
          </w:tcPr>
          <w:p w14:paraId="0E723BB3"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21 (8.1%)</w:t>
            </w:r>
          </w:p>
        </w:tc>
        <w:tc>
          <w:tcPr>
            <w:tcW w:w="1338" w:type="dxa"/>
          </w:tcPr>
          <w:p w14:paraId="4F6902D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3.45</w:t>
            </w:r>
          </w:p>
        </w:tc>
        <w:tc>
          <w:tcPr>
            <w:tcW w:w="1356" w:type="dxa"/>
          </w:tcPr>
          <w:p w14:paraId="0A9ED08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1.71–6.98</w:t>
            </w:r>
          </w:p>
        </w:tc>
        <w:tc>
          <w:tcPr>
            <w:tcW w:w="1344" w:type="dxa"/>
          </w:tcPr>
          <w:p w14:paraId="09B22CB3"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5051A30B" w14:textId="77777777" w:rsidTr="005F759F">
        <w:tc>
          <w:tcPr>
            <w:tcW w:w="1807" w:type="dxa"/>
          </w:tcPr>
          <w:p w14:paraId="544163B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Muscle pain</w:t>
            </w:r>
          </w:p>
        </w:tc>
        <w:tc>
          <w:tcPr>
            <w:tcW w:w="1374" w:type="dxa"/>
          </w:tcPr>
          <w:p w14:paraId="6B9A7EC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24 (32.9%)</w:t>
            </w:r>
          </w:p>
        </w:tc>
        <w:tc>
          <w:tcPr>
            <w:tcW w:w="1411" w:type="dxa"/>
          </w:tcPr>
          <w:p w14:paraId="20FE6D5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35 (13.5%)</w:t>
            </w:r>
          </w:p>
        </w:tc>
        <w:tc>
          <w:tcPr>
            <w:tcW w:w="1338" w:type="dxa"/>
          </w:tcPr>
          <w:p w14:paraId="5BB55C6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3.15</w:t>
            </w:r>
          </w:p>
        </w:tc>
        <w:tc>
          <w:tcPr>
            <w:tcW w:w="1356" w:type="dxa"/>
          </w:tcPr>
          <w:p w14:paraId="57A5AA7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1.72–5.76</w:t>
            </w:r>
          </w:p>
        </w:tc>
        <w:tc>
          <w:tcPr>
            <w:tcW w:w="1344" w:type="dxa"/>
          </w:tcPr>
          <w:p w14:paraId="0988632E"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170ABCF8" w14:textId="77777777" w:rsidTr="005F759F">
        <w:tc>
          <w:tcPr>
            <w:tcW w:w="1807" w:type="dxa"/>
          </w:tcPr>
          <w:p w14:paraId="66E8B3D6"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Joint pain</w:t>
            </w:r>
          </w:p>
        </w:tc>
        <w:tc>
          <w:tcPr>
            <w:tcW w:w="1374" w:type="dxa"/>
          </w:tcPr>
          <w:p w14:paraId="0848069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37 (50.7%)</w:t>
            </w:r>
          </w:p>
        </w:tc>
        <w:tc>
          <w:tcPr>
            <w:tcW w:w="1411" w:type="dxa"/>
          </w:tcPr>
          <w:p w14:paraId="4E318D4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38 (14.6%)</w:t>
            </w:r>
          </w:p>
        </w:tc>
        <w:tc>
          <w:tcPr>
            <w:tcW w:w="1338" w:type="dxa"/>
          </w:tcPr>
          <w:p w14:paraId="5E0575A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6.00</w:t>
            </w:r>
          </w:p>
        </w:tc>
        <w:tc>
          <w:tcPr>
            <w:tcW w:w="1356" w:type="dxa"/>
          </w:tcPr>
          <w:p w14:paraId="128006A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3.38–10.65</w:t>
            </w:r>
          </w:p>
        </w:tc>
        <w:tc>
          <w:tcPr>
            <w:tcW w:w="1344" w:type="dxa"/>
          </w:tcPr>
          <w:p w14:paraId="548BECDD"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54A08908" w14:textId="77777777" w:rsidTr="005F759F">
        <w:tc>
          <w:tcPr>
            <w:tcW w:w="1807" w:type="dxa"/>
          </w:tcPr>
          <w:p w14:paraId="1200320A"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Joint swelling</w:t>
            </w:r>
          </w:p>
        </w:tc>
        <w:tc>
          <w:tcPr>
            <w:tcW w:w="1374" w:type="dxa"/>
          </w:tcPr>
          <w:p w14:paraId="2C8C691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5 (6.8%)</w:t>
            </w:r>
          </w:p>
        </w:tc>
        <w:tc>
          <w:tcPr>
            <w:tcW w:w="1411" w:type="dxa"/>
          </w:tcPr>
          <w:p w14:paraId="21A8B82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 (2.3%)</w:t>
            </w:r>
          </w:p>
        </w:tc>
        <w:tc>
          <w:tcPr>
            <w:tcW w:w="1338" w:type="dxa"/>
          </w:tcPr>
          <w:p w14:paraId="60AD825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3.11</w:t>
            </w:r>
          </w:p>
        </w:tc>
        <w:tc>
          <w:tcPr>
            <w:tcW w:w="1356" w:type="dxa"/>
          </w:tcPr>
          <w:p w14:paraId="7B6F0D9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0.92–10.51</w:t>
            </w:r>
          </w:p>
        </w:tc>
        <w:tc>
          <w:tcPr>
            <w:tcW w:w="1344" w:type="dxa"/>
          </w:tcPr>
          <w:p w14:paraId="6E693198"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0.067</w:t>
            </w:r>
          </w:p>
        </w:tc>
      </w:tr>
      <w:tr w:rsidR="00A10D5E" w:rsidRPr="00250B55" w14:paraId="44AFC242" w14:textId="77777777" w:rsidTr="005F759F">
        <w:tc>
          <w:tcPr>
            <w:tcW w:w="1807" w:type="dxa"/>
          </w:tcPr>
          <w:p w14:paraId="2DB5D8A4"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Lymph node swelling</w:t>
            </w:r>
          </w:p>
        </w:tc>
        <w:tc>
          <w:tcPr>
            <w:tcW w:w="1374" w:type="dxa"/>
          </w:tcPr>
          <w:p w14:paraId="3444D22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(2.7%)</w:t>
            </w:r>
          </w:p>
        </w:tc>
        <w:tc>
          <w:tcPr>
            <w:tcW w:w="1411" w:type="dxa"/>
          </w:tcPr>
          <w:p w14:paraId="4F3F4CC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 (0.0%)</w:t>
            </w:r>
          </w:p>
        </w:tc>
        <w:tc>
          <w:tcPr>
            <w:tcW w:w="1338" w:type="dxa"/>
          </w:tcPr>
          <w:p w14:paraId="4A715EFC"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14.65</w:t>
            </w:r>
          </w:p>
        </w:tc>
        <w:tc>
          <w:tcPr>
            <w:tcW w:w="1356" w:type="dxa"/>
          </w:tcPr>
          <w:p w14:paraId="7A55CA93"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0.65–328.44</w:t>
            </w:r>
          </w:p>
        </w:tc>
        <w:tc>
          <w:tcPr>
            <w:tcW w:w="1344" w:type="dxa"/>
          </w:tcPr>
          <w:p w14:paraId="4849723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0.091</w:t>
            </w:r>
          </w:p>
        </w:tc>
      </w:tr>
      <w:tr w:rsidR="00A10D5E" w:rsidRPr="00250B55" w14:paraId="590E8B80" w14:textId="77777777" w:rsidTr="005F759F">
        <w:tc>
          <w:tcPr>
            <w:tcW w:w="1807" w:type="dxa"/>
          </w:tcPr>
          <w:p w14:paraId="25BC37BE"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Leg edema</w:t>
            </w:r>
          </w:p>
        </w:tc>
        <w:tc>
          <w:tcPr>
            <w:tcW w:w="1374" w:type="dxa"/>
          </w:tcPr>
          <w:p w14:paraId="40B33EB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8 (11.0%)</w:t>
            </w:r>
          </w:p>
        </w:tc>
        <w:tc>
          <w:tcPr>
            <w:tcW w:w="1411" w:type="dxa"/>
          </w:tcPr>
          <w:p w14:paraId="377A431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7 (2.7%)</w:t>
            </w:r>
          </w:p>
        </w:tc>
        <w:tc>
          <w:tcPr>
            <w:tcW w:w="1338" w:type="dxa"/>
          </w:tcPr>
          <w:p w14:paraId="686C4A7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4.45</w:t>
            </w:r>
          </w:p>
        </w:tc>
        <w:tc>
          <w:tcPr>
            <w:tcW w:w="1356" w:type="dxa"/>
          </w:tcPr>
          <w:p w14:paraId="1D721FF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1.56–12.72</w:t>
            </w:r>
          </w:p>
        </w:tc>
        <w:tc>
          <w:tcPr>
            <w:tcW w:w="1344" w:type="dxa"/>
          </w:tcPr>
          <w:p w14:paraId="3E40DA96"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0.005</w:t>
            </w:r>
          </w:p>
        </w:tc>
      </w:tr>
      <w:tr w:rsidR="00A10D5E" w:rsidRPr="00250B55" w14:paraId="264F0913" w14:textId="77777777" w:rsidTr="005F759F">
        <w:tc>
          <w:tcPr>
            <w:tcW w:w="1807" w:type="dxa"/>
          </w:tcPr>
          <w:p w14:paraId="1E0A93A1"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Tendency to fall</w:t>
            </w:r>
          </w:p>
        </w:tc>
        <w:tc>
          <w:tcPr>
            <w:tcW w:w="1374" w:type="dxa"/>
          </w:tcPr>
          <w:p w14:paraId="16CE5112"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 (5.5%)</w:t>
            </w:r>
          </w:p>
        </w:tc>
        <w:tc>
          <w:tcPr>
            <w:tcW w:w="1411" w:type="dxa"/>
          </w:tcPr>
          <w:p w14:paraId="0408E141"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 (1.2%)</w:t>
            </w:r>
          </w:p>
        </w:tc>
        <w:tc>
          <w:tcPr>
            <w:tcW w:w="1338" w:type="dxa"/>
          </w:tcPr>
          <w:p w14:paraId="63B6398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4.97</w:t>
            </w:r>
          </w:p>
        </w:tc>
        <w:tc>
          <w:tcPr>
            <w:tcW w:w="1356" w:type="dxa"/>
          </w:tcPr>
          <w:p w14:paraId="60CAC63D"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1.09–22.71</w:t>
            </w:r>
          </w:p>
        </w:tc>
        <w:tc>
          <w:tcPr>
            <w:tcW w:w="1344" w:type="dxa"/>
          </w:tcPr>
          <w:p w14:paraId="5E240134"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0.039</w:t>
            </w:r>
          </w:p>
        </w:tc>
      </w:tr>
      <w:tr w:rsidR="00A10D5E" w:rsidRPr="00250B55" w14:paraId="6C743935" w14:textId="77777777" w:rsidTr="005F759F">
        <w:tc>
          <w:tcPr>
            <w:tcW w:w="1807" w:type="dxa"/>
          </w:tcPr>
          <w:p w14:paraId="411BE7EF"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Back pain</w:t>
            </w:r>
          </w:p>
        </w:tc>
        <w:tc>
          <w:tcPr>
            <w:tcW w:w="1374" w:type="dxa"/>
          </w:tcPr>
          <w:p w14:paraId="669D80F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18 (24.7%)</w:t>
            </w:r>
          </w:p>
        </w:tc>
        <w:tc>
          <w:tcPr>
            <w:tcW w:w="1411" w:type="dxa"/>
          </w:tcPr>
          <w:p w14:paraId="436A102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25 (9.6%)</w:t>
            </w:r>
          </w:p>
        </w:tc>
        <w:tc>
          <w:tcPr>
            <w:tcW w:w="1338" w:type="dxa"/>
          </w:tcPr>
          <w:p w14:paraId="56F9678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3.08</w:t>
            </w:r>
          </w:p>
        </w:tc>
        <w:tc>
          <w:tcPr>
            <w:tcW w:w="1356" w:type="dxa"/>
          </w:tcPr>
          <w:p w14:paraId="39057FF5"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1.57–6.03</w:t>
            </w:r>
          </w:p>
        </w:tc>
        <w:tc>
          <w:tcPr>
            <w:tcW w:w="1344" w:type="dxa"/>
          </w:tcPr>
          <w:p w14:paraId="230AB2A5"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0.001</w:t>
            </w:r>
          </w:p>
        </w:tc>
      </w:tr>
      <w:tr w:rsidR="0008005E" w:rsidRPr="00250B55" w14:paraId="70340568" w14:textId="77777777" w:rsidTr="00CB7695">
        <w:tc>
          <w:tcPr>
            <w:tcW w:w="8630" w:type="dxa"/>
            <w:gridSpan w:val="6"/>
          </w:tcPr>
          <w:p w14:paraId="60F69EB9" w14:textId="7474C3EC" w:rsidR="0008005E" w:rsidRPr="00250B55" w:rsidRDefault="0008005E" w:rsidP="00D70E39">
            <w:pPr>
              <w:jc w:val="center"/>
              <w:rPr>
                <w:rFonts w:ascii="Arial" w:hAnsi="Arial" w:cs="Arial"/>
                <w:sz w:val="20"/>
                <w:szCs w:val="20"/>
              </w:rPr>
            </w:pPr>
            <w:r w:rsidRPr="00250B55">
              <w:rPr>
                <w:rFonts w:ascii="Arial" w:hAnsi="Arial" w:cs="Arial"/>
                <w:b/>
                <w:bCs/>
                <w:sz w:val="20"/>
                <w:szCs w:val="20"/>
              </w:rPr>
              <w:t>Psychological</w:t>
            </w:r>
          </w:p>
        </w:tc>
      </w:tr>
      <w:tr w:rsidR="00A10D5E" w:rsidRPr="00250B55" w14:paraId="3A27A704" w14:textId="77777777" w:rsidTr="005F759F">
        <w:tc>
          <w:tcPr>
            <w:tcW w:w="1807" w:type="dxa"/>
          </w:tcPr>
          <w:p w14:paraId="16C05DB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Anxiety disorder</w:t>
            </w:r>
          </w:p>
        </w:tc>
        <w:tc>
          <w:tcPr>
            <w:tcW w:w="1374" w:type="dxa"/>
          </w:tcPr>
          <w:p w14:paraId="6CD7335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15 (20.5%)</w:t>
            </w:r>
          </w:p>
        </w:tc>
        <w:tc>
          <w:tcPr>
            <w:tcW w:w="1411" w:type="dxa"/>
          </w:tcPr>
          <w:p w14:paraId="16D90A2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9 (3.5%)</w:t>
            </w:r>
          </w:p>
        </w:tc>
        <w:tc>
          <w:tcPr>
            <w:tcW w:w="1338" w:type="dxa"/>
          </w:tcPr>
          <w:p w14:paraId="1F67AF6C"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7.21</w:t>
            </w:r>
          </w:p>
        </w:tc>
        <w:tc>
          <w:tcPr>
            <w:tcW w:w="1356" w:type="dxa"/>
          </w:tcPr>
          <w:p w14:paraId="67C1849E"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3.01–17.29</w:t>
            </w:r>
          </w:p>
        </w:tc>
        <w:tc>
          <w:tcPr>
            <w:tcW w:w="1344" w:type="dxa"/>
          </w:tcPr>
          <w:p w14:paraId="06099F0F"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64398B3E" w14:textId="77777777" w:rsidTr="005F759F">
        <w:tc>
          <w:tcPr>
            <w:tcW w:w="1807" w:type="dxa"/>
          </w:tcPr>
          <w:p w14:paraId="1E3F1082"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Depression</w:t>
            </w:r>
          </w:p>
        </w:tc>
        <w:tc>
          <w:tcPr>
            <w:tcW w:w="1374" w:type="dxa"/>
          </w:tcPr>
          <w:p w14:paraId="74690CB6"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32 (43.8%)</w:t>
            </w:r>
          </w:p>
        </w:tc>
        <w:tc>
          <w:tcPr>
            <w:tcW w:w="1411" w:type="dxa"/>
          </w:tcPr>
          <w:p w14:paraId="7D1998E0"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16 (6.2%)</w:t>
            </w:r>
          </w:p>
        </w:tc>
        <w:tc>
          <w:tcPr>
            <w:tcW w:w="1338" w:type="dxa"/>
          </w:tcPr>
          <w:p w14:paraId="5A0AC5D4"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11.90</w:t>
            </w:r>
          </w:p>
        </w:tc>
        <w:tc>
          <w:tcPr>
            <w:tcW w:w="1356" w:type="dxa"/>
          </w:tcPr>
          <w:p w14:paraId="6A544AFA"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6.00–23.62</w:t>
            </w:r>
          </w:p>
        </w:tc>
        <w:tc>
          <w:tcPr>
            <w:tcW w:w="1344" w:type="dxa"/>
          </w:tcPr>
          <w:p w14:paraId="3ECD476A" w14:textId="77777777" w:rsidR="00A10D5E" w:rsidRPr="00250B55" w:rsidRDefault="00A10D5E" w:rsidP="00D70E39">
            <w:pPr>
              <w:jc w:val="center"/>
              <w:rPr>
                <w:rFonts w:ascii="Arial" w:hAnsi="Arial" w:cs="Arial"/>
                <w:sz w:val="20"/>
                <w:szCs w:val="20"/>
              </w:rPr>
            </w:pPr>
            <w:r w:rsidRPr="00250B55">
              <w:rPr>
                <w:rFonts w:ascii="Arial" w:hAnsi="Arial" w:cs="Arial"/>
                <w:b/>
                <w:sz w:val="20"/>
                <w:szCs w:val="20"/>
              </w:rPr>
              <w:t>&lt; 0.001</w:t>
            </w:r>
          </w:p>
        </w:tc>
      </w:tr>
      <w:tr w:rsidR="00A10D5E" w:rsidRPr="00250B55" w14:paraId="001BDEB6" w14:textId="77777777" w:rsidTr="005F759F">
        <w:tc>
          <w:tcPr>
            <w:tcW w:w="1807" w:type="dxa"/>
          </w:tcPr>
          <w:p w14:paraId="0E9FAC48" w14:textId="77777777" w:rsidR="00A10D5E" w:rsidRPr="00250B55" w:rsidRDefault="00A10D5E" w:rsidP="00DA1D84">
            <w:pPr>
              <w:jc w:val="center"/>
              <w:rPr>
                <w:rFonts w:ascii="Arial" w:hAnsi="Arial" w:cs="Arial"/>
                <w:sz w:val="20"/>
                <w:szCs w:val="20"/>
              </w:rPr>
            </w:pPr>
            <w:r w:rsidRPr="00250B55">
              <w:rPr>
                <w:rFonts w:ascii="Arial" w:hAnsi="Arial" w:cs="Arial"/>
                <w:sz w:val="20"/>
                <w:szCs w:val="20"/>
              </w:rPr>
              <w:t>Psychosis</w:t>
            </w:r>
          </w:p>
        </w:tc>
        <w:tc>
          <w:tcPr>
            <w:tcW w:w="1374" w:type="dxa"/>
          </w:tcPr>
          <w:p w14:paraId="1EA10912"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2 (2.7%)</w:t>
            </w:r>
          </w:p>
        </w:tc>
        <w:tc>
          <w:tcPr>
            <w:tcW w:w="1411" w:type="dxa"/>
          </w:tcPr>
          <w:p w14:paraId="22E5B2E2"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1 (0.4%)</w:t>
            </w:r>
          </w:p>
        </w:tc>
        <w:tc>
          <w:tcPr>
            <w:tcW w:w="1338" w:type="dxa"/>
          </w:tcPr>
          <w:p w14:paraId="610C5C8B"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7.30</w:t>
            </w:r>
          </w:p>
        </w:tc>
        <w:tc>
          <w:tcPr>
            <w:tcW w:w="1356" w:type="dxa"/>
          </w:tcPr>
          <w:p w14:paraId="32473589"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0.65–81.62</w:t>
            </w:r>
          </w:p>
        </w:tc>
        <w:tc>
          <w:tcPr>
            <w:tcW w:w="1344" w:type="dxa"/>
          </w:tcPr>
          <w:p w14:paraId="70DD97F7" w14:textId="77777777" w:rsidR="00A10D5E" w:rsidRPr="00250B55" w:rsidRDefault="00A10D5E" w:rsidP="00D70E39">
            <w:pPr>
              <w:jc w:val="center"/>
              <w:rPr>
                <w:rFonts w:ascii="Arial" w:hAnsi="Arial" w:cs="Arial"/>
                <w:sz w:val="20"/>
                <w:szCs w:val="20"/>
              </w:rPr>
            </w:pPr>
            <w:r w:rsidRPr="00250B55">
              <w:rPr>
                <w:rFonts w:ascii="Arial" w:hAnsi="Arial" w:cs="Arial"/>
                <w:sz w:val="20"/>
                <w:szCs w:val="20"/>
              </w:rPr>
              <w:t>0.107</w:t>
            </w:r>
          </w:p>
        </w:tc>
      </w:tr>
    </w:tbl>
    <w:p w14:paraId="6D5DAD9A" w14:textId="77777777" w:rsidR="00E872F9" w:rsidRPr="00250B55" w:rsidRDefault="00E872F9" w:rsidP="00E872F9">
      <w:pPr>
        <w:rPr>
          <w:rFonts w:ascii="Arial" w:hAnsi="Arial" w:cs="Arial"/>
        </w:rPr>
      </w:pPr>
      <w:bookmarkStart w:id="23" w:name="_Table_2,_final"/>
      <w:bookmarkEnd w:id="23"/>
    </w:p>
    <w:p w14:paraId="4546C7D9" w14:textId="2FCA1D31" w:rsidR="00D21089" w:rsidRPr="00250B55" w:rsidRDefault="0008005E">
      <w:pPr>
        <w:rPr>
          <w:rFonts w:ascii="Arial" w:hAnsi="Arial" w:cs="Arial"/>
          <w:sz w:val="16"/>
          <w:szCs w:val="16"/>
        </w:rPr>
      </w:pPr>
      <w:r w:rsidRPr="00250B55">
        <w:rPr>
          <w:rFonts w:ascii="Arial" w:hAnsi="Arial" w:cs="Arial"/>
          <w:b/>
          <w:sz w:val="16"/>
          <w:szCs w:val="16"/>
        </w:rPr>
        <w:t>Note:</w:t>
      </w:r>
      <w:r w:rsidRPr="00250B55">
        <w:rPr>
          <w:rFonts w:ascii="Arial" w:hAnsi="Arial" w:cs="Arial"/>
          <w:sz w:val="16"/>
          <w:szCs w:val="16"/>
        </w:rPr>
        <w:t xml:space="preserve"> This table presents results from univariate logistic regression analyses comparing participants with no or </w:t>
      </w:r>
      <w:r w:rsidR="009A4F7C" w:rsidRPr="00250B55">
        <w:rPr>
          <w:rFonts w:ascii="Arial" w:hAnsi="Arial" w:cs="Arial"/>
          <w:sz w:val="16"/>
          <w:szCs w:val="16"/>
        </w:rPr>
        <w:t xml:space="preserve">negligible </w:t>
      </w:r>
      <w:r w:rsidRPr="00250B55">
        <w:rPr>
          <w:rFonts w:ascii="Arial" w:hAnsi="Arial" w:cs="Arial"/>
          <w:sz w:val="16"/>
          <w:szCs w:val="16"/>
        </w:rPr>
        <w:t xml:space="preserve">functional limitation (Post–COVID-19 Functional Status [PCFS] &lt;2) and those with moderate to severe functional limitation (PCFS ≥2) at the second follow-up survey in 2024. Odds ratios (ORs) and 95% confidence intervals (CIs) are reported for each </w:t>
      </w:r>
      <w:r w:rsidR="00CD5B81" w:rsidRPr="00250B55">
        <w:rPr>
          <w:rFonts w:ascii="Arial" w:hAnsi="Arial" w:cs="Arial"/>
          <w:sz w:val="16"/>
          <w:szCs w:val="16"/>
        </w:rPr>
        <w:t>persistent symptom</w:t>
      </w:r>
      <w:r w:rsidRPr="00250B55">
        <w:rPr>
          <w:rFonts w:ascii="Arial" w:hAnsi="Arial" w:cs="Arial"/>
          <w:sz w:val="16"/>
          <w:szCs w:val="16"/>
        </w:rPr>
        <w:t>. Data are presented as number (percentage). Dashes (–) indicate that odds ratios could not be estimated because of zero cell counts.</w:t>
      </w:r>
    </w:p>
    <w:p w14:paraId="53ECE012" w14:textId="0C4ABB13" w:rsidR="00D21089" w:rsidRPr="00250B55" w:rsidRDefault="00D21089" w:rsidP="00FC2B16">
      <w:pPr>
        <w:rPr>
          <w:rFonts w:ascii="Arial" w:hAnsi="Arial" w:cs="Arial"/>
          <w:sz w:val="16"/>
          <w:szCs w:val="16"/>
        </w:rPr>
      </w:pPr>
      <w:r w:rsidRPr="00250B55">
        <w:rPr>
          <w:rFonts w:ascii="Arial" w:hAnsi="Arial" w:cs="Arial"/>
        </w:rPr>
        <w:br w:type="page"/>
      </w:r>
    </w:p>
    <w:p w14:paraId="1FD4215F" w14:textId="0BBA2FEE" w:rsidR="00D0560A" w:rsidRPr="00250B55" w:rsidRDefault="00D0560A" w:rsidP="00D0560A">
      <w:pPr>
        <w:pStyle w:val="berschrift1"/>
        <w:rPr>
          <w:rFonts w:asciiTheme="minorBidi" w:hAnsiTheme="minorBidi" w:cstheme="minorBidi"/>
          <w:color w:val="000000" w:themeColor="text1"/>
          <w:sz w:val="24"/>
          <w:szCs w:val="24"/>
        </w:rPr>
      </w:pPr>
      <w:bookmarkStart w:id="24" w:name="_Toc239100452"/>
      <w:r w:rsidRPr="00250B55">
        <w:rPr>
          <w:rFonts w:asciiTheme="minorBidi" w:hAnsiTheme="minorBidi" w:cstheme="minorBidi"/>
          <w:color w:val="000000" w:themeColor="text1"/>
          <w:sz w:val="24"/>
          <w:szCs w:val="24"/>
        </w:rPr>
        <w:lastRenderedPageBreak/>
        <w:t>Supplementary Table S16. Acute-Phase and Persistent Symptoms Assessed in the Phase I Survey</w:t>
      </w:r>
      <w:bookmarkEnd w:id="24"/>
    </w:p>
    <w:p w14:paraId="5877230A" w14:textId="77777777" w:rsidR="00D0560A" w:rsidRPr="00250B55" w:rsidRDefault="00D0560A" w:rsidP="00D0560A"/>
    <w:tbl>
      <w:tblPr>
        <w:tblStyle w:val="Tabellenraster"/>
        <w:tblW w:w="11670" w:type="dxa"/>
        <w:jc w:val="center"/>
        <w:tblLayout w:type="fixed"/>
        <w:tblLook w:val="04A0" w:firstRow="1" w:lastRow="0" w:firstColumn="1" w:lastColumn="0" w:noHBand="0" w:noVBand="1"/>
      </w:tblPr>
      <w:tblGrid>
        <w:gridCol w:w="2421"/>
        <w:gridCol w:w="4560"/>
        <w:gridCol w:w="4689"/>
      </w:tblGrid>
      <w:tr w:rsidR="00D0560A" w:rsidRPr="00250B55" w14:paraId="30A4E18A" w14:textId="77777777" w:rsidTr="00D0560A">
        <w:trPr>
          <w:trHeight w:val="334"/>
          <w:jc w:val="center"/>
        </w:trPr>
        <w:tc>
          <w:tcPr>
            <w:tcW w:w="2421" w:type="dxa"/>
            <w:vAlign w:val="center"/>
          </w:tcPr>
          <w:p w14:paraId="1FD079A0"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Symptom domain</w:t>
            </w:r>
          </w:p>
        </w:tc>
        <w:tc>
          <w:tcPr>
            <w:tcW w:w="4560" w:type="dxa"/>
            <w:vAlign w:val="center"/>
          </w:tcPr>
          <w:p w14:paraId="1BD6C24C"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Acute-phase symptoms</w:t>
            </w:r>
          </w:p>
        </w:tc>
        <w:tc>
          <w:tcPr>
            <w:tcW w:w="4689" w:type="dxa"/>
            <w:vAlign w:val="center"/>
          </w:tcPr>
          <w:p w14:paraId="18E8A8EA"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Persistent symptoms assessed at follow-up</w:t>
            </w:r>
          </w:p>
        </w:tc>
      </w:tr>
      <w:tr w:rsidR="00D0560A" w:rsidRPr="00250B55" w14:paraId="59318A9E" w14:textId="77777777" w:rsidTr="00D0560A">
        <w:trPr>
          <w:trHeight w:val="691"/>
          <w:jc w:val="center"/>
        </w:trPr>
        <w:tc>
          <w:tcPr>
            <w:tcW w:w="2421" w:type="dxa"/>
          </w:tcPr>
          <w:p w14:paraId="406D3E61"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General symptoms</w:t>
            </w:r>
          </w:p>
        </w:tc>
        <w:tc>
          <w:tcPr>
            <w:tcW w:w="4560" w:type="dxa"/>
          </w:tcPr>
          <w:p w14:paraId="39FEE183"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Fever/chills; night sweats; reduced physical capacity.</w:t>
            </w:r>
          </w:p>
        </w:tc>
        <w:tc>
          <w:tcPr>
            <w:tcW w:w="4689" w:type="dxa"/>
          </w:tcPr>
          <w:p w14:paraId="021E2301"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Fever/chills; night sweats; reduced physical capacity.</w:t>
            </w:r>
          </w:p>
        </w:tc>
      </w:tr>
      <w:tr w:rsidR="00D0560A" w:rsidRPr="00250B55" w14:paraId="29BD3809" w14:textId="77777777" w:rsidTr="00D0560A">
        <w:trPr>
          <w:trHeight w:val="3784"/>
          <w:jc w:val="center"/>
        </w:trPr>
        <w:tc>
          <w:tcPr>
            <w:tcW w:w="2421" w:type="dxa"/>
          </w:tcPr>
          <w:p w14:paraId="5C9FC483"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Neurological symptoms</w:t>
            </w:r>
          </w:p>
        </w:tc>
        <w:tc>
          <w:tcPr>
            <w:tcW w:w="4560" w:type="dxa"/>
          </w:tcPr>
          <w:p w14:paraId="7842C2C2"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Fatigue; rapid fatigability; concentration difficulties; memory impairment; dizziness; light-headedness; disorientation; confusion; hallucinations; loss of consciousness; headache; neck stiffness; sleep disturbance; nightmares; tremor; seizure; visual disturbance; conjunctivitis; olfactory dysfunction; taste disturbance; dysphagia (swallowing difficulty); speech disturbance; movement disorder; gait disturbance; paralysis; numbness / paresthesia; stroke.</w:t>
            </w:r>
          </w:p>
        </w:tc>
        <w:tc>
          <w:tcPr>
            <w:tcW w:w="4689" w:type="dxa"/>
          </w:tcPr>
          <w:p w14:paraId="34367F45"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Fatigue; rapid fatigability; concentration difficulties; memory impairment; dizziness; light-headedness; disorientation; confusion; hallucinations; headache; sleep disturbance; nightmares; tremor; seizure; visual disturbance; olfactory dysfunction; taste disturbance; dysphagia (swallowing difficulty); speech disturbance; gait disturbance; paralysis; numbness / paresthesia.</w:t>
            </w:r>
          </w:p>
        </w:tc>
      </w:tr>
      <w:tr w:rsidR="00D0560A" w:rsidRPr="00250B55" w14:paraId="6FEF31D6" w14:textId="77777777" w:rsidTr="00D0560A">
        <w:trPr>
          <w:trHeight w:val="1366"/>
          <w:jc w:val="center"/>
        </w:trPr>
        <w:tc>
          <w:tcPr>
            <w:tcW w:w="2421" w:type="dxa"/>
          </w:tcPr>
          <w:p w14:paraId="5B1B6D10"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Cardiovascular symptoms</w:t>
            </w:r>
          </w:p>
        </w:tc>
        <w:tc>
          <w:tcPr>
            <w:tcW w:w="4560" w:type="dxa"/>
          </w:tcPr>
          <w:p w14:paraId="4633D6B4"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Palpitations; irregular heartbeat; chest tightness; myocardial infarction; dyspnea at rest; dyspnea on exertion; thrombosis; bleeding events; hypertension; hypotension.</w:t>
            </w:r>
          </w:p>
        </w:tc>
        <w:tc>
          <w:tcPr>
            <w:tcW w:w="4689" w:type="dxa"/>
          </w:tcPr>
          <w:p w14:paraId="4DC093B4"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Palpitations; irregular heartbeat; chest tightness; myocardial infarction; dyspnea at rest; dyspnea on exertion; thrombosis; bleeding events; hypertension; hypotension.</w:t>
            </w:r>
          </w:p>
        </w:tc>
      </w:tr>
      <w:tr w:rsidR="00D0560A" w:rsidRPr="00250B55" w14:paraId="261F3052" w14:textId="77777777" w:rsidTr="00D0560A">
        <w:trPr>
          <w:trHeight w:val="1030"/>
          <w:jc w:val="center"/>
        </w:trPr>
        <w:tc>
          <w:tcPr>
            <w:tcW w:w="2421" w:type="dxa"/>
          </w:tcPr>
          <w:p w14:paraId="4657C997"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Respiratory symptoms</w:t>
            </w:r>
          </w:p>
        </w:tc>
        <w:tc>
          <w:tcPr>
            <w:tcW w:w="4560" w:type="dxa"/>
          </w:tcPr>
          <w:p w14:paraId="30DD8098"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Runny nose; nasal congestion; sore throat; cough; wheezing; shortness of breath; pneumonia.</w:t>
            </w:r>
          </w:p>
        </w:tc>
        <w:tc>
          <w:tcPr>
            <w:tcW w:w="4689" w:type="dxa"/>
          </w:tcPr>
          <w:p w14:paraId="3C9B1FC9"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Runny nose; nasal congestion; sore throat; cough; wheezing; shortness of breath; pneumonia.</w:t>
            </w:r>
          </w:p>
        </w:tc>
      </w:tr>
      <w:tr w:rsidR="00D0560A" w:rsidRPr="00250B55" w14:paraId="5DA822A1" w14:textId="77777777" w:rsidTr="00D0560A">
        <w:trPr>
          <w:trHeight w:val="1030"/>
          <w:jc w:val="center"/>
        </w:trPr>
        <w:tc>
          <w:tcPr>
            <w:tcW w:w="2421" w:type="dxa"/>
          </w:tcPr>
          <w:p w14:paraId="158D8C83"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Gastrointestinal and genitourinary symptoms</w:t>
            </w:r>
          </w:p>
        </w:tc>
        <w:tc>
          <w:tcPr>
            <w:tcW w:w="4560" w:type="dxa"/>
          </w:tcPr>
          <w:p w14:paraId="72544571"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Nausea; vomiting; loss of appetite; abdominal pain; diarrhea; constipation; fecal incontinence; urinary retention; urinary incontinence.</w:t>
            </w:r>
          </w:p>
        </w:tc>
        <w:tc>
          <w:tcPr>
            <w:tcW w:w="4689" w:type="dxa"/>
          </w:tcPr>
          <w:p w14:paraId="25F907AC"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Nausea; vomiting; loss of appetite; abdominal pain; diarrhea; constipation; fecal incontinence; urinary retention; urinary incontinence.</w:t>
            </w:r>
          </w:p>
        </w:tc>
      </w:tr>
      <w:tr w:rsidR="00D0560A" w:rsidRPr="00250B55" w14:paraId="1B0C7BA9" w14:textId="77777777" w:rsidTr="00D0560A">
        <w:trPr>
          <w:trHeight w:val="1366"/>
          <w:jc w:val="center"/>
        </w:trPr>
        <w:tc>
          <w:tcPr>
            <w:tcW w:w="2421" w:type="dxa"/>
          </w:tcPr>
          <w:p w14:paraId="16456FD4"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Musculoskeletal and other symptoms</w:t>
            </w:r>
          </w:p>
        </w:tc>
        <w:tc>
          <w:tcPr>
            <w:tcW w:w="4560" w:type="dxa"/>
          </w:tcPr>
          <w:p w14:paraId="00DFDCBB"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Hair loss; skin rash; muscle weakness; myalgia (muscle pain); arthralgia (joint pain); joint swelling; lymphadenopathy; leg edema; tendency to fall; back pain.</w:t>
            </w:r>
          </w:p>
        </w:tc>
        <w:tc>
          <w:tcPr>
            <w:tcW w:w="4689" w:type="dxa"/>
          </w:tcPr>
          <w:p w14:paraId="272394B4"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Skin rash; muscle weakness; myalgia (muscle pain); arthralgia (joint pain); joint swelling; lymphadenopathy; leg edema; tendency to fall; back pain.</w:t>
            </w:r>
          </w:p>
        </w:tc>
      </w:tr>
      <w:tr w:rsidR="00D0560A" w:rsidRPr="00250B55" w14:paraId="06627224" w14:textId="77777777" w:rsidTr="00D0560A">
        <w:trPr>
          <w:trHeight w:val="674"/>
          <w:jc w:val="center"/>
        </w:trPr>
        <w:tc>
          <w:tcPr>
            <w:tcW w:w="2421" w:type="dxa"/>
          </w:tcPr>
          <w:p w14:paraId="48F0BF33"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Psychiatric and other symptoms</w:t>
            </w:r>
          </w:p>
        </w:tc>
        <w:tc>
          <w:tcPr>
            <w:tcW w:w="4560" w:type="dxa"/>
          </w:tcPr>
          <w:p w14:paraId="56E3DD95"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Anxiety disorder; depressive symptoms; psychosis; blood glucose changes.</w:t>
            </w:r>
          </w:p>
        </w:tc>
        <w:tc>
          <w:tcPr>
            <w:tcW w:w="4689" w:type="dxa"/>
          </w:tcPr>
          <w:p w14:paraId="7EB87B63"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Anxiety disorder; depressive symptoms; psychosis; blood glucose changes.</w:t>
            </w:r>
          </w:p>
        </w:tc>
      </w:tr>
    </w:tbl>
    <w:p w14:paraId="5BA08753" w14:textId="77777777" w:rsidR="00D0560A" w:rsidRPr="00250B55" w:rsidRDefault="00D0560A" w:rsidP="00D0560A">
      <w:pPr>
        <w:spacing w:before="120" w:after="0"/>
        <w:rPr>
          <w:rFonts w:asciiTheme="minorBidi" w:hAnsiTheme="minorBidi"/>
          <w:sz w:val="18"/>
        </w:rPr>
      </w:pPr>
      <w:r w:rsidRPr="00250B55">
        <w:rPr>
          <w:rFonts w:asciiTheme="minorBidi" w:hAnsiTheme="minorBidi"/>
          <w:b/>
          <w:sz w:val="18"/>
        </w:rPr>
        <w:t xml:space="preserve">Note: </w:t>
      </w:r>
      <w:r w:rsidRPr="00250B55">
        <w:rPr>
          <w:rFonts w:asciiTheme="minorBidi" w:hAnsiTheme="minorBidi"/>
          <w:sz w:val="18"/>
        </w:rPr>
        <w:t>Acute-phase symptoms were assessed retrospectively for the respective SARS-CoV-2 infection. At follow-up, participants were asked which symptoms were still present at the time of the survey.</w:t>
      </w:r>
    </w:p>
    <w:p w14:paraId="7A22245D" w14:textId="77777777" w:rsidR="00D0560A" w:rsidRPr="00250B55" w:rsidRDefault="00D0560A">
      <w:pPr>
        <w:rPr>
          <w:rFonts w:asciiTheme="minorBidi" w:hAnsiTheme="minorBidi"/>
          <w:sz w:val="20"/>
          <w:szCs w:val="20"/>
        </w:rPr>
      </w:pPr>
    </w:p>
    <w:p w14:paraId="6961CC72" w14:textId="77777777" w:rsidR="00D0560A" w:rsidRPr="00250B55" w:rsidRDefault="00D0560A">
      <w:pPr>
        <w:rPr>
          <w:rFonts w:asciiTheme="minorBidi" w:hAnsiTheme="minorBidi"/>
          <w:sz w:val="20"/>
          <w:szCs w:val="20"/>
        </w:rPr>
      </w:pPr>
      <w:r w:rsidRPr="00250B55">
        <w:rPr>
          <w:rFonts w:asciiTheme="minorBidi" w:hAnsiTheme="minorBidi"/>
          <w:sz w:val="20"/>
          <w:szCs w:val="20"/>
        </w:rPr>
        <w:br w:type="page"/>
      </w:r>
    </w:p>
    <w:p w14:paraId="4704F1A5" w14:textId="1B75785D" w:rsidR="00D0560A" w:rsidRPr="00250B55" w:rsidRDefault="00D0560A" w:rsidP="00D0560A">
      <w:pPr>
        <w:pStyle w:val="berschrift1"/>
        <w:rPr>
          <w:rFonts w:asciiTheme="minorBidi" w:hAnsiTheme="minorBidi" w:cstheme="minorBidi"/>
          <w:color w:val="000000" w:themeColor="text1"/>
          <w:sz w:val="24"/>
          <w:szCs w:val="24"/>
        </w:rPr>
      </w:pPr>
      <w:bookmarkStart w:id="25" w:name="_Toc239100453"/>
      <w:r w:rsidRPr="00250B55">
        <w:rPr>
          <w:rFonts w:asciiTheme="minorBidi" w:hAnsiTheme="minorBidi" w:cstheme="minorBidi"/>
          <w:color w:val="000000" w:themeColor="text1"/>
          <w:sz w:val="24"/>
          <w:szCs w:val="24"/>
        </w:rPr>
        <w:lastRenderedPageBreak/>
        <w:t>Supplementary Table S17. Acute-Phase and Persistent Symptoms Assessed in the Phase II Survey</w:t>
      </w:r>
      <w:bookmarkEnd w:id="25"/>
    </w:p>
    <w:p w14:paraId="1C5390F0" w14:textId="77777777" w:rsidR="00D0560A" w:rsidRPr="00250B55" w:rsidRDefault="00D0560A" w:rsidP="00D0560A"/>
    <w:tbl>
      <w:tblPr>
        <w:tblStyle w:val="Tabellenraster"/>
        <w:tblW w:w="11774" w:type="dxa"/>
        <w:tblInd w:w="-1565" w:type="dxa"/>
        <w:tblLayout w:type="fixed"/>
        <w:tblLook w:val="04A0" w:firstRow="1" w:lastRow="0" w:firstColumn="1" w:lastColumn="0" w:noHBand="0" w:noVBand="1"/>
      </w:tblPr>
      <w:tblGrid>
        <w:gridCol w:w="2553"/>
        <w:gridCol w:w="4536"/>
        <w:gridCol w:w="4685"/>
      </w:tblGrid>
      <w:tr w:rsidR="00D0560A" w:rsidRPr="00250B55" w14:paraId="52492C7C" w14:textId="77777777" w:rsidTr="00D0560A">
        <w:trPr>
          <w:trHeight w:val="346"/>
        </w:trPr>
        <w:tc>
          <w:tcPr>
            <w:tcW w:w="2553" w:type="dxa"/>
            <w:vAlign w:val="center"/>
          </w:tcPr>
          <w:p w14:paraId="23B72594"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Symptom domain</w:t>
            </w:r>
          </w:p>
        </w:tc>
        <w:tc>
          <w:tcPr>
            <w:tcW w:w="4536" w:type="dxa"/>
            <w:vAlign w:val="center"/>
          </w:tcPr>
          <w:p w14:paraId="4429620D"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Acute-phase symptoms</w:t>
            </w:r>
          </w:p>
        </w:tc>
        <w:tc>
          <w:tcPr>
            <w:tcW w:w="4685" w:type="dxa"/>
            <w:vAlign w:val="center"/>
          </w:tcPr>
          <w:p w14:paraId="02A36AE9" w14:textId="77777777" w:rsidR="00D0560A" w:rsidRPr="00250B55" w:rsidRDefault="00D0560A" w:rsidP="00D0560A">
            <w:pPr>
              <w:jc w:val="center"/>
              <w:rPr>
                <w:rFonts w:asciiTheme="minorBidi" w:hAnsiTheme="minorBidi"/>
                <w:sz w:val="20"/>
                <w:szCs w:val="20"/>
              </w:rPr>
            </w:pPr>
            <w:r w:rsidRPr="00250B55">
              <w:rPr>
                <w:rFonts w:asciiTheme="minorBidi" w:hAnsiTheme="minorBidi"/>
                <w:b/>
                <w:sz w:val="20"/>
                <w:szCs w:val="20"/>
              </w:rPr>
              <w:t>Persistent symptoms assessed at follow-up</w:t>
            </w:r>
          </w:p>
        </w:tc>
      </w:tr>
      <w:tr w:rsidR="00D0560A" w:rsidRPr="00250B55" w14:paraId="396FCD53" w14:textId="77777777" w:rsidTr="00D0560A">
        <w:trPr>
          <w:trHeight w:val="712"/>
        </w:trPr>
        <w:tc>
          <w:tcPr>
            <w:tcW w:w="2553" w:type="dxa"/>
          </w:tcPr>
          <w:p w14:paraId="5C3C6199"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General symptoms</w:t>
            </w:r>
          </w:p>
        </w:tc>
        <w:tc>
          <w:tcPr>
            <w:tcW w:w="4536" w:type="dxa"/>
          </w:tcPr>
          <w:p w14:paraId="1378FF2E"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Fever/chills; night sweats; reduced physical capacity.</w:t>
            </w:r>
          </w:p>
        </w:tc>
        <w:tc>
          <w:tcPr>
            <w:tcW w:w="4685" w:type="dxa"/>
          </w:tcPr>
          <w:p w14:paraId="23E23DF6"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Fever/chills; night sweats; reduced physical capacity.</w:t>
            </w:r>
          </w:p>
        </w:tc>
      </w:tr>
      <w:tr w:rsidR="00D0560A" w:rsidRPr="00250B55" w14:paraId="1AABABFC" w14:textId="77777777" w:rsidTr="00D0560A">
        <w:trPr>
          <w:trHeight w:val="3898"/>
        </w:trPr>
        <w:tc>
          <w:tcPr>
            <w:tcW w:w="2553" w:type="dxa"/>
          </w:tcPr>
          <w:p w14:paraId="1124C385"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Neurological symptoms</w:t>
            </w:r>
          </w:p>
        </w:tc>
        <w:tc>
          <w:tcPr>
            <w:tcW w:w="4536" w:type="dxa"/>
          </w:tcPr>
          <w:p w14:paraId="4A6D7B0A"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Fatigue; rapid fatigability; concentration difficulties; memory impairment; dizziness; light-headedness; disorientation; confusion; hallucinations; loss of consciousness; headache; neck stiffness; sleep disturbance; nightmares; tremor; seizure; visual disturbance; conjunctivitis; olfactory dysfunction; taste disturbance; dysphagia (swallowing difficulty); speech disturbance; movement disorder; gait disturbance; paralysis; numbness / paresthesia; stroke.</w:t>
            </w:r>
          </w:p>
        </w:tc>
        <w:tc>
          <w:tcPr>
            <w:tcW w:w="4685" w:type="dxa"/>
          </w:tcPr>
          <w:p w14:paraId="65161189"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Fatigue; rapid fatigability; concentration difficulties; memory impairment; dizziness; light-headedness; disorientation; confusion; hallucinations; headache; sleep disturbance; nightmares; tremor; seizure; visual disturbance; olfactory dysfunction; taste disturbance; dysphagia (swallowing difficulty); speech disturbance; gait disturbance; paralysis; numbness / paresthesia.</w:t>
            </w:r>
          </w:p>
        </w:tc>
      </w:tr>
      <w:tr w:rsidR="00D0560A" w:rsidRPr="00250B55" w14:paraId="548E48B4" w14:textId="77777777" w:rsidTr="00D0560A">
        <w:trPr>
          <w:trHeight w:val="1407"/>
        </w:trPr>
        <w:tc>
          <w:tcPr>
            <w:tcW w:w="2553" w:type="dxa"/>
          </w:tcPr>
          <w:p w14:paraId="46F195A6"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Cardiovascular symptoms</w:t>
            </w:r>
          </w:p>
        </w:tc>
        <w:tc>
          <w:tcPr>
            <w:tcW w:w="4536" w:type="dxa"/>
          </w:tcPr>
          <w:p w14:paraId="3D06D680"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Palpitations; irregular heartbeat; chest tightness; myocardial infarction; dyspnea at rest; dyspnea on exertion; thrombosis; bleeding events; hypertension; hypotension.</w:t>
            </w:r>
          </w:p>
        </w:tc>
        <w:tc>
          <w:tcPr>
            <w:tcW w:w="4685" w:type="dxa"/>
          </w:tcPr>
          <w:p w14:paraId="4A5FB422"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Palpitations; irregular heartbeat; chest tightness; myocardial infarction; dyspnea at rest; dyspnea on exertion; thrombosis; bleeding events; hypertension; hypotension.</w:t>
            </w:r>
          </w:p>
        </w:tc>
      </w:tr>
      <w:tr w:rsidR="00D0560A" w:rsidRPr="00250B55" w14:paraId="3AC1D527" w14:textId="77777777" w:rsidTr="00D0560A">
        <w:trPr>
          <w:trHeight w:val="1060"/>
        </w:trPr>
        <w:tc>
          <w:tcPr>
            <w:tcW w:w="2553" w:type="dxa"/>
          </w:tcPr>
          <w:p w14:paraId="7187FEC0"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Respiratory symptoms</w:t>
            </w:r>
          </w:p>
        </w:tc>
        <w:tc>
          <w:tcPr>
            <w:tcW w:w="4536" w:type="dxa"/>
          </w:tcPr>
          <w:p w14:paraId="0944F208"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Runny nose; nasal congestion; sore throat; cough; wheezing; shortness of breath; pneumonia.</w:t>
            </w:r>
          </w:p>
        </w:tc>
        <w:tc>
          <w:tcPr>
            <w:tcW w:w="4685" w:type="dxa"/>
          </w:tcPr>
          <w:p w14:paraId="3505CE23"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Runny nose; nasal congestion; sore throat; cough; wheezing; shortness of breath; pneumonia.</w:t>
            </w:r>
          </w:p>
        </w:tc>
      </w:tr>
      <w:tr w:rsidR="00D0560A" w:rsidRPr="00250B55" w14:paraId="4166008A" w14:textId="77777777" w:rsidTr="00D0560A">
        <w:trPr>
          <w:trHeight w:val="1060"/>
        </w:trPr>
        <w:tc>
          <w:tcPr>
            <w:tcW w:w="2553" w:type="dxa"/>
          </w:tcPr>
          <w:p w14:paraId="391B1B1A"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Gastrointestinal and genitourinary symptoms</w:t>
            </w:r>
          </w:p>
        </w:tc>
        <w:tc>
          <w:tcPr>
            <w:tcW w:w="4536" w:type="dxa"/>
          </w:tcPr>
          <w:p w14:paraId="5FEB776E"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Nausea; vomiting; loss of appetite; abdominal pain; diarrhea; constipation; fecal incontinence; urinary retention; urinary incontinence.</w:t>
            </w:r>
          </w:p>
        </w:tc>
        <w:tc>
          <w:tcPr>
            <w:tcW w:w="4685" w:type="dxa"/>
          </w:tcPr>
          <w:p w14:paraId="67519FA2"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Nausea; vomiting; loss of appetite; abdominal pain; diarrhea; constipation; fecal incontinence; urinary retention; urinary incontinence.</w:t>
            </w:r>
          </w:p>
        </w:tc>
      </w:tr>
      <w:tr w:rsidR="00D0560A" w:rsidRPr="00250B55" w14:paraId="61A359C4" w14:textId="77777777" w:rsidTr="00D0560A">
        <w:trPr>
          <w:trHeight w:val="1407"/>
        </w:trPr>
        <w:tc>
          <w:tcPr>
            <w:tcW w:w="2553" w:type="dxa"/>
          </w:tcPr>
          <w:p w14:paraId="012F7D30"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Musculoskeletal and other symptoms</w:t>
            </w:r>
          </w:p>
        </w:tc>
        <w:tc>
          <w:tcPr>
            <w:tcW w:w="4536" w:type="dxa"/>
          </w:tcPr>
          <w:p w14:paraId="15E23FC1"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Hair loss; skin rash; muscle weakness; myalgia (muscle pain); arthralgia (joint pain); joint swelling; lymphadenopathy; leg edema; tendency to fall; back pain.</w:t>
            </w:r>
          </w:p>
        </w:tc>
        <w:tc>
          <w:tcPr>
            <w:tcW w:w="4685" w:type="dxa"/>
          </w:tcPr>
          <w:p w14:paraId="23B49420"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Skin rash; muscle weakness; myalgia (muscle pain); arthralgia (joint pain); joint swelling; lymphadenopathy; leg edema; tendency to fall; back pain.</w:t>
            </w:r>
          </w:p>
        </w:tc>
      </w:tr>
      <w:tr w:rsidR="00D0560A" w:rsidRPr="00250B55" w14:paraId="730F3EFD" w14:textId="77777777" w:rsidTr="00D0560A">
        <w:trPr>
          <w:trHeight w:val="694"/>
        </w:trPr>
        <w:tc>
          <w:tcPr>
            <w:tcW w:w="2553" w:type="dxa"/>
          </w:tcPr>
          <w:p w14:paraId="52B796FF" w14:textId="77777777" w:rsidR="00D0560A" w:rsidRPr="00250B55" w:rsidRDefault="00D0560A" w:rsidP="00180E0A">
            <w:pPr>
              <w:rPr>
                <w:rFonts w:asciiTheme="minorBidi" w:hAnsiTheme="minorBidi"/>
                <w:sz w:val="20"/>
                <w:szCs w:val="20"/>
              </w:rPr>
            </w:pPr>
            <w:r w:rsidRPr="00250B55">
              <w:rPr>
                <w:rFonts w:asciiTheme="minorBidi" w:hAnsiTheme="minorBidi"/>
                <w:b/>
                <w:sz w:val="20"/>
                <w:szCs w:val="20"/>
              </w:rPr>
              <w:t>Psychiatric and other symptoms</w:t>
            </w:r>
          </w:p>
        </w:tc>
        <w:tc>
          <w:tcPr>
            <w:tcW w:w="4536" w:type="dxa"/>
          </w:tcPr>
          <w:p w14:paraId="68288E40"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Anxiety disorder; depressive symptoms; psychosis; blood glucose changes.</w:t>
            </w:r>
          </w:p>
        </w:tc>
        <w:tc>
          <w:tcPr>
            <w:tcW w:w="4685" w:type="dxa"/>
          </w:tcPr>
          <w:p w14:paraId="76E61061" w14:textId="77777777" w:rsidR="00D0560A" w:rsidRPr="00250B55" w:rsidRDefault="00D0560A" w:rsidP="00180E0A">
            <w:pPr>
              <w:rPr>
                <w:rFonts w:asciiTheme="minorBidi" w:hAnsiTheme="minorBidi"/>
                <w:sz w:val="20"/>
                <w:szCs w:val="20"/>
              </w:rPr>
            </w:pPr>
            <w:r w:rsidRPr="00250B55">
              <w:rPr>
                <w:rFonts w:asciiTheme="minorBidi" w:hAnsiTheme="minorBidi"/>
                <w:sz w:val="20"/>
                <w:szCs w:val="20"/>
              </w:rPr>
              <w:t>Anxiety disorder; depressive symptoms; psychosis; blood glucose changes.</w:t>
            </w:r>
          </w:p>
        </w:tc>
      </w:tr>
    </w:tbl>
    <w:p w14:paraId="2AF06387" w14:textId="4729CAF9" w:rsidR="00D0560A" w:rsidRPr="00455C0C" w:rsidRDefault="00D0560A" w:rsidP="00D0560A">
      <w:pPr>
        <w:spacing w:before="120" w:after="0"/>
        <w:rPr>
          <w:rFonts w:asciiTheme="minorBidi" w:hAnsiTheme="minorBidi"/>
          <w:bCs/>
        </w:rPr>
      </w:pPr>
      <w:r w:rsidRPr="00250B55">
        <w:rPr>
          <w:rFonts w:asciiTheme="minorBidi" w:hAnsiTheme="minorBidi"/>
          <w:b/>
          <w:sz w:val="18"/>
        </w:rPr>
        <w:t xml:space="preserve">Note: </w:t>
      </w:r>
      <w:r w:rsidRPr="00250B55">
        <w:rPr>
          <w:rFonts w:asciiTheme="minorBidi" w:hAnsiTheme="minorBidi"/>
          <w:bCs/>
          <w:sz w:val="18"/>
        </w:rPr>
        <w:t>For participants reporting reinfection, acute-phase symptoms referred to the most recent SARS-CoV-2 infection. Persistent symptoms were assessed as symptoms still present at the Phase II follow-up survey.</w:t>
      </w:r>
    </w:p>
    <w:p w14:paraId="4F12487D" w14:textId="417E06F7" w:rsidR="007F4677" w:rsidRPr="00B65828" w:rsidRDefault="007F4677" w:rsidP="00B65828">
      <w:pPr>
        <w:rPr>
          <w:rFonts w:asciiTheme="minorBidi" w:hAnsiTheme="minorBidi"/>
          <w:sz w:val="18"/>
        </w:rPr>
      </w:pPr>
    </w:p>
    <w:sectPr w:rsidR="007F4677" w:rsidRPr="00B65828"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0185C" w14:textId="77777777" w:rsidR="00D638E7" w:rsidRDefault="00D638E7" w:rsidP="00287F67">
      <w:pPr>
        <w:spacing w:after="0" w:line="240" w:lineRule="auto"/>
      </w:pPr>
      <w:r>
        <w:separator/>
      </w:r>
    </w:p>
  </w:endnote>
  <w:endnote w:type="continuationSeparator" w:id="0">
    <w:p w14:paraId="672CFBAD" w14:textId="77777777" w:rsidR="00D638E7" w:rsidRDefault="00D638E7" w:rsidP="00287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22439" w14:textId="77777777" w:rsidR="00D638E7" w:rsidRDefault="00D638E7" w:rsidP="00287F67">
      <w:pPr>
        <w:spacing w:after="0" w:line="240" w:lineRule="auto"/>
      </w:pPr>
      <w:r>
        <w:separator/>
      </w:r>
    </w:p>
  </w:footnote>
  <w:footnote w:type="continuationSeparator" w:id="0">
    <w:p w14:paraId="54AE233D" w14:textId="77777777" w:rsidR="00D638E7" w:rsidRDefault="00D638E7" w:rsidP="00287F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FA074AF"/>
    <w:multiLevelType w:val="hybridMultilevel"/>
    <w:tmpl w:val="3DA09E9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85788287">
    <w:abstractNumId w:val="8"/>
  </w:num>
  <w:num w:numId="2" w16cid:durableId="1886522446">
    <w:abstractNumId w:val="6"/>
  </w:num>
  <w:num w:numId="3" w16cid:durableId="612397667">
    <w:abstractNumId w:val="5"/>
  </w:num>
  <w:num w:numId="4" w16cid:durableId="1894004173">
    <w:abstractNumId w:val="4"/>
  </w:num>
  <w:num w:numId="5" w16cid:durableId="1044405937">
    <w:abstractNumId w:val="7"/>
  </w:num>
  <w:num w:numId="6" w16cid:durableId="770398267">
    <w:abstractNumId w:val="3"/>
  </w:num>
  <w:num w:numId="7" w16cid:durableId="1995328353">
    <w:abstractNumId w:val="2"/>
  </w:num>
  <w:num w:numId="8" w16cid:durableId="789279436">
    <w:abstractNumId w:val="1"/>
  </w:num>
  <w:num w:numId="9" w16cid:durableId="1840001977">
    <w:abstractNumId w:val="0"/>
  </w:num>
  <w:num w:numId="10" w16cid:durableId="2006287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EBE"/>
    <w:rsid w:val="000167A2"/>
    <w:rsid w:val="00016D92"/>
    <w:rsid w:val="00034616"/>
    <w:rsid w:val="00047119"/>
    <w:rsid w:val="0005566E"/>
    <w:rsid w:val="000563CD"/>
    <w:rsid w:val="0006063C"/>
    <w:rsid w:val="00060B76"/>
    <w:rsid w:val="0006691B"/>
    <w:rsid w:val="00076FFD"/>
    <w:rsid w:val="0008005E"/>
    <w:rsid w:val="00091DD1"/>
    <w:rsid w:val="00092180"/>
    <w:rsid w:val="0009678C"/>
    <w:rsid w:val="000B227F"/>
    <w:rsid w:val="000B633C"/>
    <w:rsid w:val="000C1638"/>
    <w:rsid w:val="000C2C54"/>
    <w:rsid w:val="000E38B1"/>
    <w:rsid w:val="000F4869"/>
    <w:rsid w:val="000F56AE"/>
    <w:rsid w:val="001021D5"/>
    <w:rsid w:val="001107F0"/>
    <w:rsid w:val="00110B9F"/>
    <w:rsid w:val="001167B2"/>
    <w:rsid w:val="00116C00"/>
    <w:rsid w:val="00126570"/>
    <w:rsid w:val="001375BC"/>
    <w:rsid w:val="00141246"/>
    <w:rsid w:val="00141D4B"/>
    <w:rsid w:val="00145605"/>
    <w:rsid w:val="0015074B"/>
    <w:rsid w:val="001549F1"/>
    <w:rsid w:val="001555E9"/>
    <w:rsid w:val="001604E8"/>
    <w:rsid w:val="0016265D"/>
    <w:rsid w:val="001668B9"/>
    <w:rsid w:val="00167715"/>
    <w:rsid w:val="00185214"/>
    <w:rsid w:val="001958A9"/>
    <w:rsid w:val="001A14A6"/>
    <w:rsid w:val="001A4BC8"/>
    <w:rsid w:val="001B4D36"/>
    <w:rsid w:val="001B7058"/>
    <w:rsid w:val="001C3E81"/>
    <w:rsid w:val="001C3F1E"/>
    <w:rsid w:val="001E427E"/>
    <w:rsid w:val="001F062C"/>
    <w:rsid w:val="002039B5"/>
    <w:rsid w:val="0022793E"/>
    <w:rsid w:val="00230169"/>
    <w:rsid w:val="00231926"/>
    <w:rsid w:val="00242339"/>
    <w:rsid w:val="002440E0"/>
    <w:rsid w:val="002448C1"/>
    <w:rsid w:val="00250B55"/>
    <w:rsid w:val="00261178"/>
    <w:rsid w:val="00287F67"/>
    <w:rsid w:val="0029639D"/>
    <w:rsid w:val="00297870"/>
    <w:rsid w:val="002A33A3"/>
    <w:rsid w:val="002A500D"/>
    <w:rsid w:val="002B2CD8"/>
    <w:rsid w:val="002E0B26"/>
    <w:rsid w:val="002E16BB"/>
    <w:rsid w:val="002F1574"/>
    <w:rsid w:val="00303AFE"/>
    <w:rsid w:val="003063F8"/>
    <w:rsid w:val="003134FB"/>
    <w:rsid w:val="0032503F"/>
    <w:rsid w:val="0032591F"/>
    <w:rsid w:val="00326F90"/>
    <w:rsid w:val="00346D14"/>
    <w:rsid w:val="00355FCE"/>
    <w:rsid w:val="0036096D"/>
    <w:rsid w:val="0036714E"/>
    <w:rsid w:val="00373002"/>
    <w:rsid w:val="003759C3"/>
    <w:rsid w:val="00392DDA"/>
    <w:rsid w:val="003948F0"/>
    <w:rsid w:val="0039685E"/>
    <w:rsid w:val="00396D2F"/>
    <w:rsid w:val="00397AC7"/>
    <w:rsid w:val="003A4F02"/>
    <w:rsid w:val="003C3B31"/>
    <w:rsid w:val="003D1990"/>
    <w:rsid w:val="003D6F8F"/>
    <w:rsid w:val="00404B5D"/>
    <w:rsid w:val="00425FCD"/>
    <w:rsid w:val="00426456"/>
    <w:rsid w:val="004369D5"/>
    <w:rsid w:val="00451FF4"/>
    <w:rsid w:val="00453263"/>
    <w:rsid w:val="00453C5B"/>
    <w:rsid w:val="004747E6"/>
    <w:rsid w:val="00475FA1"/>
    <w:rsid w:val="0048077E"/>
    <w:rsid w:val="00487187"/>
    <w:rsid w:val="00493A63"/>
    <w:rsid w:val="004A062C"/>
    <w:rsid w:val="004B480E"/>
    <w:rsid w:val="004D60DD"/>
    <w:rsid w:val="004E16F6"/>
    <w:rsid w:val="004E4ADA"/>
    <w:rsid w:val="00511FFF"/>
    <w:rsid w:val="00513F6F"/>
    <w:rsid w:val="005140D5"/>
    <w:rsid w:val="00517DC8"/>
    <w:rsid w:val="00537AE2"/>
    <w:rsid w:val="00544B56"/>
    <w:rsid w:val="005751D8"/>
    <w:rsid w:val="0058421C"/>
    <w:rsid w:val="00590C4D"/>
    <w:rsid w:val="005A1077"/>
    <w:rsid w:val="005D5CDF"/>
    <w:rsid w:val="005E0F1D"/>
    <w:rsid w:val="005E77F4"/>
    <w:rsid w:val="00601E85"/>
    <w:rsid w:val="00616693"/>
    <w:rsid w:val="00621A6F"/>
    <w:rsid w:val="006278A8"/>
    <w:rsid w:val="00630F99"/>
    <w:rsid w:val="006607A1"/>
    <w:rsid w:val="006838B9"/>
    <w:rsid w:val="00685F75"/>
    <w:rsid w:val="00691D34"/>
    <w:rsid w:val="006A140B"/>
    <w:rsid w:val="006A61A0"/>
    <w:rsid w:val="006B46B3"/>
    <w:rsid w:val="006C055C"/>
    <w:rsid w:val="006E2DA0"/>
    <w:rsid w:val="006F1660"/>
    <w:rsid w:val="006F7321"/>
    <w:rsid w:val="00714A5A"/>
    <w:rsid w:val="00740220"/>
    <w:rsid w:val="007559B4"/>
    <w:rsid w:val="007618F6"/>
    <w:rsid w:val="00771626"/>
    <w:rsid w:val="00774D39"/>
    <w:rsid w:val="00784E30"/>
    <w:rsid w:val="00786774"/>
    <w:rsid w:val="00790E9D"/>
    <w:rsid w:val="0079581F"/>
    <w:rsid w:val="007B1195"/>
    <w:rsid w:val="007B34DF"/>
    <w:rsid w:val="007C797E"/>
    <w:rsid w:val="007D35F2"/>
    <w:rsid w:val="007E533A"/>
    <w:rsid w:val="007F22D3"/>
    <w:rsid w:val="007F4677"/>
    <w:rsid w:val="00806D1B"/>
    <w:rsid w:val="008129E0"/>
    <w:rsid w:val="00815045"/>
    <w:rsid w:val="0081674C"/>
    <w:rsid w:val="00816B0D"/>
    <w:rsid w:val="00826895"/>
    <w:rsid w:val="00865C95"/>
    <w:rsid w:val="008722BE"/>
    <w:rsid w:val="008770D9"/>
    <w:rsid w:val="00891453"/>
    <w:rsid w:val="00892733"/>
    <w:rsid w:val="00892CD9"/>
    <w:rsid w:val="008974A7"/>
    <w:rsid w:val="008A5973"/>
    <w:rsid w:val="008C38CA"/>
    <w:rsid w:val="008D4BAB"/>
    <w:rsid w:val="008D6A2D"/>
    <w:rsid w:val="00902CC7"/>
    <w:rsid w:val="00904F62"/>
    <w:rsid w:val="009128E5"/>
    <w:rsid w:val="009206E4"/>
    <w:rsid w:val="00925320"/>
    <w:rsid w:val="00945063"/>
    <w:rsid w:val="00947073"/>
    <w:rsid w:val="00955182"/>
    <w:rsid w:val="00966680"/>
    <w:rsid w:val="00987E13"/>
    <w:rsid w:val="009A4F7C"/>
    <w:rsid w:val="009C24A6"/>
    <w:rsid w:val="009D0708"/>
    <w:rsid w:val="009D1C8E"/>
    <w:rsid w:val="009D28D4"/>
    <w:rsid w:val="009D6FBE"/>
    <w:rsid w:val="009E21A5"/>
    <w:rsid w:val="009F2DD5"/>
    <w:rsid w:val="00A10D5E"/>
    <w:rsid w:val="00A213A3"/>
    <w:rsid w:val="00A417FD"/>
    <w:rsid w:val="00A53593"/>
    <w:rsid w:val="00A53FB1"/>
    <w:rsid w:val="00A560BE"/>
    <w:rsid w:val="00A80F8D"/>
    <w:rsid w:val="00A811B7"/>
    <w:rsid w:val="00A925C1"/>
    <w:rsid w:val="00AA1D8D"/>
    <w:rsid w:val="00AB2C50"/>
    <w:rsid w:val="00AC16BE"/>
    <w:rsid w:val="00AD110D"/>
    <w:rsid w:val="00AD3EEA"/>
    <w:rsid w:val="00AE7BB2"/>
    <w:rsid w:val="00B00BB9"/>
    <w:rsid w:val="00B27DFA"/>
    <w:rsid w:val="00B313A9"/>
    <w:rsid w:val="00B33E72"/>
    <w:rsid w:val="00B348AB"/>
    <w:rsid w:val="00B4675F"/>
    <w:rsid w:val="00B468DB"/>
    <w:rsid w:val="00B47730"/>
    <w:rsid w:val="00B54810"/>
    <w:rsid w:val="00B5609A"/>
    <w:rsid w:val="00B62B8A"/>
    <w:rsid w:val="00B65828"/>
    <w:rsid w:val="00B70D04"/>
    <w:rsid w:val="00B7114E"/>
    <w:rsid w:val="00B745FF"/>
    <w:rsid w:val="00B83437"/>
    <w:rsid w:val="00B91150"/>
    <w:rsid w:val="00BA03B6"/>
    <w:rsid w:val="00BB5AA9"/>
    <w:rsid w:val="00BD3859"/>
    <w:rsid w:val="00BD666F"/>
    <w:rsid w:val="00BF37B5"/>
    <w:rsid w:val="00BF4B57"/>
    <w:rsid w:val="00BF7976"/>
    <w:rsid w:val="00C01215"/>
    <w:rsid w:val="00C028A1"/>
    <w:rsid w:val="00C17BB9"/>
    <w:rsid w:val="00C214FA"/>
    <w:rsid w:val="00C2302F"/>
    <w:rsid w:val="00C538B6"/>
    <w:rsid w:val="00C53994"/>
    <w:rsid w:val="00C5501F"/>
    <w:rsid w:val="00C5502F"/>
    <w:rsid w:val="00C572B0"/>
    <w:rsid w:val="00C742C5"/>
    <w:rsid w:val="00C90F2F"/>
    <w:rsid w:val="00CB0664"/>
    <w:rsid w:val="00CB65F9"/>
    <w:rsid w:val="00CB7B85"/>
    <w:rsid w:val="00CC0269"/>
    <w:rsid w:val="00CD233D"/>
    <w:rsid w:val="00CD5B81"/>
    <w:rsid w:val="00CD7776"/>
    <w:rsid w:val="00CE1C5F"/>
    <w:rsid w:val="00D0560A"/>
    <w:rsid w:val="00D07922"/>
    <w:rsid w:val="00D21089"/>
    <w:rsid w:val="00D2326E"/>
    <w:rsid w:val="00D571E5"/>
    <w:rsid w:val="00D638E7"/>
    <w:rsid w:val="00D70E39"/>
    <w:rsid w:val="00D90DA3"/>
    <w:rsid w:val="00DA1D84"/>
    <w:rsid w:val="00DB138D"/>
    <w:rsid w:val="00DB42EF"/>
    <w:rsid w:val="00DB70B8"/>
    <w:rsid w:val="00DC3EED"/>
    <w:rsid w:val="00DE4513"/>
    <w:rsid w:val="00DE6EE6"/>
    <w:rsid w:val="00DF21DF"/>
    <w:rsid w:val="00DF361E"/>
    <w:rsid w:val="00E000A3"/>
    <w:rsid w:val="00E24C8F"/>
    <w:rsid w:val="00E2536B"/>
    <w:rsid w:val="00E35FDC"/>
    <w:rsid w:val="00E50E91"/>
    <w:rsid w:val="00E5592D"/>
    <w:rsid w:val="00E7439E"/>
    <w:rsid w:val="00E82B5C"/>
    <w:rsid w:val="00E83743"/>
    <w:rsid w:val="00E872F9"/>
    <w:rsid w:val="00E96187"/>
    <w:rsid w:val="00EB47A8"/>
    <w:rsid w:val="00EB5002"/>
    <w:rsid w:val="00EC4141"/>
    <w:rsid w:val="00EC5CB7"/>
    <w:rsid w:val="00ED1529"/>
    <w:rsid w:val="00ED51DB"/>
    <w:rsid w:val="00ED5F2D"/>
    <w:rsid w:val="00ED67CF"/>
    <w:rsid w:val="00EF79B2"/>
    <w:rsid w:val="00F008C4"/>
    <w:rsid w:val="00F648CD"/>
    <w:rsid w:val="00F70651"/>
    <w:rsid w:val="00F719E9"/>
    <w:rsid w:val="00F82D38"/>
    <w:rsid w:val="00F95970"/>
    <w:rsid w:val="00FA2EFD"/>
    <w:rsid w:val="00FA49AA"/>
    <w:rsid w:val="00FB4B0C"/>
    <w:rsid w:val="00FB52B6"/>
    <w:rsid w:val="00FC2B16"/>
    <w:rsid w:val="00FC3A8D"/>
    <w:rsid w:val="00FC693F"/>
    <w:rsid w:val="00FD472B"/>
    <w:rsid w:val="00FD5D30"/>
    <w:rsid w:val="00FD6E14"/>
    <w:rsid w:val="00FF09A8"/>
    <w:rsid w:val="00FF20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563843"/>
  <w14:defaultImageDpi w14:val="300"/>
  <w15:docId w15:val="{24BF0F39-B83E-A14D-A23B-F2E88293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Standard"/>
    <w:uiPriority w:val="99"/>
    <w:unhideWhenUsed/>
    <w:rsid w:val="00BD3859"/>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Kommentarzeichen">
    <w:name w:val="annotation reference"/>
    <w:basedOn w:val="Absatz-Standardschriftart"/>
    <w:uiPriority w:val="99"/>
    <w:semiHidden/>
    <w:unhideWhenUsed/>
    <w:rsid w:val="00BD3859"/>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sid w:val="00790E9D"/>
    <w:rPr>
      <w:b/>
      <w:bCs/>
    </w:rPr>
  </w:style>
  <w:style w:type="character" w:customStyle="1" w:styleId="KommentarthemaZchn">
    <w:name w:val="Kommentarthema Zchn"/>
    <w:basedOn w:val="KommentartextZchn"/>
    <w:link w:val="Kommentarthema"/>
    <w:uiPriority w:val="99"/>
    <w:semiHidden/>
    <w:rsid w:val="00790E9D"/>
    <w:rPr>
      <w:b/>
      <w:bCs/>
      <w:sz w:val="20"/>
      <w:szCs w:val="20"/>
    </w:rPr>
  </w:style>
  <w:style w:type="character" w:styleId="Hyperlink">
    <w:name w:val="Hyperlink"/>
    <w:basedOn w:val="Absatz-Standardschriftart"/>
    <w:uiPriority w:val="99"/>
    <w:unhideWhenUsed/>
    <w:rsid w:val="00016D92"/>
    <w:rPr>
      <w:color w:val="0000FF" w:themeColor="hyperlink"/>
      <w:u w:val="single"/>
    </w:rPr>
  </w:style>
  <w:style w:type="character" w:styleId="NichtaufgelsteErwhnung">
    <w:name w:val="Unresolved Mention"/>
    <w:basedOn w:val="Absatz-Standardschriftart"/>
    <w:uiPriority w:val="99"/>
    <w:semiHidden/>
    <w:unhideWhenUsed/>
    <w:rsid w:val="00016D92"/>
    <w:rPr>
      <w:color w:val="605E5C"/>
      <w:shd w:val="clear" w:color="auto" w:fill="E1DFDD"/>
    </w:rPr>
  </w:style>
  <w:style w:type="character" w:styleId="BesuchterLink">
    <w:name w:val="FollowedHyperlink"/>
    <w:basedOn w:val="Absatz-Standardschriftart"/>
    <w:uiPriority w:val="99"/>
    <w:semiHidden/>
    <w:unhideWhenUsed/>
    <w:rsid w:val="00016D92"/>
    <w:rPr>
      <w:color w:val="800080" w:themeColor="followedHyperlink"/>
      <w:u w:val="single"/>
    </w:rPr>
  </w:style>
  <w:style w:type="paragraph" w:styleId="berarbeitung">
    <w:name w:val="Revision"/>
    <w:hidden/>
    <w:uiPriority w:val="99"/>
    <w:semiHidden/>
    <w:rsid w:val="00DB42EF"/>
    <w:pPr>
      <w:spacing w:after="0" w:line="240" w:lineRule="auto"/>
    </w:pPr>
  </w:style>
  <w:style w:type="paragraph" w:styleId="Verzeichnis1">
    <w:name w:val="toc 1"/>
    <w:basedOn w:val="Standard"/>
    <w:next w:val="Standard"/>
    <w:autoRedefine/>
    <w:uiPriority w:val="39"/>
    <w:unhideWhenUsed/>
    <w:rsid w:val="00A811B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7754</Words>
  <Characters>48857</Characters>
  <Application>Microsoft Office Word</Application>
  <DocSecurity>0</DocSecurity>
  <Lines>407</Lines>
  <Paragraphs>112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Faraj, Majd</cp:lastModifiedBy>
  <cp:revision>22</cp:revision>
  <dcterms:created xsi:type="dcterms:W3CDTF">2026-08-29T08:42:00Z</dcterms:created>
  <dcterms:modified xsi:type="dcterms:W3CDTF">2026-08-31T18:27:00Z</dcterms:modified>
  <cp:category/>
</cp:coreProperties>
</file>