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89574" w14:textId="77777777" w:rsidR="00F4053C" w:rsidRDefault="00F4053C" w:rsidP="0089791F">
      <w:pPr>
        <w:spacing w:after="160" w:line="360" w:lineRule="auto"/>
      </w:pPr>
      <w:r w:rsidRPr="0089791F">
        <w:rPr>
          <w:rFonts w:ascii="Segoe UI" w:eastAsia="Times New Roman" w:hAnsi="Segoe UI" w:cs="Segoe UI"/>
          <w:b/>
          <w:szCs w:val="24"/>
        </w:rPr>
        <w:t>Supplementary Table S1</w:t>
      </w:r>
      <w:r>
        <w:rPr>
          <w:rFonts w:ascii="Segoe UI" w:eastAsia="Times New Roman" w:hAnsi="Segoe UI" w:cs="Segoe UI"/>
          <w:b/>
          <w:szCs w:val="24"/>
        </w:rPr>
        <w:t>:</w:t>
      </w:r>
      <w:r w:rsidRPr="0089791F">
        <w:rPr>
          <w:rFonts w:ascii="Segoe UI" w:eastAsia="Times New Roman" w:hAnsi="Segoe UI" w:cs="Segoe UI"/>
          <w:szCs w:val="24"/>
        </w:rPr>
        <w:t xml:space="preserve"> CyTOF antibody panel. Antibodies and corresponding immune-cell markers used for the CyTOF analysis, adapted from the Key Resources Table reported by Balog et al.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4053C" w:rsidRPr="00F4053C" w14:paraId="3250AD72" w14:textId="77777777" w:rsidTr="008979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27CA6633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Antigen</w:t>
            </w:r>
          </w:p>
        </w:tc>
        <w:tc>
          <w:tcPr>
            <w:tcW w:w="3120" w:type="dxa"/>
          </w:tcPr>
          <w:p w14:paraId="1ABF6AF3" w14:textId="77777777" w:rsidR="00F4053C" w:rsidRPr="0089791F" w:rsidRDefault="00F4053C" w:rsidP="0010705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Clone</w:t>
            </w:r>
          </w:p>
        </w:tc>
        <w:tc>
          <w:tcPr>
            <w:tcW w:w="3120" w:type="dxa"/>
          </w:tcPr>
          <w:p w14:paraId="3C76BD80" w14:textId="77777777" w:rsidR="00F4053C" w:rsidRPr="0089791F" w:rsidRDefault="00F4053C" w:rsidP="0010705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Metal</w:t>
            </w:r>
          </w:p>
        </w:tc>
      </w:tr>
      <w:tr w:rsidR="00F4053C" w:rsidRPr="00F4053C" w14:paraId="51435889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5C1AAF00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CD45</w:t>
            </w:r>
          </w:p>
        </w:tc>
        <w:tc>
          <w:tcPr>
            <w:tcW w:w="3120" w:type="dxa"/>
          </w:tcPr>
          <w:p w14:paraId="06B882DF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HI30</w:t>
            </w:r>
          </w:p>
        </w:tc>
        <w:tc>
          <w:tcPr>
            <w:tcW w:w="3120" w:type="dxa"/>
          </w:tcPr>
          <w:p w14:paraId="6F815FC1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89Y (+ Cd barcodes)</w:t>
            </w:r>
          </w:p>
        </w:tc>
      </w:tr>
      <w:tr w:rsidR="00F4053C" w:rsidRPr="00F4053C" w14:paraId="691856DA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1FA86F7D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CD196 (CCR6)</w:t>
            </w:r>
          </w:p>
        </w:tc>
        <w:tc>
          <w:tcPr>
            <w:tcW w:w="3120" w:type="dxa"/>
          </w:tcPr>
          <w:p w14:paraId="1BC9E195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G034E3</w:t>
            </w:r>
          </w:p>
        </w:tc>
        <w:tc>
          <w:tcPr>
            <w:tcW w:w="3120" w:type="dxa"/>
          </w:tcPr>
          <w:p w14:paraId="2ADFDC6F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141Pr</w:t>
            </w:r>
          </w:p>
        </w:tc>
      </w:tr>
      <w:tr w:rsidR="00F4053C" w:rsidRPr="00F4053C" w14:paraId="4E47E8C0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65C8E2CD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CD134 (OX40)</w:t>
            </w:r>
          </w:p>
        </w:tc>
        <w:tc>
          <w:tcPr>
            <w:tcW w:w="3120" w:type="dxa"/>
          </w:tcPr>
          <w:p w14:paraId="66B1CB1B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ACT35</w:t>
            </w:r>
          </w:p>
        </w:tc>
        <w:tc>
          <w:tcPr>
            <w:tcW w:w="3120" w:type="dxa"/>
          </w:tcPr>
          <w:p w14:paraId="4DC9B595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142Nd</w:t>
            </w:r>
          </w:p>
        </w:tc>
      </w:tr>
      <w:tr w:rsidR="00F4053C" w:rsidRPr="00F4053C" w14:paraId="6F0E5B8A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37B8DC80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CD123</w:t>
            </w:r>
          </w:p>
        </w:tc>
        <w:tc>
          <w:tcPr>
            <w:tcW w:w="3120" w:type="dxa"/>
          </w:tcPr>
          <w:p w14:paraId="49EFF0AB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6H6</w:t>
            </w:r>
          </w:p>
        </w:tc>
        <w:tc>
          <w:tcPr>
            <w:tcW w:w="3120" w:type="dxa"/>
          </w:tcPr>
          <w:p w14:paraId="14F0A59E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143Nd</w:t>
            </w:r>
          </w:p>
        </w:tc>
      </w:tr>
      <w:tr w:rsidR="00F4053C" w:rsidRPr="00F4053C" w14:paraId="7F49370F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14DA9F5E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CD19</w:t>
            </w:r>
          </w:p>
        </w:tc>
        <w:tc>
          <w:tcPr>
            <w:tcW w:w="3120" w:type="dxa"/>
          </w:tcPr>
          <w:p w14:paraId="222091B9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HIB19</w:t>
            </w:r>
          </w:p>
        </w:tc>
        <w:tc>
          <w:tcPr>
            <w:tcW w:w="3120" w:type="dxa"/>
          </w:tcPr>
          <w:p w14:paraId="56831F00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144Nd</w:t>
            </w:r>
          </w:p>
        </w:tc>
      </w:tr>
      <w:tr w:rsidR="00F4053C" w:rsidRPr="00F4053C" w14:paraId="33E5CE60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36D24884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CD4</w:t>
            </w:r>
          </w:p>
        </w:tc>
        <w:tc>
          <w:tcPr>
            <w:tcW w:w="3120" w:type="dxa"/>
          </w:tcPr>
          <w:p w14:paraId="3C34B26A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RPA-T4</w:t>
            </w:r>
          </w:p>
        </w:tc>
        <w:tc>
          <w:tcPr>
            <w:tcW w:w="3120" w:type="dxa"/>
          </w:tcPr>
          <w:p w14:paraId="4CAD6AC4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145Nd</w:t>
            </w:r>
          </w:p>
        </w:tc>
      </w:tr>
      <w:tr w:rsidR="00F4053C" w:rsidRPr="00F4053C" w14:paraId="0A1C7CE2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122B054E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CD8a</w:t>
            </w:r>
          </w:p>
        </w:tc>
        <w:tc>
          <w:tcPr>
            <w:tcW w:w="3120" w:type="dxa"/>
          </w:tcPr>
          <w:p w14:paraId="17773F4E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RPA-T8</w:t>
            </w:r>
          </w:p>
        </w:tc>
        <w:tc>
          <w:tcPr>
            <w:tcW w:w="3120" w:type="dxa"/>
          </w:tcPr>
          <w:p w14:paraId="54C44F21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146Nd</w:t>
            </w:r>
          </w:p>
        </w:tc>
      </w:tr>
      <w:tr w:rsidR="00F4053C" w:rsidRPr="00F4053C" w14:paraId="50C95D2F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01EFA00E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CD11c</w:t>
            </w:r>
          </w:p>
        </w:tc>
        <w:tc>
          <w:tcPr>
            <w:tcW w:w="3120" w:type="dxa"/>
          </w:tcPr>
          <w:p w14:paraId="60DBE42B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Bu15</w:t>
            </w:r>
          </w:p>
        </w:tc>
        <w:tc>
          <w:tcPr>
            <w:tcW w:w="3120" w:type="dxa"/>
          </w:tcPr>
          <w:p w14:paraId="6ECD3078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147Sm</w:t>
            </w:r>
          </w:p>
        </w:tc>
      </w:tr>
      <w:tr w:rsidR="00F4053C" w:rsidRPr="00F4053C" w14:paraId="1220574B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5808BC00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CD16</w:t>
            </w:r>
          </w:p>
        </w:tc>
        <w:tc>
          <w:tcPr>
            <w:tcW w:w="3120" w:type="dxa"/>
          </w:tcPr>
          <w:p w14:paraId="6221235D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3G8</w:t>
            </w:r>
          </w:p>
        </w:tc>
        <w:tc>
          <w:tcPr>
            <w:tcW w:w="3120" w:type="dxa"/>
          </w:tcPr>
          <w:p w14:paraId="2C569F0C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148Nd</w:t>
            </w:r>
          </w:p>
        </w:tc>
      </w:tr>
      <w:tr w:rsidR="00F4053C" w:rsidRPr="00F4053C" w14:paraId="4EDA64E3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7DC19A1B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CD45RO</w:t>
            </w:r>
          </w:p>
        </w:tc>
        <w:tc>
          <w:tcPr>
            <w:tcW w:w="3120" w:type="dxa"/>
          </w:tcPr>
          <w:p w14:paraId="0741F10D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UCHL1</w:t>
            </w:r>
          </w:p>
        </w:tc>
        <w:tc>
          <w:tcPr>
            <w:tcW w:w="3120" w:type="dxa"/>
          </w:tcPr>
          <w:p w14:paraId="07C9414A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149Sm</w:t>
            </w:r>
          </w:p>
        </w:tc>
      </w:tr>
      <w:tr w:rsidR="00F4053C" w:rsidRPr="00F4053C" w14:paraId="3EFCF1A1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2B5D2A5D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CD45RA</w:t>
            </w:r>
          </w:p>
        </w:tc>
        <w:tc>
          <w:tcPr>
            <w:tcW w:w="3120" w:type="dxa"/>
          </w:tcPr>
          <w:p w14:paraId="302EF9B8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HI100</w:t>
            </w:r>
          </w:p>
        </w:tc>
        <w:tc>
          <w:tcPr>
            <w:tcW w:w="3120" w:type="dxa"/>
          </w:tcPr>
          <w:p w14:paraId="152EC9B5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150Nd</w:t>
            </w:r>
          </w:p>
        </w:tc>
      </w:tr>
      <w:tr w:rsidR="00F4053C" w:rsidRPr="00F4053C" w14:paraId="3B9DC608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08CE9545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CD161</w:t>
            </w:r>
          </w:p>
        </w:tc>
        <w:tc>
          <w:tcPr>
            <w:tcW w:w="3120" w:type="dxa"/>
          </w:tcPr>
          <w:p w14:paraId="78411B21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HP-3G10</w:t>
            </w:r>
          </w:p>
        </w:tc>
        <w:tc>
          <w:tcPr>
            <w:tcW w:w="3120" w:type="dxa"/>
          </w:tcPr>
          <w:p w14:paraId="74BAC17D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151Eu</w:t>
            </w:r>
          </w:p>
        </w:tc>
      </w:tr>
      <w:tr w:rsidR="00F4053C" w:rsidRPr="00F4053C" w14:paraId="7FF4FE90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2EC2F0DB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CD194 (CCR4)</w:t>
            </w:r>
          </w:p>
        </w:tc>
        <w:tc>
          <w:tcPr>
            <w:tcW w:w="3120" w:type="dxa"/>
          </w:tcPr>
          <w:p w14:paraId="079ED422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L291H4</w:t>
            </w:r>
          </w:p>
        </w:tc>
        <w:tc>
          <w:tcPr>
            <w:tcW w:w="3120" w:type="dxa"/>
          </w:tcPr>
          <w:p w14:paraId="733CD645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152Sm</w:t>
            </w:r>
          </w:p>
        </w:tc>
      </w:tr>
      <w:tr w:rsidR="00F4053C" w:rsidRPr="00F4053C" w14:paraId="0C03D010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74D6D0EC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CD25</w:t>
            </w:r>
          </w:p>
        </w:tc>
        <w:tc>
          <w:tcPr>
            <w:tcW w:w="3120" w:type="dxa"/>
          </w:tcPr>
          <w:p w14:paraId="7019DC40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BC96</w:t>
            </w:r>
          </w:p>
        </w:tc>
        <w:tc>
          <w:tcPr>
            <w:tcW w:w="3120" w:type="dxa"/>
          </w:tcPr>
          <w:p w14:paraId="2B238075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153Eu</w:t>
            </w:r>
          </w:p>
        </w:tc>
      </w:tr>
      <w:tr w:rsidR="00F4053C" w:rsidRPr="00F4053C" w14:paraId="65443A81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0951BB33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CD27</w:t>
            </w:r>
          </w:p>
        </w:tc>
        <w:tc>
          <w:tcPr>
            <w:tcW w:w="3120" w:type="dxa"/>
          </w:tcPr>
          <w:p w14:paraId="1F874EA6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O323</w:t>
            </w:r>
          </w:p>
        </w:tc>
        <w:tc>
          <w:tcPr>
            <w:tcW w:w="3120" w:type="dxa"/>
          </w:tcPr>
          <w:p w14:paraId="24E0F5D9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154Sm</w:t>
            </w:r>
          </w:p>
        </w:tc>
      </w:tr>
      <w:tr w:rsidR="00F4053C" w:rsidRPr="00F4053C" w14:paraId="63835719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05855B4E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CD57</w:t>
            </w:r>
          </w:p>
        </w:tc>
        <w:tc>
          <w:tcPr>
            <w:tcW w:w="3120" w:type="dxa"/>
          </w:tcPr>
          <w:p w14:paraId="680C7D26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HNK-1</w:t>
            </w:r>
          </w:p>
        </w:tc>
        <w:tc>
          <w:tcPr>
            <w:tcW w:w="3120" w:type="dxa"/>
          </w:tcPr>
          <w:p w14:paraId="422A1563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155Gd</w:t>
            </w:r>
          </w:p>
        </w:tc>
      </w:tr>
      <w:tr w:rsidR="00F4053C" w:rsidRPr="00F4053C" w14:paraId="3192D3E0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40B135A5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lastRenderedPageBreak/>
              <w:t>CD183 (CXCR3)</w:t>
            </w:r>
          </w:p>
        </w:tc>
        <w:tc>
          <w:tcPr>
            <w:tcW w:w="3120" w:type="dxa"/>
          </w:tcPr>
          <w:p w14:paraId="6963D36E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G025H7</w:t>
            </w:r>
          </w:p>
        </w:tc>
        <w:tc>
          <w:tcPr>
            <w:tcW w:w="3120" w:type="dxa"/>
          </w:tcPr>
          <w:p w14:paraId="35B310A8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156Gd</w:t>
            </w:r>
          </w:p>
        </w:tc>
      </w:tr>
      <w:tr w:rsidR="00F4053C" w:rsidRPr="00F4053C" w14:paraId="57E7CCFF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68D6FFDB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CD185 (CXCR5)</w:t>
            </w:r>
          </w:p>
        </w:tc>
        <w:tc>
          <w:tcPr>
            <w:tcW w:w="3120" w:type="dxa"/>
          </w:tcPr>
          <w:p w14:paraId="1B225957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J252D4</w:t>
            </w:r>
          </w:p>
        </w:tc>
        <w:tc>
          <w:tcPr>
            <w:tcW w:w="3120" w:type="dxa"/>
          </w:tcPr>
          <w:p w14:paraId="0FCA1DD9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158Gd</w:t>
            </w:r>
          </w:p>
        </w:tc>
      </w:tr>
      <w:tr w:rsidR="00F4053C" w:rsidRPr="00F4053C" w14:paraId="66B606B3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72B03132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CD366 (Tim-3)</w:t>
            </w:r>
          </w:p>
        </w:tc>
        <w:tc>
          <w:tcPr>
            <w:tcW w:w="3120" w:type="dxa"/>
          </w:tcPr>
          <w:p w14:paraId="6C5C2DD8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F38-2E2</w:t>
            </w:r>
          </w:p>
        </w:tc>
        <w:tc>
          <w:tcPr>
            <w:tcW w:w="3120" w:type="dxa"/>
          </w:tcPr>
          <w:p w14:paraId="275799DA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159Tb</w:t>
            </w:r>
          </w:p>
        </w:tc>
      </w:tr>
      <w:tr w:rsidR="00F4053C" w:rsidRPr="00F4053C" w14:paraId="2F0301B7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702BFE4E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CD28</w:t>
            </w:r>
          </w:p>
        </w:tc>
        <w:tc>
          <w:tcPr>
            <w:tcW w:w="3120" w:type="dxa"/>
          </w:tcPr>
          <w:p w14:paraId="62C7EB26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CD28.2</w:t>
            </w:r>
          </w:p>
        </w:tc>
        <w:tc>
          <w:tcPr>
            <w:tcW w:w="3120" w:type="dxa"/>
          </w:tcPr>
          <w:p w14:paraId="2A94F18A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160Gd</w:t>
            </w:r>
          </w:p>
        </w:tc>
      </w:tr>
      <w:tr w:rsidR="00F4053C" w:rsidRPr="00F4053C" w14:paraId="0B706728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2165A75E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CD38</w:t>
            </w:r>
          </w:p>
        </w:tc>
        <w:tc>
          <w:tcPr>
            <w:tcW w:w="3120" w:type="dxa"/>
          </w:tcPr>
          <w:p w14:paraId="53D28B7A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HB-7</w:t>
            </w:r>
          </w:p>
        </w:tc>
        <w:tc>
          <w:tcPr>
            <w:tcW w:w="3120" w:type="dxa"/>
          </w:tcPr>
          <w:p w14:paraId="4F3DA85A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161Dy</w:t>
            </w:r>
          </w:p>
        </w:tc>
      </w:tr>
      <w:tr w:rsidR="00F4053C" w:rsidRPr="00F4053C" w14:paraId="14FB5AFC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72321091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CD95 (FAS)</w:t>
            </w:r>
          </w:p>
        </w:tc>
        <w:tc>
          <w:tcPr>
            <w:tcW w:w="3120" w:type="dxa"/>
          </w:tcPr>
          <w:p w14:paraId="05B27CDF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DX2</w:t>
            </w:r>
          </w:p>
        </w:tc>
        <w:tc>
          <w:tcPr>
            <w:tcW w:w="3120" w:type="dxa"/>
          </w:tcPr>
          <w:p w14:paraId="2B6D2398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162Dy</w:t>
            </w:r>
          </w:p>
        </w:tc>
      </w:tr>
      <w:tr w:rsidR="00F4053C" w:rsidRPr="00F4053C" w14:paraId="55D60B55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09DE2415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CD56</w:t>
            </w:r>
          </w:p>
        </w:tc>
        <w:tc>
          <w:tcPr>
            <w:tcW w:w="3120" w:type="dxa"/>
          </w:tcPr>
          <w:p w14:paraId="2A1AE564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NCAM16.2</w:t>
            </w:r>
          </w:p>
        </w:tc>
        <w:tc>
          <w:tcPr>
            <w:tcW w:w="3120" w:type="dxa"/>
          </w:tcPr>
          <w:p w14:paraId="64DEE3CD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163Dy</w:t>
            </w:r>
          </w:p>
        </w:tc>
      </w:tr>
      <w:tr w:rsidR="00F4053C" w:rsidRPr="00F4053C" w14:paraId="56C7CFF9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0F7DB03F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TCRgd</w:t>
            </w:r>
          </w:p>
        </w:tc>
        <w:tc>
          <w:tcPr>
            <w:tcW w:w="3120" w:type="dxa"/>
          </w:tcPr>
          <w:p w14:paraId="63DF17BB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B1</w:t>
            </w:r>
          </w:p>
        </w:tc>
        <w:tc>
          <w:tcPr>
            <w:tcW w:w="3120" w:type="dxa"/>
          </w:tcPr>
          <w:p w14:paraId="009E5FA4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164Dy</w:t>
            </w:r>
          </w:p>
        </w:tc>
      </w:tr>
      <w:tr w:rsidR="00F4053C" w:rsidRPr="00F4053C" w14:paraId="6833A58C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4A82628B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CD223 (LAG-3)</w:t>
            </w:r>
          </w:p>
        </w:tc>
        <w:tc>
          <w:tcPr>
            <w:tcW w:w="3120" w:type="dxa"/>
          </w:tcPr>
          <w:p w14:paraId="070B40B2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11C3C65</w:t>
            </w:r>
          </w:p>
        </w:tc>
        <w:tc>
          <w:tcPr>
            <w:tcW w:w="3120" w:type="dxa"/>
          </w:tcPr>
          <w:p w14:paraId="55BDAA1B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165Ho</w:t>
            </w:r>
          </w:p>
        </w:tc>
      </w:tr>
      <w:tr w:rsidR="00F4053C" w:rsidRPr="00F4053C" w14:paraId="191C68E4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2062E09A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CD294</w:t>
            </w:r>
          </w:p>
        </w:tc>
        <w:tc>
          <w:tcPr>
            <w:tcW w:w="3120" w:type="dxa"/>
          </w:tcPr>
          <w:p w14:paraId="0C4F2746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BM16</w:t>
            </w:r>
          </w:p>
        </w:tc>
        <w:tc>
          <w:tcPr>
            <w:tcW w:w="3120" w:type="dxa"/>
          </w:tcPr>
          <w:p w14:paraId="53A26C2A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166Er</w:t>
            </w:r>
          </w:p>
        </w:tc>
      </w:tr>
      <w:tr w:rsidR="00F4053C" w:rsidRPr="00F4053C" w14:paraId="448B015B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71F0C04D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CD197 (CCR7)</w:t>
            </w:r>
          </w:p>
        </w:tc>
        <w:tc>
          <w:tcPr>
            <w:tcW w:w="3120" w:type="dxa"/>
          </w:tcPr>
          <w:p w14:paraId="3C0E4322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G043H7</w:t>
            </w:r>
          </w:p>
        </w:tc>
        <w:tc>
          <w:tcPr>
            <w:tcW w:w="3120" w:type="dxa"/>
          </w:tcPr>
          <w:p w14:paraId="0A323E41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167Er</w:t>
            </w:r>
          </w:p>
        </w:tc>
      </w:tr>
      <w:tr w:rsidR="00F4053C" w:rsidRPr="00F4053C" w14:paraId="21A58B08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23BFCD50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CD14</w:t>
            </w:r>
          </w:p>
        </w:tc>
        <w:tc>
          <w:tcPr>
            <w:tcW w:w="3120" w:type="dxa"/>
          </w:tcPr>
          <w:p w14:paraId="103433F5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63D3</w:t>
            </w:r>
          </w:p>
        </w:tc>
        <w:tc>
          <w:tcPr>
            <w:tcW w:w="3120" w:type="dxa"/>
          </w:tcPr>
          <w:p w14:paraId="3DB9F2D4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168Er</w:t>
            </w:r>
          </w:p>
        </w:tc>
      </w:tr>
      <w:tr w:rsidR="00F4053C" w:rsidRPr="00F4053C" w14:paraId="03A18C32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66D3677A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CD3</w:t>
            </w:r>
          </w:p>
        </w:tc>
        <w:tc>
          <w:tcPr>
            <w:tcW w:w="3120" w:type="dxa"/>
          </w:tcPr>
          <w:p w14:paraId="5735AEA7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UCHT1</w:t>
            </w:r>
          </w:p>
        </w:tc>
        <w:tc>
          <w:tcPr>
            <w:tcW w:w="3120" w:type="dxa"/>
          </w:tcPr>
          <w:p w14:paraId="417A15C2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170Er</w:t>
            </w:r>
          </w:p>
        </w:tc>
      </w:tr>
      <w:tr w:rsidR="00F4053C" w:rsidRPr="00F4053C" w14:paraId="1E47A64C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678C1009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CD20</w:t>
            </w:r>
          </w:p>
        </w:tc>
        <w:tc>
          <w:tcPr>
            <w:tcW w:w="3120" w:type="dxa"/>
          </w:tcPr>
          <w:p w14:paraId="03501A1E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2H7</w:t>
            </w:r>
          </w:p>
        </w:tc>
        <w:tc>
          <w:tcPr>
            <w:tcW w:w="3120" w:type="dxa"/>
          </w:tcPr>
          <w:p w14:paraId="33069324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171Yb</w:t>
            </w:r>
          </w:p>
        </w:tc>
      </w:tr>
      <w:tr w:rsidR="00F4053C" w:rsidRPr="00F4053C" w14:paraId="7D1CB3A5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3DC37066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CD66b</w:t>
            </w:r>
          </w:p>
        </w:tc>
        <w:tc>
          <w:tcPr>
            <w:tcW w:w="3120" w:type="dxa"/>
          </w:tcPr>
          <w:p w14:paraId="0DBBDB24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G10F5</w:t>
            </w:r>
          </w:p>
        </w:tc>
        <w:tc>
          <w:tcPr>
            <w:tcW w:w="3120" w:type="dxa"/>
          </w:tcPr>
          <w:p w14:paraId="7AD29EA2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172Yb</w:t>
            </w:r>
          </w:p>
        </w:tc>
      </w:tr>
      <w:tr w:rsidR="00F4053C" w:rsidRPr="00F4053C" w14:paraId="7FFAFBB0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5124B874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HLA-DR</w:t>
            </w:r>
          </w:p>
        </w:tc>
        <w:tc>
          <w:tcPr>
            <w:tcW w:w="3120" w:type="dxa"/>
          </w:tcPr>
          <w:p w14:paraId="08C50932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LN3</w:t>
            </w:r>
          </w:p>
        </w:tc>
        <w:tc>
          <w:tcPr>
            <w:tcW w:w="3120" w:type="dxa"/>
          </w:tcPr>
          <w:p w14:paraId="09FE687B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173Yb</w:t>
            </w:r>
          </w:p>
        </w:tc>
      </w:tr>
      <w:tr w:rsidR="00F4053C" w:rsidRPr="00F4053C" w14:paraId="5108D584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5A969A4E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IgD</w:t>
            </w:r>
          </w:p>
        </w:tc>
        <w:tc>
          <w:tcPr>
            <w:tcW w:w="3120" w:type="dxa"/>
          </w:tcPr>
          <w:p w14:paraId="5EAA767B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IA6-2</w:t>
            </w:r>
          </w:p>
        </w:tc>
        <w:tc>
          <w:tcPr>
            <w:tcW w:w="3120" w:type="dxa"/>
          </w:tcPr>
          <w:p w14:paraId="4C9025D9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174Yb</w:t>
            </w:r>
          </w:p>
        </w:tc>
      </w:tr>
      <w:tr w:rsidR="00F4053C" w:rsidRPr="00F4053C" w14:paraId="4495ACE7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5AF40111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CD279 (PD-1)</w:t>
            </w:r>
          </w:p>
        </w:tc>
        <w:tc>
          <w:tcPr>
            <w:tcW w:w="3120" w:type="dxa"/>
          </w:tcPr>
          <w:p w14:paraId="5DD9DA64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EH12.2H7</w:t>
            </w:r>
          </w:p>
        </w:tc>
        <w:tc>
          <w:tcPr>
            <w:tcW w:w="3120" w:type="dxa"/>
          </w:tcPr>
          <w:p w14:paraId="099C19C7" w14:textId="77777777" w:rsidR="00F4053C" w:rsidRPr="0089791F" w:rsidRDefault="00F4053C" w:rsidP="00107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175Lu</w:t>
            </w:r>
          </w:p>
        </w:tc>
      </w:tr>
      <w:tr w:rsidR="00F4053C" w:rsidRPr="00F4053C" w14:paraId="46E883D4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3D16E9F1" w14:textId="77777777" w:rsidR="00F4053C" w:rsidRPr="0089791F" w:rsidRDefault="00F4053C" w:rsidP="00107056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CD127</w:t>
            </w:r>
          </w:p>
        </w:tc>
        <w:tc>
          <w:tcPr>
            <w:tcW w:w="3120" w:type="dxa"/>
          </w:tcPr>
          <w:p w14:paraId="33199C17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A019D5</w:t>
            </w:r>
          </w:p>
        </w:tc>
        <w:tc>
          <w:tcPr>
            <w:tcW w:w="3120" w:type="dxa"/>
          </w:tcPr>
          <w:p w14:paraId="7885FA84" w14:textId="77777777" w:rsidR="00F4053C" w:rsidRPr="0089791F" w:rsidRDefault="00F4053C" w:rsidP="00107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176Yb</w:t>
            </w:r>
          </w:p>
        </w:tc>
      </w:tr>
    </w:tbl>
    <w:p w14:paraId="611628D1" w14:textId="77777777" w:rsidR="00F4053C" w:rsidRDefault="00F4053C" w:rsidP="00F4053C"/>
    <w:p w14:paraId="2A28BABC" w14:textId="77777777" w:rsidR="00F4053C" w:rsidRPr="00A32EA9" w:rsidRDefault="00F4053C" w:rsidP="00F4053C">
      <w:pPr>
        <w:spacing w:line="360" w:lineRule="auto"/>
        <w:jc w:val="both"/>
        <w:rPr>
          <w:rFonts w:ascii="Segoe UI" w:hAnsi="Segoe UI" w:cs="Segoe UI"/>
        </w:rPr>
      </w:pPr>
      <w:r w:rsidRPr="0089791F">
        <w:rPr>
          <w:rFonts w:ascii="Segoe UI" w:hAnsi="Segoe UI" w:cs="Segoe UI"/>
          <w:b/>
        </w:rPr>
        <w:lastRenderedPageBreak/>
        <w:t>Supplementary Table S2</w:t>
      </w:r>
      <w:r>
        <w:rPr>
          <w:rFonts w:ascii="Segoe UI" w:hAnsi="Segoe UI" w:cs="Segoe UI"/>
          <w:b/>
        </w:rPr>
        <w:t xml:space="preserve">: </w:t>
      </w:r>
      <w:r w:rsidRPr="00A32EA9">
        <w:rPr>
          <w:rFonts w:ascii="Segoe UI" w:hAnsi="Segoe UI" w:cs="Segoe UI"/>
        </w:rPr>
        <w:t>Hierarchical rules for immune-cell lineage assignment based on cluster-level marker expression. Lineage labels were assigned to FlowSOM/ConsensusClusterPlus metaclusters using median arcsinh-transformed marker expression (cofactor = 5). The rules were applied sequentially in the fixed priority order shown, such that each metacluster received a single lineage label. The marker thresholds represent pragmatic, dataset-specific cut-points used to distinguish relatively high and low lineage-marker expression and are not intended as universal or clinical cut-offs. Within-lineage subcluster numbering was based on the median expression of the defining marker (CD8a, CD4, CD19, or CD14, as appropriate), with _1 denoting the cluster with the highest expression.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4053C" w:rsidRPr="005F014D" w14:paraId="0ED6EADA" w14:textId="77777777" w:rsidTr="008979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77908BD8" w14:textId="77777777" w:rsidR="00F4053C" w:rsidRPr="0089791F" w:rsidRDefault="00F4053C" w:rsidP="00F4053C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Priority</w:t>
            </w:r>
          </w:p>
        </w:tc>
        <w:tc>
          <w:tcPr>
            <w:tcW w:w="3120" w:type="dxa"/>
          </w:tcPr>
          <w:p w14:paraId="7F51DD98" w14:textId="77777777" w:rsidR="00F4053C" w:rsidRPr="0089791F" w:rsidRDefault="00F4053C" w:rsidP="00F405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Rule (median arcsinh)</w:t>
            </w:r>
          </w:p>
        </w:tc>
        <w:tc>
          <w:tcPr>
            <w:tcW w:w="3120" w:type="dxa"/>
          </w:tcPr>
          <w:p w14:paraId="02AF0171" w14:textId="77777777" w:rsidR="00F4053C" w:rsidRPr="0089791F" w:rsidRDefault="00F4053C" w:rsidP="00F405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Assigned lineage</w:t>
            </w:r>
          </w:p>
        </w:tc>
      </w:tr>
      <w:tr w:rsidR="00F4053C" w:rsidRPr="005F014D" w14:paraId="34130781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65FC5369" w14:textId="77777777" w:rsidR="00F4053C" w:rsidRPr="0089791F" w:rsidRDefault="00F4053C" w:rsidP="00F4053C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1</w:t>
            </w:r>
          </w:p>
        </w:tc>
        <w:tc>
          <w:tcPr>
            <w:tcW w:w="3120" w:type="dxa"/>
          </w:tcPr>
          <w:p w14:paraId="1C18C60D" w14:textId="77777777" w:rsidR="00F4053C" w:rsidRPr="0089791F" w:rsidRDefault="00F4053C" w:rsidP="00F405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CD19 &gt; 0.5</w:t>
            </w:r>
          </w:p>
        </w:tc>
        <w:tc>
          <w:tcPr>
            <w:tcW w:w="3120" w:type="dxa"/>
          </w:tcPr>
          <w:p w14:paraId="7D72B191" w14:textId="77777777" w:rsidR="00F4053C" w:rsidRPr="0089791F" w:rsidRDefault="00F4053C" w:rsidP="00F405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B cells</w:t>
            </w:r>
          </w:p>
        </w:tc>
      </w:tr>
      <w:tr w:rsidR="00F4053C" w:rsidRPr="005F014D" w14:paraId="361DAFF3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5913B535" w14:textId="77777777" w:rsidR="00F4053C" w:rsidRPr="0089791F" w:rsidRDefault="00F4053C" w:rsidP="00F4053C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2</w:t>
            </w:r>
          </w:p>
        </w:tc>
        <w:tc>
          <w:tcPr>
            <w:tcW w:w="3120" w:type="dxa"/>
          </w:tcPr>
          <w:p w14:paraId="641B87D2" w14:textId="77777777" w:rsidR="00F4053C" w:rsidRPr="0089791F" w:rsidRDefault="00F4053C" w:rsidP="00F405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CD14 &gt; 0.6</w:t>
            </w:r>
          </w:p>
        </w:tc>
        <w:tc>
          <w:tcPr>
            <w:tcW w:w="3120" w:type="dxa"/>
          </w:tcPr>
          <w:p w14:paraId="0F366DC4" w14:textId="77777777" w:rsidR="00F4053C" w:rsidRPr="0089791F" w:rsidRDefault="00F4053C" w:rsidP="00F405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CD14+ monocytes</w:t>
            </w:r>
          </w:p>
        </w:tc>
      </w:tr>
      <w:tr w:rsidR="00F4053C" w:rsidRPr="005F014D" w14:paraId="55306DC9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2BF3DC83" w14:textId="77777777" w:rsidR="00F4053C" w:rsidRPr="0089791F" w:rsidRDefault="00F4053C" w:rsidP="00F4053C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3</w:t>
            </w:r>
          </w:p>
        </w:tc>
        <w:tc>
          <w:tcPr>
            <w:tcW w:w="3120" w:type="dxa"/>
          </w:tcPr>
          <w:p w14:paraId="455F6242" w14:textId="77777777" w:rsidR="00F4053C" w:rsidRPr="0089791F" w:rsidRDefault="00F4053C" w:rsidP="00F405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CD11c &gt; 0.5 and CD14 &lt; 0.5</w:t>
            </w:r>
          </w:p>
        </w:tc>
        <w:tc>
          <w:tcPr>
            <w:tcW w:w="3120" w:type="dxa"/>
          </w:tcPr>
          <w:p w14:paraId="7749618E" w14:textId="77777777" w:rsidR="00F4053C" w:rsidRPr="0089791F" w:rsidRDefault="00F4053C" w:rsidP="00F405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CD11c+ cDC</w:t>
            </w:r>
          </w:p>
        </w:tc>
      </w:tr>
      <w:tr w:rsidR="00F4053C" w:rsidRPr="005F014D" w14:paraId="2DBBB755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3DF092C2" w14:textId="77777777" w:rsidR="00F4053C" w:rsidRPr="0089791F" w:rsidRDefault="00F4053C" w:rsidP="00F4053C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4</w:t>
            </w:r>
          </w:p>
        </w:tc>
        <w:tc>
          <w:tcPr>
            <w:tcW w:w="3120" w:type="dxa"/>
          </w:tcPr>
          <w:p w14:paraId="513AF50B" w14:textId="77777777" w:rsidR="00F4053C" w:rsidRPr="0089791F" w:rsidRDefault="00F4053C" w:rsidP="00F405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CD3 &gt; 0.4 and CD8a ≥ CD4</w:t>
            </w:r>
          </w:p>
        </w:tc>
        <w:tc>
          <w:tcPr>
            <w:tcW w:w="3120" w:type="dxa"/>
          </w:tcPr>
          <w:p w14:paraId="5DD7754B" w14:textId="77777777" w:rsidR="00F4053C" w:rsidRPr="0089791F" w:rsidRDefault="00F4053C" w:rsidP="00F405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CD8+ T cells</w:t>
            </w:r>
          </w:p>
        </w:tc>
      </w:tr>
      <w:tr w:rsidR="00F4053C" w:rsidRPr="005F014D" w14:paraId="5A6B2387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1574FFBD" w14:textId="77777777" w:rsidR="00F4053C" w:rsidRPr="0089791F" w:rsidRDefault="00F4053C" w:rsidP="00F4053C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5</w:t>
            </w:r>
          </w:p>
        </w:tc>
        <w:tc>
          <w:tcPr>
            <w:tcW w:w="3120" w:type="dxa"/>
          </w:tcPr>
          <w:p w14:paraId="4483B08E" w14:textId="77777777" w:rsidR="00F4053C" w:rsidRPr="0089791F" w:rsidRDefault="00F4053C" w:rsidP="00F405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CD3 &gt; 0.4 and CD4 ≥ CD8a</w:t>
            </w:r>
          </w:p>
        </w:tc>
        <w:tc>
          <w:tcPr>
            <w:tcW w:w="3120" w:type="dxa"/>
          </w:tcPr>
          <w:p w14:paraId="0B190896" w14:textId="77777777" w:rsidR="00F4053C" w:rsidRPr="0089791F" w:rsidRDefault="00F4053C" w:rsidP="00F405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CD4+ T cells</w:t>
            </w:r>
          </w:p>
        </w:tc>
      </w:tr>
      <w:tr w:rsidR="00F4053C" w:rsidRPr="005F014D" w14:paraId="32504BF5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5B3EE55B" w14:textId="77777777" w:rsidR="00F4053C" w:rsidRPr="0089791F" w:rsidRDefault="00F4053C" w:rsidP="00F4053C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6</w:t>
            </w:r>
          </w:p>
        </w:tc>
        <w:tc>
          <w:tcPr>
            <w:tcW w:w="3120" w:type="dxa"/>
          </w:tcPr>
          <w:p w14:paraId="16F1C2CE" w14:textId="77777777" w:rsidR="00F4053C" w:rsidRPr="0089791F" w:rsidRDefault="00F4053C" w:rsidP="00F405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TCRgd &gt; 0.3</w:t>
            </w:r>
          </w:p>
        </w:tc>
        <w:tc>
          <w:tcPr>
            <w:tcW w:w="3120" w:type="dxa"/>
          </w:tcPr>
          <w:p w14:paraId="53CB1E25" w14:textId="77777777" w:rsidR="00F4053C" w:rsidRPr="0089791F" w:rsidRDefault="00F4053C" w:rsidP="00F405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TCRgd+ T cells</w:t>
            </w:r>
          </w:p>
        </w:tc>
      </w:tr>
      <w:tr w:rsidR="00F4053C" w:rsidRPr="005F014D" w14:paraId="0AD34ECE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4D7EB9AA" w14:textId="77777777" w:rsidR="00F4053C" w:rsidRPr="0089791F" w:rsidRDefault="00F4053C" w:rsidP="00F4053C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7</w:t>
            </w:r>
          </w:p>
        </w:tc>
        <w:tc>
          <w:tcPr>
            <w:tcW w:w="3120" w:type="dxa"/>
          </w:tcPr>
          <w:p w14:paraId="11A5896D" w14:textId="77777777" w:rsidR="00F4053C" w:rsidRPr="0089791F" w:rsidRDefault="00F4053C" w:rsidP="00F405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CD3 &gt; 0.4 (otherwise)</w:t>
            </w:r>
          </w:p>
        </w:tc>
        <w:tc>
          <w:tcPr>
            <w:tcW w:w="3120" w:type="dxa"/>
          </w:tcPr>
          <w:p w14:paraId="1695C5D6" w14:textId="77777777" w:rsidR="00F4053C" w:rsidRPr="0089791F" w:rsidRDefault="00F4053C" w:rsidP="00F405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T (other)</w:t>
            </w:r>
          </w:p>
        </w:tc>
      </w:tr>
      <w:tr w:rsidR="00F4053C" w:rsidRPr="005F014D" w14:paraId="115AF0E4" w14:textId="77777777" w:rsidTr="00897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6782E0D1" w14:textId="77777777" w:rsidR="00F4053C" w:rsidRPr="0089791F" w:rsidRDefault="00F4053C" w:rsidP="00F4053C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8</w:t>
            </w:r>
          </w:p>
        </w:tc>
        <w:tc>
          <w:tcPr>
            <w:tcW w:w="3120" w:type="dxa"/>
          </w:tcPr>
          <w:p w14:paraId="22F7A3AB" w14:textId="77777777" w:rsidR="00F4053C" w:rsidRPr="0089791F" w:rsidRDefault="00F4053C" w:rsidP="00F405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HLA-DR &gt; 0.5</w:t>
            </w:r>
          </w:p>
        </w:tc>
        <w:tc>
          <w:tcPr>
            <w:tcW w:w="3120" w:type="dxa"/>
          </w:tcPr>
          <w:p w14:paraId="114EA6A0" w14:textId="77777777" w:rsidR="00F4053C" w:rsidRPr="0089791F" w:rsidRDefault="00F4053C" w:rsidP="00F405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HLA-DR+</w:t>
            </w:r>
          </w:p>
        </w:tc>
      </w:tr>
      <w:tr w:rsidR="00F4053C" w:rsidRPr="005F014D" w14:paraId="633E5FA8" w14:textId="77777777" w:rsidTr="0089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68D8071C" w14:textId="77777777" w:rsidR="00F4053C" w:rsidRPr="0089791F" w:rsidRDefault="00F4053C" w:rsidP="00F4053C">
            <w:pPr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9</w:t>
            </w:r>
          </w:p>
        </w:tc>
        <w:tc>
          <w:tcPr>
            <w:tcW w:w="3120" w:type="dxa"/>
          </w:tcPr>
          <w:p w14:paraId="4295A46C" w14:textId="77777777" w:rsidR="00F4053C" w:rsidRPr="0089791F" w:rsidRDefault="00F4053C" w:rsidP="00F405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Remaining</w:t>
            </w:r>
          </w:p>
        </w:tc>
        <w:tc>
          <w:tcPr>
            <w:tcW w:w="3120" w:type="dxa"/>
          </w:tcPr>
          <w:p w14:paraId="01D1A89E" w14:textId="77777777" w:rsidR="00F4053C" w:rsidRPr="0089791F" w:rsidRDefault="00F4053C" w:rsidP="00F405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89791F">
              <w:rPr>
                <w:rFonts w:ascii="Segoe UI" w:eastAsia="Times New Roman" w:hAnsi="Segoe UI" w:cs="Segoe UI"/>
                <w:szCs w:val="24"/>
              </w:rPr>
              <w:t>other</w:t>
            </w:r>
          </w:p>
        </w:tc>
      </w:tr>
    </w:tbl>
    <w:p w14:paraId="6AE89AF4" w14:textId="77777777" w:rsidR="00F4053C" w:rsidRDefault="00F4053C" w:rsidP="00F4053C"/>
    <w:p w14:paraId="788D7B32" w14:textId="77777777" w:rsidR="00F4053C" w:rsidRDefault="00F4053C" w:rsidP="00124A21">
      <w:pPr>
        <w:pStyle w:val="Bibliography"/>
        <w:spacing w:line="360" w:lineRule="auto"/>
        <w:ind w:left="0" w:firstLine="0"/>
        <w:jc w:val="both"/>
        <w:rPr>
          <w:rFonts w:ascii="Segoe UI" w:hAnsi="Segoe UI" w:cs="Segoe UI"/>
          <w:b/>
          <w:sz w:val="24"/>
          <w:szCs w:val="24"/>
        </w:rPr>
      </w:pPr>
    </w:p>
    <w:p w14:paraId="65192DFA" w14:textId="6AD2B782" w:rsidR="00124A21" w:rsidRDefault="00124A21" w:rsidP="00124A21">
      <w:pPr>
        <w:spacing w:before="0" w:after="0" w:line="360" w:lineRule="auto"/>
        <w:jc w:val="both"/>
        <w:rPr>
          <w:rStyle w:val="Strong"/>
          <w:rFonts w:ascii="Segoe UI" w:hAnsi="Segoe UI" w:cs="Segoe UI"/>
          <w:szCs w:val="24"/>
        </w:rPr>
      </w:pPr>
      <w:r>
        <w:rPr>
          <w:rFonts w:ascii="Segoe UI" w:hAnsi="Segoe UI" w:cs="Segoe UI"/>
          <w:b/>
          <w:szCs w:val="24"/>
        </w:rPr>
        <w:lastRenderedPageBreak/>
        <w:t xml:space="preserve">Supplementary </w:t>
      </w:r>
      <w:r w:rsidRPr="00237B18">
        <w:rPr>
          <w:rFonts w:ascii="Segoe UI" w:hAnsi="Segoe UI" w:cs="Segoe UI"/>
          <w:b/>
          <w:szCs w:val="24"/>
        </w:rPr>
        <w:t xml:space="preserve">Table </w:t>
      </w:r>
      <w:r>
        <w:rPr>
          <w:rFonts w:ascii="Segoe UI" w:hAnsi="Segoe UI" w:cs="Segoe UI"/>
          <w:b/>
          <w:szCs w:val="24"/>
        </w:rPr>
        <w:t>S</w:t>
      </w:r>
      <w:r w:rsidR="00F4053C">
        <w:rPr>
          <w:rFonts w:ascii="Segoe UI" w:hAnsi="Segoe UI" w:cs="Segoe UI"/>
          <w:b/>
          <w:szCs w:val="24"/>
        </w:rPr>
        <w:t>3</w:t>
      </w:r>
      <w:r w:rsidRPr="00237B18">
        <w:rPr>
          <w:rFonts w:ascii="Segoe UI" w:hAnsi="Segoe UI" w:cs="Segoe UI"/>
          <w:b/>
          <w:szCs w:val="24"/>
        </w:rPr>
        <w:t>:</w:t>
      </w:r>
      <w:r w:rsidRPr="00237B18">
        <w:rPr>
          <w:rFonts w:ascii="Segoe UI" w:hAnsi="Segoe UI" w:cs="Segoe UI"/>
          <w:szCs w:val="24"/>
        </w:rPr>
        <w:t xml:space="preserve"> Anti-Human antibodies used for flow cytometry analysis.</w:t>
      </w:r>
      <w:r w:rsidRPr="00237B18">
        <w:rPr>
          <w:rFonts w:ascii="Segoe UI" w:hAnsi="Segoe UI" w:cs="Segoe UI"/>
          <w:bCs/>
          <w:szCs w:val="24"/>
        </w:rPr>
        <w:t xml:space="preserve"> </w:t>
      </w:r>
      <w:r w:rsidRPr="00237B18">
        <w:rPr>
          <w:rFonts w:ascii="Segoe UI" w:eastAsia="Times New Roman" w:hAnsi="Segoe UI" w:cs="Segoe UI"/>
          <w:szCs w:val="24"/>
        </w:rPr>
        <w:t>This table lists the fluorochrome-conjugated anti-human antibodies used for multicolor flow cytometry to identify and characterize peripheral blood immune cell populations.</w:t>
      </w:r>
    </w:p>
    <w:tbl>
      <w:tblPr>
        <w:tblStyle w:val="PlainTable2"/>
        <w:tblW w:w="9777" w:type="dxa"/>
        <w:tblLayout w:type="fixed"/>
        <w:tblLook w:val="04A0" w:firstRow="1" w:lastRow="0" w:firstColumn="1" w:lastColumn="0" w:noHBand="0" w:noVBand="1"/>
      </w:tblPr>
      <w:tblGrid>
        <w:gridCol w:w="1440"/>
        <w:gridCol w:w="1800"/>
        <w:gridCol w:w="1440"/>
        <w:gridCol w:w="1440"/>
        <w:gridCol w:w="2021"/>
        <w:gridCol w:w="290"/>
        <w:gridCol w:w="1346"/>
      </w:tblGrid>
      <w:tr w:rsidR="00953639" w:rsidRPr="00953639" w14:paraId="20AC8EE4" w14:textId="77777777" w:rsidTr="009536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205BC8B" w14:textId="77777777" w:rsidR="00953639" w:rsidRPr="00953639" w:rsidRDefault="00953639" w:rsidP="00953639">
            <w:pPr>
              <w:spacing w:before="0" w:after="0" w:line="360" w:lineRule="auto"/>
              <w:jc w:val="both"/>
              <w:rPr>
                <w:rFonts w:ascii="Segoe UI" w:hAnsi="Segoe UI" w:cs="Segoe UI"/>
                <w:szCs w:val="24"/>
              </w:rPr>
            </w:pPr>
            <w:r w:rsidRPr="00953639">
              <w:rPr>
                <w:rFonts w:ascii="Segoe UI" w:hAnsi="Segoe UI" w:cs="Segoe UI"/>
                <w:szCs w:val="24"/>
              </w:rPr>
              <w:t>Laser</w:t>
            </w:r>
          </w:p>
        </w:tc>
        <w:tc>
          <w:tcPr>
            <w:tcW w:w="1800" w:type="dxa"/>
          </w:tcPr>
          <w:p w14:paraId="011EE97B" w14:textId="77777777" w:rsidR="00953639" w:rsidRPr="00953639" w:rsidRDefault="00953639" w:rsidP="00953639">
            <w:pPr>
              <w:spacing w:before="0"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953639">
              <w:rPr>
                <w:rFonts w:ascii="Segoe UI" w:hAnsi="Segoe UI" w:cs="Segoe UI"/>
                <w:szCs w:val="24"/>
              </w:rPr>
              <w:t>Fluorochrome</w:t>
            </w:r>
          </w:p>
        </w:tc>
        <w:tc>
          <w:tcPr>
            <w:tcW w:w="1440" w:type="dxa"/>
          </w:tcPr>
          <w:p w14:paraId="19EFC404" w14:textId="77777777" w:rsidR="00953639" w:rsidRPr="00953639" w:rsidRDefault="00953639" w:rsidP="00953639">
            <w:pPr>
              <w:spacing w:before="0"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953639">
              <w:rPr>
                <w:rFonts w:ascii="Segoe UI" w:hAnsi="Segoe UI" w:cs="Segoe UI"/>
                <w:szCs w:val="24"/>
              </w:rPr>
              <w:t>Antibody</w:t>
            </w:r>
          </w:p>
        </w:tc>
        <w:tc>
          <w:tcPr>
            <w:tcW w:w="1440" w:type="dxa"/>
          </w:tcPr>
          <w:p w14:paraId="1E3F8700" w14:textId="77777777" w:rsidR="00953639" w:rsidRPr="00953639" w:rsidRDefault="00953639" w:rsidP="00953639">
            <w:pPr>
              <w:spacing w:before="0"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953639">
              <w:rPr>
                <w:rFonts w:ascii="Segoe UI" w:hAnsi="Segoe UI" w:cs="Segoe UI"/>
                <w:szCs w:val="24"/>
              </w:rPr>
              <w:t>Clone</w:t>
            </w:r>
          </w:p>
        </w:tc>
        <w:tc>
          <w:tcPr>
            <w:tcW w:w="2311" w:type="dxa"/>
            <w:gridSpan w:val="2"/>
          </w:tcPr>
          <w:p w14:paraId="062ADD2A" w14:textId="77777777" w:rsidR="00953639" w:rsidRPr="00953639" w:rsidRDefault="00953639" w:rsidP="00953639">
            <w:pPr>
              <w:spacing w:before="0"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953639">
              <w:rPr>
                <w:rFonts w:ascii="Segoe UI" w:hAnsi="Segoe UI" w:cs="Segoe UI"/>
                <w:szCs w:val="24"/>
              </w:rPr>
              <w:t xml:space="preserve">Catalogue </w:t>
            </w:r>
          </w:p>
        </w:tc>
        <w:tc>
          <w:tcPr>
            <w:tcW w:w="1346" w:type="dxa"/>
          </w:tcPr>
          <w:p w14:paraId="35733B09" w14:textId="77777777" w:rsidR="00953639" w:rsidRPr="00953639" w:rsidRDefault="00953639" w:rsidP="00953639">
            <w:pPr>
              <w:spacing w:before="0"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4"/>
              </w:rPr>
            </w:pPr>
            <w:r w:rsidRPr="00953639">
              <w:rPr>
                <w:rFonts w:ascii="Segoe UI" w:hAnsi="Segoe UI" w:cs="Segoe UI"/>
                <w:szCs w:val="24"/>
              </w:rPr>
              <w:t>Company</w:t>
            </w:r>
          </w:p>
        </w:tc>
      </w:tr>
      <w:tr w:rsidR="00953639" w:rsidRPr="00953639" w14:paraId="7021EE4A" w14:textId="77777777" w:rsidTr="009536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6F28F0E" w14:textId="77777777" w:rsidR="00953639" w:rsidRPr="00953639" w:rsidRDefault="00953639" w:rsidP="00953639">
            <w:pPr>
              <w:spacing w:before="0" w:after="0" w:line="360" w:lineRule="auto"/>
              <w:jc w:val="both"/>
              <w:rPr>
                <w:rFonts w:ascii="Segoe UI" w:hAnsi="Segoe UI" w:cs="Segoe UI"/>
                <w:iCs/>
                <w:szCs w:val="24"/>
              </w:rPr>
            </w:pPr>
            <w:r w:rsidRPr="00953639">
              <w:rPr>
                <w:rFonts w:ascii="Segoe UI" w:hAnsi="Segoe UI" w:cs="Segoe UI"/>
                <w:iCs/>
                <w:szCs w:val="24"/>
              </w:rPr>
              <w:t>Blue laser</w:t>
            </w:r>
          </w:p>
          <w:p w14:paraId="7266D7D6" w14:textId="77777777" w:rsidR="00953639" w:rsidRPr="00953639" w:rsidRDefault="00953639" w:rsidP="00953639">
            <w:pPr>
              <w:spacing w:before="0" w:after="0" w:line="360" w:lineRule="auto"/>
              <w:jc w:val="both"/>
              <w:rPr>
                <w:rFonts w:ascii="Segoe UI" w:hAnsi="Segoe UI" w:cs="Segoe UI"/>
                <w:iCs/>
                <w:szCs w:val="24"/>
              </w:rPr>
            </w:pPr>
            <w:r w:rsidRPr="00953639">
              <w:rPr>
                <w:rFonts w:ascii="Segoe UI" w:hAnsi="Segoe UI" w:cs="Segoe UI"/>
                <w:iCs/>
                <w:szCs w:val="24"/>
              </w:rPr>
              <w:t>(488nm)</w:t>
            </w:r>
          </w:p>
        </w:tc>
        <w:tc>
          <w:tcPr>
            <w:tcW w:w="1800" w:type="dxa"/>
          </w:tcPr>
          <w:p w14:paraId="6E731F15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PE-Texas Red</w:t>
            </w:r>
          </w:p>
        </w:tc>
        <w:tc>
          <w:tcPr>
            <w:tcW w:w="1440" w:type="dxa"/>
          </w:tcPr>
          <w:p w14:paraId="517C49A9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CD45</w:t>
            </w:r>
          </w:p>
        </w:tc>
        <w:tc>
          <w:tcPr>
            <w:tcW w:w="1440" w:type="dxa"/>
          </w:tcPr>
          <w:p w14:paraId="2822BAED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HI30</w:t>
            </w:r>
          </w:p>
        </w:tc>
        <w:tc>
          <w:tcPr>
            <w:tcW w:w="2021" w:type="dxa"/>
          </w:tcPr>
          <w:p w14:paraId="5769EA77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MHCD4517</w:t>
            </w:r>
          </w:p>
        </w:tc>
        <w:tc>
          <w:tcPr>
            <w:tcW w:w="1636" w:type="dxa"/>
            <w:gridSpan w:val="2"/>
          </w:tcPr>
          <w:p w14:paraId="1554C54E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Invitrogen</w:t>
            </w:r>
          </w:p>
        </w:tc>
      </w:tr>
      <w:tr w:rsidR="00953639" w:rsidRPr="00953639" w14:paraId="2AFC6552" w14:textId="77777777" w:rsidTr="00953639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0BF8C7C" w14:textId="77777777" w:rsidR="00953639" w:rsidRPr="00953639" w:rsidRDefault="00953639" w:rsidP="00953639">
            <w:pPr>
              <w:spacing w:before="0" w:after="0" w:line="360" w:lineRule="auto"/>
              <w:jc w:val="both"/>
              <w:rPr>
                <w:rFonts w:ascii="Segoe UI" w:hAnsi="Segoe UI" w:cs="Segoe UI"/>
                <w:iCs/>
                <w:szCs w:val="24"/>
              </w:rPr>
            </w:pPr>
          </w:p>
        </w:tc>
        <w:tc>
          <w:tcPr>
            <w:tcW w:w="1800" w:type="dxa"/>
          </w:tcPr>
          <w:p w14:paraId="2F7D57C6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</w:p>
        </w:tc>
        <w:tc>
          <w:tcPr>
            <w:tcW w:w="1440" w:type="dxa"/>
          </w:tcPr>
          <w:p w14:paraId="769D21E4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 xml:space="preserve">Mouse </w:t>
            </w:r>
          </w:p>
          <w:p w14:paraId="052A154D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IgG1 Isotype Control</w:t>
            </w:r>
          </w:p>
        </w:tc>
        <w:tc>
          <w:tcPr>
            <w:tcW w:w="1440" w:type="dxa"/>
          </w:tcPr>
          <w:p w14:paraId="3A7FECFC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</w:p>
        </w:tc>
        <w:tc>
          <w:tcPr>
            <w:tcW w:w="2021" w:type="dxa"/>
          </w:tcPr>
          <w:p w14:paraId="58B35A5C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MG117</w:t>
            </w:r>
          </w:p>
          <w:p w14:paraId="739E5AF4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</w:p>
        </w:tc>
        <w:tc>
          <w:tcPr>
            <w:tcW w:w="1636" w:type="dxa"/>
            <w:gridSpan w:val="2"/>
          </w:tcPr>
          <w:p w14:paraId="1D14332F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Invitrogen</w:t>
            </w:r>
          </w:p>
        </w:tc>
      </w:tr>
      <w:tr w:rsidR="00953639" w:rsidRPr="00953639" w14:paraId="678ECC5E" w14:textId="77777777" w:rsidTr="009536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FC7CD10" w14:textId="77777777" w:rsidR="00953639" w:rsidRPr="00953639" w:rsidRDefault="00953639" w:rsidP="00953639">
            <w:pPr>
              <w:spacing w:before="0" w:after="0" w:line="360" w:lineRule="auto"/>
              <w:jc w:val="both"/>
              <w:rPr>
                <w:rFonts w:ascii="Segoe UI" w:hAnsi="Segoe UI" w:cs="Segoe UI"/>
                <w:iCs/>
                <w:szCs w:val="24"/>
              </w:rPr>
            </w:pPr>
          </w:p>
        </w:tc>
        <w:tc>
          <w:tcPr>
            <w:tcW w:w="1800" w:type="dxa"/>
          </w:tcPr>
          <w:p w14:paraId="1F12A339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PE-Cy7</w:t>
            </w:r>
          </w:p>
        </w:tc>
        <w:tc>
          <w:tcPr>
            <w:tcW w:w="1440" w:type="dxa"/>
          </w:tcPr>
          <w:p w14:paraId="290C9554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CD14</w:t>
            </w:r>
          </w:p>
        </w:tc>
        <w:tc>
          <w:tcPr>
            <w:tcW w:w="1440" w:type="dxa"/>
          </w:tcPr>
          <w:p w14:paraId="62C98643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61D3</w:t>
            </w:r>
          </w:p>
        </w:tc>
        <w:tc>
          <w:tcPr>
            <w:tcW w:w="2021" w:type="dxa"/>
          </w:tcPr>
          <w:p w14:paraId="6830B4DE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25-0149-42</w:t>
            </w:r>
          </w:p>
        </w:tc>
        <w:tc>
          <w:tcPr>
            <w:tcW w:w="1636" w:type="dxa"/>
            <w:gridSpan w:val="2"/>
          </w:tcPr>
          <w:p w14:paraId="2F97A482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eBioscience</w:t>
            </w:r>
          </w:p>
        </w:tc>
      </w:tr>
      <w:tr w:rsidR="00953639" w:rsidRPr="00953639" w14:paraId="5DE9C981" w14:textId="77777777" w:rsidTr="00953639">
        <w:trPr>
          <w:trHeight w:val="9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C431461" w14:textId="77777777" w:rsidR="00953639" w:rsidRPr="00953639" w:rsidRDefault="00953639" w:rsidP="00953639">
            <w:pPr>
              <w:spacing w:before="0" w:after="0" w:line="360" w:lineRule="auto"/>
              <w:jc w:val="both"/>
              <w:rPr>
                <w:rFonts w:ascii="Segoe UI" w:hAnsi="Segoe UI" w:cs="Segoe UI"/>
                <w:iCs/>
                <w:szCs w:val="24"/>
              </w:rPr>
            </w:pPr>
          </w:p>
        </w:tc>
        <w:tc>
          <w:tcPr>
            <w:tcW w:w="1800" w:type="dxa"/>
          </w:tcPr>
          <w:p w14:paraId="6471AC18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</w:p>
        </w:tc>
        <w:tc>
          <w:tcPr>
            <w:tcW w:w="1440" w:type="dxa"/>
          </w:tcPr>
          <w:p w14:paraId="77E4136B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Mouse</w:t>
            </w:r>
          </w:p>
          <w:p w14:paraId="03C9F5FF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953639">
              <w:rPr>
                <w:rFonts w:ascii="Segoe UI" w:hAnsi="Segoe UI" w:cs="Segoe UI"/>
                <w:bCs/>
                <w:szCs w:val="24"/>
              </w:rPr>
              <w:t>IgG1</w:t>
            </w:r>
            <w:r w:rsidRPr="0089791F">
              <w:rPr>
                <w:rFonts w:ascii="Segoe UI" w:hAnsi="Segoe UI" w:cs="Segoe UI"/>
                <w:bCs/>
                <w:szCs w:val="24"/>
              </w:rPr>
              <w:t>κ Isotype Control</w:t>
            </w:r>
          </w:p>
        </w:tc>
        <w:tc>
          <w:tcPr>
            <w:tcW w:w="1440" w:type="dxa"/>
          </w:tcPr>
          <w:p w14:paraId="75EEF081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</w:p>
        </w:tc>
        <w:tc>
          <w:tcPr>
            <w:tcW w:w="2021" w:type="dxa"/>
          </w:tcPr>
          <w:p w14:paraId="6A8D7FE5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25-4714-80</w:t>
            </w:r>
          </w:p>
        </w:tc>
        <w:tc>
          <w:tcPr>
            <w:tcW w:w="1636" w:type="dxa"/>
            <w:gridSpan w:val="2"/>
          </w:tcPr>
          <w:p w14:paraId="517057EC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eBioscience</w:t>
            </w:r>
          </w:p>
        </w:tc>
      </w:tr>
      <w:tr w:rsidR="00953639" w:rsidRPr="00953639" w14:paraId="103114C6" w14:textId="77777777" w:rsidTr="009536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CE452B8" w14:textId="77777777" w:rsidR="00953639" w:rsidRPr="00953639" w:rsidRDefault="00953639" w:rsidP="00953639">
            <w:pPr>
              <w:spacing w:before="0" w:after="0" w:line="360" w:lineRule="auto"/>
              <w:jc w:val="both"/>
              <w:rPr>
                <w:rFonts w:ascii="Segoe UI" w:hAnsi="Segoe UI" w:cs="Segoe UI"/>
                <w:iCs/>
                <w:szCs w:val="24"/>
              </w:rPr>
            </w:pPr>
          </w:p>
        </w:tc>
        <w:tc>
          <w:tcPr>
            <w:tcW w:w="1800" w:type="dxa"/>
          </w:tcPr>
          <w:p w14:paraId="0E465C86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FITC</w:t>
            </w:r>
          </w:p>
        </w:tc>
        <w:tc>
          <w:tcPr>
            <w:tcW w:w="1440" w:type="dxa"/>
          </w:tcPr>
          <w:p w14:paraId="3C5847F0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CD86</w:t>
            </w:r>
          </w:p>
        </w:tc>
        <w:tc>
          <w:tcPr>
            <w:tcW w:w="1440" w:type="dxa"/>
          </w:tcPr>
          <w:p w14:paraId="21CC9210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BU63</w:t>
            </w:r>
          </w:p>
        </w:tc>
        <w:tc>
          <w:tcPr>
            <w:tcW w:w="2021" w:type="dxa"/>
          </w:tcPr>
          <w:p w14:paraId="400C3B6A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MA1-10295</w:t>
            </w:r>
          </w:p>
        </w:tc>
        <w:tc>
          <w:tcPr>
            <w:tcW w:w="1636" w:type="dxa"/>
            <w:gridSpan w:val="2"/>
          </w:tcPr>
          <w:p w14:paraId="305035EA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Invitrogen</w:t>
            </w:r>
          </w:p>
        </w:tc>
      </w:tr>
      <w:tr w:rsidR="00953639" w:rsidRPr="00953639" w14:paraId="3924B0E4" w14:textId="77777777" w:rsidTr="00953639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5F69D56" w14:textId="77777777" w:rsidR="00953639" w:rsidRPr="00953639" w:rsidRDefault="00953639" w:rsidP="00953639">
            <w:pPr>
              <w:spacing w:before="0" w:after="0" w:line="360" w:lineRule="auto"/>
              <w:jc w:val="both"/>
              <w:rPr>
                <w:rFonts w:ascii="Segoe UI" w:hAnsi="Segoe UI" w:cs="Segoe UI"/>
                <w:iCs/>
                <w:szCs w:val="24"/>
              </w:rPr>
            </w:pPr>
          </w:p>
        </w:tc>
        <w:tc>
          <w:tcPr>
            <w:tcW w:w="1800" w:type="dxa"/>
          </w:tcPr>
          <w:p w14:paraId="20FEC8EE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PE</w:t>
            </w:r>
          </w:p>
        </w:tc>
        <w:tc>
          <w:tcPr>
            <w:tcW w:w="1440" w:type="dxa"/>
          </w:tcPr>
          <w:p w14:paraId="696F2062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CD206</w:t>
            </w:r>
          </w:p>
        </w:tc>
        <w:tc>
          <w:tcPr>
            <w:tcW w:w="1440" w:type="dxa"/>
          </w:tcPr>
          <w:p w14:paraId="673A4C35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685641</w:t>
            </w:r>
          </w:p>
        </w:tc>
        <w:tc>
          <w:tcPr>
            <w:tcW w:w="2021" w:type="dxa"/>
          </w:tcPr>
          <w:p w14:paraId="428A69B7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MA5-23594</w:t>
            </w:r>
          </w:p>
        </w:tc>
        <w:tc>
          <w:tcPr>
            <w:tcW w:w="1636" w:type="dxa"/>
            <w:gridSpan w:val="2"/>
          </w:tcPr>
          <w:p w14:paraId="530670DD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Invitrogen</w:t>
            </w:r>
          </w:p>
        </w:tc>
      </w:tr>
      <w:tr w:rsidR="00953639" w:rsidRPr="00953639" w14:paraId="57FDE008" w14:textId="77777777" w:rsidTr="009536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FA2F62A" w14:textId="77777777" w:rsidR="00953639" w:rsidRPr="00953639" w:rsidRDefault="00953639" w:rsidP="00953639">
            <w:pPr>
              <w:spacing w:before="0" w:after="0" w:line="360" w:lineRule="auto"/>
              <w:jc w:val="both"/>
              <w:rPr>
                <w:rFonts w:ascii="Segoe UI" w:hAnsi="Segoe UI" w:cs="Segoe UI"/>
                <w:iCs/>
                <w:szCs w:val="24"/>
              </w:rPr>
            </w:pPr>
          </w:p>
        </w:tc>
        <w:tc>
          <w:tcPr>
            <w:tcW w:w="1800" w:type="dxa"/>
          </w:tcPr>
          <w:p w14:paraId="39CA9335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PerCP</w:t>
            </w:r>
          </w:p>
        </w:tc>
        <w:tc>
          <w:tcPr>
            <w:tcW w:w="1440" w:type="dxa"/>
          </w:tcPr>
          <w:p w14:paraId="2B7E2BF3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CD80</w:t>
            </w:r>
          </w:p>
        </w:tc>
        <w:tc>
          <w:tcPr>
            <w:tcW w:w="1440" w:type="dxa"/>
          </w:tcPr>
          <w:p w14:paraId="2268DEFF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MEM-233</w:t>
            </w:r>
          </w:p>
        </w:tc>
        <w:tc>
          <w:tcPr>
            <w:tcW w:w="2021" w:type="dxa"/>
          </w:tcPr>
          <w:p w14:paraId="2C3FAEAF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MA1-10289</w:t>
            </w:r>
          </w:p>
        </w:tc>
        <w:tc>
          <w:tcPr>
            <w:tcW w:w="1636" w:type="dxa"/>
            <w:gridSpan w:val="2"/>
          </w:tcPr>
          <w:p w14:paraId="221D4572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Invitrogen</w:t>
            </w:r>
          </w:p>
        </w:tc>
      </w:tr>
      <w:tr w:rsidR="00953639" w:rsidRPr="00953639" w14:paraId="1E91A81C" w14:textId="77777777" w:rsidTr="00953639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18886E5" w14:textId="77777777" w:rsidR="00953639" w:rsidRPr="00953639" w:rsidRDefault="00953639" w:rsidP="00953639">
            <w:pPr>
              <w:spacing w:before="0" w:after="0" w:line="360" w:lineRule="auto"/>
              <w:jc w:val="both"/>
              <w:rPr>
                <w:rFonts w:ascii="Segoe UI" w:hAnsi="Segoe UI" w:cs="Segoe UI"/>
                <w:iCs/>
                <w:szCs w:val="24"/>
              </w:rPr>
            </w:pPr>
            <w:r w:rsidRPr="00953639">
              <w:rPr>
                <w:rFonts w:ascii="Segoe UI" w:hAnsi="Segoe UI" w:cs="Segoe UI"/>
                <w:iCs/>
                <w:szCs w:val="24"/>
              </w:rPr>
              <w:t>Violet laser</w:t>
            </w:r>
          </w:p>
          <w:p w14:paraId="2DABDFED" w14:textId="77777777" w:rsidR="00953639" w:rsidRPr="00953639" w:rsidRDefault="00953639" w:rsidP="00953639">
            <w:pPr>
              <w:spacing w:before="0" w:after="0" w:line="360" w:lineRule="auto"/>
              <w:jc w:val="both"/>
              <w:rPr>
                <w:rFonts w:ascii="Segoe UI" w:hAnsi="Segoe UI" w:cs="Segoe UI"/>
                <w:iCs/>
                <w:szCs w:val="24"/>
              </w:rPr>
            </w:pPr>
            <w:r w:rsidRPr="00953639">
              <w:rPr>
                <w:rFonts w:ascii="Segoe UI" w:hAnsi="Segoe UI" w:cs="Segoe UI"/>
                <w:iCs/>
                <w:szCs w:val="24"/>
              </w:rPr>
              <w:t>(405nm)</w:t>
            </w:r>
          </w:p>
        </w:tc>
        <w:tc>
          <w:tcPr>
            <w:tcW w:w="1800" w:type="dxa"/>
          </w:tcPr>
          <w:p w14:paraId="35BA4DAE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DAPI/ BV421</w:t>
            </w:r>
          </w:p>
        </w:tc>
        <w:tc>
          <w:tcPr>
            <w:tcW w:w="1440" w:type="dxa"/>
          </w:tcPr>
          <w:p w14:paraId="4742EA19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CD68</w:t>
            </w:r>
          </w:p>
        </w:tc>
        <w:tc>
          <w:tcPr>
            <w:tcW w:w="1440" w:type="dxa"/>
          </w:tcPr>
          <w:p w14:paraId="6D1B8B69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BV421</w:t>
            </w:r>
          </w:p>
        </w:tc>
        <w:tc>
          <w:tcPr>
            <w:tcW w:w="2021" w:type="dxa"/>
          </w:tcPr>
          <w:p w14:paraId="54C01C2D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564943</w:t>
            </w:r>
          </w:p>
        </w:tc>
        <w:tc>
          <w:tcPr>
            <w:tcW w:w="1636" w:type="dxa"/>
            <w:gridSpan w:val="2"/>
          </w:tcPr>
          <w:p w14:paraId="6905CCE0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BD horizon™</w:t>
            </w:r>
          </w:p>
        </w:tc>
      </w:tr>
      <w:tr w:rsidR="00953639" w:rsidRPr="00953639" w14:paraId="64144742" w14:textId="77777777" w:rsidTr="009536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Merge w:val="restart"/>
            <w:hideMark/>
          </w:tcPr>
          <w:p w14:paraId="54EB01E1" w14:textId="77777777" w:rsidR="00953639" w:rsidRPr="00953639" w:rsidRDefault="00953639" w:rsidP="00953639">
            <w:pPr>
              <w:spacing w:before="0" w:after="0" w:line="360" w:lineRule="auto"/>
              <w:jc w:val="both"/>
              <w:rPr>
                <w:rFonts w:ascii="Segoe UI" w:hAnsi="Segoe UI" w:cs="Segoe UI"/>
                <w:iCs/>
                <w:szCs w:val="24"/>
              </w:rPr>
            </w:pPr>
            <w:r w:rsidRPr="00953639">
              <w:rPr>
                <w:rFonts w:ascii="Segoe UI" w:hAnsi="Segoe UI" w:cs="Segoe UI"/>
                <w:iCs/>
                <w:szCs w:val="24"/>
              </w:rPr>
              <w:t>Red laser</w:t>
            </w:r>
          </w:p>
          <w:p w14:paraId="56B3E80F" w14:textId="77777777" w:rsidR="00953639" w:rsidRPr="00953639" w:rsidRDefault="00953639" w:rsidP="00953639">
            <w:pPr>
              <w:spacing w:before="0" w:after="0" w:line="360" w:lineRule="auto"/>
              <w:jc w:val="both"/>
              <w:rPr>
                <w:rFonts w:ascii="Segoe UI" w:hAnsi="Segoe UI" w:cs="Segoe UI"/>
                <w:iCs/>
                <w:szCs w:val="24"/>
              </w:rPr>
            </w:pPr>
            <w:r w:rsidRPr="00953639">
              <w:rPr>
                <w:rFonts w:ascii="Segoe UI" w:hAnsi="Segoe UI" w:cs="Segoe UI"/>
                <w:iCs/>
                <w:szCs w:val="24"/>
              </w:rPr>
              <w:t>(647nm)</w:t>
            </w:r>
          </w:p>
        </w:tc>
        <w:tc>
          <w:tcPr>
            <w:tcW w:w="1800" w:type="dxa"/>
            <w:hideMark/>
          </w:tcPr>
          <w:p w14:paraId="4EDA60B0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APC-Cy7</w:t>
            </w:r>
          </w:p>
        </w:tc>
        <w:tc>
          <w:tcPr>
            <w:tcW w:w="1440" w:type="dxa"/>
            <w:hideMark/>
          </w:tcPr>
          <w:p w14:paraId="2ABC2697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CD16</w:t>
            </w:r>
          </w:p>
        </w:tc>
        <w:tc>
          <w:tcPr>
            <w:tcW w:w="1440" w:type="dxa"/>
          </w:tcPr>
          <w:p w14:paraId="0F2142DA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3G8</w:t>
            </w:r>
          </w:p>
        </w:tc>
        <w:tc>
          <w:tcPr>
            <w:tcW w:w="2021" w:type="dxa"/>
            <w:hideMark/>
          </w:tcPr>
          <w:p w14:paraId="0A0E706D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MA5-38690</w:t>
            </w:r>
          </w:p>
        </w:tc>
        <w:tc>
          <w:tcPr>
            <w:tcW w:w="1636" w:type="dxa"/>
            <w:gridSpan w:val="2"/>
            <w:hideMark/>
          </w:tcPr>
          <w:p w14:paraId="66FBC728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Invitrogen</w:t>
            </w:r>
          </w:p>
        </w:tc>
      </w:tr>
      <w:tr w:rsidR="00953639" w:rsidRPr="00953639" w14:paraId="1F55F35E" w14:textId="77777777" w:rsidTr="00953639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Merge/>
            <w:hideMark/>
          </w:tcPr>
          <w:p w14:paraId="78FEA73C" w14:textId="77777777" w:rsidR="00953639" w:rsidRPr="0089791F" w:rsidRDefault="00953639" w:rsidP="00953639">
            <w:pPr>
              <w:spacing w:before="0" w:after="0" w:line="360" w:lineRule="auto"/>
              <w:jc w:val="both"/>
              <w:rPr>
                <w:rFonts w:ascii="Segoe UI" w:hAnsi="Segoe UI" w:cs="Segoe UI"/>
                <w:b w:val="0"/>
                <w:szCs w:val="24"/>
              </w:rPr>
            </w:pPr>
          </w:p>
        </w:tc>
        <w:tc>
          <w:tcPr>
            <w:tcW w:w="1800" w:type="dxa"/>
            <w:hideMark/>
          </w:tcPr>
          <w:p w14:paraId="5C629717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APC</w:t>
            </w:r>
          </w:p>
        </w:tc>
        <w:tc>
          <w:tcPr>
            <w:tcW w:w="1440" w:type="dxa"/>
            <w:hideMark/>
          </w:tcPr>
          <w:p w14:paraId="4D4B3595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CD163</w:t>
            </w:r>
          </w:p>
        </w:tc>
        <w:tc>
          <w:tcPr>
            <w:tcW w:w="1440" w:type="dxa"/>
          </w:tcPr>
          <w:p w14:paraId="59536201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GHI/61</w:t>
            </w:r>
          </w:p>
        </w:tc>
        <w:tc>
          <w:tcPr>
            <w:tcW w:w="2021" w:type="dxa"/>
            <w:hideMark/>
          </w:tcPr>
          <w:p w14:paraId="6EE3A823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A15723</w:t>
            </w:r>
          </w:p>
        </w:tc>
        <w:tc>
          <w:tcPr>
            <w:tcW w:w="1636" w:type="dxa"/>
            <w:gridSpan w:val="2"/>
            <w:hideMark/>
          </w:tcPr>
          <w:p w14:paraId="2EB63682" w14:textId="77777777" w:rsidR="00953639" w:rsidRPr="0089791F" w:rsidRDefault="00953639" w:rsidP="00953639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</w:rPr>
            </w:pPr>
            <w:r w:rsidRPr="0089791F">
              <w:rPr>
                <w:rFonts w:ascii="Segoe UI" w:hAnsi="Segoe UI" w:cs="Segoe UI"/>
                <w:bCs/>
                <w:szCs w:val="24"/>
              </w:rPr>
              <w:t>Molecular    Probes</w:t>
            </w:r>
          </w:p>
        </w:tc>
      </w:tr>
    </w:tbl>
    <w:p w14:paraId="676EF40D" w14:textId="77777777" w:rsidR="00847B55" w:rsidRDefault="00847B55" w:rsidP="00124A21">
      <w:pPr>
        <w:spacing w:before="0" w:after="0" w:line="360" w:lineRule="auto"/>
        <w:jc w:val="both"/>
        <w:rPr>
          <w:rStyle w:val="Strong"/>
          <w:rFonts w:ascii="Segoe UI" w:hAnsi="Segoe UI" w:cs="Segoe UI"/>
          <w:szCs w:val="24"/>
        </w:rPr>
      </w:pPr>
    </w:p>
    <w:p w14:paraId="2695835F" w14:textId="77777777" w:rsidR="00847B55" w:rsidRDefault="00847B55" w:rsidP="00124A21">
      <w:pPr>
        <w:spacing w:before="0" w:after="0" w:line="360" w:lineRule="auto"/>
        <w:jc w:val="both"/>
        <w:rPr>
          <w:rStyle w:val="Strong"/>
          <w:rFonts w:ascii="Segoe UI" w:hAnsi="Segoe UI" w:cs="Segoe UI"/>
          <w:szCs w:val="24"/>
        </w:rPr>
      </w:pPr>
    </w:p>
    <w:p w14:paraId="50DD9586" w14:textId="77777777" w:rsidR="00847B55" w:rsidRDefault="00847B55" w:rsidP="00124A21">
      <w:pPr>
        <w:spacing w:before="0" w:after="0" w:line="360" w:lineRule="auto"/>
        <w:jc w:val="both"/>
        <w:rPr>
          <w:rStyle w:val="Strong"/>
          <w:rFonts w:ascii="Segoe UI" w:hAnsi="Segoe UI" w:cs="Segoe UI"/>
          <w:szCs w:val="24"/>
        </w:rPr>
      </w:pPr>
    </w:p>
    <w:p w14:paraId="5FBE107E" w14:textId="30D6F48F" w:rsidR="009F1D51" w:rsidRDefault="00124A21" w:rsidP="00124A21">
      <w:pPr>
        <w:spacing w:before="0" w:after="0" w:line="360" w:lineRule="auto"/>
        <w:jc w:val="both"/>
        <w:rPr>
          <w:rStyle w:val="Strong"/>
          <w:rFonts w:ascii="Segoe UI" w:hAnsi="Segoe UI" w:cs="Segoe UI"/>
          <w:szCs w:val="24"/>
        </w:rPr>
      </w:pPr>
      <w:r>
        <w:rPr>
          <w:rStyle w:val="Strong"/>
          <w:rFonts w:ascii="Segoe UI" w:hAnsi="Segoe UI" w:cs="Segoe UI"/>
          <w:szCs w:val="24"/>
        </w:rPr>
        <w:lastRenderedPageBreak/>
        <w:t xml:space="preserve">Supplementary </w:t>
      </w:r>
      <w:r w:rsidRPr="00237B18">
        <w:rPr>
          <w:rStyle w:val="Strong"/>
          <w:rFonts w:ascii="Segoe UI" w:hAnsi="Segoe UI" w:cs="Segoe UI"/>
          <w:szCs w:val="24"/>
        </w:rPr>
        <w:t xml:space="preserve">Table </w:t>
      </w:r>
      <w:r>
        <w:rPr>
          <w:rStyle w:val="Strong"/>
          <w:rFonts w:ascii="Segoe UI" w:hAnsi="Segoe UI" w:cs="Segoe UI"/>
          <w:szCs w:val="24"/>
        </w:rPr>
        <w:t>S</w:t>
      </w:r>
      <w:r w:rsidR="00F4053C">
        <w:rPr>
          <w:rStyle w:val="Strong"/>
          <w:rFonts w:ascii="Segoe UI" w:hAnsi="Segoe UI" w:cs="Segoe UI"/>
          <w:szCs w:val="24"/>
        </w:rPr>
        <w:t>4</w:t>
      </w:r>
      <w:r w:rsidRPr="00237B18">
        <w:rPr>
          <w:rStyle w:val="Strong"/>
          <w:rFonts w:ascii="Segoe UI" w:hAnsi="Segoe UI" w:cs="Segoe UI"/>
          <w:szCs w:val="24"/>
        </w:rPr>
        <w:t xml:space="preserve">: </w:t>
      </w:r>
      <w:r w:rsidR="00C64F04" w:rsidRPr="0089791F">
        <w:rPr>
          <w:rStyle w:val="Strong"/>
          <w:rFonts w:ascii="Segoe UI" w:hAnsi="Segoe UI" w:cs="Segoe UI"/>
          <w:b w:val="0"/>
          <w:szCs w:val="24"/>
        </w:rPr>
        <w:t>Categorical variables were compared using Fisher's exact test, and continuous variables were reported as median (range) and compared using the Mann–Whitney U test in GraphPad Prism software version 8.4.3. Patients with missing data (ND) were excluded from the respective calculations. Differences between groups are reported as exact p-values, with median differences and 95% confidence intervals provided for continuous variables where applicable. No correction for multiple comparisons was applied because the analysis was exploratory and the sample size was small; therefore, the p-values should be considered descriptive and not interpreted as confirmatory evidence. A p-value of ≤ 0.05 was considered statistically significant. Given the small sample size, all results should be interpreted as exploratory</w:t>
      </w:r>
      <w:r w:rsidR="00C64F04" w:rsidRPr="00C64F04">
        <w:rPr>
          <w:rStyle w:val="Strong"/>
          <w:rFonts w:ascii="Segoe UI" w:hAnsi="Segoe UI" w:cs="Segoe UI"/>
          <w:szCs w:val="24"/>
        </w:rPr>
        <w:t>.</w:t>
      </w:r>
      <w:r w:rsidR="00C64F04">
        <w:rPr>
          <w:rStyle w:val="Strong"/>
          <w:rFonts w:ascii="Segoe UI" w:hAnsi="Segoe UI" w:cs="Segoe UI"/>
          <w:szCs w:val="24"/>
        </w:rPr>
        <w:t xml:space="preserve"> </w:t>
      </w:r>
    </w:p>
    <w:p w14:paraId="1A524DE1" w14:textId="77777777" w:rsidR="00124A21" w:rsidRPr="00237B18" w:rsidRDefault="00124A21" w:rsidP="00124A21">
      <w:pPr>
        <w:spacing w:before="0" w:after="0" w:line="360" w:lineRule="auto"/>
        <w:jc w:val="both"/>
        <w:rPr>
          <w:rStyle w:val="Strong"/>
          <w:rFonts w:ascii="Segoe UI" w:hAnsi="Segoe UI" w:cs="Segoe UI"/>
          <w:bCs w:val="0"/>
          <w:szCs w:val="24"/>
        </w:rPr>
      </w:pPr>
    </w:p>
    <w:tbl>
      <w:tblPr>
        <w:tblStyle w:val="PlainTable2"/>
        <w:tblW w:w="9810" w:type="dxa"/>
        <w:tblLayout w:type="fixed"/>
        <w:tblLook w:val="04A0" w:firstRow="1" w:lastRow="0" w:firstColumn="1" w:lastColumn="0" w:noHBand="0" w:noVBand="1"/>
      </w:tblPr>
      <w:tblGrid>
        <w:gridCol w:w="2160"/>
        <w:gridCol w:w="1800"/>
        <w:gridCol w:w="1080"/>
        <w:gridCol w:w="1260"/>
        <w:gridCol w:w="720"/>
        <w:gridCol w:w="1440"/>
        <w:gridCol w:w="1350"/>
      </w:tblGrid>
      <w:tr w:rsidR="00124A21" w:rsidRPr="00237B18" w14:paraId="0639FC29" w14:textId="77777777" w:rsidTr="00F405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28283D5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Calibri" w:hAnsi="Segoe UI" w:cs="Segoe UI"/>
                <w:szCs w:val="24"/>
              </w:rPr>
            </w:pPr>
            <w:bookmarkStart w:id="0" w:name="OLE_LINK1"/>
            <w:r w:rsidRPr="00237B18">
              <w:rPr>
                <w:rFonts w:ascii="Segoe UI" w:eastAsia="Calibri" w:hAnsi="Segoe UI" w:cs="Segoe UI"/>
                <w:bCs w:val="0"/>
                <w:szCs w:val="24"/>
              </w:rPr>
              <w:t>Variable</w:t>
            </w:r>
          </w:p>
        </w:tc>
        <w:tc>
          <w:tcPr>
            <w:tcW w:w="1800" w:type="dxa"/>
          </w:tcPr>
          <w:p w14:paraId="44086D14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alibri" w:hAnsi="Segoe UI" w:cs="Segoe UI"/>
                <w:szCs w:val="24"/>
              </w:rPr>
            </w:pPr>
            <w:r w:rsidRPr="00237B18">
              <w:rPr>
                <w:rFonts w:ascii="Segoe UI" w:eastAsia="Calibri" w:hAnsi="Segoe UI" w:cs="Segoe UI"/>
                <w:szCs w:val="24"/>
              </w:rPr>
              <w:t>Category</w:t>
            </w:r>
          </w:p>
        </w:tc>
        <w:tc>
          <w:tcPr>
            <w:tcW w:w="1080" w:type="dxa"/>
          </w:tcPr>
          <w:p w14:paraId="124D64EC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alibri" w:hAnsi="Segoe UI" w:cs="Segoe UI"/>
                <w:szCs w:val="24"/>
              </w:rPr>
            </w:pPr>
            <w:r w:rsidRPr="00237B18">
              <w:rPr>
                <w:rFonts w:ascii="Segoe UI" w:eastAsia="Calibri" w:hAnsi="Segoe UI" w:cs="Segoe UI"/>
                <w:szCs w:val="24"/>
              </w:rPr>
              <w:t>NACT</w:t>
            </w:r>
          </w:p>
          <w:p w14:paraId="3E255E3E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alibri" w:hAnsi="Segoe UI" w:cs="Segoe UI"/>
                <w:caps/>
                <w:szCs w:val="24"/>
              </w:rPr>
            </w:pPr>
            <w:r w:rsidRPr="00237B18">
              <w:rPr>
                <w:rFonts w:ascii="Segoe UI" w:eastAsia="Calibri" w:hAnsi="Segoe UI" w:cs="Segoe UI"/>
                <w:szCs w:val="24"/>
              </w:rPr>
              <w:t xml:space="preserve">  (n=5)</w:t>
            </w:r>
          </w:p>
        </w:tc>
        <w:tc>
          <w:tcPr>
            <w:tcW w:w="1260" w:type="dxa"/>
          </w:tcPr>
          <w:p w14:paraId="3A9D4651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alibri" w:hAnsi="Segoe UI" w:cs="Segoe UI"/>
                <w:szCs w:val="24"/>
              </w:rPr>
            </w:pPr>
            <w:r w:rsidRPr="00237B18">
              <w:rPr>
                <w:rFonts w:ascii="Segoe UI" w:eastAsia="Calibri" w:hAnsi="Segoe UI" w:cs="Segoe UI"/>
                <w:szCs w:val="24"/>
              </w:rPr>
              <w:t>Surgery</w:t>
            </w:r>
          </w:p>
          <w:p w14:paraId="3E9F6A71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alibri" w:hAnsi="Segoe UI" w:cs="Segoe UI"/>
                <w:caps/>
                <w:szCs w:val="24"/>
              </w:rPr>
            </w:pPr>
            <w:r w:rsidRPr="00237B18">
              <w:rPr>
                <w:rFonts w:ascii="Segoe UI" w:eastAsia="Calibri" w:hAnsi="Segoe UI" w:cs="Segoe UI"/>
                <w:szCs w:val="24"/>
              </w:rPr>
              <w:t xml:space="preserve">  (n=6)</w:t>
            </w:r>
          </w:p>
        </w:tc>
        <w:tc>
          <w:tcPr>
            <w:tcW w:w="720" w:type="dxa"/>
          </w:tcPr>
          <w:p w14:paraId="04C342CD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alibri" w:hAnsi="Segoe UI" w:cs="Segoe UI"/>
                <w:caps/>
                <w:szCs w:val="24"/>
              </w:rPr>
            </w:pPr>
            <w:r w:rsidRPr="00237B18">
              <w:rPr>
                <w:rFonts w:ascii="Segoe UI" w:eastAsia="Calibri" w:hAnsi="Segoe UI" w:cs="Segoe UI"/>
                <w:szCs w:val="24"/>
              </w:rPr>
              <w:t>OR</w:t>
            </w:r>
          </w:p>
        </w:tc>
        <w:tc>
          <w:tcPr>
            <w:tcW w:w="1440" w:type="dxa"/>
          </w:tcPr>
          <w:p w14:paraId="51E66C77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alibri" w:hAnsi="Segoe UI" w:cs="Segoe UI"/>
                <w:caps/>
                <w:szCs w:val="24"/>
              </w:rPr>
            </w:pPr>
            <w:r w:rsidRPr="00237B18">
              <w:rPr>
                <w:rFonts w:ascii="Segoe UI" w:eastAsia="Calibri" w:hAnsi="Segoe UI" w:cs="Segoe UI"/>
                <w:szCs w:val="24"/>
              </w:rPr>
              <w:t>95% CI</w:t>
            </w:r>
          </w:p>
        </w:tc>
        <w:tc>
          <w:tcPr>
            <w:tcW w:w="1350" w:type="dxa"/>
          </w:tcPr>
          <w:p w14:paraId="0FDC01B3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alibri" w:hAnsi="Segoe UI" w:cs="Segoe UI"/>
                <w:szCs w:val="24"/>
              </w:rPr>
            </w:pPr>
            <w:r w:rsidRPr="00237B18">
              <w:rPr>
                <w:rFonts w:ascii="Segoe UI" w:eastAsia="Calibri" w:hAnsi="Segoe UI" w:cs="Segoe UI"/>
                <w:szCs w:val="24"/>
              </w:rPr>
              <w:t>p-value</w:t>
            </w:r>
          </w:p>
        </w:tc>
      </w:tr>
      <w:tr w:rsidR="00124A21" w:rsidRPr="00237B18" w14:paraId="5163713D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98B52FC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i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i/>
                <w:sz w:val="21"/>
                <w:szCs w:val="21"/>
              </w:rPr>
              <w:t>Demographics</w:t>
            </w:r>
          </w:p>
        </w:tc>
        <w:tc>
          <w:tcPr>
            <w:tcW w:w="1800" w:type="dxa"/>
          </w:tcPr>
          <w:p w14:paraId="70FB802F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080" w:type="dxa"/>
          </w:tcPr>
          <w:p w14:paraId="7B7187F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260" w:type="dxa"/>
          </w:tcPr>
          <w:p w14:paraId="4D7A7A3B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720" w:type="dxa"/>
          </w:tcPr>
          <w:p w14:paraId="6EAFFF60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70E4ECD3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195E4AAC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7360C583" w14:textId="77777777" w:rsidTr="00F4053C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EFC194F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Marital status</w:t>
            </w:r>
          </w:p>
        </w:tc>
        <w:tc>
          <w:tcPr>
            <w:tcW w:w="1800" w:type="dxa"/>
          </w:tcPr>
          <w:p w14:paraId="5863D7F8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Married</w:t>
            </w:r>
          </w:p>
        </w:tc>
        <w:tc>
          <w:tcPr>
            <w:tcW w:w="1080" w:type="dxa"/>
          </w:tcPr>
          <w:p w14:paraId="09613112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2 </w:t>
            </w:r>
          </w:p>
        </w:tc>
        <w:tc>
          <w:tcPr>
            <w:tcW w:w="1260" w:type="dxa"/>
          </w:tcPr>
          <w:p w14:paraId="70A42932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1 </w:t>
            </w:r>
          </w:p>
        </w:tc>
        <w:tc>
          <w:tcPr>
            <w:tcW w:w="720" w:type="dxa"/>
          </w:tcPr>
          <w:p w14:paraId="64CD6311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3.33</w:t>
            </w:r>
          </w:p>
        </w:tc>
        <w:tc>
          <w:tcPr>
            <w:tcW w:w="1440" w:type="dxa"/>
          </w:tcPr>
          <w:p w14:paraId="365E5F6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0.20-54.53</w:t>
            </w:r>
          </w:p>
        </w:tc>
        <w:tc>
          <w:tcPr>
            <w:tcW w:w="1350" w:type="dxa"/>
          </w:tcPr>
          <w:p w14:paraId="5D7F2FFC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0.5455</w:t>
            </w:r>
          </w:p>
        </w:tc>
      </w:tr>
      <w:tr w:rsidR="00124A21" w:rsidRPr="00237B18" w14:paraId="38703D8C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286332A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</w:p>
        </w:tc>
        <w:tc>
          <w:tcPr>
            <w:tcW w:w="1800" w:type="dxa"/>
          </w:tcPr>
          <w:p w14:paraId="5165C6C5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Unmarried</w:t>
            </w:r>
          </w:p>
        </w:tc>
        <w:tc>
          <w:tcPr>
            <w:tcW w:w="1080" w:type="dxa"/>
          </w:tcPr>
          <w:p w14:paraId="48875EB7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3 </w:t>
            </w:r>
          </w:p>
        </w:tc>
        <w:tc>
          <w:tcPr>
            <w:tcW w:w="1260" w:type="dxa"/>
          </w:tcPr>
          <w:p w14:paraId="0C496295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5 </w:t>
            </w:r>
          </w:p>
        </w:tc>
        <w:tc>
          <w:tcPr>
            <w:tcW w:w="720" w:type="dxa"/>
          </w:tcPr>
          <w:p w14:paraId="7657A845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1BDF5D79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6311AEE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2DB35177" w14:textId="77777777" w:rsidTr="00F4053C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4F5E4F9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Parity</w:t>
            </w:r>
          </w:p>
        </w:tc>
        <w:tc>
          <w:tcPr>
            <w:tcW w:w="1800" w:type="dxa"/>
          </w:tcPr>
          <w:p w14:paraId="285DF861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Yes</w:t>
            </w:r>
          </w:p>
        </w:tc>
        <w:tc>
          <w:tcPr>
            <w:tcW w:w="1080" w:type="dxa"/>
          </w:tcPr>
          <w:p w14:paraId="380E6580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2 </w:t>
            </w:r>
          </w:p>
        </w:tc>
        <w:tc>
          <w:tcPr>
            <w:tcW w:w="1260" w:type="dxa"/>
          </w:tcPr>
          <w:p w14:paraId="1B58A530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</w:t>
            </w:r>
          </w:p>
        </w:tc>
        <w:tc>
          <w:tcPr>
            <w:tcW w:w="720" w:type="dxa"/>
          </w:tcPr>
          <w:p w14:paraId="32C5D311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3.33</w:t>
            </w:r>
          </w:p>
        </w:tc>
        <w:tc>
          <w:tcPr>
            <w:tcW w:w="1440" w:type="dxa"/>
          </w:tcPr>
          <w:p w14:paraId="6A3F0897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0.20-54.53</w:t>
            </w:r>
          </w:p>
        </w:tc>
        <w:tc>
          <w:tcPr>
            <w:tcW w:w="1350" w:type="dxa"/>
          </w:tcPr>
          <w:p w14:paraId="0F398BC2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0.5455</w:t>
            </w:r>
          </w:p>
        </w:tc>
      </w:tr>
      <w:tr w:rsidR="00124A21" w:rsidRPr="00237B18" w14:paraId="5764EA1D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34920B7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</w:p>
        </w:tc>
        <w:tc>
          <w:tcPr>
            <w:tcW w:w="1800" w:type="dxa"/>
          </w:tcPr>
          <w:p w14:paraId="3778E832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No</w:t>
            </w:r>
          </w:p>
        </w:tc>
        <w:tc>
          <w:tcPr>
            <w:tcW w:w="1080" w:type="dxa"/>
          </w:tcPr>
          <w:p w14:paraId="3470863B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3 </w:t>
            </w:r>
          </w:p>
        </w:tc>
        <w:tc>
          <w:tcPr>
            <w:tcW w:w="1260" w:type="dxa"/>
          </w:tcPr>
          <w:p w14:paraId="5BDA4486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5 </w:t>
            </w:r>
          </w:p>
        </w:tc>
        <w:tc>
          <w:tcPr>
            <w:tcW w:w="720" w:type="dxa"/>
          </w:tcPr>
          <w:p w14:paraId="5F83A045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57A85DDE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7125EF94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0B0B31E8" w14:textId="77777777" w:rsidTr="00F4053C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576435C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i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i/>
                <w:sz w:val="21"/>
                <w:szCs w:val="21"/>
              </w:rPr>
              <w:t>Clinical history</w:t>
            </w:r>
          </w:p>
        </w:tc>
        <w:tc>
          <w:tcPr>
            <w:tcW w:w="1800" w:type="dxa"/>
          </w:tcPr>
          <w:p w14:paraId="3502FEAF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080" w:type="dxa"/>
          </w:tcPr>
          <w:p w14:paraId="4EF14662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260" w:type="dxa"/>
          </w:tcPr>
          <w:p w14:paraId="1925EA08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720" w:type="dxa"/>
          </w:tcPr>
          <w:p w14:paraId="5E8FF2DF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5365372B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6D024482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319671D3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7863C5D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  <w:r>
              <w:rPr>
                <w:rFonts w:ascii="Segoe UI" w:eastAsia="Times New Roman" w:hAnsi="Segoe UI" w:cs="Segoe UI"/>
                <w:sz w:val="21"/>
                <w:szCs w:val="21"/>
              </w:rPr>
              <w:t xml:space="preserve">Chronic </w:t>
            </w: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medical history</w:t>
            </w:r>
          </w:p>
        </w:tc>
        <w:tc>
          <w:tcPr>
            <w:tcW w:w="1800" w:type="dxa"/>
          </w:tcPr>
          <w:p w14:paraId="03C6A6A3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Yes</w:t>
            </w:r>
          </w:p>
        </w:tc>
        <w:tc>
          <w:tcPr>
            <w:tcW w:w="1080" w:type="dxa"/>
          </w:tcPr>
          <w:p w14:paraId="76F36F70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1 </w:t>
            </w:r>
          </w:p>
        </w:tc>
        <w:tc>
          <w:tcPr>
            <w:tcW w:w="1260" w:type="dxa"/>
          </w:tcPr>
          <w:p w14:paraId="74070CAD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4 </w:t>
            </w:r>
          </w:p>
        </w:tc>
        <w:tc>
          <w:tcPr>
            <w:tcW w:w="720" w:type="dxa"/>
          </w:tcPr>
          <w:p w14:paraId="4D7E45C1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0.13</w:t>
            </w:r>
          </w:p>
        </w:tc>
        <w:tc>
          <w:tcPr>
            <w:tcW w:w="1440" w:type="dxa"/>
          </w:tcPr>
          <w:p w14:paraId="0046CF2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0.01-2.00</w:t>
            </w:r>
          </w:p>
        </w:tc>
        <w:tc>
          <w:tcPr>
            <w:tcW w:w="1350" w:type="dxa"/>
          </w:tcPr>
          <w:p w14:paraId="37862DC3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0.242</w:t>
            </w:r>
          </w:p>
        </w:tc>
      </w:tr>
      <w:tr w:rsidR="00124A21" w:rsidRPr="00237B18" w14:paraId="727F7CD2" w14:textId="77777777" w:rsidTr="00F4053C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39987A9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</w:p>
        </w:tc>
        <w:tc>
          <w:tcPr>
            <w:tcW w:w="1800" w:type="dxa"/>
          </w:tcPr>
          <w:p w14:paraId="63F660B1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No</w:t>
            </w:r>
          </w:p>
        </w:tc>
        <w:tc>
          <w:tcPr>
            <w:tcW w:w="1080" w:type="dxa"/>
          </w:tcPr>
          <w:p w14:paraId="7DE861B4" w14:textId="77777777" w:rsidR="00124A21" w:rsidRPr="00237B18" w:rsidRDefault="00124A21" w:rsidP="00F4053C">
            <w:pPr>
              <w:tabs>
                <w:tab w:val="left" w:pos="874"/>
              </w:tabs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4 </w:t>
            </w:r>
          </w:p>
        </w:tc>
        <w:tc>
          <w:tcPr>
            <w:tcW w:w="1260" w:type="dxa"/>
          </w:tcPr>
          <w:p w14:paraId="56F93CD0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2 </w:t>
            </w:r>
          </w:p>
        </w:tc>
        <w:tc>
          <w:tcPr>
            <w:tcW w:w="720" w:type="dxa"/>
          </w:tcPr>
          <w:p w14:paraId="329ECC4F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1110B6E3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4944E12E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20BB72D2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FE47FB3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Hypertension</w:t>
            </w:r>
          </w:p>
        </w:tc>
        <w:tc>
          <w:tcPr>
            <w:tcW w:w="1800" w:type="dxa"/>
          </w:tcPr>
          <w:p w14:paraId="1C03AFCD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Yes</w:t>
            </w:r>
          </w:p>
        </w:tc>
        <w:tc>
          <w:tcPr>
            <w:tcW w:w="1080" w:type="dxa"/>
          </w:tcPr>
          <w:p w14:paraId="547C00AC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0 </w:t>
            </w:r>
          </w:p>
        </w:tc>
        <w:tc>
          <w:tcPr>
            <w:tcW w:w="1260" w:type="dxa"/>
          </w:tcPr>
          <w:p w14:paraId="34329EF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2 </w:t>
            </w:r>
          </w:p>
        </w:tc>
        <w:tc>
          <w:tcPr>
            <w:tcW w:w="720" w:type="dxa"/>
          </w:tcPr>
          <w:p w14:paraId="1509A428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0.2</w:t>
            </w:r>
          </w:p>
        </w:tc>
        <w:tc>
          <w:tcPr>
            <w:tcW w:w="1440" w:type="dxa"/>
          </w:tcPr>
          <w:p w14:paraId="2DEB4303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0.01-5.80</w:t>
            </w:r>
          </w:p>
        </w:tc>
        <w:tc>
          <w:tcPr>
            <w:tcW w:w="1350" w:type="dxa"/>
          </w:tcPr>
          <w:p w14:paraId="35769193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0.4545</w:t>
            </w:r>
          </w:p>
        </w:tc>
      </w:tr>
      <w:tr w:rsidR="00124A21" w:rsidRPr="00237B18" w14:paraId="680D4F9D" w14:textId="77777777" w:rsidTr="00F4053C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230A187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</w:p>
        </w:tc>
        <w:tc>
          <w:tcPr>
            <w:tcW w:w="1800" w:type="dxa"/>
          </w:tcPr>
          <w:p w14:paraId="2EB19D92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No</w:t>
            </w:r>
          </w:p>
        </w:tc>
        <w:tc>
          <w:tcPr>
            <w:tcW w:w="1080" w:type="dxa"/>
          </w:tcPr>
          <w:p w14:paraId="6EF6C899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5 </w:t>
            </w:r>
          </w:p>
        </w:tc>
        <w:tc>
          <w:tcPr>
            <w:tcW w:w="1260" w:type="dxa"/>
          </w:tcPr>
          <w:p w14:paraId="0C7A7844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4 </w:t>
            </w:r>
          </w:p>
        </w:tc>
        <w:tc>
          <w:tcPr>
            <w:tcW w:w="720" w:type="dxa"/>
          </w:tcPr>
          <w:p w14:paraId="516484B8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184473A4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15152A88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65654FED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1B41A51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Diabetes mellitus</w:t>
            </w:r>
          </w:p>
        </w:tc>
        <w:tc>
          <w:tcPr>
            <w:tcW w:w="1800" w:type="dxa"/>
          </w:tcPr>
          <w:p w14:paraId="55627EED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Yes</w:t>
            </w:r>
          </w:p>
        </w:tc>
        <w:tc>
          <w:tcPr>
            <w:tcW w:w="1080" w:type="dxa"/>
          </w:tcPr>
          <w:p w14:paraId="3EAC1A59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0 </w:t>
            </w:r>
          </w:p>
        </w:tc>
        <w:tc>
          <w:tcPr>
            <w:tcW w:w="1260" w:type="dxa"/>
          </w:tcPr>
          <w:p w14:paraId="6B7B9069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2 </w:t>
            </w:r>
          </w:p>
        </w:tc>
        <w:tc>
          <w:tcPr>
            <w:tcW w:w="720" w:type="dxa"/>
          </w:tcPr>
          <w:p w14:paraId="7E60024E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0.2</w:t>
            </w:r>
          </w:p>
        </w:tc>
        <w:tc>
          <w:tcPr>
            <w:tcW w:w="1440" w:type="dxa"/>
          </w:tcPr>
          <w:p w14:paraId="44455569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0.01-5.80</w:t>
            </w:r>
          </w:p>
        </w:tc>
        <w:tc>
          <w:tcPr>
            <w:tcW w:w="1350" w:type="dxa"/>
          </w:tcPr>
          <w:p w14:paraId="32EA665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0.4545</w:t>
            </w:r>
          </w:p>
        </w:tc>
      </w:tr>
      <w:tr w:rsidR="00124A21" w:rsidRPr="00237B18" w14:paraId="4348A780" w14:textId="77777777" w:rsidTr="00F4053C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AB83101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</w:p>
        </w:tc>
        <w:tc>
          <w:tcPr>
            <w:tcW w:w="1800" w:type="dxa"/>
          </w:tcPr>
          <w:p w14:paraId="073CE183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No</w:t>
            </w:r>
          </w:p>
          <w:p w14:paraId="45A412A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ND</w:t>
            </w:r>
          </w:p>
        </w:tc>
        <w:tc>
          <w:tcPr>
            <w:tcW w:w="1080" w:type="dxa"/>
          </w:tcPr>
          <w:p w14:paraId="426CE6D0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4 </w:t>
            </w:r>
          </w:p>
          <w:p w14:paraId="66DF9858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</w:t>
            </w:r>
          </w:p>
        </w:tc>
        <w:tc>
          <w:tcPr>
            <w:tcW w:w="1260" w:type="dxa"/>
          </w:tcPr>
          <w:p w14:paraId="2AE45F8E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3 </w:t>
            </w:r>
          </w:p>
          <w:p w14:paraId="1632A088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</w:t>
            </w:r>
          </w:p>
        </w:tc>
        <w:tc>
          <w:tcPr>
            <w:tcW w:w="720" w:type="dxa"/>
          </w:tcPr>
          <w:p w14:paraId="2F4541FF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0F019D25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4BF64F2F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70B75468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54EA2C7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i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i/>
                <w:sz w:val="21"/>
                <w:szCs w:val="21"/>
              </w:rPr>
              <w:t>Family history</w:t>
            </w:r>
          </w:p>
        </w:tc>
        <w:tc>
          <w:tcPr>
            <w:tcW w:w="1800" w:type="dxa"/>
          </w:tcPr>
          <w:p w14:paraId="44C79EDC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080" w:type="dxa"/>
          </w:tcPr>
          <w:p w14:paraId="39262D59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260" w:type="dxa"/>
          </w:tcPr>
          <w:p w14:paraId="08A6777E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720" w:type="dxa"/>
          </w:tcPr>
          <w:p w14:paraId="7542CD2D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1EC61E3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318259AF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4687F339" w14:textId="77777777" w:rsidTr="00F4053C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42DFEB6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Non-breast cancer</w:t>
            </w:r>
          </w:p>
        </w:tc>
        <w:tc>
          <w:tcPr>
            <w:tcW w:w="1800" w:type="dxa"/>
          </w:tcPr>
          <w:p w14:paraId="3391595F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Yes</w:t>
            </w:r>
          </w:p>
        </w:tc>
        <w:tc>
          <w:tcPr>
            <w:tcW w:w="1080" w:type="dxa"/>
          </w:tcPr>
          <w:p w14:paraId="6A1E4F66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1 </w:t>
            </w:r>
          </w:p>
        </w:tc>
        <w:tc>
          <w:tcPr>
            <w:tcW w:w="1260" w:type="dxa"/>
          </w:tcPr>
          <w:p w14:paraId="27D8FD9C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0 </w:t>
            </w:r>
          </w:p>
        </w:tc>
        <w:tc>
          <w:tcPr>
            <w:tcW w:w="720" w:type="dxa"/>
          </w:tcPr>
          <w:p w14:paraId="4A85FF52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3</w:t>
            </w:r>
          </w:p>
        </w:tc>
        <w:tc>
          <w:tcPr>
            <w:tcW w:w="1440" w:type="dxa"/>
          </w:tcPr>
          <w:p w14:paraId="11A0C8BB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0.08-112.3</w:t>
            </w:r>
          </w:p>
        </w:tc>
        <w:tc>
          <w:tcPr>
            <w:tcW w:w="1350" w:type="dxa"/>
          </w:tcPr>
          <w:p w14:paraId="60415C8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0.4545</w:t>
            </w:r>
          </w:p>
        </w:tc>
      </w:tr>
      <w:tr w:rsidR="00124A21" w:rsidRPr="00237B18" w14:paraId="0455520C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88AAA6C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</w:p>
        </w:tc>
        <w:tc>
          <w:tcPr>
            <w:tcW w:w="1800" w:type="dxa"/>
          </w:tcPr>
          <w:p w14:paraId="2AB8CD79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No</w:t>
            </w:r>
          </w:p>
        </w:tc>
        <w:tc>
          <w:tcPr>
            <w:tcW w:w="1080" w:type="dxa"/>
          </w:tcPr>
          <w:p w14:paraId="0EAF6570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4 </w:t>
            </w:r>
          </w:p>
        </w:tc>
        <w:tc>
          <w:tcPr>
            <w:tcW w:w="1260" w:type="dxa"/>
          </w:tcPr>
          <w:p w14:paraId="79D3424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6 </w:t>
            </w:r>
          </w:p>
        </w:tc>
        <w:tc>
          <w:tcPr>
            <w:tcW w:w="720" w:type="dxa"/>
          </w:tcPr>
          <w:p w14:paraId="38A31176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62E1AA04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0644469B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75F4AD63" w14:textId="77777777" w:rsidTr="00F4053C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8395081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lastRenderedPageBreak/>
              <w:t>Breast cancer</w:t>
            </w:r>
          </w:p>
        </w:tc>
        <w:tc>
          <w:tcPr>
            <w:tcW w:w="1800" w:type="dxa"/>
          </w:tcPr>
          <w:p w14:paraId="29D23CE8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Yes</w:t>
            </w:r>
          </w:p>
        </w:tc>
        <w:tc>
          <w:tcPr>
            <w:tcW w:w="1080" w:type="dxa"/>
          </w:tcPr>
          <w:p w14:paraId="0177542C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1 </w:t>
            </w:r>
          </w:p>
        </w:tc>
        <w:tc>
          <w:tcPr>
            <w:tcW w:w="1260" w:type="dxa"/>
          </w:tcPr>
          <w:p w14:paraId="59E4BED3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1 </w:t>
            </w:r>
          </w:p>
        </w:tc>
        <w:tc>
          <w:tcPr>
            <w:tcW w:w="720" w:type="dxa"/>
          </w:tcPr>
          <w:p w14:paraId="37799040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1.25</w:t>
            </w:r>
          </w:p>
        </w:tc>
        <w:tc>
          <w:tcPr>
            <w:tcW w:w="1440" w:type="dxa"/>
          </w:tcPr>
          <w:p w14:paraId="4D9FC642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0.27-60.33</w:t>
            </w:r>
          </w:p>
        </w:tc>
        <w:tc>
          <w:tcPr>
            <w:tcW w:w="1350" w:type="dxa"/>
          </w:tcPr>
          <w:p w14:paraId="0585B81C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1.000</w:t>
            </w:r>
          </w:p>
        </w:tc>
      </w:tr>
      <w:tr w:rsidR="00124A21" w:rsidRPr="00237B18" w14:paraId="7A08EFB7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6AC970A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</w:p>
        </w:tc>
        <w:tc>
          <w:tcPr>
            <w:tcW w:w="1800" w:type="dxa"/>
          </w:tcPr>
          <w:p w14:paraId="662B4002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No</w:t>
            </w:r>
          </w:p>
        </w:tc>
        <w:tc>
          <w:tcPr>
            <w:tcW w:w="1080" w:type="dxa"/>
          </w:tcPr>
          <w:p w14:paraId="244383B7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4</w:t>
            </w:r>
          </w:p>
        </w:tc>
        <w:tc>
          <w:tcPr>
            <w:tcW w:w="1260" w:type="dxa"/>
          </w:tcPr>
          <w:p w14:paraId="4D20C80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5 </w:t>
            </w:r>
          </w:p>
        </w:tc>
        <w:tc>
          <w:tcPr>
            <w:tcW w:w="720" w:type="dxa"/>
          </w:tcPr>
          <w:p w14:paraId="7DA70930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0C186350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1EA6A4B1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55DA7925" w14:textId="77777777" w:rsidTr="00F4053C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3E14261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i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i/>
                <w:sz w:val="21"/>
                <w:szCs w:val="21"/>
              </w:rPr>
              <w:t>Tumor characteristics</w:t>
            </w:r>
          </w:p>
        </w:tc>
        <w:tc>
          <w:tcPr>
            <w:tcW w:w="1800" w:type="dxa"/>
          </w:tcPr>
          <w:p w14:paraId="33BC69AB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080" w:type="dxa"/>
          </w:tcPr>
          <w:p w14:paraId="5E2E8436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260" w:type="dxa"/>
          </w:tcPr>
          <w:p w14:paraId="3992E336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720" w:type="dxa"/>
          </w:tcPr>
          <w:p w14:paraId="53234F0E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0C9CAE05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71CCB8CD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3D458637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9667734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Breast involved</w:t>
            </w:r>
          </w:p>
        </w:tc>
        <w:tc>
          <w:tcPr>
            <w:tcW w:w="1800" w:type="dxa"/>
          </w:tcPr>
          <w:p w14:paraId="2AF7DBE9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Left</w:t>
            </w:r>
          </w:p>
        </w:tc>
        <w:tc>
          <w:tcPr>
            <w:tcW w:w="1080" w:type="dxa"/>
          </w:tcPr>
          <w:p w14:paraId="01BC4135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4 </w:t>
            </w:r>
          </w:p>
        </w:tc>
        <w:tc>
          <w:tcPr>
            <w:tcW w:w="1260" w:type="dxa"/>
          </w:tcPr>
          <w:p w14:paraId="2E1E2D47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3 </w:t>
            </w:r>
          </w:p>
        </w:tc>
        <w:tc>
          <w:tcPr>
            <w:tcW w:w="720" w:type="dxa"/>
          </w:tcPr>
          <w:p w14:paraId="56BBB7E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4</w:t>
            </w:r>
          </w:p>
        </w:tc>
        <w:tc>
          <w:tcPr>
            <w:tcW w:w="1440" w:type="dxa"/>
          </w:tcPr>
          <w:p w14:paraId="7A8B628C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0.27-60.33</w:t>
            </w:r>
          </w:p>
        </w:tc>
        <w:tc>
          <w:tcPr>
            <w:tcW w:w="1350" w:type="dxa"/>
          </w:tcPr>
          <w:p w14:paraId="50508D32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0.545</w:t>
            </w:r>
          </w:p>
        </w:tc>
      </w:tr>
      <w:tr w:rsidR="00124A21" w:rsidRPr="00237B18" w14:paraId="7D3B8B2A" w14:textId="77777777" w:rsidTr="00F4053C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F3AB7A9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</w:p>
        </w:tc>
        <w:tc>
          <w:tcPr>
            <w:tcW w:w="1800" w:type="dxa"/>
          </w:tcPr>
          <w:p w14:paraId="7AA49366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Right</w:t>
            </w:r>
          </w:p>
        </w:tc>
        <w:tc>
          <w:tcPr>
            <w:tcW w:w="1080" w:type="dxa"/>
          </w:tcPr>
          <w:p w14:paraId="16B7BB6D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260" w:type="dxa"/>
          </w:tcPr>
          <w:p w14:paraId="219DF262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</w:t>
            </w:r>
          </w:p>
        </w:tc>
        <w:tc>
          <w:tcPr>
            <w:tcW w:w="720" w:type="dxa"/>
          </w:tcPr>
          <w:p w14:paraId="43684C67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1347EB1B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49131C90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0122DA9B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056B5B4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</w:p>
        </w:tc>
        <w:tc>
          <w:tcPr>
            <w:tcW w:w="1800" w:type="dxa"/>
          </w:tcPr>
          <w:p w14:paraId="4985A683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Contralateral</w:t>
            </w:r>
          </w:p>
        </w:tc>
        <w:tc>
          <w:tcPr>
            <w:tcW w:w="1080" w:type="dxa"/>
          </w:tcPr>
          <w:p w14:paraId="2751CDA0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0 </w:t>
            </w:r>
          </w:p>
        </w:tc>
        <w:tc>
          <w:tcPr>
            <w:tcW w:w="1260" w:type="dxa"/>
          </w:tcPr>
          <w:p w14:paraId="084A4B65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</w:t>
            </w:r>
          </w:p>
        </w:tc>
        <w:tc>
          <w:tcPr>
            <w:tcW w:w="720" w:type="dxa"/>
          </w:tcPr>
          <w:p w14:paraId="253B141F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667FA61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4A14202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0329837D" w14:textId="77777777" w:rsidTr="00F4053C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1291CA3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</w:p>
        </w:tc>
        <w:tc>
          <w:tcPr>
            <w:tcW w:w="1800" w:type="dxa"/>
          </w:tcPr>
          <w:p w14:paraId="113C7921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Right Multicentric</w:t>
            </w:r>
          </w:p>
        </w:tc>
        <w:tc>
          <w:tcPr>
            <w:tcW w:w="1080" w:type="dxa"/>
          </w:tcPr>
          <w:p w14:paraId="57FF92C8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0 </w:t>
            </w:r>
          </w:p>
        </w:tc>
        <w:tc>
          <w:tcPr>
            <w:tcW w:w="1260" w:type="dxa"/>
          </w:tcPr>
          <w:p w14:paraId="02AEF62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1 </w:t>
            </w:r>
          </w:p>
        </w:tc>
        <w:tc>
          <w:tcPr>
            <w:tcW w:w="720" w:type="dxa"/>
          </w:tcPr>
          <w:p w14:paraId="0D26497B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10DDAB36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22FDF194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508DBA05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AA5FD87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Cancer type</w:t>
            </w:r>
          </w:p>
        </w:tc>
        <w:tc>
          <w:tcPr>
            <w:tcW w:w="1800" w:type="dxa"/>
          </w:tcPr>
          <w:p w14:paraId="7CFC258E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IDC</w:t>
            </w:r>
          </w:p>
        </w:tc>
        <w:tc>
          <w:tcPr>
            <w:tcW w:w="1080" w:type="dxa"/>
          </w:tcPr>
          <w:p w14:paraId="7039BB42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5 </w:t>
            </w:r>
          </w:p>
        </w:tc>
        <w:tc>
          <w:tcPr>
            <w:tcW w:w="1260" w:type="dxa"/>
          </w:tcPr>
          <w:p w14:paraId="71D1CAC9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4 </w:t>
            </w:r>
          </w:p>
        </w:tc>
        <w:tc>
          <w:tcPr>
            <w:tcW w:w="720" w:type="dxa"/>
          </w:tcPr>
          <w:p w14:paraId="185D6BF2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5</w:t>
            </w:r>
          </w:p>
        </w:tc>
        <w:tc>
          <w:tcPr>
            <w:tcW w:w="1440" w:type="dxa"/>
          </w:tcPr>
          <w:p w14:paraId="5302DE2E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0.17-144.86</w:t>
            </w:r>
          </w:p>
        </w:tc>
        <w:tc>
          <w:tcPr>
            <w:tcW w:w="1350" w:type="dxa"/>
          </w:tcPr>
          <w:p w14:paraId="30127E8D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0.455</w:t>
            </w:r>
          </w:p>
        </w:tc>
      </w:tr>
      <w:tr w:rsidR="00124A21" w:rsidRPr="00237B18" w14:paraId="4E8A4E7E" w14:textId="77777777" w:rsidTr="00F4053C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82620A4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</w:p>
        </w:tc>
        <w:tc>
          <w:tcPr>
            <w:tcW w:w="1800" w:type="dxa"/>
          </w:tcPr>
          <w:p w14:paraId="19BF10B7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DCIS</w:t>
            </w:r>
          </w:p>
        </w:tc>
        <w:tc>
          <w:tcPr>
            <w:tcW w:w="1080" w:type="dxa"/>
          </w:tcPr>
          <w:p w14:paraId="51F10DD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0 </w:t>
            </w:r>
          </w:p>
        </w:tc>
        <w:tc>
          <w:tcPr>
            <w:tcW w:w="1260" w:type="dxa"/>
          </w:tcPr>
          <w:p w14:paraId="27AD4814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1 </w:t>
            </w:r>
          </w:p>
        </w:tc>
        <w:tc>
          <w:tcPr>
            <w:tcW w:w="720" w:type="dxa"/>
          </w:tcPr>
          <w:p w14:paraId="3DB2DF9D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1239544B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3C6374F2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6342906F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AF204CD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</w:p>
        </w:tc>
        <w:tc>
          <w:tcPr>
            <w:tcW w:w="1800" w:type="dxa"/>
          </w:tcPr>
          <w:p w14:paraId="21AEFBD3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IDC + DCIS</w:t>
            </w:r>
          </w:p>
        </w:tc>
        <w:tc>
          <w:tcPr>
            <w:tcW w:w="1080" w:type="dxa"/>
          </w:tcPr>
          <w:p w14:paraId="50FF8ED7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0 </w:t>
            </w:r>
          </w:p>
        </w:tc>
        <w:tc>
          <w:tcPr>
            <w:tcW w:w="1260" w:type="dxa"/>
          </w:tcPr>
          <w:p w14:paraId="7717A8FE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1 </w:t>
            </w:r>
          </w:p>
        </w:tc>
        <w:tc>
          <w:tcPr>
            <w:tcW w:w="720" w:type="dxa"/>
          </w:tcPr>
          <w:p w14:paraId="61BAFEC6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5DCCDE59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177AF62B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04B373C7" w14:textId="77777777" w:rsidTr="00F4053C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BABD0BD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Grade</w:t>
            </w:r>
          </w:p>
        </w:tc>
        <w:tc>
          <w:tcPr>
            <w:tcW w:w="1800" w:type="dxa"/>
          </w:tcPr>
          <w:p w14:paraId="5973910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Grade 2</w:t>
            </w:r>
          </w:p>
          <w:p w14:paraId="4190172E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Grade 3</w:t>
            </w:r>
          </w:p>
        </w:tc>
        <w:tc>
          <w:tcPr>
            <w:tcW w:w="1080" w:type="dxa"/>
          </w:tcPr>
          <w:p w14:paraId="4FD624C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</w:t>
            </w:r>
          </w:p>
          <w:p w14:paraId="654E347E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4</w:t>
            </w:r>
          </w:p>
        </w:tc>
        <w:tc>
          <w:tcPr>
            <w:tcW w:w="1260" w:type="dxa"/>
          </w:tcPr>
          <w:p w14:paraId="0440C12F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</w:t>
            </w:r>
          </w:p>
          <w:p w14:paraId="433FE1C5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5</w:t>
            </w:r>
          </w:p>
        </w:tc>
        <w:tc>
          <w:tcPr>
            <w:tcW w:w="720" w:type="dxa"/>
          </w:tcPr>
          <w:p w14:paraId="04C5172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1.25</w:t>
            </w:r>
          </w:p>
        </w:tc>
        <w:tc>
          <w:tcPr>
            <w:tcW w:w="1440" w:type="dxa"/>
          </w:tcPr>
          <w:p w14:paraId="18165C82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0.06-26.87</w:t>
            </w:r>
          </w:p>
        </w:tc>
        <w:tc>
          <w:tcPr>
            <w:tcW w:w="1350" w:type="dxa"/>
          </w:tcPr>
          <w:p w14:paraId="2CE7AE2F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1.000</w:t>
            </w:r>
          </w:p>
          <w:p w14:paraId="4F121B70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3EE7433E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36D55D5" w14:textId="329D58AF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ER </w:t>
            </w:r>
          </w:p>
        </w:tc>
        <w:tc>
          <w:tcPr>
            <w:tcW w:w="1800" w:type="dxa"/>
          </w:tcPr>
          <w:p w14:paraId="4482C397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Positive</w:t>
            </w:r>
          </w:p>
        </w:tc>
        <w:tc>
          <w:tcPr>
            <w:tcW w:w="1080" w:type="dxa"/>
          </w:tcPr>
          <w:p w14:paraId="67965165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4</w:t>
            </w:r>
          </w:p>
        </w:tc>
        <w:tc>
          <w:tcPr>
            <w:tcW w:w="1260" w:type="dxa"/>
          </w:tcPr>
          <w:p w14:paraId="0CBD6BDB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6</w:t>
            </w:r>
          </w:p>
        </w:tc>
        <w:tc>
          <w:tcPr>
            <w:tcW w:w="720" w:type="dxa"/>
          </w:tcPr>
          <w:p w14:paraId="59DF7411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0.33</w:t>
            </w:r>
          </w:p>
        </w:tc>
        <w:tc>
          <w:tcPr>
            <w:tcW w:w="1440" w:type="dxa"/>
          </w:tcPr>
          <w:p w14:paraId="6C74A343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0.01-12.48</w:t>
            </w:r>
          </w:p>
        </w:tc>
        <w:tc>
          <w:tcPr>
            <w:tcW w:w="1350" w:type="dxa"/>
          </w:tcPr>
          <w:p w14:paraId="51A8418B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0.455</w:t>
            </w:r>
          </w:p>
        </w:tc>
      </w:tr>
      <w:tr w:rsidR="00124A21" w:rsidRPr="00237B18" w14:paraId="7C18D35C" w14:textId="77777777" w:rsidTr="00F4053C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90B81E2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</w:p>
        </w:tc>
        <w:tc>
          <w:tcPr>
            <w:tcW w:w="1800" w:type="dxa"/>
          </w:tcPr>
          <w:p w14:paraId="59828534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Negative</w:t>
            </w:r>
          </w:p>
        </w:tc>
        <w:tc>
          <w:tcPr>
            <w:tcW w:w="1080" w:type="dxa"/>
          </w:tcPr>
          <w:p w14:paraId="7F3D0E61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</w:t>
            </w:r>
          </w:p>
        </w:tc>
        <w:tc>
          <w:tcPr>
            <w:tcW w:w="1260" w:type="dxa"/>
          </w:tcPr>
          <w:p w14:paraId="645D8E0E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</w:t>
            </w:r>
          </w:p>
        </w:tc>
        <w:tc>
          <w:tcPr>
            <w:tcW w:w="720" w:type="dxa"/>
          </w:tcPr>
          <w:p w14:paraId="741FA1CC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7C8F12D4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17D25BCF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0F04D900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F717558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PR </w:t>
            </w:r>
          </w:p>
        </w:tc>
        <w:tc>
          <w:tcPr>
            <w:tcW w:w="1800" w:type="dxa"/>
          </w:tcPr>
          <w:p w14:paraId="1EAF93CD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Positive</w:t>
            </w:r>
          </w:p>
        </w:tc>
        <w:tc>
          <w:tcPr>
            <w:tcW w:w="1080" w:type="dxa"/>
          </w:tcPr>
          <w:p w14:paraId="50C5E95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4</w:t>
            </w:r>
          </w:p>
        </w:tc>
        <w:tc>
          <w:tcPr>
            <w:tcW w:w="1260" w:type="dxa"/>
          </w:tcPr>
          <w:p w14:paraId="5395FF48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6</w:t>
            </w:r>
          </w:p>
        </w:tc>
        <w:tc>
          <w:tcPr>
            <w:tcW w:w="720" w:type="dxa"/>
          </w:tcPr>
          <w:p w14:paraId="3C6F41F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0.33</w:t>
            </w:r>
          </w:p>
        </w:tc>
        <w:tc>
          <w:tcPr>
            <w:tcW w:w="1440" w:type="dxa"/>
          </w:tcPr>
          <w:p w14:paraId="1342DEF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0.01-12.48</w:t>
            </w:r>
          </w:p>
        </w:tc>
        <w:tc>
          <w:tcPr>
            <w:tcW w:w="1350" w:type="dxa"/>
          </w:tcPr>
          <w:p w14:paraId="0770D76B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0.455</w:t>
            </w:r>
          </w:p>
        </w:tc>
      </w:tr>
      <w:tr w:rsidR="00124A21" w:rsidRPr="00237B18" w14:paraId="32B62207" w14:textId="77777777" w:rsidTr="00F4053C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8058029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</w:p>
        </w:tc>
        <w:tc>
          <w:tcPr>
            <w:tcW w:w="1800" w:type="dxa"/>
          </w:tcPr>
          <w:p w14:paraId="1612705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Negative</w:t>
            </w:r>
          </w:p>
        </w:tc>
        <w:tc>
          <w:tcPr>
            <w:tcW w:w="1080" w:type="dxa"/>
          </w:tcPr>
          <w:p w14:paraId="5C6CDCCC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</w:t>
            </w:r>
          </w:p>
        </w:tc>
        <w:tc>
          <w:tcPr>
            <w:tcW w:w="1260" w:type="dxa"/>
          </w:tcPr>
          <w:p w14:paraId="575F6F7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</w:t>
            </w:r>
          </w:p>
        </w:tc>
        <w:tc>
          <w:tcPr>
            <w:tcW w:w="720" w:type="dxa"/>
          </w:tcPr>
          <w:p w14:paraId="03446E58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7349E355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74A32B04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2A52BC10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0443DD6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 xml:space="preserve">HER 2 </w:t>
            </w:r>
          </w:p>
        </w:tc>
        <w:tc>
          <w:tcPr>
            <w:tcW w:w="1800" w:type="dxa"/>
          </w:tcPr>
          <w:p w14:paraId="250505AC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Positive</w:t>
            </w:r>
          </w:p>
        </w:tc>
        <w:tc>
          <w:tcPr>
            <w:tcW w:w="1080" w:type="dxa"/>
          </w:tcPr>
          <w:p w14:paraId="4CB76389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</w:t>
            </w:r>
          </w:p>
        </w:tc>
        <w:tc>
          <w:tcPr>
            <w:tcW w:w="1260" w:type="dxa"/>
          </w:tcPr>
          <w:p w14:paraId="3272669F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</w:t>
            </w:r>
          </w:p>
        </w:tc>
        <w:tc>
          <w:tcPr>
            <w:tcW w:w="720" w:type="dxa"/>
          </w:tcPr>
          <w:p w14:paraId="69D7B228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1.22</w:t>
            </w:r>
          </w:p>
        </w:tc>
        <w:tc>
          <w:tcPr>
            <w:tcW w:w="1440" w:type="dxa"/>
          </w:tcPr>
          <w:p w14:paraId="12DAA4E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0.09-16.2</w:t>
            </w:r>
          </w:p>
        </w:tc>
        <w:tc>
          <w:tcPr>
            <w:tcW w:w="1350" w:type="dxa"/>
          </w:tcPr>
          <w:p w14:paraId="68F56C90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</w:t>
            </w:r>
          </w:p>
        </w:tc>
      </w:tr>
      <w:tr w:rsidR="00124A21" w:rsidRPr="00237B18" w14:paraId="6AE238A1" w14:textId="77777777" w:rsidTr="00F4053C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3056CEE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</w:p>
        </w:tc>
        <w:tc>
          <w:tcPr>
            <w:tcW w:w="1800" w:type="dxa"/>
          </w:tcPr>
          <w:p w14:paraId="4230CC5D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Negative</w:t>
            </w:r>
          </w:p>
        </w:tc>
        <w:tc>
          <w:tcPr>
            <w:tcW w:w="1080" w:type="dxa"/>
          </w:tcPr>
          <w:p w14:paraId="651CE6D2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2</w:t>
            </w:r>
          </w:p>
        </w:tc>
        <w:tc>
          <w:tcPr>
            <w:tcW w:w="1260" w:type="dxa"/>
          </w:tcPr>
          <w:p w14:paraId="20CFFABB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4</w:t>
            </w:r>
          </w:p>
        </w:tc>
        <w:tc>
          <w:tcPr>
            <w:tcW w:w="720" w:type="dxa"/>
          </w:tcPr>
          <w:p w14:paraId="65D295BF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5AC7BAF8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3B5C9C3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7E152A55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3A37759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800" w:type="dxa"/>
          </w:tcPr>
          <w:p w14:paraId="31263260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Equivocal</w:t>
            </w:r>
          </w:p>
        </w:tc>
        <w:tc>
          <w:tcPr>
            <w:tcW w:w="1080" w:type="dxa"/>
          </w:tcPr>
          <w:p w14:paraId="21676AB0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2</w:t>
            </w:r>
          </w:p>
        </w:tc>
        <w:tc>
          <w:tcPr>
            <w:tcW w:w="1260" w:type="dxa"/>
          </w:tcPr>
          <w:p w14:paraId="1774A54D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</w:t>
            </w:r>
          </w:p>
        </w:tc>
        <w:tc>
          <w:tcPr>
            <w:tcW w:w="720" w:type="dxa"/>
          </w:tcPr>
          <w:p w14:paraId="70F639C3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3112CFEC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39BF61BC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39322683" w14:textId="77777777" w:rsidTr="00F4053C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D05F232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Ki-67</w:t>
            </w:r>
          </w:p>
        </w:tc>
        <w:tc>
          <w:tcPr>
            <w:tcW w:w="1800" w:type="dxa"/>
          </w:tcPr>
          <w:p w14:paraId="3829309F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Proliferation (%)</w:t>
            </w:r>
          </w:p>
        </w:tc>
        <w:tc>
          <w:tcPr>
            <w:tcW w:w="1080" w:type="dxa"/>
          </w:tcPr>
          <w:p w14:paraId="1F3B100B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20-80</w:t>
            </w:r>
          </w:p>
        </w:tc>
        <w:tc>
          <w:tcPr>
            <w:tcW w:w="1260" w:type="dxa"/>
          </w:tcPr>
          <w:p w14:paraId="37E32607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15-45</w:t>
            </w:r>
          </w:p>
        </w:tc>
        <w:tc>
          <w:tcPr>
            <w:tcW w:w="720" w:type="dxa"/>
          </w:tcPr>
          <w:p w14:paraId="20369E95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6A6E6AE8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290829A3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33C7DC57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3FC3054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bCs w:val="0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TNM (Tumor size)</w:t>
            </w:r>
          </w:p>
        </w:tc>
        <w:tc>
          <w:tcPr>
            <w:tcW w:w="1800" w:type="dxa"/>
          </w:tcPr>
          <w:p w14:paraId="0CD6DDF6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T2</w:t>
            </w:r>
          </w:p>
        </w:tc>
        <w:tc>
          <w:tcPr>
            <w:tcW w:w="1080" w:type="dxa"/>
          </w:tcPr>
          <w:p w14:paraId="2A0DD8DF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3</w:t>
            </w:r>
          </w:p>
        </w:tc>
        <w:tc>
          <w:tcPr>
            <w:tcW w:w="1260" w:type="dxa"/>
          </w:tcPr>
          <w:p w14:paraId="7045A6D2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5</w:t>
            </w:r>
          </w:p>
        </w:tc>
        <w:tc>
          <w:tcPr>
            <w:tcW w:w="720" w:type="dxa"/>
          </w:tcPr>
          <w:p w14:paraId="3B1DAEE4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0.6</w:t>
            </w:r>
          </w:p>
        </w:tc>
        <w:tc>
          <w:tcPr>
            <w:tcW w:w="1440" w:type="dxa"/>
          </w:tcPr>
          <w:p w14:paraId="7CCB2A2E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0.03-13.55</w:t>
            </w:r>
          </w:p>
        </w:tc>
        <w:tc>
          <w:tcPr>
            <w:tcW w:w="1350" w:type="dxa"/>
          </w:tcPr>
          <w:p w14:paraId="191E203F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1.000</w:t>
            </w:r>
          </w:p>
        </w:tc>
      </w:tr>
      <w:tr w:rsidR="00124A21" w:rsidRPr="00237B18" w14:paraId="0989365F" w14:textId="77777777" w:rsidTr="00F4053C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55CCC13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800" w:type="dxa"/>
          </w:tcPr>
          <w:p w14:paraId="240DBFE8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T3</w:t>
            </w:r>
          </w:p>
        </w:tc>
        <w:tc>
          <w:tcPr>
            <w:tcW w:w="1080" w:type="dxa"/>
          </w:tcPr>
          <w:p w14:paraId="3E87FA4D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</w:t>
            </w:r>
          </w:p>
        </w:tc>
        <w:tc>
          <w:tcPr>
            <w:tcW w:w="1260" w:type="dxa"/>
          </w:tcPr>
          <w:p w14:paraId="019A3FB5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</w:t>
            </w:r>
          </w:p>
        </w:tc>
        <w:tc>
          <w:tcPr>
            <w:tcW w:w="720" w:type="dxa"/>
          </w:tcPr>
          <w:p w14:paraId="158AAD2B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0421F6C2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26042EEE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30BC94FE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FF7846E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TNM (Node Status)</w:t>
            </w:r>
          </w:p>
        </w:tc>
        <w:tc>
          <w:tcPr>
            <w:tcW w:w="1800" w:type="dxa"/>
          </w:tcPr>
          <w:p w14:paraId="05A07513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Low (N0+N1)</w:t>
            </w:r>
          </w:p>
        </w:tc>
        <w:tc>
          <w:tcPr>
            <w:tcW w:w="1080" w:type="dxa"/>
          </w:tcPr>
          <w:p w14:paraId="77B81491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3</w:t>
            </w:r>
          </w:p>
        </w:tc>
        <w:tc>
          <w:tcPr>
            <w:tcW w:w="1260" w:type="dxa"/>
          </w:tcPr>
          <w:p w14:paraId="6BFA077E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3</w:t>
            </w:r>
          </w:p>
        </w:tc>
        <w:tc>
          <w:tcPr>
            <w:tcW w:w="720" w:type="dxa"/>
          </w:tcPr>
          <w:p w14:paraId="71FE60AF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3</w:t>
            </w:r>
          </w:p>
        </w:tc>
        <w:tc>
          <w:tcPr>
            <w:tcW w:w="1440" w:type="dxa"/>
          </w:tcPr>
          <w:p w14:paraId="46D019C7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0.19-48</w:t>
            </w:r>
          </w:p>
        </w:tc>
        <w:tc>
          <w:tcPr>
            <w:tcW w:w="1350" w:type="dxa"/>
          </w:tcPr>
          <w:p w14:paraId="3879B90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0.300</w:t>
            </w:r>
          </w:p>
        </w:tc>
      </w:tr>
      <w:tr w:rsidR="00124A21" w:rsidRPr="00237B18" w14:paraId="06A73A16" w14:textId="77777777" w:rsidTr="00F4053C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DAC9E61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800" w:type="dxa"/>
          </w:tcPr>
          <w:p w14:paraId="7244BB5D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High (N2+N3)</w:t>
            </w:r>
          </w:p>
        </w:tc>
        <w:tc>
          <w:tcPr>
            <w:tcW w:w="1080" w:type="dxa"/>
          </w:tcPr>
          <w:p w14:paraId="51D4CD9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</w:t>
            </w:r>
          </w:p>
        </w:tc>
        <w:tc>
          <w:tcPr>
            <w:tcW w:w="1260" w:type="dxa"/>
          </w:tcPr>
          <w:p w14:paraId="6BE07FA8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3</w:t>
            </w:r>
          </w:p>
        </w:tc>
        <w:tc>
          <w:tcPr>
            <w:tcW w:w="720" w:type="dxa"/>
          </w:tcPr>
          <w:p w14:paraId="1E8E53C2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552FF98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2C850896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tr w:rsidR="00124A21" w:rsidRPr="00237B18" w14:paraId="2515D027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86C1E6E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Times New Roman" w:hAnsi="Segoe UI" w:cs="Segoe UI"/>
                <w:i/>
                <w:sz w:val="21"/>
                <w:szCs w:val="21"/>
              </w:rPr>
            </w:pPr>
          </w:p>
        </w:tc>
        <w:tc>
          <w:tcPr>
            <w:tcW w:w="1800" w:type="dxa"/>
          </w:tcPr>
          <w:p w14:paraId="46D843E4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ND</w:t>
            </w:r>
          </w:p>
        </w:tc>
        <w:tc>
          <w:tcPr>
            <w:tcW w:w="1080" w:type="dxa"/>
          </w:tcPr>
          <w:p w14:paraId="71B16B2D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37B18">
              <w:rPr>
                <w:rFonts w:ascii="Segoe UI" w:eastAsia="Times New Roman" w:hAnsi="Segoe UI" w:cs="Segoe UI"/>
                <w:sz w:val="21"/>
                <w:szCs w:val="21"/>
              </w:rPr>
              <w:t>1</w:t>
            </w:r>
          </w:p>
        </w:tc>
        <w:tc>
          <w:tcPr>
            <w:tcW w:w="1260" w:type="dxa"/>
          </w:tcPr>
          <w:p w14:paraId="3E698606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720" w:type="dxa"/>
          </w:tcPr>
          <w:p w14:paraId="71476493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440" w:type="dxa"/>
          </w:tcPr>
          <w:p w14:paraId="5AEA57C8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  <w:tc>
          <w:tcPr>
            <w:tcW w:w="1350" w:type="dxa"/>
          </w:tcPr>
          <w:p w14:paraId="6B368193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</w:rPr>
            </w:pPr>
          </w:p>
        </w:tc>
      </w:tr>
      <w:bookmarkEnd w:id="0"/>
    </w:tbl>
    <w:p w14:paraId="1B5F4D2A" w14:textId="77777777" w:rsidR="009F1D51" w:rsidRDefault="009F1D51" w:rsidP="00124A21">
      <w:pPr>
        <w:spacing w:before="0" w:after="0" w:line="360" w:lineRule="auto"/>
        <w:jc w:val="both"/>
        <w:rPr>
          <w:rStyle w:val="Strong"/>
          <w:rFonts w:ascii="Segoe UI" w:hAnsi="Segoe UI" w:cs="Segoe UI"/>
          <w:szCs w:val="24"/>
        </w:rPr>
      </w:pPr>
    </w:p>
    <w:p w14:paraId="3220170E" w14:textId="77777777" w:rsidR="009F1D51" w:rsidRDefault="009F1D51" w:rsidP="00124A21">
      <w:pPr>
        <w:spacing w:before="0" w:after="0" w:line="360" w:lineRule="auto"/>
        <w:jc w:val="both"/>
        <w:rPr>
          <w:rStyle w:val="Strong"/>
          <w:rFonts w:ascii="Segoe UI" w:hAnsi="Segoe UI" w:cs="Segoe UI"/>
          <w:szCs w:val="24"/>
        </w:rPr>
      </w:pPr>
    </w:p>
    <w:p w14:paraId="19376927" w14:textId="596006EB" w:rsidR="00124A21" w:rsidRPr="00237B18" w:rsidRDefault="00124A21" w:rsidP="00124A21">
      <w:pPr>
        <w:spacing w:before="0" w:after="0" w:line="360" w:lineRule="auto"/>
        <w:jc w:val="both"/>
        <w:rPr>
          <w:rFonts w:ascii="Segoe UI" w:hAnsi="Segoe UI" w:cs="Segoe UI"/>
          <w:iCs/>
          <w:szCs w:val="24"/>
        </w:rPr>
      </w:pPr>
      <w:r>
        <w:rPr>
          <w:rStyle w:val="Strong"/>
          <w:rFonts w:ascii="Segoe UI" w:hAnsi="Segoe UI" w:cs="Segoe UI"/>
          <w:szCs w:val="24"/>
        </w:rPr>
        <w:lastRenderedPageBreak/>
        <w:t xml:space="preserve">Supplementary </w:t>
      </w:r>
      <w:r w:rsidRPr="00237B18">
        <w:rPr>
          <w:rStyle w:val="Strong"/>
          <w:rFonts w:ascii="Segoe UI" w:hAnsi="Segoe UI" w:cs="Segoe UI"/>
          <w:szCs w:val="24"/>
        </w:rPr>
        <w:t xml:space="preserve">Table </w:t>
      </w:r>
      <w:r>
        <w:rPr>
          <w:rStyle w:val="Strong"/>
          <w:rFonts w:ascii="Segoe UI" w:hAnsi="Segoe UI" w:cs="Segoe UI"/>
          <w:szCs w:val="24"/>
        </w:rPr>
        <w:t>S</w:t>
      </w:r>
      <w:r w:rsidR="00F4053C">
        <w:rPr>
          <w:rStyle w:val="Strong"/>
          <w:rFonts w:ascii="Segoe UI" w:hAnsi="Segoe UI" w:cs="Segoe UI"/>
          <w:szCs w:val="24"/>
        </w:rPr>
        <w:t>5</w:t>
      </w:r>
      <w:r w:rsidRPr="00237B18">
        <w:rPr>
          <w:rStyle w:val="Strong"/>
          <w:rFonts w:ascii="Segoe UI" w:hAnsi="Segoe UI" w:cs="Segoe UI"/>
          <w:szCs w:val="24"/>
        </w:rPr>
        <w:t xml:space="preserve">: </w:t>
      </w:r>
      <w:r w:rsidRPr="00237B18">
        <w:rPr>
          <w:rFonts w:ascii="Segoe UI" w:hAnsi="Segoe UI" w:cs="Segoe UI"/>
          <w:iCs/>
          <w:szCs w:val="24"/>
        </w:rPr>
        <w:t xml:space="preserve">Comparison of baseline hematological parameters between breast cancer patients undergoing neoadjuvant chemotherapy (NACT) and those undergoing primary surgery. Continuous variables are expressed as mean ± standard deviation. </w:t>
      </w:r>
    </w:p>
    <w:p w14:paraId="7DC9CA31" w14:textId="77777777" w:rsidR="00124A21" w:rsidRPr="00237B18" w:rsidRDefault="00124A21" w:rsidP="00124A21">
      <w:pPr>
        <w:spacing w:before="0" w:after="0" w:line="360" w:lineRule="auto"/>
        <w:jc w:val="both"/>
        <w:rPr>
          <w:rStyle w:val="Strong"/>
          <w:rFonts w:ascii="Segoe UI" w:hAnsi="Segoe UI" w:cs="Segoe UI"/>
          <w:bCs w:val="0"/>
          <w:szCs w:val="24"/>
        </w:rPr>
      </w:pPr>
    </w:p>
    <w:tbl>
      <w:tblPr>
        <w:tblStyle w:val="PlainTable2"/>
        <w:tblW w:w="8350" w:type="dxa"/>
        <w:tblLook w:val="04A0" w:firstRow="1" w:lastRow="0" w:firstColumn="1" w:lastColumn="0" w:noHBand="0" w:noVBand="1"/>
      </w:tblPr>
      <w:tblGrid>
        <w:gridCol w:w="1452"/>
        <w:gridCol w:w="2404"/>
        <w:gridCol w:w="2840"/>
        <w:gridCol w:w="1654"/>
      </w:tblGrid>
      <w:tr w:rsidR="00124A21" w:rsidRPr="00237B18" w14:paraId="5777190E" w14:textId="77777777" w:rsidTr="00F405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15EAF83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Aptos" w:hAnsi="Segoe UI" w:cs="Segoe UI"/>
                <w:b w:val="0"/>
                <w:szCs w:val="24"/>
              </w:rPr>
            </w:pPr>
            <w:r w:rsidRPr="00237B18">
              <w:rPr>
                <w:rFonts w:ascii="Segoe UI" w:eastAsia="Aptos" w:hAnsi="Segoe UI" w:cs="Segoe UI"/>
                <w:szCs w:val="24"/>
              </w:rPr>
              <w:t>Variable</w:t>
            </w:r>
          </w:p>
        </w:tc>
        <w:tc>
          <w:tcPr>
            <w:tcW w:w="2404" w:type="dxa"/>
            <w:noWrap/>
            <w:hideMark/>
          </w:tcPr>
          <w:p w14:paraId="68801C37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Aptos" w:hAnsi="Segoe UI" w:cs="Segoe UI"/>
                <w:b w:val="0"/>
                <w:szCs w:val="24"/>
              </w:rPr>
            </w:pPr>
            <w:r w:rsidRPr="00237B18">
              <w:rPr>
                <w:rFonts w:ascii="Segoe UI" w:eastAsia="Aptos" w:hAnsi="Segoe UI" w:cs="Segoe UI"/>
                <w:szCs w:val="24"/>
              </w:rPr>
              <w:t>NACT (mean ± SD)</w:t>
            </w:r>
          </w:p>
        </w:tc>
        <w:tc>
          <w:tcPr>
            <w:tcW w:w="2840" w:type="dxa"/>
            <w:noWrap/>
            <w:hideMark/>
          </w:tcPr>
          <w:p w14:paraId="15C74BD7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Aptos" w:hAnsi="Segoe UI" w:cs="Segoe UI"/>
                <w:b w:val="0"/>
                <w:szCs w:val="24"/>
              </w:rPr>
            </w:pPr>
            <w:r w:rsidRPr="00237B18">
              <w:rPr>
                <w:rFonts w:ascii="Segoe UI" w:eastAsia="Aptos" w:hAnsi="Segoe UI" w:cs="Segoe UI"/>
                <w:szCs w:val="24"/>
              </w:rPr>
              <w:t>Surgery (mean ± SD)</w:t>
            </w:r>
          </w:p>
        </w:tc>
        <w:tc>
          <w:tcPr>
            <w:tcW w:w="1654" w:type="dxa"/>
            <w:noWrap/>
            <w:hideMark/>
          </w:tcPr>
          <w:p w14:paraId="19B53320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Aptos" w:hAnsi="Segoe UI" w:cs="Segoe UI"/>
                <w:b w:val="0"/>
                <w:szCs w:val="24"/>
              </w:rPr>
            </w:pPr>
            <w:r w:rsidRPr="00237B18">
              <w:rPr>
                <w:rFonts w:ascii="Segoe UI" w:eastAsia="Aptos" w:hAnsi="Segoe UI" w:cs="Segoe UI"/>
                <w:szCs w:val="24"/>
              </w:rPr>
              <w:t>P-value</w:t>
            </w:r>
          </w:p>
        </w:tc>
      </w:tr>
      <w:tr w:rsidR="00124A21" w:rsidRPr="00237B18" w14:paraId="0BC6B247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F092467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Aptos" w:hAnsi="Segoe UI" w:cs="Segoe UI"/>
                <w:iCs/>
                <w:sz w:val="21"/>
                <w:szCs w:val="21"/>
              </w:rPr>
            </w:pPr>
            <w:r w:rsidRPr="00237B18">
              <w:rPr>
                <w:rFonts w:ascii="Segoe UI" w:eastAsia="Aptos" w:hAnsi="Segoe UI" w:cs="Segoe UI"/>
                <w:iCs/>
                <w:sz w:val="21"/>
                <w:szCs w:val="21"/>
              </w:rPr>
              <w:t>WBC</w:t>
            </w:r>
          </w:p>
        </w:tc>
        <w:tc>
          <w:tcPr>
            <w:tcW w:w="2404" w:type="dxa"/>
            <w:noWrap/>
            <w:hideMark/>
          </w:tcPr>
          <w:p w14:paraId="6CC62FA0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Aptos" w:hAnsi="Segoe UI" w:cs="Segoe UI"/>
                <w:sz w:val="21"/>
                <w:szCs w:val="21"/>
              </w:rPr>
            </w:pPr>
            <w:r w:rsidRPr="00237B18">
              <w:rPr>
                <w:rFonts w:ascii="Segoe UI" w:eastAsia="Aptos" w:hAnsi="Segoe UI" w:cs="Segoe UI"/>
                <w:sz w:val="21"/>
                <w:szCs w:val="21"/>
              </w:rPr>
              <w:t>6.68 ± 2.23</w:t>
            </w:r>
          </w:p>
        </w:tc>
        <w:tc>
          <w:tcPr>
            <w:tcW w:w="2840" w:type="dxa"/>
            <w:noWrap/>
            <w:hideMark/>
          </w:tcPr>
          <w:p w14:paraId="0A1DED69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Aptos" w:hAnsi="Segoe UI" w:cs="Segoe UI"/>
                <w:sz w:val="21"/>
                <w:szCs w:val="21"/>
              </w:rPr>
            </w:pPr>
            <w:r w:rsidRPr="00237B18">
              <w:rPr>
                <w:rFonts w:ascii="Segoe UI" w:eastAsia="Aptos" w:hAnsi="Segoe UI" w:cs="Segoe UI"/>
                <w:sz w:val="21"/>
                <w:szCs w:val="21"/>
              </w:rPr>
              <w:t>7.17 ± 1.40</w:t>
            </w:r>
          </w:p>
        </w:tc>
        <w:tc>
          <w:tcPr>
            <w:tcW w:w="1654" w:type="dxa"/>
            <w:noWrap/>
            <w:hideMark/>
          </w:tcPr>
          <w:p w14:paraId="3929985B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Aptos" w:hAnsi="Segoe UI" w:cs="Segoe UI"/>
                <w:sz w:val="21"/>
                <w:szCs w:val="21"/>
              </w:rPr>
            </w:pPr>
            <w:r w:rsidRPr="00237B18">
              <w:rPr>
                <w:rFonts w:ascii="Segoe UI" w:eastAsia="Aptos" w:hAnsi="Segoe UI" w:cs="Segoe UI"/>
                <w:sz w:val="21"/>
                <w:szCs w:val="21"/>
              </w:rPr>
              <w:t>0.522</w:t>
            </w:r>
          </w:p>
        </w:tc>
      </w:tr>
      <w:tr w:rsidR="00124A21" w:rsidRPr="00237B18" w14:paraId="25833036" w14:textId="77777777" w:rsidTr="00F4053C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0B211C0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Aptos" w:hAnsi="Segoe UI" w:cs="Segoe UI"/>
                <w:iCs/>
                <w:sz w:val="21"/>
                <w:szCs w:val="21"/>
              </w:rPr>
            </w:pPr>
            <w:r w:rsidRPr="00237B18">
              <w:rPr>
                <w:rFonts w:ascii="Segoe UI" w:eastAsia="Aptos" w:hAnsi="Segoe UI" w:cs="Segoe UI"/>
                <w:iCs/>
                <w:sz w:val="21"/>
                <w:szCs w:val="21"/>
              </w:rPr>
              <w:t>HB</w:t>
            </w:r>
          </w:p>
        </w:tc>
        <w:tc>
          <w:tcPr>
            <w:tcW w:w="2404" w:type="dxa"/>
            <w:noWrap/>
            <w:hideMark/>
          </w:tcPr>
          <w:p w14:paraId="2A5FE94A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Aptos" w:hAnsi="Segoe UI" w:cs="Segoe UI"/>
                <w:sz w:val="21"/>
                <w:szCs w:val="21"/>
              </w:rPr>
            </w:pPr>
            <w:r w:rsidRPr="00237B18">
              <w:rPr>
                <w:rFonts w:ascii="Segoe UI" w:eastAsia="Aptos" w:hAnsi="Segoe UI" w:cs="Segoe UI"/>
                <w:sz w:val="21"/>
                <w:szCs w:val="21"/>
              </w:rPr>
              <w:t>12.82 ± 1.99</w:t>
            </w:r>
          </w:p>
        </w:tc>
        <w:tc>
          <w:tcPr>
            <w:tcW w:w="2840" w:type="dxa"/>
            <w:noWrap/>
            <w:hideMark/>
          </w:tcPr>
          <w:p w14:paraId="3C857CFF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Aptos" w:hAnsi="Segoe UI" w:cs="Segoe UI"/>
                <w:sz w:val="21"/>
                <w:szCs w:val="21"/>
              </w:rPr>
            </w:pPr>
            <w:r w:rsidRPr="00237B18">
              <w:rPr>
                <w:rFonts w:ascii="Segoe UI" w:eastAsia="Aptos" w:hAnsi="Segoe UI" w:cs="Segoe UI"/>
                <w:sz w:val="21"/>
                <w:szCs w:val="21"/>
              </w:rPr>
              <w:t>11.95 ± 1.44</w:t>
            </w:r>
          </w:p>
        </w:tc>
        <w:tc>
          <w:tcPr>
            <w:tcW w:w="1654" w:type="dxa"/>
            <w:noWrap/>
            <w:hideMark/>
          </w:tcPr>
          <w:p w14:paraId="6819168E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Aptos" w:hAnsi="Segoe UI" w:cs="Segoe UI"/>
                <w:sz w:val="21"/>
                <w:szCs w:val="21"/>
              </w:rPr>
            </w:pPr>
            <w:r w:rsidRPr="00237B18">
              <w:rPr>
                <w:rFonts w:ascii="Segoe UI" w:eastAsia="Aptos" w:hAnsi="Segoe UI" w:cs="Segoe UI"/>
                <w:sz w:val="21"/>
                <w:szCs w:val="21"/>
              </w:rPr>
              <w:t>0.429</w:t>
            </w:r>
          </w:p>
        </w:tc>
      </w:tr>
      <w:tr w:rsidR="00124A21" w:rsidRPr="00237B18" w14:paraId="4564A3F5" w14:textId="77777777" w:rsidTr="00F4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4DD4D4D" w14:textId="77777777" w:rsidR="00124A21" w:rsidRPr="00237B18" w:rsidRDefault="00124A21" w:rsidP="00F4053C">
            <w:pPr>
              <w:spacing w:before="0" w:after="0" w:line="360" w:lineRule="auto"/>
              <w:jc w:val="both"/>
              <w:rPr>
                <w:rFonts w:ascii="Segoe UI" w:eastAsia="Aptos" w:hAnsi="Segoe UI" w:cs="Segoe UI"/>
                <w:iCs/>
                <w:sz w:val="21"/>
                <w:szCs w:val="21"/>
              </w:rPr>
            </w:pPr>
            <w:r w:rsidRPr="00237B18">
              <w:rPr>
                <w:rFonts w:ascii="Segoe UI" w:eastAsia="Aptos" w:hAnsi="Segoe UI" w:cs="Segoe UI"/>
                <w:iCs/>
                <w:sz w:val="21"/>
                <w:szCs w:val="21"/>
              </w:rPr>
              <w:t>PLT</w:t>
            </w:r>
          </w:p>
        </w:tc>
        <w:tc>
          <w:tcPr>
            <w:tcW w:w="2404" w:type="dxa"/>
            <w:noWrap/>
            <w:hideMark/>
          </w:tcPr>
          <w:p w14:paraId="28EB59F7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Aptos" w:hAnsi="Segoe UI" w:cs="Segoe UI"/>
                <w:sz w:val="21"/>
                <w:szCs w:val="21"/>
              </w:rPr>
            </w:pPr>
            <w:r w:rsidRPr="00237B18">
              <w:rPr>
                <w:rFonts w:ascii="Segoe UI" w:eastAsia="Aptos" w:hAnsi="Segoe UI" w:cs="Segoe UI"/>
                <w:sz w:val="21"/>
                <w:szCs w:val="21"/>
              </w:rPr>
              <w:t>342.20 ± 47.58</w:t>
            </w:r>
          </w:p>
        </w:tc>
        <w:tc>
          <w:tcPr>
            <w:tcW w:w="2840" w:type="dxa"/>
            <w:noWrap/>
            <w:hideMark/>
          </w:tcPr>
          <w:p w14:paraId="67E72E26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Aptos" w:hAnsi="Segoe UI" w:cs="Segoe UI"/>
                <w:sz w:val="21"/>
                <w:szCs w:val="21"/>
              </w:rPr>
            </w:pPr>
            <w:r w:rsidRPr="00237B18">
              <w:rPr>
                <w:rFonts w:ascii="Segoe UI" w:eastAsia="Aptos" w:hAnsi="Segoe UI" w:cs="Segoe UI"/>
                <w:sz w:val="21"/>
                <w:szCs w:val="21"/>
              </w:rPr>
              <w:t>327.00 ± 33.24</w:t>
            </w:r>
          </w:p>
        </w:tc>
        <w:tc>
          <w:tcPr>
            <w:tcW w:w="1654" w:type="dxa"/>
            <w:noWrap/>
            <w:hideMark/>
          </w:tcPr>
          <w:p w14:paraId="2AE24458" w14:textId="77777777" w:rsidR="00124A21" w:rsidRPr="00237B18" w:rsidRDefault="00124A21" w:rsidP="00F4053C">
            <w:pPr>
              <w:spacing w:before="0"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Aptos" w:hAnsi="Segoe UI" w:cs="Segoe UI"/>
                <w:sz w:val="21"/>
                <w:szCs w:val="21"/>
              </w:rPr>
            </w:pPr>
            <w:r w:rsidRPr="00237B18">
              <w:rPr>
                <w:rFonts w:ascii="Segoe UI" w:eastAsia="Aptos" w:hAnsi="Segoe UI" w:cs="Segoe UI"/>
                <w:sz w:val="21"/>
                <w:szCs w:val="21"/>
              </w:rPr>
              <w:t>0.931</w:t>
            </w:r>
          </w:p>
        </w:tc>
      </w:tr>
    </w:tbl>
    <w:p w14:paraId="40F2CC7D" w14:textId="77777777" w:rsidR="00124A21" w:rsidRPr="00237B18" w:rsidRDefault="00124A21" w:rsidP="00124A21">
      <w:pPr>
        <w:spacing w:before="0" w:after="0" w:line="360" w:lineRule="auto"/>
        <w:jc w:val="both"/>
        <w:rPr>
          <w:rFonts w:ascii="Segoe UI" w:hAnsi="Segoe UI" w:cs="Segoe UI"/>
          <w:b/>
          <w:szCs w:val="24"/>
        </w:rPr>
      </w:pPr>
    </w:p>
    <w:p w14:paraId="3D9BB31F" w14:textId="77777777" w:rsidR="00124A21" w:rsidRPr="00237B18" w:rsidRDefault="00124A21" w:rsidP="00124A21">
      <w:pPr>
        <w:spacing w:before="0" w:after="0" w:line="360" w:lineRule="auto"/>
        <w:jc w:val="both"/>
        <w:rPr>
          <w:rStyle w:val="Strong"/>
          <w:rFonts w:ascii="Segoe UI" w:hAnsi="Segoe UI" w:cs="Segoe UI"/>
          <w:szCs w:val="24"/>
        </w:rPr>
      </w:pPr>
    </w:p>
    <w:p w14:paraId="193392B1" w14:textId="77777777" w:rsidR="00E661E9" w:rsidRDefault="00E661E9" w:rsidP="0089791F">
      <w:pPr>
        <w:spacing w:after="160" w:line="360" w:lineRule="auto"/>
      </w:pPr>
    </w:p>
    <w:sectPr w:rsidR="00E661E9" w:rsidSect="00124A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oddPage"/>
      <w:pgSz w:w="12240" w:h="15840"/>
      <w:pgMar w:top="1138" w:right="1181" w:bottom="1138" w:left="1282" w:header="283" w:footer="51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C0A66" w14:textId="77777777" w:rsidR="00A43466" w:rsidRDefault="00A43466">
      <w:pPr>
        <w:spacing w:before="0" w:after="0"/>
      </w:pPr>
      <w:r>
        <w:separator/>
      </w:r>
    </w:p>
  </w:endnote>
  <w:endnote w:type="continuationSeparator" w:id="0">
    <w:p w14:paraId="688B2D6C" w14:textId="77777777" w:rsidR="00A43466" w:rsidRDefault="00A4346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4BFC3" w14:textId="3C067C5B" w:rsidR="0089791F" w:rsidRDefault="0089791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FDD7CD5" wp14:editId="679B0BDB">
              <wp:simplePos x="814705" y="948372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60855" cy="421640"/>
              <wp:effectExtent l="0" t="0" r="0" b="0"/>
              <wp:wrapNone/>
              <wp:docPr id="1909047905" name="Text Box 3" descr="Dubai Health  - Internal Use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0855" cy="421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82772" w14:textId="7ADE2A22" w:rsidR="0089791F" w:rsidRPr="0089791F" w:rsidRDefault="0089791F" w:rsidP="0089791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89791F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 xml:space="preserve">Dubai Health  - Internal Use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DD7CD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Dubai Health  - Internal Use " style="position:absolute;margin-left:87.45pt;margin-top:0;width:138.65pt;height:33.2pt;z-index:25166131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" filled="f" stroked="f">
              <v:fill o:detectmouseclick="t"/>
              <v:textbox style="mso-fit-shape-to-text:t" inset="0,0,20pt,15pt">
                <w:txbxContent>
                  <w:p w14:paraId="53082772" w14:textId="7ADE2A22" w:rsidR="0089791F" w:rsidRPr="0089791F" w:rsidRDefault="0089791F" w:rsidP="0089791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89791F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 xml:space="preserve">Dubai Health  - Internal Use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7A5E4" w14:textId="4ACCECEC" w:rsidR="00107056" w:rsidRPr="00577C4C" w:rsidRDefault="00107056">
    <w:pPr>
      <w:pStyle w:val="Footer"/>
      <w:rPr>
        <w:b/>
        <w:sz w:val="2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819BA0" wp14:editId="32A9EFAE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96730A4" w14:textId="77777777" w:rsidR="00107056" w:rsidRPr="00577C4C" w:rsidRDefault="00107056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E93226" w:rsidRPr="00E93226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7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819BA0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496730A4" w14:textId="77777777" w:rsidR="00107056" w:rsidRPr="00577C4C" w:rsidRDefault="00107056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E93226" w:rsidRPr="00E93226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7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5F10A" w14:textId="375244B8" w:rsidR="0089791F" w:rsidRDefault="0089791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A232181" wp14:editId="6D34627F">
              <wp:simplePos x="812800" y="948690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60855" cy="421640"/>
              <wp:effectExtent l="0" t="0" r="0" b="0"/>
              <wp:wrapNone/>
              <wp:docPr id="987739215" name="Text Box 2" descr="Dubai Health  - Internal Use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0855" cy="421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EA0940" w14:textId="0771A7A2" w:rsidR="0089791F" w:rsidRPr="0089791F" w:rsidRDefault="0089791F" w:rsidP="0089791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89791F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 xml:space="preserve">Dubai Health  - Internal Use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23218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alt="Dubai Health  - Internal Use " style="position:absolute;margin-left:87.45pt;margin-top:0;width:138.65pt;height:33.2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" filled="f" stroked="f">
              <v:fill o:detectmouseclick="t"/>
              <v:textbox style="mso-fit-shape-to-text:t" inset="0,0,20pt,15pt">
                <w:txbxContent>
                  <w:p w14:paraId="22EA0940" w14:textId="0771A7A2" w:rsidR="0089791F" w:rsidRPr="0089791F" w:rsidRDefault="0089791F" w:rsidP="0089791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89791F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 xml:space="preserve">Dubai Health  - Internal Use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A3C2C" w14:textId="77777777" w:rsidR="00A43466" w:rsidRDefault="00A43466">
      <w:pPr>
        <w:spacing w:before="0" w:after="0"/>
      </w:pPr>
      <w:r>
        <w:separator/>
      </w:r>
    </w:p>
  </w:footnote>
  <w:footnote w:type="continuationSeparator" w:id="0">
    <w:p w14:paraId="36A7D9A4" w14:textId="77777777" w:rsidR="00A43466" w:rsidRDefault="00A4346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22F05" w14:textId="77777777" w:rsidR="00814D91" w:rsidRDefault="00814D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A5DBB" w14:textId="77777777" w:rsidR="00814D91" w:rsidRDefault="00814D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C0861" w14:textId="77777777" w:rsidR="00814D91" w:rsidRDefault="00814D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evenAndOddHeaders/>
  <w:drawingGridHorizontalSpacing w:val="13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9B2"/>
    <w:rsid w:val="00107056"/>
    <w:rsid w:val="00124A21"/>
    <w:rsid w:val="00161FFE"/>
    <w:rsid w:val="002658F3"/>
    <w:rsid w:val="00383921"/>
    <w:rsid w:val="003D5C14"/>
    <w:rsid w:val="00597508"/>
    <w:rsid w:val="005A7A19"/>
    <w:rsid w:val="005F014D"/>
    <w:rsid w:val="00623C21"/>
    <w:rsid w:val="00630769"/>
    <w:rsid w:val="006E005F"/>
    <w:rsid w:val="00814D91"/>
    <w:rsid w:val="008244A1"/>
    <w:rsid w:val="0082602E"/>
    <w:rsid w:val="00847B55"/>
    <w:rsid w:val="00865874"/>
    <w:rsid w:val="0089791F"/>
    <w:rsid w:val="00953639"/>
    <w:rsid w:val="00970B18"/>
    <w:rsid w:val="009E14B0"/>
    <w:rsid w:val="009F1D51"/>
    <w:rsid w:val="00A43466"/>
    <w:rsid w:val="00B05FD8"/>
    <w:rsid w:val="00B7183E"/>
    <w:rsid w:val="00C00CA3"/>
    <w:rsid w:val="00C64F04"/>
    <w:rsid w:val="00C779B2"/>
    <w:rsid w:val="00DE05D8"/>
    <w:rsid w:val="00E661E9"/>
    <w:rsid w:val="00E93226"/>
    <w:rsid w:val="00F321AC"/>
    <w:rsid w:val="00F4053C"/>
    <w:rsid w:val="00F8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7CA11D"/>
  <w15:chartTrackingRefBased/>
  <w15:docId w15:val="{B726C6F0-9055-4A51-9AAC-22DE00814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A21"/>
    <w:pPr>
      <w:spacing w:before="120" w:after="24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24A21"/>
    <w:rPr>
      <w:rFonts w:ascii="Times New Roman" w:hAnsi="Times New Roman"/>
      <w:b/>
      <w:bCs/>
    </w:rPr>
  </w:style>
  <w:style w:type="paragraph" w:styleId="Footer">
    <w:name w:val="footer"/>
    <w:basedOn w:val="Normal"/>
    <w:link w:val="FooterChar"/>
    <w:uiPriority w:val="99"/>
    <w:unhideWhenUsed/>
    <w:rsid w:val="00124A21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24A21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124A21"/>
    <w:pPr>
      <w:tabs>
        <w:tab w:val="left" w:pos="384"/>
      </w:tabs>
      <w:spacing w:before="0" w:after="0" w:line="480" w:lineRule="auto"/>
      <w:ind w:left="384" w:hanging="384"/>
    </w:pPr>
    <w:rPr>
      <w:rFonts w:asciiTheme="minorHAnsi" w:hAnsiTheme="minorHAnsi"/>
      <w:sz w:val="22"/>
    </w:rPr>
  </w:style>
  <w:style w:type="table" w:styleId="PlainTable2">
    <w:name w:val="Plain Table 2"/>
    <w:basedOn w:val="TableNormal"/>
    <w:uiPriority w:val="42"/>
    <w:rsid w:val="00124A21"/>
    <w:pPr>
      <w:spacing w:after="0" w:line="240" w:lineRule="auto"/>
    </w:pPr>
    <w:rPr>
      <w:rFonts w:asciiTheme="majorHAnsi" w:hAnsiTheme="majorHAns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24A21"/>
  </w:style>
  <w:style w:type="table" w:styleId="TableGrid">
    <w:name w:val="Table Grid"/>
    <w:basedOn w:val="TableNormal"/>
    <w:uiPriority w:val="59"/>
    <w:rsid w:val="00B7183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053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53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9791F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814D91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814D9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Laila Alsuwaidi</cp:lastModifiedBy>
  <cp:revision>4</cp:revision>
  <dcterms:created xsi:type="dcterms:W3CDTF">2026-09-07T08:34:00Z</dcterms:created>
  <dcterms:modified xsi:type="dcterms:W3CDTF">2026-09-21T12:13:00Z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3adfb44f,71c9c261,22d65a19</vt:lpwstr>
  </property>
  <property fmtid="{D5CDD505-2E9C-101B-9397-08002B2CF9AE}" pid="3" name="ClassificationContentMarkingFooterFontProps">
    <vt:lpwstr>#0000ff,10,Aptos</vt:lpwstr>
  </property>
  <property fmtid="{D5CDD505-2E9C-101B-9397-08002B2CF9AE}" pid="4" name="ClassificationContentMarkingFooterText">
    <vt:lpwstr>Dubai Health  - Internal Use </vt:lpwstr>
  </property>
  <property fmtid="{D5CDD505-2E9C-101B-9397-08002B2CF9AE}" pid="5" name="MSIP_Label_bd427607-ff6b-482e-86cf-85fc569e58cd_Enabled">
    <vt:lpwstr>true</vt:lpwstr>
  </property>
  <property fmtid="{D5CDD505-2E9C-101B-9397-08002B2CF9AE}" pid="6" name="MSIP_Label_bd427607-ff6b-482e-86cf-85fc569e58cd_SetDate">
    <vt:lpwstr>2026-09-21T12:06:56Z</vt:lpwstr>
  </property>
  <property fmtid="{D5CDD505-2E9C-101B-9397-08002B2CF9AE}" pid="7" name="MSIP_Label_bd427607-ff6b-482e-86cf-85fc569e58cd_Method">
    <vt:lpwstr>Standard</vt:lpwstr>
  </property>
  <property fmtid="{D5CDD505-2E9C-101B-9397-08002B2CF9AE}" pid="8" name="MSIP_Label_bd427607-ff6b-482e-86cf-85fc569e58cd_Name">
    <vt:lpwstr>Dubai Health-Confidential</vt:lpwstr>
  </property>
  <property fmtid="{D5CDD505-2E9C-101B-9397-08002B2CF9AE}" pid="9" name="MSIP_Label_bd427607-ff6b-482e-86cf-85fc569e58cd_SiteId">
    <vt:lpwstr>2498e482-d486-4e8f-a0d8-bd97124de46e</vt:lpwstr>
  </property>
  <property fmtid="{D5CDD505-2E9C-101B-9397-08002B2CF9AE}" pid="10" name="MSIP_Label_bd427607-ff6b-482e-86cf-85fc569e58cd_ActionId">
    <vt:lpwstr>f3b99af8-a61b-4952-a1e5-2e49a6b5eada</vt:lpwstr>
  </property>
  <property fmtid="{D5CDD505-2E9C-101B-9397-08002B2CF9AE}" pid="11" name="MSIP_Label_bd427607-ff6b-482e-86cf-85fc569e58cd_ContentBits">
    <vt:lpwstr>2</vt:lpwstr>
  </property>
  <property fmtid="{D5CDD505-2E9C-101B-9397-08002B2CF9AE}" pid="12" name="MSIP_Label_bd427607-ff6b-482e-86cf-85fc569e58cd_Tag">
    <vt:lpwstr>10, 3, 0, 1</vt:lpwstr>
  </property>
</Properties>
</file>