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D15EC" w14:textId="52164D46" w:rsidR="004641DB" w:rsidRPr="0091222E" w:rsidRDefault="00AF0EE0" w:rsidP="00055504">
      <w:pPr>
        <w:spacing w:after="80" w:line="360" w:lineRule="auto"/>
        <w:jc w:val="center"/>
        <w:rPr>
          <w:rFonts w:eastAsiaTheme="minorEastAsia"/>
          <w:b/>
          <w:bCs/>
          <w:sz w:val="24"/>
          <w:szCs w:val="24"/>
        </w:rPr>
      </w:pPr>
      <w:r w:rsidRPr="0091222E">
        <w:rPr>
          <w:rFonts w:eastAsiaTheme="minorEastAsia"/>
          <w:b/>
          <w:bCs/>
          <w:sz w:val="24"/>
          <w:szCs w:val="24"/>
        </w:rPr>
        <w:t>Supplementary material</w:t>
      </w:r>
    </w:p>
    <w:p w14:paraId="71688BC9" w14:textId="77777777" w:rsidR="00841382" w:rsidRPr="0091222E" w:rsidRDefault="00841382" w:rsidP="00972F03">
      <w:pPr>
        <w:spacing w:after="80" w:line="276" w:lineRule="auto"/>
        <w:jc w:val="center"/>
        <w:rPr>
          <w:b/>
          <w:bCs/>
          <w:sz w:val="22"/>
          <w:szCs w:val="22"/>
        </w:rPr>
      </w:pPr>
      <w:r w:rsidRPr="0091222E">
        <w:rPr>
          <w:b/>
          <w:bCs/>
          <w:sz w:val="22"/>
          <w:szCs w:val="22"/>
        </w:rPr>
        <w:t>Fossil shark teeth record a microscale pathway for ferromanganese oxide nucleation and Li–Ni enrichment in deep-sea biogenic substrates</w:t>
      </w:r>
    </w:p>
    <w:p w14:paraId="5234D944" w14:textId="46AF1EAC" w:rsidR="00972F03" w:rsidRPr="0091222E" w:rsidRDefault="00972F03" w:rsidP="00972F03">
      <w:pPr>
        <w:spacing w:after="80" w:line="276" w:lineRule="auto"/>
        <w:jc w:val="center"/>
        <w:rPr>
          <w:rFonts w:eastAsiaTheme="minorEastAsia"/>
          <w:sz w:val="22"/>
          <w:szCs w:val="22"/>
        </w:rPr>
      </w:pPr>
      <w:r w:rsidRPr="0091222E">
        <w:rPr>
          <w:rFonts w:eastAsiaTheme="minorEastAsia"/>
          <w:sz w:val="22"/>
          <w:szCs w:val="22"/>
        </w:rPr>
        <w:t>Thales C. Felipe*</w:t>
      </w:r>
      <w:r w:rsidRPr="0091222E">
        <w:rPr>
          <w:rFonts w:eastAsiaTheme="minorEastAsia"/>
          <w:sz w:val="22"/>
          <w:szCs w:val="22"/>
          <w:vertAlign w:val="superscript"/>
        </w:rPr>
        <w:t>a</w:t>
      </w:r>
      <w:r w:rsidRPr="0091222E">
        <w:rPr>
          <w:rFonts w:eastAsiaTheme="minorEastAsia"/>
          <w:sz w:val="22"/>
          <w:szCs w:val="22"/>
        </w:rPr>
        <w:t>; Alexandre Henrique Ferraz</w:t>
      </w:r>
      <w:r w:rsidRPr="0091222E">
        <w:rPr>
          <w:rFonts w:eastAsiaTheme="minorEastAsia"/>
          <w:sz w:val="22"/>
          <w:szCs w:val="22"/>
          <w:vertAlign w:val="superscript"/>
        </w:rPr>
        <w:t>a</w:t>
      </w:r>
      <w:r w:rsidRPr="0091222E">
        <w:rPr>
          <w:rFonts w:eastAsiaTheme="minorEastAsia"/>
          <w:sz w:val="22"/>
          <w:szCs w:val="22"/>
        </w:rPr>
        <w:t xml:space="preserve">; Simone </w:t>
      </w:r>
      <w:proofErr w:type="spellStart"/>
      <w:r w:rsidRPr="0091222E">
        <w:rPr>
          <w:rFonts w:eastAsiaTheme="minorEastAsia"/>
          <w:sz w:val="22"/>
          <w:szCs w:val="22"/>
        </w:rPr>
        <w:t>Bernardini</w:t>
      </w:r>
      <w:r w:rsidRPr="0091222E">
        <w:rPr>
          <w:rFonts w:eastAsiaTheme="minorEastAsia"/>
          <w:sz w:val="22"/>
          <w:szCs w:val="22"/>
          <w:vertAlign w:val="superscript"/>
        </w:rPr>
        <w:t>a,b</w:t>
      </w:r>
      <w:proofErr w:type="spellEnd"/>
      <w:r w:rsidRPr="0091222E">
        <w:rPr>
          <w:rFonts w:eastAsiaTheme="minorEastAsia"/>
          <w:sz w:val="22"/>
          <w:szCs w:val="22"/>
        </w:rPr>
        <w:t>; Anthony Chappaz</w:t>
      </w:r>
      <w:r w:rsidRPr="0091222E">
        <w:rPr>
          <w:rFonts w:eastAsiaTheme="minorEastAsia"/>
          <w:sz w:val="22"/>
          <w:szCs w:val="22"/>
          <w:vertAlign w:val="superscript"/>
        </w:rPr>
        <w:t>c</w:t>
      </w:r>
      <w:r w:rsidRPr="0091222E">
        <w:rPr>
          <w:rFonts w:eastAsiaTheme="minorEastAsia"/>
          <w:sz w:val="22"/>
          <w:szCs w:val="22"/>
        </w:rPr>
        <w:t xml:space="preserve">; Bruno Becker </w:t>
      </w:r>
      <w:proofErr w:type="spellStart"/>
      <w:r w:rsidRPr="0091222E">
        <w:rPr>
          <w:rFonts w:eastAsiaTheme="minorEastAsia"/>
          <w:sz w:val="22"/>
          <w:szCs w:val="22"/>
        </w:rPr>
        <w:t>Kerber</w:t>
      </w:r>
      <w:r w:rsidRPr="0091222E">
        <w:rPr>
          <w:rFonts w:eastAsiaTheme="minorEastAsia"/>
          <w:sz w:val="22"/>
          <w:szCs w:val="22"/>
          <w:vertAlign w:val="superscript"/>
        </w:rPr>
        <w:t>d,e</w:t>
      </w:r>
      <w:proofErr w:type="spellEnd"/>
      <w:r w:rsidRPr="0091222E">
        <w:rPr>
          <w:rFonts w:eastAsiaTheme="minorEastAsia"/>
          <w:sz w:val="22"/>
          <w:szCs w:val="22"/>
        </w:rPr>
        <w:t>; Douglas Galante</w:t>
      </w:r>
      <w:r w:rsidRPr="0091222E">
        <w:rPr>
          <w:rFonts w:eastAsiaTheme="minorEastAsia"/>
          <w:sz w:val="22"/>
          <w:szCs w:val="22"/>
          <w:vertAlign w:val="superscript"/>
        </w:rPr>
        <w:t>f</w:t>
      </w:r>
      <w:r w:rsidRPr="0091222E">
        <w:rPr>
          <w:rFonts w:eastAsiaTheme="minorEastAsia"/>
          <w:sz w:val="22"/>
          <w:szCs w:val="22"/>
        </w:rPr>
        <w:t>; Luigi Jovane</w:t>
      </w:r>
      <w:r w:rsidRPr="0091222E">
        <w:rPr>
          <w:rFonts w:eastAsiaTheme="minorEastAsia"/>
          <w:sz w:val="22"/>
          <w:szCs w:val="22"/>
          <w:vertAlign w:val="superscript"/>
        </w:rPr>
        <w:t>a</w:t>
      </w:r>
      <w:r w:rsidRPr="0091222E">
        <w:rPr>
          <w:rFonts w:eastAsiaTheme="minorEastAsia"/>
          <w:sz w:val="22"/>
          <w:szCs w:val="22"/>
        </w:rPr>
        <w:t xml:space="preserve">; Carina </w:t>
      </w:r>
      <w:proofErr w:type="spellStart"/>
      <w:r w:rsidRPr="0091222E">
        <w:rPr>
          <w:rFonts w:eastAsiaTheme="minorEastAsia"/>
          <w:sz w:val="22"/>
          <w:szCs w:val="22"/>
        </w:rPr>
        <w:t>Ulsen</w:t>
      </w:r>
      <w:r w:rsidRPr="0091222E">
        <w:rPr>
          <w:rFonts w:eastAsiaTheme="minorEastAsia"/>
          <w:sz w:val="22"/>
          <w:szCs w:val="22"/>
          <w:vertAlign w:val="superscript"/>
        </w:rPr>
        <w:t>g</w:t>
      </w:r>
      <w:proofErr w:type="spellEnd"/>
      <w:r w:rsidRPr="0091222E">
        <w:rPr>
          <w:rFonts w:eastAsiaTheme="minorEastAsia"/>
          <w:sz w:val="22"/>
          <w:szCs w:val="22"/>
        </w:rPr>
        <w:t xml:space="preserve">; Omid H. </w:t>
      </w:r>
      <w:proofErr w:type="spellStart"/>
      <w:r w:rsidRPr="0091222E">
        <w:rPr>
          <w:rFonts w:eastAsiaTheme="minorEastAsia"/>
          <w:sz w:val="22"/>
          <w:szCs w:val="22"/>
        </w:rPr>
        <w:t>Ardakani</w:t>
      </w:r>
      <w:r w:rsidRPr="0091222E">
        <w:rPr>
          <w:rFonts w:eastAsiaTheme="minorEastAsia"/>
          <w:sz w:val="22"/>
          <w:szCs w:val="22"/>
          <w:vertAlign w:val="superscript"/>
        </w:rPr>
        <w:t>h</w:t>
      </w:r>
      <w:proofErr w:type="spellEnd"/>
      <w:r w:rsidRPr="0091222E">
        <w:rPr>
          <w:rFonts w:eastAsiaTheme="minorEastAsia"/>
          <w:sz w:val="22"/>
          <w:szCs w:val="22"/>
        </w:rPr>
        <w:t>; Janina Czas</w:t>
      </w:r>
      <w:r w:rsidRPr="0091222E">
        <w:rPr>
          <w:rFonts w:eastAsiaTheme="minorEastAsia"/>
          <w:sz w:val="22"/>
          <w:szCs w:val="22"/>
          <w:vertAlign w:val="superscript"/>
        </w:rPr>
        <w:t>i</w:t>
      </w:r>
      <w:r w:rsidRPr="0091222E">
        <w:rPr>
          <w:rFonts w:eastAsiaTheme="minorEastAsia"/>
          <w:sz w:val="22"/>
          <w:szCs w:val="22"/>
        </w:rPr>
        <w:t xml:space="preserve">; </w:t>
      </w:r>
      <w:r w:rsidR="00C45DC9" w:rsidRPr="0091222E">
        <w:rPr>
          <w:rFonts w:eastAsiaTheme="minorEastAsia"/>
          <w:sz w:val="22"/>
          <w:szCs w:val="22"/>
        </w:rPr>
        <w:t>Victoria Duarte Moreno</w:t>
      </w:r>
      <w:r w:rsidR="00C45DC9" w:rsidRPr="0091222E">
        <w:rPr>
          <w:rFonts w:eastAsiaTheme="minorEastAsia"/>
          <w:sz w:val="22"/>
          <w:szCs w:val="22"/>
          <w:vertAlign w:val="superscript"/>
        </w:rPr>
        <w:t>a</w:t>
      </w:r>
      <w:r w:rsidR="008D10D8">
        <w:rPr>
          <w:rFonts w:eastAsiaTheme="minorEastAsia"/>
          <w:sz w:val="22"/>
          <w:szCs w:val="22"/>
        </w:rPr>
        <w:t xml:space="preserve">; </w:t>
      </w:r>
      <w:r w:rsidR="00871BC8" w:rsidRPr="0091222E">
        <w:rPr>
          <w:rFonts w:eastAsiaTheme="minorEastAsia"/>
          <w:sz w:val="22"/>
          <w:szCs w:val="22"/>
        </w:rPr>
        <w:t xml:space="preserve">Véronique </w:t>
      </w:r>
      <w:proofErr w:type="spellStart"/>
      <w:r w:rsidR="00871BC8" w:rsidRPr="0091222E">
        <w:rPr>
          <w:rFonts w:eastAsiaTheme="minorEastAsia"/>
          <w:sz w:val="22"/>
          <w:szCs w:val="22"/>
        </w:rPr>
        <w:t>Caradec</w:t>
      </w:r>
      <w:r w:rsidR="00871BC8" w:rsidRPr="0091222E">
        <w:rPr>
          <w:rFonts w:eastAsiaTheme="minorEastAsia"/>
          <w:sz w:val="22"/>
          <w:szCs w:val="22"/>
          <w:vertAlign w:val="superscript"/>
        </w:rPr>
        <w:t>a</w:t>
      </w:r>
      <w:proofErr w:type="spellEnd"/>
      <w:r w:rsidR="00871BC8" w:rsidRPr="0091222E">
        <w:rPr>
          <w:rFonts w:eastAsiaTheme="minorEastAsia"/>
          <w:sz w:val="22"/>
          <w:szCs w:val="22"/>
        </w:rPr>
        <w:t>;</w:t>
      </w:r>
      <w:r w:rsidRPr="0091222E">
        <w:rPr>
          <w:rFonts w:eastAsiaTheme="minorEastAsia"/>
          <w:sz w:val="22"/>
          <w:szCs w:val="22"/>
        </w:rPr>
        <w:t xml:space="preserve"> Christian </w:t>
      </w:r>
      <w:proofErr w:type="spellStart"/>
      <w:r w:rsidRPr="0091222E">
        <w:rPr>
          <w:rFonts w:eastAsiaTheme="minorEastAsia"/>
          <w:sz w:val="22"/>
          <w:szCs w:val="22"/>
        </w:rPr>
        <w:t>Millo</w:t>
      </w:r>
      <w:r w:rsidRPr="0091222E">
        <w:rPr>
          <w:rFonts w:eastAsiaTheme="minorEastAsia"/>
          <w:sz w:val="22"/>
          <w:szCs w:val="22"/>
          <w:vertAlign w:val="superscript"/>
        </w:rPr>
        <w:t>a</w:t>
      </w:r>
      <w:proofErr w:type="spellEnd"/>
    </w:p>
    <w:p w14:paraId="507FF6B2" w14:textId="2F3433DF" w:rsidR="00972F03" w:rsidRPr="0091222E" w:rsidRDefault="00972F03" w:rsidP="00972F03">
      <w:pPr>
        <w:spacing w:after="80" w:line="240" w:lineRule="auto"/>
        <w:rPr>
          <w:rFonts w:eastAsiaTheme="minorEastAsia"/>
          <w:i/>
          <w:iCs/>
          <w:sz w:val="22"/>
          <w:szCs w:val="22"/>
          <w:lang w:val="pt-BR"/>
        </w:rPr>
      </w:pPr>
      <w:r w:rsidRPr="0091222E">
        <w:rPr>
          <w:rFonts w:eastAsiaTheme="minorEastAsia"/>
          <w:i/>
          <w:iCs/>
          <w:sz w:val="22"/>
          <w:szCs w:val="22"/>
          <w:vertAlign w:val="superscript"/>
          <w:lang w:val="pt-BR"/>
        </w:rPr>
        <w:t>a</w:t>
      </w:r>
      <w:r w:rsidRPr="0091222E">
        <w:rPr>
          <w:rFonts w:eastAsiaTheme="minorEastAsia"/>
          <w:i/>
          <w:iCs/>
          <w:sz w:val="22"/>
          <w:szCs w:val="22"/>
          <w:lang w:val="pt-BR"/>
        </w:rPr>
        <w:t>Instituto Oceanográfico, Universidade de São Paulo, Praça do Oceanográfico 191, 05508-</w:t>
      </w:r>
      <w:r w:rsidR="00556560">
        <w:rPr>
          <w:rFonts w:eastAsiaTheme="minorEastAsia"/>
          <w:i/>
          <w:iCs/>
          <w:sz w:val="22"/>
          <w:szCs w:val="22"/>
          <w:lang w:val="pt-BR"/>
        </w:rPr>
        <w:t>12</w:t>
      </w:r>
      <w:r w:rsidRPr="0091222E">
        <w:rPr>
          <w:rFonts w:eastAsiaTheme="minorEastAsia"/>
          <w:i/>
          <w:iCs/>
          <w:sz w:val="22"/>
          <w:szCs w:val="22"/>
          <w:lang w:val="pt-BR"/>
        </w:rPr>
        <w:t>0, Sao Paulo (SP), Brazil.</w:t>
      </w:r>
    </w:p>
    <w:p w14:paraId="5827E135" w14:textId="77777777" w:rsidR="00972F03" w:rsidRPr="0091222E" w:rsidRDefault="00972F03" w:rsidP="00972F03">
      <w:pPr>
        <w:spacing w:after="80" w:line="240" w:lineRule="auto"/>
        <w:rPr>
          <w:rFonts w:eastAsiaTheme="minorEastAsia"/>
          <w:i/>
          <w:iCs/>
          <w:sz w:val="22"/>
          <w:szCs w:val="22"/>
          <w:lang w:val="it-IT"/>
        </w:rPr>
      </w:pPr>
      <w:r w:rsidRPr="0091222E">
        <w:rPr>
          <w:rFonts w:eastAsiaTheme="minorEastAsia"/>
          <w:i/>
          <w:iCs/>
          <w:sz w:val="22"/>
          <w:szCs w:val="22"/>
          <w:vertAlign w:val="superscript"/>
          <w:lang w:val="it-IT"/>
        </w:rPr>
        <w:t>b</w:t>
      </w:r>
      <w:r w:rsidRPr="0091222E">
        <w:rPr>
          <w:rFonts w:eastAsiaTheme="minorEastAsia"/>
          <w:i/>
          <w:iCs/>
          <w:sz w:val="22"/>
          <w:szCs w:val="22"/>
          <w:lang w:val="it-IT"/>
        </w:rPr>
        <w:t>Dipartimento di Scienze, Università di Roma Tre, Viale G. Marconi 446, 00146, Rome, Italy.</w:t>
      </w:r>
    </w:p>
    <w:p w14:paraId="0CF7803B" w14:textId="77777777" w:rsidR="00972F03" w:rsidRPr="0091222E" w:rsidRDefault="00972F03" w:rsidP="00972F03">
      <w:pPr>
        <w:spacing w:after="80" w:line="240" w:lineRule="auto"/>
        <w:rPr>
          <w:rFonts w:eastAsiaTheme="minorEastAsia"/>
          <w:i/>
          <w:iCs/>
          <w:sz w:val="22"/>
          <w:szCs w:val="22"/>
        </w:rPr>
      </w:pPr>
      <w:r w:rsidRPr="0091222E">
        <w:rPr>
          <w:rFonts w:eastAsiaTheme="minorEastAsia"/>
          <w:i/>
          <w:iCs/>
          <w:sz w:val="22"/>
          <w:szCs w:val="22"/>
          <w:vertAlign w:val="superscript"/>
        </w:rPr>
        <w:t>c</w:t>
      </w:r>
      <w:r w:rsidRPr="0091222E">
        <w:rPr>
          <w:rFonts w:eastAsiaTheme="minorEastAsia"/>
          <w:i/>
          <w:iCs/>
          <w:sz w:val="22"/>
          <w:szCs w:val="22"/>
        </w:rPr>
        <w:t>Department of Earth and Atmospheric Sciences, Central Michigan University, Mount Pleasant, MI 48859, USA</w:t>
      </w:r>
    </w:p>
    <w:p w14:paraId="0DFEFFF9" w14:textId="77777777" w:rsidR="00972F03" w:rsidRPr="0091222E" w:rsidRDefault="00972F03" w:rsidP="00972F03">
      <w:pPr>
        <w:spacing w:after="80" w:line="240" w:lineRule="auto"/>
        <w:rPr>
          <w:rFonts w:eastAsiaTheme="minorEastAsia"/>
          <w:i/>
          <w:iCs/>
          <w:sz w:val="22"/>
          <w:szCs w:val="22"/>
        </w:rPr>
      </w:pPr>
      <w:proofErr w:type="spellStart"/>
      <w:r w:rsidRPr="0091222E">
        <w:rPr>
          <w:rFonts w:eastAsiaTheme="minorEastAsia"/>
          <w:i/>
          <w:iCs/>
          <w:sz w:val="22"/>
          <w:szCs w:val="22"/>
          <w:vertAlign w:val="superscript"/>
        </w:rPr>
        <w:t>d</w:t>
      </w:r>
      <w:r w:rsidRPr="0091222E">
        <w:rPr>
          <w:rFonts w:eastAsiaTheme="minorEastAsia"/>
          <w:i/>
          <w:iCs/>
          <w:sz w:val="22"/>
          <w:szCs w:val="22"/>
        </w:rPr>
        <w:t>Department</w:t>
      </w:r>
      <w:proofErr w:type="spellEnd"/>
      <w:r w:rsidRPr="0091222E">
        <w:rPr>
          <w:rFonts w:eastAsiaTheme="minorEastAsia"/>
          <w:i/>
          <w:iCs/>
          <w:sz w:val="22"/>
          <w:szCs w:val="22"/>
        </w:rPr>
        <w:t xml:space="preserve"> of Organismic and Evolutionary Biology, Harvard University.</w:t>
      </w:r>
    </w:p>
    <w:p w14:paraId="0AAEB134" w14:textId="77777777" w:rsidR="00972F03" w:rsidRPr="0091222E" w:rsidRDefault="00972F03" w:rsidP="00972F03">
      <w:pPr>
        <w:spacing w:after="80" w:line="240" w:lineRule="auto"/>
        <w:rPr>
          <w:rFonts w:eastAsiaTheme="minorEastAsia"/>
          <w:i/>
          <w:iCs/>
          <w:sz w:val="22"/>
          <w:szCs w:val="22"/>
          <w:lang w:val="pt-BR"/>
        </w:rPr>
      </w:pPr>
      <w:proofErr w:type="spellStart"/>
      <w:r w:rsidRPr="0091222E">
        <w:rPr>
          <w:rFonts w:eastAsiaTheme="minorEastAsia"/>
          <w:i/>
          <w:iCs/>
          <w:sz w:val="22"/>
          <w:szCs w:val="22"/>
          <w:vertAlign w:val="superscript"/>
        </w:rPr>
        <w:t>e</w:t>
      </w:r>
      <w:r w:rsidRPr="0091222E">
        <w:rPr>
          <w:rFonts w:eastAsiaTheme="minorEastAsia"/>
          <w:i/>
          <w:iCs/>
          <w:sz w:val="22"/>
          <w:szCs w:val="22"/>
        </w:rPr>
        <w:t>Brazilian</w:t>
      </w:r>
      <w:proofErr w:type="spellEnd"/>
      <w:r w:rsidRPr="0091222E">
        <w:rPr>
          <w:rFonts w:eastAsiaTheme="minorEastAsia"/>
          <w:i/>
          <w:iCs/>
          <w:sz w:val="22"/>
          <w:szCs w:val="22"/>
        </w:rPr>
        <w:t xml:space="preserve"> Synchrotron Light Laboratory (LNLS). </w:t>
      </w:r>
      <w:r w:rsidRPr="0091222E">
        <w:rPr>
          <w:rFonts w:eastAsiaTheme="minorEastAsia"/>
          <w:i/>
          <w:iCs/>
          <w:sz w:val="22"/>
          <w:szCs w:val="22"/>
          <w:lang w:val="pt-BR"/>
        </w:rPr>
        <w:t xml:space="preserve">Polo II de Alta Tecnologia de Campinas, R. Giuseppe Máximo </w:t>
      </w:r>
      <w:proofErr w:type="spellStart"/>
      <w:r w:rsidRPr="0091222E">
        <w:rPr>
          <w:rFonts w:eastAsiaTheme="minorEastAsia"/>
          <w:i/>
          <w:iCs/>
          <w:sz w:val="22"/>
          <w:szCs w:val="22"/>
          <w:lang w:val="pt-BR"/>
        </w:rPr>
        <w:t>Scolfaro</w:t>
      </w:r>
      <w:proofErr w:type="spellEnd"/>
      <w:r w:rsidRPr="0091222E">
        <w:rPr>
          <w:rFonts w:eastAsiaTheme="minorEastAsia"/>
          <w:i/>
          <w:iCs/>
          <w:sz w:val="22"/>
          <w:szCs w:val="22"/>
          <w:lang w:val="pt-BR"/>
        </w:rPr>
        <w:t>, 10000, Campinas - SP, Brazil, 13083-100</w:t>
      </w:r>
    </w:p>
    <w:p w14:paraId="6AD0BEC7" w14:textId="77777777" w:rsidR="00972F03" w:rsidRPr="0091222E" w:rsidRDefault="00972F03" w:rsidP="00972F03">
      <w:pPr>
        <w:spacing w:after="80" w:line="240" w:lineRule="auto"/>
        <w:rPr>
          <w:rFonts w:eastAsiaTheme="minorEastAsia"/>
          <w:i/>
          <w:iCs/>
          <w:sz w:val="22"/>
          <w:szCs w:val="22"/>
          <w:lang w:val="pt-BR"/>
        </w:rPr>
      </w:pPr>
      <w:proofErr w:type="spellStart"/>
      <w:r w:rsidRPr="0091222E">
        <w:rPr>
          <w:rFonts w:eastAsiaTheme="minorEastAsia"/>
          <w:i/>
          <w:iCs/>
          <w:sz w:val="22"/>
          <w:szCs w:val="22"/>
          <w:vertAlign w:val="superscript"/>
          <w:lang w:val="pt-BR"/>
        </w:rPr>
        <w:t>f</w:t>
      </w:r>
      <w:r w:rsidRPr="0091222E">
        <w:rPr>
          <w:rFonts w:eastAsiaTheme="minorEastAsia"/>
          <w:i/>
          <w:iCs/>
          <w:sz w:val="22"/>
          <w:szCs w:val="22"/>
          <w:lang w:val="pt-BR"/>
        </w:rPr>
        <w:t>Instituto</w:t>
      </w:r>
      <w:proofErr w:type="spellEnd"/>
      <w:r w:rsidRPr="0091222E">
        <w:rPr>
          <w:rFonts w:eastAsiaTheme="minorEastAsia"/>
          <w:i/>
          <w:iCs/>
          <w:sz w:val="22"/>
          <w:szCs w:val="22"/>
          <w:lang w:val="pt-BR"/>
        </w:rPr>
        <w:t xml:space="preserve"> de Geociências, Universidade de São Paulo, Rua do Lago 562, 05508-080, São Paulo (SP), Brazil</w:t>
      </w:r>
    </w:p>
    <w:p w14:paraId="6533BC8C" w14:textId="77777777" w:rsidR="00972F03" w:rsidRPr="0091222E" w:rsidRDefault="00972F03" w:rsidP="00972F03">
      <w:pPr>
        <w:spacing w:after="80" w:line="240" w:lineRule="auto"/>
        <w:rPr>
          <w:rFonts w:eastAsiaTheme="minorEastAsia"/>
          <w:i/>
          <w:iCs/>
          <w:sz w:val="22"/>
          <w:szCs w:val="22"/>
          <w:lang w:val="it-IT"/>
        </w:rPr>
      </w:pPr>
      <w:proofErr w:type="spellStart"/>
      <w:r w:rsidRPr="0091222E">
        <w:rPr>
          <w:rFonts w:eastAsiaTheme="minorEastAsia"/>
          <w:i/>
          <w:iCs/>
          <w:sz w:val="22"/>
          <w:szCs w:val="22"/>
          <w:vertAlign w:val="superscript"/>
          <w:lang w:val="pt-BR"/>
        </w:rPr>
        <w:t>g</w:t>
      </w:r>
      <w:r w:rsidRPr="0091222E">
        <w:rPr>
          <w:rFonts w:eastAsiaTheme="minorEastAsia"/>
          <w:i/>
          <w:iCs/>
          <w:sz w:val="22"/>
          <w:szCs w:val="22"/>
          <w:lang w:val="pt-BR"/>
        </w:rPr>
        <w:t>Escola</w:t>
      </w:r>
      <w:proofErr w:type="spellEnd"/>
      <w:r w:rsidRPr="0091222E">
        <w:rPr>
          <w:rFonts w:eastAsiaTheme="minorEastAsia"/>
          <w:i/>
          <w:iCs/>
          <w:sz w:val="22"/>
          <w:szCs w:val="22"/>
          <w:lang w:val="pt-BR"/>
        </w:rPr>
        <w:t xml:space="preserve"> Politécnica, Universidade de São Paulo, Av. </w:t>
      </w:r>
      <w:r w:rsidRPr="0091222E">
        <w:rPr>
          <w:rFonts w:eastAsiaTheme="minorEastAsia"/>
          <w:i/>
          <w:iCs/>
          <w:sz w:val="22"/>
          <w:szCs w:val="22"/>
          <w:lang w:val="it-IT"/>
        </w:rPr>
        <w:t>Prof. Mello Moraes, 2373, 05508-030, Sao Paulo (SP), Brazil</w:t>
      </w:r>
    </w:p>
    <w:p w14:paraId="0CD52233" w14:textId="77777777" w:rsidR="00972F03" w:rsidRPr="0091222E" w:rsidRDefault="00972F03" w:rsidP="00972F03">
      <w:pPr>
        <w:spacing w:after="80" w:line="240" w:lineRule="auto"/>
        <w:rPr>
          <w:rFonts w:eastAsiaTheme="minorEastAsia"/>
          <w:i/>
          <w:iCs/>
          <w:sz w:val="22"/>
          <w:szCs w:val="22"/>
          <w:lang w:val="en-GB"/>
        </w:rPr>
      </w:pPr>
      <w:proofErr w:type="spellStart"/>
      <w:r w:rsidRPr="0091222E">
        <w:rPr>
          <w:rFonts w:eastAsiaTheme="minorEastAsia"/>
          <w:i/>
          <w:iCs/>
          <w:sz w:val="22"/>
          <w:szCs w:val="22"/>
          <w:vertAlign w:val="superscript"/>
          <w:lang w:val="en-GB"/>
        </w:rPr>
        <w:t>h</w:t>
      </w:r>
      <w:r w:rsidRPr="0091222E">
        <w:rPr>
          <w:rFonts w:eastAsiaTheme="minorEastAsia"/>
          <w:i/>
          <w:iCs/>
          <w:sz w:val="22"/>
          <w:szCs w:val="22"/>
          <w:lang w:val="en-GB"/>
        </w:rPr>
        <w:t>Natural</w:t>
      </w:r>
      <w:proofErr w:type="spellEnd"/>
      <w:r w:rsidRPr="0091222E">
        <w:rPr>
          <w:rFonts w:eastAsiaTheme="minorEastAsia"/>
          <w:i/>
          <w:iCs/>
          <w:sz w:val="22"/>
          <w:szCs w:val="22"/>
          <w:lang w:val="en-GB"/>
        </w:rPr>
        <w:t xml:space="preserve"> Resources Canada, Geological Survey of Canada, Calgary, Alberta, Canada</w:t>
      </w:r>
    </w:p>
    <w:p w14:paraId="124B95C8" w14:textId="42CDE621" w:rsidR="00E733B5" w:rsidRPr="0091222E" w:rsidRDefault="00972F03" w:rsidP="00972F03">
      <w:pPr>
        <w:spacing w:after="80" w:line="240" w:lineRule="auto"/>
        <w:rPr>
          <w:rFonts w:eastAsiaTheme="minorEastAsia"/>
          <w:i/>
          <w:iCs/>
          <w:sz w:val="22"/>
          <w:szCs w:val="22"/>
          <w:highlight w:val="red"/>
          <w:lang w:val="en-GB"/>
        </w:rPr>
      </w:pPr>
      <w:proofErr w:type="spellStart"/>
      <w:r w:rsidRPr="0091222E">
        <w:rPr>
          <w:rFonts w:eastAsiaTheme="minorEastAsia"/>
          <w:i/>
          <w:iCs/>
          <w:sz w:val="22"/>
          <w:szCs w:val="22"/>
          <w:vertAlign w:val="superscript"/>
          <w:lang w:val="en-GB"/>
        </w:rPr>
        <w:t>i</w:t>
      </w:r>
      <w:r w:rsidRPr="0091222E">
        <w:rPr>
          <w:rFonts w:eastAsiaTheme="minorEastAsia"/>
          <w:i/>
          <w:iCs/>
          <w:sz w:val="22"/>
          <w:szCs w:val="22"/>
          <w:lang w:val="en-GB"/>
        </w:rPr>
        <w:t>Natural</w:t>
      </w:r>
      <w:proofErr w:type="spellEnd"/>
      <w:r w:rsidRPr="0091222E">
        <w:rPr>
          <w:rFonts w:eastAsiaTheme="minorEastAsia"/>
          <w:i/>
          <w:iCs/>
          <w:sz w:val="22"/>
          <w:szCs w:val="22"/>
          <w:lang w:val="en-GB"/>
        </w:rPr>
        <w:t xml:space="preserve"> Resources Canada, Geological Survey of Canada, 601 Booth St., Ottawa, ON K1A0E, Canada</w:t>
      </w:r>
    </w:p>
    <w:p w14:paraId="7D3B8021" w14:textId="77777777" w:rsidR="000E251D" w:rsidRPr="0091222E" w:rsidRDefault="000E251D" w:rsidP="000E251D">
      <w:pPr>
        <w:pBdr>
          <w:top w:val="single" w:sz="8" w:space="1" w:color="000000"/>
        </w:pBdr>
        <w:spacing w:before="2" w:after="80" w:line="360" w:lineRule="auto"/>
        <w:rPr>
          <w:sz w:val="22"/>
          <w:szCs w:val="22"/>
          <w:lang w:val="pt-BR"/>
        </w:rPr>
      </w:pPr>
      <w:r w:rsidRPr="0091222E">
        <w:rPr>
          <w:sz w:val="22"/>
          <w:szCs w:val="22"/>
          <w:lang w:val="pt-BR"/>
        </w:rPr>
        <w:t>*Corresponding author:</w:t>
      </w:r>
    </w:p>
    <w:p w14:paraId="6EAF7363" w14:textId="77777777" w:rsidR="000E251D" w:rsidRPr="0091222E" w:rsidRDefault="000E251D" w:rsidP="000E251D">
      <w:pPr>
        <w:pBdr>
          <w:top w:val="single" w:sz="8" w:space="1" w:color="000000"/>
        </w:pBdr>
        <w:spacing w:before="2" w:after="80" w:line="360" w:lineRule="auto"/>
        <w:rPr>
          <w:sz w:val="22"/>
          <w:szCs w:val="22"/>
          <w:lang w:val="pt-BR"/>
        </w:rPr>
      </w:pPr>
      <w:r w:rsidRPr="0091222E">
        <w:rPr>
          <w:sz w:val="22"/>
          <w:szCs w:val="22"/>
          <w:lang w:val="pt-BR"/>
        </w:rPr>
        <w:t xml:space="preserve">MSc. Thales Chamarelli Felipe </w:t>
      </w:r>
    </w:p>
    <w:p w14:paraId="5BEA917A" w14:textId="53DAA42D" w:rsidR="000E251D" w:rsidRPr="0091222E" w:rsidRDefault="000E251D" w:rsidP="000E251D">
      <w:pPr>
        <w:pBdr>
          <w:top w:val="single" w:sz="8" w:space="1" w:color="000000"/>
        </w:pBdr>
        <w:spacing w:before="2" w:after="80" w:line="360" w:lineRule="auto"/>
        <w:rPr>
          <w:sz w:val="22"/>
          <w:szCs w:val="22"/>
        </w:rPr>
      </w:pPr>
      <w:r w:rsidRPr="0091222E">
        <w:rPr>
          <w:sz w:val="22"/>
          <w:szCs w:val="22"/>
          <w:lang w:val="pt-BR"/>
        </w:rPr>
        <w:t xml:space="preserve">Praça do Oceanográfico, 191 – Cidade Universitária – São Paulo, SP – Brazil, Zip code: 05508-120. </w:t>
      </w:r>
      <w:r w:rsidRPr="0091222E">
        <w:rPr>
          <w:sz w:val="22"/>
          <w:szCs w:val="22"/>
        </w:rPr>
        <w:t>Telephone number: +55 12 997291535</w:t>
      </w:r>
    </w:p>
    <w:p w14:paraId="5F6C22E2" w14:textId="00D81E9B" w:rsidR="009B385C" w:rsidRPr="0091222E" w:rsidRDefault="000E251D" w:rsidP="00615271">
      <w:pPr>
        <w:spacing w:after="80" w:line="276" w:lineRule="auto"/>
        <w:rPr>
          <w:rFonts w:eastAsiaTheme="minorEastAsia"/>
          <w:sz w:val="22"/>
          <w:szCs w:val="22"/>
        </w:rPr>
      </w:pPr>
      <w:r w:rsidRPr="0091222E">
        <w:rPr>
          <w:rFonts w:eastAsiaTheme="minorEastAsia"/>
          <w:sz w:val="22"/>
          <w:szCs w:val="22"/>
        </w:rPr>
        <w:t xml:space="preserve">E-mail: </w:t>
      </w:r>
      <w:hyperlink r:id="rId8">
        <w:r w:rsidRPr="0091222E">
          <w:rPr>
            <w:rStyle w:val="Hyperlink"/>
            <w:rFonts w:eastAsiaTheme="minorEastAsia"/>
            <w:color w:val="000000" w:themeColor="text1"/>
            <w:sz w:val="22"/>
            <w:szCs w:val="22"/>
          </w:rPr>
          <w:t>thales.felipe@usp.br</w:t>
        </w:r>
      </w:hyperlink>
      <w:r w:rsidRPr="0091222E">
        <w:rPr>
          <w:rFonts w:eastAsiaTheme="minorEastAsia"/>
          <w:sz w:val="22"/>
          <w:szCs w:val="22"/>
        </w:rPr>
        <w:t xml:space="preserve"> (T. C. Felipe)</w:t>
      </w:r>
    </w:p>
    <w:p w14:paraId="6746EBAA" w14:textId="77777777" w:rsidR="00615271" w:rsidRPr="0091222E" w:rsidRDefault="00615271" w:rsidP="00615271">
      <w:pPr>
        <w:spacing w:after="80" w:line="276" w:lineRule="auto"/>
        <w:rPr>
          <w:rFonts w:eastAsiaTheme="minorEastAsia"/>
          <w:sz w:val="22"/>
          <w:szCs w:val="22"/>
        </w:rPr>
      </w:pPr>
    </w:p>
    <w:p w14:paraId="0D986B15" w14:textId="77777777" w:rsidR="009B385C" w:rsidRPr="0091222E" w:rsidRDefault="009B385C" w:rsidP="00C1511A">
      <w:pPr>
        <w:shd w:val="clear" w:color="auto" w:fill="FFFFFF"/>
        <w:suppressAutoHyphens/>
        <w:autoSpaceDN w:val="0"/>
        <w:spacing w:before="240" w:after="80" w:line="247" w:lineRule="auto"/>
        <w:textAlignment w:val="baseline"/>
        <w:rPr>
          <w:rFonts w:eastAsia="Yu Gothic"/>
          <w:kern w:val="3"/>
          <w:sz w:val="18"/>
          <w:szCs w:val="18"/>
          <w14:ligatures w14:val="none"/>
        </w:rPr>
      </w:pPr>
    </w:p>
    <w:p w14:paraId="53AAEA5C" w14:textId="77777777" w:rsidR="009B385C" w:rsidRPr="0091222E" w:rsidRDefault="009B385C" w:rsidP="00C1511A">
      <w:pPr>
        <w:shd w:val="clear" w:color="auto" w:fill="FFFFFF"/>
        <w:suppressAutoHyphens/>
        <w:autoSpaceDN w:val="0"/>
        <w:spacing w:before="240" w:after="80" w:line="247" w:lineRule="auto"/>
        <w:textAlignment w:val="baseline"/>
        <w:rPr>
          <w:rFonts w:eastAsia="Yu Gothic"/>
          <w:kern w:val="3"/>
          <w:sz w:val="18"/>
          <w:szCs w:val="18"/>
          <w14:ligatures w14:val="none"/>
        </w:rPr>
      </w:pPr>
    </w:p>
    <w:p w14:paraId="725A7C07" w14:textId="77777777" w:rsidR="004D6831" w:rsidRPr="0091222E" w:rsidRDefault="004D6831" w:rsidP="00C1511A">
      <w:pPr>
        <w:shd w:val="clear" w:color="auto" w:fill="FFFFFF"/>
        <w:suppressAutoHyphens/>
        <w:autoSpaceDN w:val="0"/>
        <w:spacing w:before="240" w:after="80" w:line="247" w:lineRule="auto"/>
        <w:textAlignment w:val="baseline"/>
        <w:rPr>
          <w:rFonts w:eastAsia="Yu Gothic"/>
          <w:kern w:val="3"/>
          <w:sz w:val="18"/>
          <w:szCs w:val="18"/>
          <w14:ligatures w14:val="none"/>
        </w:rPr>
      </w:pPr>
    </w:p>
    <w:p w14:paraId="5C79DD90" w14:textId="77777777" w:rsidR="009B385C" w:rsidRPr="0091222E" w:rsidRDefault="009B385C" w:rsidP="00C1511A">
      <w:pPr>
        <w:shd w:val="clear" w:color="auto" w:fill="FFFFFF"/>
        <w:suppressAutoHyphens/>
        <w:autoSpaceDN w:val="0"/>
        <w:spacing w:before="240" w:after="80" w:line="247" w:lineRule="auto"/>
        <w:textAlignment w:val="baseline"/>
        <w:rPr>
          <w:rFonts w:eastAsia="Yu Gothic"/>
          <w:kern w:val="3"/>
          <w:sz w:val="18"/>
          <w:szCs w:val="18"/>
          <w14:ligatures w14:val="none"/>
        </w:rPr>
      </w:pPr>
    </w:p>
    <w:p w14:paraId="0DFEB3F5" w14:textId="77777777" w:rsidR="009B385C" w:rsidRPr="0091222E" w:rsidRDefault="009B385C" w:rsidP="00C1511A">
      <w:pPr>
        <w:shd w:val="clear" w:color="auto" w:fill="FFFFFF"/>
        <w:suppressAutoHyphens/>
        <w:autoSpaceDN w:val="0"/>
        <w:spacing w:before="240" w:after="80" w:line="247" w:lineRule="auto"/>
        <w:textAlignment w:val="baseline"/>
        <w:rPr>
          <w:rFonts w:eastAsia="Yu Gothic"/>
          <w:kern w:val="3"/>
          <w:sz w:val="18"/>
          <w:szCs w:val="18"/>
          <w14:ligatures w14:val="none"/>
        </w:rPr>
      </w:pPr>
    </w:p>
    <w:p w14:paraId="6823B401" w14:textId="77777777" w:rsidR="009B385C" w:rsidRPr="0091222E" w:rsidRDefault="009B385C" w:rsidP="00C1511A">
      <w:pPr>
        <w:shd w:val="clear" w:color="auto" w:fill="FFFFFF"/>
        <w:suppressAutoHyphens/>
        <w:autoSpaceDN w:val="0"/>
        <w:spacing w:before="240" w:after="80" w:line="247" w:lineRule="auto"/>
        <w:textAlignment w:val="baseline"/>
        <w:rPr>
          <w:rFonts w:eastAsia="Yu Gothic"/>
          <w:kern w:val="3"/>
          <w:sz w:val="18"/>
          <w:szCs w:val="18"/>
          <w14:ligatures w14:val="none"/>
        </w:rPr>
      </w:pPr>
    </w:p>
    <w:p w14:paraId="4E1DB27C" w14:textId="77777777" w:rsidR="009B385C" w:rsidRPr="0091222E" w:rsidRDefault="009B385C" w:rsidP="00C1511A">
      <w:pPr>
        <w:shd w:val="clear" w:color="auto" w:fill="FFFFFF"/>
        <w:suppressAutoHyphens/>
        <w:autoSpaceDN w:val="0"/>
        <w:spacing w:before="240" w:after="80" w:line="247" w:lineRule="auto"/>
        <w:textAlignment w:val="baseline"/>
        <w:rPr>
          <w:rFonts w:eastAsia="Yu Gothic"/>
          <w:kern w:val="3"/>
          <w:sz w:val="18"/>
          <w:szCs w:val="18"/>
          <w14:ligatures w14:val="none"/>
        </w:rPr>
      </w:pPr>
    </w:p>
    <w:p w14:paraId="321B31F2" w14:textId="77777777" w:rsidR="009B385C" w:rsidRPr="0091222E" w:rsidRDefault="009B385C" w:rsidP="00C1511A">
      <w:pPr>
        <w:shd w:val="clear" w:color="auto" w:fill="FFFFFF"/>
        <w:suppressAutoHyphens/>
        <w:autoSpaceDN w:val="0"/>
        <w:spacing w:before="240" w:after="80" w:line="247" w:lineRule="auto"/>
        <w:textAlignment w:val="baseline"/>
        <w:rPr>
          <w:rFonts w:eastAsia="Yu Gothic"/>
          <w:kern w:val="3"/>
          <w:sz w:val="18"/>
          <w:szCs w:val="18"/>
          <w14:ligatures w14:val="none"/>
        </w:rPr>
      </w:pPr>
    </w:p>
    <w:p w14:paraId="3D5D5C3D" w14:textId="77777777" w:rsidR="009B385C" w:rsidRDefault="009B385C" w:rsidP="00C1511A">
      <w:pPr>
        <w:shd w:val="clear" w:color="auto" w:fill="FFFFFF"/>
        <w:suppressAutoHyphens/>
        <w:autoSpaceDN w:val="0"/>
        <w:spacing w:before="240" w:after="80" w:line="247" w:lineRule="auto"/>
        <w:textAlignment w:val="baseline"/>
        <w:rPr>
          <w:rFonts w:eastAsia="Yu Gothic"/>
          <w:kern w:val="3"/>
          <w:sz w:val="18"/>
          <w:szCs w:val="18"/>
          <w14:ligatures w14:val="none"/>
        </w:rPr>
      </w:pPr>
    </w:p>
    <w:p w14:paraId="72DDE035" w14:textId="77777777" w:rsidR="008B7082" w:rsidRPr="0091222E" w:rsidRDefault="008B7082" w:rsidP="00C1511A">
      <w:pPr>
        <w:shd w:val="clear" w:color="auto" w:fill="FFFFFF"/>
        <w:suppressAutoHyphens/>
        <w:autoSpaceDN w:val="0"/>
        <w:spacing w:before="240" w:after="80" w:line="247" w:lineRule="auto"/>
        <w:textAlignment w:val="baseline"/>
        <w:rPr>
          <w:rFonts w:eastAsia="Yu Gothic"/>
          <w:kern w:val="3"/>
          <w:sz w:val="18"/>
          <w:szCs w:val="18"/>
          <w14:ligatures w14:val="none"/>
        </w:rPr>
      </w:pPr>
    </w:p>
    <w:p w14:paraId="65FBB311" w14:textId="4E9CA3A8" w:rsidR="00C1511A" w:rsidRPr="0091222E" w:rsidRDefault="00C1511A" w:rsidP="00C1511A">
      <w:pPr>
        <w:shd w:val="clear" w:color="auto" w:fill="FFFFFF"/>
        <w:suppressAutoHyphens/>
        <w:autoSpaceDN w:val="0"/>
        <w:spacing w:before="240" w:after="80" w:line="247" w:lineRule="auto"/>
        <w:textAlignment w:val="baseline"/>
        <w:rPr>
          <w:rFonts w:eastAsia="Yu Gothic"/>
          <w:kern w:val="3"/>
          <w14:ligatures w14:val="none"/>
        </w:rPr>
      </w:pPr>
      <w:r w:rsidRPr="0091222E">
        <w:rPr>
          <w:rFonts w:eastAsia="Yu Gothic"/>
          <w:b/>
          <w:bCs/>
          <w:kern w:val="3"/>
          <w14:ligatures w14:val="none"/>
        </w:rPr>
        <w:lastRenderedPageBreak/>
        <w:t>Table S1:</w:t>
      </w:r>
      <w:r w:rsidRPr="0091222E">
        <w:rPr>
          <w:rFonts w:eastAsia="Yu Gothic"/>
          <w:kern w:val="3"/>
          <w14:ligatures w14:val="none"/>
        </w:rPr>
        <w:t xml:space="preserve"> Experimental conditions for electron microprobe analyses, including element distribution across spectrometers (detectors), peak and background counting times, and the standards used for each element.</w:t>
      </w:r>
    </w:p>
    <w:tbl>
      <w:tblPr>
        <w:tblW w:w="8504" w:type="dxa"/>
        <w:tblCellMar>
          <w:left w:w="10" w:type="dxa"/>
          <w:right w:w="10" w:type="dxa"/>
        </w:tblCellMar>
        <w:tblLook w:val="0000" w:firstRow="0" w:lastRow="0" w:firstColumn="0" w:lastColumn="0" w:noHBand="0" w:noVBand="0"/>
      </w:tblPr>
      <w:tblGrid>
        <w:gridCol w:w="2070"/>
        <w:gridCol w:w="1781"/>
        <w:gridCol w:w="1125"/>
        <w:gridCol w:w="1716"/>
        <w:gridCol w:w="1812"/>
      </w:tblGrid>
      <w:tr w:rsidR="00C1511A" w:rsidRPr="0091222E" w14:paraId="2C3C7C5E" w14:textId="77777777" w:rsidTr="001D02C1">
        <w:trPr>
          <w:trHeight w:val="300"/>
        </w:trPr>
        <w:tc>
          <w:tcPr>
            <w:tcW w:w="8504" w:type="dxa"/>
            <w:gridSpan w:val="5"/>
            <w:tcBorders>
              <w:top w:val="single" w:sz="12" w:space="0" w:color="000000"/>
              <w:bottom w:val="single" w:sz="12" w:space="0" w:color="000000"/>
            </w:tcBorders>
            <w:shd w:val="clear" w:color="auto" w:fill="FFFFFF"/>
            <w:tcMar>
              <w:top w:w="0" w:type="dxa"/>
              <w:left w:w="0" w:type="dxa"/>
              <w:bottom w:w="0" w:type="dxa"/>
              <w:right w:w="0" w:type="dxa"/>
            </w:tcMar>
            <w:vAlign w:val="center"/>
          </w:tcPr>
          <w:p w14:paraId="04117184" w14:textId="01ABFCCD" w:rsidR="00C1511A" w:rsidRPr="0091222E" w:rsidRDefault="00C1511A" w:rsidP="00C1511A">
            <w:pPr>
              <w:shd w:val="clear" w:color="auto" w:fill="FFFFFF"/>
              <w:suppressAutoHyphens/>
              <w:autoSpaceDN w:val="0"/>
              <w:spacing w:after="80" w:line="360" w:lineRule="auto"/>
              <w:textAlignment w:val="baseline"/>
              <w:rPr>
                <w:rFonts w:eastAsia="Yu Gothic"/>
                <w:kern w:val="3"/>
                <w14:ligatures w14:val="none"/>
              </w:rPr>
            </w:pPr>
            <w:r w:rsidRPr="0091222E">
              <w:rPr>
                <w:rFonts w:eastAsia="Yu Gothic"/>
                <w:kern w:val="3"/>
                <w14:ligatures w14:val="none"/>
              </w:rPr>
              <w:t>Conditions: 15 kV, 100 nA current, 5 µm beam</w:t>
            </w:r>
          </w:p>
        </w:tc>
      </w:tr>
      <w:tr w:rsidR="00C1511A" w:rsidRPr="0091222E" w14:paraId="4DAEE21F" w14:textId="77777777" w:rsidTr="001D02C1">
        <w:trPr>
          <w:trHeight w:val="300"/>
        </w:trPr>
        <w:tc>
          <w:tcPr>
            <w:tcW w:w="2070" w:type="dxa"/>
            <w:tcBorders>
              <w:top w:val="single" w:sz="12" w:space="0" w:color="000000"/>
              <w:bottom w:val="single" w:sz="12" w:space="0" w:color="000000"/>
            </w:tcBorders>
            <w:shd w:val="clear" w:color="auto" w:fill="FFFFFF"/>
            <w:tcMar>
              <w:top w:w="0" w:type="dxa"/>
              <w:left w:w="0" w:type="dxa"/>
              <w:bottom w:w="0" w:type="dxa"/>
              <w:right w:w="0" w:type="dxa"/>
            </w:tcMar>
            <w:vAlign w:val="center"/>
          </w:tcPr>
          <w:p w14:paraId="277BEA75" w14:textId="77777777" w:rsidR="00C1511A" w:rsidRPr="0091222E" w:rsidRDefault="00C1511A" w:rsidP="00C1511A">
            <w:pPr>
              <w:shd w:val="clear" w:color="auto" w:fill="FFFFFF"/>
              <w:suppressAutoHyphens/>
              <w:autoSpaceDN w:val="0"/>
              <w:spacing w:after="80" w:line="360" w:lineRule="auto"/>
              <w:textAlignment w:val="baseline"/>
              <w:rPr>
                <w:rFonts w:eastAsia="Yu Gothic"/>
                <w:b/>
                <w:kern w:val="3"/>
                <w:lang w:val="pt-BR"/>
                <w14:ligatures w14:val="none"/>
              </w:rPr>
            </w:pPr>
            <w:r w:rsidRPr="0091222E">
              <w:rPr>
                <w:rFonts w:eastAsia="Yu Gothic"/>
                <w:b/>
                <w:kern w:val="3"/>
                <w:lang w:val="pt-BR"/>
                <w14:ligatures w14:val="none"/>
              </w:rPr>
              <w:t>Element/</w:t>
            </w:r>
            <w:proofErr w:type="spellStart"/>
            <w:r w:rsidRPr="0091222E">
              <w:rPr>
                <w:rFonts w:eastAsia="Yu Gothic"/>
                <w:b/>
                <w:kern w:val="3"/>
                <w:lang w:val="pt-BR"/>
                <w14:ligatures w14:val="none"/>
              </w:rPr>
              <w:t>Emission</w:t>
            </w:r>
            <w:proofErr w:type="spellEnd"/>
            <w:r w:rsidRPr="0091222E">
              <w:rPr>
                <w:rFonts w:eastAsia="Yu Gothic"/>
                <w:b/>
                <w:kern w:val="3"/>
                <w:lang w:val="pt-BR"/>
                <w14:ligatures w14:val="none"/>
              </w:rPr>
              <w:t xml:space="preserve"> </w:t>
            </w:r>
            <w:proofErr w:type="spellStart"/>
            <w:r w:rsidRPr="0091222E">
              <w:rPr>
                <w:rFonts w:eastAsia="Yu Gothic"/>
                <w:b/>
                <w:kern w:val="3"/>
                <w:lang w:val="pt-BR"/>
                <w14:ligatures w14:val="none"/>
              </w:rPr>
              <w:t>line</w:t>
            </w:r>
            <w:proofErr w:type="spellEnd"/>
          </w:p>
        </w:tc>
        <w:tc>
          <w:tcPr>
            <w:tcW w:w="1781" w:type="dxa"/>
            <w:tcBorders>
              <w:top w:val="single" w:sz="12" w:space="0" w:color="000000"/>
              <w:bottom w:val="single" w:sz="12" w:space="0" w:color="000000"/>
            </w:tcBorders>
            <w:shd w:val="clear" w:color="auto" w:fill="FFFFFF"/>
            <w:tcMar>
              <w:top w:w="0" w:type="dxa"/>
              <w:left w:w="0" w:type="dxa"/>
              <w:bottom w:w="0" w:type="dxa"/>
              <w:right w:w="0" w:type="dxa"/>
            </w:tcMar>
            <w:vAlign w:val="center"/>
          </w:tcPr>
          <w:p w14:paraId="57DE48D8" w14:textId="77777777" w:rsidR="00C1511A" w:rsidRPr="0091222E" w:rsidRDefault="00C1511A" w:rsidP="00C1511A">
            <w:pPr>
              <w:shd w:val="clear" w:color="auto" w:fill="FFFFFF"/>
              <w:suppressAutoHyphens/>
              <w:autoSpaceDN w:val="0"/>
              <w:spacing w:after="80" w:line="360" w:lineRule="auto"/>
              <w:textAlignment w:val="baseline"/>
              <w:rPr>
                <w:rFonts w:eastAsia="Yu Gothic"/>
                <w:b/>
                <w:kern w:val="3"/>
                <w:lang w:val="pt-BR"/>
                <w14:ligatures w14:val="none"/>
              </w:rPr>
            </w:pPr>
            <w:r w:rsidRPr="0091222E">
              <w:rPr>
                <w:rFonts w:eastAsia="Yu Gothic"/>
                <w:b/>
                <w:kern w:val="3"/>
                <w:lang w:val="pt-BR"/>
                <w14:ligatures w14:val="none"/>
              </w:rPr>
              <w:t>Crystal/</w:t>
            </w:r>
            <w:proofErr w:type="spellStart"/>
            <w:r w:rsidRPr="0091222E">
              <w:rPr>
                <w:rFonts w:eastAsia="Yu Gothic"/>
                <w:b/>
                <w:kern w:val="3"/>
                <w:lang w:val="pt-BR"/>
                <w14:ligatures w14:val="none"/>
              </w:rPr>
              <w:t>Channel</w:t>
            </w:r>
            <w:proofErr w:type="spellEnd"/>
          </w:p>
        </w:tc>
        <w:tc>
          <w:tcPr>
            <w:tcW w:w="1125" w:type="dxa"/>
            <w:tcBorders>
              <w:top w:val="single" w:sz="12" w:space="0" w:color="000000"/>
              <w:bottom w:val="single" w:sz="12" w:space="0" w:color="000000"/>
            </w:tcBorders>
            <w:tcMar>
              <w:top w:w="0" w:type="dxa"/>
              <w:left w:w="0" w:type="dxa"/>
              <w:bottom w:w="0" w:type="dxa"/>
              <w:right w:w="0" w:type="dxa"/>
            </w:tcMar>
            <w:vAlign w:val="center"/>
          </w:tcPr>
          <w:p w14:paraId="059D651B" w14:textId="77777777" w:rsidR="00C1511A" w:rsidRPr="0091222E" w:rsidRDefault="00C1511A" w:rsidP="00C1511A">
            <w:pPr>
              <w:shd w:val="clear" w:color="auto" w:fill="FFFFFF"/>
              <w:suppressAutoHyphens/>
              <w:autoSpaceDN w:val="0"/>
              <w:spacing w:after="80" w:line="360" w:lineRule="auto"/>
              <w:textAlignment w:val="baseline"/>
              <w:rPr>
                <w:rFonts w:eastAsia="Yu Gothic"/>
                <w:b/>
                <w:kern w:val="3"/>
                <w:lang w:val="pt-BR"/>
                <w14:ligatures w14:val="none"/>
              </w:rPr>
            </w:pPr>
            <w:r w:rsidRPr="0091222E">
              <w:rPr>
                <w:rFonts w:eastAsia="Yu Gothic"/>
                <w:b/>
                <w:kern w:val="3"/>
                <w:lang w:val="pt-BR"/>
                <w14:ligatures w14:val="none"/>
              </w:rPr>
              <w:t xml:space="preserve"> </w:t>
            </w:r>
            <w:proofErr w:type="spellStart"/>
            <w:r w:rsidRPr="0091222E">
              <w:rPr>
                <w:rFonts w:eastAsia="Yu Gothic"/>
                <w:b/>
                <w:kern w:val="3"/>
                <w:lang w:val="pt-BR"/>
                <w14:ligatures w14:val="none"/>
              </w:rPr>
              <w:t>Peak</w:t>
            </w:r>
            <w:proofErr w:type="spellEnd"/>
            <w:r w:rsidRPr="0091222E">
              <w:rPr>
                <w:rFonts w:eastAsia="Yu Gothic"/>
                <w:b/>
                <w:kern w:val="3"/>
                <w:lang w:val="pt-BR"/>
                <w14:ligatures w14:val="none"/>
              </w:rPr>
              <w:t xml:space="preserve"> (s)</w:t>
            </w:r>
          </w:p>
        </w:tc>
        <w:tc>
          <w:tcPr>
            <w:tcW w:w="1716" w:type="dxa"/>
            <w:tcBorders>
              <w:top w:val="single" w:sz="12" w:space="0" w:color="000000"/>
              <w:bottom w:val="single" w:sz="12" w:space="0" w:color="000000"/>
            </w:tcBorders>
            <w:tcMar>
              <w:top w:w="0" w:type="dxa"/>
              <w:left w:w="0" w:type="dxa"/>
              <w:bottom w:w="0" w:type="dxa"/>
              <w:right w:w="0" w:type="dxa"/>
            </w:tcMar>
            <w:vAlign w:val="center"/>
          </w:tcPr>
          <w:p w14:paraId="023C8019"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r w:rsidRPr="0091222E">
              <w:rPr>
                <w:rFonts w:eastAsia="Yu Gothic"/>
                <w:b/>
                <w:i/>
                <w:kern w:val="3"/>
                <w:lang w:val="pt-BR"/>
                <w14:ligatures w14:val="none"/>
              </w:rPr>
              <w:t xml:space="preserve">Background </w:t>
            </w:r>
            <w:r w:rsidRPr="0091222E">
              <w:rPr>
                <w:rFonts w:eastAsia="Yu Gothic"/>
                <w:b/>
                <w:kern w:val="3"/>
                <w:lang w:val="pt-BR"/>
                <w14:ligatures w14:val="none"/>
              </w:rPr>
              <w:t>(s)</w:t>
            </w:r>
          </w:p>
        </w:tc>
        <w:tc>
          <w:tcPr>
            <w:tcW w:w="1812" w:type="dxa"/>
            <w:tcBorders>
              <w:top w:val="single" w:sz="12" w:space="0" w:color="000000"/>
              <w:bottom w:val="single" w:sz="12" w:space="0" w:color="000000"/>
            </w:tcBorders>
            <w:tcMar>
              <w:top w:w="0" w:type="dxa"/>
              <w:left w:w="0" w:type="dxa"/>
              <w:bottom w:w="0" w:type="dxa"/>
              <w:right w:w="0" w:type="dxa"/>
            </w:tcMar>
            <w:vAlign w:val="center"/>
          </w:tcPr>
          <w:p w14:paraId="660AF6E7" w14:textId="77777777" w:rsidR="00C1511A" w:rsidRPr="0091222E" w:rsidRDefault="00C1511A" w:rsidP="00C1511A">
            <w:pPr>
              <w:shd w:val="clear" w:color="auto" w:fill="FFFFFF"/>
              <w:suppressAutoHyphens/>
              <w:autoSpaceDN w:val="0"/>
              <w:spacing w:after="80" w:line="360" w:lineRule="auto"/>
              <w:textAlignment w:val="baseline"/>
              <w:rPr>
                <w:rFonts w:eastAsia="Yu Gothic"/>
                <w:b/>
                <w:kern w:val="3"/>
                <w:lang w:val="pt-BR"/>
                <w14:ligatures w14:val="none"/>
              </w:rPr>
            </w:pPr>
            <w:r w:rsidRPr="0091222E">
              <w:rPr>
                <w:rFonts w:eastAsia="Yu Gothic"/>
                <w:b/>
                <w:kern w:val="3"/>
                <w:lang w:val="pt-BR"/>
                <w14:ligatures w14:val="none"/>
              </w:rPr>
              <w:t>Standard</w:t>
            </w:r>
          </w:p>
        </w:tc>
      </w:tr>
      <w:tr w:rsidR="00C1511A" w:rsidRPr="0091222E" w14:paraId="1C5F9DF5" w14:textId="77777777" w:rsidTr="001D02C1">
        <w:trPr>
          <w:trHeight w:val="300"/>
        </w:trPr>
        <w:tc>
          <w:tcPr>
            <w:tcW w:w="2070" w:type="dxa"/>
            <w:tcBorders>
              <w:top w:val="single" w:sz="12" w:space="0" w:color="000000"/>
            </w:tcBorders>
            <w:shd w:val="clear" w:color="auto" w:fill="FFFFFF"/>
            <w:tcMar>
              <w:top w:w="0" w:type="dxa"/>
              <w:left w:w="0" w:type="dxa"/>
              <w:bottom w:w="0" w:type="dxa"/>
              <w:right w:w="0" w:type="dxa"/>
            </w:tcMar>
            <w:vAlign w:val="center"/>
          </w:tcPr>
          <w:p w14:paraId="4925A6D0"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Al/Kα</w:t>
            </w:r>
          </w:p>
        </w:tc>
        <w:tc>
          <w:tcPr>
            <w:tcW w:w="1781" w:type="dxa"/>
            <w:tcBorders>
              <w:top w:val="single" w:sz="12" w:space="0" w:color="000000"/>
            </w:tcBorders>
            <w:shd w:val="clear" w:color="auto" w:fill="FFFFFF"/>
            <w:tcMar>
              <w:top w:w="0" w:type="dxa"/>
              <w:left w:w="0" w:type="dxa"/>
              <w:bottom w:w="0" w:type="dxa"/>
              <w:right w:w="0" w:type="dxa"/>
            </w:tcMar>
            <w:vAlign w:val="center"/>
          </w:tcPr>
          <w:p w14:paraId="447D5473"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TAP/1</w:t>
            </w:r>
          </w:p>
        </w:tc>
        <w:tc>
          <w:tcPr>
            <w:tcW w:w="1125" w:type="dxa"/>
            <w:tcBorders>
              <w:top w:val="single" w:sz="12" w:space="0" w:color="000000"/>
            </w:tcBorders>
            <w:shd w:val="clear" w:color="auto" w:fill="FFFFFF"/>
            <w:tcMar>
              <w:top w:w="0" w:type="dxa"/>
              <w:left w:w="0" w:type="dxa"/>
              <w:bottom w:w="0" w:type="dxa"/>
              <w:right w:w="0" w:type="dxa"/>
            </w:tcMar>
            <w:vAlign w:val="center"/>
          </w:tcPr>
          <w:p w14:paraId="171DA648"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15</w:t>
            </w:r>
          </w:p>
        </w:tc>
        <w:tc>
          <w:tcPr>
            <w:tcW w:w="1716" w:type="dxa"/>
            <w:tcBorders>
              <w:top w:val="single" w:sz="12" w:space="0" w:color="000000"/>
            </w:tcBorders>
            <w:shd w:val="clear" w:color="auto" w:fill="FFFFFF"/>
            <w:tcMar>
              <w:top w:w="0" w:type="dxa"/>
              <w:left w:w="0" w:type="dxa"/>
              <w:bottom w:w="0" w:type="dxa"/>
              <w:right w:w="0" w:type="dxa"/>
            </w:tcMar>
            <w:vAlign w:val="center"/>
          </w:tcPr>
          <w:p w14:paraId="6780DE36" w14:textId="1D75823A"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7</w:t>
            </w:r>
            <w:r w:rsidR="004D6831" w:rsidRPr="0091222E">
              <w:rPr>
                <w:rFonts w:eastAsia="Yu Gothic"/>
                <w:kern w:val="3"/>
                <w:lang w:val="pt-BR"/>
                <w14:ligatures w14:val="none"/>
              </w:rPr>
              <w:t>.</w:t>
            </w:r>
            <w:r w:rsidRPr="0091222E">
              <w:rPr>
                <w:rFonts w:eastAsia="Yu Gothic"/>
                <w:kern w:val="3"/>
                <w:lang w:val="pt-BR"/>
                <w14:ligatures w14:val="none"/>
              </w:rPr>
              <w:t>5</w:t>
            </w:r>
          </w:p>
        </w:tc>
        <w:tc>
          <w:tcPr>
            <w:tcW w:w="1812" w:type="dxa"/>
            <w:tcBorders>
              <w:top w:val="single" w:sz="12" w:space="0" w:color="000000"/>
            </w:tcBorders>
            <w:shd w:val="clear" w:color="auto" w:fill="FFFFFF"/>
            <w:tcMar>
              <w:top w:w="0" w:type="dxa"/>
              <w:left w:w="0" w:type="dxa"/>
              <w:bottom w:w="0" w:type="dxa"/>
              <w:right w:w="0" w:type="dxa"/>
            </w:tcMar>
            <w:vAlign w:val="center"/>
          </w:tcPr>
          <w:p w14:paraId="55D9B773"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proofErr w:type="spellStart"/>
            <w:r w:rsidRPr="0091222E">
              <w:rPr>
                <w:rFonts w:eastAsia="Yu Gothic"/>
                <w:i/>
                <w:kern w:val="3"/>
                <w:lang w:val="pt-BR"/>
                <w14:ligatures w14:val="none"/>
              </w:rPr>
              <w:t>Spinel</w:t>
            </w:r>
            <w:proofErr w:type="spellEnd"/>
          </w:p>
        </w:tc>
      </w:tr>
      <w:tr w:rsidR="00C1511A" w:rsidRPr="0091222E" w14:paraId="352F030A" w14:textId="77777777" w:rsidTr="001D02C1">
        <w:trPr>
          <w:trHeight w:val="300"/>
        </w:trPr>
        <w:tc>
          <w:tcPr>
            <w:tcW w:w="2070" w:type="dxa"/>
            <w:shd w:val="clear" w:color="auto" w:fill="FFFFFF"/>
            <w:tcMar>
              <w:top w:w="0" w:type="dxa"/>
              <w:left w:w="0" w:type="dxa"/>
              <w:bottom w:w="0" w:type="dxa"/>
              <w:right w:w="0" w:type="dxa"/>
            </w:tcMar>
            <w:vAlign w:val="center"/>
          </w:tcPr>
          <w:p w14:paraId="1B3B780E"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Si/Kα</w:t>
            </w:r>
          </w:p>
        </w:tc>
        <w:tc>
          <w:tcPr>
            <w:tcW w:w="1781" w:type="dxa"/>
            <w:shd w:val="clear" w:color="auto" w:fill="FFFFFF"/>
            <w:tcMar>
              <w:top w:w="0" w:type="dxa"/>
              <w:left w:w="0" w:type="dxa"/>
              <w:bottom w:w="0" w:type="dxa"/>
              <w:right w:w="0" w:type="dxa"/>
            </w:tcMar>
            <w:vAlign w:val="center"/>
          </w:tcPr>
          <w:p w14:paraId="53795F77"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TAP/1</w:t>
            </w:r>
          </w:p>
        </w:tc>
        <w:tc>
          <w:tcPr>
            <w:tcW w:w="1125" w:type="dxa"/>
            <w:shd w:val="clear" w:color="auto" w:fill="FFFFFF"/>
            <w:tcMar>
              <w:top w:w="0" w:type="dxa"/>
              <w:left w:w="0" w:type="dxa"/>
              <w:bottom w:w="0" w:type="dxa"/>
              <w:right w:w="0" w:type="dxa"/>
            </w:tcMar>
            <w:vAlign w:val="center"/>
          </w:tcPr>
          <w:p w14:paraId="725042C7"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20</w:t>
            </w:r>
          </w:p>
        </w:tc>
        <w:tc>
          <w:tcPr>
            <w:tcW w:w="1716" w:type="dxa"/>
            <w:shd w:val="clear" w:color="auto" w:fill="FFFFFF"/>
            <w:tcMar>
              <w:top w:w="0" w:type="dxa"/>
              <w:left w:w="0" w:type="dxa"/>
              <w:bottom w:w="0" w:type="dxa"/>
              <w:right w:w="0" w:type="dxa"/>
            </w:tcMar>
            <w:vAlign w:val="center"/>
          </w:tcPr>
          <w:p w14:paraId="0C1EB160"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10</w:t>
            </w:r>
          </w:p>
        </w:tc>
        <w:tc>
          <w:tcPr>
            <w:tcW w:w="1812" w:type="dxa"/>
            <w:shd w:val="clear" w:color="auto" w:fill="FFFFFF"/>
            <w:tcMar>
              <w:top w:w="0" w:type="dxa"/>
              <w:left w:w="0" w:type="dxa"/>
              <w:bottom w:w="0" w:type="dxa"/>
              <w:right w:w="0" w:type="dxa"/>
            </w:tcMar>
            <w:vAlign w:val="center"/>
          </w:tcPr>
          <w:p w14:paraId="108764B4"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proofErr w:type="spellStart"/>
            <w:r w:rsidRPr="0091222E">
              <w:rPr>
                <w:rFonts w:eastAsia="Yu Gothic"/>
                <w:i/>
                <w:kern w:val="3"/>
                <w:lang w:val="pt-BR"/>
                <w14:ligatures w14:val="none"/>
              </w:rPr>
              <w:t>Diopside</w:t>
            </w:r>
            <w:proofErr w:type="spellEnd"/>
          </w:p>
        </w:tc>
      </w:tr>
      <w:tr w:rsidR="00C1511A" w:rsidRPr="0091222E" w14:paraId="5ACE4267" w14:textId="77777777" w:rsidTr="001D02C1">
        <w:trPr>
          <w:trHeight w:val="300"/>
        </w:trPr>
        <w:tc>
          <w:tcPr>
            <w:tcW w:w="2070" w:type="dxa"/>
            <w:shd w:val="clear" w:color="auto" w:fill="FFFFFF"/>
            <w:tcMar>
              <w:top w:w="0" w:type="dxa"/>
              <w:left w:w="0" w:type="dxa"/>
              <w:bottom w:w="0" w:type="dxa"/>
              <w:right w:w="0" w:type="dxa"/>
            </w:tcMar>
            <w:vAlign w:val="center"/>
          </w:tcPr>
          <w:p w14:paraId="67947291"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Fe/Kα</w:t>
            </w:r>
          </w:p>
        </w:tc>
        <w:tc>
          <w:tcPr>
            <w:tcW w:w="1781" w:type="dxa"/>
            <w:shd w:val="clear" w:color="auto" w:fill="FFFFFF"/>
            <w:tcMar>
              <w:top w:w="0" w:type="dxa"/>
              <w:left w:w="0" w:type="dxa"/>
              <w:bottom w:w="0" w:type="dxa"/>
              <w:right w:w="0" w:type="dxa"/>
            </w:tcMar>
            <w:vAlign w:val="center"/>
          </w:tcPr>
          <w:p w14:paraId="44FC2002"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LIFL/2</w:t>
            </w:r>
          </w:p>
        </w:tc>
        <w:tc>
          <w:tcPr>
            <w:tcW w:w="1125" w:type="dxa"/>
            <w:shd w:val="clear" w:color="auto" w:fill="FFFFFF"/>
            <w:tcMar>
              <w:top w:w="0" w:type="dxa"/>
              <w:left w:w="0" w:type="dxa"/>
              <w:bottom w:w="0" w:type="dxa"/>
              <w:right w:w="0" w:type="dxa"/>
            </w:tcMar>
            <w:vAlign w:val="center"/>
          </w:tcPr>
          <w:p w14:paraId="1764C5D2"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10</w:t>
            </w:r>
          </w:p>
        </w:tc>
        <w:tc>
          <w:tcPr>
            <w:tcW w:w="1716" w:type="dxa"/>
            <w:shd w:val="clear" w:color="auto" w:fill="FFFFFF"/>
            <w:tcMar>
              <w:top w:w="0" w:type="dxa"/>
              <w:left w:w="0" w:type="dxa"/>
              <w:bottom w:w="0" w:type="dxa"/>
              <w:right w:w="0" w:type="dxa"/>
            </w:tcMar>
            <w:vAlign w:val="center"/>
          </w:tcPr>
          <w:p w14:paraId="1005BBA5"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5</w:t>
            </w:r>
          </w:p>
        </w:tc>
        <w:tc>
          <w:tcPr>
            <w:tcW w:w="1812" w:type="dxa"/>
            <w:shd w:val="clear" w:color="auto" w:fill="FFFFFF"/>
            <w:tcMar>
              <w:top w:w="0" w:type="dxa"/>
              <w:left w:w="0" w:type="dxa"/>
              <w:bottom w:w="0" w:type="dxa"/>
              <w:right w:w="0" w:type="dxa"/>
            </w:tcMar>
            <w:vAlign w:val="center"/>
          </w:tcPr>
          <w:p w14:paraId="46FC5ED1"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proofErr w:type="spellStart"/>
            <w:r w:rsidRPr="0091222E">
              <w:rPr>
                <w:rFonts w:eastAsia="Yu Gothic"/>
                <w:i/>
                <w:kern w:val="3"/>
                <w:lang w:val="pt-BR"/>
                <w14:ligatures w14:val="none"/>
              </w:rPr>
              <w:t>Fayalite</w:t>
            </w:r>
            <w:proofErr w:type="spellEnd"/>
          </w:p>
        </w:tc>
      </w:tr>
      <w:tr w:rsidR="00C1511A" w:rsidRPr="0091222E" w14:paraId="35E4CEC4" w14:textId="77777777" w:rsidTr="001D02C1">
        <w:trPr>
          <w:trHeight w:val="300"/>
        </w:trPr>
        <w:tc>
          <w:tcPr>
            <w:tcW w:w="2070" w:type="dxa"/>
            <w:shd w:val="clear" w:color="auto" w:fill="FFFFFF"/>
            <w:tcMar>
              <w:top w:w="0" w:type="dxa"/>
              <w:left w:w="0" w:type="dxa"/>
              <w:bottom w:w="0" w:type="dxa"/>
              <w:right w:w="0" w:type="dxa"/>
            </w:tcMar>
            <w:vAlign w:val="center"/>
          </w:tcPr>
          <w:p w14:paraId="35D65863"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Mn/Kα</w:t>
            </w:r>
          </w:p>
        </w:tc>
        <w:tc>
          <w:tcPr>
            <w:tcW w:w="1781" w:type="dxa"/>
            <w:shd w:val="clear" w:color="auto" w:fill="FFFFFF"/>
            <w:tcMar>
              <w:top w:w="0" w:type="dxa"/>
              <w:left w:w="0" w:type="dxa"/>
              <w:bottom w:w="0" w:type="dxa"/>
              <w:right w:w="0" w:type="dxa"/>
            </w:tcMar>
            <w:vAlign w:val="center"/>
          </w:tcPr>
          <w:p w14:paraId="7B09A82D"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LIFL/2</w:t>
            </w:r>
          </w:p>
        </w:tc>
        <w:tc>
          <w:tcPr>
            <w:tcW w:w="1125" w:type="dxa"/>
            <w:shd w:val="clear" w:color="auto" w:fill="FFFFFF"/>
            <w:tcMar>
              <w:top w:w="0" w:type="dxa"/>
              <w:left w:w="0" w:type="dxa"/>
              <w:bottom w:w="0" w:type="dxa"/>
              <w:right w:w="0" w:type="dxa"/>
            </w:tcMar>
            <w:vAlign w:val="center"/>
          </w:tcPr>
          <w:p w14:paraId="3C85BADD"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40</w:t>
            </w:r>
          </w:p>
        </w:tc>
        <w:tc>
          <w:tcPr>
            <w:tcW w:w="1716" w:type="dxa"/>
            <w:shd w:val="clear" w:color="auto" w:fill="FFFFFF"/>
            <w:tcMar>
              <w:top w:w="0" w:type="dxa"/>
              <w:left w:w="0" w:type="dxa"/>
              <w:bottom w:w="0" w:type="dxa"/>
              <w:right w:w="0" w:type="dxa"/>
            </w:tcMar>
            <w:vAlign w:val="center"/>
          </w:tcPr>
          <w:p w14:paraId="715E7524"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20</w:t>
            </w:r>
          </w:p>
        </w:tc>
        <w:tc>
          <w:tcPr>
            <w:tcW w:w="1812" w:type="dxa"/>
            <w:shd w:val="clear" w:color="auto" w:fill="FFFFFF"/>
            <w:tcMar>
              <w:top w:w="0" w:type="dxa"/>
              <w:left w:w="0" w:type="dxa"/>
              <w:bottom w:w="0" w:type="dxa"/>
              <w:right w:w="0" w:type="dxa"/>
            </w:tcMar>
            <w:vAlign w:val="center"/>
          </w:tcPr>
          <w:p w14:paraId="4FC0E382"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proofErr w:type="spellStart"/>
            <w:r w:rsidRPr="0091222E">
              <w:rPr>
                <w:rFonts w:eastAsia="Yu Gothic"/>
                <w:i/>
                <w:kern w:val="3"/>
                <w:lang w:val="pt-BR"/>
                <w14:ligatures w14:val="none"/>
              </w:rPr>
              <w:t>Fayalite</w:t>
            </w:r>
            <w:proofErr w:type="spellEnd"/>
          </w:p>
        </w:tc>
      </w:tr>
      <w:tr w:rsidR="00C1511A" w:rsidRPr="0091222E" w14:paraId="34B8CB78" w14:textId="77777777" w:rsidTr="001D02C1">
        <w:trPr>
          <w:trHeight w:val="300"/>
        </w:trPr>
        <w:tc>
          <w:tcPr>
            <w:tcW w:w="2070" w:type="dxa"/>
            <w:shd w:val="clear" w:color="auto" w:fill="FFFFFF"/>
            <w:tcMar>
              <w:top w:w="0" w:type="dxa"/>
              <w:left w:w="0" w:type="dxa"/>
              <w:bottom w:w="0" w:type="dxa"/>
              <w:right w:w="0" w:type="dxa"/>
            </w:tcMar>
            <w:vAlign w:val="center"/>
          </w:tcPr>
          <w:p w14:paraId="25DCF532"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Ni/Kα</w:t>
            </w:r>
          </w:p>
        </w:tc>
        <w:tc>
          <w:tcPr>
            <w:tcW w:w="1781" w:type="dxa"/>
            <w:shd w:val="clear" w:color="auto" w:fill="FFFFFF"/>
            <w:tcMar>
              <w:top w:w="0" w:type="dxa"/>
              <w:left w:w="0" w:type="dxa"/>
              <w:bottom w:w="0" w:type="dxa"/>
              <w:right w:w="0" w:type="dxa"/>
            </w:tcMar>
            <w:vAlign w:val="center"/>
          </w:tcPr>
          <w:p w14:paraId="28B73749"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LIFL/2</w:t>
            </w:r>
          </w:p>
        </w:tc>
        <w:tc>
          <w:tcPr>
            <w:tcW w:w="1125" w:type="dxa"/>
            <w:shd w:val="clear" w:color="auto" w:fill="FFFFFF"/>
            <w:tcMar>
              <w:top w:w="0" w:type="dxa"/>
              <w:left w:w="0" w:type="dxa"/>
              <w:bottom w:w="0" w:type="dxa"/>
              <w:right w:w="0" w:type="dxa"/>
            </w:tcMar>
            <w:vAlign w:val="center"/>
          </w:tcPr>
          <w:p w14:paraId="17D0C73C"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40</w:t>
            </w:r>
          </w:p>
        </w:tc>
        <w:tc>
          <w:tcPr>
            <w:tcW w:w="1716" w:type="dxa"/>
            <w:shd w:val="clear" w:color="auto" w:fill="FFFFFF"/>
            <w:tcMar>
              <w:top w:w="0" w:type="dxa"/>
              <w:left w:w="0" w:type="dxa"/>
              <w:bottom w:w="0" w:type="dxa"/>
              <w:right w:w="0" w:type="dxa"/>
            </w:tcMar>
            <w:vAlign w:val="center"/>
          </w:tcPr>
          <w:p w14:paraId="3F7808DC"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20</w:t>
            </w:r>
          </w:p>
        </w:tc>
        <w:tc>
          <w:tcPr>
            <w:tcW w:w="1812" w:type="dxa"/>
            <w:shd w:val="clear" w:color="auto" w:fill="FFFFFF"/>
            <w:tcMar>
              <w:top w:w="0" w:type="dxa"/>
              <w:left w:w="0" w:type="dxa"/>
              <w:bottom w:w="0" w:type="dxa"/>
              <w:right w:w="0" w:type="dxa"/>
            </w:tcMar>
            <w:vAlign w:val="center"/>
          </w:tcPr>
          <w:p w14:paraId="7AF8C55F"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r w:rsidRPr="0091222E">
              <w:rPr>
                <w:rFonts w:eastAsia="Yu Gothic"/>
                <w:i/>
                <w:kern w:val="3"/>
                <w:lang w:val="pt-BR"/>
                <w14:ligatures w14:val="none"/>
              </w:rPr>
              <w:t xml:space="preserve">Glass </w:t>
            </w:r>
            <w:proofErr w:type="spellStart"/>
            <w:r w:rsidRPr="0091222E">
              <w:rPr>
                <w:rFonts w:eastAsia="Yu Gothic"/>
                <w:i/>
                <w:kern w:val="3"/>
                <w:lang w:val="pt-BR"/>
                <w14:ligatures w14:val="none"/>
              </w:rPr>
              <w:t>rhyolitic</w:t>
            </w:r>
            <w:proofErr w:type="spellEnd"/>
          </w:p>
        </w:tc>
      </w:tr>
      <w:tr w:rsidR="00C1511A" w:rsidRPr="0091222E" w14:paraId="09144D36" w14:textId="77777777" w:rsidTr="001D02C1">
        <w:trPr>
          <w:trHeight w:val="300"/>
        </w:trPr>
        <w:tc>
          <w:tcPr>
            <w:tcW w:w="2070" w:type="dxa"/>
            <w:shd w:val="clear" w:color="auto" w:fill="FFFFFF"/>
            <w:tcMar>
              <w:top w:w="0" w:type="dxa"/>
              <w:left w:w="0" w:type="dxa"/>
              <w:bottom w:w="0" w:type="dxa"/>
              <w:right w:w="0" w:type="dxa"/>
            </w:tcMar>
            <w:vAlign w:val="center"/>
          </w:tcPr>
          <w:p w14:paraId="30627B1C" w14:textId="1DF6EB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La/</w:t>
            </w:r>
            <w:r w:rsidR="00556560">
              <w:rPr>
                <w:rFonts w:eastAsia="Yu Gothic"/>
                <w:kern w:val="3"/>
                <w:lang w:val="pt-BR"/>
                <w14:ligatures w14:val="none"/>
              </w:rPr>
              <w:t>L</w:t>
            </w:r>
            <w:r w:rsidRPr="0091222E">
              <w:rPr>
                <w:rFonts w:eastAsia="Yu Gothic"/>
                <w:kern w:val="3"/>
                <w:lang w:val="pt-BR"/>
                <w14:ligatures w14:val="none"/>
              </w:rPr>
              <w:t>α</w:t>
            </w:r>
          </w:p>
        </w:tc>
        <w:tc>
          <w:tcPr>
            <w:tcW w:w="1781" w:type="dxa"/>
            <w:shd w:val="clear" w:color="auto" w:fill="FFFFFF"/>
            <w:tcMar>
              <w:top w:w="0" w:type="dxa"/>
              <w:left w:w="0" w:type="dxa"/>
              <w:bottom w:w="0" w:type="dxa"/>
              <w:right w:w="0" w:type="dxa"/>
            </w:tcMar>
            <w:vAlign w:val="center"/>
          </w:tcPr>
          <w:p w14:paraId="4D19A3B5"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LIFL/2</w:t>
            </w:r>
          </w:p>
        </w:tc>
        <w:tc>
          <w:tcPr>
            <w:tcW w:w="1125" w:type="dxa"/>
            <w:shd w:val="clear" w:color="auto" w:fill="FFFFFF"/>
            <w:tcMar>
              <w:top w:w="0" w:type="dxa"/>
              <w:left w:w="0" w:type="dxa"/>
              <w:bottom w:w="0" w:type="dxa"/>
              <w:right w:w="0" w:type="dxa"/>
            </w:tcMar>
            <w:vAlign w:val="center"/>
          </w:tcPr>
          <w:p w14:paraId="6BAA3BFB"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30</w:t>
            </w:r>
          </w:p>
        </w:tc>
        <w:tc>
          <w:tcPr>
            <w:tcW w:w="1716" w:type="dxa"/>
            <w:shd w:val="clear" w:color="auto" w:fill="FFFFFF"/>
            <w:tcMar>
              <w:top w:w="0" w:type="dxa"/>
              <w:left w:w="0" w:type="dxa"/>
              <w:bottom w:w="0" w:type="dxa"/>
              <w:right w:w="0" w:type="dxa"/>
            </w:tcMar>
            <w:vAlign w:val="center"/>
          </w:tcPr>
          <w:p w14:paraId="7CCBF53B"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15</w:t>
            </w:r>
          </w:p>
        </w:tc>
        <w:tc>
          <w:tcPr>
            <w:tcW w:w="1812" w:type="dxa"/>
            <w:shd w:val="clear" w:color="auto" w:fill="FFFFFF"/>
            <w:tcMar>
              <w:top w:w="0" w:type="dxa"/>
              <w:left w:w="0" w:type="dxa"/>
              <w:bottom w:w="0" w:type="dxa"/>
              <w:right w:w="0" w:type="dxa"/>
            </w:tcMar>
            <w:vAlign w:val="center"/>
          </w:tcPr>
          <w:p w14:paraId="378BCBC0"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proofErr w:type="spellStart"/>
            <w:r w:rsidRPr="0091222E">
              <w:rPr>
                <w:rFonts w:eastAsia="Yu Gothic"/>
                <w:i/>
                <w:kern w:val="3"/>
                <w:lang w:val="pt-BR"/>
                <w14:ligatures w14:val="none"/>
              </w:rPr>
              <w:t>Lanthanum</w:t>
            </w:r>
            <w:proofErr w:type="spellEnd"/>
            <w:r w:rsidRPr="0091222E">
              <w:rPr>
                <w:rFonts w:eastAsia="Yu Gothic"/>
                <w:i/>
                <w:kern w:val="3"/>
                <w:lang w:val="pt-BR"/>
                <w14:ligatures w14:val="none"/>
              </w:rPr>
              <w:t xml:space="preserve"> </w:t>
            </w:r>
            <w:proofErr w:type="spellStart"/>
            <w:r w:rsidRPr="0091222E">
              <w:rPr>
                <w:rFonts w:eastAsia="Yu Gothic"/>
                <w:i/>
                <w:kern w:val="3"/>
                <w:lang w:val="pt-BR"/>
                <w14:ligatures w14:val="none"/>
              </w:rPr>
              <w:t>phosphate</w:t>
            </w:r>
            <w:proofErr w:type="spellEnd"/>
          </w:p>
        </w:tc>
      </w:tr>
      <w:tr w:rsidR="00C1511A" w:rsidRPr="0091222E" w14:paraId="0C9C215D" w14:textId="77777777" w:rsidTr="001D02C1">
        <w:trPr>
          <w:trHeight w:val="300"/>
        </w:trPr>
        <w:tc>
          <w:tcPr>
            <w:tcW w:w="2070" w:type="dxa"/>
            <w:shd w:val="clear" w:color="auto" w:fill="FFFFFF"/>
            <w:tcMar>
              <w:top w:w="0" w:type="dxa"/>
              <w:left w:w="0" w:type="dxa"/>
              <w:bottom w:w="0" w:type="dxa"/>
              <w:right w:w="0" w:type="dxa"/>
            </w:tcMar>
            <w:vAlign w:val="center"/>
          </w:tcPr>
          <w:p w14:paraId="6AE2B687"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Co/Kα</w:t>
            </w:r>
          </w:p>
        </w:tc>
        <w:tc>
          <w:tcPr>
            <w:tcW w:w="1781" w:type="dxa"/>
            <w:shd w:val="clear" w:color="auto" w:fill="FFFFFF"/>
            <w:tcMar>
              <w:top w:w="0" w:type="dxa"/>
              <w:left w:w="0" w:type="dxa"/>
              <w:bottom w:w="0" w:type="dxa"/>
              <w:right w:w="0" w:type="dxa"/>
            </w:tcMar>
            <w:vAlign w:val="center"/>
          </w:tcPr>
          <w:p w14:paraId="168155CD"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LIFL/2</w:t>
            </w:r>
          </w:p>
        </w:tc>
        <w:tc>
          <w:tcPr>
            <w:tcW w:w="1125" w:type="dxa"/>
            <w:shd w:val="clear" w:color="auto" w:fill="FFFFFF"/>
            <w:tcMar>
              <w:top w:w="0" w:type="dxa"/>
              <w:left w:w="0" w:type="dxa"/>
              <w:bottom w:w="0" w:type="dxa"/>
              <w:right w:w="0" w:type="dxa"/>
            </w:tcMar>
            <w:vAlign w:val="center"/>
          </w:tcPr>
          <w:p w14:paraId="7AC55D94"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60</w:t>
            </w:r>
          </w:p>
        </w:tc>
        <w:tc>
          <w:tcPr>
            <w:tcW w:w="1716" w:type="dxa"/>
            <w:shd w:val="clear" w:color="auto" w:fill="FFFFFF"/>
            <w:tcMar>
              <w:top w:w="0" w:type="dxa"/>
              <w:left w:w="0" w:type="dxa"/>
              <w:bottom w:w="0" w:type="dxa"/>
              <w:right w:w="0" w:type="dxa"/>
            </w:tcMar>
            <w:vAlign w:val="center"/>
          </w:tcPr>
          <w:p w14:paraId="00A3FB3E"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30</w:t>
            </w:r>
          </w:p>
        </w:tc>
        <w:tc>
          <w:tcPr>
            <w:tcW w:w="1812" w:type="dxa"/>
            <w:shd w:val="clear" w:color="auto" w:fill="FFFFFF"/>
            <w:tcMar>
              <w:top w:w="0" w:type="dxa"/>
              <w:left w:w="0" w:type="dxa"/>
              <w:bottom w:w="0" w:type="dxa"/>
              <w:right w:w="0" w:type="dxa"/>
            </w:tcMar>
            <w:vAlign w:val="center"/>
          </w:tcPr>
          <w:p w14:paraId="2DEA3265"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r w:rsidRPr="0091222E">
              <w:rPr>
                <w:rFonts w:eastAsia="Yu Gothic"/>
                <w:i/>
                <w:kern w:val="3"/>
                <w:lang w:val="pt-BR"/>
                <w14:ligatures w14:val="none"/>
              </w:rPr>
              <w:t xml:space="preserve">Glass </w:t>
            </w:r>
            <w:proofErr w:type="spellStart"/>
            <w:r w:rsidRPr="0091222E">
              <w:rPr>
                <w:rFonts w:eastAsia="Yu Gothic"/>
                <w:i/>
                <w:kern w:val="3"/>
                <w:lang w:val="pt-BR"/>
                <w14:ligatures w14:val="none"/>
              </w:rPr>
              <w:t>rhyolitic</w:t>
            </w:r>
            <w:proofErr w:type="spellEnd"/>
          </w:p>
        </w:tc>
      </w:tr>
      <w:tr w:rsidR="00C1511A" w:rsidRPr="0091222E" w14:paraId="261F56C7" w14:textId="77777777" w:rsidTr="001D02C1">
        <w:trPr>
          <w:trHeight w:val="300"/>
        </w:trPr>
        <w:tc>
          <w:tcPr>
            <w:tcW w:w="2070" w:type="dxa"/>
            <w:shd w:val="clear" w:color="auto" w:fill="FFFFFF"/>
            <w:tcMar>
              <w:top w:w="0" w:type="dxa"/>
              <w:left w:w="0" w:type="dxa"/>
              <w:bottom w:w="0" w:type="dxa"/>
              <w:right w:w="0" w:type="dxa"/>
            </w:tcMar>
            <w:vAlign w:val="center"/>
          </w:tcPr>
          <w:p w14:paraId="5CB8B580"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S/Kα</w:t>
            </w:r>
          </w:p>
        </w:tc>
        <w:tc>
          <w:tcPr>
            <w:tcW w:w="1781" w:type="dxa"/>
            <w:shd w:val="clear" w:color="auto" w:fill="FFFFFF"/>
            <w:tcMar>
              <w:top w:w="0" w:type="dxa"/>
              <w:left w:w="0" w:type="dxa"/>
              <w:bottom w:w="0" w:type="dxa"/>
              <w:right w:w="0" w:type="dxa"/>
            </w:tcMar>
            <w:vAlign w:val="center"/>
          </w:tcPr>
          <w:p w14:paraId="3517E759"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PETJ/3</w:t>
            </w:r>
          </w:p>
        </w:tc>
        <w:tc>
          <w:tcPr>
            <w:tcW w:w="1125" w:type="dxa"/>
            <w:shd w:val="clear" w:color="auto" w:fill="FFFFFF"/>
            <w:tcMar>
              <w:top w:w="0" w:type="dxa"/>
              <w:left w:w="0" w:type="dxa"/>
              <w:bottom w:w="0" w:type="dxa"/>
              <w:right w:w="0" w:type="dxa"/>
            </w:tcMar>
            <w:vAlign w:val="center"/>
          </w:tcPr>
          <w:p w14:paraId="71131C71"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5</w:t>
            </w:r>
          </w:p>
        </w:tc>
        <w:tc>
          <w:tcPr>
            <w:tcW w:w="1716" w:type="dxa"/>
            <w:shd w:val="clear" w:color="auto" w:fill="FFFFFF"/>
            <w:tcMar>
              <w:top w:w="0" w:type="dxa"/>
              <w:left w:w="0" w:type="dxa"/>
              <w:bottom w:w="0" w:type="dxa"/>
              <w:right w:w="0" w:type="dxa"/>
            </w:tcMar>
            <w:vAlign w:val="center"/>
          </w:tcPr>
          <w:p w14:paraId="05371676" w14:textId="7F0A91E2"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2</w:t>
            </w:r>
            <w:r w:rsidR="004D6831" w:rsidRPr="0091222E">
              <w:rPr>
                <w:rFonts w:eastAsia="Yu Gothic"/>
                <w:kern w:val="3"/>
                <w:lang w:val="pt-BR"/>
                <w14:ligatures w14:val="none"/>
              </w:rPr>
              <w:t>.</w:t>
            </w:r>
            <w:r w:rsidRPr="0091222E">
              <w:rPr>
                <w:rFonts w:eastAsia="Yu Gothic"/>
                <w:kern w:val="3"/>
                <w:lang w:val="pt-BR"/>
                <w14:ligatures w14:val="none"/>
              </w:rPr>
              <w:t>5</w:t>
            </w:r>
          </w:p>
        </w:tc>
        <w:tc>
          <w:tcPr>
            <w:tcW w:w="1812" w:type="dxa"/>
            <w:shd w:val="clear" w:color="auto" w:fill="FFFFFF"/>
            <w:tcMar>
              <w:top w:w="0" w:type="dxa"/>
              <w:left w:w="0" w:type="dxa"/>
              <w:bottom w:w="0" w:type="dxa"/>
              <w:right w:w="0" w:type="dxa"/>
            </w:tcMar>
            <w:vAlign w:val="center"/>
          </w:tcPr>
          <w:p w14:paraId="2D6566A3"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proofErr w:type="spellStart"/>
            <w:r w:rsidRPr="0091222E">
              <w:rPr>
                <w:rFonts w:eastAsia="Yu Gothic"/>
                <w:i/>
                <w:kern w:val="3"/>
                <w:lang w:val="pt-BR"/>
                <w14:ligatures w14:val="none"/>
              </w:rPr>
              <w:t>Meionite</w:t>
            </w:r>
            <w:proofErr w:type="spellEnd"/>
          </w:p>
        </w:tc>
      </w:tr>
      <w:tr w:rsidR="00C1511A" w:rsidRPr="0091222E" w14:paraId="4120FA3E" w14:textId="77777777" w:rsidTr="001D02C1">
        <w:trPr>
          <w:trHeight w:val="300"/>
        </w:trPr>
        <w:tc>
          <w:tcPr>
            <w:tcW w:w="2070" w:type="dxa"/>
            <w:shd w:val="clear" w:color="auto" w:fill="FFFFFF"/>
            <w:tcMar>
              <w:top w:w="0" w:type="dxa"/>
              <w:left w:w="0" w:type="dxa"/>
              <w:bottom w:w="0" w:type="dxa"/>
              <w:right w:w="0" w:type="dxa"/>
            </w:tcMar>
            <w:vAlign w:val="center"/>
          </w:tcPr>
          <w:p w14:paraId="1B50E8C9"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P/Kα</w:t>
            </w:r>
          </w:p>
        </w:tc>
        <w:tc>
          <w:tcPr>
            <w:tcW w:w="1781" w:type="dxa"/>
            <w:shd w:val="clear" w:color="auto" w:fill="FFFFFF"/>
            <w:tcMar>
              <w:top w:w="0" w:type="dxa"/>
              <w:left w:w="0" w:type="dxa"/>
              <w:bottom w:w="0" w:type="dxa"/>
              <w:right w:w="0" w:type="dxa"/>
            </w:tcMar>
            <w:vAlign w:val="center"/>
          </w:tcPr>
          <w:p w14:paraId="09FF2E5B"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PETJ/3</w:t>
            </w:r>
          </w:p>
        </w:tc>
        <w:tc>
          <w:tcPr>
            <w:tcW w:w="1125" w:type="dxa"/>
            <w:shd w:val="clear" w:color="auto" w:fill="FFFFFF"/>
            <w:tcMar>
              <w:top w:w="0" w:type="dxa"/>
              <w:left w:w="0" w:type="dxa"/>
              <w:bottom w:w="0" w:type="dxa"/>
              <w:right w:w="0" w:type="dxa"/>
            </w:tcMar>
            <w:vAlign w:val="center"/>
          </w:tcPr>
          <w:p w14:paraId="1DA2098A"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10</w:t>
            </w:r>
          </w:p>
        </w:tc>
        <w:tc>
          <w:tcPr>
            <w:tcW w:w="1716" w:type="dxa"/>
            <w:shd w:val="clear" w:color="auto" w:fill="FFFFFF"/>
            <w:tcMar>
              <w:top w:w="0" w:type="dxa"/>
              <w:left w:w="0" w:type="dxa"/>
              <w:bottom w:w="0" w:type="dxa"/>
              <w:right w:w="0" w:type="dxa"/>
            </w:tcMar>
            <w:vAlign w:val="center"/>
          </w:tcPr>
          <w:p w14:paraId="6C54BA9D"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5</w:t>
            </w:r>
          </w:p>
        </w:tc>
        <w:tc>
          <w:tcPr>
            <w:tcW w:w="1812" w:type="dxa"/>
            <w:shd w:val="clear" w:color="auto" w:fill="FFFFFF"/>
            <w:tcMar>
              <w:top w:w="0" w:type="dxa"/>
              <w:left w:w="0" w:type="dxa"/>
              <w:bottom w:w="0" w:type="dxa"/>
              <w:right w:w="0" w:type="dxa"/>
            </w:tcMar>
            <w:vAlign w:val="center"/>
          </w:tcPr>
          <w:p w14:paraId="0987FDD1"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proofErr w:type="spellStart"/>
            <w:r w:rsidRPr="0091222E">
              <w:rPr>
                <w:rFonts w:eastAsia="Yu Gothic"/>
                <w:i/>
                <w:kern w:val="3"/>
                <w:lang w:val="pt-BR"/>
                <w14:ligatures w14:val="none"/>
              </w:rPr>
              <w:t>Fluorapatite</w:t>
            </w:r>
            <w:proofErr w:type="spellEnd"/>
          </w:p>
        </w:tc>
      </w:tr>
      <w:tr w:rsidR="00C1511A" w:rsidRPr="0091222E" w14:paraId="300F98B6" w14:textId="77777777" w:rsidTr="001D02C1">
        <w:trPr>
          <w:trHeight w:val="300"/>
        </w:trPr>
        <w:tc>
          <w:tcPr>
            <w:tcW w:w="2070" w:type="dxa"/>
            <w:shd w:val="clear" w:color="auto" w:fill="FFFFFF"/>
            <w:tcMar>
              <w:top w:w="0" w:type="dxa"/>
              <w:left w:w="0" w:type="dxa"/>
              <w:bottom w:w="0" w:type="dxa"/>
              <w:right w:w="0" w:type="dxa"/>
            </w:tcMar>
            <w:vAlign w:val="center"/>
          </w:tcPr>
          <w:p w14:paraId="292CE2A8"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Ca/Kα</w:t>
            </w:r>
          </w:p>
        </w:tc>
        <w:tc>
          <w:tcPr>
            <w:tcW w:w="1781" w:type="dxa"/>
            <w:shd w:val="clear" w:color="auto" w:fill="FFFFFF"/>
            <w:tcMar>
              <w:top w:w="0" w:type="dxa"/>
              <w:left w:w="0" w:type="dxa"/>
              <w:bottom w:w="0" w:type="dxa"/>
              <w:right w:w="0" w:type="dxa"/>
            </w:tcMar>
            <w:vAlign w:val="center"/>
          </w:tcPr>
          <w:p w14:paraId="3A002178"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PETJ/3</w:t>
            </w:r>
          </w:p>
        </w:tc>
        <w:tc>
          <w:tcPr>
            <w:tcW w:w="1125" w:type="dxa"/>
            <w:shd w:val="clear" w:color="auto" w:fill="FFFFFF"/>
            <w:tcMar>
              <w:top w:w="0" w:type="dxa"/>
              <w:left w:w="0" w:type="dxa"/>
              <w:bottom w:w="0" w:type="dxa"/>
              <w:right w:w="0" w:type="dxa"/>
            </w:tcMar>
            <w:vAlign w:val="center"/>
          </w:tcPr>
          <w:p w14:paraId="3210DBA6"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20</w:t>
            </w:r>
          </w:p>
        </w:tc>
        <w:tc>
          <w:tcPr>
            <w:tcW w:w="1716" w:type="dxa"/>
            <w:shd w:val="clear" w:color="auto" w:fill="FFFFFF"/>
            <w:tcMar>
              <w:top w:w="0" w:type="dxa"/>
              <w:left w:w="0" w:type="dxa"/>
              <w:bottom w:w="0" w:type="dxa"/>
              <w:right w:w="0" w:type="dxa"/>
            </w:tcMar>
            <w:vAlign w:val="center"/>
          </w:tcPr>
          <w:p w14:paraId="4BC74E17"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10</w:t>
            </w:r>
          </w:p>
        </w:tc>
        <w:tc>
          <w:tcPr>
            <w:tcW w:w="1812" w:type="dxa"/>
            <w:shd w:val="clear" w:color="auto" w:fill="FFFFFF"/>
            <w:tcMar>
              <w:top w:w="0" w:type="dxa"/>
              <w:left w:w="0" w:type="dxa"/>
              <w:bottom w:w="0" w:type="dxa"/>
              <w:right w:w="0" w:type="dxa"/>
            </w:tcMar>
            <w:vAlign w:val="center"/>
          </w:tcPr>
          <w:p w14:paraId="380B9994"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proofErr w:type="spellStart"/>
            <w:r w:rsidRPr="0091222E">
              <w:rPr>
                <w:rFonts w:eastAsia="Yu Gothic"/>
                <w:i/>
                <w:kern w:val="3"/>
                <w:lang w:val="pt-BR"/>
                <w14:ligatures w14:val="none"/>
              </w:rPr>
              <w:t>Calcite</w:t>
            </w:r>
            <w:proofErr w:type="spellEnd"/>
          </w:p>
        </w:tc>
      </w:tr>
      <w:tr w:rsidR="00C1511A" w:rsidRPr="0091222E" w14:paraId="6CE73B59" w14:textId="77777777" w:rsidTr="001D02C1">
        <w:trPr>
          <w:trHeight w:val="300"/>
        </w:trPr>
        <w:tc>
          <w:tcPr>
            <w:tcW w:w="2070" w:type="dxa"/>
            <w:shd w:val="clear" w:color="auto" w:fill="FFFFFF"/>
            <w:tcMar>
              <w:top w:w="0" w:type="dxa"/>
              <w:left w:w="0" w:type="dxa"/>
              <w:bottom w:w="0" w:type="dxa"/>
              <w:right w:w="0" w:type="dxa"/>
            </w:tcMar>
            <w:vAlign w:val="center"/>
          </w:tcPr>
          <w:p w14:paraId="61623EB4"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K/Kα</w:t>
            </w:r>
          </w:p>
        </w:tc>
        <w:tc>
          <w:tcPr>
            <w:tcW w:w="1781" w:type="dxa"/>
            <w:shd w:val="clear" w:color="auto" w:fill="FFFFFF"/>
            <w:tcMar>
              <w:top w:w="0" w:type="dxa"/>
              <w:left w:w="0" w:type="dxa"/>
              <w:bottom w:w="0" w:type="dxa"/>
              <w:right w:w="0" w:type="dxa"/>
            </w:tcMar>
            <w:vAlign w:val="center"/>
          </w:tcPr>
          <w:p w14:paraId="110C6F43"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PETJ/3</w:t>
            </w:r>
          </w:p>
        </w:tc>
        <w:tc>
          <w:tcPr>
            <w:tcW w:w="1125" w:type="dxa"/>
            <w:shd w:val="clear" w:color="auto" w:fill="FFFFFF"/>
            <w:tcMar>
              <w:top w:w="0" w:type="dxa"/>
              <w:left w:w="0" w:type="dxa"/>
              <w:bottom w:w="0" w:type="dxa"/>
              <w:right w:w="0" w:type="dxa"/>
            </w:tcMar>
            <w:vAlign w:val="center"/>
          </w:tcPr>
          <w:p w14:paraId="25151816"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10</w:t>
            </w:r>
          </w:p>
        </w:tc>
        <w:tc>
          <w:tcPr>
            <w:tcW w:w="1716" w:type="dxa"/>
            <w:shd w:val="clear" w:color="auto" w:fill="FFFFFF"/>
            <w:tcMar>
              <w:top w:w="0" w:type="dxa"/>
              <w:left w:w="0" w:type="dxa"/>
              <w:bottom w:w="0" w:type="dxa"/>
              <w:right w:w="0" w:type="dxa"/>
            </w:tcMar>
            <w:vAlign w:val="center"/>
          </w:tcPr>
          <w:p w14:paraId="3549C70E"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5</w:t>
            </w:r>
          </w:p>
        </w:tc>
        <w:tc>
          <w:tcPr>
            <w:tcW w:w="1812" w:type="dxa"/>
            <w:shd w:val="clear" w:color="auto" w:fill="FFFFFF"/>
            <w:tcMar>
              <w:top w:w="0" w:type="dxa"/>
              <w:left w:w="0" w:type="dxa"/>
              <w:bottom w:w="0" w:type="dxa"/>
              <w:right w:w="0" w:type="dxa"/>
            </w:tcMar>
            <w:vAlign w:val="center"/>
          </w:tcPr>
          <w:p w14:paraId="6A662D5D"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r w:rsidRPr="0091222E">
              <w:rPr>
                <w:rFonts w:eastAsia="Yu Gothic"/>
                <w:i/>
                <w:kern w:val="3"/>
                <w:lang w:val="pt-BR"/>
                <w14:ligatures w14:val="none"/>
              </w:rPr>
              <w:t>Standard sample</w:t>
            </w:r>
          </w:p>
        </w:tc>
      </w:tr>
      <w:tr w:rsidR="00C1511A" w:rsidRPr="0091222E" w14:paraId="43B36D0B" w14:textId="77777777" w:rsidTr="001D02C1">
        <w:trPr>
          <w:trHeight w:val="300"/>
        </w:trPr>
        <w:tc>
          <w:tcPr>
            <w:tcW w:w="2070" w:type="dxa"/>
            <w:shd w:val="clear" w:color="auto" w:fill="FFFFFF"/>
            <w:tcMar>
              <w:top w:w="0" w:type="dxa"/>
              <w:left w:w="0" w:type="dxa"/>
              <w:bottom w:w="0" w:type="dxa"/>
              <w:right w:w="0" w:type="dxa"/>
            </w:tcMar>
            <w:vAlign w:val="center"/>
          </w:tcPr>
          <w:p w14:paraId="7DDCBB1E"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proofErr w:type="spellStart"/>
            <w:r w:rsidRPr="0091222E">
              <w:rPr>
                <w:rFonts w:eastAsia="Yu Gothic"/>
                <w:kern w:val="3"/>
                <w:lang w:val="pt-BR"/>
                <w14:ligatures w14:val="none"/>
              </w:rPr>
              <w:t>Pb</w:t>
            </w:r>
            <w:proofErr w:type="spellEnd"/>
            <w:r w:rsidRPr="0091222E">
              <w:rPr>
                <w:rFonts w:eastAsia="Yu Gothic"/>
                <w:kern w:val="3"/>
                <w:lang w:val="pt-BR"/>
                <w14:ligatures w14:val="none"/>
              </w:rPr>
              <w:t>/Mα</w:t>
            </w:r>
          </w:p>
        </w:tc>
        <w:tc>
          <w:tcPr>
            <w:tcW w:w="1781" w:type="dxa"/>
            <w:shd w:val="clear" w:color="auto" w:fill="FFFFFF"/>
            <w:tcMar>
              <w:top w:w="0" w:type="dxa"/>
              <w:left w:w="0" w:type="dxa"/>
              <w:bottom w:w="0" w:type="dxa"/>
              <w:right w:w="0" w:type="dxa"/>
            </w:tcMar>
            <w:vAlign w:val="center"/>
          </w:tcPr>
          <w:p w14:paraId="18035C6C"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PETJ/3</w:t>
            </w:r>
          </w:p>
        </w:tc>
        <w:tc>
          <w:tcPr>
            <w:tcW w:w="1125" w:type="dxa"/>
            <w:shd w:val="clear" w:color="auto" w:fill="FFFFFF"/>
            <w:tcMar>
              <w:top w:w="0" w:type="dxa"/>
              <w:left w:w="0" w:type="dxa"/>
              <w:bottom w:w="0" w:type="dxa"/>
              <w:right w:w="0" w:type="dxa"/>
            </w:tcMar>
            <w:vAlign w:val="center"/>
          </w:tcPr>
          <w:p w14:paraId="53FD4BB6"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60</w:t>
            </w:r>
          </w:p>
        </w:tc>
        <w:tc>
          <w:tcPr>
            <w:tcW w:w="1716" w:type="dxa"/>
            <w:shd w:val="clear" w:color="auto" w:fill="FFFFFF"/>
            <w:tcMar>
              <w:top w:w="0" w:type="dxa"/>
              <w:left w:w="0" w:type="dxa"/>
              <w:bottom w:w="0" w:type="dxa"/>
              <w:right w:w="0" w:type="dxa"/>
            </w:tcMar>
            <w:vAlign w:val="center"/>
          </w:tcPr>
          <w:p w14:paraId="374E72F7"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30</w:t>
            </w:r>
          </w:p>
        </w:tc>
        <w:tc>
          <w:tcPr>
            <w:tcW w:w="1812" w:type="dxa"/>
            <w:shd w:val="clear" w:color="auto" w:fill="FFFFFF"/>
            <w:tcMar>
              <w:top w:w="0" w:type="dxa"/>
              <w:left w:w="0" w:type="dxa"/>
              <w:bottom w:w="0" w:type="dxa"/>
              <w:right w:w="0" w:type="dxa"/>
            </w:tcMar>
            <w:vAlign w:val="center"/>
          </w:tcPr>
          <w:p w14:paraId="579D2C25"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r w:rsidRPr="0091222E">
              <w:rPr>
                <w:rFonts w:eastAsia="Yu Gothic"/>
                <w:i/>
                <w:kern w:val="3"/>
                <w:lang w:val="pt-BR"/>
                <w14:ligatures w14:val="none"/>
              </w:rPr>
              <w:t xml:space="preserve">Glass </w:t>
            </w:r>
            <w:proofErr w:type="spellStart"/>
            <w:r w:rsidRPr="0091222E">
              <w:rPr>
                <w:rFonts w:eastAsia="Yu Gothic"/>
                <w:i/>
                <w:kern w:val="3"/>
                <w:lang w:val="pt-BR"/>
                <w14:ligatures w14:val="none"/>
              </w:rPr>
              <w:t>rhyolitic</w:t>
            </w:r>
            <w:proofErr w:type="spellEnd"/>
          </w:p>
        </w:tc>
      </w:tr>
      <w:tr w:rsidR="00C1511A" w:rsidRPr="0091222E" w14:paraId="6D83E086" w14:textId="77777777" w:rsidTr="001D02C1">
        <w:trPr>
          <w:trHeight w:val="300"/>
        </w:trPr>
        <w:tc>
          <w:tcPr>
            <w:tcW w:w="2070" w:type="dxa"/>
            <w:shd w:val="clear" w:color="auto" w:fill="FFFFFF"/>
            <w:tcMar>
              <w:top w:w="0" w:type="dxa"/>
              <w:left w:w="0" w:type="dxa"/>
              <w:bottom w:w="0" w:type="dxa"/>
              <w:right w:w="0" w:type="dxa"/>
            </w:tcMar>
            <w:vAlign w:val="center"/>
          </w:tcPr>
          <w:p w14:paraId="556B2486"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Ti/Kα</w:t>
            </w:r>
          </w:p>
        </w:tc>
        <w:tc>
          <w:tcPr>
            <w:tcW w:w="1781" w:type="dxa"/>
            <w:shd w:val="clear" w:color="auto" w:fill="FFFFFF"/>
            <w:tcMar>
              <w:top w:w="0" w:type="dxa"/>
              <w:left w:w="0" w:type="dxa"/>
              <w:bottom w:w="0" w:type="dxa"/>
              <w:right w:w="0" w:type="dxa"/>
            </w:tcMar>
            <w:vAlign w:val="center"/>
          </w:tcPr>
          <w:p w14:paraId="0A65073E"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LIFL/4</w:t>
            </w:r>
          </w:p>
        </w:tc>
        <w:tc>
          <w:tcPr>
            <w:tcW w:w="1125" w:type="dxa"/>
            <w:shd w:val="clear" w:color="auto" w:fill="FFFFFF"/>
            <w:tcMar>
              <w:top w:w="0" w:type="dxa"/>
              <w:left w:w="0" w:type="dxa"/>
              <w:bottom w:w="0" w:type="dxa"/>
              <w:right w:w="0" w:type="dxa"/>
            </w:tcMar>
            <w:vAlign w:val="center"/>
          </w:tcPr>
          <w:p w14:paraId="60D391D7"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20</w:t>
            </w:r>
          </w:p>
        </w:tc>
        <w:tc>
          <w:tcPr>
            <w:tcW w:w="1716" w:type="dxa"/>
            <w:shd w:val="clear" w:color="auto" w:fill="FFFFFF"/>
            <w:tcMar>
              <w:top w:w="0" w:type="dxa"/>
              <w:left w:w="0" w:type="dxa"/>
              <w:bottom w:w="0" w:type="dxa"/>
              <w:right w:w="0" w:type="dxa"/>
            </w:tcMar>
            <w:vAlign w:val="center"/>
          </w:tcPr>
          <w:p w14:paraId="2F8EC76A"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10</w:t>
            </w:r>
          </w:p>
        </w:tc>
        <w:tc>
          <w:tcPr>
            <w:tcW w:w="1812" w:type="dxa"/>
            <w:shd w:val="clear" w:color="auto" w:fill="FFFFFF"/>
            <w:tcMar>
              <w:top w:w="0" w:type="dxa"/>
              <w:left w:w="0" w:type="dxa"/>
              <w:bottom w:w="0" w:type="dxa"/>
              <w:right w:w="0" w:type="dxa"/>
            </w:tcMar>
            <w:vAlign w:val="center"/>
          </w:tcPr>
          <w:p w14:paraId="1384ECFA"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r w:rsidRPr="0091222E">
              <w:rPr>
                <w:rFonts w:eastAsia="Yu Gothic"/>
                <w:i/>
                <w:kern w:val="3"/>
                <w:lang w:val="pt-BR"/>
                <w14:ligatures w14:val="none"/>
              </w:rPr>
              <w:t>Rutile</w:t>
            </w:r>
          </w:p>
        </w:tc>
      </w:tr>
      <w:tr w:rsidR="00C1511A" w:rsidRPr="0091222E" w14:paraId="42FDA159" w14:textId="77777777" w:rsidTr="001D02C1">
        <w:trPr>
          <w:trHeight w:val="300"/>
        </w:trPr>
        <w:tc>
          <w:tcPr>
            <w:tcW w:w="2070" w:type="dxa"/>
            <w:shd w:val="clear" w:color="auto" w:fill="FFFFFF"/>
            <w:tcMar>
              <w:top w:w="0" w:type="dxa"/>
              <w:left w:w="0" w:type="dxa"/>
              <w:bottom w:w="0" w:type="dxa"/>
              <w:right w:w="0" w:type="dxa"/>
            </w:tcMar>
            <w:vAlign w:val="center"/>
          </w:tcPr>
          <w:p w14:paraId="77496D3C"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Cr/Kα</w:t>
            </w:r>
          </w:p>
        </w:tc>
        <w:tc>
          <w:tcPr>
            <w:tcW w:w="1781" w:type="dxa"/>
            <w:shd w:val="clear" w:color="auto" w:fill="FFFFFF"/>
            <w:tcMar>
              <w:top w:w="0" w:type="dxa"/>
              <w:left w:w="0" w:type="dxa"/>
              <w:bottom w:w="0" w:type="dxa"/>
              <w:right w:w="0" w:type="dxa"/>
            </w:tcMar>
            <w:vAlign w:val="center"/>
          </w:tcPr>
          <w:p w14:paraId="56F0A10A"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LIFL/4</w:t>
            </w:r>
          </w:p>
        </w:tc>
        <w:tc>
          <w:tcPr>
            <w:tcW w:w="1125" w:type="dxa"/>
            <w:shd w:val="clear" w:color="auto" w:fill="FFFFFF"/>
            <w:tcMar>
              <w:top w:w="0" w:type="dxa"/>
              <w:left w:w="0" w:type="dxa"/>
              <w:bottom w:w="0" w:type="dxa"/>
              <w:right w:w="0" w:type="dxa"/>
            </w:tcMar>
            <w:vAlign w:val="center"/>
          </w:tcPr>
          <w:p w14:paraId="685EDB6A"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30</w:t>
            </w:r>
          </w:p>
        </w:tc>
        <w:tc>
          <w:tcPr>
            <w:tcW w:w="1716" w:type="dxa"/>
            <w:shd w:val="clear" w:color="auto" w:fill="FFFFFF"/>
            <w:tcMar>
              <w:top w:w="0" w:type="dxa"/>
              <w:left w:w="0" w:type="dxa"/>
              <w:bottom w:w="0" w:type="dxa"/>
              <w:right w:w="0" w:type="dxa"/>
            </w:tcMar>
            <w:vAlign w:val="center"/>
          </w:tcPr>
          <w:p w14:paraId="1A146919"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15</w:t>
            </w:r>
          </w:p>
        </w:tc>
        <w:tc>
          <w:tcPr>
            <w:tcW w:w="1812" w:type="dxa"/>
            <w:shd w:val="clear" w:color="auto" w:fill="FFFFFF"/>
            <w:tcMar>
              <w:top w:w="0" w:type="dxa"/>
              <w:left w:w="0" w:type="dxa"/>
              <w:bottom w:w="0" w:type="dxa"/>
              <w:right w:w="0" w:type="dxa"/>
            </w:tcMar>
            <w:vAlign w:val="center"/>
          </w:tcPr>
          <w:p w14:paraId="1C1093AA"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proofErr w:type="spellStart"/>
            <w:r w:rsidRPr="0091222E">
              <w:rPr>
                <w:rFonts w:eastAsia="Yu Gothic"/>
                <w:i/>
                <w:kern w:val="3"/>
                <w:lang w:val="pt-BR"/>
                <w14:ligatures w14:val="none"/>
              </w:rPr>
              <w:t>Chromite</w:t>
            </w:r>
            <w:proofErr w:type="spellEnd"/>
          </w:p>
        </w:tc>
      </w:tr>
      <w:tr w:rsidR="00C1511A" w:rsidRPr="0091222E" w14:paraId="35685CE1" w14:textId="77777777" w:rsidTr="001D02C1">
        <w:trPr>
          <w:trHeight w:val="300"/>
        </w:trPr>
        <w:tc>
          <w:tcPr>
            <w:tcW w:w="2070" w:type="dxa"/>
            <w:shd w:val="clear" w:color="auto" w:fill="FFFFFF"/>
            <w:tcMar>
              <w:top w:w="0" w:type="dxa"/>
              <w:left w:w="0" w:type="dxa"/>
              <w:bottom w:w="0" w:type="dxa"/>
              <w:right w:w="0" w:type="dxa"/>
            </w:tcMar>
            <w:vAlign w:val="center"/>
          </w:tcPr>
          <w:p w14:paraId="17239CD7"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Zn/Kα</w:t>
            </w:r>
          </w:p>
        </w:tc>
        <w:tc>
          <w:tcPr>
            <w:tcW w:w="1781" w:type="dxa"/>
            <w:shd w:val="clear" w:color="auto" w:fill="FFFFFF"/>
            <w:tcMar>
              <w:top w:w="0" w:type="dxa"/>
              <w:left w:w="0" w:type="dxa"/>
              <w:bottom w:w="0" w:type="dxa"/>
              <w:right w:w="0" w:type="dxa"/>
            </w:tcMar>
            <w:vAlign w:val="center"/>
          </w:tcPr>
          <w:p w14:paraId="4C449ED9"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LIFL/4</w:t>
            </w:r>
          </w:p>
        </w:tc>
        <w:tc>
          <w:tcPr>
            <w:tcW w:w="1125" w:type="dxa"/>
            <w:shd w:val="clear" w:color="auto" w:fill="FFFFFF"/>
            <w:tcMar>
              <w:top w:w="0" w:type="dxa"/>
              <w:left w:w="0" w:type="dxa"/>
              <w:bottom w:w="0" w:type="dxa"/>
              <w:right w:w="0" w:type="dxa"/>
            </w:tcMar>
            <w:vAlign w:val="center"/>
          </w:tcPr>
          <w:p w14:paraId="7F8ED441"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40</w:t>
            </w:r>
          </w:p>
        </w:tc>
        <w:tc>
          <w:tcPr>
            <w:tcW w:w="1716" w:type="dxa"/>
            <w:shd w:val="clear" w:color="auto" w:fill="FFFFFF"/>
            <w:tcMar>
              <w:top w:w="0" w:type="dxa"/>
              <w:left w:w="0" w:type="dxa"/>
              <w:bottom w:w="0" w:type="dxa"/>
              <w:right w:w="0" w:type="dxa"/>
            </w:tcMar>
            <w:vAlign w:val="center"/>
          </w:tcPr>
          <w:p w14:paraId="2571B142"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20</w:t>
            </w:r>
          </w:p>
        </w:tc>
        <w:tc>
          <w:tcPr>
            <w:tcW w:w="1812" w:type="dxa"/>
            <w:shd w:val="clear" w:color="auto" w:fill="FFFFFF"/>
            <w:tcMar>
              <w:top w:w="0" w:type="dxa"/>
              <w:left w:w="0" w:type="dxa"/>
              <w:bottom w:w="0" w:type="dxa"/>
              <w:right w:w="0" w:type="dxa"/>
            </w:tcMar>
            <w:vAlign w:val="center"/>
          </w:tcPr>
          <w:p w14:paraId="15A9FD55"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proofErr w:type="spellStart"/>
            <w:r w:rsidRPr="0091222E">
              <w:rPr>
                <w:rFonts w:eastAsia="Yu Gothic"/>
                <w:i/>
                <w:kern w:val="3"/>
                <w:lang w:val="pt-BR"/>
                <w14:ligatures w14:val="none"/>
              </w:rPr>
              <w:t>Willemite</w:t>
            </w:r>
            <w:proofErr w:type="spellEnd"/>
          </w:p>
        </w:tc>
      </w:tr>
      <w:tr w:rsidR="00C1511A" w:rsidRPr="0091222E" w14:paraId="22FD4328" w14:textId="77777777" w:rsidTr="001D02C1">
        <w:trPr>
          <w:trHeight w:val="300"/>
        </w:trPr>
        <w:tc>
          <w:tcPr>
            <w:tcW w:w="2070" w:type="dxa"/>
            <w:shd w:val="clear" w:color="auto" w:fill="FFFFFF"/>
            <w:tcMar>
              <w:top w:w="0" w:type="dxa"/>
              <w:left w:w="0" w:type="dxa"/>
              <w:bottom w:w="0" w:type="dxa"/>
              <w:right w:w="0" w:type="dxa"/>
            </w:tcMar>
            <w:vAlign w:val="center"/>
          </w:tcPr>
          <w:p w14:paraId="7FBFE3A6"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Ce/Lα</w:t>
            </w:r>
          </w:p>
        </w:tc>
        <w:tc>
          <w:tcPr>
            <w:tcW w:w="1781" w:type="dxa"/>
            <w:shd w:val="clear" w:color="auto" w:fill="FFFFFF"/>
            <w:tcMar>
              <w:top w:w="0" w:type="dxa"/>
              <w:left w:w="0" w:type="dxa"/>
              <w:bottom w:w="0" w:type="dxa"/>
              <w:right w:w="0" w:type="dxa"/>
            </w:tcMar>
            <w:vAlign w:val="center"/>
          </w:tcPr>
          <w:p w14:paraId="7F8D552E"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LIFL/4</w:t>
            </w:r>
          </w:p>
        </w:tc>
        <w:tc>
          <w:tcPr>
            <w:tcW w:w="1125" w:type="dxa"/>
            <w:shd w:val="clear" w:color="auto" w:fill="FFFFFF"/>
            <w:tcMar>
              <w:top w:w="0" w:type="dxa"/>
              <w:left w:w="0" w:type="dxa"/>
              <w:bottom w:w="0" w:type="dxa"/>
              <w:right w:w="0" w:type="dxa"/>
            </w:tcMar>
            <w:vAlign w:val="center"/>
          </w:tcPr>
          <w:p w14:paraId="6C09CBE8"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45</w:t>
            </w:r>
          </w:p>
        </w:tc>
        <w:tc>
          <w:tcPr>
            <w:tcW w:w="1716" w:type="dxa"/>
            <w:shd w:val="clear" w:color="auto" w:fill="FFFFFF"/>
            <w:tcMar>
              <w:top w:w="0" w:type="dxa"/>
              <w:left w:w="0" w:type="dxa"/>
              <w:bottom w:w="0" w:type="dxa"/>
              <w:right w:w="0" w:type="dxa"/>
            </w:tcMar>
            <w:vAlign w:val="center"/>
          </w:tcPr>
          <w:p w14:paraId="4EE06968" w14:textId="28444580"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22</w:t>
            </w:r>
            <w:r w:rsidR="004D6831" w:rsidRPr="0091222E">
              <w:rPr>
                <w:rFonts w:eastAsia="Yu Gothic"/>
                <w:kern w:val="3"/>
                <w:lang w:val="pt-BR"/>
                <w14:ligatures w14:val="none"/>
              </w:rPr>
              <w:t>.</w:t>
            </w:r>
            <w:r w:rsidRPr="0091222E">
              <w:rPr>
                <w:rFonts w:eastAsia="Yu Gothic"/>
                <w:kern w:val="3"/>
                <w:lang w:val="pt-BR"/>
                <w14:ligatures w14:val="none"/>
              </w:rPr>
              <w:t>5</w:t>
            </w:r>
          </w:p>
        </w:tc>
        <w:tc>
          <w:tcPr>
            <w:tcW w:w="1812" w:type="dxa"/>
            <w:shd w:val="clear" w:color="auto" w:fill="FFFFFF"/>
            <w:tcMar>
              <w:top w:w="0" w:type="dxa"/>
              <w:left w:w="0" w:type="dxa"/>
              <w:bottom w:w="0" w:type="dxa"/>
              <w:right w:w="0" w:type="dxa"/>
            </w:tcMar>
            <w:vAlign w:val="center"/>
          </w:tcPr>
          <w:p w14:paraId="1238AACD"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proofErr w:type="spellStart"/>
            <w:r w:rsidRPr="0091222E">
              <w:rPr>
                <w:rFonts w:eastAsia="Yu Gothic"/>
                <w:i/>
                <w:kern w:val="3"/>
                <w:lang w:val="pt-BR"/>
                <w14:ligatures w14:val="none"/>
              </w:rPr>
              <w:t>Cerium</w:t>
            </w:r>
            <w:proofErr w:type="spellEnd"/>
            <w:r w:rsidRPr="0091222E">
              <w:rPr>
                <w:rFonts w:eastAsia="Yu Gothic"/>
                <w:i/>
                <w:kern w:val="3"/>
                <w:lang w:val="pt-BR"/>
                <w14:ligatures w14:val="none"/>
              </w:rPr>
              <w:t xml:space="preserve"> </w:t>
            </w:r>
            <w:proofErr w:type="spellStart"/>
            <w:r w:rsidRPr="0091222E">
              <w:rPr>
                <w:rFonts w:eastAsia="Yu Gothic"/>
                <w:i/>
                <w:kern w:val="3"/>
                <w:lang w:val="pt-BR"/>
                <w14:ligatures w14:val="none"/>
              </w:rPr>
              <w:t>phosphate</w:t>
            </w:r>
            <w:proofErr w:type="spellEnd"/>
          </w:p>
        </w:tc>
      </w:tr>
      <w:tr w:rsidR="00C1511A" w:rsidRPr="0091222E" w14:paraId="5F1160B0" w14:textId="77777777" w:rsidTr="001D02C1">
        <w:trPr>
          <w:trHeight w:val="300"/>
        </w:trPr>
        <w:tc>
          <w:tcPr>
            <w:tcW w:w="2070" w:type="dxa"/>
            <w:shd w:val="clear" w:color="auto" w:fill="FFFFFF"/>
            <w:tcMar>
              <w:top w:w="0" w:type="dxa"/>
              <w:left w:w="0" w:type="dxa"/>
              <w:bottom w:w="0" w:type="dxa"/>
              <w:right w:w="0" w:type="dxa"/>
            </w:tcMar>
            <w:vAlign w:val="center"/>
          </w:tcPr>
          <w:p w14:paraId="69061059"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Cu/Kα</w:t>
            </w:r>
          </w:p>
        </w:tc>
        <w:tc>
          <w:tcPr>
            <w:tcW w:w="1781" w:type="dxa"/>
            <w:shd w:val="clear" w:color="auto" w:fill="FFFFFF"/>
            <w:tcMar>
              <w:top w:w="0" w:type="dxa"/>
              <w:left w:w="0" w:type="dxa"/>
              <w:bottom w:w="0" w:type="dxa"/>
              <w:right w:w="0" w:type="dxa"/>
            </w:tcMar>
            <w:vAlign w:val="center"/>
          </w:tcPr>
          <w:p w14:paraId="28AE16BA"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LIFL/4</w:t>
            </w:r>
          </w:p>
        </w:tc>
        <w:tc>
          <w:tcPr>
            <w:tcW w:w="1125" w:type="dxa"/>
            <w:shd w:val="clear" w:color="auto" w:fill="FFFFFF"/>
            <w:tcMar>
              <w:top w:w="0" w:type="dxa"/>
              <w:left w:w="0" w:type="dxa"/>
              <w:bottom w:w="0" w:type="dxa"/>
              <w:right w:w="0" w:type="dxa"/>
            </w:tcMar>
            <w:vAlign w:val="center"/>
          </w:tcPr>
          <w:p w14:paraId="39AAA2BB"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30</w:t>
            </w:r>
          </w:p>
        </w:tc>
        <w:tc>
          <w:tcPr>
            <w:tcW w:w="1716" w:type="dxa"/>
            <w:shd w:val="clear" w:color="auto" w:fill="FFFFFF"/>
            <w:tcMar>
              <w:top w:w="0" w:type="dxa"/>
              <w:left w:w="0" w:type="dxa"/>
              <w:bottom w:w="0" w:type="dxa"/>
              <w:right w:w="0" w:type="dxa"/>
            </w:tcMar>
            <w:vAlign w:val="center"/>
          </w:tcPr>
          <w:p w14:paraId="6231AC82"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15</w:t>
            </w:r>
          </w:p>
        </w:tc>
        <w:tc>
          <w:tcPr>
            <w:tcW w:w="1812" w:type="dxa"/>
            <w:shd w:val="clear" w:color="auto" w:fill="FFFFFF"/>
            <w:tcMar>
              <w:top w:w="0" w:type="dxa"/>
              <w:left w:w="0" w:type="dxa"/>
              <w:bottom w:w="0" w:type="dxa"/>
              <w:right w:w="0" w:type="dxa"/>
            </w:tcMar>
            <w:vAlign w:val="center"/>
          </w:tcPr>
          <w:p w14:paraId="26B3E97E"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r w:rsidRPr="0091222E">
              <w:rPr>
                <w:rFonts w:eastAsia="Yu Gothic"/>
                <w:i/>
                <w:kern w:val="3"/>
                <w:lang w:val="pt-BR"/>
                <w14:ligatures w14:val="none"/>
              </w:rPr>
              <w:t>Copper</w:t>
            </w:r>
          </w:p>
        </w:tc>
      </w:tr>
      <w:tr w:rsidR="00C1511A" w:rsidRPr="0091222E" w14:paraId="5BAAC7BB" w14:textId="77777777" w:rsidTr="001D02C1">
        <w:trPr>
          <w:trHeight w:val="300"/>
        </w:trPr>
        <w:tc>
          <w:tcPr>
            <w:tcW w:w="2070" w:type="dxa"/>
            <w:shd w:val="clear" w:color="auto" w:fill="FFFFFF"/>
            <w:tcMar>
              <w:top w:w="0" w:type="dxa"/>
              <w:left w:w="0" w:type="dxa"/>
              <w:bottom w:w="0" w:type="dxa"/>
              <w:right w:w="0" w:type="dxa"/>
            </w:tcMar>
            <w:vAlign w:val="center"/>
          </w:tcPr>
          <w:p w14:paraId="38B71894"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Mg/Kα</w:t>
            </w:r>
          </w:p>
        </w:tc>
        <w:tc>
          <w:tcPr>
            <w:tcW w:w="1781" w:type="dxa"/>
            <w:shd w:val="clear" w:color="auto" w:fill="FFFFFF"/>
            <w:tcMar>
              <w:top w:w="0" w:type="dxa"/>
              <w:left w:w="0" w:type="dxa"/>
              <w:bottom w:w="0" w:type="dxa"/>
              <w:right w:w="0" w:type="dxa"/>
            </w:tcMar>
            <w:vAlign w:val="center"/>
          </w:tcPr>
          <w:p w14:paraId="6336BB08"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TAPH/5</w:t>
            </w:r>
          </w:p>
        </w:tc>
        <w:tc>
          <w:tcPr>
            <w:tcW w:w="1125" w:type="dxa"/>
            <w:shd w:val="clear" w:color="auto" w:fill="FFFFFF"/>
            <w:tcMar>
              <w:top w:w="0" w:type="dxa"/>
              <w:left w:w="0" w:type="dxa"/>
              <w:bottom w:w="0" w:type="dxa"/>
              <w:right w:w="0" w:type="dxa"/>
            </w:tcMar>
            <w:vAlign w:val="center"/>
          </w:tcPr>
          <w:p w14:paraId="45B216DF"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20</w:t>
            </w:r>
          </w:p>
        </w:tc>
        <w:tc>
          <w:tcPr>
            <w:tcW w:w="1716" w:type="dxa"/>
            <w:shd w:val="clear" w:color="auto" w:fill="FFFFFF"/>
            <w:tcMar>
              <w:top w:w="0" w:type="dxa"/>
              <w:left w:w="0" w:type="dxa"/>
              <w:bottom w:w="0" w:type="dxa"/>
              <w:right w:w="0" w:type="dxa"/>
            </w:tcMar>
            <w:vAlign w:val="center"/>
          </w:tcPr>
          <w:p w14:paraId="5C24313E"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10</w:t>
            </w:r>
          </w:p>
        </w:tc>
        <w:tc>
          <w:tcPr>
            <w:tcW w:w="1812" w:type="dxa"/>
            <w:shd w:val="clear" w:color="auto" w:fill="FFFFFF"/>
            <w:tcMar>
              <w:top w:w="0" w:type="dxa"/>
              <w:left w:w="0" w:type="dxa"/>
              <w:bottom w:w="0" w:type="dxa"/>
              <w:right w:w="0" w:type="dxa"/>
            </w:tcMar>
            <w:vAlign w:val="center"/>
          </w:tcPr>
          <w:p w14:paraId="7381F542"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proofErr w:type="spellStart"/>
            <w:r w:rsidRPr="0091222E">
              <w:rPr>
                <w:rFonts w:eastAsia="Yu Gothic"/>
                <w:i/>
                <w:kern w:val="3"/>
                <w:lang w:val="pt-BR"/>
                <w14:ligatures w14:val="none"/>
              </w:rPr>
              <w:t>Diopside</w:t>
            </w:r>
            <w:proofErr w:type="spellEnd"/>
          </w:p>
        </w:tc>
      </w:tr>
      <w:tr w:rsidR="00C1511A" w:rsidRPr="0091222E" w14:paraId="509052D9" w14:textId="77777777" w:rsidTr="001D02C1">
        <w:trPr>
          <w:trHeight w:val="300"/>
        </w:trPr>
        <w:tc>
          <w:tcPr>
            <w:tcW w:w="2070" w:type="dxa"/>
            <w:tcBorders>
              <w:bottom w:val="single" w:sz="12" w:space="0" w:color="000000"/>
            </w:tcBorders>
            <w:shd w:val="clear" w:color="auto" w:fill="FFFFFF"/>
            <w:tcMar>
              <w:top w:w="0" w:type="dxa"/>
              <w:left w:w="0" w:type="dxa"/>
              <w:bottom w:w="0" w:type="dxa"/>
              <w:right w:w="0" w:type="dxa"/>
            </w:tcMar>
            <w:vAlign w:val="center"/>
          </w:tcPr>
          <w:p w14:paraId="41BD3A5C"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Na/Kα</w:t>
            </w:r>
          </w:p>
        </w:tc>
        <w:tc>
          <w:tcPr>
            <w:tcW w:w="1781" w:type="dxa"/>
            <w:tcBorders>
              <w:bottom w:val="single" w:sz="12" w:space="0" w:color="000000"/>
            </w:tcBorders>
            <w:shd w:val="clear" w:color="auto" w:fill="FFFFFF"/>
            <w:tcMar>
              <w:top w:w="0" w:type="dxa"/>
              <w:left w:w="0" w:type="dxa"/>
              <w:bottom w:w="0" w:type="dxa"/>
              <w:right w:w="0" w:type="dxa"/>
            </w:tcMar>
            <w:vAlign w:val="center"/>
          </w:tcPr>
          <w:p w14:paraId="1374A4B4"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TAPH/5</w:t>
            </w:r>
          </w:p>
        </w:tc>
        <w:tc>
          <w:tcPr>
            <w:tcW w:w="1125" w:type="dxa"/>
            <w:tcBorders>
              <w:bottom w:val="single" w:sz="12" w:space="0" w:color="000000"/>
            </w:tcBorders>
            <w:shd w:val="clear" w:color="auto" w:fill="FFFFFF"/>
            <w:tcMar>
              <w:top w:w="0" w:type="dxa"/>
              <w:left w:w="0" w:type="dxa"/>
              <w:bottom w:w="0" w:type="dxa"/>
              <w:right w:w="0" w:type="dxa"/>
            </w:tcMar>
            <w:vAlign w:val="center"/>
          </w:tcPr>
          <w:p w14:paraId="7CDF5997"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30</w:t>
            </w:r>
          </w:p>
        </w:tc>
        <w:tc>
          <w:tcPr>
            <w:tcW w:w="1716" w:type="dxa"/>
            <w:tcBorders>
              <w:bottom w:val="single" w:sz="12" w:space="0" w:color="000000"/>
            </w:tcBorders>
            <w:shd w:val="clear" w:color="auto" w:fill="FFFFFF"/>
            <w:tcMar>
              <w:top w:w="0" w:type="dxa"/>
              <w:left w:w="0" w:type="dxa"/>
              <w:bottom w:w="0" w:type="dxa"/>
              <w:right w:w="0" w:type="dxa"/>
            </w:tcMar>
            <w:vAlign w:val="center"/>
          </w:tcPr>
          <w:p w14:paraId="1F7CEBA5" w14:textId="77777777" w:rsidR="00C1511A" w:rsidRPr="0091222E" w:rsidRDefault="00C1511A" w:rsidP="00C1511A">
            <w:pPr>
              <w:shd w:val="clear" w:color="auto" w:fill="FFFFFF"/>
              <w:suppressAutoHyphens/>
              <w:autoSpaceDN w:val="0"/>
              <w:spacing w:after="80" w:line="360" w:lineRule="auto"/>
              <w:textAlignment w:val="baseline"/>
              <w:rPr>
                <w:rFonts w:eastAsia="Yu Gothic"/>
                <w:kern w:val="3"/>
                <w:lang w:val="pt-BR"/>
                <w14:ligatures w14:val="none"/>
              </w:rPr>
            </w:pPr>
            <w:r w:rsidRPr="0091222E">
              <w:rPr>
                <w:rFonts w:eastAsia="Yu Gothic"/>
                <w:kern w:val="3"/>
                <w:lang w:val="pt-BR"/>
                <w14:ligatures w14:val="none"/>
              </w:rPr>
              <w:t>15</w:t>
            </w:r>
          </w:p>
        </w:tc>
        <w:tc>
          <w:tcPr>
            <w:tcW w:w="1812" w:type="dxa"/>
            <w:tcBorders>
              <w:bottom w:val="single" w:sz="12" w:space="0" w:color="000000"/>
            </w:tcBorders>
            <w:shd w:val="clear" w:color="auto" w:fill="FFFFFF"/>
            <w:tcMar>
              <w:top w:w="0" w:type="dxa"/>
              <w:left w:w="0" w:type="dxa"/>
              <w:bottom w:w="0" w:type="dxa"/>
              <w:right w:w="0" w:type="dxa"/>
            </w:tcMar>
            <w:vAlign w:val="center"/>
          </w:tcPr>
          <w:p w14:paraId="1668E11A" w14:textId="77777777" w:rsidR="00C1511A" w:rsidRPr="0091222E" w:rsidRDefault="00C1511A" w:rsidP="00C1511A">
            <w:pPr>
              <w:shd w:val="clear" w:color="auto" w:fill="FFFFFF"/>
              <w:suppressAutoHyphens/>
              <w:autoSpaceDN w:val="0"/>
              <w:spacing w:after="80" w:line="360" w:lineRule="auto"/>
              <w:textAlignment w:val="baseline"/>
              <w:rPr>
                <w:kern w:val="3"/>
                <w14:ligatures w14:val="none"/>
              </w:rPr>
            </w:pPr>
            <w:proofErr w:type="spellStart"/>
            <w:r w:rsidRPr="0091222E">
              <w:rPr>
                <w:rFonts w:eastAsia="Yu Gothic"/>
                <w:i/>
                <w:kern w:val="3"/>
                <w:lang w:val="pt-BR"/>
                <w14:ligatures w14:val="none"/>
              </w:rPr>
              <w:t>Albite</w:t>
            </w:r>
            <w:proofErr w:type="spellEnd"/>
          </w:p>
        </w:tc>
      </w:tr>
    </w:tbl>
    <w:p w14:paraId="5143878A" w14:textId="77777777" w:rsidR="00E41615" w:rsidRPr="0091222E" w:rsidRDefault="00E41615" w:rsidP="00C1511A">
      <w:pPr>
        <w:shd w:val="clear" w:color="auto" w:fill="FFFFFF"/>
        <w:suppressAutoHyphens/>
        <w:autoSpaceDN w:val="0"/>
        <w:spacing w:line="247" w:lineRule="auto"/>
        <w:textAlignment w:val="baseline"/>
        <w:rPr>
          <w:kern w:val="3"/>
          <w:sz w:val="18"/>
          <w:szCs w:val="18"/>
          <w14:ligatures w14:val="none"/>
        </w:rPr>
      </w:pPr>
    </w:p>
    <w:p w14:paraId="3D5BF6A4" w14:textId="77777777" w:rsidR="008A3843" w:rsidRPr="0091222E" w:rsidRDefault="008A3843" w:rsidP="00C1511A">
      <w:pPr>
        <w:shd w:val="clear" w:color="auto" w:fill="FFFFFF"/>
        <w:suppressAutoHyphens/>
        <w:autoSpaceDN w:val="0"/>
        <w:spacing w:line="247" w:lineRule="auto"/>
        <w:textAlignment w:val="baseline"/>
        <w:rPr>
          <w:kern w:val="3"/>
          <w:sz w:val="18"/>
          <w:szCs w:val="18"/>
          <w14:ligatures w14:val="none"/>
        </w:rPr>
      </w:pPr>
    </w:p>
    <w:p w14:paraId="1E4BC0DC" w14:textId="77777777" w:rsidR="008A3843" w:rsidRPr="0091222E" w:rsidRDefault="008A3843" w:rsidP="00C1511A">
      <w:pPr>
        <w:shd w:val="clear" w:color="auto" w:fill="FFFFFF"/>
        <w:suppressAutoHyphens/>
        <w:autoSpaceDN w:val="0"/>
        <w:spacing w:line="247" w:lineRule="auto"/>
        <w:textAlignment w:val="baseline"/>
        <w:rPr>
          <w:kern w:val="3"/>
          <w:sz w:val="18"/>
          <w:szCs w:val="18"/>
          <w14:ligatures w14:val="none"/>
        </w:rPr>
      </w:pPr>
    </w:p>
    <w:p w14:paraId="3C038F0D" w14:textId="77777777" w:rsidR="008A3843" w:rsidRPr="0091222E" w:rsidRDefault="008A3843" w:rsidP="00C1511A">
      <w:pPr>
        <w:shd w:val="clear" w:color="auto" w:fill="FFFFFF"/>
        <w:suppressAutoHyphens/>
        <w:autoSpaceDN w:val="0"/>
        <w:spacing w:line="247" w:lineRule="auto"/>
        <w:textAlignment w:val="baseline"/>
        <w:rPr>
          <w:kern w:val="3"/>
          <w:sz w:val="18"/>
          <w:szCs w:val="18"/>
          <w14:ligatures w14:val="none"/>
        </w:rPr>
      </w:pPr>
    </w:p>
    <w:p w14:paraId="0F826782" w14:textId="77777777" w:rsidR="008A3843" w:rsidRPr="0091222E" w:rsidRDefault="008A3843" w:rsidP="00C1511A">
      <w:pPr>
        <w:shd w:val="clear" w:color="auto" w:fill="FFFFFF"/>
        <w:suppressAutoHyphens/>
        <w:autoSpaceDN w:val="0"/>
        <w:spacing w:line="247" w:lineRule="auto"/>
        <w:textAlignment w:val="baseline"/>
        <w:rPr>
          <w:kern w:val="3"/>
          <w:sz w:val="18"/>
          <w:szCs w:val="18"/>
          <w14:ligatures w14:val="none"/>
        </w:rPr>
      </w:pPr>
    </w:p>
    <w:p w14:paraId="0B14494E" w14:textId="77777777" w:rsidR="008A3843" w:rsidRPr="0091222E" w:rsidRDefault="008A3843" w:rsidP="00C1511A">
      <w:pPr>
        <w:shd w:val="clear" w:color="auto" w:fill="FFFFFF"/>
        <w:suppressAutoHyphens/>
        <w:autoSpaceDN w:val="0"/>
        <w:spacing w:line="247" w:lineRule="auto"/>
        <w:textAlignment w:val="baseline"/>
        <w:rPr>
          <w:kern w:val="3"/>
          <w:sz w:val="18"/>
          <w:szCs w:val="18"/>
          <w14:ligatures w14:val="none"/>
        </w:rPr>
      </w:pPr>
    </w:p>
    <w:p w14:paraId="3604FFCE" w14:textId="77777777" w:rsidR="008A3843" w:rsidRPr="0091222E" w:rsidRDefault="008A3843" w:rsidP="00C1511A">
      <w:pPr>
        <w:shd w:val="clear" w:color="auto" w:fill="FFFFFF"/>
        <w:suppressAutoHyphens/>
        <w:autoSpaceDN w:val="0"/>
        <w:spacing w:line="247" w:lineRule="auto"/>
        <w:textAlignment w:val="baseline"/>
        <w:rPr>
          <w:kern w:val="3"/>
          <w:sz w:val="18"/>
          <w:szCs w:val="18"/>
          <w14:ligatures w14:val="none"/>
        </w:rPr>
      </w:pPr>
    </w:p>
    <w:p w14:paraId="4F85702E" w14:textId="77777777" w:rsidR="008A3843" w:rsidRPr="0091222E" w:rsidRDefault="008A3843" w:rsidP="00C1511A">
      <w:pPr>
        <w:shd w:val="clear" w:color="auto" w:fill="FFFFFF"/>
        <w:suppressAutoHyphens/>
        <w:autoSpaceDN w:val="0"/>
        <w:spacing w:line="247" w:lineRule="auto"/>
        <w:textAlignment w:val="baseline"/>
        <w:rPr>
          <w:kern w:val="3"/>
          <w:sz w:val="18"/>
          <w:szCs w:val="18"/>
          <w14:ligatures w14:val="none"/>
        </w:rPr>
      </w:pPr>
    </w:p>
    <w:p w14:paraId="61B4F761" w14:textId="77777777" w:rsidR="008A3843" w:rsidRDefault="008A3843" w:rsidP="00C1511A">
      <w:pPr>
        <w:shd w:val="clear" w:color="auto" w:fill="FFFFFF"/>
        <w:suppressAutoHyphens/>
        <w:autoSpaceDN w:val="0"/>
        <w:spacing w:line="247" w:lineRule="auto"/>
        <w:textAlignment w:val="baseline"/>
        <w:rPr>
          <w:kern w:val="3"/>
          <w:sz w:val="18"/>
          <w:szCs w:val="18"/>
          <w14:ligatures w14:val="none"/>
        </w:rPr>
      </w:pPr>
    </w:p>
    <w:p w14:paraId="08320778" w14:textId="77777777" w:rsidR="00651A87" w:rsidRPr="0091222E" w:rsidRDefault="00651A87" w:rsidP="00C1511A">
      <w:pPr>
        <w:shd w:val="clear" w:color="auto" w:fill="FFFFFF"/>
        <w:suppressAutoHyphens/>
        <w:autoSpaceDN w:val="0"/>
        <w:spacing w:line="247" w:lineRule="auto"/>
        <w:textAlignment w:val="baseline"/>
        <w:rPr>
          <w:kern w:val="3"/>
          <w:sz w:val="18"/>
          <w:szCs w:val="18"/>
          <w14:ligatures w14:val="none"/>
        </w:rPr>
      </w:pPr>
    </w:p>
    <w:p w14:paraId="1F4275A6" w14:textId="77777777" w:rsidR="008A3843" w:rsidRPr="0091222E" w:rsidRDefault="008A3843" w:rsidP="00C1511A">
      <w:pPr>
        <w:shd w:val="clear" w:color="auto" w:fill="FFFFFF"/>
        <w:suppressAutoHyphens/>
        <w:autoSpaceDN w:val="0"/>
        <w:spacing w:line="247" w:lineRule="auto"/>
        <w:textAlignment w:val="baseline"/>
        <w:rPr>
          <w:kern w:val="3"/>
          <w:sz w:val="18"/>
          <w:szCs w:val="18"/>
          <w14:ligatures w14:val="none"/>
        </w:rPr>
      </w:pPr>
    </w:p>
    <w:p w14:paraId="66BDFF3D" w14:textId="77777777" w:rsidR="009B385C" w:rsidRPr="0091222E" w:rsidRDefault="009B385C" w:rsidP="00C1511A">
      <w:pPr>
        <w:shd w:val="clear" w:color="auto" w:fill="FFFFFF"/>
        <w:suppressAutoHyphens/>
        <w:autoSpaceDN w:val="0"/>
        <w:spacing w:line="247" w:lineRule="auto"/>
        <w:textAlignment w:val="baseline"/>
        <w:rPr>
          <w:kern w:val="3"/>
          <w:sz w:val="18"/>
          <w:szCs w:val="18"/>
          <w14:ligatures w14:val="none"/>
        </w:rPr>
      </w:pPr>
    </w:p>
    <w:p w14:paraId="2C1C1954" w14:textId="7FB6DB8A" w:rsidR="00C1511A" w:rsidRPr="00065BB8" w:rsidRDefault="00C1511A" w:rsidP="00C1511A">
      <w:pPr>
        <w:shd w:val="clear" w:color="auto" w:fill="FFFFFF"/>
        <w:suppressAutoHyphens/>
        <w:autoSpaceDN w:val="0"/>
        <w:spacing w:line="247" w:lineRule="auto"/>
        <w:textAlignment w:val="baseline"/>
        <w:rPr>
          <w:kern w:val="3"/>
          <w14:ligatures w14:val="none"/>
        </w:rPr>
      </w:pPr>
      <w:r w:rsidRPr="0091222E">
        <w:rPr>
          <w:b/>
          <w:bCs/>
          <w:kern w:val="3"/>
          <w14:ligatures w14:val="none"/>
        </w:rPr>
        <w:lastRenderedPageBreak/>
        <w:t xml:space="preserve">Figure S1. </w:t>
      </w:r>
      <w:r w:rsidRPr="0091222E">
        <w:rPr>
          <w:kern w:val="3"/>
          <w14:ligatures w14:val="none"/>
        </w:rPr>
        <w:t xml:space="preserve">SEM-EDS micrographs and spectra obtained from a cross-section of sample RGR4. (a) EDS elemental maps of Ca, Fe and Mn of a </w:t>
      </w:r>
      <w:proofErr w:type="spellStart"/>
      <w:r w:rsidRPr="0091222E">
        <w:rPr>
          <w:kern w:val="3"/>
          <w14:ligatures w14:val="none"/>
        </w:rPr>
        <w:t>dentin</w:t>
      </w:r>
      <w:proofErr w:type="spellEnd"/>
      <w:r w:rsidRPr="0091222E">
        <w:rPr>
          <w:kern w:val="3"/>
          <w14:ligatures w14:val="none"/>
        </w:rPr>
        <w:t xml:space="preserve"> tubule (sample RGR4) coated with FMO. It shows the composition of the first layer of toroidal Fe oxide (green), in contact with tooth bioapatite, and the second generation of orange globular FMO, indicating the mixture of Fe oxides (green) and Mn oxides (red). </w:t>
      </w:r>
      <w:r w:rsidR="00065BB8" w:rsidRPr="00065BB8">
        <w:rPr>
          <w:kern w:val="3"/>
          <w14:ligatures w14:val="none"/>
        </w:rPr>
        <w:t>Panel (a) corresponds to the elemental map presented in Figure 2(e).</w:t>
      </w:r>
      <w:r w:rsidRPr="0091222E">
        <w:rPr>
          <w:kern w:val="3"/>
          <w14:ligatures w14:val="none"/>
        </w:rPr>
        <w:t xml:space="preserve"> </w:t>
      </w:r>
      <w:r w:rsidR="00065BB8">
        <w:rPr>
          <w:kern w:val="3"/>
          <w14:ligatures w14:val="none"/>
        </w:rPr>
        <w:t>I</w:t>
      </w:r>
      <w:r w:rsidRPr="0091222E">
        <w:rPr>
          <w:kern w:val="3"/>
          <w14:ligatures w14:val="none"/>
        </w:rPr>
        <w:t>ts details (d and e) and spectra (b and c) are also presented here. In (b),</w:t>
      </w:r>
      <w:r w:rsidRPr="0091222E">
        <w:rPr>
          <w:rFonts w:eastAsia="Yu Gothic"/>
          <w:kern w:val="3"/>
          <w14:ligatures w14:val="none"/>
        </w:rPr>
        <w:t xml:space="preserve"> globular FMO structures present peaks of Fe, Mn, Ca, Mg, Al, Si, P, along with minor amounts of Cl, S, K, Ti, Na, Co and Ni</w:t>
      </w:r>
      <w:r w:rsidRPr="0091222E">
        <w:rPr>
          <w:kern w:val="3"/>
          <w14:ligatures w14:val="none"/>
        </w:rPr>
        <w:t xml:space="preserve">. These Mn-enriched oxides were identified as lithiophorite. In (c), </w:t>
      </w:r>
      <w:r w:rsidRPr="0091222E">
        <w:rPr>
          <w:rFonts w:eastAsia="Yu Gothic"/>
          <w:kern w:val="3"/>
          <w14:ligatures w14:val="none"/>
        </w:rPr>
        <w:t>spectra reveal that goethite main peaks are Fe, Ca, Si, P, Mg, Al, with minor peaks of Cl, S, K and Ti associated with the toroidal Fe oxides (goethite). (d) and (e) show textural details of the FMO observed and the acicular texture of lithiophorite.</w:t>
      </w:r>
    </w:p>
    <w:p w14:paraId="4D0465F6" w14:textId="6BA6F196" w:rsidR="00C1511A" w:rsidRPr="0091222E" w:rsidRDefault="001C6B1B" w:rsidP="00C1511A">
      <w:pPr>
        <w:shd w:val="clear" w:color="auto" w:fill="FFFFFF"/>
        <w:suppressAutoHyphens/>
        <w:autoSpaceDN w:val="0"/>
        <w:spacing w:line="247" w:lineRule="auto"/>
        <w:textAlignment w:val="baseline"/>
        <w:rPr>
          <w:kern w:val="3"/>
          <w14:ligatures w14:val="none"/>
        </w:rPr>
      </w:pPr>
      <w:r w:rsidRPr="0091222E">
        <w:rPr>
          <w:noProof/>
          <w:lang w:val="en-IN" w:eastAsia="en-IN"/>
        </w:rPr>
        <w:drawing>
          <wp:inline distT="0" distB="0" distL="0" distR="0" wp14:anchorId="7E8F0658" wp14:editId="0BE4C04E">
            <wp:extent cx="5400040" cy="5290820"/>
            <wp:effectExtent l="0" t="0" r="0" b="5080"/>
            <wp:docPr id="1865137936"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137936"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400040" cy="5290820"/>
                    </a:xfrm>
                    <a:prstGeom prst="rect">
                      <a:avLst/>
                    </a:prstGeom>
                  </pic:spPr>
                </pic:pic>
              </a:graphicData>
            </a:graphic>
          </wp:inline>
        </w:drawing>
      </w:r>
    </w:p>
    <w:p w14:paraId="3CC85BEB" w14:textId="539E29A8" w:rsidR="00C1511A" w:rsidRPr="0091222E" w:rsidRDefault="00C1511A" w:rsidP="00C1511A">
      <w:pPr>
        <w:pageBreakBefore/>
        <w:shd w:val="clear" w:color="auto" w:fill="FFFFFF"/>
        <w:suppressAutoHyphens/>
        <w:autoSpaceDN w:val="0"/>
        <w:spacing w:line="247" w:lineRule="auto"/>
        <w:textAlignment w:val="baseline"/>
        <w:rPr>
          <w:kern w:val="3"/>
          <w:sz w:val="22"/>
          <w:szCs w:val="22"/>
          <w14:ligatures w14:val="none"/>
        </w:rPr>
      </w:pPr>
      <w:r w:rsidRPr="0091222E">
        <w:rPr>
          <w:b/>
          <w:bCs/>
          <w:kern w:val="3"/>
          <w14:ligatures w14:val="none"/>
        </w:rPr>
        <w:lastRenderedPageBreak/>
        <w:t>Figure S2.</w:t>
      </w:r>
      <w:r w:rsidRPr="0091222E">
        <w:rPr>
          <w:kern w:val="3"/>
          <w14:ligatures w14:val="none"/>
        </w:rPr>
        <w:t xml:space="preserve"> SEM micrographs and EDS spectra obtained from cross-section</w:t>
      </w:r>
      <w:r w:rsidR="00736055">
        <w:rPr>
          <w:kern w:val="3"/>
          <w14:ligatures w14:val="none"/>
        </w:rPr>
        <w:t>s</w:t>
      </w:r>
      <w:r w:rsidRPr="0091222E">
        <w:rPr>
          <w:kern w:val="3"/>
          <w14:ligatures w14:val="none"/>
        </w:rPr>
        <w:t xml:space="preserve"> of sample</w:t>
      </w:r>
      <w:r w:rsidR="00736055">
        <w:rPr>
          <w:kern w:val="3"/>
          <w14:ligatures w14:val="none"/>
        </w:rPr>
        <w:t>s RGR4</w:t>
      </w:r>
      <w:r w:rsidR="00556560">
        <w:rPr>
          <w:kern w:val="3"/>
          <w14:ligatures w14:val="none"/>
        </w:rPr>
        <w:t xml:space="preserve"> (a-d)</w:t>
      </w:r>
      <w:r w:rsidR="00736055">
        <w:rPr>
          <w:kern w:val="3"/>
          <w14:ligatures w14:val="none"/>
        </w:rPr>
        <w:t xml:space="preserve"> and</w:t>
      </w:r>
      <w:r w:rsidRPr="0091222E">
        <w:rPr>
          <w:kern w:val="3"/>
          <w14:ligatures w14:val="none"/>
        </w:rPr>
        <w:t xml:space="preserve"> RGR5</w:t>
      </w:r>
      <w:r w:rsidR="00556560">
        <w:rPr>
          <w:kern w:val="3"/>
          <w14:ligatures w14:val="none"/>
        </w:rPr>
        <w:t xml:space="preserve"> (e-f)</w:t>
      </w:r>
      <w:r w:rsidRPr="0091222E">
        <w:rPr>
          <w:kern w:val="3"/>
          <w14:ligatures w14:val="none"/>
        </w:rPr>
        <w:t>. (a) Microborings in tooth bioapatite coated by incipient Fe and Mn oxides. (b-d) Spectra showing compositional features of the FMO observed in (a), which are chemically similar to the oxides shown in S1, except for (b), that is influenced by the bioapatite chemistry with high Ca</w:t>
      </w:r>
      <w:r w:rsidR="00F42279" w:rsidRPr="0091222E">
        <w:rPr>
          <w:kern w:val="3"/>
          <w14:ligatures w14:val="none"/>
        </w:rPr>
        <w:t>-</w:t>
      </w:r>
      <w:r w:rsidRPr="0091222E">
        <w:rPr>
          <w:kern w:val="3"/>
          <w14:ligatures w14:val="none"/>
        </w:rPr>
        <w:t>P content. In (c),</w:t>
      </w:r>
      <w:r w:rsidRPr="0091222E">
        <w:rPr>
          <w:rFonts w:eastAsia="Yu Gothic"/>
          <w:kern w:val="3"/>
          <w14:ligatures w14:val="none"/>
        </w:rPr>
        <w:t xml:space="preserve"> filamentous structures presented peaks of Mn, Ca, Mg, Al, P and K along with minor amounts of Na, Co and Ni</w:t>
      </w:r>
      <w:r w:rsidRPr="0091222E">
        <w:rPr>
          <w:kern w:val="3"/>
          <w14:ligatures w14:val="none"/>
        </w:rPr>
        <w:t>.</w:t>
      </w:r>
      <w:r w:rsidR="001C2270">
        <w:rPr>
          <w:kern w:val="3"/>
          <w14:ligatures w14:val="none"/>
        </w:rPr>
        <w:t xml:space="preserve"> </w:t>
      </w:r>
      <w:r w:rsidR="001C2270" w:rsidRPr="001C2270">
        <w:rPr>
          <w:kern w:val="3"/>
          <w14:ligatures w14:val="none"/>
        </w:rPr>
        <w:t>Because these Mn-enriched oxides are rare in RGR5, they were not characterized by Raman spectroscopy or EPMA as in sample RGR4</w:t>
      </w:r>
      <w:r w:rsidRPr="0091222E">
        <w:rPr>
          <w:kern w:val="3"/>
          <w14:ligatures w14:val="none"/>
        </w:rPr>
        <w:t xml:space="preserve">. In (d), </w:t>
      </w:r>
      <w:r w:rsidRPr="0091222E">
        <w:rPr>
          <w:rFonts w:eastAsia="Yu Gothic"/>
          <w:kern w:val="3"/>
          <w14:ligatures w14:val="none"/>
        </w:rPr>
        <w:t xml:space="preserve">spectra </w:t>
      </w:r>
      <w:r w:rsidR="00F42279" w:rsidRPr="0091222E">
        <w:rPr>
          <w:rFonts w:eastAsia="Yu Gothic"/>
          <w:kern w:val="3"/>
          <w14:ligatures w14:val="none"/>
        </w:rPr>
        <w:t>reveal</w:t>
      </w:r>
      <w:r w:rsidRPr="0091222E">
        <w:rPr>
          <w:rFonts w:eastAsia="Yu Gothic"/>
          <w:kern w:val="3"/>
          <w14:ligatures w14:val="none"/>
        </w:rPr>
        <w:t xml:space="preserve"> that globular goethite main peaks are Fe, Ca, Si, P, Mg and Al, with a minor peak of Mn. (e-f) Botryoidal Mn-enriched oxides with acicular texture.</w:t>
      </w:r>
      <w:r w:rsidR="00556560">
        <w:rPr>
          <w:rFonts w:eastAsia="Yu Gothic"/>
          <w:kern w:val="3"/>
          <w14:ligatures w14:val="none"/>
        </w:rPr>
        <w:t xml:space="preserve"> </w:t>
      </w:r>
      <w:r w:rsidR="00556560" w:rsidRPr="0091222E">
        <w:rPr>
          <w:kern w:val="3"/>
          <w14:ligatures w14:val="none"/>
        </w:rPr>
        <w:t xml:space="preserve">These images show </w:t>
      </w:r>
      <w:r w:rsidR="00556560">
        <w:rPr>
          <w:kern w:val="3"/>
          <w14:ligatures w14:val="none"/>
        </w:rPr>
        <w:t xml:space="preserve">an </w:t>
      </w:r>
      <w:r w:rsidR="00556560" w:rsidRPr="0091222E">
        <w:rPr>
          <w:kern w:val="3"/>
          <w14:ligatures w14:val="none"/>
        </w:rPr>
        <w:t>exceptional area in the sample RGR</w:t>
      </w:r>
      <w:r w:rsidR="00556560">
        <w:rPr>
          <w:kern w:val="3"/>
          <w14:ligatures w14:val="none"/>
        </w:rPr>
        <w:t>5</w:t>
      </w:r>
      <w:r w:rsidR="00556560" w:rsidRPr="0091222E">
        <w:rPr>
          <w:kern w:val="3"/>
          <w14:ligatures w14:val="none"/>
        </w:rPr>
        <w:t xml:space="preserve"> presenting micrometric Mn-enriched oxides, whereas all the other analyzed surfaces only presented more developed goethite formations, with minor amounts of Mn.</w:t>
      </w:r>
    </w:p>
    <w:p w14:paraId="6D7B2022" w14:textId="27ABE999" w:rsidR="00C1511A" w:rsidRPr="0091222E" w:rsidRDefault="001C6B1B" w:rsidP="00C1511A">
      <w:pPr>
        <w:shd w:val="clear" w:color="auto" w:fill="FFFFFF"/>
        <w:tabs>
          <w:tab w:val="left" w:pos="4678"/>
        </w:tabs>
        <w:suppressAutoHyphens/>
        <w:autoSpaceDN w:val="0"/>
        <w:spacing w:line="247" w:lineRule="auto"/>
        <w:textAlignment w:val="baseline"/>
        <w:rPr>
          <w:kern w:val="3"/>
          <w14:ligatures w14:val="none"/>
        </w:rPr>
      </w:pPr>
      <w:r w:rsidRPr="0091222E">
        <w:rPr>
          <w:noProof/>
          <w:lang w:val="en-IN" w:eastAsia="en-IN"/>
        </w:rPr>
        <w:drawing>
          <wp:inline distT="0" distB="0" distL="0" distR="0" wp14:anchorId="3E8BA089" wp14:editId="1FFF7EB0">
            <wp:extent cx="5400040" cy="5705475"/>
            <wp:effectExtent l="0" t="0" r="0" b="9525"/>
            <wp:docPr id="161003470"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3470"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400040" cy="5705475"/>
                    </a:xfrm>
                    <a:prstGeom prst="rect">
                      <a:avLst/>
                    </a:prstGeom>
                  </pic:spPr>
                </pic:pic>
              </a:graphicData>
            </a:graphic>
          </wp:inline>
        </w:drawing>
      </w:r>
    </w:p>
    <w:p w14:paraId="095D0ADE" w14:textId="77777777" w:rsidR="000B467C" w:rsidRPr="0091222E" w:rsidRDefault="000B467C" w:rsidP="000B467C">
      <w:pPr>
        <w:shd w:val="clear" w:color="auto" w:fill="auto"/>
        <w:spacing w:after="80" w:line="360" w:lineRule="auto"/>
        <w:rPr>
          <w:rFonts w:eastAsia="Calibri"/>
          <w:b/>
          <w:bCs/>
          <w:lang w:val="en-GB"/>
        </w:rPr>
      </w:pPr>
    </w:p>
    <w:p w14:paraId="4F53E02A" w14:textId="77777777" w:rsidR="000B467C" w:rsidRPr="0091222E" w:rsidRDefault="000B467C" w:rsidP="000B467C">
      <w:pPr>
        <w:shd w:val="clear" w:color="auto" w:fill="auto"/>
        <w:spacing w:after="80" w:line="360" w:lineRule="auto"/>
        <w:rPr>
          <w:rFonts w:eastAsia="Calibri"/>
          <w:b/>
          <w:bCs/>
          <w:lang w:val="en-GB"/>
        </w:rPr>
      </w:pPr>
    </w:p>
    <w:p w14:paraId="2027E5F3" w14:textId="77777777" w:rsidR="000B467C" w:rsidRPr="0091222E" w:rsidRDefault="000B467C" w:rsidP="000B467C">
      <w:pPr>
        <w:shd w:val="clear" w:color="auto" w:fill="auto"/>
        <w:spacing w:after="80" w:line="360" w:lineRule="auto"/>
        <w:rPr>
          <w:rFonts w:eastAsia="Calibri"/>
          <w:b/>
          <w:bCs/>
          <w:lang w:val="en-GB"/>
        </w:rPr>
      </w:pPr>
    </w:p>
    <w:p w14:paraId="59D4B8AF" w14:textId="77777777" w:rsidR="000B467C" w:rsidRPr="0091222E" w:rsidRDefault="000B467C" w:rsidP="000B467C">
      <w:pPr>
        <w:shd w:val="clear" w:color="auto" w:fill="auto"/>
        <w:spacing w:after="80" w:line="360" w:lineRule="auto"/>
        <w:rPr>
          <w:rFonts w:eastAsia="Calibri"/>
          <w:b/>
          <w:bCs/>
          <w:lang w:val="en-GB"/>
        </w:rPr>
      </w:pPr>
    </w:p>
    <w:p w14:paraId="1B5F09ED" w14:textId="77777777" w:rsidR="000B467C" w:rsidRPr="0091222E" w:rsidRDefault="000B467C" w:rsidP="000B467C">
      <w:pPr>
        <w:shd w:val="clear" w:color="auto" w:fill="auto"/>
        <w:spacing w:after="80" w:line="360" w:lineRule="auto"/>
        <w:rPr>
          <w:rFonts w:eastAsia="Calibri"/>
          <w:b/>
          <w:bCs/>
          <w:lang w:val="en-GB"/>
        </w:rPr>
      </w:pPr>
    </w:p>
    <w:p w14:paraId="57EE7B09" w14:textId="173F7459" w:rsidR="000B467C" w:rsidRPr="0091222E" w:rsidRDefault="000B467C" w:rsidP="000B467C">
      <w:pPr>
        <w:shd w:val="clear" w:color="auto" w:fill="auto"/>
        <w:spacing w:after="80" w:line="360" w:lineRule="auto"/>
        <w:rPr>
          <w:rFonts w:eastAsia="Calibri"/>
          <w:sz w:val="22"/>
          <w:szCs w:val="22"/>
          <w:lang w:val="en-GB"/>
        </w:rPr>
      </w:pPr>
      <w:r w:rsidRPr="0091222E">
        <w:rPr>
          <w:rFonts w:eastAsia="Calibri"/>
          <w:b/>
          <w:bCs/>
          <w:sz w:val="22"/>
          <w:szCs w:val="22"/>
          <w:lang w:val="en-GB"/>
        </w:rPr>
        <w:lastRenderedPageBreak/>
        <w:t>Table S2:</w:t>
      </w:r>
      <w:r w:rsidRPr="0091222E">
        <w:rPr>
          <w:rFonts w:eastAsia="Calibri"/>
          <w:sz w:val="22"/>
          <w:szCs w:val="22"/>
          <w:lang w:val="en-GB"/>
        </w:rPr>
        <w:t xml:space="preserve"> EPMA point analyses of FMO in samples RGR4 and RGR5, reported as oxide weight percentages (wt%). Analytical locations are shown in Fig. </w:t>
      </w:r>
      <w:r w:rsidR="00277832">
        <w:rPr>
          <w:rFonts w:eastAsia="Calibri"/>
          <w:sz w:val="22"/>
          <w:szCs w:val="22"/>
          <w:lang w:val="en-GB"/>
        </w:rPr>
        <w:t>6</w:t>
      </w:r>
      <w:r w:rsidR="004D792E" w:rsidRPr="0091222E">
        <w:rPr>
          <w:rFonts w:eastAsia="Calibri"/>
          <w:sz w:val="22"/>
          <w:szCs w:val="22"/>
          <w:lang w:val="en-GB"/>
        </w:rPr>
        <w:t>.</w:t>
      </w:r>
      <w:r w:rsidRPr="0091222E">
        <w:rPr>
          <w:rFonts w:eastAsia="Calibri"/>
          <w:sz w:val="22"/>
          <w:szCs w:val="22"/>
          <w:lang w:val="it-IT"/>
        </w:rPr>
        <w:t xml:space="preserve"> </w:t>
      </w:r>
      <w:r w:rsidRPr="0091222E">
        <w:rPr>
          <w:rFonts w:eastAsia="Calibri"/>
          <w:sz w:val="22"/>
          <w:szCs w:val="22"/>
          <w:lang w:val="en-GB"/>
        </w:rPr>
        <w:t xml:space="preserve">Spots 9, 10 and 12 are enriched in Ca and P, indicating incipient replacement of bioapatite by goethite. </w:t>
      </w:r>
      <w:r w:rsidR="003541A5" w:rsidRPr="003541A5">
        <w:rPr>
          <w:rFonts w:eastAsia="Calibri"/>
          <w:sz w:val="22"/>
          <w:szCs w:val="22"/>
          <w:lang w:val="en-GB"/>
        </w:rPr>
        <w:t>Minor- and trace-element concentrations derived from LA-ICP-MS measurements are provided in Table S4</w:t>
      </w:r>
      <w:r w:rsidRPr="0091222E">
        <w:rPr>
          <w:rFonts w:eastAsia="Calibri"/>
          <w:sz w:val="22"/>
          <w:szCs w:val="22"/>
          <w:lang w:val="en-GB"/>
        </w:rPr>
        <w:t>.</w:t>
      </w:r>
    </w:p>
    <w:tbl>
      <w:tblPr>
        <w:tblStyle w:val="PlainTable21"/>
        <w:tblW w:w="11775" w:type="dxa"/>
        <w:jc w:val="center"/>
        <w:tblLayout w:type="fixed"/>
        <w:tblLook w:val="06A0" w:firstRow="1" w:lastRow="0" w:firstColumn="1" w:lastColumn="0" w:noHBand="1" w:noVBand="1"/>
      </w:tblPr>
      <w:tblGrid>
        <w:gridCol w:w="426"/>
        <w:gridCol w:w="651"/>
        <w:gridCol w:w="681"/>
        <w:gridCol w:w="655"/>
        <w:gridCol w:w="804"/>
        <w:gridCol w:w="611"/>
        <w:gridCol w:w="567"/>
        <w:gridCol w:w="757"/>
        <w:gridCol w:w="645"/>
        <w:gridCol w:w="657"/>
        <w:gridCol w:w="657"/>
        <w:gridCol w:w="657"/>
        <w:gridCol w:w="596"/>
        <w:gridCol w:w="567"/>
        <w:gridCol w:w="708"/>
        <w:gridCol w:w="709"/>
        <w:gridCol w:w="638"/>
        <w:gridCol w:w="725"/>
        <w:gridCol w:w="64"/>
      </w:tblGrid>
      <w:tr w:rsidR="000B467C" w:rsidRPr="0091222E" w14:paraId="6B299A38" w14:textId="77777777" w:rsidTr="00A30543">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1775" w:type="dxa"/>
            <w:gridSpan w:val="19"/>
            <w:tcBorders>
              <w:top w:val="single" w:sz="12" w:space="0" w:color="000000"/>
              <w:bottom w:val="single" w:sz="12" w:space="0" w:color="000000"/>
            </w:tcBorders>
            <w:vAlign w:val="center"/>
          </w:tcPr>
          <w:p w14:paraId="72F2E434"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Sample RGR4 – Mn-rich</w:t>
            </w:r>
          </w:p>
        </w:tc>
      </w:tr>
      <w:tr w:rsidR="000B467C" w:rsidRPr="0091222E" w14:paraId="4FDF627A"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tcBorders>
              <w:top w:val="single" w:sz="12" w:space="0" w:color="000000"/>
            </w:tcBorders>
            <w:vAlign w:val="center"/>
          </w:tcPr>
          <w:p w14:paraId="360E55F3"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nº</w:t>
            </w:r>
          </w:p>
        </w:tc>
        <w:tc>
          <w:tcPr>
            <w:tcW w:w="651" w:type="dxa"/>
            <w:tcBorders>
              <w:top w:val="single" w:sz="12" w:space="0" w:color="000000"/>
            </w:tcBorders>
            <w:vAlign w:val="center"/>
          </w:tcPr>
          <w:p w14:paraId="5F040BA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vertAlign w:val="subscript"/>
                <w:lang w:val="it-IT"/>
              </w:rPr>
            </w:pPr>
            <w:r w:rsidRPr="0091222E">
              <w:rPr>
                <w:rFonts w:eastAsia="Calibri"/>
                <w:lang w:val="it-IT"/>
              </w:rPr>
              <w:t>Al</w:t>
            </w:r>
            <w:r w:rsidRPr="0091222E">
              <w:rPr>
                <w:rFonts w:eastAsia="Calibri"/>
                <w:vertAlign w:val="subscript"/>
                <w:lang w:val="it-IT"/>
              </w:rPr>
              <w:t>2</w:t>
            </w:r>
            <w:r w:rsidRPr="0091222E">
              <w:rPr>
                <w:rFonts w:eastAsia="Calibri"/>
                <w:lang w:val="it-IT"/>
              </w:rPr>
              <w:t>O</w:t>
            </w:r>
            <w:r w:rsidRPr="0091222E">
              <w:rPr>
                <w:rFonts w:eastAsia="Calibri"/>
                <w:vertAlign w:val="subscript"/>
                <w:lang w:val="it-IT"/>
              </w:rPr>
              <w:t>3</w:t>
            </w:r>
          </w:p>
        </w:tc>
        <w:tc>
          <w:tcPr>
            <w:tcW w:w="681" w:type="dxa"/>
            <w:tcBorders>
              <w:top w:val="single" w:sz="12" w:space="0" w:color="000000"/>
            </w:tcBorders>
            <w:vAlign w:val="center"/>
          </w:tcPr>
          <w:p w14:paraId="393F6D8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vertAlign w:val="subscript"/>
                <w:lang w:val="it-IT"/>
              </w:rPr>
            </w:pPr>
            <w:r w:rsidRPr="0091222E">
              <w:rPr>
                <w:rFonts w:eastAsia="Calibri"/>
                <w:lang w:val="it-IT"/>
              </w:rPr>
              <w:t>SiO</w:t>
            </w:r>
            <w:r w:rsidRPr="0091222E">
              <w:rPr>
                <w:rFonts w:eastAsia="Calibri"/>
                <w:vertAlign w:val="subscript"/>
                <w:lang w:val="it-IT"/>
              </w:rPr>
              <w:t>2</w:t>
            </w:r>
          </w:p>
        </w:tc>
        <w:tc>
          <w:tcPr>
            <w:tcW w:w="655" w:type="dxa"/>
            <w:tcBorders>
              <w:top w:val="single" w:sz="12" w:space="0" w:color="000000"/>
            </w:tcBorders>
            <w:vAlign w:val="center"/>
          </w:tcPr>
          <w:p w14:paraId="515A349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vertAlign w:val="subscript"/>
                <w:lang w:val="it-IT"/>
              </w:rPr>
            </w:pPr>
            <w:r w:rsidRPr="0091222E">
              <w:rPr>
                <w:rFonts w:eastAsia="Calibri"/>
                <w:lang w:val="it-IT"/>
              </w:rPr>
              <w:t>Fe</w:t>
            </w:r>
            <w:r w:rsidRPr="0091222E">
              <w:rPr>
                <w:rFonts w:eastAsia="Calibri"/>
                <w:vertAlign w:val="subscript"/>
                <w:lang w:val="it-IT"/>
              </w:rPr>
              <w:t>2</w:t>
            </w:r>
            <w:r w:rsidRPr="0091222E">
              <w:rPr>
                <w:rFonts w:eastAsia="Calibri"/>
                <w:lang w:val="it-IT"/>
              </w:rPr>
              <w:t>O</w:t>
            </w:r>
            <w:r w:rsidRPr="0091222E">
              <w:rPr>
                <w:rFonts w:eastAsia="Calibri"/>
                <w:vertAlign w:val="subscript"/>
                <w:lang w:val="it-IT"/>
              </w:rPr>
              <w:t>3</w:t>
            </w:r>
          </w:p>
        </w:tc>
        <w:tc>
          <w:tcPr>
            <w:tcW w:w="804" w:type="dxa"/>
            <w:tcBorders>
              <w:top w:val="single" w:sz="12" w:space="0" w:color="000000"/>
            </w:tcBorders>
            <w:vAlign w:val="center"/>
          </w:tcPr>
          <w:p w14:paraId="0CA0E04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MnO</w:t>
            </w:r>
          </w:p>
        </w:tc>
        <w:tc>
          <w:tcPr>
            <w:tcW w:w="611" w:type="dxa"/>
            <w:tcBorders>
              <w:top w:val="single" w:sz="12" w:space="0" w:color="000000"/>
            </w:tcBorders>
            <w:vAlign w:val="center"/>
          </w:tcPr>
          <w:p w14:paraId="12C7A4B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NiO</w:t>
            </w:r>
          </w:p>
        </w:tc>
        <w:tc>
          <w:tcPr>
            <w:tcW w:w="567" w:type="dxa"/>
            <w:tcBorders>
              <w:top w:val="single" w:sz="12" w:space="0" w:color="000000"/>
            </w:tcBorders>
            <w:vAlign w:val="center"/>
          </w:tcPr>
          <w:p w14:paraId="10077D9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CoO</w:t>
            </w:r>
          </w:p>
        </w:tc>
        <w:tc>
          <w:tcPr>
            <w:tcW w:w="757" w:type="dxa"/>
            <w:tcBorders>
              <w:top w:val="single" w:sz="12" w:space="0" w:color="000000"/>
            </w:tcBorders>
            <w:vAlign w:val="center"/>
          </w:tcPr>
          <w:p w14:paraId="0A69D3AA" w14:textId="5CCBED42"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vertAlign w:val="subscript"/>
                <w:lang w:val="it-IT"/>
              </w:rPr>
            </w:pPr>
            <w:r w:rsidRPr="0091222E">
              <w:rPr>
                <w:rFonts w:eastAsia="Calibri"/>
                <w:lang w:val="it-IT"/>
              </w:rPr>
              <w:t>P</w:t>
            </w:r>
            <w:r w:rsidRPr="0091222E">
              <w:rPr>
                <w:rFonts w:eastAsia="Calibri"/>
                <w:vertAlign w:val="subscript"/>
                <w:lang w:val="it-IT"/>
              </w:rPr>
              <w:t>2</w:t>
            </w:r>
            <w:r w:rsidRPr="0091222E">
              <w:rPr>
                <w:rFonts w:eastAsia="Calibri"/>
                <w:lang w:val="it-IT"/>
              </w:rPr>
              <w:t>O</w:t>
            </w:r>
            <w:r w:rsidRPr="0091222E">
              <w:rPr>
                <w:rFonts w:eastAsia="Calibri"/>
                <w:vertAlign w:val="subscript"/>
                <w:lang w:val="it-IT"/>
              </w:rPr>
              <w:t>5</w:t>
            </w:r>
          </w:p>
        </w:tc>
        <w:tc>
          <w:tcPr>
            <w:tcW w:w="645" w:type="dxa"/>
            <w:tcBorders>
              <w:top w:val="single" w:sz="12" w:space="0" w:color="000000"/>
            </w:tcBorders>
            <w:vAlign w:val="center"/>
          </w:tcPr>
          <w:p w14:paraId="18E9D10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CaO</w:t>
            </w:r>
          </w:p>
        </w:tc>
        <w:tc>
          <w:tcPr>
            <w:tcW w:w="657" w:type="dxa"/>
            <w:tcBorders>
              <w:top w:val="single" w:sz="12" w:space="0" w:color="000000"/>
            </w:tcBorders>
            <w:vAlign w:val="center"/>
          </w:tcPr>
          <w:p w14:paraId="5D043907" w14:textId="1659D5D8"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K</w:t>
            </w:r>
            <w:r w:rsidRPr="0091222E">
              <w:rPr>
                <w:rFonts w:eastAsia="Calibri"/>
                <w:vertAlign w:val="subscript"/>
                <w:lang w:val="it-IT"/>
              </w:rPr>
              <w:t>2</w:t>
            </w:r>
            <w:r w:rsidRPr="0091222E">
              <w:rPr>
                <w:rFonts w:eastAsia="Calibri"/>
                <w:lang w:val="it-IT"/>
              </w:rPr>
              <w:t>O</w:t>
            </w:r>
          </w:p>
        </w:tc>
        <w:tc>
          <w:tcPr>
            <w:tcW w:w="657" w:type="dxa"/>
            <w:tcBorders>
              <w:top w:val="single" w:sz="12" w:space="0" w:color="000000"/>
            </w:tcBorders>
            <w:vAlign w:val="center"/>
          </w:tcPr>
          <w:p w14:paraId="060CB2B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TiO</w:t>
            </w:r>
            <w:r w:rsidRPr="0091222E">
              <w:rPr>
                <w:rFonts w:eastAsia="Calibri"/>
                <w:vertAlign w:val="subscript"/>
                <w:lang w:val="it-IT"/>
              </w:rPr>
              <w:t>2</w:t>
            </w:r>
          </w:p>
        </w:tc>
        <w:tc>
          <w:tcPr>
            <w:tcW w:w="657" w:type="dxa"/>
            <w:tcBorders>
              <w:top w:val="single" w:sz="12" w:space="0" w:color="000000"/>
            </w:tcBorders>
            <w:vAlign w:val="center"/>
          </w:tcPr>
          <w:p w14:paraId="302FC80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ZnO</w:t>
            </w:r>
          </w:p>
        </w:tc>
        <w:tc>
          <w:tcPr>
            <w:tcW w:w="596" w:type="dxa"/>
            <w:tcBorders>
              <w:top w:val="single" w:sz="12" w:space="0" w:color="000000"/>
            </w:tcBorders>
            <w:vAlign w:val="center"/>
          </w:tcPr>
          <w:p w14:paraId="341A8AD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CuO</w:t>
            </w:r>
          </w:p>
        </w:tc>
        <w:tc>
          <w:tcPr>
            <w:tcW w:w="567" w:type="dxa"/>
            <w:tcBorders>
              <w:top w:val="single" w:sz="12" w:space="0" w:color="000000"/>
            </w:tcBorders>
            <w:vAlign w:val="center"/>
          </w:tcPr>
          <w:p w14:paraId="794C439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MgO</w:t>
            </w:r>
          </w:p>
        </w:tc>
        <w:tc>
          <w:tcPr>
            <w:tcW w:w="708" w:type="dxa"/>
            <w:tcBorders>
              <w:top w:val="single" w:sz="12" w:space="0" w:color="000000"/>
            </w:tcBorders>
            <w:vAlign w:val="center"/>
          </w:tcPr>
          <w:p w14:paraId="7DC93B7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Na</w:t>
            </w:r>
            <w:r w:rsidRPr="0091222E">
              <w:rPr>
                <w:rFonts w:eastAsia="Calibri"/>
                <w:vertAlign w:val="subscript"/>
                <w:lang w:val="it-IT"/>
              </w:rPr>
              <w:t>2</w:t>
            </w:r>
            <w:r w:rsidRPr="0091222E">
              <w:rPr>
                <w:rFonts w:eastAsia="Calibri"/>
                <w:lang w:val="it-IT"/>
              </w:rPr>
              <w:t>O</w:t>
            </w:r>
          </w:p>
        </w:tc>
        <w:tc>
          <w:tcPr>
            <w:tcW w:w="709" w:type="dxa"/>
            <w:tcBorders>
              <w:top w:val="single" w:sz="12" w:space="0" w:color="000000"/>
            </w:tcBorders>
            <w:vAlign w:val="center"/>
          </w:tcPr>
          <w:p w14:paraId="2BFB0EC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Mn/Fe</w:t>
            </w:r>
          </w:p>
        </w:tc>
        <w:tc>
          <w:tcPr>
            <w:tcW w:w="638" w:type="dxa"/>
            <w:tcBorders>
              <w:top w:val="single" w:sz="12" w:space="0" w:color="000000"/>
            </w:tcBorders>
            <w:vAlign w:val="center"/>
          </w:tcPr>
          <w:p w14:paraId="597304A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Co/Zn</w:t>
            </w:r>
          </w:p>
        </w:tc>
        <w:tc>
          <w:tcPr>
            <w:tcW w:w="725" w:type="dxa"/>
            <w:tcBorders>
              <w:top w:val="single" w:sz="12" w:space="0" w:color="000000"/>
            </w:tcBorders>
            <w:vAlign w:val="center"/>
          </w:tcPr>
          <w:p w14:paraId="2C86F12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Fe/Ti</w:t>
            </w:r>
          </w:p>
        </w:tc>
      </w:tr>
      <w:tr w:rsidR="000B467C" w:rsidRPr="0091222E" w14:paraId="0768129A"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47D1CA52"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1</w:t>
            </w:r>
          </w:p>
        </w:tc>
        <w:tc>
          <w:tcPr>
            <w:tcW w:w="651" w:type="dxa"/>
            <w:vAlign w:val="center"/>
          </w:tcPr>
          <w:p w14:paraId="564B8A1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8.85</w:t>
            </w:r>
          </w:p>
        </w:tc>
        <w:tc>
          <w:tcPr>
            <w:tcW w:w="681" w:type="dxa"/>
            <w:vAlign w:val="center"/>
          </w:tcPr>
          <w:p w14:paraId="2AFEBB6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8.57</w:t>
            </w:r>
          </w:p>
        </w:tc>
        <w:tc>
          <w:tcPr>
            <w:tcW w:w="655" w:type="dxa"/>
            <w:vAlign w:val="center"/>
          </w:tcPr>
          <w:p w14:paraId="096826B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4.43</w:t>
            </w:r>
          </w:p>
        </w:tc>
        <w:tc>
          <w:tcPr>
            <w:tcW w:w="804" w:type="dxa"/>
            <w:vAlign w:val="center"/>
          </w:tcPr>
          <w:p w14:paraId="7BA26BE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36.14</w:t>
            </w:r>
          </w:p>
        </w:tc>
        <w:tc>
          <w:tcPr>
            <w:tcW w:w="611" w:type="dxa"/>
            <w:vAlign w:val="center"/>
          </w:tcPr>
          <w:p w14:paraId="2112A84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1.61</w:t>
            </w:r>
          </w:p>
        </w:tc>
        <w:tc>
          <w:tcPr>
            <w:tcW w:w="567" w:type="dxa"/>
            <w:vAlign w:val="center"/>
          </w:tcPr>
          <w:p w14:paraId="63CE958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0.22</w:t>
            </w:r>
          </w:p>
        </w:tc>
        <w:tc>
          <w:tcPr>
            <w:tcW w:w="757" w:type="dxa"/>
            <w:vAlign w:val="center"/>
          </w:tcPr>
          <w:p w14:paraId="074ACE1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0.21</w:t>
            </w:r>
          </w:p>
        </w:tc>
        <w:tc>
          <w:tcPr>
            <w:tcW w:w="645" w:type="dxa"/>
            <w:vAlign w:val="center"/>
          </w:tcPr>
          <w:p w14:paraId="5BD1C3E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0.86</w:t>
            </w:r>
          </w:p>
        </w:tc>
        <w:tc>
          <w:tcPr>
            <w:tcW w:w="657" w:type="dxa"/>
            <w:vAlign w:val="center"/>
          </w:tcPr>
          <w:p w14:paraId="1954D2C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1.21</w:t>
            </w:r>
          </w:p>
        </w:tc>
        <w:tc>
          <w:tcPr>
            <w:tcW w:w="657" w:type="dxa"/>
            <w:vAlign w:val="center"/>
          </w:tcPr>
          <w:p w14:paraId="6625F02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0.64</w:t>
            </w:r>
          </w:p>
        </w:tc>
        <w:tc>
          <w:tcPr>
            <w:tcW w:w="657" w:type="dxa"/>
            <w:vAlign w:val="center"/>
          </w:tcPr>
          <w:p w14:paraId="587C0C2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0.16</w:t>
            </w:r>
          </w:p>
        </w:tc>
        <w:tc>
          <w:tcPr>
            <w:tcW w:w="596" w:type="dxa"/>
            <w:vAlign w:val="center"/>
          </w:tcPr>
          <w:p w14:paraId="29EAD5D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0.40</w:t>
            </w:r>
          </w:p>
        </w:tc>
        <w:tc>
          <w:tcPr>
            <w:tcW w:w="567" w:type="dxa"/>
            <w:vAlign w:val="center"/>
          </w:tcPr>
          <w:p w14:paraId="3119556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10.99</w:t>
            </w:r>
          </w:p>
        </w:tc>
        <w:tc>
          <w:tcPr>
            <w:tcW w:w="708" w:type="dxa"/>
            <w:vAlign w:val="center"/>
          </w:tcPr>
          <w:p w14:paraId="33EDCC7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0.46</w:t>
            </w:r>
          </w:p>
        </w:tc>
        <w:tc>
          <w:tcPr>
            <w:tcW w:w="709" w:type="dxa"/>
            <w:vAlign w:val="center"/>
          </w:tcPr>
          <w:p w14:paraId="44C9199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8.158</w:t>
            </w:r>
          </w:p>
        </w:tc>
        <w:tc>
          <w:tcPr>
            <w:tcW w:w="638" w:type="dxa"/>
            <w:vAlign w:val="center"/>
          </w:tcPr>
          <w:p w14:paraId="71E6959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1.37</w:t>
            </w:r>
          </w:p>
        </w:tc>
        <w:tc>
          <w:tcPr>
            <w:tcW w:w="725" w:type="dxa"/>
            <w:vAlign w:val="center"/>
          </w:tcPr>
          <w:p w14:paraId="3605610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6.94</w:t>
            </w:r>
          </w:p>
        </w:tc>
      </w:tr>
      <w:tr w:rsidR="000B467C" w:rsidRPr="0091222E" w14:paraId="6358C9EE"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3E9E553E"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2</w:t>
            </w:r>
          </w:p>
        </w:tc>
        <w:tc>
          <w:tcPr>
            <w:tcW w:w="651" w:type="dxa"/>
            <w:vAlign w:val="center"/>
          </w:tcPr>
          <w:p w14:paraId="5B39074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10.15</w:t>
            </w:r>
          </w:p>
        </w:tc>
        <w:tc>
          <w:tcPr>
            <w:tcW w:w="681" w:type="dxa"/>
            <w:vAlign w:val="center"/>
          </w:tcPr>
          <w:p w14:paraId="35DA4F1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12.45</w:t>
            </w:r>
          </w:p>
        </w:tc>
        <w:tc>
          <w:tcPr>
            <w:tcW w:w="655" w:type="dxa"/>
            <w:vAlign w:val="center"/>
          </w:tcPr>
          <w:p w14:paraId="13192D0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5.29</w:t>
            </w:r>
          </w:p>
        </w:tc>
        <w:tc>
          <w:tcPr>
            <w:tcW w:w="804" w:type="dxa"/>
            <w:vAlign w:val="center"/>
          </w:tcPr>
          <w:p w14:paraId="47E223B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30.47</w:t>
            </w:r>
          </w:p>
        </w:tc>
        <w:tc>
          <w:tcPr>
            <w:tcW w:w="611" w:type="dxa"/>
            <w:vAlign w:val="center"/>
          </w:tcPr>
          <w:p w14:paraId="497FFA3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1.59</w:t>
            </w:r>
          </w:p>
        </w:tc>
        <w:tc>
          <w:tcPr>
            <w:tcW w:w="567" w:type="dxa"/>
            <w:vAlign w:val="center"/>
          </w:tcPr>
          <w:p w14:paraId="4DAF03A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0.53</w:t>
            </w:r>
          </w:p>
        </w:tc>
        <w:tc>
          <w:tcPr>
            <w:tcW w:w="757" w:type="dxa"/>
            <w:vAlign w:val="center"/>
          </w:tcPr>
          <w:p w14:paraId="4E2CA25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0.29</w:t>
            </w:r>
          </w:p>
        </w:tc>
        <w:tc>
          <w:tcPr>
            <w:tcW w:w="645" w:type="dxa"/>
            <w:vAlign w:val="center"/>
          </w:tcPr>
          <w:p w14:paraId="215CE10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0.58</w:t>
            </w:r>
          </w:p>
        </w:tc>
        <w:tc>
          <w:tcPr>
            <w:tcW w:w="657" w:type="dxa"/>
            <w:vAlign w:val="center"/>
          </w:tcPr>
          <w:p w14:paraId="0331F2A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2.07</w:t>
            </w:r>
          </w:p>
        </w:tc>
        <w:tc>
          <w:tcPr>
            <w:tcW w:w="657" w:type="dxa"/>
            <w:vAlign w:val="center"/>
          </w:tcPr>
          <w:p w14:paraId="2E36EF7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0.27</w:t>
            </w:r>
          </w:p>
        </w:tc>
        <w:tc>
          <w:tcPr>
            <w:tcW w:w="657" w:type="dxa"/>
            <w:vAlign w:val="center"/>
          </w:tcPr>
          <w:p w14:paraId="0C8CCF2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0.12</w:t>
            </w:r>
          </w:p>
        </w:tc>
        <w:tc>
          <w:tcPr>
            <w:tcW w:w="596" w:type="dxa"/>
            <w:vAlign w:val="center"/>
          </w:tcPr>
          <w:p w14:paraId="10F38A0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0.15</w:t>
            </w:r>
          </w:p>
        </w:tc>
        <w:tc>
          <w:tcPr>
            <w:tcW w:w="567" w:type="dxa"/>
            <w:vAlign w:val="center"/>
          </w:tcPr>
          <w:p w14:paraId="6A03AC6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7.47</w:t>
            </w:r>
          </w:p>
        </w:tc>
        <w:tc>
          <w:tcPr>
            <w:tcW w:w="708" w:type="dxa"/>
            <w:vAlign w:val="center"/>
          </w:tcPr>
          <w:p w14:paraId="29F9AE2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0.21</w:t>
            </w:r>
          </w:p>
        </w:tc>
        <w:tc>
          <w:tcPr>
            <w:tcW w:w="709" w:type="dxa"/>
            <w:vAlign w:val="center"/>
          </w:tcPr>
          <w:p w14:paraId="6A9BEE7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5.760</w:t>
            </w:r>
          </w:p>
        </w:tc>
        <w:tc>
          <w:tcPr>
            <w:tcW w:w="638" w:type="dxa"/>
            <w:vAlign w:val="center"/>
          </w:tcPr>
          <w:p w14:paraId="7B18C15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4.60</w:t>
            </w:r>
          </w:p>
        </w:tc>
        <w:tc>
          <w:tcPr>
            <w:tcW w:w="725" w:type="dxa"/>
            <w:vAlign w:val="center"/>
          </w:tcPr>
          <w:p w14:paraId="7FBF276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19.87</w:t>
            </w:r>
          </w:p>
        </w:tc>
      </w:tr>
      <w:tr w:rsidR="000B467C" w:rsidRPr="0091222E" w14:paraId="383C5AF0"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60478BFF"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3</w:t>
            </w:r>
          </w:p>
        </w:tc>
        <w:tc>
          <w:tcPr>
            <w:tcW w:w="651" w:type="dxa"/>
            <w:vAlign w:val="center"/>
          </w:tcPr>
          <w:p w14:paraId="33D29BF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11.09</w:t>
            </w:r>
          </w:p>
        </w:tc>
        <w:tc>
          <w:tcPr>
            <w:tcW w:w="681" w:type="dxa"/>
            <w:vAlign w:val="center"/>
          </w:tcPr>
          <w:p w14:paraId="31B7176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7.27</w:t>
            </w:r>
          </w:p>
        </w:tc>
        <w:tc>
          <w:tcPr>
            <w:tcW w:w="655" w:type="dxa"/>
            <w:vAlign w:val="center"/>
          </w:tcPr>
          <w:p w14:paraId="5809596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4.56</w:t>
            </w:r>
          </w:p>
        </w:tc>
        <w:tc>
          <w:tcPr>
            <w:tcW w:w="804" w:type="dxa"/>
            <w:vAlign w:val="center"/>
          </w:tcPr>
          <w:p w14:paraId="79B7AAD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33.64</w:t>
            </w:r>
          </w:p>
        </w:tc>
        <w:tc>
          <w:tcPr>
            <w:tcW w:w="611" w:type="dxa"/>
            <w:vAlign w:val="center"/>
          </w:tcPr>
          <w:p w14:paraId="162205E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1.93</w:t>
            </w:r>
          </w:p>
        </w:tc>
        <w:tc>
          <w:tcPr>
            <w:tcW w:w="567" w:type="dxa"/>
            <w:vAlign w:val="center"/>
          </w:tcPr>
          <w:p w14:paraId="324A067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0.44</w:t>
            </w:r>
          </w:p>
        </w:tc>
        <w:tc>
          <w:tcPr>
            <w:tcW w:w="757" w:type="dxa"/>
            <w:vAlign w:val="center"/>
          </w:tcPr>
          <w:p w14:paraId="5CE744B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0.29</w:t>
            </w:r>
          </w:p>
        </w:tc>
        <w:tc>
          <w:tcPr>
            <w:tcW w:w="645" w:type="dxa"/>
            <w:vAlign w:val="center"/>
          </w:tcPr>
          <w:p w14:paraId="2F433A5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0.64</w:t>
            </w:r>
          </w:p>
        </w:tc>
        <w:tc>
          <w:tcPr>
            <w:tcW w:w="657" w:type="dxa"/>
            <w:vAlign w:val="center"/>
          </w:tcPr>
          <w:p w14:paraId="412278C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1.15</w:t>
            </w:r>
          </w:p>
        </w:tc>
        <w:tc>
          <w:tcPr>
            <w:tcW w:w="657" w:type="dxa"/>
            <w:vAlign w:val="center"/>
          </w:tcPr>
          <w:p w14:paraId="6280E56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0.49</w:t>
            </w:r>
          </w:p>
        </w:tc>
        <w:tc>
          <w:tcPr>
            <w:tcW w:w="657" w:type="dxa"/>
            <w:vAlign w:val="center"/>
          </w:tcPr>
          <w:p w14:paraId="05EC87B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0.10</w:t>
            </w:r>
          </w:p>
        </w:tc>
        <w:tc>
          <w:tcPr>
            <w:tcW w:w="596" w:type="dxa"/>
            <w:vAlign w:val="center"/>
          </w:tcPr>
          <w:p w14:paraId="5E1F4A4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0.31</w:t>
            </w:r>
          </w:p>
        </w:tc>
        <w:tc>
          <w:tcPr>
            <w:tcW w:w="567" w:type="dxa"/>
            <w:vAlign w:val="center"/>
          </w:tcPr>
          <w:p w14:paraId="7171549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11.46</w:t>
            </w:r>
          </w:p>
        </w:tc>
        <w:tc>
          <w:tcPr>
            <w:tcW w:w="708" w:type="dxa"/>
            <w:vAlign w:val="center"/>
          </w:tcPr>
          <w:p w14:paraId="23C80E8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0.23</w:t>
            </w:r>
          </w:p>
        </w:tc>
        <w:tc>
          <w:tcPr>
            <w:tcW w:w="709" w:type="dxa"/>
            <w:vAlign w:val="center"/>
          </w:tcPr>
          <w:p w14:paraId="4CE26F3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7.377</w:t>
            </w:r>
          </w:p>
        </w:tc>
        <w:tc>
          <w:tcPr>
            <w:tcW w:w="638" w:type="dxa"/>
            <w:vAlign w:val="center"/>
          </w:tcPr>
          <w:p w14:paraId="25D17BD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4.14</w:t>
            </w:r>
          </w:p>
        </w:tc>
        <w:tc>
          <w:tcPr>
            <w:tcW w:w="725" w:type="dxa"/>
            <w:vAlign w:val="center"/>
          </w:tcPr>
          <w:p w14:paraId="70884E9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9.23</w:t>
            </w:r>
          </w:p>
        </w:tc>
      </w:tr>
      <w:tr w:rsidR="000B467C" w:rsidRPr="0091222E" w14:paraId="1B51B528"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7E797FBA"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4</w:t>
            </w:r>
          </w:p>
        </w:tc>
        <w:tc>
          <w:tcPr>
            <w:tcW w:w="651" w:type="dxa"/>
            <w:vAlign w:val="center"/>
          </w:tcPr>
          <w:p w14:paraId="1625FAE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9.85</w:t>
            </w:r>
          </w:p>
        </w:tc>
        <w:tc>
          <w:tcPr>
            <w:tcW w:w="681" w:type="dxa"/>
            <w:vAlign w:val="center"/>
          </w:tcPr>
          <w:p w14:paraId="4A17655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9.46</w:t>
            </w:r>
          </w:p>
        </w:tc>
        <w:tc>
          <w:tcPr>
            <w:tcW w:w="655" w:type="dxa"/>
            <w:vAlign w:val="center"/>
          </w:tcPr>
          <w:p w14:paraId="7E97398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5.03</w:t>
            </w:r>
          </w:p>
        </w:tc>
        <w:tc>
          <w:tcPr>
            <w:tcW w:w="804" w:type="dxa"/>
            <w:vAlign w:val="center"/>
          </w:tcPr>
          <w:p w14:paraId="0A87E7F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30.06</w:t>
            </w:r>
          </w:p>
        </w:tc>
        <w:tc>
          <w:tcPr>
            <w:tcW w:w="611" w:type="dxa"/>
            <w:vAlign w:val="center"/>
          </w:tcPr>
          <w:p w14:paraId="1ADA871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1.75</w:t>
            </w:r>
          </w:p>
        </w:tc>
        <w:tc>
          <w:tcPr>
            <w:tcW w:w="567" w:type="dxa"/>
            <w:vAlign w:val="center"/>
          </w:tcPr>
          <w:p w14:paraId="4C7D0BB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0.58</w:t>
            </w:r>
          </w:p>
        </w:tc>
        <w:tc>
          <w:tcPr>
            <w:tcW w:w="757" w:type="dxa"/>
            <w:vAlign w:val="center"/>
          </w:tcPr>
          <w:p w14:paraId="74384D1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0.30</w:t>
            </w:r>
          </w:p>
        </w:tc>
        <w:tc>
          <w:tcPr>
            <w:tcW w:w="645" w:type="dxa"/>
            <w:vAlign w:val="center"/>
          </w:tcPr>
          <w:p w14:paraId="2EF1653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0.55</w:t>
            </w:r>
          </w:p>
        </w:tc>
        <w:tc>
          <w:tcPr>
            <w:tcW w:w="657" w:type="dxa"/>
            <w:vAlign w:val="center"/>
          </w:tcPr>
          <w:p w14:paraId="7DC5838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1.65</w:t>
            </w:r>
          </w:p>
        </w:tc>
        <w:tc>
          <w:tcPr>
            <w:tcW w:w="657" w:type="dxa"/>
            <w:vAlign w:val="center"/>
          </w:tcPr>
          <w:p w14:paraId="1D542FA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0.37</w:t>
            </w:r>
          </w:p>
        </w:tc>
        <w:tc>
          <w:tcPr>
            <w:tcW w:w="657" w:type="dxa"/>
            <w:vAlign w:val="center"/>
          </w:tcPr>
          <w:p w14:paraId="41B60B7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0.07</w:t>
            </w:r>
          </w:p>
        </w:tc>
        <w:tc>
          <w:tcPr>
            <w:tcW w:w="596" w:type="dxa"/>
            <w:vAlign w:val="center"/>
          </w:tcPr>
          <w:p w14:paraId="7FE1B0B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0.15</w:t>
            </w:r>
          </w:p>
        </w:tc>
        <w:tc>
          <w:tcPr>
            <w:tcW w:w="567" w:type="dxa"/>
            <w:vAlign w:val="center"/>
          </w:tcPr>
          <w:p w14:paraId="10460F7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8.48</w:t>
            </w:r>
          </w:p>
        </w:tc>
        <w:tc>
          <w:tcPr>
            <w:tcW w:w="708" w:type="dxa"/>
            <w:vAlign w:val="center"/>
          </w:tcPr>
          <w:p w14:paraId="6ACC02B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0.19</w:t>
            </w:r>
          </w:p>
        </w:tc>
        <w:tc>
          <w:tcPr>
            <w:tcW w:w="709" w:type="dxa"/>
            <w:vAlign w:val="center"/>
          </w:tcPr>
          <w:p w14:paraId="2F92544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5.976</w:t>
            </w:r>
          </w:p>
        </w:tc>
        <w:tc>
          <w:tcPr>
            <w:tcW w:w="638" w:type="dxa"/>
            <w:vAlign w:val="center"/>
          </w:tcPr>
          <w:p w14:paraId="1BB7B0B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8.56</w:t>
            </w:r>
          </w:p>
        </w:tc>
        <w:tc>
          <w:tcPr>
            <w:tcW w:w="725" w:type="dxa"/>
            <w:vAlign w:val="center"/>
          </w:tcPr>
          <w:p w14:paraId="7103013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13.60</w:t>
            </w:r>
          </w:p>
        </w:tc>
      </w:tr>
      <w:tr w:rsidR="000B467C" w:rsidRPr="0091222E" w14:paraId="2911BD70"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tcBorders>
              <w:bottom w:val="single" w:sz="12" w:space="0" w:color="000000"/>
            </w:tcBorders>
            <w:vAlign w:val="center"/>
          </w:tcPr>
          <w:p w14:paraId="289F78DA"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5</w:t>
            </w:r>
          </w:p>
        </w:tc>
        <w:tc>
          <w:tcPr>
            <w:tcW w:w="651" w:type="dxa"/>
            <w:tcBorders>
              <w:bottom w:val="single" w:sz="12" w:space="0" w:color="000000"/>
            </w:tcBorders>
            <w:vAlign w:val="center"/>
          </w:tcPr>
          <w:p w14:paraId="08EC1B5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10.59</w:t>
            </w:r>
          </w:p>
        </w:tc>
        <w:tc>
          <w:tcPr>
            <w:tcW w:w="681" w:type="dxa"/>
            <w:tcBorders>
              <w:bottom w:val="single" w:sz="12" w:space="0" w:color="000000"/>
            </w:tcBorders>
            <w:vAlign w:val="center"/>
          </w:tcPr>
          <w:p w14:paraId="64E096E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5.45</w:t>
            </w:r>
          </w:p>
        </w:tc>
        <w:tc>
          <w:tcPr>
            <w:tcW w:w="655" w:type="dxa"/>
            <w:tcBorders>
              <w:bottom w:val="single" w:sz="12" w:space="0" w:color="000000"/>
            </w:tcBorders>
            <w:vAlign w:val="center"/>
          </w:tcPr>
          <w:p w14:paraId="170A7A7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4.95</w:t>
            </w:r>
          </w:p>
        </w:tc>
        <w:tc>
          <w:tcPr>
            <w:tcW w:w="804" w:type="dxa"/>
            <w:tcBorders>
              <w:bottom w:val="single" w:sz="12" w:space="0" w:color="000000"/>
            </w:tcBorders>
            <w:vAlign w:val="center"/>
          </w:tcPr>
          <w:p w14:paraId="0808A01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34.29</w:t>
            </w:r>
          </w:p>
        </w:tc>
        <w:tc>
          <w:tcPr>
            <w:tcW w:w="611" w:type="dxa"/>
            <w:tcBorders>
              <w:bottom w:val="single" w:sz="12" w:space="0" w:color="000000"/>
            </w:tcBorders>
            <w:vAlign w:val="center"/>
          </w:tcPr>
          <w:p w14:paraId="4DF3488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2.18</w:t>
            </w:r>
          </w:p>
        </w:tc>
        <w:tc>
          <w:tcPr>
            <w:tcW w:w="567" w:type="dxa"/>
            <w:tcBorders>
              <w:bottom w:val="single" w:sz="12" w:space="0" w:color="000000"/>
            </w:tcBorders>
            <w:vAlign w:val="center"/>
          </w:tcPr>
          <w:p w14:paraId="09336F7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0.46</w:t>
            </w:r>
          </w:p>
        </w:tc>
        <w:tc>
          <w:tcPr>
            <w:tcW w:w="757" w:type="dxa"/>
            <w:tcBorders>
              <w:bottom w:val="single" w:sz="12" w:space="0" w:color="000000"/>
            </w:tcBorders>
            <w:vAlign w:val="center"/>
          </w:tcPr>
          <w:p w14:paraId="1548EA9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0.36</w:t>
            </w:r>
          </w:p>
        </w:tc>
        <w:tc>
          <w:tcPr>
            <w:tcW w:w="645" w:type="dxa"/>
            <w:tcBorders>
              <w:bottom w:val="single" w:sz="12" w:space="0" w:color="000000"/>
            </w:tcBorders>
            <w:vAlign w:val="center"/>
          </w:tcPr>
          <w:p w14:paraId="295BCCE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0.61</w:t>
            </w:r>
          </w:p>
        </w:tc>
        <w:tc>
          <w:tcPr>
            <w:tcW w:w="657" w:type="dxa"/>
            <w:tcBorders>
              <w:bottom w:val="single" w:sz="12" w:space="0" w:color="000000"/>
            </w:tcBorders>
            <w:vAlign w:val="center"/>
          </w:tcPr>
          <w:p w14:paraId="41D0F9B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0.80</w:t>
            </w:r>
          </w:p>
        </w:tc>
        <w:tc>
          <w:tcPr>
            <w:tcW w:w="657" w:type="dxa"/>
            <w:tcBorders>
              <w:bottom w:val="single" w:sz="12" w:space="0" w:color="000000"/>
            </w:tcBorders>
            <w:vAlign w:val="center"/>
          </w:tcPr>
          <w:p w14:paraId="09097B2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0.32</w:t>
            </w:r>
          </w:p>
        </w:tc>
        <w:tc>
          <w:tcPr>
            <w:tcW w:w="657" w:type="dxa"/>
            <w:tcBorders>
              <w:bottom w:val="single" w:sz="12" w:space="0" w:color="000000"/>
            </w:tcBorders>
            <w:vAlign w:val="center"/>
          </w:tcPr>
          <w:p w14:paraId="4BC5BF6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0.09</w:t>
            </w:r>
          </w:p>
        </w:tc>
        <w:tc>
          <w:tcPr>
            <w:tcW w:w="596" w:type="dxa"/>
            <w:tcBorders>
              <w:bottom w:val="single" w:sz="12" w:space="0" w:color="000000"/>
            </w:tcBorders>
            <w:vAlign w:val="center"/>
          </w:tcPr>
          <w:p w14:paraId="7C4C125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0.24</w:t>
            </w:r>
          </w:p>
        </w:tc>
        <w:tc>
          <w:tcPr>
            <w:tcW w:w="567" w:type="dxa"/>
            <w:tcBorders>
              <w:bottom w:val="single" w:sz="12" w:space="0" w:color="000000"/>
            </w:tcBorders>
            <w:vAlign w:val="center"/>
          </w:tcPr>
          <w:p w14:paraId="0D68FB4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12.88</w:t>
            </w:r>
          </w:p>
        </w:tc>
        <w:tc>
          <w:tcPr>
            <w:tcW w:w="708" w:type="dxa"/>
            <w:tcBorders>
              <w:bottom w:val="single" w:sz="12" w:space="0" w:color="000000"/>
            </w:tcBorders>
            <w:vAlign w:val="center"/>
          </w:tcPr>
          <w:p w14:paraId="0F7CEB4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0.24</w:t>
            </w:r>
          </w:p>
        </w:tc>
        <w:tc>
          <w:tcPr>
            <w:tcW w:w="709" w:type="dxa"/>
            <w:tcBorders>
              <w:bottom w:val="single" w:sz="12" w:space="0" w:color="000000"/>
            </w:tcBorders>
            <w:vAlign w:val="center"/>
          </w:tcPr>
          <w:p w14:paraId="465AA86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6.927</w:t>
            </w:r>
          </w:p>
        </w:tc>
        <w:tc>
          <w:tcPr>
            <w:tcW w:w="638" w:type="dxa"/>
            <w:tcBorders>
              <w:bottom w:val="single" w:sz="12" w:space="0" w:color="000000"/>
            </w:tcBorders>
            <w:vAlign w:val="center"/>
          </w:tcPr>
          <w:p w14:paraId="1EFB7EA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4.99</w:t>
            </w:r>
          </w:p>
        </w:tc>
        <w:tc>
          <w:tcPr>
            <w:tcW w:w="725" w:type="dxa"/>
            <w:tcBorders>
              <w:bottom w:val="single" w:sz="12" w:space="0" w:color="000000"/>
            </w:tcBorders>
            <w:vAlign w:val="center"/>
          </w:tcPr>
          <w:p w14:paraId="3137144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15.30</w:t>
            </w:r>
          </w:p>
        </w:tc>
      </w:tr>
      <w:tr w:rsidR="000B467C" w:rsidRPr="0091222E" w14:paraId="33310531" w14:textId="77777777" w:rsidTr="00A30543">
        <w:trPr>
          <w:trHeight w:val="20"/>
          <w:jc w:val="center"/>
        </w:trPr>
        <w:tc>
          <w:tcPr>
            <w:cnfStyle w:val="001000000000" w:firstRow="0" w:lastRow="0" w:firstColumn="1" w:lastColumn="0" w:oddVBand="0" w:evenVBand="0" w:oddHBand="0" w:evenHBand="0" w:firstRowFirstColumn="0" w:firstRowLastColumn="0" w:lastRowFirstColumn="0" w:lastRowLastColumn="0"/>
            <w:tcW w:w="11775" w:type="dxa"/>
            <w:gridSpan w:val="19"/>
            <w:tcBorders>
              <w:top w:val="single" w:sz="12" w:space="0" w:color="000000"/>
              <w:bottom w:val="single" w:sz="12" w:space="0" w:color="000000"/>
            </w:tcBorders>
            <w:vAlign w:val="center"/>
          </w:tcPr>
          <w:p w14:paraId="289D3CC4"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Sample RGR4 – Fe-rich</w:t>
            </w:r>
          </w:p>
        </w:tc>
      </w:tr>
      <w:tr w:rsidR="000B467C" w:rsidRPr="0091222E" w14:paraId="47CA9CB8"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tcBorders>
              <w:top w:val="single" w:sz="12" w:space="0" w:color="000000"/>
            </w:tcBorders>
            <w:vAlign w:val="center"/>
          </w:tcPr>
          <w:p w14:paraId="7AA10868"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nº</w:t>
            </w:r>
          </w:p>
        </w:tc>
        <w:tc>
          <w:tcPr>
            <w:tcW w:w="651" w:type="dxa"/>
            <w:tcBorders>
              <w:top w:val="single" w:sz="12" w:space="0" w:color="000000"/>
            </w:tcBorders>
            <w:vAlign w:val="center"/>
          </w:tcPr>
          <w:p w14:paraId="0ECC754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vertAlign w:val="subscript"/>
                <w:lang w:val="it-IT"/>
              </w:rPr>
            </w:pPr>
            <w:r w:rsidRPr="0091222E">
              <w:rPr>
                <w:rFonts w:eastAsia="Calibri"/>
                <w:lang w:val="it-IT"/>
              </w:rPr>
              <w:t>Al</w:t>
            </w:r>
            <w:r w:rsidRPr="0091222E">
              <w:rPr>
                <w:rFonts w:eastAsia="Calibri"/>
                <w:vertAlign w:val="subscript"/>
                <w:lang w:val="it-IT"/>
              </w:rPr>
              <w:t>2</w:t>
            </w:r>
            <w:r w:rsidRPr="0091222E">
              <w:rPr>
                <w:rFonts w:eastAsia="Calibri"/>
                <w:lang w:val="it-IT"/>
              </w:rPr>
              <w:t>O</w:t>
            </w:r>
            <w:r w:rsidRPr="0091222E">
              <w:rPr>
                <w:rFonts w:eastAsia="Calibri"/>
                <w:vertAlign w:val="subscript"/>
                <w:lang w:val="it-IT"/>
              </w:rPr>
              <w:t>3</w:t>
            </w:r>
          </w:p>
        </w:tc>
        <w:tc>
          <w:tcPr>
            <w:tcW w:w="681" w:type="dxa"/>
            <w:tcBorders>
              <w:top w:val="single" w:sz="12" w:space="0" w:color="000000"/>
            </w:tcBorders>
            <w:vAlign w:val="center"/>
          </w:tcPr>
          <w:p w14:paraId="54BC8D4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vertAlign w:val="subscript"/>
                <w:lang w:val="it-IT"/>
              </w:rPr>
            </w:pPr>
            <w:r w:rsidRPr="0091222E">
              <w:rPr>
                <w:rFonts w:eastAsia="Calibri"/>
                <w:lang w:val="it-IT"/>
              </w:rPr>
              <w:t>SiO</w:t>
            </w:r>
            <w:r w:rsidRPr="0091222E">
              <w:rPr>
                <w:rFonts w:eastAsia="Calibri"/>
                <w:vertAlign w:val="subscript"/>
                <w:lang w:val="it-IT"/>
              </w:rPr>
              <w:t>2</w:t>
            </w:r>
          </w:p>
        </w:tc>
        <w:tc>
          <w:tcPr>
            <w:tcW w:w="655" w:type="dxa"/>
            <w:tcBorders>
              <w:top w:val="single" w:sz="12" w:space="0" w:color="000000"/>
            </w:tcBorders>
            <w:vAlign w:val="center"/>
          </w:tcPr>
          <w:p w14:paraId="6085684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vertAlign w:val="subscript"/>
                <w:lang w:val="it-IT"/>
              </w:rPr>
            </w:pPr>
            <w:r w:rsidRPr="0091222E">
              <w:rPr>
                <w:rFonts w:eastAsia="Calibri"/>
                <w:lang w:val="it-IT"/>
              </w:rPr>
              <w:t>Fe</w:t>
            </w:r>
            <w:r w:rsidRPr="0091222E">
              <w:rPr>
                <w:rFonts w:eastAsia="Calibri"/>
                <w:vertAlign w:val="subscript"/>
                <w:lang w:val="it-IT"/>
              </w:rPr>
              <w:t>2</w:t>
            </w:r>
            <w:r w:rsidRPr="0091222E">
              <w:rPr>
                <w:rFonts w:eastAsia="Calibri"/>
                <w:lang w:val="it-IT"/>
              </w:rPr>
              <w:t>O</w:t>
            </w:r>
            <w:r w:rsidRPr="0091222E">
              <w:rPr>
                <w:rFonts w:eastAsia="Calibri"/>
                <w:vertAlign w:val="subscript"/>
                <w:lang w:val="it-IT"/>
              </w:rPr>
              <w:t>3</w:t>
            </w:r>
          </w:p>
        </w:tc>
        <w:tc>
          <w:tcPr>
            <w:tcW w:w="804" w:type="dxa"/>
            <w:tcBorders>
              <w:top w:val="single" w:sz="12" w:space="0" w:color="000000"/>
            </w:tcBorders>
            <w:vAlign w:val="center"/>
          </w:tcPr>
          <w:p w14:paraId="78FEA3E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MnO</w:t>
            </w:r>
          </w:p>
        </w:tc>
        <w:tc>
          <w:tcPr>
            <w:tcW w:w="611" w:type="dxa"/>
            <w:tcBorders>
              <w:top w:val="single" w:sz="12" w:space="0" w:color="000000"/>
            </w:tcBorders>
            <w:vAlign w:val="center"/>
          </w:tcPr>
          <w:p w14:paraId="5BE246D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NiO</w:t>
            </w:r>
          </w:p>
        </w:tc>
        <w:tc>
          <w:tcPr>
            <w:tcW w:w="567" w:type="dxa"/>
            <w:tcBorders>
              <w:top w:val="single" w:sz="12" w:space="0" w:color="000000"/>
            </w:tcBorders>
            <w:vAlign w:val="center"/>
          </w:tcPr>
          <w:p w14:paraId="12C42D8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CoO</w:t>
            </w:r>
          </w:p>
        </w:tc>
        <w:tc>
          <w:tcPr>
            <w:tcW w:w="757" w:type="dxa"/>
            <w:tcBorders>
              <w:top w:val="single" w:sz="12" w:space="0" w:color="000000"/>
            </w:tcBorders>
            <w:vAlign w:val="center"/>
          </w:tcPr>
          <w:p w14:paraId="0B1346D9" w14:textId="2A7D2B6C"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vertAlign w:val="subscript"/>
                <w:lang w:val="it-IT"/>
              </w:rPr>
            </w:pPr>
            <w:r w:rsidRPr="0091222E">
              <w:rPr>
                <w:rFonts w:eastAsia="Calibri"/>
                <w:lang w:val="it-IT"/>
              </w:rPr>
              <w:t>P</w:t>
            </w:r>
            <w:r w:rsidRPr="0091222E">
              <w:rPr>
                <w:rFonts w:eastAsia="Calibri"/>
                <w:vertAlign w:val="subscript"/>
                <w:lang w:val="it-IT"/>
              </w:rPr>
              <w:t>2</w:t>
            </w:r>
            <w:r w:rsidRPr="0091222E">
              <w:rPr>
                <w:rFonts w:eastAsia="Calibri"/>
                <w:lang w:val="it-IT"/>
              </w:rPr>
              <w:t>O</w:t>
            </w:r>
            <w:r w:rsidRPr="0091222E">
              <w:rPr>
                <w:rFonts w:eastAsia="Calibri"/>
                <w:vertAlign w:val="subscript"/>
                <w:lang w:val="it-IT"/>
              </w:rPr>
              <w:t>5</w:t>
            </w:r>
          </w:p>
        </w:tc>
        <w:tc>
          <w:tcPr>
            <w:tcW w:w="645" w:type="dxa"/>
            <w:tcBorders>
              <w:top w:val="single" w:sz="12" w:space="0" w:color="000000"/>
            </w:tcBorders>
            <w:vAlign w:val="center"/>
          </w:tcPr>
          <w:p w14:paraId="7D91AC2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CaO</w:t>
            </w:r>
          </w:p>
        </w:tc>
        <w:tc>
          <w:tcPr>
            <w:tcW w:w="657" w:type="dxa"/>
            <w:tcBorders>
              <w:top w:val="single" w:sz="12" w:space="0" w:color="000000"/>
            </w:tcBorders>
            <w:vAlign w:val="center"/>
          </w:tcPr>
          <w:p w14:paraId="58862C48" w14:textId="72DD2FBC"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K</w:t>
            </w:r>
            <w:r w:rsidRPr="0091222E">
              <w:rPr>
                <w:rFonts w:eastAsia="Calibri"/>
                <w:vertAlign w:val="subscript"/>
                <w:lang w:val="it-IT"/>
              </w:rPr>
              <w:t>2</w:t>
            </w:r>
            <w:r w:rsidRPr="0091222E">
              <w:rPr>
                <w:rFonts w:eastAsia="Calibri"/>
                <w:lang w:val="it-IT"/>
              </w:rPr>
              <w:t>O</w:t>
            </w:r>
          </w:p>
        </w:tc>
        <w:tc>
          <w:tcPr>
            <w:tcW w:w="657" w:type="dxa"/>
            <w:tcBorders>
              <w:top w:val="single" w:sz="12" w:space="0" w:color="000000"/>
            </w:tcBorders>
            <w:vAlign w:val="center"/>
          </w:tcPr>
          <w:p w14:paraId="2E5DB76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TiO</w:t>
            </w:r>
            <w:r w:rsidRPr="0091222E">
              <w:rPr>
                <w:rFonts w:eastAsia="Calibri"/>
                <w:vertAlign w:val="subscript"/>
                <w:lang w:val="it-IT"/>
              </w:rPr>
              <w:t>2</w:t>
            </w:r>
          </w:p>
        </w:tc>
        <w:tc>
          <w:tcPr>
            <w:tcW w:w="657" w:type="dxa"/>
            <w:tcBorders>
              <w:top w:val="single" w:sz="12" w:space="0" w:color="000000"/>
            </w:tcBorders>
            <w:vAlign w:val="center"/>
          </w:tcPr>
          <w:p w14:paraId="5C50A2F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ZnO</w:t>
            </w:r>
          </w:p>
        </w:tc>
        <w:tc>
          <w:tcPr>
            <w:tcW w:w="596" w:type="dxa"/>
            <w:tcBorders>
              <w:top w:val="single" w:sz="12" w:space="0" w:color="000000"/>
            </w:tcBorders>
            <w:vAlign w:val="center"/>
          </w:tcPr>
          <w:p w14:paraId="1C887CF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CuO</w:t>
            </w:r>
          </w:p>
        </w:tc>
        <w:tc>
          <w:tcPr>
            <w:tcW w:w="567" w:type="dxa"/>
            <w:tcBorders>
              <w:top w:val="single" w:sz="12" w:space="0" w:color="000000"/>
            </w:tcBorders>
            <w:vAlign w:val="center"/>
          </w:tcPr>
          <w:p w14:paraId="3B2F52D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MgO</w:t>
            </w:r>
          </w:p>
        </w:tc>
        <w:tc>
          <w:tcPr>
            <w:tcW w:w="708" w:type="dxa"/>
            <w:tcBorders>
              <w:top w:val="single" w:sz="12" w:space="0" w:color="000000"/>
            </w:tcBorders>
            <w:vAlign w:val="center"/>
          </w:tcPr>
          <w:p w14:paraId="218A020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Na</w:t>
            </w:r>
            <w:r w:rsidRPr="0091222E">
              <w:rPr>
                <w:rFonts w:eastAsia="Calibri"/>
                <w:vertAlign w:val="subscript"/>
                <w:lang w:val="it-IT"/>
              </w:rPr>
              <w:t>2</w:t>
            </w:r>
            <w:r w:rsidRPr="0091222E">
              <w:rPr>
                <w:rFonts w:eastAsia="Calibri"/>
                <w:lang w:val="it-IT"/>
              </w:rPr>
              <w:t>O</w:t>
            </w:r>
          </w:p>
        </w:tc>
        <w:tc>
          <w:tcPr>
            <w:tcW w:w="709" w:type="dxa"/>
            <w:tcBorders>
              <w:top w:val="single" w:sz="12" w:space="0" w:color="000000"/>
            </w:tcBorders>
            <w:vAlign w:val="center"/>
          </w:tcPr>
          <w:p w14:paraId="467BE2E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Mn/Fe</w:t>
            </w:r>
          </w:p>
        </w:tc>
        <w:tc>
          <w:tcPr>
            <w:tcW w:w="638" w:type="dxa"/>
            <w:tcBorders>
              <w:top w:val="single" w:sz="12" w:space="0" w:color="000000"/>
            </w:tcBorders>
            <w:vAlign w:val="center"/>
          </w:tcPr>
          <w:p w14:paraId="19BC085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Co/Zn</w:t>
            </w:r>
          </w:p>
        </w:tc>
        <w:tc>
          <w:tcPr>
            <w:tcW w:w="725" w:type="dxa"/>
            <w:tcBorders>
              <w:top w:val="single" w:sz="12" w:space="0" w:color="000000"/>
            </w:tcBorders>
            <w:vAlign w:val="center"/>
          </w:tcPr>
          <w:p w14:paraId="5D98BE5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Fe/Ti</w:t>
            </w:r>
          </w:p>
        </w:tc>
      </w:tr>
      <w:tr w:rsidR="000B467C" w:rsidRPr="0091222E" w14:paraId="0CCDD0C4"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42EB1084"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6</w:t>
            </w:r>
          </w:p>
        </w:tc>
        <w:tc>
          <w:tcPr>
            <w:tcW w:w="651" w:type="dxa"/>
            <w:vAlign w:val="center"/>
          </w:tcPr>
          <w:p w14:paraId="4EE5715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4.93</w:t>
            </w:r>
          </w:p>
        </w:tc>
        <w:tc>
          <w:tcPr>
            <w:tcW w:w="681" w:type="dxa"/>
            <w:vAlign w:val="center"/>
          </w:tcPr>
          <w:p w14:paraId="533A0B3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4.27</w:t>
            </w:r>
          </w:p>
        </w:tc>
        <w:tc>
          <w:tcPr>
            <w:tcW w:w="655" w:type="dxa"/>
            <w:vAlign w:val="center"/>
          </w:tcPr>
          <w:p w14:paraId="74CC48E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61.28</w:t>
            </w:r>
          </w:p>
        </w:tc>
        <w:tc>
          <w:tcPr>
            <w:tcW w:w="804" w:type="dxa"/>
            <w:vAlign w:val="center"/>
          </w:tcPr>
          <w:p w14:paraId="5C162B5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0.20</w:t>
            </w:r>
          </w:p>
        </w:tc>
        <w:tc>
          <w:tcPr>
            <w:tcW w:w="611" w:type="dxa"/>
            <w:vAlign w:val="center"/>
          </w:tcPr>
          <w:p w14:paraId="5989D65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0.04</w:t>
            </w:r>
          </w:p>
        </w:tc>
        <w:tc>
          <w:tcPr>
            <w:tcW w:w="567" w:type="dxa"/>
            <w:vAlign w:val="center"/>
          </w:tcPr>
          <w:p w14:paraId="17F1903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0.09</w:t>
            </w:r>
          </w:p>
        </w:tc>
        <w:tc>
          <w:tcPr>
            <w:tcW w:w="757" w:type="dxa"/>
            <w:vAlign w:val="center"/>
          </w:tcPr>
          <w:p w14:paraId="293767E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1.89</w:t>
            </w:r>
          </w:p>
        </w:tc>
        <w:tc>
          <w:tcPr>
            <w:tcW w:w="645" w:type="dxa"/>
            <w:vAlign w:val="center"/>
          </w:tcPr>
          <w:p w14:paraId="4D9ABAE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1.61</w:t>
            </w:r>
          </w:p>
        </w:tc>
        <w:tc>
          <w:tcPr>
            <w:tcW w:w="657" w:type="dxa"/>
            <w:vAlign w:val="center"/>
          </w:tcPr>
          <w:p w14:paraId="4401E90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0.18</w:t>
            </w:r>
          </w:p>
        </w:tc>
        <w:tc>
          <w:tcPr>
            <w:tcW w:w="657" w:type="dxa"/>
            <w:vAlign w:val="center"/>
          </w:tcPr>
          <w:p w14:paraId="185627C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0.87</w:t>
            </w:r>
          </w:p>
        </w:tc>
        <w:tc>
          <w:tcPr>
            <w:tcW w:w="657" w:type="dxa"/>
            <w:vAlign w:val="center"/>
          </w:tcPr>
          <w:p w14:paraId="3C40125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0.10</w:t>
            </w:r>
          </w:p>
        </w:tc>
        <w:tc>
          <w:tcPr>
            <w:tcW w:w="596" w:type="dxa"/>
            <w:vAlign w:val="center"/>
          </w:tcPr>
          <w:p w14:paraId="010D98A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0.16</w:t>
            </w:r>
          </w:p>
        </w:tc>
        <w:tc>
          <w:tcPr>
            <w:tcW w:w="567" w:type="dxa"/>
            <w:vAlign w:val="center"/>
          </w:tcPr>
          <w:p w14:paraId="01A55BB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3.01</w:t>
            </w:r>
          </w:p>
        </w:tc>
        <w:tc>
          <w:tcPr>
            <w:tcW w:w="708" w:type="dxa"/>
            <w:vAlign w:val="center"/>
          </w:tcPr>
          <w:p w14:paraId="3FBB4AC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0.12</w:t>
            </w:r>
          </w:p>
        </w:tc>
        <w:tc>
          <w:tcPr>
            <w:tcW w:w="709" w:type="dxa"/>
            <w:vAlign w:val="center"/>
          </w:tcPr>
          <w:p w14:paraId="0F3173F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w:t>
            </w:r>
          </w:p>
        </w:tc>
        <w:tc>
          <w:tcPr>
            <w:tcW w:w="638" w:type="dxa"/>
            <w:vAlign w:val="center"/>
          </w:tcPr>
          <w:p w14:paraId="773AEC5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0.84</w:t>
            </w:r>
          </w:p>
        </w:tc>
        <w:tc>
          <w:tcPr>
            <w:tcW w:w="725" w:type="dxa"/>
            <w:vAlign w:val="center"/>
          </w:tcPr>
          <w:p w14:paraId="2A8A0AD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70.32</w:t>
            </w:r>
          </w:p>
        </w:tc>
      </w:tr>
      <w:tr w:rsidR="000B467C" w:rsidRPr="0091222E" w14:paraId="533B29BD"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4ECEA4B4"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7</w:t>
            </w:r>
          </w:p>
        </w:tc>
        <w:tc>
          <w:tcPr>
            <w:tcW w:w="651" w:type="dxa"/>
            <w:vAlign w:val="center"/>
          </w:tcPr>
          <w:p w14:paraId="68915B6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5.29</w:t>
            </w:r>
          </w:p>
        </w:tc>
        <w:tc>
          <w:tcPr>
            <w:tcW w:w="681" w:type="dxa"/>
            <w:vAlign w:val="center"/>
          </w:tcPr>
          <w:p w14:paraId="2B6BE88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4.56</w:t>
            </w:r>
          </w:p>
        </w:tc>
        <w:tc>
          <w:tcPr>
            <w:tcW w:w="655" w:type="dxa"/>
            <w:vAlign w:val="center"/>
          </w:tcPr>
          <w:p w14:paraId="65C4CE7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41.31</w:t>
            </w:r>
          </w:p>
        </w:tc>
        <w:tc>
          <w:tcPr>
            <w:tcW w:w="804" w:type="dxa"/>
            <w:vAlign w:val="center"/>
          </w:tcPr>
          <w:p w14:paraId="4A31D7B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9.59</w:t>
            </w:r>
          </w:p>
        </w:tc>
        <w:tc>
          <w:tcPr>
            <w:tcW w:w="611" w:type="dxa"/>
            <w:vAlign w:val="center"/>
          </w:tcPr>
          <w:p w14:paraId="752D669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0.20</w:t>
            </w:r>
          </w:p>
        </w:tc>
        <w:tc>
          <w:tcPr>
            <w:tcW w:w="567" w:type="dxa"/>
            <w:vAlign w:val="center"/>
          </w:tcPr>
          <w:p w14:paraId="69C48F6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0.30</w:t>
            </w:r>
          </w:p>
        </w:tc>
        <w:tc>
          <w:tcPr>
            <w:tcW w:w="757" w:type="dxa"/>
            <w:vAlign w:val="center"/>
          </w:tcPr>
          <w:p w14:paraId="34BE749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1.68</w:t>
            </w:r>
          </w:p>
        </w:tc>
        <w:tc>
          <w:tcPr>
            <w:tcW w:w="645" w:type="dxa"/>
            <w:vAlign w:val="center"/>
          </w:tcPr>
          <w:p w14:paraId="098C206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1.17</w:t>
            </w:r>
          </w:p>
        </w:tc>
        <w:tc>
          <w:tcPr>
            <w:tcW w:w="657" w:type="dxa"/>
            <w:vAlign w:val="center"/>
          </w:tcPr>
          <w:p w14:paraId="5FC3A47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0.26</w:t>
            </w:r>
          </w:p>
        </w:tc>
        <w:tc>
          <w:tcPr>
            <w:tcW w:w="657" w:type="dxa"/>
            <w:vAlign w:val="center"/>
          </w:tcPr>
          <w:p w14:paraId="6F89915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1.20</w:t>
            </w:r>
          </w:p>
        </w:tc>
        <w:tc>
          <w:tcPr>
            <w:tcW w:w="657" w:type="dxa"/>
            <w:vAlign w:val="center"/>
          </w:tcPr>
          <w:p w14:paraId="0B9AB41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0.10</w:t>
            </w:r>
          </w:p>
        </w:tc>
        <w:tc>
          <w:tcPr>
            <w:tcW w:w="596" w:type="dxa"/>
            <w:vAlign w:val="center"/>
          </w:tcPr>
          <w:p w14:paraId="48FABFD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0.04</w:t>
            </w:r>
          </w:p>
        </w:tc>
        <w:tc>
          <w:tcPr>
            <w:tcW w:w="567" w:type="dxa"/>
            <w:vAlign w:val="center"/>
          </w:tcPr>
          <w:p w14:paraId="569DDEB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3.17</w:t>
            </w:r>
          </w:p>
        </w:tc>
        <w:tc>
          <w:tcPr>
            <w:tcW w:w="708" w:type="dxa"/>
            <w:vAlign w:val="center"/>
          </w:tcPr>
          <w:p w14:paraId="0175DCE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0.09</w:t>
            </w:r>
          </w:p>
        </w:tc>
        <w:tc>
          <w:tcPr>
            <w:tcW w:w="709" w:type="dxa"/>
            <w:vAlign w:val="center"/>
          </w:tcPr>
          <w:p w14:paraId="21A7B21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0.23</w:t>
            </w:r>
          </w:p>
        </w:tc>
        <w:tc>
          <w:tcPr>
            <w:tcW w:w="638" w:type="dxa"/>
            <w:vAlign w:val="center"/>
          </w:tcPr>
          <w:p w14:paraId="39686DC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3.11</w:t>
            </w:r>
          </w:p>
        </w:tc>
        <w:tc>
          <w:tcPr>
            <w:tcW w:w="725" w:type="dxa"/>
            <w:vAlign w:val="center"/>
          </w:tcPr>
          <w:p w14:paraId="76486AE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34.30</w:t>
            </w:r>
          </w:p>
        </w:tc>
      </w:tr>
      <w:tr w:rsidR="000B467C" w:rsidRPr="0091222E" w14:paraId="3974A98E"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tcBorders>
              <w:bottom w:val="single" w:sz="12" w:space="0" w:color="000000"/>
            </w:tcBorders>
            <w:vAlign w:val="center"/>
          </w:tcPr>
          <w:p w14:paraId="1FBD2C7A"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8</w:t>
            </w:r>
          </w:p>
        </w:tc>
        <w:tc>
          <w:tcPr>
            <w:tcW w:w="651" w:type="dxa"/>
            <w:tcBorders>
              <w:bottom w:val="single" w:sz="12" w:space="0" w:color="000000"/>
            </w:tcBorders>
            <w:vAlign w:val="center"/>
          </w:tcPr>
          <w:p w14:paraId="375FFE9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5.72</w:t>
            </w:r>
          </w:p>
        </w:tc>
        <w:tc>
          <w:tcPr>
            <w:tcW w:w="681" w:type="dxa"/>
            <w:tcBorders>
              <w:bottom w:val="single" w:sz="12" w:space="0" w:color="000000"/>
            </w:tcBorders>
            <w:vAlign w:val="center"/>
          </w:tcPr>
          <w:p w14:paraId="78B7B30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4.48</w:t>
            </w:r>
          </w:p>
        </w:tc>
        <w:tc>
          <w:tcPr>
            <w:tcW w:w="655" w:type="dxa"/>
            <w:tcBorders>
              <w:bottom w:val="single" w:sz="12" w:space="0" w:color="000000"/>
            </w:tcBorders>
            <w:vAlign w:val="center"/>
          </w:tcPr>
          <w:p w14:paraId="3A5B5C1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62.50</w:t>
            </w:r>
          </w:p>
        </w:tc>
        <w:tc>
          <w:tcPr>
            <w:tcW w:w="804" w:type="dxa"/>
            <w:tcBorders>
              <w:bottom w:val="single" w:sz="12" w:space="0" w:color="000000"/>
            </w:tcBorders>
            <w:vAlign w:val="center"/>
          </w:tcPr>
          <w:p w14:paraId="5DE8F50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1.48</w:t>
            </w:r>
          </w:p>
        </w:tc>
        <w:tc>
          <w:tcPr>
            <w:tcW w:w="611" w:type="dxa"/>
            <w:tcBorders>
              <w:bottom w:val="single" w:sz="12" w:space="0" w:color="000000"/>
            </w:tcBorders>
            <w:vAlign w:val="center"/>
          </w:tcPr>
          <w:p w14:paraId="4D0D3ED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0.05</w:t>
            </w:r>
          </w:p>
        </w:tc>
        <w:tc>
          <w:tcPr>
            <w:tcW w:w="567" w:type="dxa"/>
            <w:tcBorders>
              <w:bottom w:val="single" w:sz="12" w:space="0" w:color="000000"/>
            </w:tcBorders>
            <w:vAlign w:val="center"/>
          </w:tcPr>
          <w:p w14:paraId="102FF55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0.11</w:t>
            </w:r>
          </w:p>
        </w:tc>
        <w:tc>
          <w:tcPr>
            <w:tcW w:w="757" w:type="dxa"/>
            <w:tcBorders>
              <w:bottom w:val="single" w:sz="12" w:space="0" w:color="000000"/>
            </w:tcBorders>
            <w:vAlign w:val="center"/>
          </w:tcPr>
          <w:p w14:paraId="1AE4493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1.91</w:t>
            </w:r>
          </w:p>
        </w:tc>
        <w:tc>
          <w:tcPr>
            <w:tcW w:w="645" w:type="dxa"/>
            <w:tcBorders>
              <w:bottom w:val="single" w:sz="12" w:space="0" w:color="000000"/>
            </w:tcBorders>
            <w:vAlign w:val="center"/>
          </w:tcPr>
          <w:p w14:paraId="42D9ED2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1.05</w:t>
            </w:r>
          </w:p>
        </w:tc>
        <w:tc>
          <w:tcPr>
            <w:tcW w:w="657" w:type="dxa"/>
            <w:tcBorders>
              <w:bottom w:val="single" w:sz="12" w:space="0" w:color="000000"/>
            </w:tcBorders>
            <w:vAlign w:val="center"/>
          </w:tcPr>
          <w:p w14:paraId="3D6B6B5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0.24</w:t>
            </w:r>
          </w:p>
        </w:tc>
        <w:tc>
          <w:tcPr>
            <w:tcW w:w="657" w:type="dxa"/>
            <w:tcBorders>
              <w:bottom w:val="single" w:sz="12" w:space="0" w:color="000000"/>
            </w:tcBorders>
            <w:vAlign w:val="center"/>
          </w:tcPr>
          <w:p w14:paraId="5D01228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1.47</w:t>
            </w:r>
          </w:p>
        </w:tc>
        <w:tc>
          <w:tcPr>
            <w:tcW w:w="657" w:type="dxa"/>
            <w:tcBorders>
              <w:bottom w:val="single" w:sz="12" w:space="0" w:color="000000"/>
            </w:tcBorders>
            <w:vAlign w:val="center"/>
          </w:tcPr>
          <w:p w14:paraId="0F97351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0.10</w:t>
            </w:r>
          </w:p>
        </w:tc>
        <w:tc>
          <w:tcPr>
            <w:tcW w:w="596" w:type="dxa"/>
            <w:tcBorders>
              <w:bottom w:val="single" w:sz="12" w:space="0" w:color="000000"/>
            </w:tcBorders>
            <w:vAlign w:val="center"/>
          </w:tcPr>
          <w:p w14:paraId="36DBAFB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0.12</w:t>
            </w:r>
          </w:p>
        </w:tc>
        <w:tc>
          <w:tcPr>
            <w:tcW w:w="567" w:type="dxa"/>
            <w:tcBorders>
              <w:bottom w:val="single" w:sz="12" w:space="0" w:color="000000"/>
            </w:tcBorders>
            <w:vAlign w:val="center"/>
          </w:tcPr>
          <w:p w14:paraId="24F0872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2.83</w:t>
            </w:r>
          </w:p>
        </w:tc>
        <w:tc>
          <w:tcPr>
            <w:tcW w:w="708" w:type="dxa"/>
            <w:tcBorders>
              <w:bottom w:val="single" w:sz="12" w:space="0" w:color="000000"/>
            </w:tcBorders>
            <w:vAlign w:val="center"/>
          </w:tcPr>
          <w:p w14:paraId="3A7C9E5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0.15</w:t>
            </w:r>
          </w:p>
        </w:tc>
        <w:tc>
          <w:tcPr>
            <w:tcW w:w="709" w:type="dxa"/>
            <w:tcBorders>
              <w:bottom w:val="single" w:sz="12" w:space="0" w:color="000000"/>
            </w:tcBorders>
            <w:vAlign w:val="center"/>
          </w:tcPr>
          <w:p w14:paraId="59D2F63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0.02</w:t>
            </w:r>
          </w:p>
        </w:tc>
        <w:tc>
          <w:tcPr>
            <w:tcW w:w="638" w:type="dxa"/>
            <w:tcBorders>
              <w:bottom w:val="single" w:sz="12" w:space="0" w:color="000000"/>
            </w:tcBorders>
            <w:vAlign w:val="center"/>
          </w:tcPr>
          <w:p w14:paraId="0D3BDBC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1.13</w:t>
            </w:r>
          </w:p>
        </w:tc>
        <w:tc>
          <w:tcPr>
            <w:tcW w:w="725" w:type="dxa"/>
            <w:tcBorders>
              <w:bottom w:val="single" w:sz="12" w:space="0" w:color="000000"/>
            </w:tcBorders>
            <w:vAlign w:val="center"/>
          </w:tcPr>
          <w:p w14:paraId="4C6AD4D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42.53</w:t>
            </w:r>
          </w:p>
        </w:tc>
      </w:tr>
      <w:tr w:rsidR="000B467C" w:rsidRPr="0091222E" w14:paraId="59964E7D" w14:textId="77777777" w:rsidTr="00A30543">
        <w:trPr>
          <w:trHeight w:val="20"/>
          <w:jc w:val="center"/>
        </w:trPr>
        <w:tc>
          <w:tcPr>
            <w:cnfStyle w:val="001000000000" w:firstRow="0" w:lastRow="0" w:firstColumn="1" w:lastColumn="0" w:oddVBand="0" w:evenVBand="0" w:oddHBand="0" w:evenHBand="0" w:firstRowFirstColumn="0" w:firstRowLastColumn="0" w:lastRowFirstColumn="0" w:lastRowLastColumn="0"/>
            <w:tcW w:w="11775" w:type="dxa"/>
            <w:gridSpan w:val="19"/>
            <w:tcBorders>
              <w:top w:val="single" w:sz="12" w:space="0" w:color="000000"/>
              <w:bottom w:val="single" w:sz="12" w:space="0" w:color="000000"/>
            </w:tcBorders>
            <w:vAlign w:val="center"/>
          </w:tcPr>
          <w:p w14:paraId="4B9977D0"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Sample RGR5 - Fe-rich</w:t>
            </w:r>
          </w:p>
        </w:tc>
      </w:tr>
      <w:tr w:rsidR="000B467C" w:rsidRPr="0091222E" w14:paraId="73AED18E"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tcBorders>
              <w:top w:val="single" w:sz="12" w:space="0" w:color="000000"/>
            </w:tcBorders>
            <w:vAlign w:val="center"/>
          </w:tcPr>
          <w:p w14:paraId="764DE8C6"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nº</w:t>
            </w:r>
          </w:p>
        </w:tc>
        <w:tc>
          <w:tcPr>
            <w:tcW w:w="651" w:type="dxa"/>
            <w:tcBorders>
              <w:top w:val="single" w:sz="12" w:space="0" w:color="000000"/>
            </w:tcBorders>
            <w:vAlign w:val="center"/>
          </w:tcPr>
          <w:p w14:paraId="25E7EC3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vertAlign w:val="subscript"/>
                <w:lang w:val="it-IT"/>
              </w:rPr>
            </w:pPr>
            <w:r w:rsidRPr="0091222E">
              <w:rPr>
                <w:rFonts w:eastAsia="Calibri"/>
                <w:lang w:val="it-IT"/>
              </w:rPr>
              <w:t>Al</w:t>
            </w:r>
            <w:r w:rsidRPr="0091222E">
              <w:rPr>
                <w:rFonts w:eastAsia="Calibri"/>
                <w:vertAlign w:val="subscript"/>
                <w:lang w:val="it-IT"/>
              </w:rPr>
              <w:t>2</w:t>
            </w:r>
            <w:r w:rsidRPr="0091222E">
              <w:rPr>
                <w:rFonts w:eastAsia="Calibri"/>
                <w:lang w:val="it-IT"/>
              </w:rPr>
              <w:t>O</w:t>
            </w:r>
            <w:r w:rsidRPr="0091222E">
              <w:rPr>
                <w:rFonts w:eastAsia="Calibri"/>
                <w:vertAlign w:val="subscript"/>
                <w:lang w:val="it-IT"/>
              </w:rPr>
              <w:t>3</w:t>
            </w:r>
          </w:p>
        </w:tc>
        <w:tc>
          <w:tcPr>
            <w:tcW w:w="681" w:type="dxa"/>
            <w:tcBorders>
              <w:top w:val="single" w:sz="12" w:space="0" w:color="000000"/>
            </w:tcBorders>
            <w:vAlign w:val="center"/>
          </w:tcPr>
          <w:p w14:paraId="4D5CDBC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vertAlign w:val="subscript"/>
                <w:lang w:val="it-IT"/>
              </w:rPr>
            </w:pPr>
            <w:r w:rsidRPr="0091222E">
              <w:rPr>
                <w:rFonts w:eastAsia="Calibri"/>
                <w:lang w:val="it-IT"/>
              </w:rPr>
              <w:t>SiO</w:t>
            </w:r>
            <w:r w:rsidRPr="0091222E">
              <w:rPr>
                <w:rFonts w:eastAsia="Calibri"/>
                <w:vertAlign w:val="subscript"/>
                <w:lang w:val="it-IT"/>
              </w:rPr>
              <w:t>2</w:t>
            </w:r>
          </w:p>
        </w:tc>
        <w:tc>
          <w:tcPr>
            <w:tcW w:w="655" w:type="dxa"/>
            <w:tcBorders>
              <w:top w:val="single" w:sz="12" w:space="0" w:color="000000"/>
            </w:tcBorders>
            <w:vAlign w:val="center"/>
          </w:tcPr>
          <w:p w14:paraId="7E695D0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vertAlign w:val="subscript"/>
                <w:lang w:val="it-IT"/>
              </w:rPr>
            </w:pPr>
            <w:r w:rsidRPr="0091222E">
              <w:rPr>
                <w:rFonts w:eastAsia="Calibri"/>
                <w:lang w:val="it-IT"/>
              </w:rPr>
              <w:t>Fe</w:t>
            </w:r>
            <w:r w:rsidRPr="0091222E">
              <w:rPr>
                <w:rFonts w:eastAsia="Calibri"/>
                <w:vertAlign w:val="subscript"/>
                <w:lang w:val="it-IT"/>
              </w:rPr>
              <w:t>2</w:t>
            </w:r>
            <w:r w:rsidRPr="0091222E">
              <w:rPr>
                <w:rFonts w:eastAsia="Calibri"/>
                <w:lang w:val="it-IT"/>
              </w:rPr>
              <w:t>O</w:t>
            </w:r>
            <w:r w:rsidRPr="0091222E">
              <w:rPr>
                <w:rFonts w:eastAsia="Calibri"/>
                <w:vertAlign w:val="subscript"/>
                <w:lang w:val="it-IT"/>
              </w:rPr>
              <w:t>3</w:t>
            </w:r>
          </w:p>
        </w:tc>
        <w:tc>
          <w:tcPr>
            <w:tcW w:w="804" w:type="dxa"/>
            <w:tcBorders>
              <w:top w:val="single" w:sz="12" w:space="0" w:color="000000"/>
            </w:tcBorders>
            <w:vAlign w:val="center"/>
          </w:tcPr>
          <w:p w14:paraId="2B22C4A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MnO</w:t>
            </w:r>
          </w:p>
        </w:tc>
        <w:tc>
          <w:tcPr>
            <w:tcW w:w="611" w:type="dxa"/>
            <w:tcBorders>
              <w:top w:val="single" w:sz="12" w:space="0" w:color="000000"/>
            </w:tcBorders>
            <w:vAlign w:val="center"/>
          </w:tcPr>
          <w:p w14:paraId="6FDF6F9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NiO</w:t>
            </w:r>
          </w:p>
        </w:tc>
        <w:tc>
          <w:tcPr>
            <w:tcW w:w="567" w:type="dxa"/>
            <w:tcBorders>
              <w:top w:val="single" w:sz="12" w:space="0" w:color="000000"/>
            </w:tcBorders>
            <w:vAlign w:val="center"/>
          </w:tcPr>
          <w:p w14:paraId="69C9F3A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CoO</w:t>
            </w:r>
          </w:p>
        </w:tc>
        <w:tc>
          <w:tcPr>
            <w:tcW w:w="757" w:type="dxa"/>
            <w:tcBorders>
              <w:top w:val="single" w:sz="12" w:space="0" w:color="000000"/>
            </w:tcBorders>
            <w:vAlign w:val="center"/>
          </w:tcPr>
          <w:p w14:paraId="03949C25" w14:textId="5DA5C561"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vertAlign w:val="subscript"/>
                <w:lang w:val="it-IT"/>
              </w:rPr>
            </w:pPr>
            <w:r w:rsidRPr="0091222E">
              <w:rPr>
                <w:rFonts w:eastAsia="Calibri"/>
                <w:lang w:val="it-IT"/>
              </w:rPr>
              <w:t>P</w:t>
            </w:r>
            <w:r w:rsidRPr="0091222E">
              <w:rPr>
                <w:rFonts w:eastAsia="Calibri"/>
                <w:vertAlign w:val="subscript"/>
                <w:lang w:val="it-IT"/>
              </w:rPr>
              <w:t>2</w:t>
            </w:r>
            <w:r w:rsidRPr="0091222E">
              <w:rPr>
                <w:rFonts w:eastAsia="Calibri"/>
                <w:lang w:val="it-IT"/>
              </w:rPr>
              <w:t>O</w:t>
            </w:r>
            <w:r w:rsidRPr="0091222E">
              <w:rPr>
                <w:rFonts w:eastAsia="Calibri"/>
                <w:vertAlign w:val="subscript"/>
                <w:lang w:val="it-IT"/>
              </w:rPr>
              <w:t>5</w:t>
            </w:r>
          </w:p>
        </w:tc>
        <w:tc>
          <w:tcPr>
            <w:tcW w:w="645" w:type="dxa"/>
            <w:tcBorders>
              <w:top w:val="single" w:sz="12" w:space="0" w:color="000000"/>
            </w:tcBorders>
            <w:vAlign w:val="center"/>
          </w:tcPr>
          <w:p w14:paraId="7736E87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CaO</w:t>
            </w:r>
          </w:p>
        </w:tc>
        <w:tc>
          <w:tcPr>
            <w:tcW w:w="657" w:type="dxa"/>
            <w:tcBorders>
              <w:top w:val="single" w:sz="12" w:space="0" w:color="000000"/>
            </w:tcBorders>
            <w:vAlign w:val="center"/>
          </w:tcPr>
          <w:p w14:paraId="10802F5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K</w:t>
            </w:r>
            <w:r w:rsidRPr="0091222E">
              <w:rPr>
                <w:rFonts w:eastAsia="Calibri"/>
                <w:vertAlign w:val="subscript"/>
                <w:lang w:val="it-IT"/>
              </w:rPr>
              <w:t>2</w:t>
            </w:r>
            <w:r w:rsidRPr="0091222E">
              <w:rPr>
                <w:rFonts w:eastAsia="Calibri"/>
                <w:lang w:val="it-IT"/>
              </w:rPr>
              <w:t>O</w:t>
            </w:r>
          </w:p>
        </w:tc>
        <w:tc>
          <w:tcPr>
            <w:tcW w:w="657" w:type="dxa"/>
            <w:tcBorders>
              <w:top w:val="single" w:sz="12" w:space="0" w:color="000000"/>
            </w:tcBorders>
            <w:vAlign w:val="center"/>
          </w:tcPr>
          <w:p w14:paraId="20A3D81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TiO</w:t>
            </w:r>
            <w:r w:rsidRPr="0091222E">
              <w:rPr>
                <w:rFonts w:eastAsia="Calibri"/>
                <w:vertAlign w:val="subscript"/>
                <w:lang w:val="it-IT"/>
              </w:rPr>
              <w:t>2</w:t>
            </w:r>
          </w:p>
        </w:tc>
        <w:tc>
          <w:tcPr>
            <w:tcW w:w="657" w:type="dxa"/>
            <w:tcBorders>
              <w:top w:val="single" w:sz="12" w:space="0" w:color="000000"/>
            </w:tcBorders>
            <w:vAlign w:val="center"/>
          </w:tcPr>
          <w:p w14:paraId="48A4F35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ZnO</w:t>
            </w:r>
          </w:p>
        </w:tc>
        <w:tc>
          <w:tcPr>
            <w:tcW w:w="596" w:type="dxa"/>
            <w:tcBorders>
              <w:top w:val="single" w:sz="12" w:space="0" w:color="000000"/>
            </w:tcBorders>
            <w:vAlign w:val="center"/>
          </w:tcPr>
          <w:p w14:paraId="7B194C4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CuO</w:t>
            </w:r>
          </w:p>
        </w:tc>
        <w:tc>
          <w:tcPr>
            <w:tcW w:w="567" w:type="dxa"/>
            <w:tcBorders>
              <w:top w:val="single" w:sz="12" w:space="0" w:color="000000"/>
            </w:tcBorders>
            <w:vAlign w:val="center"/>
          </w:tcPr>
          <w:p w14:paraId="148FB4D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MgO</w:t>
            </w:r>
          </w:p>
        </w:tc>
        <w:tc>
          <w:tcPr>
            <w:tcW w:w="708" w:type="dxa"/>
            <w:tcBorders>
              <w:top w:val="single" w:sz="12" w:space="0" w:color="000000"/>
            </w:tcBorders>
            <w:vAlign w:val="center"/>
          </w:tcPr>
          <w:p w14:paraId="6819FB9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Na</w:t>
            </w:r>
            <w:r w:rsidRPr="0091222E">
              <w:rPr>
                <w:rFonts w:eastAsia="Calibri"/>
                <w:vertAlign w:val="subscript"/>
                <w:lang w:val="it-IT"/>
              </w:rPr>
              <w:t>2</w:t>
            </w:r>
            <w:r w:rsidRPr="0091222E">
              <w:rPr>
                <w:rFonts w:eastAsia="Calibri"/>
                <w:lang w:val="it-IT"/>
              </w:rPr>
              <w:t>O</w:t>
            </w:r>
          </w:p>
        </w:tc>
        <w:tc>
          <w:tcPr>
            <w:tcW w:w="709" w:type="dxa"/>
            <w:tcBorders>
              <w:top w:val="single" w:sz="12" w:space="0" w:color="000000"/>
            </w:tcBorders>
            <w:vAlign w:val="center"/>
          </w:tcPr>
          <w:p w14:paraId="47D6AFD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Mn/Fe</w:t>
            </w:r>
          </w:p>
        </w:tc>
        <w:tc>
          <w:tcPr>
            <w:tcW w:w="638" w:type="dxa"/>
            <w:tcBorders>
              <w:top w:val="single" w:sz="12" w:space="0" w:color="000000"/>
            </w:tcBorders>
            <w:vAlign w:val="center"/>
          </w:tcPr>
          <w:p w14:paraId="1225BED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Co/Zn</w:t>
            </w:r>
          </w:p>
        </w:tc>
        <w:tc>
          <w:tcPr>
            <w:tcW w:w="725" w:type="dxa"/>
            <w:tcBorders>
              <w:top w:val="single" w:sz="12" w:space="0" w:color="000000"/>
            </w:tcBorders>
            <w:vAlign w:val="center"/>
          </w:tcPr>
          <w:p w14:paraId="4D16831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Fe/Ti</w:t>
            </w:r>
          </w:p>
        </w:tc>
      </w:tr>
      <w:tr w:rsidR="000B467C" w:rsidRPr="0091222E" w14:paraId="38C8263C"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14AA1F23"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9</w:t>
            </w:r>
          </w:p>
        </w:tc>
        <w:tc>
          <w:tcPr>
            <w:tcW w:w="651" w:type="dxa"/>
            <w:vAlign w:val="center"/>
          </w:tcPr>
          <w:p w14:paraId="5D79409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3.61</w:t>
            </w:r>
          </w:p>
        </w:tc>
        <w:tc>
          <w:tcPr>
            <w:tcW w:w="681" w:type="dxa"/>
            <w:vAlign w:val="center"/>
          </w:tcPr>
          <w:p w14:paraId="0FAF56D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1.41</w:t>
            </w:r>
          </w:p>
        </w:tc>
        <w:tc>
          <w:tcPr>
            <w:tcW w:w="655" w:type="dxa"/>
            <w:vAlign w:val="center"/>
          </w:tcPr>
          <w:p w14:paraId="54A25CB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39.56</w:t>
            </w:r>
          </w:p>
        </w:tc>
        <w:tc>
          <w:tcPr>
            <w:tcW w:w="804" w:type="dxa"/>
            <w:vAlign w:val="center"/>
          </w:tcPr>
          <w:p w14:paraId="73CC2C6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0.07</w:t>
            </w:r>
          </w:p>
        </w:tc>
        <w:tc>
          <w:tcPr>
            <w:tcW w:w="611" w:type="dxa"/>
            <w:vAlign w:val="center"/>
          </w:tcPr>
          <w:p w14:paraId="7ACF52C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0.06</w:t>
            </w:r>
          </w:p>
        </w:tc>
        <w:tc>
          <w:tcPr>
            <w:tcW w:w="567" w:type="dxa"/>
            <w:vAlign w:val="center"/>
          </w:tcPr>
          <w:p w14:paraId="7EA7E93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0.09</w:t>
            </w:r>
          </w:p>
        </w:tc>
        <w:tc>
          <w:tcPr>
            <w:tcW w:w="757" w:type="dxa"/>
            <w:vAlign w:val="center"/>
          </w:tcPr>
          <w:p w14:paraId="0AAB017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10.32</w:t>
            </w:r>
          </w:p>
        </w:tc>
        <w:tc>
          <w:tcPr>
            <w:tcW w:w="645" w:type="dxa"/>
            <w:vAlign w:val="center"/>
          </w:tcPr>
          <w:p w14:paraId="5D639F9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18.69</w:t>
            </w:r>
          </w:p>
        </w:tc>
        <w:tc>
          <w:tcPr>
            <w:tcW w:w="657" w:type="dxa"/>
            <w:vAlign w:val="center"/>
          </w:tcPr>
          <w:p w14:paraId="51ED9B7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0.06</w:t>
            </w:r>
          </w:p>
        </w:tc>
        <w:tc>
          <w:tcPr>
            <w:tcW w:w="657" w:type="dxa"/>
            <w:vAlign w:val="center"/>
          </w:tcPr>
          <w:p w14:paraId="23725F5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1.32</w:t>
            </w:r>
          </w:p>
        </w:tc>
        <w:tc>
          <w:tcPr>
            <w:tcW w:w="657" w:type="dxa"/>
            <w:vAlign w:val="center"/>
          </w:tcPr>
          <w:p w14:paraId="75BFE25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0.10</w:t>
            </w:r>
          </w:p>
        </w:tc>
        <w:tc>
          <w:tcPr>
            <w:tcW w:w="596" w:type="dxa"/>
            <w:vAlign w:val="center"/>
          </w:tcPr>
          <w:p w14:paraId="5D5B391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0.03</w:t>
            </w:r>
          </w:p>
        </w:tc>
        <w:tc>
          <w:tcPr>
            <w:tcW w:w="567" w:type="dxa"/>
            <w:vAlign w:val="center"/>
          </w:tcPr>
          <w:p w14:paraId="0FA9E93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2.16</w:t>
            </w:r>
          </w:p>
        </w:tc>
        <w:tc>
          <w:tcPr>
            <w:tcW w:w="708" w:type="dxa"/>
            <w:vAlign w:val="center"/>
          </w:tcPr>
          <w:p w14:paraId="0464D63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0.66</w:t>
            </w:r>
          </w:p>
        </w:tc>
        <w:tc>
          <w:tcPr>
            <w:tcW w:w="709" w:type="dxa"/>
            <w:vAlign w:val="center"/>
          </w:tcPr>
          <w:p w14:paraId="2B7B0A1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0.002</w:t>
            </w:r>
          </w:p>
        </w:tc>
        <w:tc>
          <w:tcPr>
            <w:tcW w:w="638" w:type="dxa"/>
            <w:vAlign w:val="center"/>
          </w:tcPr>
          <w:p w14:paraId="2A4010B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0.83</w:t>
            </w:r>
          </w:p>
        </w:tc>
        <w:tc>
          <w:tcPr>
            <w:tcW w:w="725" w:type="dxa"/>
            <w:vAlign w:val="center"/>
          </w:tcPr>
          <w:p w14:paraId="76CD307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30.07</w:t>
            </w:r>
          </w:p>
        </w:tc>
      </w:tr>
      <w:tr w:rsidR="000B467C" w:rsidRPr="0091222E" w14:paraId="5FF94816"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716F94D9"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10</w:t>
            </w:r>
          </w:p>
        </w:tc>
        <w:tc>
          <w:tcPr>
            <w:tcW w:w="651" w:type="dxa"/>
            <w:vAlign w:val="center"/>
          </w:tcPr>
          <w:p w14:paraId="60AE4CD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5.21</w:t>
            </w:r>
          </w:p>
        </w:tc>
        <w:tc>
          <w:tcPr>
            <w:tcW w:w="681" w:type="dxa"/>
            <w:vAlign w:val="center"/>
          </w:tcPr>
          <w:p w14:paraId="19C7498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4.09</w:t>
            </w:r>
          </w:p>
        </w:tc>
        <w:tc>
          <w:tcPr>
            <w:tcW w:w="655" w:type="dxa"/>
            <w:vAlign w:val="center"/>
          </w:tcPr>
          <w:p w14:paraId="0D5B621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57.56</w:t>
            </w:r>
          </w:p>
        </w:tc>
        <w:tc>
          <w:tcPr>
            <w:tcW w:w="804" w:type="dxa"/>
            <w:vAlign w:val="center"/>
          </w:tcPr>
          <w:p w14:paraId="05CF7EE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0.21</w:t>
            </w:r>
          </w:p>
        </w:tc>
        <w:tc>
          <w:tcPr>
            <w:tcW w:w="611" w:type="dxa"/>
            <w:vAlign w:val="center"/>
          </w:tcPr>
          <w:p w14:paraId="0444164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0.07</w:t>
            </w:r>
          </w:p>
        </w:tc>
        <w:tc>
          <w:tcPr>
            <w:tcW w:w="567" w:type="dxa"/>
            <w:vAlign w:val="center"/>
          </w:tcPr>
          <w:p w14:paraId="4317314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0.16</w:t>
            </w:r>
          </w:p>
        </w:tc>
        <w:tc>
          <w:tcPr>
            <w:tcW w:w="757" w:type="dxa"/>
            <w:vAlign w:val="center"/>
          </w:tcPr>
          <w:p w14:paraId="6BCB47D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3.49</w:t>
            </w:r>
          </w:p>
        </w:tc>
        <w:tc>
          <w:tcPr>
            <w:tcW w:w="645" w:type="dxa"/>
            <w:vAlign w:val="center"/>
          </w:tcPr>
          <w:p w14:paraId="708EE58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7.40</w:t>
            </w:r>
          </w:p>
        </w:tc>
        <w:tc>
          <w:tcPr>
            <w:tcW w:w="657" w:type="dxa"/>
            <w:vAlign w:val="center"/>
          </w:tcPr>
          <w:p w14:paraId="35086CB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0.26</w:t>
            </w:r>
          </w:p>
        </w:tc>
        <w:tc>
          <w:tcPr>
            <w:tcW w:w="657" w:type="dxa"/>
            <w:vAlign w:val="center"/>
          </w:tcPr>
          <w:p w14:paraId="1F3EBDD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0.17</w:t>
            </w:r>
          </w:p>
        </w:tc>
        <w:tc>
          <w:tcPr>
            <w:tcW w:w="657" w:type="dxa"/>
            <w:vAlign w:val="center"/>
          </w:tcPr>
          <w:p w14:paraId="4506688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0.21</w:t>
            </w:r>
          </w:p>
        </w:tc>
        <w:tc>
          <w:tcPr>
            <w:tcW w:w="596" w:type="dxa"/>
            <w:vAlign w:val="center"/>
          </w:tcPr>
          <w:p w14:paraId="21E5DBF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0.04</w:t>
            </w:r>
          </w:p>
        </w:tc>
        <w:tc>
          <w:tcPr>
            <w:tcW w:w="567" w:type="dxa"/>
            <w:vAlign w:val="center"/>
          </w:tcPr>
          <w:p w14:paraId="0A33638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2.52</w:t>
            </w:r>
          </w:p>
        </w:tc>
        <w:tc>
          <w:tcPr>
            <w:tcW w:w="708" w:type="dxa"/>
            <w:vAlign w:val="center"/>
          </w:tcPr>
          <w:p w14:paraId="707ED82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0.28</w:t>
            </w:r>
          </w:p>
        </w:tc>
        <w:tc>
          <w:tcPr>
            <w:tcW w:w="709" w:type="dxa"/>
            <w:vAlign w:val="center"/>
          </w:tcPr>
          <w:p w14:paraId="4D368E3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0.004</w:t>
            </w:r>
          </w:p>
        </w:tc>
        <w:tc>
          <w:tcPr>
            <w:tcW w:w="638" w:type="dxa"/>
            <w:vAlign w:val="center"/>
          </w:tcPr>
          <w:p w14:paraId="40FB4D4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0.74</w:t>
            </w:r>
          </w:p>
        </w:tc>
        <w:tc>
          <w:tcPr>
            <w:tcW w:w="725" w:type="dxa"/>
            <w:vAlign w:val="center"/>
          </w:tcPr>
          <w:p w14:paraId="03D00FC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336.01</w:t>
            </w:r>
          </w:p>
        </w:tc>
      </w:tr>
      <w:tr w:rsidR="000B467C" w:rsidRPr="0091222E" w14:paraId="673968D9"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794F602F"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11</w:t>
            </w:r>
          </w:p>
        </w:tc>
        <w:tc>
          <w:tcPr>
            <w:tcW w:w="651" w:type="dxa"/>
            <w:vAlign w:val="center"/>
          </w:tcPr>
          <w:p w14:paraId="7529F65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3.96</w:t>
            </w:r>
          </w:p>
        </w:tc>
        <w:tc>
          <w:tcPr>
            <w:tcW w:w="681" w:type="dxa"/>
            <w:vAlign w:val="center"/>
          </w:tcPr>
          <w:p w14:paraId="65DD416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3.55</w:t>
            </w:r>
          </w:p>
        </w:tc>
        <w:tc>
          <w:tcPr>
            <w:tcW w:w="655" w:type="dxa"/>
            <w:vAlign w:val="center"/>
          </w:tcPr>
          <w:p w14:paraId="7422CA6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68.92</w:t>
            </w:r>
          </w:p>
        </w:tc>
        <w:tc>
          <w:tcPr>
            <w:tcW w:w="804" w:type="dxa"/>
            <w:vAlign w:val="center"/>
          </w:tcPr>
          <w:p w14:paraId="75BAF3C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0.23</w:t>
            </w:r>
          </w:p>
        </w:tc>
        <w:tc>
          <w:tcPr>
            <w:tcW w:w="611" w:type="dxa"/>
            <w:vAlign w:val="center"/>
          </w:tcPr>
          <w:p w14:paraId="2026318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0.07</w:t>
            </w:r>
          </w:p>
        </w:tc>
        <w:tc>
          <w:tcPr>
            <w:tcW w:w="567" w:type="dxa"/>
            <w:vAlign w:val="center"/>
          </w:tcPr>
          <w:p w14:paraId="74467F4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0.15</w:t>
            </w:r>
          </w:p>
        </w:tc>
        <w:tc>
          <w:tcPr>
            <w:tcW w:w="757" w:type="dxa"/>
            <w:vAlign w:val="center"/>
          </w:tcPr>
          <w:p w14:paraId="4F8D96F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1.49</w:t>
            </w:r>
          </w:p>
        </w:tc>
        <w:tc>
          <w:tcPr>
            <w:tcW w:w="645" w:type="dxa"/>
            <w:vAlign w:val="center"/>
          </w:tcPr>
          <w:p w14:paraId="05E5695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0.44</w:t>
            </w:r>
          </w:p>
        </w:tc>
        <w:tc>
          <w:tcPr>
            <w:tcW w:w="657" w:type="dxa"/>
            <w:vAlign w:val="center"/>
          </w:tcPr>
          <w:p w14:paraId="4D07A9E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0.14</w:t>
            </w:r>
          </w:p>
        </w:tc>
        <w:tc>
          <w:tcPr>
            <w:tcW w:w="657" w:type="dxa"/>
            <w:vAlign w:val="center"/>
          </w:tcPr>
          <w:p w14:paraId="3A0E586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0.26</w:t>
            </w:r>
          </w:p>
        </w:tc>
        <w:tc>
          <w:tcPr>
            <w:tcW w:w="657" w:type="dxa"/>
            <w:vAlign w:val="center"/>
          </w:tcPr>
          <w:p w14:paraId="5361BAC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0.21</w:t>
            </w:r>
          </w:p>
        </w:tc>
        <w:tc>
          <w:tcPr>
            <w:tcW w:w="596" w:type="dxa"/>
            <w:vAlign w:val="center"/>
          </w:tcPr>
          <w:p w14:paraId="67469AC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0.01</w:t>
            </w:r>
          </w:p>
        </w:tc>
        <w:tc>
          <w:tcPr>
            <w:tcW w:w="567" w:type="dxa"/>
            <w:vAlign w:val="center"/>
          </w:tcPr>
          <w:p w14:paraId="1AAD09F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2.53</w:t>
            </w:r>
          </w:p>
        </w:tc>
        <w:tc>
          <w:tcPr>
            <w:tcW w:w="708" w:type="dxa"/>
            <w:vAlign w:val="center"/>
          </w:tcPr>
          <w:p w14:paraId="7B63B5E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0.14</w:t>
            </w:r>
          </w:p>
        </w:tc>
        <w:tc>
          <w:tcPr>
            <w:tcW w:w="709" w:type="dxa"/>
            <w:vAlign w:val="center"/>
          </w:tcPr>
          <w:p w14:paraId="3B47083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0.003</w:t>
            </w:r>
          </w:p>
        </w:tc>
        <w:tc>
          <w:tcPr>
            <w:tcW w:w="638" w:type="dxa"/>
            <w:vAlign w:val="center"/>
          </w:tcPr>
          <w:p w14:paraId="2F13B60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0.73</w:t>
            </w:r>
          </w:p>
        </w:tc>
        <w:tc>
          <w:tcPr>
            <w:tcW w:w="725" w:type="dxa"/>
            <w:vAlign w:val="center"/>
          </w:tcPr>
          <w:p w14:paraId="223BB27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270.27</w:t>
            </w:r>
          </w:p>
        </w:tc>
      </w:tr>
      <w:tr w:rsidR="000B467C" w:rsidRPr="0091222E" w14:paraId="2328BA9C"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207837D5"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12</w:t>
            </w:r>
          </w:p>
        </w:tc>
        <w:tc>
          <w:tcPr>
            <w:tcW w:w="651" w:type="dxa"/>
            <w:vAlign w:val="center"/>
          </w:tcPr>
          <w:p w14:paraId="3F02A88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3.18</w:t>
            </w:r>
          </w:p>
        </w:tc>
        <w:tc>
          <w:tcPr>
            <w:tcW w:w="681" w:type="dxa"/>
            <w:vAlign w:val="center"/>
          </w:tcPr>
          <w:p w14:paraId="64089EE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3.52</w:t>
            </w:r>
          </w:p>
        </w:tc>
        <w:tc>
          <w:tcPr>
            <w:tcW w:w="655" w:type="dxa"/>
            <w:vAlign w:val="center"/>
          </w:tcPr>
          <w:p w14:paraId="39C41B6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25.21</w:t>
            </w:r>
          </w:p>
        </w:tc>
        <w:tc>
          <w:tcPr>
            <w:tcW w:w="804" w:type="dxa"/>
            <w:vAlign w:val="center"/>
          </w:tcPr>
          <w:p w14:paraId="335BBC9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0.05</w:t>
            </w:r>
          </w:p>
        </w:tc>
        <w:tc>
          <w:tcPr>
            <w:tcW w:w="611" w:type="dxa"/>
            <w:vAlign w:val="center"/>
          </w:tcPr>
          <w:p w14:paraId="615FEBD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0.04</w:t>
            </w:r>
          </w:p>
        </w:tc>
        <w:tc>
          <w:tcPr>
            <w:tcW w:w="567" w:type="dxa"/>
            <w:vAlign w:val="center"/>
          </w:tcPr>
          <w:p w14:paraId="37E6726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0.05</w:t>
            </w:r>
          </w:p>
        </w:tc>
        <w:tc>
          <w:tcPr>
            <w:tcW w:w="757" w:type="dxa"/>
            <w:vAlign w:val="center"/>
          </w:tcPr>
          <w:p w14:paraId="1EC01CE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13.37</w:t>
            </w:r>
          </w:p>
        </w:tc>
        <w:tc>
          <w:tcPr>
            <w:tcW w:w="645" w:type="dxa"/>
            <w:vAlign w:val="center"/>
          </w:tcPr>
          <w:p w14:paraId="4B21C64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28.25</w:t>
            </w:r>
          </w:p>
        </w:tc>
        <w:tc>
          <w:tcPr>
            <w:tcW w:w="657" w:type="dxa"/>
            <w:vAlign w:val="center"/>
          </w:tcPr>
          <w:p w14:paraId="69C13F8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0.35</w:t>
            </w:r>
          </w:p>
        </w:tc>
        <w:tc>
          <w:tcPr>
            <w:tcW w:w="657" w:type="dxa"/>
            <w:vAlign w:val="center"/>
          </w:tcPr>
          <w:p w14:paraId="35AF09C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0.28</w:t>
            </w:r>
          </w:p>
        </w:tc>
        <w:tc>
          <w:tcPr>
            <w:tcW w:w="657" w:type="dxa"/>
            <w:vAlign w:val="center"/>
          </w:tcPr>
          <w:p w14:paraId="17176BD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0.06</w:t>
            </w:r>
          </w:p>
        </w:tc>
        <w:tc>
          <w:tcPr>
            <w:tcW w:w="596" w:type="dxa"/>
            <w:vAlign w:val="center"/>
          </w:tcPr>
          <w:p w14:paraId="7891E32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w:t>
            </w:r>
          </w:p>
        </w:tc>
        <w:tc>
          <w:tcPr>
            <w:tcW w:w="567" w:type="dxa"/>
            <w:vAlign w:val="center"/>
          </w:tcPr>
          <w:p w14:paraId="0FC5837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1.41</w:t>
            </w:r>
          </w:p>
        </w:tc>
        <w:tc>
          <w:tcPr>
            <w:tcW w:w="708" w:type="dxa"/>
            <w:vAlign w:val="center"/>
          </w:tcPr>
          <w:p w14:paraId="2751AD7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0.97</w:t>
            </w:r>
          </w:p>
        </w:tc>
        <w:tc>
          <w:tcPr>
            <w:tcW w:w="709" w:type="dxa"/>
            <w:vAlign w:val="center"/>
          </w:tcPr>
          <w:p w14:paraId="0378BFB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0.002</w:t>
            </w:r>
          </w:p>
        </w:tc>
        <w:tc>
          <w:tcPr>
            <w:tcW w:w="638" w:type="dxa"/>
            <w:vAlign w:val="center"/>
          </w:tcPr>
          <w:p w14:paraId="4A60AC1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0.81</w:t>
            </w:r>
          </w:p>
        </w:tc>
        <w:tc>
          <w:tcPr>
            <w:tcW w:w="725" w:type="dxa"/>
            <w:vAlign w:val="center"/>
          </w:tcPr>
          <w:p w14:paraId="79B801C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91.54</w:t>
            </w:r>
          </w:p>
        </w:tc>
      </w:tr>
      <w:tr w:rsidR="000B467C" w:rsidRPr="0091222E" w14:paraId="1F9D5D04"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6C8BB6A1"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13</w:t>
            </w:r>
          </w:p>
        </w:tc>
        <w:tc>
          <w:tcPr>
            <w:tcW w:w="651" w:type="dxa"/>
            <w:vAlign w:val="center"/>
          </w:tcPr>
          <w:p w14:paraId="46EA350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10.69</w:t>
            </w:r>
          </w:p>
        </w:tc>
        <w:tc>
          <w:tcPr>
            <w:tcW w:w="681" w:type="dxa"/>
            <w:vAlign w:val="center"/>
          </w:tcPr>
          <w:p w14:paraId="22010EC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2.87</w:t>
            </w:r>
          </w:p>
        </w:tc>
        <w:tc>
          <w:tcPr>
            <w:tcW w:w="655" w:type="dxa"/>
            <w:vAlign w:val="center"/>
          </w:tcPr>
          <w:p w14:paraId="1DA1D6B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63.33</w:t>
            </w:r>
          </w:p>
        </w:tc>
        <w:tc>
          <w:tcPr>
            <w:tcW w:w="804" w:type="dxa"/>
            <w:vAlign w:val="center"/>
          </w:tcPr>
          <w:p w14:paraId="64B626A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0.26</w:t>
            </w:r>
          </w:p>
        </w:tc>
        <w:tc>
          <w:tcPr>
            <w:tcW w:w="611" w:type="dxa"/>
            <w:vAlign w:val="center"/>
          </w:tcPr>
          <w:p w14:paraId="3AF6CE0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0.09</w:t>
            </w:r>
          </w:p>
        </w:tc>
        <w:tc>
          <w:tcPr>
            <w:tcW w:w="567" w:type="dxa"/>
            <w:vAlign w:val="center"/>
          </w:tcPr>
          <w:p w14:paraId="2949F2A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0.16</w:t>
            </w:r>
          </w:p>
        </w:tc>
        <w:tc>
          <w:tcPr>
            <w:tcW w:w="757" w:type="dxa"/>
            <w:vAlign w:val="center"/>
          </w:tcPr>
          <w:p w14:paraId="14EFA96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1.46</w:t>
            </w:r>
          </w:p>
        </w:tc>
        <w:tc>
          <w:tcPr>
            <w:tcW w:w="645" w:type="dxa"/>
            <w:vAlign w:val="center"/>
          </w:tcPr>
          <w:p w14:paraId="49434E2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0.76</w:t>
            </w:r>
          </w:p>
        </w:tc>
        <w:tc>
          <w:tcPr>
            <w:tcW w:w="657" w:type="dxa"/>
            <w:vAlign w:val="center"/>
          </w:tcPr>
          <w:p w14:paraId="361A17A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0.09</w:t>
            </w:r>
          </w:p>
        </w:tc>
        <w:tc>
          <w:tcPr>
            <w:tcW w:w="657" w:type="dxa"/>
            <w:vAlign w:val="center"/>
          </w:tcPr>
          <w:p w14:paraId="220ACB5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0.07</w:t>
            </w:r>
          </w:p>
        </w:tc>
        <w:tc>
          <w:tcPr>
            <w:tcW w:w="657" w:type="dxa"/>
            <w:vAlign w:val="center"/>
          </w:tcPr>
          <w:p w14:paraId="1328C39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0.17</w:t>
            </w:r>
          </w:p>
        </w:tc>
        <w:tc>
          <w:tcPr>
            <w:tcW w:w="596" w:type="dxa"/>
            <w:vAlign w:val="center"/>
          </w:tcPr>
          <w:p w14:paraId="1DE46E0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w:t>
            </w:r>
          </w:p>
        </w:tc>
        <w:tc>
          <w:tcPr>
            <w:tcW w:w="567" w:type="dxa"/>
            <w:vAlign w:val="center"/>
          </w:tcPr>
          <w:p w14:paraId="5F5D7A7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2.11</w:t>
            </w:r>
          </w:p>
        </w:tc>
        <w:tc>
          <w:tcPr>
            <w:tcW w:w="708" w:type="dxa"/>
            <w:vAlign w:val="center"/>
          </w:tcPr>
          <w:p w14:paraId="202F764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0.18</w:t>
            </w:r>
          </w:p>
        </w:tc>
        <w:tc>
          <w:tcPr>
            <w:tcW w:w="709" w:type="dxa"/>
            <w:vAlign w:val="center"/>
          </w:tcPr>
          <w:p w14:paraId="57DA50B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0.004</w:t>
            </w:r>
          </w:p>
        </w:tc>
        <w:tc>
          <w:tcPr>
            <w:tcW w:w="638" w:type="dxa"/>
            <w:vAlign w:val="center"/>
          </w:tcPr>
          <w:p w14:paraId="6D57A07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0.96</w:t>
            </w:r>
          </w:p>
        </w:tc>
        <w:tc>
          <w:tcPr>
            <w:tcW w:w="725" w:type="dxa"/>
            <w:vAlign w:val="center"/>
          </w:tcPr>
          <w:p w14:paraId="55B5196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923.17</w:t>
            </w:r>
          </w:p>
        </w:tc>
      </w:tr>
      <w:tr w:rsidR="000B467C" w:rsidRPr="0091222E" w14:paraId="2A449642"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730623F0"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14</w:t>
            </w:r>
          </w:p>
        </w:tc>
        <w:tc>
          <w:tcPr>
            <w:tcW w:w="651" w:type="dxa"/>
            <w:vAlign w:val="center"/>
          </w:tcPr>
          <w:p w14:paraId="4D9DA4F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11.24</w:t>
            </w:r>
          </w:p>
        </w:tc>
        <w:tc>
          <w:tcPr>
            <w:tcW w:w="681" w:type="dxa"/>
            <w:vAlign w:val="center"/>
          </w:tcPr>
          <w:p w14:paraId="33CDD45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3.00</w:t>
            </w:r>
          </w:p>
        </w:tc>
        <w:tc>
          <w:tcPr>
            <w:tcW w:w="655" w:type="dxa"/>
            <w:vAlign w:val="center"/>
          </w:tcPr>
          <w:p w14:paraId="7A590F0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68.93</w:t>
            </w:r>
          </w:p>
        </w:tc>
        <w:tc>
          <w:tcPr>
            <w:tcW w:w="804" w:type="dxa"/>
            <w:vAlign w:val="center"/>
          </w:tcPr>
          <w:p w14:paraId="45A2B3E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0.25</w:t>
            </w:r>
          </w:p>
        </w:tc>
        <w:tc>
          <w:tcPr>
            <w:tcW w:w="611" w:type="dxa"/>
            <w:vAlign w:val="center"/>
          </w:tcPr>
          <w:p w14:paraId="0DDC3A2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0.09</w:t>
            </w:r>
          </w:p>
        </w:tc>
        <w:tc>
          <w:tcPr>
            <w:tcW w:w="567" w:type="dxa"/>
            <w:vAlign w:val="center"/>
          </w:tcPr>
          <w:p w14:paraId="54AEA09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0.14</w:t>
            </w:r>
          </w:p>
        </w:tc>
        <w:tc>
          <w:tcPr>
            <w:tcW w:w="757" w:type="dxa"/>
            <w:vAlign w:val="center"/>
          </w:tcPr>
          <w:p w14:paraId="4A54695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1.44</w:t>
            </w:r>
          </w:p>
        </w:tc>
        <w:tc>
          <w:tcPr>
            <w:tcW w:w="645" w:type="dxa"/>
            <w:vAlign w:val="center"/>
          </w:tcPr>
          <w:p w14:paraId="235A4BA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0.75</w:t>
            </w:r>
          </w:p>
        </w:tc>
        <w:tc>
          <w:tcPr>
            <w:tcW w:w="657" w:type="dxa"/>
            <w:vAlign w:val="center"/>
          </w:tcPr>
          <w:p w14:paraId="5A153B1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0.09</w:t>
            </w:r>
          </w:p>
        </w:tc>
        <w:tc>
          <w:tcPr>
            <w:tcW w:w="657" w:type="dxa"/>
            <w:vAlign w:val="center"/>
          </w:tcPr>
          <w:p w14:paraId="7B88604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0.05</w:t>
            </w:r>
          </w:p>
        </w:tc>
        <w:tc>
          <w:tcPr>
            <w:tcW w:w="657" w:type="dxa"/>
            <w:vAlign w:val="center"/>
          </w:tcPr>
          <w:p w14:paraId="39E37BB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0.15</w:t>
            </w:r>
          </w:p>
        </w:tc>
        <w:tc>
          <w:tcPr>
            <w:tcW w:w="596" w:type="dxa"/>
            <w:vAlign w:val="center"/>
          </w:tcPr>
          <w:p w14:paraId="670DB3D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w:t>
            </w:r>
          </w:p>
        </w:tc>
        <w:tc>
          <w:tcPr>
            <w:tcW w:w="567" w:type="dxa"/>
            <w:vAlign w:val="center"/>
          </w:tcPr>
          <w:p w14:paraId="13B8CD7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2.24</w:t>
            </w:r>
          </w:p>
        </w:tc>
        <w:tc>
          <w:tcPr>
            <w:tcW w:w="708" w:type="dxa"/>
            <w:vAlign w:val="center"/>
          </w:tcPr>
          <w:p w14:paraId="33B02FD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0.18</w:t>
            </w:r>
          </w:p>
        </w:tc>
        <w:tc>
          <w:tcPr>
            <w:tcW w:w="709" w:type="dxa"/>
            <w:vAlign w:val="center"/>
          </w:tcPr>
          <w:p w14:paraId="092744F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0.004</w:t>
            </w:r>
          </w:p>
        </w:tc>
        <w:tc>
          <w:tcPr>
            <w:tcW w:w="638" w:type="dxa"/>
            <w:vAlign w:val="center"/>
          </w:tcPr>
          <w:p w14:paraId="428E4C2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0.99</w:t>
            </w:r>
          </w:p>
        </w:tc>
        <w:tc>
          <w:tcPr>
            <w:tcW w:w="725" w:type="dxa"/>
            <w:vAlign w:val="center"/>
          </w:tcPr>
          <w:p w14:paraId="680BDDB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1454.2</w:t>
            </w:r>
          </w:p>
        </w:tc>
      </w:tr>
      <w:tr w:rsidR="000B467C" w:rsidRPr="0091222E" w14:paraId="5CC1DC14"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24453C58"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15</w:t>
            </w:r>
          </w:p>
        </w:tc>
        <w:tc>
          <w:tcPr>
            <w:tcW w:w="651" w:type="dxa"/>
            <w:vAlign w:val="center"/>
          </w:tcPr>
          <w:p w14:paraId="0F28B1B2"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5.87</w:t>
            </w:r>
          </w:p>
        </w:tc>
        <w:tc>
          <w:tcPr>
            <w:tcW w:w="681" w:type="dxa"/>
            <w:vAlign w:val="center"/>
          </w:tcPr>
          <w:p w14:paraId="2735B63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3.11</w:t>
            </w:r>
          </w:p>
        </w:tc>
        <w:tc>
          <w:tcPr>
            <w:tcW w:w="655" w:type="dxa"/>
            <w:vAlign w:val="center"/>
          </w:tcPr>
          <w:p w14:paraId="529BE01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67.80</w:t>
            </w:r>
          </w:p>
        </w:tc>
        <w:tc>
          <w:tcPr>
            <w:tcW w:w="804" w:type="dxa"/>
            <w:vAlign w:val="center"/>
          </w:tcPr>
          <w:p w14:paraId="40F11EE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0.23</w:t>
            </w:r>
          </w:p>
        </w:tc>
        <w:tc>
          <w:tcPr>
            <w:tcW w:w="611" w:type="dxa"/>
            <w:vAlign w:val="center"/>
          </w:tcPr>
          <w:p w14:paraId="7D3BA5D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0.10</w:t>
            </w:r>
          </w:p>
        </w:tc>
        <w:tc>
          <w:tcPr>
            <w:tcW w:w="567" w:type="dxa"/>
            <w:vAlign w:val="center"/>
          </w:tcPr>
          <w:p w14:paraId="7455F0B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0.18</w:t>
            </w:r>
          </w:p>
        </w:tc>
        <w:tc>
          <w:tcPr>
            <w:tcW w:w="757" w:type="dxa"/>
            <w:vAlign w:val="center"/>
          </w:tcPr>
          <w:p w14:paraId="20014F0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1.75</w:t>
            </w:r>
          </w:p>
        </w:tc>
        <w:tc>
          <w:tcPr>
            <w:tcW w:w="645" w:type="dxa"/>
            <w:vAlign w:val="center"/>
          </w:tcPr>
          <w:p w14:paraId="6D41038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1.03</w:t>
            </w:r>
          </w:p>
        </w:tc>
        <w:tc>
          <w:tcPr>
            <w:tcW w:w="657" w:type="dxa"/>
            <w:vAlign w:val="center"/>
          </w:tcPr>
          <w:p w14:paraId="723118E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0.07</w:t>
            </w:r>
          </w:p>
        </w:tc>
        <w:tc>
          <w:tcPr>
            <w:tcW w:w="657" w:type="dxa"/>
            <w:vAlign w:val="center"/>
          </w:tcPr>
          <w:p w14:paraId="60960FA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0.04</w:t>
            </w:r>
          </w:p>
        </w:tc>
        <w:tc>
          <w:tcPr>
            <w:tcW w:w="657" w:type="dxa"/>
            <w:vAlign w:val="center"/>
          </w:tcPr>
          <w:p w14:paraId="77E2F4C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0.14</w:t>
            </w:r>
          </w:p>
        </w:tc>
        <w:tc>
          <w:tcPr>
            <w:tcW w:w="596" w:type="dxa"/>
            <w:vAlign w:val="center"/>
          </w:tcPr>
          <w:p w14:paraId="58D6175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w:t>
            </w:r>
          </w:p>
        </w:tc>
        <w:tc>
          <w:tcPr>
            <w:tcW w:w="567" w:type="dxa"/>
            <w:vAlign w:val="center"/>
          </w:tcPr>
          <w:p w14:paraId="284B424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2.12</w:t>
            </w:r>
          </w:p>
        </w:tc>
        <w:tc>
          <w:tcPr>
            <w:tcW w:w="708" w:type="dxa"/>
            <w:vAlign w:val="center"/>
          </w:tcPr>
          <w:p w14:paraId="6A3B2C9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0.18</w:t>
            </w:r>
          </w:p>
        </w:tc>
        <w:tc>
          <w:tcPr>
            <w:tcW w:w="709" w:type="dxa"/>
            <w:vAlign w:val="center"/>
          </w:tcPr>
          <w:p w14:paraId="7B2A3B3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0.003</w:t>
            </w:r>
          </w:p>
        </w:tc>
        <w:tc>
          <w:tcPr>
            <w:tcW w:w="638" w:type="dxa"/>
            <w:vAlign w:val="center"/>
          </w:tcPr>
          <w:p w14:paraId="1E2E030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1.27</w:t>
            </w:r>
          </w:p>
        </w:tc>
        <w:tc>
          <w:tcPr>
            <w:tcW w:w="725" w:type="dxa"/>
            <w:vAlign w:val="center"/>
          </w:tcPr>
          <w:p w14:paraId="6636BB7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1618.1</w:t>
            </w:r>
          </w:p>
        </w:tc>
      </w:tr>
      <w:tr w:rsidR="000B467C" w:rsidRPr="0091222E" w14:paraId="50FC816E"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1424D90A"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16</w:t>
            </w:r>
          </w:p>
        </w:tc>
        <w:tc>
          <w:tcPr>
            <w:tcW w:w="651" w:type="dxa"/>
            <w:vAlign w:val="center"/>
          </w:tcPr>
          <w:p w14:paraId="64A70C14"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4.30</w:t>
            </w:r>
          </w:p>
        </w:tc>
        <w:tc>
          <w:tcPr>
            <w:tcW w:w="681" w:type="dxa"/>
            <w:vAlign w:val="center"/>
          </w:tcPr>
          <w:p w14:paraId="778744FD"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2.95</w:t>
            </w:r>
          </w:p>
        </w:tc>
        <w:tc>
          <w:tcPr>
            <w:tcW w:w="655" w:type="dxa"/>
            <w:vAlign w:val="center"/>
          </w:tcPr>
          <w:p w14:paraId="1B6E831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67.07</w:t>
            </w:r>
          </w:p>
        </w:tc>
        <w:tc>
          <w:tcPr>
            <w:tcW w:w="804" w:type="dxa"/>
            <w:vAlign w:val="center"/>
          </w:tcPr>
          <w:p w14:paraId="79A6DF0A"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0.25</w:t>
            </w:r>
          </w:p>
        </w:tc>
        <w:tc>
          <w:tcPr>
            <w:tcW w:w="611" w:type="dxa"/>
            <w:vAlign w:val="center"/>
          </w:tcPr>
          <w:p w14:paraId="11C787D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0.09</w:t>
            </w:r>
          </w:p>
        </w:tc>
        <w:tc>
          <w:tcPr>
            <w:tcW w:w="567" w:type="dxa"/>
            <w:vAlign w:val="center"/>
          </w:tcPr>
          <w:p w14:paraId="2EB3B4E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0.18</w:t>
            </w:r>
          </w:p>
        </w:tc>
        <w:tc>
          <w:tcPr>
            <w:tcW w:w="757" w:type="dxa"/>
            <w:vAlign w:val="center"/>
          </w:tcPr>
          <w:p w14:paraId="3F2FBB5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2.34</w:t>
            </w:r>
          </w:p>
        </w:tc>
        <w:tc>
          <w:tcPr>
            <w:tcW w:w="645" w:type="dxa"/>
            <w:vAlign w:val="center"/>
          </w:tcPr>
          <w:p w14:paraId="2531CB2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2.52</w:t>
            </w:r>
          </w:p>
        </w:tc>
        <w:tc>
          <w:tcPr>
            <w:tcW w:w="657" w:type="dxa"/>
            <w:vAlign w:val="center"/>
          </w:tcPr>
          <w:p w14:paraId="024B378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0.07</w:t>
            </w:r>
          </w:p>
        </w:tc>
        <w:tc>
          <w:tcPr>
            <w:tcW w:w="657" w:type="dxa"/>
            <w:vAlign w:val="center"/>
          </w:tcPr>
          <w:p w14:paraId="1A9E6E9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0.05</w:t>
            </w:r>
          </w:p>
        </w:tc>
        <w:tc>
          <w:tcPr>
            <w:tcW w:w="657" w:type="dxa"/>
            <w:vAlign w:val="center"/>
          </w:tcPr>
          <w:p w14:paraId="4B057F4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0.16</w:t>
            </w:r>
          </w:p>
        </w:tc>
        <w:tc>
          <w:tcPr>
            <w:tcW w:w="596" w:type="dxa"/>
            <w:vAlign w:val="center"/>
          </w:tcPr>
          <w:p w14:paraId="2CF1CC1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w:t>
            </w:r>
          </w:p>
        </w:tc>
        <w:tc>
          <w:tcPr>
            <w:tcW w:w="567" w:type="dxa"/>
            <w:vAlign w:val="center"/>
          </w:tcPr>
          <w:p w14:paraId="5330939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2.12</w:t>
            </w:r>
          </w:p>
        </w:tc>
        <w:tc>
          <w:tcPr>
            <w:tcW w:w="708" w:type="dxa"/>
            <w:vAlign w:val="center"/>
          </w:tcPr>
          <w:p w14:paraId="099B930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0.24</w:t>
            </w:r>
          </w:p>
        </w:tc>
        <w:tc>
          <w:tcPr>
            <w:tcW w:w="709" w:type="dxa"/>
            <w:vAlign w:val="center"/>
          </w:tcPr>
          <w:p w14:paraId="3065293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0.004</w:t>
            </w:r>
          </w:p>
        </w:tc>
        <w:tc>
          <w:tcPr>
            <w:tcW w:w="638" w:type="dxa"/>
            <w:vAlign w:val="center"/>
          </w:tcPr>
          <w:p w14:paraId="33EB3ED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1.15</w:t>
            </w:r>
          </w:p>
        </w:tc>
        <w:tc>
          <w:tcPr>
            <w:tcW w:w="725" w:type="dxa"/>
            <w:vAlign w:val="center"/>
          </w:tcPr>
          <w:p w14:paraId="62D64406"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1474.0</w:t>
            </w:r>
          </w:p>
        </w:tc>
      </w:tr>
      <w:tr w:rsidR="000B467C" w:rsidRPr="0091222E" w14:paraId="1F1E34C4" w14:textId="77777777" w:rsidTr="00B81EA2">
        <w:trPr>
          <w:gridAfter w:val="1"/>
          <w:wAfter w:w="64" w:type="dxa"/>
          <w:trHeight w:val="20"/>
          <w:jc w:val="center"/>
        </w:trPr>
        <w:tc>
          <w:tcPr>
            <w:cnfStyle w:val="001000000000" w:firstRow="0" w:lastRow="0" w:firstColumn="1" w:lastColumn="0" w:oddVBand="0" w:evenVBand="0" w:oddHBand="0" w:evenHBand="0" w:firstRowFirstColumn="0" w:firstRowLastColumn="0" w:lastRowFirstColumn="0" w:lastRowLastColumn="0"/>
            <w:tcW w:w="426" w:type="dxa"/>
            <w:vAlign w:val="center"/>
          </w:tcPr>
          <w:p w14:paraId="01FE3E58" w14:textId="77777777" w:rsidR="000B467C" w:rsidRPr="0091222E" w:rsidRDefault="000B467C" w:rsidP="00F00FF4">
            <w:pPr>
              <w:shd w:val="clear" w:color="auto" w:fill="auto"/>
              <w:spacing w:after="80"/>
              <w:ind w:left="-90"/>
              <w:jc w:val="center"/>
              <w:rPr>
                <w:rFonts w:eastAsia="Calibri"/>
                <w:lang w:val="it-IT"/>
              </w:rPr>
            </w:pPr>
            <w:r w:rsidRPr="0091222E">
              <w:rPr>
                <w:rFonts w:eastAsia="Calibri"/>
                <w:lang w:val="it-IT"/>
              </w:rPr>
              <w:t>17</w:t>
            </w:r>
          </w:p>
        </w:tc>
        <w:tc>
          <w:tcPr>
            <w:tcW w:w="651" w:type="dxa"/>
            <w:vAlign w:val="center"/>
          </w:tcPr>
          <w:p w14:paraId="11AA603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5.19</w:t>
            </w:r>
          </w:p>
        </w:tc>
        <w:tc>
          <w:tcPr>
            <w:tcW w:w="681" w:type="dxa"/>
            <w:vAlign w:val="center"/>
          </w:tcPr>
          <w:p w14:paraId="503A7BFF"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2.97</w:t>
            </w:r>
          </w:p>
        </w:tc>
        <w:tc>
          <w:tcPr>
            <w:tcW w:w="655" w:type="dxa"/>
            <w:vAlign w:val="center"/>
          </w:tcPr>
          <w:p w14:paraId="6EB3B7D5"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65.74</w:t>
            </w:r>
          </w:p>
        </w:tc>
        <w:tc>
          <w:tcPr>
            <w:tcW w:w="804" w:type="dxa"/>
            <w:vAlign w:val="center"/>
          </w:tcPr>
          <w:p w14:paraId="7FA04A2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0.21</w:t>
            </w:r>
          </w:p>
        </w:tc>
        <w:tc>
          <w:tcPr>
            <w:tcW w:w="611" w:type="dxa"/>
            <w:vAlign w:val="center"/>
          </w:tcPr>
          <w:p w14:paraId="434AC4D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0.08</w:t>
            </w:r>
          </w:p>
        </w:tc>
        <w:tc>
          <w:tcPr>
            <w:tcW w:w="567" w:type="dxa"/>
            <w:vAlign w:val="center"/>
          </w:tcPr>
          <w:p w14:paraId="266D546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0.15</w:t>
            </w:r>
          </w:p>
        </w:tc>
        <w:tc>
          <w:tcPr>
            <w:tcW w:w="757" w:type="dxa"/>
            <w:vAlign w:val="center"/>
          </w:tcPr>
          <w:p w14:paraId="4B4AC788"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2.17</w:t>
            </w:r>
          </w:p>
        </w:tc>
        <w:tc>
          <w:tcPr>
            <w:tcW w:w="645" w:type="dxa"/>
            <w:vAlign w:val="center"/>
          </w:tcPr>
          <w:p w14:paraId="0ED59263"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1.65</w:t>
            </w:r>
          </w:p>
        </w:tc>
        <w:tc>
          <w:tcPr>
            <w:tcW w:w="657" w:type="dxa"/>
            <w:vAlign w:val="center"/>
          </w:tcPr>
          <w:p w14:paraId="325D9B9C"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0.09</w:t>
            </w:r>
          </w:p>
        </w:tc>
        <w:tc>
          <w:tcPr>
            <w:tcW w:w="657" w:type="dxa"/>
            <w:vAlign w:val="center"/>
          </w:tcPr>
          <w:p w14:paraId="4C2779A0"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1.17</w:t>
            </w:r>
          </w:p>
        </w:tc>
        <w:tc>
          <w:tcPr>
            <w:tcW w:w="657" w:type="dxa"/>
            <w:vAlign w:val="center"/>
          </w:tcPr>
          <w:p w14:paraId="2171D3A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0.19</w:t>
            </w:r>
          </w:p>
        </w:tc>
        <w:tc>
          <w:tcPr>
            <w:tcW w:w="596" w:type="dxa"/>
            <w:vAlign w:val="center"/>
          </w:tcPr>
          <w:p w14:paraId="26D28AE9"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0.03</w:t>
            </w:r>
          </w:p>
        </w:tc>
        <w:tc>
          <w:tcPr>
            <w:tcW w:w="567" w:type="dxa"/>
            <w:vAlign w:val="center"/>
          </w:tcPr>
          <w:p w14:paraId="7627D82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2.90</w:t>
            </w:r>
          </w:p>
        </w:tc>
        <w:tc>
          <w:tcPr>
            <w:tcW w:w="708" w:type="dxa"/>
            <w:vAlign w:val="center"/>
          </w:tcPr>
          <w:p w14:paraId="719CED6B"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0.21</w:t>
            </w:r>
          </w:p>
        </w:tc>
        <w:tc>
          <w:tcPr>
            <w:tcW w:w="709" w:type="dxa"/>
            <w:vAlign w:val="center"/>
          </w:tcPr>
          <w:p w14:paraId="2C4D0F31"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0.003</w:t>
            </w:r>
          </w:p>
        </w:tc>
        <w:tc>
          <w:tcPr>
            <w:tcW w:w="638" w:type="dxa"/>
            <w:vAlign w:val="center"/>
          </w:tcPr>
          <w:p w14:paraId="234CA53E"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0.77</w:t>
            </w:r>
          </w:p>
        </w:tc>
        <w:tc>
          <w:tcPr>
            <w:tcW w:w="725" w:type="dxa"/>
            <w:vAlign w:val="center"/>
          </w:tcPr>
          <w:p w14:paraId="4E6BF837" w14:textId="77777777" w:rsidR="000B467C" w:rsidRPr="0091222E" w:rsidRDefault="000B467C" w:rsidP="00F00FF4">
            <w:pPr>
              <w:shd w:val="clear" w:color="auto" w:fill="auto"/>
              <w:spacing w:after="80"/>
              <w:ind w:left="-90"/>
              <w:jc w:val="center"/>
              <w:cnfStyle w:val="000000000000" w:firstRow="0" w:lastRow="0" w:firstColumn="0" w:lastColumn="0" w:oddVBand="0" w:evenVBand="0" w:oddHBand="0" w:evenHBand="0" w:firstRowFirstColumn="0" w:firstRowLastColumn="0" w:lastRowFirstColumn="0" w:lastRowLastColumn="0"/>
              <w:rPr>
                <w:rFonts w:eastAsia="Calibri"/>
                <w:lang w:val="it-IT"/>
              </w:rPr>
            </w:pPr>
            <w:r w:rsidRPr="0091222E">
              <w:rPr>
                <w:rFonts w:eastAsia="Calibri"/>
                <w:lang w:val="it-IT"/>
              </w:rPr>
              <w:t>56.212</w:t>
            </w:r>
          </w:p>
        </w:tc>
      </w:tr>
    </w:tbl>
    <w:p w14:paraId="5A4C4B75" w14:textId="77777777" w:rsidR="00C1511A" w:rsidRPr="0091222E" w:rsidRDefault="00C1511A" w:rsidP="00C1511A">
      <w:pPr>
        <w:shd w:val="clear" w:color="auto" w:fill="FFFFFF"/>
        <w:suppressAutoHyphens/>
        <w:autoSpaceDN w:val="0"/>
        <w:spacing w:after="80" w:line="360" w:lineRule="auto"/>
        <w:textAlignment w:val="baseline"/>
        <w:rPr>
          <w:kern w:val="0"/>
          <w:sz w:val="24"/>
          <w:szCs w:val="24"/>
          <w:lang w:val="pt-BR" w:eastAsia="pt-BR"/>
          <w14:ligatures w14:val="none"/>
        </w:rPr>
      </w:pPr>
    </w:p>
    <w:p w14:paraId="06405721" w14:textId="40877F8E" w:rsidR="00EA71D0" w:rsidRPr="000F02E9" w:rsidRDefault="00EA71D0" w:rsidP="00EA71D0">
      <w:pPr>
        <w:spacing w:after="80" w:line="360" w:lineRule="auto"/>
        <w:rPr>
          <w:kern w:val="0"/>
          <w:sz w:val="32"/>
          <w:szCs w:val="32"/>
          <w:lang w:eastAsia="pt-BR"/>
          <w14:ligatures w14:val="none"/>
        </w:rPr>
      </w:pPr>
      <w:r w:rsidRPr="000F02E9">
        <w:rPr>
          <w:rFonts w:eastAsiaTheme="minorEastAsia"/>
          <w:b/>
          <w:bCs/>
          <w:sz w:val="22"/>
          <w:szCs w:val="22"/>
        </w:rPr>
        <w:t>Table S</w:t>
      </w:r>
      <w:r w:rsidR="00EE6613" w:rsidRPr="000F02E9">
        <w:rPr>
          <w:rFonts w:eastAsiaTheme="minorEastAsia"/>
          <w:b/>
          <w:bCs/>
          <w:sz w:val="22"/>
          <w:szCs w:val="22"/>
        </w:rPr>
        <w:t>3</w:t>
      </w:r>
      <w:r w:rsidRPr="000F02E9">
        <w:rPr>
          <w:rFonts w:eastAsiaTheme="minorEastAsia"/>
          <w:b/>
          <w:bCs/>
          <w:sz w:val="22"/>
          <w:szCs w:val="22"/>
        </w:rPr>
        <w:t>:</w:t>
      </w:r>
      <w:r w:rsidRPr="000F02E9">
        <w:rPr>
          <w:rFonts w:eastAsiaTheme="minorEastAsia"/>
          <w:sz w:val="22"/>
          <w:szCs w:val="22"/>
        </w:rPr>
        <w:t xml:space="preserve"> </w:t>
      </w:r>
      <w:r w:rsidR="00467519" w:rsidRPr="00467519">
        <w:rPr>
          <w:rFonts w:eastAsiaTheme="minorEastAsia"/>
          <w:sz w:val="22"/>
          <w:szCs w:val="22"/>
        </w:rPr>
        <w:t>Elemental compositions of EPMA spots containing nanocrystalline clay minerals in sample RGR4, reported as oxide weight percentages (wt%).</w:t>
      </w:r>
      <w:r w:rsidR="00467519">
        <w:rPr>
          <w:rFonts w:eastAsiaTheme="minorEastAsia"/>
          <w:sz w:val="22"/>
          <w:szCs w:val="22"/>
        </w:rPr>
        <w:t xml:space="preserve"> </w:t>
      </w:r>
      <w:r w:rsidR="000F02E9" w:rsidRPr="000F02E9">
        <w:rPr>
          <w:rFonts w:eastAsiaTheme="minorEastAsia"/>
          <w:sz w:val="22"/>
          <w:szCs w:val="22"/>
        </w:rPr>
        <w:t xml:space="preserve">Analytical locations are shown in Fig. </w:t>
      </w:r>
      <w:r w:rsidR="000F02E9">
        <w:rPr>
          <w:rFonts w:eastAsiaTheme="minorEastAsia"/>
          <w:sz w:val="22"/>
          <w:szCs w:val="22"/>
        </w:rPr>
        <w:t>S3.</w:t>
      </w:r>
    </w:p>
    <w:tbl>
      <w:tblPr>
        <w:tblStyle w:val="TabelaSimples5"/>
        <w:tblW w:w="10601" w:type="dxa"/>
        <w:tblInd w:w="-851" w:type="dxa"/>
        <w:tblLook w:val="04A0" w:firstRow="1" w:lastRow="0" w:firstColumn="1" w:lastColumn="0" w:noHBand="0" w:noVBand="1"/>
      </w:tblPr>
      <w:tblGrid>
        <w:gridCol w:w="769"/>
        <w:gridCol w:w="716"/>
        <w:gridCol w:w="716"/>
        <w:gridCol w:w="691"/>
        <w:gridCol w:w="794"/>
        <w:gridCol w:w="567"/>
        <w:gridCol w:w="709"/>
        <w:gridCol w:w="709"/>
        <w:gridCol w:w="811"/>
        <w:gridCol w:w="625"/>
        <w:gridCol w:w="652"/>
        <w:gridCol w:w="632"/>
        <w:gridCol w:w="730"/>
        <w:gridCol w:w="750"/>
        <w:gridCol w:w="730"/>
      </w:tblGrid>
      <w:tr w:rsidR="00EA71D0" w:rsidRPr="0091222E" w14:paraId="30FB93EA" w14:textId="77777777" w:rsidTr="00ED198B">
        <w:trPr>
          <w:cnfStyle w:val="100000000000" w:firstRow="1" w:lastRow="0" w:firstColumn="0" w:lastColumn="0" w:oddVBand="0" w:evenVBand="0" w:oddHBand="0" w:evenHBand="0" w:firstRowFirstColumn="0" w:firstRowLastColumn="0" w:lastRowFirstColumn="0" w:lastRowLastColumn="0"/>
          <w:trHeight w:val="249"/>
        </w:trPr>
        <w:tc>
          <w:tcPr>
            <w:cnfStyle w:val="001000000100" w:firstRow="0" w:lastRow="0" w:firstColumn="1" w:lastColumn="0" w:oddVBand="0" w:evenVBand="0" w:oddHBand="0" w:evenHBand="0" w:firstRowFirstColumn="1" w:firstRowLastColumn="0" w:lastRowFirstColumn="0" w:lastRowLastColumn="0"/>
            <w:tcW w:w="769" w:type="dxa"/>
            <w:shd w:val="clear" w:color="auto" w:fill="auto"/>
            <w:hideMark/>
          </w:tcPr>
          <w:p w14:paraId="6D5B4269" w14:textId="77777777" w:rsidR="00EA71D0" w:rsidRPr="0091222E" w:rsidRDefault="00EA71D0" w:rsidP="001D02C1">
            <w:pPr>
              <w:shd w:val="clear" w:color="auto" w:fill="auto"/>
              <w:textAlignment w:val="baseline"/>
              <w:rPr>
                <w:kern w:val="0"/>
                <w:lang w:eastAsia="pt-BR"/>
                <w14:ligatures w14:val="none"/>
              </w:rPr>
            </w:pPr>
            <w:r w:rsidRPr="0091222E">
              <w:rPr>
                <w:kern w:val="0"/>
                <w:lang w:eastAsia="pt-BR"/>
                <w14:ligatures w14:val="none"/>
              </w:rPr>
              <w:t> </w:t>
            </w:r>
          </w:p>
        </w:tc>
        <w:tc>
          <w:tcPr>
            <w:tcW w:w="716" w:type="dxa"/>
            <w:shd w:val="clear" w:color="auto" w:fill="auto"/>
            <w:hideMark/>
          </w:tcPr>
          <w:p w14:paraId="610FA38A" w14:textId="77777777"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r w:rsidRPr="0091222E">
              <w:rPr>
                <w:i w:val="0"/>
                <w:iCs w:val="0"/>
              </w:rPr>
              <w:t>Al</w:t>
            </w:r>
            <w:r w:rsidRPr="0091222E">
              <w:rPr>
                <w:i w:val="0"/>
                <w:iCs w:val="0"/>
                <w:vertAlign w:val="subscript"/>
              </w:rPr>
              <w:t>2</w:t>
            </w:r>
            <w:r w:rsidRPr="0091222E">
              <w:rPr>
                <w:i w:val="0"/>
                <w:iCs w:val="0"/>
              </w:rPr>
              <w:t>O</w:t>
            </w:r>
            <w:r w:rsidRPr="0091222E">
              <w:rPr>
                <w:i w:val="0"/>
                <w:iCs w:val="0"/>
                <w:vertAlign w:val="subscript"/>
              </w:rPr>
              <w:t>3</w:t>
            </w:r>
          </w:p>
        </w:tc>
        <w:tc>
          <w:tcPr>
            <w:tcW w:w="716" w:type="dxa"/>
            <w:shd w:val="clear" w:color="auto" w:fill="auto"/>
            <w:hideMark/>
          </w:tcPr>
          <w:p w14:paraId="3001C677" w14:textId="77777777"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r w:rsidRPr="0091222E">
              <w:rPr>
                <w:i w:val="0"/>
                <w:iCs w:val="0"/>
              </w:rPr>
              <w:t>SiO</w:t>
            </w:r>
            <w:r w:rsidRPr="0091222E">
              <w:rPr>
                <w:i w:val="0"/>
                <w:iCs w:val="0"/>
                <w:vertAlign w:val="subscript"/>
              </w:rPr>
              <w:t>2</w:t>
            </w:r>
          </w:p>
        </w:tc>
        <w:tc>
          <w:tcPr>
            <w:tcW w:w="691" w:type="dxa"/>
            <w:shd w:val="clear" w:color="auto" w:fill="auto"/>
            <w:hideMark/>
          </w:tcPr>
          <w:p w14:paraId="4F279B32" w14:textId="77777777"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r w:rsidRPr="0091222E">
              <w:rPr>
                <w:i w:val="0"/>
                <w:iCs w:val="0"/>
              </w:rPr>
              <w:t>Fe</w:t>
            </w:r>
            <w:r w:rsidRPr="0091222E">
              <w:rPr>
                <w:i w:val="0"/>
                <w:iCs w:val="0"/>
                <w:vertAlign w:val="subscript"/>
              </w:rPr>
              <w:t>2</w:t>
            </w:r>
            <w:r w:rsidRPr="0091222E">
              <w:rPr>
                <w:i w:val="0"/>
                <w:iCs w:val="0"/>
              </w:rPr>
              <w:t>O</w:t>
            </w:r>
            <w:r w:rsidRPr="0091222E">
              <w:rPr>
                <w:i w:val="0"/>
                <w:iCs w:val="0"/>
                <w:vertAlign w:val="subscript"/>
              </w:rPr>
              <w:t>3</w:t>
            </w:r>
          </w:p>
        </w:tc>
        <w:tc>
          <w:tcPr>
            <w:tcW w:w="794" w:type="dxa"/>
            <w:shd w:val="clear" w:color="auto" w:fill="auto"/>
            <w:hideMark/>
          </w:tcPr>
          <w:p w14:paraId="3D79B072" w14:textId="77777777"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r w:rsidRPr="0091222E">
              <w:rPr>
                <w:i w:val="0"/>
                <w:iCs w:val="0"/>
              </w:rPr>
              <w:t>MnO</w:t>
            </w:r>
          </w:p>
        </w:tc>
        <w:tc>
          <w:tcPr>
            <w:tcW w:w="567" w:type="dxa"/>
            <w:shd w:val="clear" w:color="auto" w:fill="auto"/>
            <w:hideMark/>
          </w:tcPr>
          <w:p w14:paraId="0072D2BF" w14:textId="77777777"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proofErr w:type="spellStart"/>
            <w:r w:rsidRPr="0091222E">
              <w:rPr>
                <w:i w:val="0"/>
                <w:iCs w:val="0"/>
              </w:rPr>
              <w:t>NiO</w:t>
            </w:r>
            <w:proofErr w:type="spellEnd"/>
          </w:p>
        </w:tc>
        <w:tc>
          <w:tcPr>
            <w:tcW w:w="709" w:type="dxa"/>
            <w:shd w:val="clear" w:color="auto" w:fill="auto"/>
            <w:hideMark/>
          </w:tcPr>
          <w:p w14:paraId="500B87E2" w14:textId="77777777"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proofErr w:type="spellStart"/>
            <w:r w:rsidRPr="0091222E">
              <w:rPr>
                <w:i w:val="0"/>
                <w:iCs w:val="0"/>
              </w:rPr>
              <w:t>CoO</w:t>
            </w:r>
            <w:proofErr w:type="spellEnd"/>
          </w:p>
        </w:tc>
        <w:tc>
          <w:tcPr>
            <w:tcW w:w="709" w:type="dxa"/>
            <w:shd w:val="clear" w:color="auto" w:fill="auto"/>
            <w:hideMark/>
          </w:tcPr>
          <w:p w14:paraId="6568C02B" w14:textId="77777777"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r w:rsidRPr="0091222E">
              <w:rPr>
                <w:i w:val="0"/>
                <w:iCs w:val="0"/>
                <w:kern w:val="0"/>
                <w:lang w:val="pt-BR" w:eastAsia="pt-BR"/>
                <w14:ligatures w14:val="none"/>
              </w:rPr>
              <w:t>SO</w:t>
            </w:r>
            <w:r w:rsidRPr="0091222E">
              <w:rPr>
                <w:i w:val="0"/>
                <w:iCs w:val="0"/>
                <w:vertAlign w:val="subscript"/>
              </w:rPr>
              <w:t>3</w:t>
            </w:r>
            <w:r w:rsidRPr="0091222E">
              <w:rPr>
                <w:i w:val="0"/>
                <w:iCs w:val="0"/>
                <w:kern w:val="0"/>
                <w:lang w:val="pt-BR" w:eastAsia="pt-BR"/>
                <w14:ligatures w14:val="none"/>
              </w:rPr>
              <w:t> </w:t>
            </w:r>
          </w:p>
        </w:tc>
        <w:tc>
          <w:tcPr>
            <w:tcW w:w="811" w:type="dxa"/>
            <w:shd w:val="clear" w:color="auto" w:fill="auto"/>
            <w:hideMark/>
          </w:tcPr>
          <w:p w14:paraId="7EA11978" w14:textId="27AE7214"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r w:rsidRPr="0091222E">
              <w:rPr>
                <w:i w:val="0"/>
                <w:iCs w:val="0"/>
              </w:rPr>
              <w:t>P</w:t>
            </w:r>
            <w:r w:rsidRPr="0091222E">
              <w:rPr>
                <w:i w:val="0"/>
                <w:iCs w:val="0"/>
                <w:vertAlign w:val="subscript"/>
              </w:rPr>
              <w:t>2</w:t>
            </w:r>
            <w:r w:rsidRPr="0091222E">
              <w:rPr>
                <w:i w:val="0"/>
                <w:iCs w:val="0"/>
              </w:rPr>
              <w:t>O</w:t>
            </w:r>
            <w:r w:rsidRPr="0091222E">
              <w:rPr>
                <w:i w:val="0"/>
                <w:iCs w:val="0"/>
                <w:vertAlign w:val="subscript"/>
              </w:rPr>
              <w:t>5</w:t>
            </w:r>
          </w:p>
        </w:tc>
        <w:tc>
          <w:tcPr>
            <w:tcW w:w="625" w:type="dxa"/>
            <w:shd w:val="clear" w:color="auto" w:fill="auto"/>
            <w:hideMark/>
          </w:tcPr>
          <w:p w14:paraId="055B075C" w14:textId="77777777"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r w:rsidRPr="0091222E">
              <w:rPr>
                <w:i w:val="0"/>
                <w:iCs w:val="0"/>
              </w:rPr>
              <w:t>CaO</w:t>
            </w:r>
          </w:p>
        </w:tc>
        <w:tc>
          <w:tcPr>
            <w:tcW w:w="652" w:type="dxa"/>
            <w:shd w:val="clear" w:color="auto" w:fill="auto"/>
            <w:hideMark/>
          </w:tcPr>
          <w:p w14:paraId="10360428" w14:textId="279F5C8E"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r w:rsidRPr="0091222E">
              <w:rPr>
                <w:i w:val="0"/>
                <w:iCs w:val="0"/>
              </w:rPr>
              <w:t>K</w:t>
            </w:r>
            <w:r w:rsidRPr="0091222E">
              <w:rPr>
                <w:i w:val="0"/>
                <w:iCs w:val="0"/>
                <w:vertAlign w:val="subscript"/>
              </w:rPr>
              <w:t>2</w:t>
            </w:r>
            <w:r w:rsidRPr="0091222E">
              <w:rPr>
                <w:i w:val="0"/>
                <w:iCs w:val="0"/>
              </w:rPr>
              <w:t>O</w:t>
            </w:r>
          </w:p>
        </w:tc>
        <w:tc>
          <w:tcPr>
            <w:tcW w:w="632" w:type="dxa"/>
            <w:shd w:val="clear" w:color="auto" w:fill="auto"/>
            <w:hideMark/>
          </w:tcPr>
          <w:p w14:paraId="034A1AB2" w14:textId="77777777"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r w:rsidRPr="0091222E">
              <w:rPr>
                <w:i w:val="0"/>
                <w:iCs w:val="0"/>
              </w:rPr>
              <w:t>TiO</w:t>
            </w:r>
            <w:r w:rsidRPr="0091222E">
              <w:rPr>
                <w:i w:val="0"/>
                <w:iCs w:val="0"/>
                <w:vertAlign w:val="subscript"/>
              </w:rPr>
              <w:t>2</w:t>
            </w:r>
          </w:p>
        </w:tc>
        <w:tc>
          <w:tcPr>
            <w:tcW w:w="730" w:type="dxa"/>
            <w:shd w:val="clear" w:color="auto" w:fill="auto"/>
            <w:hideMark/>
          </w:tcPr>
          <w:p w14:paraId="4CEEDFED" w14:textId="77777777"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proofErr w:type="spellStart"/>
            <w:r w:rsidRPr="0091222E">
              <w:rPr>
                <w:i w:val="0"/>
                <w:iCs w:val="0"/>
                <w:kern w:val="0"/>
                <w:lang w:val="pt-BR" w:eastAsia="pt-BR"/>
                <w14:ligatures w14:val="none"/>
              </w:rPr>
              <w:t>MgO</w:t>
            </w:r>
            <w:proofErr w:type="spellEnd"/>
            <w:r w:rsidRPr="0091222E">
              <w:rPr>
                <w:i w:val="0"/>
                <w:iCs w:val="0"/>
                <w:kern w:val="0"/>
                <w:lang w:val="pt-BR" w:eastAsia="pt-BR"/>
                <w14:ligatures w14:val="none"/>
              </w:rPr>
              <w:t> </w:t>
            </w:r>
          </w:p>
        </w:tc>
        <w:tc>
          <w:tcPr>
            <w:tcW w:w="750" w:type="dxa"/>
            <w:shd w:val="clear" w:color="auto" w:fill="auto"/>
            <w:hideMark/>
          </w:tcPr>
          <w:p w14:paraId="031168F6" w14:textId="77777777"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r w:rsidRPr="0091222E">
              <w:rPr>
                <w:i w:val="0"/>
                <w:iCs w:val="0"/>
                <w:kern w:val="0"/>
                <w:lang w:val="pt-BR" w:eastAsia="pt-BR"/>
                <w14:ligatures w14:val="none"/>
              </w:rPr>
              <w:t>Na</w:t>
            </w:r>
            <w:r w:rsidRPr="0091222E">
              <w:rPr>
                <w:i w:val="0"/>
                <w:iCs w:val="0"/>
                <w:vertAlign w:val="subscript"/>
              </w:rPr>
              <w:t>2</w:t>
            </w:r>
            <w:r w:rsidRPr="0091222E">
              <w:rPr>
                <w:i w:val="0"/>
                <w:iCs w:val="0"/>
                <w:kern w:val="0"/>
                <w:lang w:val="pt-BR" w:eastAsia="pt-BR"/>
                <w14:ligatures w14:val="none"/>
              </w:rPr>
              <w:t>O </w:t>
            </w:r>
          </w:p>
        </w:tc>
        <w:tc>
          <w:tcPr>
            <w:tcW w:w="730" w:type="dxa"/>
            <w:shd w:val="clear" w:color="auto" w:fill="auto"/>
            <w:hideMark/>
          </w:tcPr>
          <w:p w14:paraId="4DF45206" w14:textId="77777777" w:rsidR="00EA71D0" w:rsidRPr="0091222E" w:rsidRDefault="00EA71D0" w:rsidP="001D02C1">
            <w:pPr>
              <w:shd w:val="clear" w:color="auto" w:fill="auto"/>
              <w:textAlignment w:val="baseline"/>
              <w:cnfStyle w:val="100000000000" w:firstRow="1" w:lastRow="0" w:firstColumn="0" w:lastColumn="0" w:oddVBand="0" w:evenVBand="0" w:oddHBand="0" w:evenHBand="0" w:firstRowFirstColumn="0" w:firstRowLastColumn="0" w:lastRowFirstColumn="0" w:lastRowLastColumn="0"/>
              <w:rPr>
                <w:i w:val="0"/>
                <w:iCs w:val="0"/>
                <w:kern w:val="0"/>
                <w:lang w:val="pt-BR" w:eastAsia="pt-BR"/>
                <w14:ligatures w14:val="none"/>
              </w:rPr>
            </w:pPr>
            <w:r w:rsidRPr="0091222E">
              <w:rPr>
                <w:i w:val="0"/>
                <w:iCs w:val="0"/>
                <w:kern w:val="0"/>
                <w:lang w:val="pt-BR" w:eastAsia="pt-BR"/>
                <w14:ligatures w14:val="none"/>
              </w:rPr>
              <w:t>Total </w:t>
            </w:r>
          </w:p>
        </w:tc>
      </w:tr>
      <w:tr w:rsidR="00EA71D0" w:rsidRPr="0091222E" w14:paraId="2D7A4BCB" w14:textId="77777777" w:rsidTr="00ED198B">
        <w:trPr>
          <w:cnfStyle w:val="000000100000" w:firstRow="0" w:lastRow="0" w:firstColumn="0" w:lastColumn="0" w:oddVBand="0" w:evenVBand="0" w:oddHBand="1"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769" w:type="dxa"/>
            <w:shd w:val="clear" w:color="auto" w:fill="auto"/>
            <w:hideMark/>
          </w:tcPr>
          <w:p w14:paraId="3E66396C" w14:textId="2C5F00D4" w:rsidR="00EA71D0" w:rsidRPr="0091222E" w:rsidRDefault="00EA71D0" w:rsidP="001D02C1">
            <w:pPr>
              <w:shd w:val="clear" w:color="auto" w:fill="auto"/>
              <w:textAlignment w:val="baseline"/>
              <w:rPr>
                <w:b/>
                <w:bCs/>
                <w:i w:val="0"/>
                <w:iCs w:val="0"/>
                <w:kern w:val="0"/>
                <w:lang w:val="pt-BR" w:eastAsia="pt-BR"/>
                <w14:ligatures w14:val="none"/>
              </w:rPr>
            </w:pPr>
            <w:r w:rsidRPr="0091222E">
              <w:rPr>
                <w:b/>
                <w:bCs/>
                <w:i w:val="0"/>
                <w:iCs w:val="0"/>
                <w:kern w:val="0"/>
                <w:lang w:val="pt-BR" w:eastAsia="pt-BR"/>
                <w14:ligatures w14:val="none"/>
              </w:rPr>
              <w:t>1 </w:t>
            </w:r>
          </w:p>
        </w:tc>
        <w:tc>
          <w:tcPr>
            <w:tcW w:w="716" w:type="dxa"/>
            <w:shd w:val="clear" w:color="auto" w:fill="auto"/>
            <w:hideMark/>
          </w:tcPr>
          <w:p w14:paraId="72B5ADA9"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15.41 </w:t>
            </w:r>
          </w:p>
        </w:tc>
        <w:tc>
          <w:tcPr>
            <w:tcW w:w="716" w:type="dxa"/>
            <w:shd w:val="clear" w:color="auto" w:fill="auto"/>
            <w:hideMark/>
          </w:tcPr>
          <w:p w14:paraId="3ED42CE6"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53.46 </w:t>
            </w:r>
          </w:p>
        </w:tc>
        <w:tc>
          <w:tcPr>
            <w:tcW w:w="691" w:type="dxa"/>
            <w:shd w:val="clear" w:color="auto" w:fill="auto"/>
            <w:hideMark/>
          </w:tcPr>
          <w:p w14:paraId="6CCB3ACF"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1.95 </w:t>
            </w:r>
          </w:p>
        </w:tc>
        <w:tc>
          <w:tcPr>
            <w:tcW w:w="794" w:type="dxa"/>
            <w:shd w:val="clear" w:color="auto" w:fill="auto"/>
            <w:hideMark/>
          </w:tcPr>
          <w:p w14:paraId="4B9C0D70"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0.87 </w:t>
            </w:r>
          </w:p>
        </w:tc>
        <w:tc>
          <w:tcPr>
            <w:tcW w:w="567" w:type="dxa"/>
            <w:shd w:val="clear" w:color="auto" w:fill="auto"/>
            <w:hideMark/>
          </w:tcPr>
          <w:p w14:paraId="3CBC4D71"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0.03</w:t>
            </w:r>
          </w:p>
        </w:tc>
        <w:tc>
          <w:tcPr>
            <w:tcW w:w="709" w:type="dxa"/>
            <w:shd w:val="clear" w:color="auto" w:fill="auto"/>
            <w:hideMark/>
          </w:tcPr>
          <w:p w14:paraId="1EF3B408"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0.03</w:t>
            </w:r>
          </w:p>
        </w:tc>
        <w:tc>
          <w:tcPr>
            <w:tcW w:w="709" w:type="dxa"/>
            <w:shd w:val="clear" w:color="auto" w:fill="auto"/>
            <w:hideMark/>
          </w:tcPr>
          <w:p w14:paraId="064E516E"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0.02</w:t>
            </w:r>
          </w:p>
        </w:tc>
        <w:tc>
          <w:tcPr>
            <w:tcW w:w="811" w:type="dxa"/>
            <w:shd w:val="clear" w:color="auto" w:fill="auto"/>
            <w:hideMark/>
          </w:tcPr>
          <w:p w14:paraId="0596971F"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0.37</w:t>
            </w:r>
          </w:p>
        </w:tc>
        <w:tc>
          <w:tcPr>
            <w:tcW w:w="625" w:type="dxa"/>
            <w:shd w:val="clear" w:color="auto" w:fill="auto"/>
            <w:hideMark/>
          </w:tcPr>
          <w:p w14:paraId="7D302F8A"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0.7</w:t>
            </w:r>
          </w:p>
        </w:tc>
        <w:tc>
          <w:tcPr>
            <w:tcW w:w="652" w:type="dxa"/>
            <w:shd w:val="clear" w:color="auto" w:fill="auto"/>
            <w:hideMark/>
          </w:tcPr>
          <w:p w14:paraId="3C9CB293"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0.69 </w:t>
            </w:r>
          </w:p>
        </w:tc>
        <w:tc>
          <w:tcPr>
            <w:tcW w:w="632" w:type="dxa"/>
            <w:shd w:val="clear" w:color="auto" w:fill="auto"/>
            <w:hideMark/>
          </w:tcPr>
          <w:p w14:paraId="627B8B8A"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0.09</w:t>
            </w:r>
          </w:p>
        </w:tc>
        <w:tc>
          <w:tcPr>
            <w:tcW w:w="730" w:type="dxa"/>
            <w:shd w:val="clear" w:color="auto" w:fill="auto"/>
            <w:hideMark/>
          </w:tcPr>
          <w:p w14:paraId="38A51AAE"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0.70 </w:t>
            </w:r>
          </w:p>
        </w:tc>
        <w:tc>
          <w:tcPr>
            <w:tcW w:w="750" w:type="dxa"/>
            <w:shd w:val="clear" w:color="auto" w:fill="auto"/>
            <w:hideMark/>
          </w:tcPr>
          <w:p w14:paraId="30FD4E1E"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10.18</w:t>
            </w:r>
          </w:p>
        </w:tc>
        <w:tc>
          <w:tcPr>
            <w:tcW w:w="730" w:type="dxa"/>
            <w:shd w:val="clear" w:color="auto" w:fill="auto"/>
            <w:hideMark/>
          </w:tcPr>
          <w:p w14:paraId="00AAA4A0"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84.65</w:t>
            </w:r>
          </w:p>
        </w:tc>
      </w:tr>
      <w:tr w:rsidR="00EA71D0" w:rsidRPr="0091222E" w14:paraId="7792034E" w14:textId="77777777" w:rsidTr="00ED198B">
        <w:trPr>
          <w:trHeight w:val="249"/>
        </w:trPr>
        <w:tc>
          <w:tcPr>
            <w:cnfStyle w:val="001000000000" w:firstRow="0" w:lastRow="0" w:firstColumn="1" w:lastColumn="0" w:oddVBand="0" w:evenVBand="0" w:oddHBand="0" w:evenHBand="0" w:firstRowFirstColumn="0" w:firstRowLastColumn="0" w:lastRowFirstColumn="0" w:lastRowLastColumn="0"/>
            <w:tcW w:w="769" w:type="dxa"/>
            <w:shd w:val="clear" w:color="auto" w:fill="auto"/>
            <w:hideMark/>
          </w:tcPr>
          <w:p w14:paraId="47BA7108" w14:textId="634F2EA6" w:rsidR="00EA71D0" w:rsidRPr="0091222E" w:rsidRDefault="00EA71D0" w:rsidP="001D02C1">
            <w:pPr>
              <w:shd w:val="clear" w:color="auto" w:fill="auto"/>
              <w:textAlignment w:val="baseline"/>
              <w:rPr>
                <w:b/>
                <w:bCs/>
                <w:i w:val="0"/>
                <w:iCs w:val="0"/>
                <w:kern w:val="0"/>
                <w:lang w:val="pt-BR" w:eastAsia="pt-BR"/>
                <w14:ligatures w14:val="none"/>
              </w:rPr>
            </w:pPr>
            <w:r w:rsidRPr="0091222E">
              <w:rPr>
                <w:b/>
                <w:bCs/>
                <w:i w:val="0"/>
                <w:iCs w:val="0"/>
                <w:kern w:val="0"/>
                <w:lang w:val="pt-BR" w:eastAsia="pt-BR"/>
                <w14:ligatures w14:val="none"/>
              </w:rPr>
              <w:t>2 </w:t>
            </w:r>
          </w:p>
        </w:tc>
        <w:tc>
          <w:tcPr>
            <w:tcW w:w="716" w:type="dxa"/>
            <w:hideMark/>
          </w:tcPr>
          <w:p w14:paraId="568F0D6B"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12.33 </w:t>
            </w:r>
          </w:p>
        </w:tc>
        <w:tc>
          <w:tcPr>
            <w:tcW w:w="716" w:type="dxa"/>
            <w:hideMark/>
          </w:tcPr>
          <w:p w14:paraId="4902AB5F"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25.97 </w:t>
            </w:r>
          </w:p>
        </w:tc>
        <w:tc>
          <w:tcPr>
            <w:tcW w:w="691" w:type="dxa"/>
            <w:hideMark/>
          </w:tcPr>
          <w:p w14:paraId="06752BC4"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7.25 </w:t>
            </w:r>
          </w:p>
        </w:tc>
        <w:tc>
          <w:tcPr>
            <w:tcW w:w="794" w:type="dxa"/>
            <w:hideMark/>
          </w:tcPr>
          <w:p w14:paraId="581C9FEB"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6.24 </w:t>
            </w:r>
          </w:p>
        </w:tc>
        <w:tc>
          <w:tcPr>
            <w:tcW w:w="567" w:type="dxa"/>
            <w:hideMark/>
          </w:tcPr>
          <w:p w14:paraId="5D2FF088"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0.33</w:t>
            </w:r>
          </w:p>
        </w:tc>
        <w:tc>
          <w:tcPr>
            <w:tcW w:w="709" w:type="dxa"/>
            <w:hideMark/>
          </w:tcPr>
          <w:p w14:paraId="132B7C68"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0.15</w:t>
            </w:r>
          </w:p>
        </w:tc>
        <w:tc>
          <w:tcPr>
            <w:tcW w:w="709" w:type="dxa"/>
            <w:hideMark/>
          </w:tcPr>
          <w:p w14:paraId="065063F2"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0.08</w:t>
            </w:r>
          </w:p>
        </w:tc>
        <w:tc>
          <w:tcPr>
            <w:tcW w:w="811" w:type="dxa"/>
            <w:hideMark/>
          </w:tcPr>
          <w:p w14:paraId="5516FD4D"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0.20</w:t>
            </w:r>
          </w:p>
        </w:tc>
        <w:tc>
          <w:tcPr>
            <w:tcW w:w="625" w:type="dxa"/>
            <w:hideMark/>
          </w:tcPr>
          <w:p w14:paraId="6E004A43"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0.2</w:t>
            </w:r>
          </w:p>
        </w:tc>
        <w:tc>
          <w:tcPr>
            <w:tcW w:w="652" w:type="dxa"/>
            <w:hideMark/>
          </w:tcPr>
          <w:p w14:paraId="1C2DDDA2"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2.83 </w:t>
            </w:r>
          </w:p>
        </w:tc>
        <w:tc>
          <w:tcPr>
            <w:tcW w:w="632" w:type="dxa"/>
            <w:hideMark/>
          </w:tcPr>
          <w:p w14:paraId="269C5BE8"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0.94</w:t>
            </w:r>
          </w:p>
        </w:tc>
        <w:tc>
          <w:tcPr>
            <w:tcW w:w="730" w:type="dxa"/>
            <w:hideMark/>
          </w:tcPr>
          <w:p w14:paraId="577E94C4"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3.87 </w:t>
            </w:r>
          </w:p>
        </w:tc>
        <w:tc>
          <w:tcPr>
            <w:tcW w:w="750" w:type="dxa"/>
            <w:hideMark/>
          </w:tcPr>
          <w:p w14:paraId="2E1E19F7"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0.23</w:t>
            </w:r>
          </w:p>
        </w:tc>
        <w:tc>
          <w:tcPr>
            <w:tcW w:w="730" w:type="dxa"/>
            <w:hideMark/>
          </w:tcPr>
          <w:p w14:paraId="53D6EEBF" w14:textId="77777777" w:rsidR="00EA71D0" w:rsidRPr="0091222E" w:rsidRDefault="00EA71D0" w:rsidP="001D02C1">
            <w:pPr>
              <w:shd w:val="clear" w:color="auto" w:fill="auto"/>
              <w:textAlignment w:val="baseline"/>
              <w:cnfStyle w:val="000000000000" w:firstRow="0" w:lastRow="0" w:firstColumn="0" w:lastColumn="0" w:oddVBand="0" w:evenVBand="0" w:oddHBand="0" w:evenHBand="0" w:firstRowFirstColumn="0" w:firstRowLastColumn="0" w:lastRowFirstColumn="0" w:lastRowLastColumn="0"/>
              <w:rPr>
                <w:kern w:val="0"/>
                <w:lang w:val="pt-BR" w:eastAsia="pt-BR"/>
                <w14:ligatures w14:val="none"/>
              </w:rPr>
            </w:pPr>
            <w:r w:rsidRPr="0091222E">
              <w:rPr>
                <w:kern w:val="0"/>
                <w:lang w:val="pt-BR" w:eastAsia="pt-BR"/>
                <w14:ligatures w14:val="none"/>
              </w:rPr>
              <w:t>60.77</w:t>
            </w:r>
          </w:p>
        </w:tc>
      </w:tr>
      <w:tr w:rsidR="00EA71D0" w:rsidRPr="0091222E" w14:paraId="12D996D6" w14:textId="77777777" w:rsidTr="00ED198B">
        <w:trPr>
          <w:cnfStyle w:val="000000100000" w:firstRow="0" w:lastRow="0" w:firstColumn="0" w:lastColumn="0" w:oddVBand="0" w:evenVBand="0" w:oddHBand="1" w:evenHBand="0" w:firstRowFirstColumn="0" w:firstRowLastColumn="0" w:lastRowFirstColumn="0" w:lastRowLastColumn="0"/>
          <w:trHeight w:val="101"/>
        </w:trPr>
        <w:tc>
          <w:tcPr>
            <w:cnfStyle w:val="001000000000" w:firstRow="0" w:lastRow="0" w:firstColumn="1" w:lastColumn="0" w:oddVBand="0" w:evenVBand="0" w:oddHBand="0" w:evenHBand="0" w:firstRowFirstColumn="0" w:firstRowLastColumn="0" w:lastRowFirstColumn="0" w:lastRowLastColumn="0"/>
            <w:tcW w:w="769" w:type="dxa"/>
            <w:shd w:val="clear" w:color="auto" w:fill="auto"/>
            <w:hideMark/>
          </w:tcPr>
          <w:p w14:paraId="3795B315" w14:textId="426FC437" w:rsidR="00EA71D0" w:rsidRPr="0091222E" w:rsidRDefault="00333883" w:rsidP="001D02C1">
            <w:pPr>
              <w:shd w:val="clear" w:color="auto" w:fill="auto"/>
              <w:ind w:right="-3"/>
              <w:textAlignment w:val="baseline"/>
              <w:rPr>
                <w:b/>
                <w:bCs/>
                <w:i w:val="0"/>
                <w:iCs w:val="0"/>
                <w:kern w:val="0"/>
                <w:lang w:val="pt-BR" w:eastAsia="pt-BR"/>
                <w14:ligatures w14:val="none"/>
              </w:rPr>
            </w:pPr>
            <w:r w:rsidRPr="0091222E">
              <w:rPr>
                <w:b/>
                <w:bCs/>
                <w:i w:val="0"/>
                <w:iCs w:val="0"/>
                <w:kern w:val="0"/>
                <w:lang w:val="pt-BR" w:eastAsia="pt-BR"/>
                <w14:ligatures w14:val="none"/>
              </w:rPr>
              <w:t>3</w:t>
            </w:r>
          </w:p>
        </w:tc>
        <w:tc>
          <w:tcPr>
            <w:tcW w:w="716" w:type="dxa"/>
            <w:shd w:val="clear" w:color="auto" w:fill="auto"/>
            <w:hideMark/>
          </w:tcPr>
          <w:p w14:paraId="05040E44"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13.36 </w:t>
            </w:r>
          </w:p>
        </w:tc>
        <w:tc>
          <w:tcPr>
            <w:tcW w:w="716" w:type="dxa"/>
            <w:shd w:val="clear" w:color="auto" w:fill="auto"/>
            <w:hideMark/>
          </w:tcPr>
          <w:p w14:paraId="07A3EDD2"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29.19 </w:t>
            </w:r>
          </w:p>
        </w:tc>
        <w:tc>
          <w:tcPr>
            <w:tcW w:w="691" w:type="dxa"/>
            <w:shd w:val="clear" w:color="auto" w:fill="auto"/>
            <w:hideMark/>
          </w:tcPr>
          <w:p w14:paraId="36E73DB9"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7.71 </w:t>
            </w:r>
          </w:p>
        </w:tc>
        <w:tc>
          <w:tcPr>
            <w:tcW w:w="794" w:type="dxa"/>
            <w:shd w:val="clear" w:color="auto" w:fill="auto"/>
            <w:hideMark/>
          </w:tcPr>
          <w:p w14:paraId="6037B108"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1.84 </w:t>
            </w:r>
          </w:p>
        </w:tc>
        <w:tc>
          <w:tcPr>
            <w:tcW w:w="567" w:type="dxa"/>
            <w:shd w:val="clear" w:color="auto" w:fill="auto"/>
            <w:hideMark/>
          </w:tcPr>
          <w:p w14:paraId="538F5D0B"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0.10</w:t>
            </w:r>
          </w:p>
        </w:tc>
        <w:tc>
          <w:tcPr>
            <w:tcW w:w="709" w:type="dxa"/>
            <w:shd w:val="clear" w:color="auto" w:fill="auto"/>
            <w:hideMark/>
          </w:tcPr>
          <w:p w14:paraId="3DF1405E"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0.02</w:t>
            </w:r>
          </w:p>
        </w:tc>
        <w:tc>
          <w:tcPr>
            <w:tcW w:w="709" w:type="dxa"/>
            <w:shd w:val="clear" w:color="auto" w:fill="auto"/>
            <w:hideMark/>
          </w:tcPr>
          <w:p w14:paraId="6B3F3A07"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0.11</w:t>
            </w:r>
          </w:p>
        </w:tc>
        <w:tc>
          <w:tcPr>
            <w:tcW w:w="811" w:type="dxa"/>
            <w:shd w:val="clear" w:color="auto" w:fill="auto"/>
            <w:hideMark/>
          </w:tcPr>
          <w:p w14:paraId="73A1FD40"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0.21</w:t>
            </w:r>
          </w:p>
        </w:tc>
        <w:tc>
          <w:tcPr>
            <w:tcW w:w="625" w:type="dxa"/>
            <w:shd w:val="clear" w:color="auto" w:fill="auto"/>
            <w:hideMark/>
          </w:tcPr>
          <w:p w14:paraId="287D70DE"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0.2</w:t>
            </w:r>
          </w:p>
        </w:tc>
        <w:tc>
          <w:tcPr>
            <w:tcW w:w="652" w:type="dxa"/>
            <w:shd w:val="clear" w:color="auto" w:fill="auto"/>
            <w:hideMark/>
          </w:tcPr>
          <w:p w14:paraId="6F5FCEC9"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2.76 </w:t>
            </w:r>
          </w:p>
        </w:tc>
        <w:tc>
          <w:tcPr>
            <w:tcW w:w="632" w:type="dxa"/>
            <w:shd w:val="clear" w:color="auto" w:fill="auto"/>
            <w:hideMark/>
          </w:tcPr>
          <w:p w14:paraId="498CE290"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0.79</w:t>
            </w:r>
          </w:p>
        </w:tc>
        <w:tc>
          <w:tcPr>
            <w:tcW w:w="730" w:type="dxa"/>
            <w:shd w:val="clear" w:color="auto" w:fill="auto"/>
            <w:hideMark/>
          </w:tcPr>
          <w:p w14:paraId="3CDC9DBB"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2.75 </w:t>
            </w:r>
          </w:p>
        </w:tc>
        <w:tc>
          <w:tcPr>
            <w:tcW w:w="750" w:type="dxa"/>
            <w:shd w:val="clear" w:color="auto" w:fill="auto"/>
            <w:hideMark/>
          </w:tcPr>
          <w:p w14:paraId="769BEC97"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0.15</w:t>
            </w:r>
          </w:p>
        </w:tc>
        <w:tc>
          <w:tcPr>
            <w:tcW w:w="730" w:type="dxa"/>
            <w:shd w:val="clear" w:color="auto" w:fill="auto"/>
            <w:hideMark/>
          </w:tcPr>
          <w:p w14:paraId="56D05F01" w14:textId="77777777" w:rsidR="00EA71D0" w:rsidRPr="0091222E" w:rsidRDefault="00EA71D0" w:rsidP="001D02C1">
            <w:pPr>
              <w:shd w:val="clear" w:color="auto" w:fill="auto"/>
              <w:textAlignment w:val="baseline"/>
              <w:cnfStyle w:val="000000100000" w:firstRow="0" w:lastRow="0" w:firstColumn="0" w:lastColumn="0" w:oddVBand="0" w:evenVBand="0" w:oddHBand="1" w:evenHBand="0" w:firstRowFirstColumn="0" w:firstRowLastColumn="0" w:lastRowFirstColumn="0" w:lastRowLastColumn="0"/>
              <w:rPr>
                <w:kern w:val="0"/>
                <w:lang w:val="pt-BR" w:eastAsia="pt-BR"/>
                <w14:ligatures w14:val="none"/>
              </w:rPr>
            </w:pPr>
            <w:r w:rsidRPr="0091222E">
              <w:rPr>
                <w:kern w:val="0"/>
                <w:lang w:val="pt-BR" w:eastAsia="pt-BR"/>
                <w14:ligatures w14:val="none"/>
              </w:rPr>
              <w:t>59.35</w:t>
            </w:r>
          </w:p>
        </w:tc>
      </w:tr>
    </w:tbl>
    <w:p w14:paraId="5E2F1F15" w14:textId="77777777" w:rsidR="00C1511A" w:rsidRPr="0091222E" w:rsidRDefault="00C1511A" w:rsidP="00C1511A">
      <w:pPr>
        <w:shd w:val="clear" w:color="auto" w:fill="FFFFFF"/>
        <w:suppressAutoHyphens/>
        <w:autoSpaceDN w:val="0"/>
        <w:spacing w:line="247" w:lineRule="auto"/>
        <w:textAlignment w:val="baseline"/>
        <w:rPr>
          <w:kern w:val="3"/>
          <w:sz w:val="18"/>
          <w:szCs w:val="18"/>
          <w14:ligatures w14:val="none"/>
        </w:rPr>
      </w:pPr>
    </w:p>
    <w:p w14:paraId="53D1A4B5" w14:textId="77777777" w:rsidR="00194A4F" w:rsidRPr="0091222E" w:rsidRDefault="00194A4F" w:rsidP="00C1511A">
      <w:pPr>
        <w:shd w:val="clear" w:color="auto" w:fill="FFFFFF"/>
        <w:suppressAutoHyphens/>
        <w:autoSpaceDN w:val="0"/>
        <w:spacing w:line="247" w:lineRule="auto"/>
        <w:textAlignment w:val="baseline"/>
        <w:rPr>
          <w:kern w:val="3"/>
          <w:sz w:val="18"/>
          <w:szCs w:val="18"/>
          <w14:ligatures w14:val="none"/>
        </w:rPr>
      </w:pPr>
    </w:p>
    <w:p w14:paraId="36DAA32A" w14:textId="77777777" w:rsidR="00194A4F" w:rsidRPr="0091222E" w:rsidRDefault="00194A4F" w:rsidP="00C1511A">
      <w:pPr>
        <w:shd w:val="clear" w:color="auto" w:fill="FFFFFF"/>
        <w:suppressAutoHyphens/>
        <w:autoSpaceDN w:val="0"/>
        <w:spacing w:line="247" w:lineRule="auto"/>
        <w:textAlignment w:val="baseline"/>
        <w:rPr>
          <w:kern w:val="3"/>
          <w:sz w:val="18"/>
          <w:szCs w:val="18"/>
          <w14:ligatures w14:val="none"/>
        </w:rPr>
      </w:pPr>
    </w:p>
    <w:p w14:paraId="133AE5B5" w14:textId="77777777" w:rsidR="00194A4F" w:rsidRPr="0091222E" w:rsidRDefault="00194A4F" w:rsidP="00C1511A">
      <w:pPr>
        <w:shd w:val="clear" w:color="auto" w:fill="FFFFFF"/>
        <w:suppressAutoHyphens/>
        <w:autoSpaceDN w:val="0"/>
        <w:spacing w:line="247" w:lineRule="auto"/>
        <w:textAlignment w:val="baseline"/>
        <w:rPr>
          <w:kern w:val="3"/>
          <w:sz w:val="18"/>
          <w:szCs w:val="18"/>
          <w14:ligatures w14:val="none"/>
        </w:rPr>
      </w:pPr>
    </w:p>
    <w:p w14:paraId="50C85294" w14:textId="581116B6" w:rsidR="00C1511A" w:rsidRPr="0091222E" w:rsidRDefault="00C1511A" w:rsidP="00C1511A">
      <w:pPr>
        <w:shd w:val="clear" w:color="auto" w:fill="FFFFFF"/>
        <w:suppressAutoHyphens/>
        <w:autoSpaceDN w:val="0"/>
        <w:spacing w:line="247" w:lineRule="auto"/>
        <w:textAlignment w:val="baseline"/>
        <w:rPr>
          <w:kern w:val="3"/>
          <w:sz w:val="22"/>
          <w:szCs w:val="22"/>
          <w14:ligatures w14:val="none"/>
        </w:rPr>
      </w:pPr>
      <w:r w:rsidRPr="0091222E">
        <w:rPr>
          <w:b/>
          <w:bCs/>
          <w:kern w:val="3"/>
          <w14:ligatures w14:val="none"/>
        </w:rPr>
        <w:lastRenderedPageBreak/>
        <w:t>Figure S3.</w:t>
      </w:r>
      <w:r w:rsidRPr="0091222E">
        <w:rPr>
          <w:rFonts w:eastAsia="Yu Gothic"/>
          <w:kern w:val="3"/>
          <w14:ligatures w14:val="none"/>
        </w:rPr>
        <w:t xml:space="preserve"> Backscattered electron micrograph showing the area of collection of points </w:t>
      </w:r>
      <w:r w:rsidR="001C6B1B" w:rsidRPr="0091222E">
        <w:rPr>
          <w:rFonts w:eastAsia="Yu Gothic"/>
          <w:kern w:val="3"/>
          <w14:ligatures w14:val="none"/>
        </w:rPr>
        <w:t>1</w:t>
      </w:r>
      <w:r w:rsidR="00C20121" w:rsidRPr="0091222E">
        <w:rPr>
          <w:rFonts w:eastAsia="Yu Gothic"/>
          <w:kern w:val="3"/>
          <w14:ligatures w14:val="none"/>
        </w:rPr>
        <w:t>–</w:t>
      </w:r>
      <w:r w:rsidR="001C6B1B" w:rsidRPr="0091222E">
        <w:rPr>
          <w:rFonts w:eastAsia="Yu Gothic"/>
          <w:kern w:val="3"/>
          <w14:ligatures w14:val="none"/>
        </w:rPr>
        <w:t>3</w:t>
      </w:r>
      <w:r w:rsidRPr="0091222E">
        <w:rPr>
          <w:rFonts w:eastAsia="Yu Gothic"/>
          <w:kern w:val="3"/>
          <w14:ligatures w14:val="none"/>
        </w:rPr>
        <w:t xml:space="preserve"> (Table </w:t>
      </w:r>
      <w:r w:rsidR="00CC45EF" w:rsidRPr="0091222E">
        <w:rPr>
          <w:rFonts w:eastAsia="Yu Gothic"/>
          <w:kern w:val="3"/>
          <w14:ligatures w14:val="none"/>
        </w:rPr>
        <w:t>S</w:t>
      </w:r>
      <w:r w:rsidR="001C6B1B" w:rsidRPr="0091222E">
        <w:rPr>
          <w:rFonts w:eastAsia="Yu Gothic"/>
          <w:kern w:val="3"/>
          <w14:ligatures w14:val="none"/>
        </w:rPr>
        <w:t>3</w:t>
      </w:r>
      <w:r w:rsidRPr="0091222E">
        <w:rPr>
          <w:rFonts w:eastAsia="Yu Gothic"/>
          <w:kern w:val="3"/>
          <w14:ligatures w14:val="none"/>
        </w:rPr>
        <w:t xml:space="preserve">), using EPMA point analysis. </w:t>
      </w:r>
      <w:r w:rsidR="0046677F" w:rsidRPr="0046677F">
        <w:rPr>
          <w:rFonts w:eastAsia="Yu Gothic"/>
          <w:kern w:val="3"/>
          <w14:ligatures w14:val="none"/>
        </w:rPr>
        <w:t>The analyzed infillings consist of heterogeneous clay-mineral precipitates within the dentin tubules of sample RGR4</w:t>
      </w:r>
      <w:r w:rsidRPr="0091222E">
        <w:rPr>
          <w:rFonts w:eastAsia="Yu Gothic"/>
          <w:kern w:val="3"/>
          <w14:ligatures w14:val="none"/>
        </w:rPr>
        <w:t>.</w:t>
      </w:r>
    </w:p>
    <w:p w14:paraId="3014CB76" w14:textId="1F3BFBEC" w:rsidR="00C1511A" w:rsidRPr="0091222E" w:rsidRDefault="001C6B1B" w:rsidP="00C1511A">
      <w:pPr>
        <w:shd w:val="clear" w:color="auto" w:fill="FFFFFF"/>
        <w:tabs>
          <w:tab w:val="left" w:pos="4678"/>
        </w:tabs>
        <w:suppressAutoHyphens/>
        <w:autoSpaceDN w:val="0"/>
        <w:spacing w:line="247" w:lineRule="auto"/>
        <w:textAlignment w:val="baseline"/>
        <w:rPr>
          <w:kern w:val="3"/>
          <w14:ligatures w14:val="none"/>
        </w:rPr>
      </w:pPr>
      <w:r w:rsidRPr="0091222E">
        <w:rPr>
          <w:noProof/>
          <w:lang w:val="en-IN" w:eastAsia="en-IN"/>
        </w:rPr>
        <w:drawing>
          <wp:inline distT="0" distB="0" distL="0" distR="0" wp14:anchorId="74B1D812" wp14:editId="783EE09E">
            <wp:extent cx="5400040" cy="2055495"/>
            <wp:effectExtent l="0" t="0" r="0" b="1905"/>
            <wp:docPr id="2144200266"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200266"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400040" cy="2055495"/>
                    </a:xfrm>
                    <a:prstGeom prst="rect">
                      <a:avLst/>
                    </a:prstGeom>
                  </pic:spPr>
                </pic:pic>
              </a:graphicData>
            </a:graphic>
          </wp:inline>
        </w:drawing>
      </w:r>
    </w:p>
    <w:p w14:paraId="6B5B9E8F" w14:textId="77777777" w:rsidR="009B385C" w:rsidRPr="0091222E" w:rsidRDefault="009B385C" w:rsidP="00383896">
      <w:pPr>
        <w:rPr>
          <w:sz w:val="18"/>
          <w:szCs w:val="18"/>
        </w:rPr>
      </w:pPr>
    </w:p>
    <w:p w14:paraId="1F26D39F" w14:textId="77777777" w:rsidR="00594A67" w:rsidRPr="0091222E" w:rsidRDefault="00383896" w:rsidP="001A152D">
      <w:r w:rsidRPr="0091222E">
        <w:rPr>
          <w:b/>
          <w:bCs/>
        </w:rPr>
        <w:t>Figure S4.</w:t>
      </w:r>
      <w:r w:rsidRPr="0091222E">
        <w:t xml:space="preserve"> Additional </w:t>
      </w:r>
      <w:r w:rsidRPr="0091222E">
        <w:rPr>
          <w:rFonts w:eastAsiaTheme="minorEastAsia"/>
        </w:rPr>
        <w:t xml:space="preserve">EPMA maps showing the unprocessed counts of Al, Si, Fe and Ti in the microstructure shown in Figure </w:t>
      </w:r>
      <w:r w:rsidR="00DC47A5" w:rsidRPr="0091222E">
        <w:rPr>
          <w:rFonts w:eastAsiaTheme="minorEastAsia"/>
        </w:rPr>
        <w:t>6</w:t>
      </w:r>
      <w:r w:rsidRPr="0091222E">
        <w:rPr>
          <w:rFonts w:eastAsiaTheme="minorEastAsia"/>
        </w:rPr>
        <w:t xml:space="preserve">, </w:t>
      </w:r>
      <w:r w:rsidRPr="0091222E">
        <w:t>obtained from a cross-section of sample RGR4. These images show the presence of an incipient clay mineral overlayed to the goethite layers and lithiophorite micronodule, demarcated by high Si counts. Al-rich precipitates are also observed, closely associated to Si, as well as a Ti-rich particle</w:t>
      </w:r>
      <w:r w:rsidR="00501FFB" w:rsidRPr="0091222E">
        <w:t xml:space="preserve"> </w:t>
      </w:r>
      <w:r w:rsidR="002463C4" w:rsidRPr="0091222E">
        <w:t>located at the nucleus of the lithiophorite micronodule</w:t>
      </w:r>
      <w:r w:rsidRPr="0091222E">
        <w:t>. As described in the results, a Fe-rich layer (goethite) coats the tubule walls, preceding the Mn micronodule formation.</w:t>
      </w:r>
    </w:p>
    <w:p w14:paraId="17901382" w14:textId="746699CA" w:rsidR="00383896" w:rsidRPr="0091222E" w:rsidRDefault="00A52A0D" w:rsidP="001A152D">
      <w:r w:rsidRPr="0091222E">
        <w:rPr>
          <w:noProof/>
          <w:lang w:val="en-IN" w:eastAsia="en-IN"/>
        </w:rPr>
        <w:drawing>
          <wp:inline distT="0" distB="0" distL="0" distR="0" wp14:anchorId="74400CE6" wp14:editId="4F800E8D">
            <wp:extent cx="5400040" cy="3253105"/>
            <wp:effectExtent l="0" t="0" r="0" b="4445"/>
            <wp:docPr id="578943315"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943315"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400040" cy="3253105"/>
                    </a:xfrm>
                    <a:prstGeom prst="rect">
                      <a:avLst/>
                    </a:prstGeom>
                  </pic:spPr>
                </pic:pic>
              </a:graphicData>
            </a:graphic>
          </wp:inline>
        </w:drawing>
      </w:r>
      <w:r w:rsidR="00383896" w:rsidRPr="0091222E">
        <w:br w:type="page"/>
      </w:r>
    </w:p>
    <w:p w14:paraId="17E15222" w14:textId="4150AE6B" w:rsidR="00615271" w:rsidRPr="0091222E" w:rsidRDefault="00383896" w:rsidP="00383896">
      <w:pPr>
        <w:rPr>
          <w:sz w:val="22"/>
          <w:szCs w:val="22"/>
        </w:rPr>
      </w:pPr>
      <w:r w:rsidRPr="0091222E">
        <w:rPr>
          <w:rFonts w:eastAsiaTheme="minorEastAsia"/>
          <w:b/>
          <w:bCs/>
        </w:rPr>
        <w:lastRenderedPageBreak/>
        <w:t>Figure S5.</w:t>
      </w:r>
      <w:r w:rsidRPr="0091222E">
        <w:rPr>
          <w:rFonts w:eastAsiaTheme="minorEastAsia"/>
        </w:rPr>
        <w:t xml:space="preserve"> Additional EPMA maps show the unprocessed counts of Al, Ca, Mn, Ti  of goethite, bioapatite and minor unidentified infilling minerals within dentin tubules in sample RGR5, which are surrounded by microborings.</w:t>
      </w:r>
      <w:r w:rsidR="00443241" w:rsidRPr="0091222E">
        <w:rPr>
          <w:rFonts w:eastAsiaTheme="minorEastAsia"/>
        </w:rPr>
        <w:t xml:space="preserve"> Microborings are identified by the ~5 µm-wide circles</w:t>
      </w:r>
      <w:r w:rsidR="007D7EF0" w:rsidRPr="0091222E">
        <w:rPr>
          <w:rFonts w:eastAsiaTheme="minorEastAsia"/>
        </w:rPr>
        <w:t xml:space="preserve"> and borings, respectively</w:t>
      </w:r>
      <w:r w:rsidR="00443241" w:rsidRPr="0091222E">
        <w:rPr>
          <w:rFonts w:eastAsiaTheme="minorEastAsia"/>
        </w:rPr>
        <w:t xml:space="preserve"> in Al</w:t>
      </w:r>
      <w:r w:rsidR="007D7EF0" w:rsidRPr="0091222E">
        <w:rPr>
          <w:rFonts w:eastAsiaTheme="minorEastAsia"/>
        </w:rPr>
        <w:t xml:space="preserve"> and Ca</w:t>
      </w:r>
      <w:r w:rsidR="00443241" w:rsidRPr="0091222E">
        <w:rPr>
          <w:rFonts w:eastAsiaTheme="minorEastAsia"/>
        </w:rPr>
        <w:t xml:space="preserve"> counts, within the apatite matrix</w:t>
      </w:r>
      <w:r w:rsidR="007D7EF0" w:rsidRPr="0091222E">
        <w:rPr>
          <w:rFonts w:eastAsiaTheme="minorEastAsia"/>
        </w:rPr>
        <w:t>.</w:t>
      </w:r>
      <w:r w:rsidRPr="0091222E">
        <w:rPr>
          <w:rFonts w:eastAsiaTheme="minorEastAsia"/>
        </w:rPr>
        <w:t xml:space="preserve"> This is the same area shown in Figure </w:t>
      </w:r>
      <w:r w:rsidR="00DC47A5" w:rsidRPr="0091222E">
        <w:rPr>
          <w:rFonts w:eastAsiaTheme="minorEastAsia"/>
        </w:rPr>
        <w:t>6</w:t>
      </w:r>
      <w:r w:rsidRPr="0091222E">
        <w:rPr>
          <w:rFonts w:eastAsiaTheme="minorEastAsia"/>
        </w:rPr>
        <w:t xml:space="preserve">, presenting a 500 µm-wide tubule that contains a major goethite formation infilling, in the root of tooth RGR5. The presence of extremely low </w:t>
      </w:r>
      <w:r w:rsidR="00333883" w:rsidRPr="0091222E">
        <w:rPr>
          <w:rFonts w:eastAsiaTheme="minorEastAsia"/>
        </w:rPr>
        <w:t>counts</w:t>
      </w:r>
      <w:r w:rsidRPr="0091222E">
        <w:rPr>
          <w:rFonts w:eastAsiaTheme="minorEastAsia"/>
        </w:rPr>
        <w:t xml:space="preserve"> of Mn (see Table </w:t>
      </w:r>
      <w:r w:rsidR="00CC45EF" w:rsidRPr="0091222E">
        <w:rPr>
          <w:rFonts w:eastAsiaTheme="minorEastAsia"/>
        </w:rPr>
        <w:t>S</w:t>
      </w:r>
      <w:r w:rsidR="00CB280B" w:rsidRPr="0091222E">
        <w:rPr>
          <w:rFonts w:eastAsiaTheme="minorEastAsia"/>
        </w:rPr>
        <w:t>2</w:t>
      </w:r>
      <w:r w:rsidRPr="0091222E">
        <w:rPr>
          <w:rFonts w:eastAsiaTheme="minorEastAsia"/>
        </w:rPr>
        <w:t>) occurs colocalized to goethite, overlayed to a Ti</w:t>
      </w:r>
      <w:r w:rsidR="007464E1" w:rsidRPr="0091222E">
        <w:rPr>
          <w:rFonts w:eastAsiaTheme="minorEastAsia"/>
        </w:rPr>
        <w:t xml:space="preserve"> and </w:t>
      </w:r>
      <w:r w:rsidRPr="0091222E">
        <w:rPr>
          <w:rFonts w:eastAsiaTheme="minorEastAsia"/>
        </w:rPr>
        <w:t xml:space="preserve">Mg-enriched initial goethite layer. Minor Al-rich precipitates are also present, especially in the microborings and speckled in goethite. </w:t>
      </w:r>
      <w:r w:rsidR="003C636D" w:rsidRPr="0091222E">
        <w:rPr>
          <w:rFonts w:eastAsiaTheme="minorEastAsia"/>
        </w:rPr>
        <w:t>Calcium counts show altered apatite margins, consistent with bioapatite dissolution during bioerosion and/or early diagenetic alteration</w:t>
      </w:r>
      <w:r w:rsidRPr="0091222E">
        <w:rPr>
          <w:rFonts w:eastAsiaTheme="minorEastAsia"/>
        </w:rPr>
        <w:t>. Endolithic microborings are also observed around the burrow, coated by Si, Al or Fe-rich precipitates.</w:t>
      </w:r>
    </w:p>
    <w:p w14:paraId="49BB1614" w14:textId="35E11B4E" w:rsidR="00383896" w:rsidRPr="0091222E" w:rsidRDefault="00594A67" w:rsidP="00383896">
      <w:r w:rsidRPr="0091222E">
        <w:rPr>
          <w:noProof/>
          <w:lang w:val="en-IN" w:eastAsia="en-IN"/>
        </w:rPr>
        <w:drawing>
          <wp:inline distT="0" distB="0" distL="0" distR="0" wp14:anchorId="61973688" wp14:editId="16208F4B">
            <wp:extent cx="5369958" cy="4623759"/>
            <wp:effectExtent l="0" t="0" r="2540" b="5715"/>
            <wp:docPr id="1843451408"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51408" name=""/>
                    <pic:cNvPicPr/>
                  </pic:nvPicPr>
                  <pic:blipFill rotWithShape="1">
                    <a:blip r:embed="rId17">
                      <a:extLst>
                        <a:ext uri="{96DAC541-7B7A-43D3-8B79-37D633B846F1}">
                          <asvg:svgBlip xmlns:asvg="http://schemas.microsoft.com/office/drawing/2016/SVG/main" r:embed="rId18"/>
                        </a:ext>
                      </a:extLst>
                    </a:blip>
                    <a:srcRect r="3992"/>
                    <a:stretch>
                      <a:fillRect/>
                    </a:stretch>
                  </pic:blipFill>
                  <pic:spPr bwMode="auto">
                    <a:xfrm>
                      <a:off x="0" y="0"/>
                      <a:ext cx="5380536" cy="4632867"/>
                    </a:xfrm>
                    <a:prstGeom prst="rect">
                      <a:avLst/>
                    </a:prstGeom>
                    <a:ln>
                      <a:noFill/>
                    </a:ln>
                    <a:extLst>
                      <a:ext uri="{53640926-AAD7-44D8-BBD7-CCE9431645EC}">
                        <a14:shadowObscured xmlns:a14="http://schemas.microsoft.com/office/drawing/2010/main"/>
                      </a:ext>
                    </a:extLst>
                  </pic:spPr>
                </pic:pic>
              </a:graphicData>
            </a:graphic>
          </wp:inline>
        </w:drawing>
      </w:r>
    </w:p>
    <w:p w14:paraId="516DB3E3" w14:textId="77777777" w:rsidR="00E41615" w:rsidRPr="0091222E" w:rsidRDefault="00E41615" w:rsidP="00C1511A">
      <w:pPr>
        <w:shd w:val="clear" w:color="auto" w:fill="FFFFFF"/>
        <w:suppressAutoHyphens/>
        <w:autoSpaceDN w:val="0"/>
        <w:spacing w:line="247" w:lineRule="auto"/>
        <w:textAlignment w:val="baseline"/>
        <w:rPr>
          <w:rFonts w:eastAsia="Yu Gothic"/>
          <w:kern w:val="3"/>
          <w:sz w:val="18"/>
          <w:szCs w:val="18"/>
          <w14:ligatures w14:val="none"/>
        </w:rPr>
      </w:pPr>
    </w:p>
    <w:p w14:paraId="6BD9D64C" w14:textId="77777777" w:rsidR="00E41615" w:rsidRPr="0091222E" w:rsidRDefault="00E41615" w:rsidP="00C1511A">
      <w:pPr>
        <w:shd w:val="clear" w:color="auto" w:fill="FFFFFF"/>
        <w:suppressAutoHyphens/>
        <w:autoSpaceDN w:val="0"/>
        <w:spacing w:line="247" w:lineRule="auto"/>
        <w:textAlignment w:val="baseline"/>
        <w:rPr>
          <w:rFonts w:eastAsia="Yu Gothic"/>
          <w:kern w:val="3"/>
          <w:sz w:val="18"/>
          <w:szCs w:val="18"/>
          <w14:ligatures w14:val="none"/>
        </w:rPr>
      </w:pPr>
    </w:p>
    <w:p w14:paraId="37D03337" w14:textId="77777777" w:rsidR="00E41615" w:rsidRPr="0091222E" w:rsidRDefault="00E41615" w:rsidP="00C1511A">
      <w:pPr>
        <w:shd w:val="clear" w:color="auto" w:fill="FFFFFF"/>
        <w:suppressAutoHyphens/>
        <w:autoSpaceDN w:val="0"/>
        <w:spacing w:line="247" w:lineRule="auto"/>
        <w:textAlignment w:val="baseline"/>
        <w:rPr>
          <w:rFonts w:eastAsia="Yu Gothic"/>
          <w:kern w:val="3"/>
          <w:sz w:val="18"/>
          <w:szCs w:val="18"/>
          <w14:ligatures w14:val="none"/>
        </w:rPr>
      </w:pPr>
    </w:p>
    <w:p w14:paraId="251FF557" w14:textId="77777777" w:rsidR="00E41615" w:rsidRPr="0091222E" w:rsidRDefault="00E41615" w:rsidP="00C1511A">
      <w:pPr>
        <w:shd w:val="clear" w:color="auto" w:fill="FFFFFF"/>
        <w:suppressAutoHyphens/>
        <w:autoSpaceDN w:val="0"/>
        <w:spacing w:line="247" w:lineRule="auto"/>
        <w:textAlignment w:val="baseline"/>
        <w:rPr>
          <w:rFonts w:eastAsia="Yu Gothic"/>
          <w:kern w:val="3"/>
          <w:sz w:val="18"/>
          <w:szCs w:val="18"/>
          <w14:ligatures w14:val="none"/>
        </w:rPr>
      </w:pPr>
    </w:p>
    <w:p w14:paraId="4EA0DB1A" w14:textId="77777777" w:rsidR="00E41615" w:rsidRPr="0091222E" w:rsidRDefault="00E41615" w:rsidP="00C1511A">
      <w:pPr>
        <w:shd w:val="clear" w:color="auto" w:fill="FFFFFF"/>
        <w:suppressAutoHyphens/>
        <w:autoSpaceDN w:val="0"/>
        <w:spacing w:line="247" w:lineRule="auto"/>
        <w:textAlignment w:val="baseline"/>
        <w:rPr>
          <w:rFonts w:eastAsia="Yu Gothic"/>
          <w:kern w:val="3"/>
          <w:sz w:val="18"/>
          <w:szCs w:val="18"/>
          <w14:ligatures w14:val="none"/>
        </w:rPr>
      </w:pPr>
    </w:p>
    <w:p w14:paraId="5070AD75" w14:textId="77777777" w:rsidR="00E41615" w:rsidRPr="0091222E" w:rsidRDefault="00E41615" w:rsidP="00C1511A">
      <w:pPr>
        <w:shd w:val="clear" w:color="auto" w:fill="FFFFFF"/>
        <w:suppressAutoHyphens/>
        <w:autoSpaceDN w:val="0"/>
        <w:spacing w:line="247" w:lineRule="auto"/>
        <w:textAlignment w:val="baseline"/>
        <w:rPr>
          <w:rFonts w:eastAsia="Yu Gothic"/>
          <w:kern w:val="3"/>
          <w:sz w:val="18"/>
          <w:szCs w:val="18"/>
          <w14:ligatures w14:val="none"/>
        </w:rPr>
      </w:pPr>
    </w:p>
    <w:p w14:paraId="634ACBDB" w14:textId="77777777" w:rsidR="00E41615" w:rsidRPr="0091222E" w:rsidRDefault="00E41615" w:rsidP="00C1511A">
      <w:pPr>
        <w:shd w:val="clear" w:color="auto" w:fill="FFFFFF"/>
        <w:suppressAutoHyphens/>
        <w:autoSpaceDN w:val="0"/>
        <w:spacing w:line="247" w:lineRule="auto"/>
        <w:textAlignment w:val="baseline"/>
        <w:rPr>
          <w:rFonts w:eastAsia="Yu Gothic"/>
          <w:kern w:val="3"/>
          <w:sz w:val="18"/>
          <w:szCs w:val="18"/>
          <w14:ligatures w14:val="none"/>
        </w:rPr>
      </w:pPr>
    </w:p>
    <w:p w14:paraId="64C1BBD2" w14:textId="77777777" w:rsidR="00E41615" w:rsidRPr="0091222E" w:rsidRDefault="00E41615" w:rsidP="00C1511A">
      <w:pPr>
        <w:shd w:val="clear" w:color="auto" w:fill="FFFFFF"/>
        <w:suppressAutoHyphens/>
        <w:autoSpaceDN w:val="0"/>
        <w:spacing w:line="247" w:lineRule="auto"/>
        <w:textAlignment w:val="baseline"/>
        <w:rPr>
          <w:rFonts w:eastAsia="Yu Gothic"/>
          <w:kern w:val="3"/>
          <w:sz w:val="18"/>
          <w:szCs w:val="18"/>
          <w14:ligatures w14:val="none"/>
        </w:rPr>
      </w:pPr>
    </w:p>
    <w:p w14:paraId="37DE3103" w14:textId="77777777" w:rsidR="00E41615" w:rsidRPr="0091222E" w:rsidRDefault="00E41615" w:rsidP="00C1511A">
      <w:pPr>
        <w:shd w:val="clear" w:color="auto" w:fill="FFFFFF"/>
        <w:suppressAutoHyphens/>
        <w:autoSpaceDN w:val="0"/>
        <w:spacing w:line="247" w:lineRule="auto"/>
        <w:textAlignment w:val="baseline"/>
        <w:rPr>
          <w:rFonts w:eastAsia="Yu Gothic"/>
          <w:kern w:val="3"/>
          <w:sz w:val="18"/>
          <w:szCs w:val="18"/>
          <w14:ligatures w14:val="none"/>
        </w:rPr>
      </w:pPr>
    </w:p>
    <w:p w14:paraId="4626159B" w14:textId="77777777" w:rsidR="00594A67" w:rsidRPr="0091222E" w:rsidRDefault="00594A67" w:rsidP="00C1511A">
      <w:pPr>
        <w:shd w:val="clear" w:color="auto" w:fill="FFFFFF"/>
        <w:suppressAutoHyphens/>
        <w:autoSpaceDN w:val="0"/>
        <w:spacing w:line="247" w:lineRule="auto"/>
        <w:textAlignment w:val="baseline"/>
        <w:rPr>
          <w:rFonts w:eastAsia="Yu Gothic"/>
          <w:kern w:val="3"/>
          <w:sz w:val="18"/>
          <w:szCs w:val="18"/>
          <w14:ligatures w14:val="none"/>
        </w:rPr>
      </w:pPr>
    </w:p>
    <w:p w14:paraId="0C03A38B" w14:textId="3F533C30" w:rsidR="00C1511A" w:rsidRPr="0091222E" w:rsidRDefault="00C1511A" w:rsidP="00C1511A">
      <w:pPr>
        <w:shd w:val="clear" w:color="auto" w:fill="FFFFFF"/>
        <w:suppressAutoHyphens/>
        <w:autoSpaceDN w:val="0"/>
        <w:spacing w:line="247" w:lineRule="auto"/>
        <w:textAlignment w:val="baseline"/>
        <w:rPr>
          <w:rFonts w:eastAsia="Yu Gothic"/>
          <w:kern w:val="3"/>
          <w14:ligatures w14:val="none"/>
        </w:rPr>
      </w:pPr>
      <w:r w:rsidRPr="0091222E">
        <w:rPr>
          <w:rFonts w:eastAsia="Yu Gothic"/>
          <w:b/>
          <w:bCs/>
          <w:kern w:val="3"/>
          <w14:ligatures w14:val="none"/>
        </w:rPr>
        <w:lastRenderedPageBreak/>
        <w:t>Figure S6.</w:t>
      </w:r>
      <w:r w:rsidRPr="0091222E">
        <w:rPr>
          <w:rFonts w:eastAsia="Yu Gothic"/>
          <w:kern w:val="3"/>
          <w14:ligatures w14:val="none"/>
        </w:rPr>
        <w:t xml:space="preserve"> TEM </w:t>
      </w:r>
      <w:r w:rsidR="007464E1" w:rsidRPr="0091222E">
        <w:rPr>
          <w:rFonts w:eastAsia="Yu Gothic"/>
          <w:kern w:val="3"/>
          <w14:ligatures w14:val="none"/>
        </w:rPr>
        <w:t>micrographs</w:t>
      </w:r>
      <w:r w:rsidRPr="0091222E">
        <w:rPr>
          <w:rFonts w:eastAsia="Yu Gothic"/>
          <w:kern w:val="3"/>
          <w14:ligatures w14:val="none"/>
        </w:rPr>
        <w:t xml:space="preserve"> show clay mineral precipitates. These crystals present parallel layers with 10</w:t>
      </w:r>
      <w:r w:rsidR="006C2F41" w:rsidRPr="0091222E">
        <w:rPr>
          <w:rFonts w:eastAsia="Yu Gothic"/>
          <w:kern w:val="3"/>
          <w14:ligatures w14:val="none"/>
        </w:rPr>
        <w:t xml:space="preserve"> </w:t>
      </w:r>
      <w:r w:rsidR="00D513D8" w:rsidRPr="0091222E">
        <w:rPr>
          <w:rFonts w:eastAsia="Yu Gothic"/>
          <w:kern w:val="3"/>
          <w14:ligatures w14:val="none"/>
        </w:rPr>
        <w:t>Å</w:t>
      </w:r>
      <w:r w:rsidRPr="0091222E">
        <w:rPr>
          <w:rFonts w:eastAsia="Yu Gothic"/>
          <w:kern w:val="3"/>
          <w14:ligatures w14:val="none"/>
        </w:rPr>
        <w:t xml:space="preserve"> spacings. </w:t>
      </w:r>
    </w:p>
    <w:p w14:paraId="02A5BB01" w14:textId="2E682175" w:rsidR="00C1511A" w:rsidRPr="0091222E" w:rsidRDefault="00071701" w:rsidP="00C1511A">
      <w:pPr>
        <w:shd w:val="clear" w:color="auto" w:fill="FFFFFF"/>
        <w:suppressAutoHyphens/>
        <w:autoSpaceDN w:val="0"/>
        <w:spacing w:line="247" w:lineRule="auto"/>
        <w:textAlignment w:val="baseline"/>
        <w:rPr>
          <w:kern w:val="3"/>
          <w14:ligatures w14:val="none"/>
        </w:rPr>
      </w:pPr>
      <w:r w:rsidRPr="0091222E">
        <w:rPr>
          <w:noProof/>
          <w:lang w:val="en-IN" w:eastAsia="en-IN"/>
        </w:rPr>
        <w:drawing>
          <wp:inline distT="0" distB="0" distL="0" distR="0" wp14:anchorId="6BD853F4" wp14:editId="6297E3D3">
            <wp:extent cx="5400040" cy="2854325"/>
            <wp:effectExtent l="0" t="0" r="0" b="3175"/>
            <wp:docPr id="1800434391"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3439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400040" cy="2854325"/>
                    </a:xfrm>
                    <a:prstGeom prst="rect">
                      <a:avLst/>
                    </a:prstGeom>
                  </pic:spPr>
                </pic:pic>
              </a:graphicData>
            </a:graphic>
          </wp:inline>
        </w:drawing>
      </w:r>
    </w:p>
    <w:p w14:paraId="4C28672D" w14:textId="2956CD53" w:rsidR="00C1511A" w:rsidRPr="0091222E" w:rsidRDefault="00C1511A" w:rsidP="00C1511A">
      <w:pPr>
        <w:shd w:val="clear" w:color="auto" w:fill="FFFFFF"/>
        <w:suppressAutoHyphens/>
        <w:autoSpaceDN w:val="0"/>
        <w:spacing w:line="247" w:lineRule="auto"/>
        <w:jc w:val="center"/>
        <w:textAlignment w:val="baseline"/>
        <w:rPr>
          <w:kern w:val="3"/>
          <w14:ligatures w14:val="none"/>
        </w:rPr>
      </w:pPr>
    </w:p>
    <w:p w14:paraId="450AFAB8" w14:textId="14C46485" w:rsidR="00C1511A" w:rsidRPr="0091222E" w:rsidRDefault="00C1511A" w:rsidP="00C1511A">
      <w:pPr>
        <w:shd w:val="clear" w:color="auto" w:fill="FFFFFF"/>
        <w:suppressAutoHyphens/>
        <w:autoSpaceDN w:val="0"/>
        <w:spacing w:line="247" w:lineRule="auto"/>
        <w:jc w:val="center"/>
        <w:textAlignment w:val="baseline"/>
        <w:rPr>
          <w:kern w:val="3"/>
          <w14:ligatures w14:val="none"/>
        </w:rPr>
      </w:pPr>
    </w:p>
    <w:p w14:paraId="19EE4635"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05751710"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0F2BC3F7"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151F7C38"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6C52F7A6"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295D4D1E"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4194AFA5"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614B648A"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1C9D3AEB"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6C3F23DA"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76C9F40A"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01612AA9"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44FA7B81"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15335A77"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35469FFE"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2192A0B2"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4FA896AD"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27BC8E97"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1444D722" w14:textId="77777777" w:rsidR="00E41615" w:rsidRPr="0091222E" w:rsidRDefault="00E41615" w:rsidP="00383896">
      <w:pPr>
        <w:shd w:val="clear" w:color="auto" w:fill="FFFFFF"/>
        <w:suppressAutoHyphens/>
        <w:autoSpaceDN w:val="0"/>
        <w:spacing w:line="247" w:lineRule="auto"/>
        <w:jc w:val="center"/>
        <w:textAlignment w:val="baseline"/>
        <w:rPr>
          <w:kern w:val="3"/>
          <w14:ligatures w14:val="none"/>
        </w:rPr>
      </w:pPr>
    </w:p>
    <w:p w14:paraId="66F7FFAB" w14:textId="77777777" w:rsidR="000F2EE2" w:rsidRPr="0091222E" w:rsidRDefault="000F2EE2" w:rsidP="008B7082">
      <w:pPr>
        <w:shd w:val="clear" w:color="auto" w:fill="FFFFFF"/>
        <w:suppressAutoHyphens/>
        <w:autoSpaceDN w:val="0"/>
        <w:spacing w:line="247" w:lineRule="auto"/>
        <w:textAlignment w:val="baseline"/>
        <w:rPr>
          <w:kern w:val="3"/>
          <w14:ligatures w14:val="none"/>
        </w:rPr>
      </w:pPr>
    </w:p>
    <w:p w14:paraId="5176AB8D" w14:textId="0C354FB8" w:rsidR="00BE1D5A" w:rsidRPr="0091222E" w:rsidRDefault="00BE1D5A" w:rsidP="00BE1D5A">
      <w:pPr>
        <w:pStyle w:val="Normale"/>
        <w:rPr>
          <w:color w:val="000000" w:themeColor="text1"/>
          <w:sz w:val="22"/>
          <w:szCs w:val="22"/>
        </w:rPr>
      </w:pPr>
      <w:r w:rsidRPr="0091222E">
        <w:rPr>
          <w:rStyle w:val="Carpredefinitoparagrafo"/>
          <w:rFonts w:eastAsia="Yu Gothic"/>
          <w:b/>
          <w:bCs/>
          <w:color w:val="000000" w:themeColor="text1"/>
        </w:rPr>
        <w:lastRenderedPageBreak/>
        <w:t>Figure S7.</w:t>
      </w:r>
      <w:r w:rsidRPr="0091222E">
        <w:rPr>
          <w:rStyle w:val="Carpredefinitoparagrafo"/>
          <w:rFonts w:eastAsia="Yu Gothic"/>
          <w:color w:val="000000" w:themeColor="text1"/>
        </w:rPr>
        <w:t xml:space="preserve"> </w:t>
      </w:r>
      <w:r w:rsidRPr="0091222E">
        <w:rPr>
          <w:rFonts w:eastAsia="Yu Gothic"/>
          <w:color w:val="000000" w:themeColor="text1"/>
        </w:rPr>
        <w:t xml:space="preserve">Area M1 in sample RGR4 represents the microstructure </w:t>
      </w:r>
      <w:r w:rsidR="007464E1" w:rsidRPr="0091222E">
        <w:rPr>
          <w:rFonts w:eastAsia="Yu Gothic"/>
          <w:color w:val="000000" w:themeColor="text1"/>
        </w:rPr>
        <w:t>analyzed</w:t>
      </w:r>
      <w:r w:rsidRPr="0091222E">
        <w:rPr>
          <w:rFonts w:eastAsia="Yu Gothic"/>
          <w:color w:val="000000" w:themeColor="text1"/>
        </w:rPr>
        <w:t xml:space="preserve"> in </w:t>
      </w:r>
      <w:r w:rsidR="007464E1" w:rsidRPr="0091222E">
        <w:rPr>
          <w:rFonts w:eastAsia="Yu Gothic"/>
          <w:color w:val="000000" w:themeColor="text1"/>
        </w:rPr>
        <w:t>Figure</w:t>
      </w:r>
      <w:r w:rsidR="00B81EA2" w:rsidRPr="0091222E">
        <w:rPr>
          <w:rFonts w:eastAsia="Yu Gothic"/>
          <w:color w:val="000000" w:themeColor="text1"/>
        </w:rPr>
        <w:t>s</w:t>
      </w:r>
      <w:r w:rsidR="00841382" w:rsidRPr="0091222E">
        <w:rPr>
          <w:rFonts w:eastAsia="Yu Gothic"/>
          <w:color w:val="000000" w:themeColor="text1"/>
        </w:rPr>
        <w:t xml:space="preserve"> </w:t>
      </w:r>
      <w:r w:rsidR="00FA184B" w:rsidRPr="0091222E">
        <w:rPr>
          <w:rFonts w:eastAsia="Yu Gothic"/>
          <w:color w:val="000000" w:themeColor="text1"/>
        </w:rPr>
        <w:t>7</w:t>
      </w:r>
      <w:r w:rsidR="00841382" w:rsidRPr="0091222E">
        <w:rPr>
          <w:rFonts w:eastAsia="Yu Gothic"/>
          <w:color w:val="000000" w:themeColor="text1"/>
        </w:rPr>
        <w:t>,</w:t>
      </w:r>
      <w:r w:rsidR="007464E1" w:rsidRPr="0091222E">
        <w:rPr>
          <w:rFonts w:eastAsia="Yu Gothic"/>
          <w:color w:val="000000" w:themeColor="text1"/>
        </w:rPr>
        <w:t xml:space="preserve"> S8</w:t>
      </w:r>
      <w:r w:rsidR="00B81EA2" w:rsidRPr="0091222E">
        <w:rPr>
          <w:rFonts w:eastAsia="Yu Gothic"/>
          <w:color w:val="000000" w:themeColor="text1"/>
        </w:rPr>
        <w:t xml:space="preserve"> and S9</w:t>
      </w:r>
      <w:r w:rsidR="007464E1" w:rsidRPr="0091222E">
        <w:rPr>
          <w:rFonts w:eastAsia="Yu Gothic"/>
          <w:color w:val="000000" w:themeColor="text1"/>
        </w:rPr>
        <w:t>.</w:t>
      </w:r>
    </w:p>
    <w:p w14:paraId="50A01856" w14:textId="105B8E92" w:rsidR="00BE1D5A" w:rsidRPr="0091222E" w:rsidRDefault="00D914DB" w:rsidP="00BE1D5A">
      <w:pPr>
        <w:pStyle w:val="Normale"/>
        <w:rPr>
          <w:color w:val="000000" w:themeColor="text1"/>
        </w:rPr>
      </w:pPr>
      <w:r w:rsidRPr="0091222E">
        <w:rPr>
          <w:noProof/>
          <w:color w:val="000000" w:themeColor="text1"/>
          <w:lang w:val="en-IN" w:eastAsia="en-IN"/>
        </w:rPr>
        <w:drawing>
          <wp:inline distT="0" distB="0" distL="0" distR="0" wp14:anchorId="237921AD" wp14:editId="23E49E7C">
            <wp:extent cx="5400040" cy="6487795"/>
            <wp:effectExtent l="0" t="0" r="0" b="8255"/>
            <wp:docPr id="385734260"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734260"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400040" cy="6487795"/>
                    </a:xfrm>
                    <a:prstGeom prst="rect">
                      <a:avLst/>
                    </a:prstGeom>
                  </pic:spPr>
                </pic:pic>
              </a:graphicData>
            </a:graphic>
          </wp:inline>
        </w:drawing>
      </w:r>
    </w:p>
    <w:p w14:paraId="28D28C76" w14:textId="77777777" w:rsidR="00BE1D5A" w:rsidRPr="0091222E" w:rsidRDefault="00BE1D5A" w:rsidP="00BE1D5A">
      <w:pPr>
        <w:shd w:val="clear" w:color="auto" w:fill="FFFFFF"/>
        <w:suppressAutoHyphens/>
        <w:autoSpaceDN w:val="0"/>
        <w:spacing w:line="247" w:lineRule="auto"/>
        <w:textAlignment w:val="baseline"/>
        <w:rPr>
          <w:rFonts w:eastAsia="Yu Gothic"/>
          <w:kern w:val="3"/>
          <w:sz w:val="18"/>
          <w:szCs w:val="18"/>
          <w14:ligatures w14:val="none"/>
        </w:rPr>
      </w:pPr>
    </w:p>
    <w:p w14:paraId="30634FF4" w14:textId="77777777" w:rsidR="00BE1D5A" w:rsidRPr="0091222E" w:rsidRDefault="00BE1D5A" w:rsidP="00BE1D5A">
      <w:pPr>
        <w:shd w:val="clear" w:color="auto" w:fill="FFFFFF"/>
        <w:suppressAutoHyphens/>
        <w:autoSpaceDN w:val="0"/>
        <w:spacing w:line="247" w:lineRule="auto"/>
        <w:jc w:val="center"/>
        <w:textAlignment w:val="baseline"/>
        <w:rPr>
          <w:kern w:val="3"/>
          <w14:ligatures w14:val="none"/>
        </w:rPr>
      </w:pPr>
    </w:p>
    <w:p w14:paraId="105CC177" w14:textId="77777777" w:rsidR="00BE1D5A" w:rsidRPr="0091222E" w:rsidRDefault="00BE1D5A" w:rsidP="00E41615">
      <w:pPr>
        <w:shd w:val="clear" w:color="auto" w:fill="FFFFFF"/>
        <w:suppressAutoHyphens/>
        <w:autoSpaceDN w:val="0"/>
        <w:spacing w:line="247" w:lineRule="auto"/>
        <w:textAlignment w:val="baseline"/>
        <w:rPr>
          <w:rFonts w:eastAsia="Yu Gothic"/>
          <w:kern w:val="3"/>
          <w:sz w:val="18"/>
          <w:szCs w:val="18"/>
          <w14:ligatures w14:val="none"/>
        </w:rPr>
      </w:pPr>
    </w:p>
    <w:p w14:paraId="5C155041" w14:textId="77777777" w:rsidR="00BE1D5A" w:rsidRPr="0091222E" w:rsidRDefault="00BE1D5A" w:rsidP="00E41615">
      <w:pPr>
        <w:shd w:val="clear" w:color="auto" w:fill="FFFFFF"/>
        <w:suppressAutoHyphens/>
        <w:autoSpaceDN w:val="0"/>
        <w:spacing w:line="247" w:lineRule="auto"/>
        <w:textAlignment w:val="baseline"/>
        <w:rPr>
          <w:rFonts w:eastAsia="Yu Gothic"/>
          <w:kern w:val="3"/>
          <w:sz w:val="18"/>
          <w:szCs w:val="18"/>
          <w14:ligatures w14:val="none"/>
        </w:rPr>
      </w:pPr>
    </w:p>
    <w:p w14:paraId="07F00324" w14:textId="77777777" w:rsidR="00BE1D5A" w:rsidRPr="0091222E" w:rsidRDefault="00BE1D5A" w:rsidP="00E41615">
      <w:pPr>
        <w:shd w:val="clear" w:color="auto" w:fill="FFFFFF"/>
        <w:suppressAutoHyphens/>
        <w:autoSpaceDN w:val="0"/>
        <w:spacing w:line="247" w:lineRule="auto"/>
        <w:textAlignment w:val="baseline"/>
        <w:rPr>
          <w:rFonts w:eastAsia="Yu Gothic"/>
          <w:kern w:val="3"/>
          <w:sz w:val="18"/>
          <w:szCs w:val="18"/>
          <w14:ligatures w14:val="none"/>
        </w:rPr>
      </w:pPr>
    </w:p>
    <w:p w14:paraId="4AEE2C42" w14:textId="77777777" w:rsidR="00BE1D5A" w:rsidRPr="0091222E" w:rsidRDefault="00BE1D5A" w:rsidP="00E41615">
      <w:pPr>
        <w:shd w:val="clear" w:color="auto" w:fill="FFFFFF"/>
        <w:suppressAutoHyphens/>
        <w:autoSpaceDN w:val="0"/>
        <w:spacing w:line="247" w:lineRule="auto"/>
        <w:textAlignment w:val="baseline"/>
        <w:rPr>
          <w:rFonts w:eastAsia="Yu Gothic"/>
          <w:kern w:val="3"/>
          <w:sz w:val="18"/>
          <w:szCs w:val="18"/>
          <w14:ligatures w14:val="none"/>
        </w:rPr>
      </w:pPr>
    </w:p>
    <w:p w14:paraId="51E8195F" w14:textId="77777777" w:rsidR="00BE1D5A" w:rsidRPr="0091222E" w:rsidRDefault="00BE1D5A" w:rsidP="00E41615">
      <w:pPr>
        <w:shd w:val="clear" w:color="auto" w:fill="FFFFFF"/>
        <w:suppressAutoHyphens/>
        <w:autoSpaceDN w:val="0"/>
        <w:spacing w:line="247" w:lineRule="auto"/>
        <w:textAlignment w:val="baseline"/>
        <w:rPr>
          <w:rFonts w:eastAsia="Yu Gothic"/>
          <w:kern w:val="3"/>
          <w:sz w:val="18"/>
          <w:szCs w:val="18"/>
          <w14:ligatures w14:val="none"/>
        </w:rPr>
      </w:pPr>
    </w:p>
    <w:p w14:paraId="4D894377" w14:textId="77777777" w:rsidR="00BE1D5A" w:rsidRPr="0091222E" w:rsidRDefault="00BE1D5A" w:rsidP="00E41615">
      <w:pPr>
        <w:shd w:val="clear" w:color="auto" w:fill="FFFFFF"/>
        <w:suppressAutoHyphens/>
        <w:autoSpaceDN w:val="0"/>
        <w:spacing w:line="247" w:lineRule="auto"/>
        <w:textAlignment w:val="baseline"/>
        <w:rPr>
          <w:rFonts w:eastAsia="Yu Gothic"/>
          <w:kern w:val="3"/>
          <w:sz w:val="18"/>
          <w:szCs w:val="18"/>
          <w14:ligatures w14:val="none"/>
        </w:rPr>
      </w:pPr>
    </w:p>
    <w:p w14:paraId="1359D0D0" w14:textId="661B87A8" w:rsidR="00E41615" w:rsidRPr="0091222E" w:rsidRDefault="00E41615" w:rsidP="00E41615">
      <w:pPr>
        <w:shd w:val="clear" w:color="auto" w:fill="FFFFFF"/>
        <w:suppressAutoHyphens/>
        <w:autoSpaceDN w:val="0"/>
        <w:spacing w:line="247" w:lineRule="auto"/>
        <w:textAlignment w:val="baseline"/>
        <w:rPr>
          <w:rFonts w:eastAsia="Yu Gothic"/>
          <w:kern w:val="3"/>
          <w14:ligatures w14:val="none"/>
        </w:rPr>
      </w:pPr>
      <w:r w:rsidRPr="0091222E">
        <w:rPr>
          <w:rFonts w:eastAsia="Yu Gothic"/>
          <w:b/>
          <w:bCs/>
          <w:kern w:val="3"/>
          <w14:ligatures w14:val="none"/>
        </w:rPr>
        <w:lastRenderedPageBreak/>
        <w:t>Figure S</w:t>
      </w:r>
      <w:r w:rsidR="00BE1D5A" w:rsidRPr="0091222E">
        <w:rPr>
          <w:rFonts w:eastAsia="Yu Gothic"/>
          <w:b/>
          <w:bCs/>
          <w:kern w:val="3"/>
          <w14:ligatures w14:val="none"/>
        </w:rPr>
        <w:t>8</w:t>
      </w:r>
      <w:r w:rsidRPr="0091222E">
        <w:rPr>
          <w:rFonts w:eastAsia="Yu Gothic"/>
          <w:b/>
          <w:bCs/>
          <w:kern w:val="3"/>
          <w14:ligatures w14:val="none"/>
        </w:rPr>
        <w:t>.</w:t>
      </w:r>
      <w:r w:rsidRPr="0091222E">
        <w:rPr>
          <w:rFonts w:eastAsia="Yu Gothic"/>
          <w:kern w:val="3"/>
          <w14:ligatures w14:val="none"/>
        </w:rPr>
        <w:t xml:space="preserve"> Additional trace element maps collected in sample RGR4. </w:t>
      </w:r>
      <w:r w:rsidR="00B81EA2" w:rsidRPr="0091222E">
        <w:rPr>
          <w:rFonts w:eastAsia="Yu Gothic"/>
          <w:kern w:val="3"/>
          <w14:ligatures w14:val="none"/>
        </w:rPr>
        <w:t>Concentrations are given in ppm.</w:t>
      </w:r>
    </w:p>
    <w:p w14:paraId="21278A17" w14:textId="5D31E47F" w:rsidR="00383896" w:rsidRPr="0091222E" w:rsidRDefault="009775B4" w:rsidP="00E41615">
      <w:pPr>
        <w:shd w:val="clear" w:color="auto" w:fill="FFFFFF"/>
        <w:suppressAutoHyphens/>
        <w:autoSpaceDN w:val="0"/>
        <w:spacing w:line="247" w:lineRule="auto"/>
        <w:jc w:val="center"/>
        <w:textAlignment w:val="baseline"/>
        <w:rPr>
          <w:noProof/>
          <w:kern w:val="3"/>
          <w14:ligatures w14:val="none"/>
        </w:rPr>
      </w:pPr>
      <w:r w:rsidRPr="0091222E">
        <w:rPr>
          <w:noProof/>
          <w:lang w:val="en-IN" w:eastAsia="en-IN"/>
        </w:rPr>
        <w:drawing>
          <wp:inline distT="0" distB="0" distL="0" distR="0" wp14:anchorId="5E17BD9E" wp14:editId="5697C9C1">
            <wp:extent cx="5400040" cy="2147570"/>
            <wp:effectExtent l="0" t="0" r="0" b="5080"/>
            <wp:docPr id="302641406"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41406"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400040" cy="2147570"/>
                    </a:xfrm>
                    <a:prstGeom prst="rect">
                      <a:avLst/>
                    </a:prstGeom>
                  </pic:spPr>
                </pic:pic>
              </a:graphicData>
            </a:graphic>
          </wp:inline>
        </w:drawing>
      </w:r>
    </w:p>
    <w:p w14:paraId="2DBA7422" w14:textId="77777777" w:rsidR="00654C0E" w:rsidRPr="0091222E" w:rsidRDefault="00654C0E" w:rsidP="00E41615">
      <w:pPr>
        <w:shd w:val="clear" w:color="auto" w:fill="FFFFFF"/>
        <w:suppressAutoHyphens/>
        <w:autoSpaceDN w:val="0"/>
        <w:spacing w:line="247" w:lineRule="auto"/>
        <w:jc w:val="center"/>
        <w:textAlignment w:val="baseline"/>
        <w:rPr>
          <w:noProof/>
          <w:kern w:val="3"/>
          <w14:ligatures w14:val="none"/>
        </w:rPr>
      </w:pPr>
    </w:p>
    <w:p w14:paraId="4B0AF2DD" w14:textId="77777777" w:rsidR="00654C0E" w:rsidRPr="0091222E" w:rsidRDefault="00654C0E" w:rsidP="00E41615">
      <w:pPr>
        <w:shd w:val="clear" w:color="auto" w:fill="FFFFFF"/>
        <w:suppressAutoHyphens/>
        <w:autoSpaceDN w:val="0"/>
        <w:spacing w:line="247" w:lineRule="auto"/>
        <w:jc w:val="center"/>
        <w:textAlignment w:val="baseline"/>
        <w:rPr>
          <w:noProof/>
          <w:kern w:val="3"/>
          <w14:ligatures w14:val="none"/>
        </w:rPr>
      </w:pPr>
    </w:p>
    <w:p w14:paraId="5B0200DE" w14:textId="77777777" w:rsidR="00654C0E" w:rsidRPr="0091222E" w:rsidRDefault="00654C0E" w:rsidP="00E41615">
      <w:pPr>
        <w:shd w:val="clear" w:color="auto" w:fill="FFFFFF"/>
        <w:suppressAutoHyphens/>
        <w:autoSpaceDN w:val="0"/>
        <w:spacing w:line="247" w:lineRule="auto"/>
        <w:jc w:val="center"/>
        <w:textAlignment w:val="baseline"/>
        <w:rPr>
          <w:noProof/>
          <w:kern w:val="3"/>
          <w14:ligatures w14:val="none"/>
        </w:rPr>
      </w:pPr>
    </w:p>
    <w:p w14:paraId="418A7738" w14:textId="77777777" w:rsidR="00654C0E" w:rsidRPr="0091222E" w:rsidRDefault="00654C0E" w:rsidP="00E41615">
      <w:pPr>
        <w:shd w:val="clear" w:color="auto" w:fill="FFFFFF"/>
        <w:suppressAutoHyphens/>
        <w:autoSpaceDN w:val="0"/>
        <w:spacing w:line="247" w:lineRule="auto"/>
        <w:jc w:val="center"/>
        <w:textAlignment w:val="baseline"/>
        <w:rPr>
          <w:noProof/>
          <w:kern w:val="3"/>
          <w14:ligatures w14:val="none"/>
        </w:rPr>
      </w:pPr>
    </w:p>
    <w:p w14:paraId="140A354C" w14:textId="77777777" w:rsidR="00654C0E" w:rsidRPr="0091222E" w:rsidRDefault="00654C0E" w:rsidP="00E41615">
      <w:pPr>
        <w:shd w:val="clear" w:color="auto" w:fill="FFFFFF"/>
        <w:suppressAutoHyphens/>
        <w:autoSpaceDN w:val="0"/>
        <w:spacing w:line="247" w:lineRule="auto"/>
        <w:jc w:val="center"/>
        <w:textAlignment w:val="baseline"/>
        <w:rPr>
          <w:noProof/>
          <w:kern w:val="3"/>
          <w14:ligatures w14:val="none"/>
        </w:rPr>
      </w:pPr>
    </w:p>
    <w:p w14:paraId="586FFDDE" w14:textId="77777777" w:rsidR="00654C0E" w:rsidRPr="0091222E" w:rsidRDefault="00654C0E" w:rsidP="00E41615">
      <w:pPr>
        <w:shd w:val="clear" w:color="auto" w:fill="FFFFFF"/>
        <w:suppressAutoHyphens/>
        <w:autoSpaceDN w:val="0"/>
        <w:spacing w:line="247" w:lineRule="auto"/>
        <w:jc w:val="center"/>
        <w:textAlignment w:val="baseline"/>
        <w:rPr>
          <w:noProof/>
          <w:kern w:val="3"/>
          <w14:ligatures w14:val="none"/>
        </w:rPr>
      </w:pPr>
    </w:p>
    <w:p w14:paraId="3552C957" w14:textId="77777777" w:rsidR="00654C0E" w:rsidRPr="0091222E" w:rsidRDefault="00654C0E" w:rsidP="00E41615">
      <w:pPr>
        <w:shd w:val="clear" w:color="auto" w:fill="FFFFFF"/>
        <w:suppressAutoHyphens/>
        <w:autoSpaceDN w:val="0"/>
        <w:spacing w:line="247" w:lineRule="auto"/>
        <w:jc w:val="center"/>
        <w:textAlignment w:val="baseline"/>
        <w:rPr>
          <w:noProof/>
          <w:kern w:val="3"/>
          <w14:ligatures w14:val="none"/>
        </w:rPr>
      </w:pPr>
    </w:p>
    <w:p w14:paraId="3D20C028" w14:textId="77777777" w:rsidR="00654C0E" w:rsidRPr="0091222E" w:rsidRDefault="00654C0E" w:rsidP="00E41615">
      <w:pPr>
        <w:shd w:val="clear" w:color="auto" w:fill="FFFFFF"/>
        <w:suppressAutoHyphens/>
        <w:autoSpaceDN w:val="0"/>
        <w:spacing w:line="247" w:lineRule="auto"/>
        <w:jc w:val="center"/>
        <w:textAlignment w:val="baseline"/>
        <w:rPr>
          <w:kern w:val="3"/>
          <w14:ligatures w14:val="none"/>
        </w:rPr>
      </w:pPr>
    </w:p>
    <w:p w14:paraId="7E31BB25" w14:textId="77777777" w:rsidR="00BE1D5A" w:rsidRPr="0091222E" w:rsidRDefault="00BE1D5A" w:rsidP="00BE1D5A">
      <w:pPr>
        <w:pStyle w:val="Normale"/>
        <w:rPr>
          <w:rStyle w:val="Carpredefinitoparagrafo"/>
          <w:rFonts w:eastAsia="Yu Gothic"/>
          <w:color w:val="000000" w:themeColor="text1"/>
          <w:sz w:val="18"/>
          <w:szCs w:val="18"/>
        </w:rPr>
      </w:pPr>
    </w:p>
    <w:p w14:paraId="01150F7C" w14:textId="77777777" w:rsidR="00BE1D5A" w:rsidRPr="0091222E" w:rsidRDefault="00BE1D5A" w:rsidP="00BE1D5A">
      <w:pPr>
        <w:pStyle w:val="Normale"/>
        <w:rPr>
          <w:rStyle w:val="Carpredefinitoparagrafo"/>
          <w:rFonts w:eastAsia="Yu Gothic"/>
          <w:color w:val="000000" w:themeColor="text1"/>
          <w:sz w:val="18"/>
          <w:szCs w:val="18"/>
        </w:rPr>
      </w:pPr>
    </w:p>
    <w:p w14:paraId="60A4182C" w14:textId="77777777" w:rsidR="0099410E" w:rsidRPr="0091222E" w:rsidRDefault="0099410E" w:rsidP="00BE1D5A">
      <w:pPr>
        <w:pStyle w:val="Normale"/>
        <w:rPr>
          <w:rStyle w:val="Carpredefinitoparagrafo"/>
          <w:rFonts w:eastAsia="Yu Gothic"/>
          <w:color w:val="000000" w:themeColor="text1"/>
          <w:sz w:val="18"/>
          <w:szCs w:val="18"/>
        </w:rPr>
      </w:pPr>
    </w:p>
    <w:p w14:paraId="30A9DC7C" w14:textId="77777777" w:rsidR="00937BB1" w:rsidRPr="0091222E" w:rsidRDefault="00937BB1" w:rsidP="00BE1D5A">
      <w:pPr>
        <w:pStyle w:val="Normale"/>
        <w:rPr>
          <w:rStyle w:val="Carpredefinitoparagrafo"/>
          <w:rFonts w:eastAsia="Yu Gothic"/>
          <w:color w:val="000000" w:themeColor="text1"/>
          <w:sz w:val="18"/>
          <w:szCs w:val="18"/>
        </w:rPr>
      </w:pPr>
    </w:p>
    <w:p w14:paraId="6180BF15" w14:textId="77777777" w:rsidR="00937BB1" w:rsidRPr="0091222E" w:rsidRDefault="00937BB1" w:rsidP="00BE1D5A">
      <w:pPr>
        <w:pStyle w:val="Normale"/>
        <w:rPr>
          <w:rStyle w:val="Carpredefinitoparagrafo"/>
          <w:rFonts w:eastAsia="Yu Gothic"/>
          <w:color w:val="000000" w:themeColor="text1"/>
          <w:sz w:val="18"/>
          <w:szCs w:val="18"/>
        </w:rPr>
      </w:pPr>
    </w:p>
    <w:p w14:paraId="6E93483A" w14:textId="77777777" w:rsidR="00937BB1" w:rsidRPr="0091222E" w:rsidRDefault="00937BB1" w:rsidP="00BE1D5A">
      <w:pPr>
        <w:pStyle w:val="Normale"/>
        <w:rPr>
          <w:rStyle w:val="Carpredefinitoparagrafo"/>
          <w:rFonts w:eastAsia="Yu Gothic"/>
          <w:color w:val="000000" w:themeColor="text1"/>
          <w:sz w:val="18"/>
          <w:szCs w:val="18"/>
        </w:rPr>
      </w:pPr>
    </w:p>
    <w:p w14:paraId="6B7B18AE" w14:textId="77777777" w:rsidR="00937BB1" w:rsidRPr="0091222E" w:rsidRDefault="00937BB1" w:rsidP="00BE1D5A">
      <w:pPr>
        <w:pStyle w:val="Normale"/>
        <w:rPr>
          <w:rStyle w:val="Carpredefinitoparagrafo"/>
          <w:rFonts w:eastAsia="Yu Gothic"/>
          <w:color w:val="000000" w:themeColor="text1"/>
          <w:sz w:val="18"/>
          <w:szCs w:val="18"/>
        </w:rPr>
      </w:pPr>
    </w:p>
    <w:p w14:paraId="703F6188" w14:textId="77777777" w:rsidR="00937BB1" w:rsidRPr="0091222E" w:rsidRDefault="00937BB1" w:rsidP="00BE1D5A">
      <w:pPr>
        <w:pStyle w:val="Normale"/>
        <w:rPr>
          <w:rStyle w:val="Carpredefinitoparagrafo"/>
          <w:rFonts w:eastAsia="Yu Gothic"/>
          <w:color w:val="000000" w:themeColor="text1"/>
          <w:sz w:val="18"/>
          <w:szCs w:val="18"/>
        </w:rPr>
      </w:pPr>
    </w:p>
    <w:p w14:paraId="358C1E1C" w14:textId="77777777" w:rsidR="00937BB1" w:rsidRPr="0091222E" w:rsidRDefault="00937BB1" w:rsidP="00BE1D5A">
      <w:pPr>
        <w:pStyle w:val="Normale"/>
        <w:rPr>
          <w:rStyle w:val="Carpredefinitoparagrafo"/>
          <w:rFonts w:eastAsia="Yu Gothic"/>
          <w:color w:val="000000" w:themeColor="text1"/>
          <w:sz w:val="18"/>
          <w:szCs w:val="18"/>
        </w:rPr>
      </w:pPr>
    </w:p>
    <w:p w14:paraId="5697D59D" w14:textId="77777777" w:rsidR="00937BB1" w:rsidRPr="0091222E" w:rsidRDefault="00937BB1" w:rsidP="00BE1D5A">
      <w:pPr>
        <w:pStyle w:val="Normale"/>
        <w:rPr>
          <w:rStyle w:val="Carpredefinitoparagrafo"/>
          <w:rFonts w:eastAsia="Yu Gothic"/>
          <w:color w:val="000000" w:themeColor="text1"/>
          <w:sz w:val="18"/>
          <w:szCs w:val="18"/>
        </w:rPr>
      </w:pPr>
    </w:p>
    <w:p w14:paraId="6207B2E9" w14:textId="77777777" w:rsidR="00937BB1" w:rsidRPr="0091222E" w:rsidRDefault="00937BB1" w:rsidP="00BE1D5A">
      <w:pPr>
        <w:pStyle w:val="Normale"/>
        <w:rPr>
          <w:rStyle w:val="Carpredefinitoparagrafo"/>
          <w:rFonts w:eastAsia="Yu Gothic"/>
          <w:color w:val="000000" w:themeColor="text1"/>
          <w:sz w:val="18"/>
          <w:szCs w:val="18"/>
        </w:rPr>
      </w:pPr>
    </w:p>
    <w:p w14:paraId="09E35BBF" w14:textId="77777777" w:rsidR="00937BB1" w:rsidRPr="0091222E" w:rsidRDefault="00937BB1" w:rsidP="00BE1D5A">
      <w:pPr>
        <w:pStyle w:val="Normale"/>
        <w:rPr>
          <w:rStyle w:val="Carpredefinitoparagrafo"/>
          <w:rFonts w:eastAsia="Yu Gothic"/>
          <w:color w:val="000000" w:themeColor="text1"/>
          <w:sz w:val="18"/>
          <w:szCs w:val="18"/>
        </w:rPr>
      </w:pPr>
    </w:p>
    <w:p w14:paraId="1BBB27BB" w14:textId="77777777" w:rsidR="00937BB1" w:rsidRPr="0091222E" w:rsidRDefault="00937BB1" w:rsidP="00BE1D5A">
      <w:pPr>
        <w:pStyle w:val="Normale"/>
        <w:rPr>
          <w:rStyle w:val="Carpredefinitoparagrafo"/>
          <w:rFonts w:eastAsia="Yu Gothic"/>
          <w:color w:val="000000" w:themeColor="text1"/>
          <w:sz w:val="18"/>
          <w:szCs w:val="18"/>
        </w:rPr>
      </w:pPr>
    </w:p>
    <w:p w14:paraId="4DE9FE39" w14:textId="77777777" w:rsidR="00125803" w:rsidRPr="0091222E" w:rsidRDefault="00125803" w:rsidP="00BE1D5A">
      <w:pPr>
        <w:pStyle w:val="Normale"/>
        <w:rPr>
          <w:rStyle w:val="Carpredefinitoparagrafo"/>
          <w:rFonts w:eastAsia="Yu Gothic"/>
          <w:color w:val="000000" w:themeColor="text1"/>
          <w:sz w:val="18"/>
          <w:szCs w:val="18"/>
        </w:rPr>
      </w:pPr>
    </w:p>
    <w:p w14:paraId="0DE68F92" w14:textId="77777777" w:rsidR="00125803" w:rsidRPr="0091222E" w:rsidRDefault="00125803" w:rsidP="00BE1D5A">
      <w:pPr>
        <w:pStyle w:val="Normale"/>
        <w:rPr>
          <w:rStyle w:val="Carpredefinitoparagrafo"/>
          <w:rFonts w:eastAsia="Yu Gothic"/>
          <w:color w:val="000000" w:themeColor="text1"/>
          <w:sz w:val="18"/>
          <w:szCs w:val="18"/>
        </w:rPr>
      </w:pPr>
    </w:p>
    <w:p w14:paraId="6A616EB6" w14:textId="77777777" w:rsidR="00125803" w:rsidRPr="0091222E" w:rsidRDefault="00125803" w:rsidP="00BE1D5A">
      <w:pPr>
        <w:pStyle w:val="Normale"/>
        <w:rPr>
          <w:rStyle w:val="Carpredefinitoparagrafo"/>
          <w:rFonts w:eastAsia="Yu Gothic"/>
          <w:color w:val="000000" w:themeColor="text1"/>
          <w:sz w:val="18"/>
          <w:szCs w:val="18"/>
        </w:rPr>
      </w:pPr>
    </w:p>
    <w:p w14:paraId="7630915C" w14:textId="77777777" w:rsidR="00125803" w:rsidRPr="0091222E" w:rsidRDefault="00125803" w:rsidP="00BE1D5A">
      <w:pPr>
        <w:pStyle w:val="Normale"/>
        <w:rPr>
          <w:rStyle w:val="Carpredefinitoparagrafo"/>
          <w:rFonts w:eastAsia="Yu Gothic"/>
          <w:color w:val="000000" w:themeColor="text1"/>
          <w:sz w:val="18"/>
          <w:szCs w:val="18"/>
        </w:rPr>
      </w:pPr>
    </w:p>
    <w:p w14:paraId="1067D2D1" w14:textId="77777777" w:rsidR="00937BB1" w:rsidRPr="0091222E" w:rsidRDefault="00937BB1" w:rsidP="00BE1D5A">
      <w:pPr>
        <w:pStyle w:val="Normale"/>
        <w:rPr>
          <w:rStyle w:val="Carpredefinitoparagrafo"/>
          <w:rFonts w:eastAsia="Yu Gothic"/>
          <w:color w:val="000000" w:themeColor="text1"/>
          <w:sz w:val="18"/>
          <w:szCs w:val="18"/>
        </w:rPr>
      </w:pPr>
    </w:p>
    <w:p w14:paraId="6B623FD5" w14:textId="20AE212E" w:rsidR="0099410E" w:rsidRPr="0091222E" w:rsidRDefault="0099410E" w:rsidP="00B81EA2">
      <w:pPr>
        <w:shd w:val="clear" w:color="auto" w:fill="FFFFFF"/>
        <w:suppressAutoHyphens/>
        <w:autoSpaceDN w:val="0"/>
        <w:spacing w:line="247" w:lineRule="auto"/>
        <w:textAlignment w:val="baseline"/>
        <w:rPr>
          <w:rFonts w:eastAsia="Yu Gothic"/>
          <w:kern w:val="3"/>
          <w14:ligatures w14:val="none"/>
        </w:rPr>
      </w:pPr>
      <w:r w:rsidRPr="0091222E">
        <w:rPr>
          <w:rFonts w:eastAsia="Yu Gothic"/>
          <w:b/>
          <w:bCs/>
        </w:rPr>
        <w:lastRenderedPageBreak/>
        <w:t>Figure S9.</w:t>
      </w:r>
      <w:r w:rsidRPr="0091222E">
        <w:rPr>
          <w:rFonts w:eastAsia="Yu Gothic"/>
        </w:rPr>
        <w:t xml:space="preserve"> </w:t>
      </w:r>
      <w:r w:rsidR="00303662" w:rsidRPr="0091222E">
        <w:rPr>
          <w:rFonts w:eastAsia="Yu Gothic"/>
        </w:rPr>
        <w:t xml:space="preserve">LA-ICP-MS maps showing the complete REY distribution across the mineralized dentin tubule and adjacent bioapatite in RGR4. La, Pr, Nd, Sm, Eu, Gd, Tb, Dy, Ho, </w:t>
      </w:r>
      <w:proofErr w:type="gramStart"/>
      <w:r w:rsidR="00303662" w:rsidRPr="0091222E">
        <w:rPr>
          <w:rFonts w:eastAsia="Yu Gothic"/>
        </w:rPr>
        <w:t>Er</w:t>
      </w:r>
      <w:proofErr w:type="gramEnd"/>
      <w:r w:rsidR="00303662" w:rsidRPr="0091222E">
        <w:rPr>
          <w:rFonts w:eastAsia="Yu Gothic"/>
        </w:rPr>
        <w:t>, Tm, Yb, Lu, and Y display comparable enrichment within altered bioapatite along the FMO–bioapatite interface and in highly enriched domains associated with microborings. In contrast, Ce shows a distinct spatial distribution, with strong enrichment in FMO and relative depletion in the adjacent bioapatite and microboring-associated domains. This contrast documents selective Ce partitioning relative to the other REY at the mineralized interface</w:t>
      </w:r>
      <w:r w:rsidRPr="0091222E">
        <w:rPr>
          <w:rFonts w:eastAsia="Yu Gothic"/>
        </w:rPr>
        <w:t>.</w:t>
      </w:r>
      <w:r w:rsidR="00B81EA2" w:rsidRPr="0091222E">
        <w:rPr>
          <w:rFonts w:eastAsia="Yu Gothic"/>
        </w:rPr>
        <w:t xml:space="preserve"> </w:t>
      </w:r>
      <w:r w:rsidR="00B81EA2" w:rsidRPr="0091222E">
        <w:rPr>
          <w:rFonts w:eastAsia="Yu Gothic"/>
          <w:kern w:val="3"/>
          <w14:ligatures w14:val="none"/>
        </w:rPr>
        <w:t>Concentrations are given in ppm.</w:t>
      </w:r>
    </w:p>
    <w:p w14:paraId="3C77356D" w14:textId="7DB476D3" w:rsidR="00F96D4E" w:rsidRPr="0091222E" w:rsidRDefault="00C91710" w:rsidP="00BE1D5A">
      <w:pPr>
        <w:pStyle w:val="Normale"/>
        <w:rPr>
          <w:rStyle w:val="Carpredefinitoparagrafo"/>
          <w:rFonts w:eastAsia="Yu Gothic"/>
          <w:color w:val="000000" w:themeColor="text1"/>
          <w:sz w:val="18"/>
          <w:szCs w:val="18"/>
        </w:rPr>
      </w:pPr>
      <w:r w:rsidRPr="0091222E">
        <w:rPr>
          <w:noProof/>
          <w:color w:val="000000" w:themeColor="text1"/>
          <w:lang w:val="en-IN" w:eastAsia="en-IN"/>
        </w:rPr>
        <w:drawing>
          <wp:inline distT="0" distB="0" distL="0" distR="0" wp14:anchorId="0F3F83AD" wp14:editId="41CA5F78">
            <wp:extent cx="5400040" cy="5363210"/>
            <wp:effectExtent l="0" t="0" r="0" b="8890"/>
            <wp:docPr id="1469719656"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719656"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400040" cy="5363210"/>
                    </a:xfrm>
                    <a:prstGeom prst="rect">
                      <a:avLst/>
                    </a:prstGeom>
                  </pic:spPr>
                </pic:pic>
              </a:graphicData>
            </a:graphic>
          </wp:inline>
        </w:drawing>
      </w:r>
    </w:p>
    <w:p w14:paraId="51512D51" w14:textId="77777777" w:rsidR="00A1794F" w:rsidRPr="0091222E" w:rsidRDefault="00A1794F" w:rsidP="00BE1D5A">
      <w:pPr>
        <w:pStyle w:val="Normale"/>
        <w:rPr>
          <w:rStyle w:val="Carpredefinitoparagrafo"/>
          <w:rFonts w:eastAsia="Yu Gothic"/>
          <w:color w:val="000000" w:themeColor="text1"/>
          <w:sz w:val="18"/>
          <w:szCs w:val="18"/>
        </w:rPr>
      </w:pPr>
    </w:p>
    <w:p w14:paraId="05FA4F72" w14:textId="77777777" w:rsidR="00C91710" w:rsidRPr="0091222E" w:rsidRDefault="00C91710" w:rsidP="00BE1D5A">
      <w:pPr>
        <w:pStyle w:val="Normale"/>
        <w:rPr>
          <w:rStyle w:val="Carpredefinitoparagrafo"/>
          <w:rFonts w:eastAsia="Yu Gothic"/>
          <w:color w:val="000000" w:themeColor="text1"/>
          <w:sz w:val="18"/>
          <w:szCs w:val="18"/>
        </w:rPr>
      </w:pPr>
    </w:p>
    <w:p w14:paraId="04D067CF" w14:textId="77777777" w:rsidR="00A1794F" w:rsidRPr="0091222E" w:rsidRDefault="00A1794F" w:rsidP="00BE1D5A">
      <w:pPr>
        <w:pStyle w:val="Normale"/>
        <w:rPr>
          <w:rStyle w:val="Carpredefinitoparagrafo"/>
          <w:rFonts w:eastAsia="Yu Gothic"/>
          <w:color w:val="000000" w:themeColor="text1"/>
          <w:sz w:val="18"/>
          <w:szCs w:val="18"/>
        </w:rPr>
      </w:pPr>
    </w:p>
    <w:p w14:paraId="71979174" w14:textId="77777777" w:rsidR="00A1794F" w:rsidRPr="0091222E" w:rsidRDefault="00A1794F" w:rsidP="00BE1D5A">
      <w:pPr>
        <w:pStyle w:val="Normale"/>
        <w:rPr>
          <w:rStyle w:val="Carpredefinitoparagrafo"/>
          <w:rFonts w:eastAsia="Yu Gothic"/>
          <w:color w:val="000000" w:themeColor="text1"/>
          <w:sz w:val="18"/>
          <w:szCs w:val="18"/>
        </w:rPr>
      </w:pPr>
    </w:p>
    <w:p w14:paraId="38176A42" w14:textId="77777777" w:rsidR="00A1794F" w:rsidRPr="0091222E" w:rsidRDefault="00A1794F" w:rsidP="00BE1D5A">
      <w:pPr>
        <w:pStyle w:val="Normale"/>
        <w:rPr>
          <w:rStyle w:val="Carpredefinitoparagrafo"/>
          <w:rFonts w:eastAsia="Yu Gothic"/>
          <w:color w:val="000000" w:themeColor="text1"/>
          <w:sz w:val="18"/>
          <w:szCs w:val="18"/>
        </w:rPr>
      </w:pPr>
    </w:p>
    <w:p w14:paraId="3A12FE44" w14:textId="77777777" w:rsidR="00A1794F" w:rsidRPr="0091222E" w:rsidRDefault="00A1794F" w:rsidP="00BE1D5A">
      <w:pPr>
        <w:pStyle w:val="Normale"/>
        <w:rPr>
          <w:rStyle w:val="Carpredefinitoparagrafo"/>
          <w:rFonts w:eastAsia="Yu Gothic"/>
          <w:color w:val="000000" w:themeColor="text1"/>
          <w:sz w:val="18"/>
          <w:szCs w:val="18"/>
        </w:rPr>
      </w:pPr>
    </w:p>
    <w:p w14:paraId="7C664D71" w14:textId="77777777" w:rsidR="00A1794F" w:rsidRPr="0091222E" w:rsidRDefault="00A1794F" w:rsidP="00BE1D5A">
      <w:pPr>
        <w:pStyle w:val="Normale"/>
        <w:rPr>
          <w:rStyle w:val="Carpredefinitoparagrafo"/>
          <w:rFonts w:eastAsia="Yu Gothic"/>
          <w:color w:val="000000" w:themeColor="text1"/>
          <w:sz w:val="18"/>
          <w:szCs w:val="18"/>
        </w:rPr>
      </w:pPr>
    </w:p>
    <w:p w14:paraId="0E7901E5" w14:textId="77777777" w:rsidR="00A1794F" w:rsidRPr="0091222E" w:rsidRDefault="00A1794F" w:rsidP="00BE1D5A">
      <w:pPr>
        <w:pStyle w:val="Normale"/>
        <w:rPr>
          <w:rStyle w:val="Carpredefinitoparagrafo"/>
          <w:rFonts w:eastAsia="Yu Gothic"/>
          <w:color w:val="000000" w:themeColor="text1"/>
          <w:sz w:val="18"/>
          <w:szCs w:val="18"/>
        </w:rPr>
      </w:pPr>
    </w:p>
    <w:p w14:paraId="31FF1D60" w14:textId="77777777" w:rsidR="00CF1CA8" w:rsidRPr="0091222E" w:rsidRDefault="00CF1CA8" w:rsidP="00BE1D5A">
      <w:pPr>
        <w:pStyle w:val="Normale"/>
        <w:rPr>
          <w:rStyle w:val="Carpredefinitoparagrafo"/>
          <w:rFonts w:eastAsia="Yu Gothic"/>
          <w:color w:val="000000" w:themeColor="text1"/>
          <w:sz w:val="18"/>
          <w:szCs w:val="18"/>
        </w:rPr>
      </w:pPr>
    </w:p>
    <w:p w14:paraId="5BC900A0" w14:textId="705D2BDD" w:rsidR="00FB60B4" w:rsidRPr="0091222E" w:rsidRDefault="00A1794F" w:rsidP="00BE1D5A">
      <w:pPr>
        <w:pStyle w:val="Normale"/>
        <w:rPr>
          <w:rStyle w:val="Carpredefinitoparagrafo"/>
          <w:rFonts w:eastAsia="Yu Gothic"/>
          <w:color w:val="000000" w:themeColor="text1"/>
        </w:rPr>
      </w:pPr>
      <w:r w:rsidRPr="0091222E">
        <w:rPr>
          <w:rStyle w:val="Carpredefinitoparagrafo"/>
          <w:rFonts w:eastAsia="Yu Gothic"/>
          <w:b/>
          <w:bCs/>
          <w:color w:val="000000" w:themeColor="text1"/>
        </w:rPr>
        <w:lastRenderedPageBreak/>
        <w:t>Figure S10</w:t>
      </w:r>
      <w:r w:rsidRPr="0091222E">
        <w:rPr>
          <w:rStyle w:val="Carpredefinitoparagrafo"/>
          <w:rFonts w:eastAsia="Yu Gothic"/>
          <w:color w:val="000000" w:themeColor="text1"/>
        </w:rPr>
        <w:t xml:space="preserve">. </w:t>
      </w:r>
      <w:r w:rsidR="00FB60B4" w:rsidRPr="0091222E">
        <w:rPr>
          <w:rStyle w:val="Carpredefinitoparagrafo"/>
          <w:rFonts w:eastAsia="Yu Gothic"/>
          <w:b/>
          <w:bCs/>
          <w:color w:val="000000" w:themeColor="text1"/>
        </w:rPr>
        <w:t>(a)</w:t>
      </w:r>
      <w:r w:rsidR="00A318CA" w:rsidRPr="0091222E">
        <w:rPr>
          <w:rStyle w:val="Carpredefinitoparagrafo"/>
          <w:rFonts w:eastAsia="Yu Gothic"/>
          <w:b/>
          <w:bCs/>
          <w:color w:val="000000" w:themeColor="text1"/>
        </w:rPr>
        <w:t xml:space="preserve"> </w:t>
      </w:r>
      <w:r w:rsidR="00A318CA" w:rsidRPr="0091222E">
        <w:rPr>
          <w:rStyle w:val="Carpredefinitoparagrafo"/>
          <w:rFonts w:eastAsia="Yu Gothic"/>
          <w:color w:val="000000" w:themeColor="text1"/>
        </w:rPr>
        <w:t xml:space="preserve">Fe K-edge XANES spectra from several reference standards measured in </w:t>
      </w:r>
      <w:proofErr w:type="spellStart"/>
      <w:r w:rsidR="00115DF0" w:rsidRPr="0091222E">
        <w:rPr>
          <w:rStyle w:val="Carpredefinitoparagrafo"/>
          <w:rFonts w:eastAsia="Yu Gothic"/>
          <w:color w:val="000000" w:themeColor="text1"/>
        </w:rPr>
        <w:t>Carnaúba</w:t>
      </w:r>
      <w:proofErr w:type="spellEnd"/>
      <w:r w:rsidR="00115DF0" w:rsidRPr="0091222E">
        <w:rPr>
          <w:rStyle w:val="Carpredefinitoparagrafo"/>
          <w:rFonts w:eastAsia="Yu Gothic"/>
          <w:color w:val="000000" w:themeColor="text1"/>
        </w:rPr>
        <w:t xml:space="preserve"> Beamline</w:t>
      </w:r>
      <w:r w:rsidR="00C10912" w:rsidRPr="0091222E">
        <w:rPr>
          <w:rStyle w:val="Carpredefinitoparagrafo"/>
          <w:rFonts w:eastAsia="Yu Gothic"/>
          <w:color w:val="000000" w:themeColor="text1"/>
        </w:rPr>
        <w:t xml:space="preserve">. </w:t>
      </w:r>
      <w:r w:rsidR="00FB60B4" w:rsidRPr="0091222E">
        <w:rPr>
          <w:rStyle w:val="Carpredefinitoparagrafo"/>
          <w:rFonts w:eastAsia="Yu Gothic"/>
          <w:b/>
          <w:bCs/>
          <w:color w:val="000000" w:themeColor="text1"/>
        </w:rPr>
        <w:t>(b)</w:t>
      </w:r>
      <w:r w:rsidR="00FB60B4" w:rsidRPr="0091222E">
        <w:rPr>
          <w:rStyle w:val="Carpredefinitoparagrafo"/>
          <w:rFonts w:eastAsia="Yu Gothic"/>
          <w:color w:val="000000" w:themeColor="text1"/>
        </w:rPr>
        <w:t xml:space="preserve"> F</w:t>
      </w:r>
      <w:r w:rsidRPr="0091222E">
        <w:rPr>
          <w:rStyle w:val="Carpredefinitoparagrafo"/>
          <w:rFonts w:eastAsia="Yu Gothic"/>
          <w:color w:val="000000" w:themeColor="text1"/>
        </w:rPr>
        <w:t xml:space="preserve">e K-edge XANES spectra of Fe-rich domains in sample RGR4. Spectra collected from three dentin-tubule spots (solid lines) are compared with selected ferrous and ferric reference compounds (dashed lines), </w:t>
      </w:r>
      <w:r w:rsidR="00D611CA" w:rsidRPr="0091222E">
        <w:rPr>
          <w:rStyle w:val="Carpredefinitoparagrafo"/>
          <w:rFonts w:eastAsia="Yu Gothic"/>
          <w:color w:val="000000" w:themeColor="text1"/>
        </w:rPr>
        <w:t xml:space="preserve">respectively, </w:t>
      </w:r>
      <w:proofErr w:type="spellStart"/>
      <w:r w:rsidRPr="0091222E">
        <w:rPr>
          <w:rStyle w:val="Carpredefinitoparagrafo"/>
          <w:rFonts w:eastAsia="Yu Gothic"/>
          <w:color w:val="000000" w:themeColor="text1"/>
        </w:rPr>
        <w:t>FeO</w:t>
      </w:r>
      <w:proofErr w:type="spellEnd"/>
      <w:r w:rsidRPr="0091222E">
        <w:rPr>
          <w:rStyle w:val="Carpredefinitoparagrafo"/>
          <w:rFonts w:eastAsia="Yu Gothic"/>
          <w:color w:val="000000" w:themeColor="text1"/>
        </w:rPr>
        <w:t xml:space="preserve"> </w:t>
      </w:r>
      <w:r w:rsidR="00C30814" w:rsidRPr="0091222E">
        <w:rPr>
          <w:rStyle w:val="Carpredefinitoparagrafo"/>
          <w:rFonts w:eastAsia="Yu Gothic"/>
          <w:color w:val="000000" w:themeColor="text1"/>
        </w:rPr>
        <w:t>and</w:t>
      </w:r>
      <w:r w:rsidRPr="0091222E">
        <w:rPr>
          <w:rStyle w:val="Carpredefinitoparagrafo"/>
          <w:rFonts w:eastAsia="Yu Gothic"/>
          <w:color w:val="000000" w:themeColor="text1"/>
        </w:rPr>
        <w:t xml:space="preserve"> hematite.</w:t>
      </w:r>
      <w:r w:rsidR="00FB60B4" w:rsidRPr="0091222E">
        <w:rPr>
          <w:rStyle w:val="Carpredefinitoparagrafo"/>
          <w:rFonts w:eastAsia="Yu Gothic"/>
          <w:color w:val="000000" w:themeColor="text1"/>
        </w:rPr>
        <w:t xml:space="preserve"> </w:t>
      </w:r>
      <w:r w:rsidR="00FB60B4" w:rsidRPr="0091222E">
        <w:rPr>
          <w:rStyle w:val="Carpredefinitoparagrafo"/>
          <w:rFonts w:eastAsia="Yu Gothic"/>
          <w:b/>
          <w:bCs/>
          <w:color w:val="000000" w:themeColor="text1"/>
        </w:rPr>
        <w:t>(c)</w:t>
      </w:r>
      <w:r w:rsidR="00FB60B4" w:rsidRPr="0091222E">
        <w:rPr>
          <w:rStyle w:val="Carpredefinitoparagrafo"/>
          <w:rFonts w:eastAsia="Yu Gothic"/>
          <w:color w:val="000000" w:themeColor="text1"/>
        </w:rPr>
        <w:t xml:space="preserve"> Fe</w:t>
      </w:r>
      <w:r w:rsidR="00A318CA" w:rsidRPr="0091222E">
        <w:rPr>
          <w:rStyle w:val="Carpredefinitoparagrafo"/>
          <w:rFonts w:eastAsia="Yu Gothic"/>
          <w:color w:val="000000" w:themeColor="text1"/>
        </w:rPr>
        <w:t xml:space="preserve"> K-edge XANES linear combination fitting.</w:t>
      </w:r>
    </w:p>
    <w:p w14:paraId="40F1D77C" w14:textId="6A118D1E" w:rsidR="00004FB2" w:rsidRPr="0091222E" w:rsidRDefault="001743E9" w:rsidP="00BE1D5A">
      <w:pPr>
        <w:pStyle w:val="Normale"/>
        <w:rPr>
          <w:rStyle w:val="Carpredefinitoparagrafo"/>
          <w:rFonts w:eastAsia="Yu Gothic"/>
          <w:color w:val="000000" w:themeColor="text1"/>
          <w:sz w:val="18"/>
          <w:szCs w:val="18"/>
        </w:rPr>
      </w:pPr>
      <w:r w:rsidRPr="0091222E">
        <w:rPr>
          <w:noProof/>
          <w:color w:val="000000" w:themeColor="text1"/>
          <w:lang w:val="en-IN" w:eastAsia="en-IN"/>
        </w:rPr>
        <w:drawing>
          <wp:inline distT="0" distB="0" distL="0" distR="0" wp14:anchorId="745C0F3D" wp14:editId="05F89C26">
            <wp:extent cx="5400040" cy="4940935"/>
            <wp:effectExtent l="0" t="0" r="0" b="0"/>
            <wp:docPr id="1883663601"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6360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400040" cy="4940935"/>
                    </a:xfrm>
                    <a:prstGeom prst="rect">
                      <a:avLst/>
                    </a:prstGeom>
                  </pic:spPr>
                </pic:pic>
              </a:graphicData>
            </a:graphic>
          </wp:inline>
        </w:drawing>
      </w:r>
    </w:p>
    <w:p w14:paraId="4DBACAF4" w14:textId="77777777" w:rsidR="00D1312D" w:rsidRPr="0091222E" w:rsidRDefault="00D1312D" w:rsidP="00BE1D5A">
      <w:pPr>
        <w:pStyle w:val="Normale"/>
        <w:rPr>
          <w:rStyle w:val="Carpredefinitoparagrafo"/>
          <w:rFonts w:eastAsia="Yu Gothic"/>
          <w:color w:val="000000" w:themeColor="text1"/>
          <w:sz w:val="18"/>
          <w:szCs w:val="18"/>
        </w:rPr>
      </w:pPr>
    </w:p>
    <w:p w14:paraId="6586461C" w14:textId="77777777" w:rsidR="00D1312D" w:rsidRPr="0091222E" w:rsidRDefault="00D1312D" w:rsidP="00BE1D5A">
      <w:pPr>
        <w:pStyle w:val="Normale"/>
        <w:rPr>
          <w:rStyle w:val="Carpredefinitoparagrafo"/>
          <w:rFonts w:eastAsia="Yu Gothic"/>
          <w:color w:val="000000" w:themeColor="text1"/>
          <w:sz w:val="18"/>
          <w:szCs w:val="18"/>
        </w:rPr>
      </w:pPr>
    </w:p>
    <w:p w14:paraId="0CCDB7FC" w14:textId="77777777" w:rsidR="00D1312D" w:rsidRPr="0091222E" w:rsidRDefault="00D1312D" w:rsidP="00BE1D5A">
      <w:pPr>
        <w:pStyle w:val="Normale"/>
        <w:rPr>
          <w:rStyle w:val="Carpredefinitoparagrafo"/>
          <w:rFonts w:eastAsia="Yu Gothic"/>
          <w:color w:val="000000" w:themeColor="text1"/>
          <w:sz w:val="18"/>
          <w:szCs w:val="18"/>
        </w:rPr>
      </w:pPr>
    </w:p>
    <w:p w14:paraId="731985EA" w14:textId="77777777" w:rsidR="00D1312D" w:rsidRPr="0091222E" w:rsidRDefault="00D1312D" w:rsidP="00BE1D5A">
      <w:pPr>
        <w:pStyle w:val="Normale"/>
        <w:rPr>
          <w:rStyle w:val="Carpredefinitoparagrafo"/>
          <w:rFonts w:eastAsia="Yu Gothic"/>
          <w:color w:val="000000" w:themeColor="text1"/>
          <w:sz w:val="18"/>
          <w:szCs w:val="18"/>
        </w:rPr>
      </w:pPr>
    </w:p>
    <w:p w14:paraId="0E0F5198" w14:textId="77777777" w:rsidR="00D1312D" w:rsidRPr="0091222E" w:rsidRDefault="00D1312D" w:rsidP="00BE1D5A">
      <w:pPr>
        <w:pStyle w:val="Normale"/>
        <w:rPr>
          <w:rStyle w:val="Carpredefinitoparagrafo"/>
          <w:rFonts w:eastAsia="Yu Gothic"/>
          <w:color w:val="000000" w:themeColor="text1"/>
          <w:sz w:val="18"/>
          <w:szCs w:val="18"/>
        </w:rPr>
      </w:pPr>
    </w:p>
    <w:p w14:paraId="02E64A3F" w14:textId="77777777" w:rsidR="00D1312D" w:rsidRPr="0091222E" w:rsidRDefault="00D1312D" w:rsidP="00BE1D5A">
      <w:pPr>
        <w:pStyle w:val="Normale"/>
        <w:rPr>
          <w:rStyle w:val="Carpredefinitoparagrafo"/>
          <w:rFonts w:eastAsia="Yu Gothic"/>
          <w:color w:val="000000" w:themeColor="text1"/>
          <w:sz w:val="18"/>
          <w:szCs w:val="18"/>
        </w:rPr>
      </w:pPr>
    </w:p>
    <w:p w14:paraId="3B748088" w14:textId="77777777" w:rsidR="00D1312D" w:rsidRPr="0091222E" w:rsidRDefault="00D1312D" w:rsidP="00BE1D5A">
      <w:pPr>
        <w:pStyle w:val="Normale"/>
        <w:rPr>
          <w:rStyle w:val="Carpredefinitoparagrafo"/>
          <w:rFonts w:eastAsia="Yu Gothic"/>
          <w:color w:val="000000" w:themeColor="text1"/>
          <w:sz w:val="18"/>
          <w:szCs w:val="18"/>
        </w:rPr>
      </w:pPr>
    </w:p>
    <w:p w14:paraId="148D20F4" w14:textId="77777777" w:rsidR="00D1312D" w:rsidRPr="0091222E" w:rsidRDefault="00D1312D" w:rsidP="00BE1D5A">
      <w:pPr>
        <w:pStyle w:val="Normale"/>
        <w:rPr>
          <w:rStyle w:val="Carpredefinitoparagrafo"/>
          <w:rFonts w:eastAsia="Yu Gothic"/>
          <w:color w:val="000000" w:themeColor="text1"/>
          <w:sz w:val="18"/>
          <w:szCs w:val="18"/>
        </w:rPr>
      </w:pPr>
    </w:p>
    <w:p w14:paraId="7E2FB392" w14:textId="77777777" w:rsidR="00D1312D" w:rsidRPr="0091222E" w:rsidRDefault="00D1312D" w:rsidP="00BE1D5A">
      <w:pPr>
        <w:pStyle w:val="Normale"/>
        <w:rPr>
          <w:rStyle w:val="Carpredefinitoparagrafo"/>
          <w:rFonts w:eastAsia="Yu Gothic"/>
          <w:color w:val="000000" w:themeColor="text1"/>
          <w:sz w:val="18"/>
          <w:szCs w:val="18"/>
        </w:rPr>
      </w:pPr>
    </w:p>
    <w:p w14:paraId="7897C8BD" w14:textId="77777777" w:rsidR="00D1312D" w:rsidRPr="0091222E" w:rsidRDefault="00D1312D" w:rsidP="00BE1D5A">
      <w:pPr>
        <w:pStyle w:val="Normale"/>
        <w:rPr>
          <w:rStyle w:val="Carpredefinitoparagrafo"/>
          <w:rFonts w:eastAsia="Yu Gothic"/>
          <w:color w:val="000000" w:themeColor="text1"/>
          <w:sz w:val="18"/>
          <w:szCs w:val="18"/>
        </w:rPr>
      </w:pPr>
    </w:p>
    <w:p w14:paraId="0E1A4586" w14:textId="77777777" w:rsidR="00D1312D" w:rsidRPr="0091222E" w:rsidRDefault="00D1312D" w:rsidP="00BE1D5A">
      <w:pPr>
        <w:pStyle w:val="Normale"/>
        <w:rPr>
          <w:rStyle w:val="Carpredefinitoparagrafo"/>
          <w:rFonts w:eastAsia="Yu Gothic"/>
          <w:color w:val="000000" w:themeColor="text1"/>
          <w:sz w:val="18"/>
          <w:szCs w:val="18"/>
        </w:rPr>
      </w:pPr>
    </w:p>
    <w:p w14:paraId="494A8207" w14:textId="77777777" w:rsidR="00D1312D" w:rsidRPr="0091222E" w:rsidRDefault="00D1312D" w:rsidP="00BE1D5A">
      <w:pPr>
        <w:pStyle w:val="Normale"/>
        <w:rPr>
          <w:rStyle w:val="Carpredefinitoparagrafo"/>
          <w:rFonts w:eastAsia="Yu Gothic"/>
          <w:color w:val="000000" w:themeColor="text1"/>
          <w:sz w:val="18"/>
          <w:szCs w:val="18"/>
        </w:rPr>
      </w:pPr>
    </w:p>
    <w:p w14:paraId="4D7E5E98" w14:textId="77777777" w:rsidR="00D1312D" w:rsidRPr="0091222E" w:rsidRDefault="00D1312D" w:rsidP="00BE1D5A">
      <w:pPr>
        <w:pStyle w:val="Normale"/>
        <w:rPr>
          <w:rStyle w:val="Carpredefinitoparagrafo"/>
          <w:rFonts w:eastAsia="Yu Gothic"/>
          <w:color w:val="000000" w:themeColor="text1"/>
          <w:sz w:val="18"/>
          <w:szCs w:val="18"/>
        </w:rPr>
      </w:pPr>
    </w:p>
    <w:p w14:paraId="37F2F2DA" w14:textId="4EB04E22" w:rsidR="00A8145D" w:rsidRPr="0091222E" w:rsidRDefault="00D1312D" w:rsidP="00D1312D">
      <w:pPr>
        <w:pStyle w:val="Normale"/>
        <w:rPr>
          <w:rStyle w:val="Carpredefinitoparagrafo"/>
          <w:rFonts w:eastAsia="Yu Gothic"/>
          <w:color w:val="000000" w:themeColor="text1"/>
        </w:rPr>
      </w:pPr>
      <w:r w:rsidRPr="0091222E">
        <w:rPr>
          <w:rStyle w:val="Carpredefinitoparagrafo"/>
          <w:rFonts w:eastAsia="Yu Gothic"/>
          <w:b/>
          <w:bCs/>
          <w:color w:val="000000" w:themeColor="text1"/>
        </w:rPr>
        <w:lastRenderedPageBreak/>
        <w:t>Figure S1</w:t>
      </w:r>
      <w:r w:rsidR="00E85DCB" w:rsidRPr="0091222E">
        <w:rPr>
          <w:rStyle w:val="Carpredefinitoparagrafo"/>
          <w:rFonts w:eastAsia="Yu Gothic"/>
          <w:b/>
          <w:bCs/>
          <w:color w:val="000000" w:themeColor="text1"/>
        </w:rPr>
        <w:t>1</w:t>
      </w:r>
      <w:r w:rsidRPr="0091222E">
        <w:rPr>
          <w:rStyle w:val="Carpredefinitoparagrafo"/>
          <w:rFonts w:eastAsia="Yu Gothic"/>
          <w:color w:val="000000" w:themeColor="text1"/>
        </w:rPr>
        <w:t xml:space="preserve">. </w:t>
      </w:r>
      <w:r w:rsidR="00AE32C3" w:rsidRPr="0091222E">
        <w:rPr>
          <w:rStyle w:val="Carpredefinitoparagrafo"/>
          <w:rFonts w:eastAsia="Yu Gothic"/>
          <w:b/>
          <w:bCs/>
          <w:color w:val="000000" w:themeColor="text1"/>
        </w:rPr>
        <w:t>(a)</w:t>
      </w:r>
      <w:r w:rsidR="00AE32C3" w:rsidRPr="0091222E">
        <w:rPr>
          <w:rStyle w:val="Carpredefinitoparagrafo"/>
          <w:rFonts w:eastAsia="Yu Gothic"/>
          <w:color w:val="000000" w:themeColor="text1"/>
        </w:rPr>
        <w:t xml:space="preserve"> Mn K-edge reference library from Manceau et al. (2024). </w:t>
      </w:r>
      <w:r w:rsidR="007B49BA" w:rsidRPr="0091222E">
        <w:rPr>
          <w:rStyle w:val="Carpredefinitoparagrafo"/>
          <w:rFonts w:eastAsia="Yu Gothic"/>
          <w:b/>
          <w:bCs/>
          <w:color w:val="000000" w:themeColor="text1"/>
        </w:rPr>
        <w:t>(b)</w:t>
      </w:r>
      <w:r w:rsidR="007B49BA" w:rsidRPr="0091222E">
        <w:rPr>
          <w:rStyle w:val="Carpredefinitoparagrafo"/>
          <w:rFonts w:eastAsia="Yu Gothic"/>
          <w:color w:val="000000" w:themeColor="text1"/>
        </w:rPr>
        <w:t xml:space="preserve"> </w:t>
      </w:r>
      <w:r w:rsidR="00E249D4" w:rsidRPr="00E249D4">
        <w:rPr>
          <w:rFonts w:eastAsia="Yu Gothic"/>
          <w:color w:val="000000" w:themeColor="text1"/>
        </w:rPr>
        <w:t>Method validation comparing average Mn oxidation states (AOS) recovered using derivative Combo-fit and normalized-spectrum linear-combination fitting (LCF) against the independently known AOS of reference compounds</w:t>
      </w:r>
      <w:r w:rsidR="00A8145D" w:rsidRPr="0091222E">
        <w:rPr>
          <w:rStyle w:val="Carpredefinitoparagrafo"/>
          <w:rFonts w:eastAsia="Yu Gothic"/>
          <w:color w:val="000000" w:themeColor="text1"/>
        </w:rPr>
        <w:t xml:space="preserve">. </w:t>
      </w:r>
      <w:r w:rsidR="00A8145D" w:rsidRPr="0091222E">
        <w:rPr>
          <w:rStyle w:val="Carpredefinitoparagrafo"/>
          <w:rFonts w:eastAsia="Yu Gothic"/>
          <w:b/>
          <w:bCs/>
          <w:color w:val="000000" w:themeColor="text1"/>
        </w:rPr>
        <w:t xml:space="preserve">(c) </w:t>
      </w:r>
      <w:r w:rsidR="004B1886" w:rsidRPr="0091222E">
        <w:rPr>
          <w:rStyle w:val="Carpredefinitoparagrafo"/>
          <w:rFonts w:eastAsia="Yu Gothic"/>
          <w:color w:val="000000" w:themeColor="text1"/>
        </w:rPr>
        <w:t>Mn K-edge XANES spectra (solid lines) of Mn</w:t>
      </w:r>
      <w:r w:rsidR="00E85DCB" w:rsidRPr="0091222E">
        <w:rPr>
          <w:rStyle w:val="Carpredefinitoparagrafo"/>
          <w:rFonts w:eastAsia="Yu Gothic"/>
          <w:color w:val="000000" w:themeColor="text1"/>
        </w:rPr>
        <w:t xml:space="preserve"> oxides and </w:t>
      </w:r>
      <w:r w:rsidR="009E1096" w:rsidRPr="009E1096">
        <w:rPr>
          <w:rFonts w:eastAsia="Yu Gothic"/>
          <w:color w:val="000000" w:themeColor="text1"/>
        </w:rPr>
        <w:t>representative fit for Spot 3, with an AOS of 3.64</w:t>
      </w:r>
      <w:r w:rsidR="00D364DC" w:rsidRPr="0091222E">
        <w:rPr>
          <w:rStyle w:val="Carpredefinitoparagrafo"/>
          <w:rFonts w:eastAsia="Yu Gothic"/>
          <w:color w:val="000000" w:themeColor="text1"/>
        </w:rPr>
        <w:t>.</w:t>
      </w:r>
    </w:p>
    <w:p w14:paraId="33BDD07C" w14:textId="2FB228A1" w:rsidR="00D1312D" w:rsidRDefault="00AE32C3" w:rsidP="00BE1D5A">
      <w:pPr>
        <w:pStyle w:val="Normale"/>
        <w:rPr>
          <w:rStyle w:val="Carpredefinitoparagrafo"/>
          <w:rFonts w:eastAsia="Yu Gothic"/>
          <w:color w:val="000000" w:themeColor="text1"/>
          <w:sz w:val="18"/>
          <w:szCs w:val="18"/>
        </w:rPr>
      </w:pPr>
      <w:r w:rsidRPr="0091222E">
        <w:rPr>
          <w:rStyle w:val="Carpredefinitoparagrafo"/>
          <w:rFonts w:eastAsia="Yu Gothic"/>
          <w:noProof/>
          <w:color w:val="000000" w:themeColor="text1"/>
          <w:sz w:val="18"/>
          <w:szCs w:val="18"/>
          <w:lang w:val="en-IN" w:eastAsia="en-IN"/>
        </w:rPr>
        <w:drawing>
          <wp:inline distT="0" distB="0" distL="0" distR="0" wp14:anchorId="397C4319" wp14:editId="0B53A068">
            <wp:extent cx="5400040" cy="5011420"/>
            <wp:effectExtent l="0" t="0" r="0" b="0"/>
            <wp:docPr id="95234552"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4552"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400040" cy="5011420"/>
                    </a:xfrm>
                    <a:prstGeom prst="rect">
                      <a:avLst/>
                    </a:prstGeom>
                  </pic:spPr>
                </pic:pic>
              </a:graphicData>
            </a:graphic>
          </wp:inline>
        </w:drawing>
      </w:r>
    </w:p>
    <w:p w14:paraId="12F73509" w14:textId="77777777" w:rsidR="00556560" w:rsidRDefault="00556560" w:rsidP="00BE1D5A">
      <w:pPr>
        <w:pStyle w:val="Normale"/>
        <w:rPr>
          <w:rStyle w:val="Carpredefinitoparagrafo"/>
          <w:rFonts w:eastAsia="Yu Gothic"/>
          <w:color w:val="000000" w:themeColor="text1"/>
          <w:sz w:val="18"/>
          <w:szCs w:val="18"/>
        </w:rPr>
      </w:pPr>
    </w:p>
    <w:p w14:paraId="74AD3C6C" w14:textId="6FD5C93A" w:rsidR="00556560" w:rsidRDefault="00556560" w:rsidP="00BE1D5A">
      <w:pPr>
        <w:pStyle w:val="Normale"/>
        <w:rPr>
          <w:rStyle w:val="Carpredefinitoparagrafo"/>
          <w:rFonts w:eastAsia="Yu Gothic"/>
          <w:b/>
          <w:bCs/>
          <w:color w:val="000000" w:themeColor="text1"/>
          <w:sz w:val="18"/>
          <w:szCs w:val="18"/>
        </w:rPr>
      </w:pPr>
      <w:r w:rsidRPr="00556560">
        <w:rPr>
          <w:rStyle w:val="Carpredefinitoparagrafo"/>
          <w:rFonts w:eastAsia="Yu Gothic"/>
          <w:b/>
          <w:bCs/>
          <w:color w:val="000000" w:themeColor="text1"/>
          <w:sz w:val="18"/>
          <w:szCs w:val="18"/>
        </w:rPr>
        <w:t>Reference</w:t>
      </w:r>
    </w:p>
    <w:p w14:paraId="40E9A1F1" w14:textId="5B0111A8" w:rsidR="00556560" w:rsidRPr="00556560" w:rsidRDefault="00556560" w:rsidP="00BE1D5A">
      <w:pPr>
        <w:pStyle w:val="Normale"/>
        <w:rPr>
          <w:rStyle w:val="Carpredefinitoparagrafo"/>
          <w:rFonts w:eastAsia="Yu Gothic"/>
          <w:color w:val="000000" w:themeColor="text1"/>
          <w:sz w:val="18"/>
          <w:szCs w:val="18"/>
        </w:rPr>
      </w:pPr>
      <w:r w:rsidRPr="00556560">
        <w:rPr>
          <w:rStyle w:val="Carpredefinitoparagrafo"/>
          <w:rFonts w:eastAsia="Yu Gothic"/>
          <w:color w:val="000000" w:themeColor="text1"/>
          <w:sz w:val="18"/>
          <w:szCs w:val="18"/>
        </w:rPr>
        <w:t xml:space="preserve">Manceau, A., Liao, J., Li, Y. &amp; Mathon, O. XANES spectra of manganese references. Recherche Data </w:t>
      </w:r>
      <w:proofErr w:type="spellStart"/>
      <w:r w:rsidRPr="00556560">
        <w:rPr>
          <w:rStyle w:val="Carpredefinitoparagrafo"/>
          <w:rFonts w:eastAsia="Yu Gothic"/>
          <w:color w:val="000000" w:themeColor="text1"/>
          <w:sz w:val="18"/>
          <w:szCs w:val="18"/>
        </w:rPr>
        <w:t>Gouv</w:t>
      </w:r>
      <w:proofErr w:type="spellEnd"/>
      <w:r w:rsidRPr="00556560">
        <w:rPr>
          <w:rStyle w:val="Carpredefinitoparagrafo"/>
          <w:rFonts w:eastAsia="Yu Gothic"/>
          <w:color w:val="000000" w:themeColor="text1"/>
          <w:sz w:val="18"/>
          <w:szCs w:val="18"/>
        </w:rPr>
        <w:t xml:space="preserve"> https://doi.org/10.57745/ZW6KTP (2024).</w:t>
      </w:r>
    </w:p>
    <w:sectPr w:rsidR="00556560" w:rsidRPr="00556560" w:rsidSect="003A3AAC">
      <w:headerReference w:type="default" r:id="rId31"/>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CA533" w14:textId="77777777" w:rsidR="00744F09" w:rsidRDefault="00744F09">
      <w:pPr>
        <w:spacing w:after="0" w:line="240" w:lineRule="auto"/>
      </w:pPr>
      <w:r>
        <w:separator/>
      </w:r>
    </w:p>
  </w:endnote>
  <w:endnote w:type="continuationSeparator" w:id="0">
    <w:p w14:paraId="669A4A3A" w14:textId="77777777" w:rsidR="00744F09" w:rsidRDefault="00744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DC6F8" w14:textId="77777777" w:rsidR="00744F09" w:rsidRDefault="00744F09">
      <w:pPr>
        <w:spacing w:after="0" w:line="240" w:lineRule="auto"/>
      </w:pPr>
      <w:r>
        <w:separator/>
      </w:r>
    </w:p>
  </w:footnote>
  <w:footnote w:type="continuationSeparator" w:id="0">
    <w:p w14:paraId="1C5F603D" w14:textId="77777777" w:rsidR="00744F09" w:rsidRDefault="00744F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30"/>
      <w:gridCol w:w="2830"/>
      <w:gridCol w:w="2830"/>
    </w:tblGrid>
    <w:tr w:rsidR="00AF0EE0" w14:paraId="021F569C" w14:textId="77777777">
      <w:trPr>
        <w:trHeight w:val="300"/>
      </w:trPr>
      <w:tc>
        <w:tcPr>
          <w:tcW w:w="2830" w:type="dxa"/>
        </w:tcPr>
        <w:p w14:paraId="22107AC3" w14:textId="77777777" w:rsidR="00AF0EE0" w:rsidRDefault="00AF0EE0">
          <w:pPr>
            <w:pStyle w:val="Cabealho"/>
            <w:ind w:left="-115"/>
          </w:pPr>
        </w:p>
      </w:tc>
      <w:tc>
        <w:tcPr>
          <w:tcW w:w="2830" w:type="dxa"/>
        </w:tcPr>
        <w:p w14:paraId="6D425385" w14:textId="77777777" w:rsidR="00AF0EE0" w:rsidRDefault="00AF0EE0">
          <w:pPr>
            <w:pStyle w:val="Cabealho"/>
            <w:jc w:val="center"/>
          </w:pPr>
        </w:p>
      </w:tc>
      <w:tc>
        <w:tcPr>
          <w:tcW w:w="2830" w:type="dxa"/>
        </w:tcPr>
        <w:p w14:paraId="248AF680" w14:textId="77777777" w:rsidR="00AF0EE0" w:rsidRDefault="00AF0EE0">
          <w:pPr>
            <w:pStyle w:val="Cabealho"/>
            <w:ind w:right="-115"/>
            <w:jc w:val="right"/>
          </w:pPr>
        </w:p>
      </w:tc>
    </w:tr>
  </w:tbl>
  <w:p w14:paraId="074A4471" w14:textId="77777777" w:rsidR="00AF0EE0" w:rsidRDefault="00AF0EE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E00D7"/>
    <w:multiLevelType w:val="multilevel"/>
    <w:tmpl w:val="E7EC0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FA4DCF"/>
    <w:multiLevelType w:val="multilevel"/>
    <w:tmpl w:val="ADBC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0E4F6B"/>
    <w:multiLevelType w:val="multilevel"/>
    <w:tmpl w:val="F5BA7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DB6868"/>
    <w:multiLevelType w:val="multilevel"/>
    <w:tmpl w:val="7C4A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5D743D"/>
    <w:multiLevelType w:val="multilevel"/>
    <w:tmpl w:val="34200C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596AB6"/>
    <w:multiLevelType w:val="multilevel"/>
    <w:tmpl w:val="4344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710576E"/>
    <w:multiLevelType w:val="multilevel"/>
    <w:tmpl w:val="B0BC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BB902E4"/>
    <w:multiLevelType w:val="multilevel"/>
    <w:tmpl w:val="4B8C99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DA36E97"/>
    <w:multiLevelType w:val="multilevel"/>
    <w:tmpl w:val="C56C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A74870"/>
    <w:multiLevelType w:val="multilevel"/>
    <w:tmpl w:val="5164C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1570202"/>
    <w:multiLevelType w:val="multilevel"/>
    <w:tmpl w:val="48C6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75307E"/>
    <w:multiLevelType w:val="multilevel"/>
    <w:tmpl w:val="2EE2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CF42D5"/>
    <w:multiLevelType w:val="multilevel"/>
    <w:tmpl w:val="3D6CA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8828100">
    <w:abstractNumId w:val="4"/>
  </w:num>
  <w:num w:numId="2" w16cid:durableId="1604680529">
    <w:abstractNumId w:val="1"/>
  </w:num>
  <w:num w:numId="3" w16cid:durableId="348604472">
    <w:abstractNumId w:val="7"/>
  </w:num>
  <w:num w:numId="4" w16cid:durableId="1895579418">
    <w:abstractNumId w:val="0"/>
  </w:num>
  <w:num w:numId="5" w16cid:durableId="389889039">
    <w:abstractNumId w:val="6"/>
  </w:num>
  <w:num w:numId="6" w16cid:durableId="200826578">
    <w:abstractNumId w:val="9"/>
  </w:num>
  <w:num w:numId="7" w16cid:durableId="1397818199">
    <w:abstractNumId w:val="12"/>
  </w:num>
  <w:num w:numId="8" w16cid:durableId="349185630">
    <w:abstractNumId w:val="8"/>
  </w:num>
  <w:num w:numId="9" w16cid:durableId="133839062">
    <w:abstractNumId w:val="2"/>
  </w:num>
  <w:num w:numId="10" w16cid:durableId="875046727">
    <w:abstractNumId w:val="11"/>
  </w:num>
  <w:num w:numId="11" w16cid:durableId="1872061469">
    <w:abstractNumId w:val="3"/>
  </w:num>
  <w:num w:numId="12" w16cid:durableId="550311105">
    <w:abstractNumId w:val="10"/>
  </w:num>
  <w:num w:numId="13" w16cid:durableId="18529167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0AF"/>
    <w:rsid w:val="00001628"/>
    <w:rsid w:val="00004FB2"/>
    <w:rsid w:val="00010B1A"/>
    <w:rsid w:val="000201A0"/>
    <w:rsid w:val="00034D6A"/>
    <w:rsid w:val="00037C8D"/>
    <w:rsid w:val="000441C7"/>
    <w:rsid w:val="00055504"/>
    <w:rsid w:val="00061F5D"/>
    <w:rsid w:val="00065BB8"/>
    <w:rsid w:val="0006698C"/>
    <w:rsid w:val="00067510"/>
    <w:rsid w:val="00071701"/>
    <w:rsid w:val="00076A4E"/>
    <w:rsid w:val="00080EB4"/>
    <w:rsid w:val="000873DE"/>
    <w:rsid w:val="00090BFE"/>
    <w:rsid w:val="00092DA8"/>
    <w:rsid w:val="000A0FC0"/>
    <w:rsid w:val="000A41FF"/>
    <w:rsid w:val="000A525C"/>
    <w:rsid w:val="000B467C"/>
    <w:rsid w:val="000C1093"/>
    <w:rsid w:val="000C597B"/>
    <w:rsid w:val="000D11B4"/>
    <w:rsid w:val="000D211E"/>
    <w:rsid w:val="000E227D"/>
    <w:rsid w:val="000E251D"/>
    <w:rsid w:val="000E518D"/>
    <w:rsid w:val="000F02E9"/>
    <w:rsid w:val="000F2EE2"/>
    <w:rsid w:val="000F6D5C"/>
    <w:rsid w:val="00104230"/>
    <w:rsid w:val="001045D6"/>
    <w:rsid w:val="001061F8"/>
    <w:rsid w:val="00115DF0"/>
    <w:rsid w:val="00117D75"/>
    <w:rsid w:val="00125803"/>
    <w:rsid w:val="00125A93"/>
    <w:rsid w:val="00127142"/>
    <w:rsid w:val="00143AC5"/>
    <w:rsid w:val="001743E9"/>
    <w:rsid w:val="00177261"/>
    <w:rsid w:val="00183308"/>
    <w:rsid w:val="001857D1"/>
    <w:rsid w:val="00186B7D"/>
    <w:rsid w:val="00194A4F"/>
    <w:rsid w:val="001A152D"/>
    <w:rsid w:val="001A72A8"/>
    <w:rsid w:val="001C05A3"/>
    <w:rsid w:val="001C2270"/>
    <w:rsid w:val="001C28F4"/>
    <w:rsid w:val="001C5289"/>
    <w:rsid w:val="001C6B1B"/>
    <w:rsid w:val="001D18A8"/>
    <w:rsid w:val="00217E4F"/>
    <w:rsid w:val="0022587F"/>
    <w:rsid w:val="00226EF8"/>
    <w:rsid w:val="0023003A"/>
    <w:rsid w:val="00242E6B"/>
    <w:rsid w:val="00245946"/>
    <w:rsid w:val="002463C4"/>
    <w:rsid w:val="00250102"/>
    <w:rsid w:val="002517EE"/>
    <w:rsid w:val="00260CA8"/>
    <w:rsid w:val="00262AEE"/>
    <w:rsid w:val="00263913"/>
    <w:rsid w:val="00270691"/>
    <w:rsid w:val="00277832"/>
    <w:rsid w:val="00280CAC"/>
    <w:rsid w:val="00281B9E"/>
    <w:rsid w:val="00282D8F"/>
    <w:rsid w:val="0029738E"/>
    <w:rsid w:val="002A4998"/>
    <w:rsid w:val="002A49B4"/>
    <w:rsid w:val="002B2FF2"/>
    <w:rsid w:val="002B3F18"/>
    <w:rsid w:val="002E571A"/>
    <w:rsid w:val="002F639D"/>
    <w:rsid w:val="002F75E5"/>
    <w:rsid w:val="00303662"/>
    <w:rsid w:val="00303B21"/>
    <w:rsid w:val="0031467A"/>
    <w:rsid w:val="00333883"/>
    <w:rsid w:val="00334CF2"/>
    <w:rsid w:val="0034499F"/>
    <w:rsid w:val="00345A63"/>
    <w:rsid w:val="0035204F"/>
    <w:rsid w:val="003541A5"/>
    <w:rsid w:val="00354ABD"/>
    <w:rsid w:val="00355DF7"/>
    <w:rsid w:val="00357B9E"/>
    <w:rsid w:val="00367A10"/>
    <w:rsid w:val="00372F2B"/>
    <w:rsid w:val="00383896"/>
    <w:rsid w:val="003844DB"/>
    <w:rsid w:val="003A3AAC"/>
    <w:rsid w:val="003B1986"/>
    <w:rsid w:val="003C3085"/>
    <w:rsid w:val="003C636D"/>
    <w:rsid w:val="003D78F4"/>
    <w:rsid w:val="003E4121"/>
    <w:rsid w:val="0040427F"/>
    <w:rsid w:val="00416695"/>
    <w:rsid w:val="00421398"/>
    <w:rsid w:val="00427685"/>
    <w:rsid w:val="00432B09"/>
    <w:rsid w:val="00443241"/>
    <w:rsid w:val="00445127"/>
    <w:rsid w:val="00460028"/>
    <w:rsid w:val="004641DB"/>
    <w:rsid w:val="0046677F"/>
    <w:rsid w:val="0046717A"/>
    <w:rsid w:val="00467519"/>
    <w:rsid w:val="004726CB"/>
    <w:rsid w:val="00475016"/>
    <w:rsid w:val="004939B2"/>
    <w:rsid w:val="004944D6"/>
    <w:rsid w:val="004977C8"/>
    <w:rsid w:val="004A0E11"/>
    <w:rsid w:val="004A63CA"/>
    <w:rsid w:val="004B1886"/>
    <w:rsid w:val="004C4AF9"/>
    <w:rsid w:val="004C6F3B"/>
    <w:rsid w:val="004D6831"/>
    <w:rsid w:val="004D69AF"/>
    <w:rsid w:val="004D6B48"/>
    <w:rsid w:val="004D792E"/>
    <w:rsid w:val="004E21C6"/>
    <w:rsid w:val="004E3B40"/>
    <w:rsid w:val="004E63A8"/>
    <w:rsid w:val="004F1B39"/>
    <w:rsid w:val="00501FFB"/>
    <w:rsid w:val="0051653A"/>
    <w:rsid w:val="005226CF"/>
    <w:rsid w:val="00526126"/>
    <w:rsid w:val="00542CBD"/>
    <w:rsid w:val="00546BFD"/>
    <w:rsid w:val="0055203F"/>
    <w:rsid w:val="00556560"/>
    <w:rsid w:val="00556D09"/>
    <w:rsid w:val="00562D68"/>
    <w:rsid w:val="00563A5B"/>
    <w:rsid w:val="005678EC"/>
    <w:rsid w:val="00574476"/>
    <w:rsid w:val="005805C0"/>
    <w:rsid w:val="00583C2A"/>
    <w:rsid w:val="00594A67"/>
    <w:rsid w:val="005A2CCB"/>
    <w:rsid w:val="005A3E7A"/>
    <w:rsid w:val="005B53AE"/>
    <w:rsid w:val="005D66E4"/>
    <w:rsid w:val="005F20D2"/>
    <w:rsid w:val="00600A8E"/>
    <w:rsid w:val="00604460"/>
    <w:rsid w:val="00606584"/>
    <w:rsid w:val="00613FB6"/>
    <w:rsid w:val="00615271"/>
    <w:rsid w:val="00632225"/>
    <w:rsid w:val="00651A87"/>
    <w:rsid w:val="00654C0E"/>
    <w:rsid w:val="00662A87"/>
    <w:rsid w:val="00673922"/>
    <w:rsid w:val="00673E6B"/>
    <w:rsid w:val="00686AF1"/>
    <w:rsid w:val="006912CA"/>
    <w:rsid w:val="006A2C4C"/>
    <w:rsid w:val="006A51FC"/>
    <w:rsid w:val="006A6010"/>
    <w:rsid w:val="006B6740"/>
    <w:rsid w:val="006B6C91"/>
    <w:rsid w:val="006B7C88"/>
    <w:rsid w:val="006C2F41"/>
    <w:rsid w:val="006C70A3"/>
    <w:rsid w:val="006C7E6E"/>
    <w:rsid w:val="006D40F6"/>
    <w:rsid w:val="006D44D8"/>
    <w:rsid w:val="006E2B96"/>
    <w:rsid w:val="006E4AA4"/>
    <w:rsid w:val="006F367A"/>
    <w:rsid w:val="0072066E"/>
    <w:rsid w:val="00736055"/>
    <w:rsid w:val="007433C9"/>
    <w:rsid w:val="00744F09"/>
    <w:rsid w:val="007464E1"/>
    <w:rsid w:val="00746D1F"/>
    <w:rsid w:val="0074725F"/>
    <w:rsid w:val="00747DAE"/>
    <w:rsid w:val="00750321"/>
    <w:rsid w:val="00750B09"/>
    <w:rsid w:val="00751CB8"/>
    <w:rsid w:val="00752FD3"/>
    <w:rsid w:val="007617AE"/>
    <w:rsid w:val="0076602C"/>
    <w:rsid w:val="007714E9"/>
    <w:rsid w:val="007841F2"/>
    <w:rsid w:val="00786EF9"/>
    <w:rsid w:val="0079441D"/>
    <w:rsid w:val="007967D8"/>
    <w:rsid w:val="00796E08"/>
    <w:rsid w:val="007A2070"/>
    <w:rsid w:val="007A4557"/>
    <w:rsid w:val="007A728B"/>
    <w:rsid w:val="007B1721"/>
    <w:rsid w:val="007B3B89"/>
    <w:rsid w:val="007B49BA"/>
    <w:rsid w:val="007C1C3C"/>
    <w:rsid w:val="007C3F79"/>
    <w:rsid w:val="007C5D4E"/>
    <w:rsid w:val="007D1D31"/>
    <w:rsid w:val="007D2320"/>
    <w:rsid w:val="007D7248"/>
    <w:rsid w:val="007D7EF0"/>
    <w:rsid w:val="007E06C3"/>
    <w:rsid w:val="00802C0B"/>
    <w:rsid w:val="00802FA2"/>
    <w:rsid w:val="00806464"/>
    <w:rsid w:val="008069B4"/>
    <w:rsid w:val="00810A41"/>
    <w:rsid w:val="008212A5"/>
    <w:rsid w:val="00833F57"/>
    <w:rsid w:val="00837D4F"/>
    <w:rsid w:val="00841382"/>
    <w:rsid w:val="008446F1"/>
    <w:rsid w:val="00853DD5"/>
    <w:rsid w:val="00860B69"/>
    <w:rsid w:val="008645E8"/>
    <w:rsid w:val="00871BC8"/>
    <w:rsid w:val="00885301"/>
    <w:rsid w:val="00891FFD"/>
    <w:rsid w:val="00896CCA"/>
    <w:rsid w:val="008A3843"/>
    <w:rsid w:val="008B7082"/>
    <w:rsid w:val="008C030C"/>
    <w:rsid w:val="008D10D8"/>
    <w:rsid w:val="008D24CF"/>
    <w:rsid w:val="008D6BA8"/>
    <w:rsid w:val="008E69AD"/>
    <w:rsid w:val="008F2CF4"/>
    <w:rsid w:val="008F3EC9"/>
    <w:rsid w:val="00905256"/>
    <w:rsid w:val="00905C34"/>
    <w:rsid w:val="00911613"/>
    <w:rsid w:val="0091222E"/>
    <w:rsid w:val="009163EE"/>
    <w:rsid w:val="009173A2"/>
    <w:rsid w:val="00925DA7"/>
    <w:rsid w:val="00927945"/>
    <w:rsid w:val="00933057"/>
    <w:rsid w:val="00933A4B"/>
    <w:rsid w:val="00933B95"/>
    <w:rsid w:val="00937BB1"/>
    <w:rsid w:val="00942D68"/>
    <w:rsid w:val="00972750"/>
    <w:rsid w:val="00972F03"/>
    <w:rsid w:val="00975DEB"/>
    <w:rsid w:val="0097757E"/>
    <w:rsid w:val="009775B4"/>
    <w:rsid w:val="00977861"/>
    <w:rsid w:val="00985A48"/>
    <w:rsid w:val="00985C48"/>
    <w:rsid w:val="0099410E"/>
    <w:rsid w:val="009B385C"/>
    <w:rsid w:val="009B7A22"/>
    <w:rsid w:val="009C2C13"/>
    <w:rsid w:val="009D662F"/>
    <w:rsid w:val="009E1096"/>
    <w:rsid w:val="009E798D"/>
    <w:rsid w:val="009F13FF"/>
    <w:rsid w:val="009F331D"/>
    <w:rsid w:val="00A04B18"/>
    <w:rsid w:val="00A07808"/>
    <w:rsid w:val="00A12F7B"/>
    <w:rsid w:val="00A1794F"/>
    <w:rsid w:val="00A24550"/>
    <w:rsid w:val="00A2507B"/>
    <w:rsid w:val="00A26E81"/>
    <w:rsid w:val="00A30543"/>
    <w:rsid w:val="00A318CA"/>
    <w:rsid w:val="00A3271E"/>
    <w:rsid w:val="00A34466"/>
    <w:rsid w:val="00A52A0D"/>
    <w:rsid w:val="00A66C94"/>
    <w:rsid w:val="00A8145D"/>
    <w:rsid w:val="00A82A7D"/>
    <w:rsid w:val="00AA511B"/>
    <w:rsid w:val="00AA7253"/>
    <w:rsid w:val="00AB5306"/>
    <w:rsid w:val="00AB5D5C"/>
    <w:rsid w:val="00AC0E17"/>
    <w:rsid w:val="00AC127D"/>
    <w:rsid w:val="00AD3B49"/>
    <w:rsid w:val="00AE32C3"/>
    <w:rsid w:val="00AE51DD"/>
    <w:rsid w:val="00AF0EE0"/>
    <w:rsid w:val="00AF4F15"/>
    <w:rsid w:val="00AF7A3A"/>
    <w:rsid w:val="00B1240C"/>
    <w:rsid w:val="00B13BB3"/>
    <w:rsid w:val="00B1659B"/>
    <w:rsid w:val="00B27CDC"/>
    <w:rsid w:val="00B310F9"/>
    <w:rsid w:val="00B461A3"/>
    <w:rsid w:val="00B51994"/>
    <w:rsid w:val="00B527D1"/>
    <w:rsid w:val="00B543AE"/>
    <w:rsid w:val="00B70D23"/>
    <w:rsid w:val="00B80F08"/>
    <w:rsid w:val="00B81EA2"/>
    <w:rsid w:val="00B83FAE"/>
    <w:rsid w:val="00B97695"/>
    <w:rsid w:val="00BA085F"/>
    <w:rsid w:val="00BB1DAC"/>
    <w:rsid w:val="00BB38D3"/>
    <w:rsid w:val="00BB5303"/>
    <w:rsid w:val="00BB5886"/>
    <w:rsid w:val="00BC2F26"/>
    <w:rsid w:val="00BC4AD1"/>
    <w:rsid w:val="00BC5508"/>
    <w:rsid w:val="00BE1D5A"/>
    <w:rsid w:val="00BE3BCE"/>
    <w:rsid w:val="00BF27DA"/>
    <w:rsid w:val="00BF31D9"/>
    <w:rsid w:val="00C10912"/>
    <w:rsid w:val="00C1511A"/>
    <w:rsid w:val="00C20121"/>
    <w:rsid w:val="00C26DDE"/>
    <w:rsid w:val="00C27854"/>
    <w:rsid w:val="00C30814"/>
    <w:rsid w:val="00C37292"/>
    <w:rsid w:val="00C43660"/>
    <w:rsid w:val="00C45DC9"/>
    <w:rsid w:val="00C62A7F"/>
    <w:rsid w:val="00C658FB"/>
    <w:rsid w:val="00C665A3"/>
    <w:rsid w:val="00C67035"/>
    <w:rsid w:val="00C71DBF"/>
    <w:rsid w:val="00C75D7D"/>
    <w:rsid w:val="00C76E4C"/>
    <w:rsid w:val="00C846B3"/>
    <w:rsid w:val="00C90143"/>
    <w:rsid w:val="00C91710"/>
    <w:rsid w:val="00C92EC2"/>
    <w:rsid w:val="00C94C4C"/>
    <w:rsid w:val="00CA6466"/>
    <w:rsid w:val="00CB280B"/>
    <w:rsid w:val="00CC0E75"/>
    <w:rsid w:val="00CC22A9"/>
    <w:rsid w:val="00CC40AF"/>
    <w:rsid w:val="00CC45EF"/>
    <w:rsid w:val="00CD45A6"/>
    <w:rsid w:val="00CE3839"/>
    <w:rsid w:val="00CE7DBC"/>
    <w:rsid w:val="00CF1CA8"/>
    <w:rsid w:val="00CF70E7"/>
    <w:rsid w:val="00D12F84"/>
    <w:rsid w:val="00D1312D"/>
    <w:rsid w:val="00D14F9B"/>
    <w:rsid w:val="00D21AF0"/>
    <w:rsid w:val="00D23A40"/>
    <w:rsid w:val="00D30353"/>
    <w:rsid w:val="00D364DC"/>
    <w:rsid w:val="00D37221"/>
    <w:rsid w:val="00D40863"/>
    <w:rsid w:val="00D4625F"/>
    <w:rsid w:val="00D513D8"/>
    <w:rsid w:val="00D54FA6"/>
    <w:rsid w:val="00D5574F"/>
    <w:rsid w:val="00D611CA"/>
    <w:rsid w:val="00D62B7D"/>
    <w:rsid w:val="00D64E2C"/>
    <w:rsid w:val="00D6591A"/>
    <w:rsid w:val="00D676EC"/>
    <w:rsid w:val="00D702D3"/>
    <w:rsid w:val="00D705FA"/>
    <w:rsid w:val="00D74AEB"/>
    <w:rsid w:val="00D76992"/>
    <w:rsid w:val="00D914DB"/>
    <w:rsid w:val="00DA260C"/>
    <w:rsid w:val="00DA7621"/>
    <w:rsid w:val="00DB2778"/>
    <w:rsid w:val="00DB398F"/>
    <w:rsid w:val="00DB5F71"/>
    <w:rsid w:val="00DC3F58"/>
    <w:rsid w:val="00DC47A5"/>
    <w:rsid w:val="00DC5B0C"/>
    <w:rsid w:val="00DC7F1D"/>
    <w:rsid w:val="00DD3ED1"/>
    <w:rsid w:val="00DD602D"/>
    <w:rsid w:val="00E02E95"/>
    <w:rsid w:val="00E0573C"/>
    <w:rsid w:val="00E10DE4"/>
    <w:rsid w:val="00E11F74"/>
    <w:rsid w:val="00E12CC0"/>
    <w:rsid w:val="00E16962"/>
    <w:rsid w:val="00E23490"/>
    <w:rsid w:val="00E249D4"/>
    <w:rsid w:val="00E2570C"/>
    <w:rsid w:val="00E25B74"/>
    <w:rsid w:val="00E41615"/>
    <w:rsid w:val="00E42F1C"/>
    <w:rsid w:val="00E46BBD"/>
    <w:rsid w:val="00E733B5"/>
    <w:rsid w:val="00E752AB"/>
    <w:rsid w:val="00E80681"/>
    <w:rsid w:val="00E85DCB"/>
    <w:rsid w:val="00E8658A"/>
    <w:rsid w:val="00E87CB7"/>
    <w:rsid w:val="00E93522"/>
    <w:rsid w:val="00E93984"/>
    <w:rsid w:val="00EA002E"/>
    <w:rsid w:val="00EA5238"/>
    <w:rsid w:val="00EA71D0"/>
    <w:rsid w:val="00EB2683"/>
    <w:rsid w:val="00EC0692"/>
    <w:rsid w:val="00EC08AB"/>
    <w:rsid w:val="00ED198B"/>
    <w:rsid w:val="00EE49FE"/>
    <w:rsid w:val="00EE6613"/>
    <w:rsid w:val="00EF37F2"/>
    <w:rsid w:val="00EF5ED2"/>
    <w:rsid w:val="00F05197"/>
    <w:rsid w:val="00F07C26"/>
    <w:rsid w:val="00F14599"/>
    <w:rsid w:val="00F306E2"/>
    <w:rsid w:val="00F42279"/>
    <w:rsid w:val="00F61379"/>
    <w:rsid w:val="00F633A1"/>
    <w:rsid w:val="00F63C03"/>
    <w:rsid w:val="00F7685C"/>
    <w:rsid w:val="00F826C6"/>
    <w:rsid w:val="00F96D4E"/>
    <w:rsid w:val="00F97855"/>
    <w:rsid w:val="00FA036E"/>
    <w:rsid w:val="00FA184B"/>
    <w:rsid w:val="00FA263A"/>
    <w:rsid w:val="00FA33F7"/>
    <w:rsid w:val="00FB552C"/>
    <w:rsid w:val="00FB60B4"/>
    <w:rsid w:val="00FB65D9"/>
    <w:rsid w:val="00FC3854"/>
    <w:rsid w:val="00FD5E02"/>
    <w:rsid w:val="00FE1E98"/>
    <w:rsid w:val="00FE216D"/>
    <w:rsid w:val="00FF4650"/>
    <w:rsid w:val="6F873725"/>
    <w:rsid w:val="7EA2E7D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ABAAD5"/>
  <w14:defaultImageDpi w14:val="32767"/>
  <w15:chartTrackingRefBased/>
  <w15:docId w15:val="{4619834A-C5B8-41D8-9E5B-3BE331623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EE0"/>
    <w:pPr>
      <w:shd w:val="clear" w:color="auto" w:fill="FFFFFF" w:themeFill="background1"/>
      <w:jc w:val="both"/>
    </w:pPr>
    <w:rPr>
      <w:rFonts w:ascii="Times New Roman" w:eastAsia="Times New Roman" w:hAnsi="Times New Roman" w:cs="Times New Roman"/>
      <w:color w:val="000000" w:themeColor="text1"/>
      <w:sz w:val="20"/>
      <w:szCs w:val="20"/>
      <w:lang w:val="en-US"/>
    </w:rPr>
  </w:style>
  <w:style w:type="paragraph" w:styleId="Ttulo1">
    <w:name w:val="heading 1"/>
    <w:basedOn w:val="Normal"/>
    <w:next w:val="Normal"/>
    <w:link w:val="Ttulo1Char"/>
    <w:uiPriority w:val="9"/>
    <w:qFormat/>
    <w:rsid w:val="00CC40AF"/>
    <w:pPr>
      <w:keepNext/>
      <w:keepLines/>
      <w:shd w:val="clear" w:color="auto" w:fill="auto"/>
      <w:spacing w:before="360" w:after="80"/>
      <w:jc w:val="left"/>
      <w:outlineLvl w:val="0"/>
    </w:pPr>
    <w:rPr>
      <w:rFonts w:asciiTheme="majorHAnsi" w:eastAsiaTheme="majorEastAsia" w:hAnsiTheme="majorHAnsi" w:cstheme="majorBidi"/>
      <w:color w:val="0F4761" w:themeColor="accent1" w:themeShade="BF"/>
      <w:sz w:val="40"/>
      <w:szCs w:val="40"/>
      <w:lang w:val="pt-BR"/>
    </w:rPr>
  </w:style>
  <w:style w:type="paragraph" w:styleId="Ttulo2">
    <w:name w:val="heading 2"/>
    <w:basedOn w:val="Normal"/>
    <w:next w:val="Normal"/>
    <w:link w:val="Ttulo2Char"/>
    <w:uiPriority w:val="9"/>
    <w:unhideWhenUsed/>
    <w:qFormat/>
    <w:rsid w:val="00CC40AF"/>
    <w:pPr>
      <w:keepNext/>
      <w:keepLines/>
      <w:shd w:val="clear" w:color="auto" w:fill="auto"/>
      <w:spacing w:before="160" w:after="80"/>
      <w:jc w:val="left"/>
      <w:outlineLvl w:val="1"/>
    </w:pPr>
    <w:rPr>
      <w:rFonts w:asciiTheme="majorHAnsi" w:eastAsiaTheme="majorEastAsia" w:hAnsiTheme="majorHAnsi" w:cstheme="majorBidi"/>
      <w:color w:val="0F4761" w:themeColor="accent1" w:themeShade="BF"/>
      <w:sz w:val="32"/>
      <w:szCs w:val="32"/>
      <w:lang w:val="pt-BR"/>
    </w:rPr>
  </w:style>
  <w:style w:type="paragraph" w:styleId="Ttulo3">
    <w:name w:val="heading 3"/>
    <w:basedOn w:val="Normal"/>
    <w:next w:val="Normal"/>
    <w:link w:val="Ttulo3Char"/>
    <w:uiPriority w:val="9"/>
    <w:unhideWhenUsed/>
    <w:qFormat/>
    <w:rsid w:val="00CC40AF"/>
    <w:pPr>
      <w:keepNext/>
      <w:keepLines/>
      <w:shd w:val="clear" w:color="auto" w:fill="auto"/>
      <w:spacing w:before="160" w:after="80"/>
      <w:jc w:val="left"/>
      <w:outlineLvl w:val="2"/>
    </w:pPr>
    <w:rPr>
      <w:rFonts w:asciiTheme="minorHAnsi" w:eastAsiaTheme="majorEastAsia" w:hAnsiTheme="minorHAnsi" w:cstheme="majorBidi"/>
      <w:color w:val="0F4761" w:themeColor="accent1" w:themeShade="BF"/>
      <w:sz w:val="28"/>
      <w:szCs w:val="28"/>
      <w:lang w:val="pt-BR"/>
    </w:rPr>
  </w:style>
  <w:style w:type="paragraph" w:styleId="Ttulo4">
    <w:name w:val="heading 4"/>
    <w:basedOn w:val="Normal"/>
    <w:next w:val="Normal"/>
    <w:link w:val="Ttulo4Char"/>
    <w:uiPriority w:val="9"/>
    <w:semiHidden/>
    <w:unhideWhenUsed/>
    <w:qFormat/>
    <w:rsid w:val="00CC40AF"/>
    <w:pPr>
      <w:keepNext/>
      <w:keepLines/>
      <w:shd w:val="clear" w:color="auto" w:fill="auto"/>
      <w:spacing w:before="80" w:after="40"/>
      <w:jc w:val="left"/>
      <w:outlineLvl w:val="3"/>
    </w:pPr>
    <w:rPr>
      <w:rFonts w:asciiTheme="minorHAnsi" w:eastAsiaTheme="majorEastAsia" w:hAnsiTheme="minorHAnsi" w:cstheme="majorBidi"/>
      <w:i/>
      <w:iCs/>
      <w:color w:val="0F4761" w:themeColor="accent1" w:themeShade="BF"/>
      <w:sz w:val="22"/>
      <w:szCs w:val="22"/>
      <w:lang w:val="pt-BR"/>
    </w:rPr>
  </w:style>
  <w:style w:type="paragraph" w:styleId="Ttulo5">
    <w:name w:val="heading 5"/>
    <w:basedOn w:val="Normal"/>
    <w:next w:val="Normal"/>
    <w:link w:val="Ttulo5Char"/>
    <w:uiPriority w:val="9"/>
    <w:semiHidden/>
    <w:unhideWhenUsed/>
    <w:qFormat/>
    <w:rsid w:val="00CC40AF"/>
    <w:pPr>
      <w:keepNext/>
      <w:keepLines/>
      <w:shd w:val="clear" w:color="auto" w:fill="auto"/>
      <w:spacing w:before="80" w:after="40"/>
      <w:jc w:val="left"/>
      <w:outlineLvl w:val="4"/>
    </w:pPr>
    <w:rPr>
      <w:rFonts w:asciiTheme="minorHAnsi" w:eastAsiaTheme="majorEastAsia" w:hAnsiTheme="minorHAnsi" w:cstheme="majorBidi"/>
      <w:color w:val="0F4761" w:themeColor="accent1" w:themeShade="BF"/>
      <w:sz w:val="22"/>
      <w:szCs w:val="22"/>
      <w:lang w:val="pt-BR"/>
    </w:rPr>
  </w:style>
  <w:style w:type="paragraph" w:styleId="Ttulo6">
    <w:name w:val="heading 6"/>
    <w:basedOn w:val="Normal"/>
    <w:next w:val="Normal"/>
    <w:link w:val="Ttulo6Char"/>
    <w:uiPriority w:val="9"/>
    <w:semiHidden/>
    <w:unhideWhenUsed/>
    <w:qFormat/>
    <w:rsid w:val="00CC40AF"/>
    <w:pPr>
      <w:keepNext/>
      <w:keepLines/>
      <w:shd w:val="clear" w:color="auto" w:fill="auto"/>
      <w:spacing w:before="40" w:after="0"/>
      <w:jc w:val="left"/>
      <w:outlineLvl w:val="5"/>
    </w:pPr>
    <w:rPr>
      <w:rFonts w:asciiTheme="minorHAnsi" w:eastAsiaTheme="majorEastAsia" w:hAnsiTheme="minorHAnsi" w:cstheme="majorBidi"/>
      <w:i/>
      <w:iCs/>
      <w:color w:val="595959" w:themeColor="text1" w:themeTint="A6"/>
      <w:sz w:val="22"/>
      <w:szCs w:val="22"/>
      <w:lang w:val="pt-BR"/>
    </w:rPr>
  </w:style>
  <w:style w:type="paragraph" w:styleId="Ttulo7">
    <w:name w:val="heading 7"/>
    <w:basedOn w:val="Normal"/>
    <w:next w:val="Normal"/>
    <w:link w:val="Ttulo7Char"/>
    <w:uiPriority w:val="9"/>
    <w:semiHidden/>
    <w:unhideWhenUsed/>
    <w:qFormat/>
    <w:rsid w:val="00CC40AF"/>
    <w:pPr>
      <w:keepNext/>
      <w:keepLines/>
      <w:shd w:val="clear" w:color="auto" w:fill="auto"/>
      <w:spacing w:before="40" w:after="0"/>
      <w:jc w:val="left"/>
      <w:outlineLvl w:val="6"/>
    </w:pPr>
    <w:rPr>
      <w:rFonts w:asciiTheme="minorHAnsi" w:eastAsiaTheme="majorEastAsia" w:hAnsiTheme="minorHAnsi" w:cstheme="majorBidi"/>
      <w:color w:val="595959" w:themeColor="text1" w:themeTint="A6"/>
      <w:sz w:val="22"/>
      <w:szCs w:val="22"/>
      <w:lang w:val="pt-BR"/>
    </w:rPr>
  </w:style>
  <w:style w:type="paragraph" w:styleId="Ttulo8">
    <w:name w:val="heading 8"/>
    <w:basedOn w:val="Normal"/>
    <w:next w:val="Normal"/>
    <w:link w:val="Ttulo8Char"/>
    <w:uiPriority w:val="9"/>
    <w:semiHidden/>
    <w:unhideWhenUsed/>
    <w:qFormat/>
    <w:rsid w:val="00CC40AF"/>
    <w:pPr>
      <w:keepNext/>
      <w:keepLines/>
      <w:shd w:val="clear" w:color="auto" w:fill="auto"/>
      <w:spacing w:after="0"/>
      <w:jc w:val="left"/>
      <w:outlineLvl w:val="7"/>
    </w:pPr>
    <w:rPr>
      <w:rFonts w:asciiTheme="minorHAnsi" w:eastAsiaTheme="majorEastAsia" w:hAnsiTheme="minorHAnsi" w:cstheme="majorBidi"/>
      <w:i/>
      <w:iCs/>
      <w:color w:val="272727" w:themeColor="text1" w:themeTint="D8"/>
      <w:sz w:val="22"/>
      <w:szCs w:val="22"/>
      <w:lang w:val="pt-BR"/>
    </w:rPr>
  </w:style>
  <w:style w:type="paragraph" w:styleId="Ttulo9">
    <w:name w:val="heading 9"/>
    <w:basedOn w:val="Normal"/>
    <w:next w:val="Normal"/>
    <w:link w:val="Ttulo9Char"/>
    <w:uiPriority w:val="9"/>
    <w:semiHidden/>
    <w:unhideWhenUsed/>
    <w:qFormat/>
    <w:rsid w:val="00CC40AF"/>
    <w:pPr>
      <w:keepNext/>
      <w:keepLines/>
      <w:shd w:val="clear" w:color="auto" w:fill="auto"/>
      <w:spacing w:after="0"/>
      <w:jc w:val="left"/>
      <w:outlineLvl w:val="8"/>
    </w:pPr>
    <w:rPr>
      <w:rFonts w:asciiTheme="minorHAnsi" w:eastAsiaTheme="majorEastAsia" w:hAnsiTheme="minorHAnsi" w:cstheme="majorBidi"/>
      <w:color w:val="272727" w:themeColor="text1" w:themeTint="D8"/>
      <w:sz w:val="22"/>
      <w:szCs w:val="22"/>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40A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CC40A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CC40A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C40A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C40A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C40A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C40A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C40A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C40AF"/>
    <w:rPr>
      <w:rFonts w:eastAsiaTheme="majorEastAsia" w:cstheme="majorBidi"/>
      <w:color w:val="272727" w:themeColor="text1" w:themeTint="D8"/>
    </w:rPr>
  </w:style>
  <w:style w:type="paragraph" w:styleId="Ttulo">
    <w:name w:val="Title"/>
    <w:basedOn w:val="Normal"/>
    <w:next w:val="Normal"/>
    <w:link w:val="TtuloChar"/>
    <w:uiPriority w:val="10"/>
    <w:qFormat/>
    <w:rsid w:val="00CC40AF"/>
    <w:pPr>
      <w:shd w:val="clear" w:color="auto" w:fill="auto"/>
      <w:spacing w:after="80" w:line="240" w:lineRule="auto"/>
      <w:contextualSpacing/>
      <w:jc w:val="left"/>
    </w:pPr>
    <w:rPr>
      <w:rFonts w:asciiTheme="majorHAnsi" w:eastAsiaTheme="majorEastAsia" w:hAnsiTheme="majorHAnsi" w:cstheme="majorBidi"/>
      <w:color w:val="auto"/>
      <w:spacing w:val="-10"/>
      <w:kern w:val="28"/>
      <w:sz w:val="56"/>
      <w:szCs w:val="56"/>
      <w:lang w:val="pt-BR"/>
    </w:rPr>
  </w:style>
  <w:style w:type="character" w:customStyle="1" w:styleId="TtuloChar">
    <w:name w:val="Título Char"/>
    <w:basedOn w:val="Fontepargpadro"/>
    <w:link w:val="Ttulo"/>
    <w:uiPriority w:val="10"/>
    <w:rsid w:val="00CC40A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C40AF"/>
    <w:pPr>
      <w:numPr>
        <w:ilvl w:val="1"/>
      </w:numPr>
      <w:shd w:val="clear" w:color="auto" w:fill="auto"/>
      <w:jc w:val="left"/>
    </w:pPr>
    <w:rPr>
      <w:rFonts w:asciiTheme="minorHAnsi" w:eastAsiaTheme="majorEastAsia" w:hAnsiTheme="minorHAnsi" w:cstheme="majorBidi"/>
      <w:color w:val="595959" w:themeColor="text1" w:themeTint="A6"/>
      <w:spacing w:val="15"/>
      <w:sz w:val="28"/>
      <w:szCs w:val="28"/>
      <w:lang w:val="pt-BR"/>
    </w:rPr>
  </w:style>
  <w:style w:type="character" w:customStyle="1" w:styleId="SubttuloChar">
    <w:name w:val="Subtítulo Char"/>
    <w:basedOn w:val="Fontepargpadro"/>
    <w:link w:val="Subttulo"/>
    <w:uiPriority w:val="11"/>
    <w:rsid w:val="00CC40A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C40AF"/>
    <w:pPr>
      <w:shd w:val="clear" w:color="auto" w:fill="auto"/>
      <w:spacing w:before="160"/>
      <w:jc w:val="center"/>
    </w:pPr>
    <w:rPr>
      <w:rFonts w:asciiTheme="minorHAnsi" w:eastAsiaTheme="minorHAnsi" w:hAnsiTheme="minorHAnsi" w:cstheme="minorBidi"/>
      <w:i/>
      <w:iCs/>
      <w:color w:val="404040" w:themeColor="text1" w:themeTint="BF"/>
      <w:sz w:val="22"/>
      <w:szCs w:val="22"/>
      <w:lang w:val="pt-BR"/>
    </w:rPr>
  </w:style>
  <w:style w:type="character" w:customStyle="1" w:styleId="CitaoChar">
    <w:name w:val="Citação Char"/>
    <w:basedOn w:val="Fontepargpadro"/>
    <w:link w:val="Citao"/>
    <w:uiPriority w:val="29"/>
    <w:rsid w:val="00CC40AF"/>
    <w:rPr>
      <w:i/>
      <w:iCs/>
      <w:color w:val="404040" w:themeColor="text1" w:themeTint="BF"/>
    </w:rPr>
  </w:style>
  <w:style w:type="paragraph" w:styleId="PargrafodaLista">
    <w:name w:val="List Paragraph"/>
    <w:basedOn w:val="Normal"/>
    <w:uiPriority w:val="34"/>
    <w:qFormat/>
    <w:rsid w:val="00CC40AF"/>
    <w:pPr>
      <w:shd w:val="clear" w:color="auto" w:fill="auto"/>
      <w:ind w:left="720"/>
      <w:contextualSpacing/>
      <w:jc w:val="left"/>
    </w:pPr>
    <w:rPr>
      <w:rFonts w:asciiTheme="minorHAnsi" w:eastAsiaTheme="minorHAnsi" w:hAnsiTheme="minorHAnsi" w:cstheme="minorBidi"/>
      <w:color w:val="auto"/>
      <w:sz w:val="22"/>
      <w:szCs w:val="22"/>
      <w:lang w:val="pt-BR"/>
    </w:rPr>
  </w:style>
  <w:style w:type="character" w:styleId="nfaseIntensa">
    <w:name w:val="Intense Emphasis"/>
    <w:basedOn w:val="Fontepargpadro"/>
    <w:uiPriority w:val="21"/>
    <w:qFormat/>
    <w:rsid w:val="00CC40AF"/>
    <w:rPr>
      <w:i/>
      <w:iCs/>
      <w:color w:val="0F4761" w:themeColor="accent1" w:themeShade="BF"/>
    </w:rPr>
  </w:style>
  <w:style w:type="paragraph" w:styleId="CitaoIntensa">
    <w:name w:val="Intense Quote"/>
    <w:basedOn w:val="Normal"/>
    <w:next w:val="Normal"/>
    <w:link w:val="CitaoIntensaChar"/>
    <w:uiPriority w:val="30"/>
    <w:qFormat/>
    <w:rsid w:val="00CC40AF"/>
    <w:pPr>
      <w:pBdr>
        <w:top w:val="single" w:sz="4" w:space="10" w:color="0F4761" w:themeColor="accent1" w:themeShade="BF"/>
        <w:bottom w:val="single" w:sz="4" w:space="10" w:color="0F4761" w:themeColor="accent1" w:themeShade="BF"/>
      </w:pBdr>
      <w:shd w:val="clear" w:color="auto" w:fill="auto"/>
      <w:spacing w:before="360" w:after="360"/>
      <w:ind w:left="864" w:right="864"/>
      <w:jc w:val="center"/>
    </w:pPr>
    <w:rPr>
      <w:rFonts w:asciiTheme="minorHAnsi" w:eastAsiaTheme="minorHAnsi" w:hAnsiTheme="minorHAnsi" w:cstheme="minorBidi"/>
      <w:i/>
      <w:iCs/>
      <w:color w:val="0F4761" w:themeColor="accent1" w:themeShade="BF"/>
      <w:sz w:val="22"/>
      <w:szCs w:val="22"/>
      <w:lang w:val="pt-BR"/>
    </w:rPr>
  </w:style>
  <w:style w:type="character" w:customStyle="1" w:styleId="CitaoIntensaChar">
    <w:name w:val="Citação Intensa Char"/>
    <w:basedOn w:val="Fontepargpadro"/>
    <w:link w:val="CitaoIntensa"/>
    <w:uiPriority w:val="30"/>
    <w:rsid w:val="00CC40AF"/>
    <w:rPr>
      <w:i/>
      <w:iCs/>
      <w:color w:val="0F4761" w:themeColor="accent1" w:themeShade="BF"/>
    </w:rPr>
  </w:style>
  <w:style w:type="character" w:styleId="RefernciaIntensa">
    <w:name w:val="Intense Reference"/>
    <w:basedOn w:val="Fontepargpadro"/>
    <w:uiPriority w:val="32"/>
    <w:qFormat/>
    <w:rsid w:val="00CC40AF"/>
    <w:rPr>
      <w:b/>
      <w:bCs/>
      <w:smallCaps/>
      <w:color w:val="0F4761" w:themeColor="accent1" w:themeShade="BF"/>
      <w:spacing w:val="5"/>
    </w:rPr>
  </w:style>
  <w:style w:type="paragraph" w:styleId="Cabealho">
    <w:name w:val="header"/>
    <w:basedOn w:val="Normal"/>
    <w:link w:val="CabealhoChar"/>
    <w:uiPriority w:val="99"/>
    <w:unhideWhenUsed/>
    <w:rsid w:val="00AF0EE0"/>
    <w:pPr>
      <w:tabs>
        <w:tab w:val="center" w:pos="4252"/>
        <w:tab w:val="right" w:pos="8504"/>
      </w:tabs>
      <w:spacing w:after="0"/>
    </w:pPr>
  </w:style>
  <w:style w:type="character" w:customStyle="1" w:styleId="CabealhoChar">
    <w:name w:val="Cabeçalho Char"/>
    <w:basedOn w:val="Fontepargpadro"/>
    <w:link w:val="Cabealho"/>
    <w:uiPriority w:val="99"/>
    <w:rsid w:val="00AF0EE0"/>
    <w:rPr>
      <w:rFonts w:ascii="Times New Roman" w:eastAsia="Times New Roman" w:hAnsi="Times New Roman" w:cs="Times New Roman"/>
      <w:color w:val="000000" w:themeColor="text1"/>
      <w:sz w:val="20"/>
      <w:szCs w:val="20"/>
      <w:shd w:val="clear" w:color="auto" w:fill="FFFFFF" w:themeFill="background1"/>
      <w:lang w:val="en-US"/>
    </w:rPr>
  </w:style>
  <w:style w:type="character" w:styleId="Nmerodelinha">
    <w:name w:val="line number"/>
    <w:basedOn w:val="Fontepargpadro"/>
    <w:uiPriority w:val="99"/>
    <w:semiHidden/>
    <w:unhideWhenUsed/>
    <w:rsid w:val="00AF0EE0"/>
  </w:style>
  <w:style w:type="paragraph" w:styleId="Rodap">
    <w:name w:val="footer"/>
    <w:basedOn w:val="Normal"/>
    <w:link w:val="RodapChar"/>
    <w:uiPriority w:val="99"/>
    <w:unhideWhenUsed/>
    <w:rsid w:val="00242E6B"/>
    <w:pPr>
      <w:tabs>
        <w:tab w:val="center" w:pos="4252"/>
        <w:tab w:val="right" w:pos="8504"/>
      </w:tabs>
      <w:spacing w:after="0" w:line="240" w:lineRule="auto"/>
    </w:pPr>
  </w:style>
  <w:style w:type="character" w:customStyle="1" w:styleId="RodapChar">
    <w:name w:val="Rodapé Char"/>
    <w:basedOn w:val="Fontepargpadro"/>
    <w:link w:val="Rodap"/>
    <w:uiPriority w:val="99"/>
    <w:rsid w:val="00242E6B"/>
    <w:rPr>
      <w:rFonts w:ascii="Times New Roman" w:eastAsia="Times New Roman" w:hAnsi="Times New Roman" w:cs="Times New Roman"/>
      <w:color w:val="000000" w:themeColor="text1"/>
      <w:sz w:val="20"/>
      <w:szCs w:val="20"/>
      <w:shd w:val="clear" w:color="auto" w:fill="FFFFFF" w:themeFill="background1"/>
      <w:lang w:val="en-US"/>
    </w:rPr>
  </w:style>
  <w:style w:type="character" w:styleId="Refdecomentrio">
    <w:name w:val="annotation reference"/>
    <w:basedOn w:val="Fontepargpadro"/>
    <w:uiPriority w:val="99"/>
    <w:semiHidden/>
    <w:unhideWhenUsed/>
    <w:rsid w:val="0076602C"/>
    <w:rPr>
      <w:sz w:val="16"/>
      <w:szCs w:val="16"/>
    </w:rPr>
  </w:style>
  <w:style w:type="paragraph" w:styleId="Textodecomentrio">
    <w:name w:val="annotation text"/>
    <w:basedOn w:val="Normal"/>
    <w:link w:val="TextodecomentrioChar"/>
    <w:uiPriority w:val="99"/>
    <w:unhideWhenUsed/>
    <w:rsid w:val="0076602C"/>
    <w:pPr>
      <w:spacing w:line="240" w:lineRule="auto"/>
    </w:pPr>
  </w:style>
  <w:style w:type="character" w:customStyle="1" w:styleId="TextodecomentrioChar">
    <w:name w:val="Texto de comentário Char"/>
    <w:basedOn w:val="Fontepargpadro"/>
    <w:link w:val="Textodecomentrio"/>
    <w:uiPriority w:val="99"/>
    <w:rsid w:val="0076602C"/>
    <w:rPr>
      <w:rFonts w:ascii="Times New Roman" w:eastAsia="Times New Roman" w:hAnsi="Times New Roman" w:cs="Times New Roman"/>
      <w:color w:val="000000" w:themeColor="text1"/>
      <w:sz w:val="20"/>
      <w:szCs w:val="20"/>
      <w:shd w:val="clear" w:color="auto" w:fill="FFFFFF" w:themeFill="background1"/>
      <w:lang w:val="en-US"/>
    </w:rPr>
  </w:style>
  <w:style w:type="paragraph" w:styleId="Assuntodocomentrio">
    <w:name w:val="annotation subject"/>
    <w:basedOn w:val="Textodecomentrio"/>
    <w:next w:val="Textodecomentrio"/>
    <w:link w:val="AssuntodocomentrioChar"/>
    <w:uiPriority w:val="99"/>
    <w:semiHidden/>
    <w:unhideWhenUsed/>
    <w:rsid w:val="0076602C"/>
    <w:rPr>
      <w:b/>
      <w:bCs/>
    </w:rPr>
  </w:style>
  <w:style w:type="character" w:customStyle="1" w:styleId="AssuntodocomentrioChar">
    <w:name w:val="Assunto do comentário Char"/>
    <w:basedOn w:val="TextodecomentrioChar"/>
    <w:link w:val="Assuntodocomentrio"/>
    <w:uiPriority w:val="99"/>
    <w:semiHidden/>
    <w:rsid w:val="0076602C"/>
    <w:rPr>
      <w:rFonts w:ascii="Times New Roman" w:eastAsia="Times New Roman" w:hAnsi="Times New Roman" w:cs="Times New Roman"/>
      <w:b/>
      <w:bCs/>
      <w:color w:val="000000" w:themeColor="text1"/>
      <w:sz w:val="20"/>
      <w:szCs w:val="20"/>
      <w:shd w:val="clear" w:color="auto" w:fill="FFFFFF" w:themeFill="background1"/>
      <w:lang w:val="en-US"/>
    </w:rPr>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6A51FC"/>
    <w:pPr>
      <w:shd w:val="clear" w:color="auto" w:fill="auto"/>
      <w:spacing w:before="100" w:beforeAutospacing="1" w:after="100" w:afterAutospacing="1" w:line="240" w:lineRule="auto"/>
      <w:jc w:val="left"/>
    </w:pPr>
    <w:rPr>
      <w:color w:val="auto"/>
      <w:kern w:val="0"/>
      <w:sz w:val="24"/>
      <w:szCs w:val="24"/>
      <w:lang w:val="pt-BR" w:eastAsia="pt-BR"/>
      <w14:ligatures w14:val="none"/>
    </w:rPr>
  </w:style>
  <w:style w:type="character" w:styleId="Forte">
    <w:name w:val="Strong"/>
    <w:basedOn w:val="Fontepargpadro"/>
    <w:uiPriority w:val="22"/>
    <w:qFormat/>
    <w:rsid w:val="006A51FC"/>
    <w:rPr>
      <w:b/>
      <w:bCs/>
    </w:rPr>
  </w:style>
  <w:style w:type="character" w:styleId="CdigoHTML">
    <w:name w:val="HTML Code"/>
    <w:basedOn w:val="Fontepargpadro"/>
    <w:uiPriority w:val="99"/>
    <w:semiHidden/>
    <w:unhideWhenUsed/>
    <w:rsid w:val="006A51FC"/>
    <w:rPr>
      <w:rFonts w:ascii="Courier New" w:eastAsia="Times New Roman" w:hAnsi="Courier New" w:cs="Courier New"/>
      <w:sz w:val="20"/>
      <w:szCs w:val="20"/>
    </w:rPr>
  </w:style>
  <w:style w:type="table" w:styleId="TabelaSimples5">
    <w:name w:val="Plain Table 5"/>
    <w:basedOn w:val="Tabelanormal"/>
    <w:uiPriority w:val="45"/>
    <w:rsid w:val="00A3446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Normale">
    <w:name w:val="Normale"/>
    <w:rsid w:val="000F2EE2"/>
    <w:pPr>
      <w:shd w:val="clear" w:color="auto" w:fill="FFFFFF"/>
      <w:suppressAutoHyphens/>
      <w:autoSpaceDN w:val="0"/>
      <w:spacing w:line="249" w:lineRule="auto"/>
      <w:jc w:val="both"/>
      <w:textAlignment w:val="baseline"/>
    </w:pPr>
    <w:rPr>
      <w:rFonts w:ascii="Times New Roman" w:eastAsia="Times New Roman" w:hAnsi="Times New Roman" w:cs="Times New Roman"/>
      <w:color w:val="000000"/>
      <w:kern w:val="3"/>
      <w:sz w:val="20"/>
      <w:szCs w:val="20"/>
      <w:lang w:val="en-US"/>
      <w14:ligatures w14:val="none"/>
    </w:rPr>
  </w:style>
  <w:style w:type="character" w:customStyle="1" w:styleId="Carpredefinitoparagrafo">
    <w:name w:val="Car. predefinito paragrafo"/>
    <w:rsid w:val="000F2EE2"/>
  </w:style>
  <w:style w:type="character" w:customStyle="1" w:styleId="TextodecomentrioChar1">
    <w:name w:val="Texto de comentário Char1"/>
    <w:basedOn w:val="Fontepargpadro"/>
    <w:uiPriority w:val="99"/>
    <w:rsid w:val="00127142"/>
    <w:rPr>
      <w:rFonts w:ascii="Times New Roman" w:eastAsia="Times New Roman" w:hAnsi="Times New Roman" w:cs="Times New Roman"/>
      <w:color w:val="000000" w:themeColor="text1"/>
      <w:sz w:val="20"/>
      <w:szCs w:val="20"/>
      <w:shd w:val="clear" w:color="auto" w:fill="FFFFFF" w:themeFill="background1"/>
      <w:lang w:val="en-US"/>
    </w:rPr>
  </w:style>
  <w:style w:type="table" w:customStyle="1" w:styleId="PlainTable21">
    <w:name w:val="Plain Table 21"/>
    <w:basedOn w:val="Tabelanormal"/>
    <w:uiPriority w:val="42"/>
    <w:rsid w:val="000B467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Fontepargpadro"/>
    <w:uiPriority w:val="99"/>
    <w:unhideWhenUsed/>
    <w:rsid w:val="000E251D"/>
    <w:rPr>
      <w:color w:val="467886" w:themeColor="hyperlink"/>
      <w:u w:val="single"/>
    </w:rPr>
  </w:style>
  <w:style w:type="character" w:styleId="MenoPendente">
    <w:name w:val="Unresolved Mention"/>
    <w:basedOn w:val="Fontepargpadro"/>
    <w:uiPriority w:val="99"/>
    <w:semiHidden/>
    <w:unhideWhenUsed/>
    <w:rsid w:val="005565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sv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10" Type="http://schemas.openxmlformats.org/officeDocument/2006/relationships/image" Target="media/image2.sv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8" Type="http://schemas.openxmlformats.org/officeDocument/2006/relationships/hyperlink" Target="mailto:thales.felipe@usp.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ABB02-447E-4B2A-947D-B88CAA2FB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6024</TotalTime>
  <Pages>13</Pages>
  <Words>1814</Words>
  <Characters>9420</Characters>
  <Application>Microsoft Office Word</Application>
  <DocSecurity>0</DocSecurity>
  <Lines>785</Lines>
  <Paragraphs>660</Paragraphs>
  <ScaleCrop>false</ScaleCrop>
  <Company/>
  <LinksUpToDate>false</LinksUpToDate>
  <CharactersWithSpaces>10574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thales felipe</dc:creator>
  <cp:keywords/>
  <dc:description/>
  <cp:lastModifiedBy>Thales Chamarelli Felipe</cp:lastModifiedBy>
  <cp:revision>308</cp:revision>
  <cp:lastPrinted>2026-06-08T00:52:00Z</cp:lastPrinted>
  <dcterms:created xsi:type="dcterms:W3CDTF">2025-09-17T17:18:00Z</dcterms:created>
  <dcterms:modified xsi:type="dcterms:W3CDTF">2026-10-08T20:29:00Z</dcterms:modified>
</cp:coreProperties>
</file>