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4402" w14:textId="495CAB1D" w:rsidR="00041056" w:rsidRPr="00162AB7" w:rsidRDefault="00DC343B" w:rsidP="00147C7A">
      <w:pPr>
        <w:tabs>
          <w:tab w:val="left" w:pos="3470"/>
        </w:tabs>
        <w:jc w:val="both"/>
        <w:rPr>
          <w:rFonts w:eastAsiaTheme="minorEastAsia"/>
          <w:b/>
          <w:bCs/>
          <w:sz w:val="22"/>
          <w:szCs w:val="22"/>
          <w:lang w:eastAsia="ko-KR"/>
        </w:rPr>
      </w:pPr>
      <w:bookmarkStart w:id="0" w:name="_Hlk238946756"/>
      <w:r w:rsidRPr="00162AB7">
        <w:rPr>
          <w:rFonts w:eastAsiaTheme="minorEastAsia" w:hint="eastAsia"/>
          <w:b/>
          <w:bCs/>
          <w:sz w:val="22"/>
          <w:szCs w:val="22"/>
          <w:lang w:eastAsia="ko-KR"/>
        </w:rPr>
        <w:t>Supplementary T</w:t>
      </w:r>
      <w:r w:rsidR="00041056" w:rsidRPr="00162AB7">
        <w:rPr>
          <w:rFonts w:eastAsiaTheme="minorEastAsia"/>
          <w:b/>
          <w:bCs/>
          <w:sz w:val="22"/>
          <w:szCs w:val="22"/>
          <w:lang w:eastAsia="ko-KR"/>
        </w:rPr>
        <w:t>able</w:t>
      </w:r>
      <w:r w:rsidRPr="00162AB7">
        <w:rPr>
          <w:rFonts w:eastAsiaTheme="minorEastAsia" w:hint="eastAsia"/>
          <w:b/>
          <w:bCs/>
          <w:sz w:val="22"/>
          <w:szCs w:val="22"/>
          <w:lang w:eastAsia="ko-KR"/>
        </w:rPr>
        <w:t xml:space="preserve"> 1</w:t>
      </w:r>
      <w:r w:rsidR="00041056" w:rsidRPr="00162AB7">
        <w:rPr>
          <w:rFonts w:eastAsiaTheme="minorEastAsia"/>
          <w:b/>
          <w:bCs/>
          <w:sz w:val="22"/>
          <w:szCs w:val="22"/>
          <w:lang w:eastAsia="ko-KR"/>
        </w:rPr>
        <w:t>. Univariable Logistic Regression Analysis for Return to Pivoting Sports (Tegner Activity Scale ≥6) at 1 Year After ACL Reconstruction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05"/>
        <w:gridCol w:w="773"/>
        <w:gridCol w:w="773"/>
        <w:gridCol w:w="921"/>
        <w:gridCol w:w="1022"/>
        <w:gridCol w:w="832"/>
      </w:tblGrid>
      <w:tr w:rsidR="00041056" w:rsidRPr="00A02EEF" w14:paraId="167206B0" w14:textId="77777777" w:rsidTr="0074512B">
        <w:trPr>
          <w:trHeight w:val="340"/>
        </w:trPr>
        <w:tc>
          <w:tcPr>
            <w:tcW w:w="26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26A6F" w14:textId="77777777" w:rsidR="00041056" w:rsidRPr="00EB61B4" w:rsidRDefault="00041056" w:rsidP="002B1E16">
            <w:pPr>
              <w:jc w:val="both"/>
              <w:rPr>
                <w:rFonts w:eastAsia="맑은 고딕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9E8E4" w14:textId="77777777" w:rsidR="00041056" w:rsidRPr="00A02EEF" w:rsidRDefault="00041056" w:rsidP="002B1E16">
            <w:pPr>
              <w:jc w:val="both"/>
              <w:rPr>
                <w:rFonts w:eastAsia="맑은 고딕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A02EEF">
              <w:rPr>
                <w:rFonts w:eastAsia="맑은 고딕"/>
                <w:b/>
                <w:bCs/>
                <w:sz w:val="18"/>
                <w:szCs w:val="18"/>
                <w:lang w:eastAsia="ko-KR"/>
              </w:rPr>
              <w:t>Coef</w:t>
            </w:r>
            <w:proofErr w:type="spellEnd"/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81EAA" w14:textId="77777777" w:rsidR="00041056" w:rsidRPr="00A02EEF" w:rsidRDefault="00041056" w:rsidP="002B1E16">
            <w:pPr>
              <w:jc w:val="both"/>
              <w:rPr>
                <w:rFonts w:eastAsia="맑은 고딕"/>
                <w:b/>
                <w:bCs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sz w:val="18"/>
                <w:szCs w:val="18"/>
                <w:lang w:eastAsia="ko-KR"/>
              </w:rPr>
              <w:t>OR</w:t>
            </w:r>
            <w:r w:rsidRPr="00A02EEF">
              <w:rPr>
                <w:rFonts w:eastAsia="맑은 고딕" w:hint="eastAsia"/>
                <w:b/>
                <w:bCs/>
                <w:sz w:val="18"/>
                <w:szCs w:val="18"/>
                <w:lang w:eastAsia="ko-KR"/>
              </w:rPr>
              <w:t>*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D1D32" w14:textId="77777777" w:rsidR="00041056" w:rsidRPr="00A02EEF" w:rsidRDefault="00041056" w:rsidP="002B1E16">
            <w:pPr>
              <w:jc w:val="both"/>
              <w:rPr>
                <w:rFonts w:eastAsia="맑은 고딕"/>
                <w:b/>
                <w:bCs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sz w:val="18"/>
                <w:szCs w:val="18"/>
                <w:lang w:eastAsia="ko-KR"/>
              </w:rPr>
              <w:t>CI 2.5%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60544" w14:textId="77777777" w:rsidR="00041056" w:rsidRPr="00A02EEF" w:rsidRDefault="00041056" w:rsidP="002B1E16">
            <w:pPr>
              <w:jc w:val="both"/>
              <w:rPr>
                <w:rFonts w:eastAsia="맑은 고딕"/>
                <w:b/>
                <w:bCs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sz w:val="18"/>
                <w:szCs w:val="18"/>
                <w:lang w:eastAsia="ko-KR"/>
              </w:rPr>
              <w:t>CI 97.5%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6104F684" w14:textId="77777777" w:rsidR="00041056" w:rsidRPr="00A02EEF" w:rsidRDefault="00041056" w:rsidP="002B1E16">
            <w:pPr>
              <w:jc w:val="both"/>
              <w:rPr>
                <w:rFonts w:eastAsia="맑은 고딕"/>
                <w:b/>
                <w:bCs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sz w:val="18"/>
                <w:szCs w:val="18"/>
                <w:lang w:eastAsia="ko-KR"/>
              </w:rPr>
              <w:t>p-value</w:t>
            </w:r>
          </w:p>
        </w:tc>
      </w:tr>
      <w:tr w:rsidR="0074512B" w:rsidRPr="00A02EEF" w14:paraId="415BF2FC" w14:textId="77777777" w:rsidTr="00627CC9">
        <w:trPr>
          <w:trHeight w:val="340"/>
        </w:trPr>
        <w:tc>
          <w:tcPr>
            <w:tcW w:w="2606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5485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Age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FF25034" w14:textId="1C3FD28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-1.06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DFBA538" w14:textId="7596D021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0.35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9FE3661" w14:textId="729E84A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878E355" w14:textId="1CE644B1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60B60147" w14:textId="3AC83B78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0.001</w:t>
            </w:r>
          </w:p>
        </w:tc>
      </w:tr>
      <w:tr w:rsidR="0074512B" w:rsidRPr="00A02EEF" w14:paraId="2A19517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F85807D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Gender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9F3E89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2EE2D0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C0259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70195B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58994AC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350CCCAB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856366B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Male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725C99" w14:textId="09A87D0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ref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571620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F89A79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4AED6B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04831D6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7A06E04F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7148F71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Female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CFBB4A" w14:textId="188EEB0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-1.31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50EC8A" w14:textId="7C890AC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0.27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8F17EA" w14:textId="6EBE761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0.05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95452B" w14:textId="29945F3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1.39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6E8B88AA" w14:textId="25B5C6E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0.117</w:t>
            </w:r>
          </w:p>
        </w:tc>
      </w:tr>
      <w:tr w:rsidR="0074512B" w:rsidRPr="00A02EEF" w14:paraId="1959FBE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47D94B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BMI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C03847" w14:textId="703A62C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0.16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3BF448" w14:textId="00E71B53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1.17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1724A1" w14:textId="25049CE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E5105B" w14:textId="430A49A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1.86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04B11AB3" w14:textId="51479FC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0.497</w:t>
            </w:r>
          </w:p>
        </w:tc>
      </w:tr>
      <w:tr w:rsidR="0074512B" w:rsidRPr="00A02EEF" w14:paraId="508F14BB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C2098B8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Meniscal tear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8F843C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D0F73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A9F2B2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D06317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37764DA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554CE29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C1B21D4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Intact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ED77F6" w14:textId="78449A7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ref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20102D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197933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4B4DC1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0CF2AFB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7CE4C224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19CA6A7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Tear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B1FD34" w14:textId="28604AB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-0.13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4B97FF" w14:textId="030D2EA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0.88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12EA6D" w14:textId="199D10A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7B83ACE" w14:textId="3470586C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2.24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31B4B732" w14:textId="060E4AE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0.789</w:t>
            </w:r>
          </w:p>
        </w:tc>
      </w:tr>
      <w:tr w:rsidR="0074512B" w:rsidRPr="00A02EEF" w14:paraId="3592EA1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EF8DC22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ALLR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21E455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4184F2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95F941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87F514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11D1B82A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2F0C151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02A5A9A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Non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E2AA46" w14:textId="6A3C919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ref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AB2196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344F61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D63EE9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0386875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7C3DCFD4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D90E85E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Recon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2F4B05" w14:textId="313F6E0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-0.88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05DD5CF" w14:textId="721B092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0.42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E03B9E" w14:textId="065D582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0.12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5BF8F0" w14:textId="4153534C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1.50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3E69CF2D" w14:textId="46CA4BA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0.180</w:t>
            </w:r>
          </w:p>
        </w:tc>
      </w:tr>
      <w:tr w:rsidR="0074512B" w:rsidRPr="00A02EEF" w14:paraId="12818994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A5AFA17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Graft type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392AC8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2B201D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7BA9C4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2C84A5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1E96983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22F416AB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E87B515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Autograft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3A9098" w14:textId="0E5049D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ref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C9BFE7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D3F2F6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1C8C86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A47E39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</w:p>
        </w:tc>
      </w:tr>
      <w:tr w:rsidR="0074512B" w:rsidRPr="00A02EEF" w14:paraId="7CDF1057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91651AD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Allograft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480C20" w14:textId="131BC1D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0.12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05FCE5" w14:textId="46FC8AE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1.12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C3ABCA" w14:textId="3CC38F4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0.43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A252FA" w14:textId="2C97D8E9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2.97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42561E8E" w14:textId="5473BE8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0.812</w:t>
            </w:r>
          </w:p>
        </w:tc>
      </w:tr>
      <w:tr w:rsidR="0074512B" w:rsidRPr="00A02EEF" w14:paraId="43B6111A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482C2E2" w14:textId="77777777" w:rsidR="0074512B" w:rsidRPr="00A02EEF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Mix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7B1384" w14:textId="13A2154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-0.23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A8B0BB" w14:textId="38144A64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0.80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90C07D" w14:textId="4BC6BAD9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354AFC" w14:textId="341ABAB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3.83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088A7BA5" w14:textId="50DEE40C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0.775</w:t>
            </w:r>
          </w:p>
        </w:tc>
      </w:tr>
      <w:tr w:rsidR="0074512B" w:rsidRPr="00A02EEF" w14:paraId="2CE687CC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ABAFA12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60º/s extensor peak torque uninvolved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186666" w14:textId="45DE4DF9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0.67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1D1312" w14:textId="5C3E88C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1.96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718657" w14:textId="705EA16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3B6132" w14:textId="05DFD11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3.29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E0C6760" w14:textId="4A38503B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0.010</w:t>
            </w:r>
          </w:p>
        </w:tc>
      </w:tr>
      <w:tr w:rsidR="0074512B" w:rsidRPr="00A02EEF" w14:paraId="7907A72C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2F4603F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60º/s extensor peak torque 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1D2123" w14:textId="3573D5DC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0.36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8D03CC" w14:textId="2C3F5496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1.44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D778E9" w14:textId="5E01DF1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464747" w14:textId="1DAB56B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2.33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1C295752" w14:textId="044EFF7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0.137</w:t>
            </w:r>
          </w:p>
        </w:tc>
      </w:tr>
      <w:tr w:rsidR="0074512B" w:rsidRPr="00A02EEF" w14:paraId="47225596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5A540A4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60º/s flexor peak torque uninvolved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AD9E95" w14:textId="036DCFF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1.01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A98D26" w14:textId="3A6BABD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2.75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98CE89" w14:textId="2D573C5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1.46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382E8C" w14:textId="2614BBD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5.18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85E5CFE" w14:textId="57C1A777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0.002</w:t>
            </w:r>
          </w:p>
        </w:tc>
      </w:tr>
      <w:tr w:rsidR="0074512B" w:rsidRPr="00A02EEF" w14:paraId="6E667652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B3A491E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60º/s flexor peak torque 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13AD68" w14:textId="7C71EB9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0.60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F060BF" w14:textId="781EBEA6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1.82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FBC63CA" w14:textId="5D326809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4D2582" w14:textId="09602DB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3.04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7FA4BFFE" w14:textId="7605CD35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0.021</w:t>
            </w:r>
          </w:p>
        </w:tc>
      </w:tr>
      <w:tr w:rsidR="0074512B" w:rsidRPr="00A02EEF" w14:paraId="3B69D212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BD61C26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60º/s extensor peak torque LSI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02E175" w14:textId="746F505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0.01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8FFE86" w14:textId="2792F49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1.01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243D4A" w14:textId="49A905BC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4FF4DB" w14:textId="698DE806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1.58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7F715F81" w14:textId="375EEC8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0.979</w:t>
            </w:r>
          </w:p>
        </w:tc>
      </w:tr>
      <w:tr w:rsidR="0074512B" w:rsidRPr="00A02EEF" w14:paraId="2AFADC1C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5ACE044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60º/s flexor peak torque LSI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42487D7" w14:textId="2A969FF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0.04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7C1599" w14:textId="35CE304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1.04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558E42" w14:textId="37F6ACD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3F6799" w14:textId="35AFB711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1.64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17762875" w14:textId="1EFE549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0.856</w:t>
            </w:r>
          </w:p>
        </w:tc>
      </w:tr>
      <w:tr w:rsidR="0074512B" w:rsidRPr="00A02EEF" w14:paraId="63D7EE79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4DADC36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extensor acceleration time uninvolved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3EECBF" w14:textId="2302FAE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-0.66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0D08DF" w14:textId="60AF4DE4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0.52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1A104D" w14:textId="4088813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F04A24" w14:textId="1ACDD01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0.90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46591DC5" w14:textId="06511FCB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0.020</w:t>
            </w:r>
          </w:p>
        </w:tc>
      </w:tr>
      <w:tr w:rsidR="0074512B" w:rsidRPr="00A02EEF" w14:paraId="462875B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DE484FA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extensor acceleration time 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CE4FAC" w14:textId="5A13803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-0.34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D36634" w14:textId="27759F0C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0.71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04C850" w14:textId="0B4C834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855C6E" w14:textId="1AEE02B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1.15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5D37F114" w14:textId="707AC83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0.166</w:t>
            </w:r>
          </w:p>
        </w:tc>
      </w:tr>
      <w:tr w:rsidR="0074512B" w:rsidRPr="00A02EEF" w14:paraId="6FFF62A0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937D095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flexor acceleration time uninvolved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49B056" w14:textId="4D13258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-1.03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FE7C4D" w14:textId="7BACC91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0.36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F3847D" w14:textId="7FE05FA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2EAC8B" w14:textId="32D0194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0.81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699E1102" w14:textId="347AC085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0.015</w:t>
            </w:r>
          </w:p>
        </w:tc>
      </w:tr>
      <w:tr w:rsidR="0074512B" w:rsidRPr="00A02EEF" w14:paraId="0DE0CFC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377795B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flexor acceleration time 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9775AD3" w14:textId="65FA8D2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-0.48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E3FE0F" w14:textId="7854638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0.62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966223" w14:textId="0C290B4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3FA6A5" w14:textId="6EF2AD0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1.05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FE8B7D2" w14:textId="63D202B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0.076</w:t>
            </w:r>
          </w:p>
        </w:tc>
      </w:tr>
      <w:tr w:rsidR="0074512B" w:rsidRPr="00A02EEF" w14:paraId="7C9F249F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48ED823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extensor acceleration time LSI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0672F4" w14:textId="547D778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0.23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74FC57" w14:textId="337F3CD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1.26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017FA2" w14:textId="41BD638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8A1E28" w14:textId="341B90E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2.01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4DB38FC4" w14:textId="1D477A3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0.328</w:t>
            </w:r>
          </w:p>
        </w:tc>
      </w:tr>
      <w:tr w:rsidR="0074512B" w:rsidRPr="00A02EEF" w14:paraId="7BA94E7B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04CEBF0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flexor acceleration time LSI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04198D" w14:textId="66DEAB4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0.13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54F504" w14:textId="59304B1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1.13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48648E" w14:textId="27DE332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0.72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468E13" w14:textId="3F3E4D5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1.79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31C55DB9" w14:textId="763FCC2E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0.589</w:t>
            </w:r>
          </w:p>
        </w:tc>
      </w:tr>
      <w:tr w:rsidR="0074512B" w:rsidRPr="00A02EEF" w14:paraId="6A8D6E36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934C171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extensor total work uninvolved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EDD029" w14:textId="09A771C3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0.67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579302" w14:textId="3221228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1.96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AF6C99" w14:textId="22370BB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E5FE41" w14:textId="3EBC2BE1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3.26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3D57C0D5" w14:textId="2647387E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0.010</w:t>
            </w:r>
          </w:p>
        </w:tc>
      </w:tr>
      <w:tr w:rsidR="0074512B" w:rsidRPr="00A02EEF" w14:paraId="53DC039B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ECA0EB8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extensor total work 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A38169" w14:textId="12DBE04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0.40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A86771" w14:textId="4F53529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1.49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955323" w14:textId="17048CE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0.93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A32D92" w14:textId="108C03A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2.40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4C181B4C" w14:textId="3F81D88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0.099</w:t>
            </w:r>
          </w:p>
        </w:tc>
      </w:tr>
      <w:tr w:rsidR="0074512B" w:rsidRPr="00A02EEF" w14:paraId="2E1AFAEA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A8338B6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flexor total work uninvolved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236B11" w14:textId="4832741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0.55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CF59EC" w14:textId="576EF57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1.73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B9780C" w14:textId="03F18CC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3F1882" w14:textId="4E8573C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2.84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069C1D41" w14:textId="774AD95A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0.029</w:t>
            </w:r>
          </w:p>
        </w:tc>
      </w:tr>
      <w:tr w:rsidR="0074512B" w:rsidRPr="00A02EEF" w14:paraId="69803872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C18B49A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flexor total work involved side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D570BB" w14:textId="3574B333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0.49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528848" w14:textId="27AF73DA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1.63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42FD88" w14:textId="36C4CC0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1.00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054045" w14:textId="2B5ED59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2.67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37F6631" w14:textId="2B3DF331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0.049</w:t>
            </w:r>
          </w:p>
        </w:tc>
      </w:tr>
      <w:tr w:rsidR="0074512B" w:rsidRPr="00A02EEF" w14:paraId="0BD9009D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70254AA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extensor total work LSI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76E323" w14:textId="6909341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-0.04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F48669" w14:textId="6279F7D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0.97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D55C0A" w14:textId="478940E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0.61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38A2B4" w14:textId="76D66D9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1.52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48C6C0A3" w14:textId="50B5B2E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0.879</w:t>
            </w:r>
          </w:p>
        </w:tc>
      </w:tr>
      <w:tr w:rsidR="0074512B" w:rsidRPr="00A02EEF" w14:paraId="47ED660F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EF940E2" w14:textId="77777777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180º/s flexor total work LSI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3ADA45" w14:textId="313CC144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0.41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D45D6F" w14:textId="5B9AE5C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1.51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115965" w14:textId="185B2DCB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9F4B16" w14:textId="67844233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2.55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23106B34" w14:textId="279E6B21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0.128</w:t>
            </w:r>
          </w:p>
        </w:tc>
      </w:tr>
      <w:tr w:rsidR="0074512B" w:rsidRPr="00A02EEF" w14:paraId="0EA40041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F84400E" w14:textId="67B12C9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Lysholm</w:t>
            </w:r>
            <w:r w:rsidRPr="00A02EEF">
              <w:rPr>
                <w:rFonts w:eastAsia="맑은 고딕" w:hint="eastAsia"/>
                <w:color w:val="000000"/>
                <w:sz w:val="18"/>
                <w:szCs w:val="18"/>
                <w:lang w:eastAsia="ko-KR"/>
              </w:rPr>
              <w:t xml:space="preserve"> score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9A4834" w14:textId="790125E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0.74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CD0DB0B" w14:textId="597A3D2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2.09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6FFB0E" w14:textId="1E8D8CB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1.24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FF1B8F" w14:textId="54978E02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3.54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0AD0FDC4" w14:textId="24FCE5DB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0.006</w:t>
            </w:r>
          </w:p>
        </w:tc>
      </w:tr>
      <w:tr w:rsidR="0074512B" w:rsidRPr="00A02EEF" w14:paraId="3FCAB8FD" w14:textId="77777777" w:rsidTr="00627CC9">
        <w:trPr>
          <w:trHeight w:val="340"/>
        </w:trPr>
        <w:tc>
          <w:tcPr>
            <w:tcW w:w="2606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4AA6BFE" w14:textId="613536B0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 w:hint="eastAsia"/>
                <w:color w:val="000000"/>
                <w:sz w:val="18"/>
                <w:szCs w:val="18"/>
                <w:lang w:eastAsia="ko-KR"/>
              </w:rPr>
              <w:t>Pre-injury</w:t>
            </w: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 xml:space="preserve"> Tegner </w:t>
            </w:r>
            <w:r w:rsidRPr="00A02EEF">
              <w:rPr>
                <w:rFonts w:eastAsia="맑은 고딕" w:hint="eastAsia"/>
                <w:color w:val="000000"/>
                <w:sz w:val="18"/>
                <w:szCs w:val="18"/>
                <w:lang w:eastAsia="ko-KR"/>
              </w:rPr>
              <w:t>activity level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FDD9D2" w14:textId="5A90FF6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1.13</w:t>
            </w:r>
          </w:p>
        </w:tc>
        <w:tc>
          <w:tcPr>
            <w:tcW w:w="428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9A325F" w14:textId="35B562D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3.08</w:t>
            </w: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8B1B43" w14:textId="014CFC4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1.68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A1AE62" w14:textId="7625B77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5.66</w:t>
            </w:r>
          </w:p>
        </w:tc>
        <w:tc>
          <w:tcPr>
            <w:tcW w:w="461" w:type="pct"/>
            <w:tcBorders>
              <w:left w:val="single" w:sz="4" w:space="0" w:color="auto"/>
            </w:tcBorders>
            <w:noWrap/>
            <w:hideMark/>
          </w:tcPr>
          <w:p w14:paraId="13ABC5AA" w14:textId="22E618F0" w:rsidR="0074512B" w:rsidRPr="00A02EEF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b/>
                <w:bCs/>
                <w:color w:val="000000"/>
                <w:sz w:val="18"/>
                <w:szCs w:val="18"/>
                <w:lang w:eastAsia="ko-KR"/>
              </w:rPr>
              <w:t>0.000</w:t>
            </w:r>
          </w:p>
        </w:tc>
      </w:tr>
      <w:tr w:rsidR="0074512B" w:rsidRPr="00A02EEF" w14:paraId="229BA7F7" w14:textId="77777777" w:rsidTr="00627CC9">
        <w:trPr>
          <w:trHeight w:val="340"/>
        </w:trPr>
        <w:tc>
          <w:tcPr>
            <w:tcW w:w="2606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26946" w14:textId="7987DBC9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IKDC</w:t>
            </w:r>
            <w:r w:rsidRPr="00A02EEF">
              <w:rPr>
                <w:rFonts w:eastAsia="맑은 고딕" w:hint="eastAsia"/>
                <w:color w:val="000000"/>
                <w:sz w:val="18"/>
                <w:szCs w:val="18"/>
                <w:lang w:eastAsia="ko-KR"/>
              </w:rPr>
              <w:t xml:space="preserve"> score</w:t>
            </w:r>
          </w:p>
        </w:tc>
        <w:tc>
          <w:tcPr>
            <w:tcW w:w="4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D650A" w14:textId="65792E05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0.33</w:t>
            </w:r>
          </w:p>
        </w:tc>
        <w:tc>
          <w:tcPr>
            <w:tcW w:w="4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A1CD4" w14:textId="6C0C8D7D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1.39</w:t>
            </w:r>
          </w:p>
        </w:tc>
        <w:tc>
          <w:tcPr>
            <w:tcW w:w="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0D5F2" w14:textId="77E28278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0.86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C7216" w14:textId="66E84BC9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2.22</w:t>
            </w:r>
          </w:p>
        </w:tc>
        <w:tc>
          <w:tcPr>
            <w:tcW w:w="461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44E1B9A4" w14:textId="1B9DE19F" w:rsidR="0074512B" w:rsidRPr="00A02EEF" w:rsidRDefault="0074512B" w:rsidP="0074512B">
            <w:pPr>
              <w:jc w:val="both"/>
              <w:rPr>
                <w:rFonts w:eastAsia="맑은 고딕"/>
                <w:color w:val="000000"/>
                <w:sz w:val="18"/>
                <w:szCs w:val="18"/>
                <w:lang w:eastAsia="ko-KR"/>
              </w:rPr>
            </w:pPr>
            <w:r w:rsidRPr="00A02EEF">
              <w:rPr>
                <w:rFonts w:eastAsia="맑은 고딕"/>
                <w:color w:val="000000"/>
                <w:sz w:val="18"/>
                <w:szCs w:val="18"/>
                <w:lang w:eastAsia="ko-KR"/>
              </w:rPr>
              <w:t>0.175</w:t>
            </w:r>
          </w:p>
        </w:tc>
      </w:tr>
    </w:tbl>
    <w:p w14:paraId="48876AF9" w14:textId="77777777" w:rsidR="00041056" w:rsidRPr="004776F9" w:rsidRDefault="00041056" w:rsidP="00041056">
      <w:pPr>
        <w:tabs>
          <w:tab w:val="left" w:pos="3470"/>
        </w:tabs>
        <w:jc w:val="both"/>
        <w:rPr>
          <w:rFonts w:eastAsiaTheme="minorEastAsia"/>
          <w:sz w:val="20"/>
          <w:szCs w:val="20"/>
          <w:lang w:eastAsia="ko-KR"/>
        </w:rPr>
      </w:pPr>
      <w:r>
        <w:rPr>
          <w:rFonts w:eastAsiaTheme="minorEastAsia" w:hint="eastAsia"/>
          <w:sz w:val="20"/>
          <w:szCs w:val="20"/>
          <w:lang w:eastAsia="ko-KR"/>
        </w:rPr>
        <w:t>*</w:t>
      </w:r>
      <w:r w:rsidRPr="004776F9">
        <w:rPr>
          <w:rFonts w:eastAsiaTheme="minorEastAsia"/>
          <w:sz w:val="20"/>
          <w:szCs w:val="20"/>
          <w:lang w:eastAsia="ko-KR"/>
        </w:rPr>
        <w:t>ORs represent the effect per one standard deviation increase in the predictor variables.</w:t>
      </w:r>
    </w:p>
    <w:bookmarkEnd w:id="0"/>
    <w:p w14:paraId="6CA292C6" w14:textId="5E35FAA6" w:rsidR="00041056" w:rsidRDefault="00041056" w:rsidP="00147C7A">
      <w:pPr>
        <w:spacing w:after="160" w:line="259" w:lineRule="auto"/>
        <w:jc w:val="both"/>
        <w:rPr>
          <w:rFonts w:eastAsiaTheme="minorEastAsia"/>
          <w:b/>
          <w:bCs/>
          <w:sz w:val="20"/>
          <w:szCs w:val="20"/>
          <w:lang w:eastAsia="ko-KR"/>
        </w:rPr>
      </w:pPr>
    </w:p>
    <w:sectPr w:rsidR="0004105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9CCF" w14:textId="77777777" w:rsidR="00E36E7A" w:rsidRDefault="00E36E7A" w:rsidP="00DC7296">
      <w:r>
        <w:separator/>
      </w:r>
    </w:p>
  </w:endnote>
  <w:endnote w:type="continuationSeparator" w:id="0">
    <w:p w14:paraId="5E13D082" w14:textId="77777777" w:rsidR="00E36E7A" w:rsidRDefault="00E36E7A" w:rsidP="00DC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1EAF" w14:textId="77777777" w:rsidR="00E36E7A" w:rsidRDefault="00E36E7A" w:rsidP="00DC7296">
      <w:r>
        <w:separator/>
      </w:r>
    </w:p>
  </w:footnote>
  <w:footnote w:type="continuationSeparator" w:id="0">
    <w:p w14:paraId="021A5AD8" w14:textId="77777777" w:rsidR="00E36E7A" w:rsidRDefault="00E36E7A" w:rsidP="00DC7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09D0"/>
    <w:multiLevelType w:val="multilevel"/>
    <w:tmpl w:val="D91A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397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56"/>
    <w:rsid w:val="00041056"/>
    <w:rsid w:val="00147C7A"/>
    <w:rsid w:val="00162AB7"/>
    <w:rsid w:val="001F3D18"/>
    <w:rsid w:val="002E5C1F"/>
    <w:rsid w:val="003009C6"/>
    <w:rsid w:val="0046191A"/>
    <w:rsid w:val="00534B5A"/>
    <w:rsid w:val="0060537C"/>
    <w:rsid w:val="00653DAF"/>
    <w:rsid w:val="0074512B"/>
    <w:rsid w:val="00A02EEF"/>
    <w:rsid w:val="00B6036A"/>
    <w:rsid w:val="00BC0015"/>
    <w:rsid w:val="00D218D2"/>
    <w:rsid w:val="00DC343B"/>
    <w:rsid w:val="00DC7296"/>
    <w:rsid w:val="00E36E7A"/>
    <w:rsid w:val="00EB61B4"/>
    <w:rsid w:val="00F31227"/>
    <w:rsid w:val="00FD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02705"/>
  <w15:chartTrackingRefBased/>
  <w15:docId w15:val="{E4BDF17C-D5F0-4D9C-B38A-0E27D9DB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056"/>
    <w:pPr>
      <w:spacing w:after="0"/>
    </w:pPr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410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1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10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10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10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10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10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10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10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410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410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410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410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4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10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410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1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410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10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10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1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410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1056"/>
    <w:rPr>
      <w:b/>
      <w:bCs/>
      <w:smallCaps/>
      <w:color w:val="0F4761" w:themeColor="accent1" w:themeShade="BF"/>
      <w:spacing w:val="5"/>
    </w:rPr>
  </w:style>
  <w:style w:type="paragraph" w:customStyle="1" w:styleId="fulltext-references">
    <w:name w:val="fulltext-references"/>
    <w:basedOn w:val="a"/>
    <w:rsid w:val="00041056"/>
    <w:pPr>
      <w:spacing w:before="100" w:beforeAutospacing="1" w:after="100" w:afterAutospacing="1"/>
    </w:pPr>
    <w:rPr>
      <w:rFonts w:eastAsia="Times New Roman"/>
      <w:sz w:val="22"/>
      <w:szCs w:val="22"/>
      <w:lang w:eastAsia="en-US"/>
    </w:rPr>
  </w:style>
  <w:style w:type="paragraph" w:styleId="aa">
    <w:name w:val="header"/>
    <w:basedOn w:val="a"/>
    <w:link w:val="Char3"/>
    <w:uiPriority w:val="99"/>
    <w:unhideWhenUsed/>
    <w:rsid w:val="0004105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ab">
    <w:name w:val="footer"/>
    <w:basedOn w:val="a"/>
    <w:link w:val="Char4"/>
    <w:uiPriority w:val="99"/>
    <w:unhideWhenUsed/>
    <w:rsid w:val="0004105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ac">
    <w:name w:val="Normal (Web)"/>
    <w:basedOn w:val="a"/>
    <w:uiPriority w:val="99"/>
    <w:semiHidden/>
    <w:unhideWhenUsed/>
    <w:rsid w:val="00041056"/>
    <w:pPr>
      <w:spacing w:before="100" w:beforeAutospacing="1" w:after="100" w:afterAutospacing="1"/>
    </w:pPr>
    <w:rPr>
      <w:rFonts w:ascii="굴림" w:eastAsia="굴림" w:hAnsi="굴림" w:cs="굴림"/>
      <w:lang w:eastAsia="ko-KR"/>
    </w:rPr>
  </w:style>
  <w:style w:type="character" w:styleId="ad">
    <w:name w:val="Hyperlink"/>
    <w:basedOn w:val="a0"/>
    <w:uiPriority w:val="99"/>
    <w:unhideWhenUsed/>
    <w:rsid w:val="0004105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41056"/>
    <w:rPr>
      <w:color w:val="605E5C"/>
      <w:shd w:val="clear" w:color="auto" w:fill="E1DFDD"/>
    </w:rPr>
  </w:style>
  <w:style w:type="paragraph" w:styleId="af">
    <w:name w:val="footnote text"/>
    <w:basedOn w:val="a"/>
    <w:link w:val="Char5"/>
    <w:uiPriority w:val="99"/>
    <w:semiHidden/>
    <w:unhideWhenUsed/>
    <w:rsid w:val="00041056"/>
    <w:pPr>
      <w:snapToGrid w:val="0"/>
    </w:pPr>
  </w:style>
  <w:style w:type="character" w:customStyle="1" w:styleId="Char5">
    <w:name w:val="각주 텍스트 Char"/>
    <w:basedOn w:val="a0"/>
    <w:link w:val="af"/>
    <w:uiPriority w:val="99"/>
    <w:semiHidden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041056"/>
    <w:rPr>
      <w:vertAlign w:val="superscript"/>
    </w:rPr>
  </w:style>
  <w:style w:type="paragraph" w:styleId="af1">
    <w:name w:val="endnote text"/>
    <w:basedOn w:val="a"/>
    <w:link w:val="Char6"/>
    <w:uiPriority w:val="99"/>
    <w:semiHidden/>
    <w:unhideWhenUsed/>
    <w:rsid w:val="00041056"/>
    <w:pPr>
      <w:snapToGrid w:val="0"/>
    </w:pPr>
  </w:style>
  <w:style w:type="character" w:customStyle="1" w:styleId="Char6">
    <w:name w:val="미주 텍스트 Char"/>
    <w:basedOn w:val="a0"/>
    <w:link w:val="af1"/>
    <w:uiPriority w:val="99"/>
    <w:semiHidden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styleId="af2">
    <w:name w:val="endnote reference"/>
    <w:basedOn w:val="a0"/>
    <w:uiPriority w:val="99"/>
    <w:semiHidden/>
    <w:unhideWhenUsed/>
    <w:rsid w:val="00041056"/>
    <w:rPr>
      <w:vertAlign w:val="superscript"/>
    </w:rPr>
  </w:style>
  <w:style w:type="paragraph" w:customStyle="1" w:styleId="EndNoteBibliographyTitle">
    <w:name w:val="EndNote Bibliography Title"/>
    <w:basedOn w:val="a"/>
    <w:link w:val="EndNoteBibliographyTitleChar"/>
    <w:rsid w:val="00041056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41056"/>
    <w:rPr>
      <w:rFonts w:ascii="Times New Roman" w:eastAsia="MS Mincho" w:hAnsi="Times New Roman" w:cs="Times New Roman"/>
      <w:noProof/>
      <w:kern w:val="0"/>
      <w:sz w:val="24"/>
      <w:lang w:eastAsia="ja-JP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041056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041056"/>
    <w:rPr>
      <w:rFonts w:ascii="Times New Roman" w:eastAsia="MS Mincho" w:hAnsi="Times New Roman" w:cs="Times New Roman"/>
      <w:noProof/>
      <w:kern w:val="0"/>
      <w:sz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승연 부</dc:creator>
  <cp:keywords/>
  <dc:description/>
  <cp:lastModifiedBy>진혁 이</cp:lastModifiedBy>
  <cp:revision>9</cp:revision>
  <dcterms:created xsi:type="dcterms:W3CDTF">2026-08-28T12:11:00Z</dcterms:created>
  <dcterms:modified xsi:type="dcterms:W3CDTF">2026-08-29T16:48:00Z</dcterms:modified>
</cp:coreProperties>
</file>