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CDE98" w14:textId="44AB6A22" w:rsidR="000D2D08" w:rsidRPr="000D2D08" w:rsidRDefault="000D2D08" w:rsidP="000D2D08">
      <w:pPr>
        <w:rPr>
          <w:rFonts w:eastAsiaTheme="minorHAnsi"/>
        </w:rPr>
      </w:pPr>
      <w:r>
        <w:rPr>
          <w:rFonts w:eastAsiaTheme="minorHAnsi"/>
        </w:rPr>
        <w:t xml:space="preserve">Supplementary </w:t>
      </w:r>
      <w:r w:rsidR="00746FD6">
        <w:rPr>
          <w:rFonts w:eastAsiaTheme="minorHAnsi"/>
        </w:rPr>
        <w:t>material 1</w:t>
      </w:r>
      <w:r>
        <w:rPr>
          <w:rFonts w:eastAsiaTheme="minorHAnsi"/>
        </w:rPr>
        <w:t xml:space="preserve">: </w:t>
      </w:r>
      <w:r w:rsidRPr="000D2D08">
        <w:rPr>
          <w:rFonts w:eastAsiaTheme="minorHAnsi"/>
        </w:rPr>
        <w:t xml:space="preserve"> </w:t>
      </w:r>
      <w:r>
        <w:rPr>
          <w:rFonts w:eastAsiaTheme="minorHAnsi"/>
        </w:rPr>
        <w:t>Cost-effectiveness (complete cases) analysis f</w:t>
      </w:r>
      <w:r w:rsidRPr="000D2D08">
        <w:rPr>
          <w:rFonts w:eastAsiaTheme="minorHAnsi"/>
        </w:rPr>
        <w:t>rom a clinical commissioning group perspective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79"/>
        <w:gridCol w:w="2385"/>
        <w:gridCol w:w="2726"/>
      </w:tblGrid>
      <w:tr w:rsidR="00A30581" w14:paraId="31ECAB06" w14:textId="77777777" w:rsidTr="000D2D08">
        <w:tc>
          <w:tcPr>
            <w:tcW w:w="3247" w:type="dxa"/>
          </w:tcPr>
          <w:p w14:paraId="51E41F32" w14:textId="77777777" w:rsidR="00A30581" w:rsidRDefault="00A30581" w:rsidP="00600C16">
            <w:r>
              <w:t>Costs/Outcomes</w:t>
            </w:r>
          </w:p>
        </w:tc>
        <w:tc>
          <w:tcPr>
            <w:tcW w:w="2456" w:type="dxa"/>
          </w:tcPr>
          <w:p w14:paraId="378DA0EC" w14:textId="77777777" w:rsidR="00A30581" w:rsidRDefault="00A30581" w:rsidP="00600C16">
            <w:r>
              <w:t>IGR2 (N=50)</w:t>
            </w:r>
          </w:p>
        </w:tc>
        <w:tc>
          <w:tcPr>
            <w:tcW w:w="2813" w:type="dxa"/>
          </w:tcPr>
          <w:p w14:paraId="4F635CD1" w14:textId="77777777" w:rsidR="00A30581" w:rsidRDefault="00A30581" w:rsidP="00600C16">
            <w:r>
              <w:t>IGR3 (N=55)</w:t>
            </w:r>
          </w:p>
        </w:tc>
      </w:tr>
      <w:tr w:rsidR="00A30581" w14:paraId="7584479E" w14:textId="77777777" w:rsidTr="000D2D08">
        <w:tc>
          <w:tcPr>
            <w:tcW w:w="3247" w:type="dxa"/>
          </w:tcPr>
          <w:p w14:paraId="5F69CAA3" w14:textId="77777777" w:rsidR="00A30581" w:rsidRDefault="00A30581" w:rsidP="00600C16">
            <w:r>
              <w:t>Cost of training, managing and other materials (mean, SD)</w:t>
            </w:r>
          </w:p>
        </w:tc>
        <w:tc>
          <w:tcPr>
            <w:tcW w:w="2456" w:type="dxa"/>
          </w:tcPr>
          <w:p w14:paraId="788FB7A9" w14:textId="77777777" w:rsidR="00A30581" w:rsidRDefault="00A30581" w:rsidP="00600C16">
            <w:r>
              <w:t>£201 (£0)</w:t>
            </w:r>
          </w:p>
        </w:tc>
        <w:tc>
          <w:tcPr>
            <w:tcW w:w="2813" w:type="dxa"/>
          </w:tcPr>
          <w:p w14:paraId="3C85D68A" w14:textId="77777777" w:rsidR="00A30581" w:rsidRDefault="00A30581" w:rsidP="00600C16">
            <w:r>
              <w:t>£439 (£0)</w:t>
            </w:r>
          </w:p>
        </w:tc>
      </w:tr>
      <w:tr w:rsidR="00A30581" w14:paraId="6EEDFFF8" w14:textId="77777777" w:rsidTr="000D2D08">
        <w:tc>
          <w:tcPr>
            <w:tcW w:w="3247" w:type="dxa"/>
          </w:tcPr>
          <w:p w14:paraId="6EBC7048" w14:textId="77777777" w:rsidR="00A30581" w:rsidRDefault="00A30581" w:rsidP="00600C16">
            <w:r>
              <w:t>Cost of calls made within 9 months period (mean, SD)</w:t>
            </w:r>
          </w:p>
        </w:tc>
        <w:tc>
          <w:tcPr>
            <w:tcW w:w="2456" w:type="dxa"/>
          </w:tcPr>
          <w:p w14:paraId="4E2C6BF9" w14:textId="77777777" w:rsidR="00A30581" w:rsidRDefault="00A30581" w:rsidP="00600C16">
            <w:r>
              <w:t>£147 (£41)</w:t>
            </w:r>
          </w:p>
        </w:tc>
        <w:tc>
          <w:tcPr>
            <w:tcW w:w="2813" w:type="dxa"/>
          </w:tcPr>
          <w:p w14:paraId="19370600" w14:textId="77777777" w:rsidR="00A30581" w:rsidRDefault="00A30581" w:rsidP="00600C16">
            <w:r>
              <w:t>£140 (£58)</w:t>
            </w:r>
          </w:p>
        </w:tc>
      </w:tr>
      <w:tr w:rsidR="00A30581" w14:paraId="3A7E4A5F" w14:textId="77777777" w:rsidTr="000D2D08">
        <w:tc>
          <w:tcPr>
            <w:tcW w:w="3247" w:type="dxa"/>
          </w:tcPr>
          <w:p w14:paraId="3B81C25B" w14:textId="77777777" w:rsidR="00A30581" w:rsidRDefault="00A30581" w:rsidP="00600C16">
            <w:r>
              <w:t>Total intervention costs (mean, SD)</w:t>
            </w:r>
          </w:p>
        </w:tc>
        <w:tc>
          <w:tcPr>
            <w:tcW w:w="2456" w:type="dxa"/>
          </w:tcPr>
          <w:p w14:paraId="7C0A013C" w14:textId="77777777" w:rsidR="00A30581" w:rsidRDefault="00A30581" w:rsidP="00600C16">
            <w:r>
              <w:t>£348 (£41)</w:t>
            </w:r>
          </w:p>
        </w:tc>
        <w:tc>
          <w:tcPr>
            <w:tcW w:w="2813" w:type="dxa"/>
          </w:tcPr>
          <w:p w14:paraId="26DE5562" w14:textId="77777777" w:rsidR="00A30581" w:rsidRDefault="00A30581" w:rsidP="00600C16">
            <w:r>
              <w:t>£580 (£58)</w:t>
            </w:r>
          </w:p>
        </w:tc>
      </w:tr>
      <w:tr w:rsidR="00A30581" w14:paraId="415A8106" w14:textId="77777777" w:rsidTr="000D2D08">
        <w:tc>
          <w:tcPr>
            <w:tcW w:w="3247" w:type="dxa"/>
          </w:tcPr>
          <w:p w14:paraId="19F7FA14" w14:textId="77777777" w:rsidR="00A30581" w:rsidRDefault="00A30581" w:rsidP="00600C16">
            <w:r>
              <w:t>Unadjusted difference in intervention costs (mean, 95% CI)</w:t>
            </w:r>
          </w:p>
        </w:tc>
        <w:tc>
          <w:tcPr>
            <w:tcW w:w="5269" w:type="dxa"/>
            <w:gridSpan w:val="2"/>
          </w:tcPr>
          <w:p w14:paraId="59418364" w14:textId="77777777" w:rsidR="00A30581" w:rsidRPr="006743C3" w:rsidRDefault="00A30581" w:rsidP="00600C16">
            <w:pPr>
              <w:rPr>
                <w:highlight w:val="yellow"/>
              </w:rPr>
            </w:pPr>
            <w:r w:rsidRPr="0077584F">
              <w:t xml:space="preserve">£231 </w:t>
            </w:r>
            <w:r w:rsidRPr="00FB3B60">
              <w:t>(£212 - £251)</w:t>
            </w:r>
          </w:p>
        </w:tc>
      </w:tr>
      <w:tr w:rsidR="00A30581" w14:paraId="2AAAFB2D" w14:textId="77777777" w:rsidTr="000D2D08">
        <w:tc>
          <w:tcPr>
            <w:tcW w:w="3247" w:type="dxa"/>
          </w:tcPr>
          <w:p w14:paraId="48149A05" w14:textId="77777777" w:rsidR="00A30581" w:rsidRDefault="00A30581" w:rsidP="00600C16">
            <w:r>
              <w:t xml:space="preserve">Adjusted difference in intervention </w:t>
            </w:r>
            <w:proofErr w:type="spellStart"/>
            <w:r>
              <w:t>costs</w:t>
            </w:r>
            <w:r w:rsidRPr="00217666">
              <w:rPr>
                <w:vertAlign w:val="superscript"/>
              </w:rPr>
              <w:t>a</w:t>
            </w:r>
            <w:proofErr w:type="spellEnd"/>
            <w:r>
              <w:rPr>
                <w:vertAlign w:val="superscript"/>
              </w:rPr>
              <w:t xml:space="preserve"> </w:t>
            </w:r>
            <w:r>
              <w:t>(mean, 95% CI)</w:t>
            </w:r>
          </w:p>
        </w:tc>
        <w:tc>
          <w:tcPr>
            <w:tcW w:w="5269" w:type="dxa"/>
            <w:gridSpan w:val="2"/>
          </w:tcPr>
          <w:p w14:paraId="59659FA9" w14:textId="77777777" w:rsidR="00A30581" w:rsidRPr="006743C3" w:rsidRDefault="00A30581" w:rsidP="00600C16">
            <w:pPr>
              <w:rPr>
                <w:highlight w:val="yellow"/>
              </w:rPr>
            </w:pPr>
            <w:r w:rsidRPr="0071633F">
              <w:t xml:space="preserve">£230 </w:t>
            </w:r>
            <w:r w:rsidRPr="00D12F20">
              <w:t>(£212 - £249)</w:t>
            </w:r>
          </w:p>
        </w:tc>
      </w:tr>
      <w:tr w:rsidR="00A30581" w14:paraId="49C8476D" w14:textId="77777777" w:rsidTr="000D2D08">
        <w:tc>
          <w:tcPr>
            <w:tcW w:w="3247" w:type="dxa"/>
          </w:tcPr>
          <w:p w14:paraId="7C72AC95" w14:textId="77777777" w:rsidR="00A30581" w:rsidRDefault="00A30581" w:rsidP="00600C16">
            <w:r>
              <w:t>CSQ-8 score (mean, SD)</w:t>
            </w:r>
          </w:p>
        </w:tc>
        <w:tc>
          <w:tcPr>
            <w:tcW w:w="2456" w:type="dxa"/>
          </w:tcPr>
          <w:p w14:paraId="5653DC05" w14:textId="77777777" w:rsidR="00A30581" w:rsidRDefault="00A30581" w:rsidP="00600C16">
            <w:r>
              <w:t>27.0 (5.7)</w:t>
            </w:r>
          </w:p>
        </w:tc>
        <w:tc>
          <w:tcPr>
            <w:tcW w:w="2813" w:type="dxa"/>
          </w:tcPr>
          <w:p w14:paraId="6A2C8A73" w14:textId="77777777" w:rsidR="00A30581" w:rsidRDefault="00A30581" w:rsidP="00600C16">
            <w:r>
              <w:t>27.7 (5.0)</w:t>
            </w:r>
          </w:p>
        </w:tc>
      </w:tr>
      <w:tr w:rsidR="00A30581" w14:paraId="29A9DC79" w14:textId="77777777" w:rsidTr="000D2D08">
        <w:tc>
          <w:tcPr>
            <w:tcW w:w="3247" w:type="dxa"/>
          </w:tcPr>
          <w:p w14:paraId="2368FEC9" w14:textId="77777777" w:rsidR="00A30581" w:rsidRDefault="00A30581" w:rsidP="00600C16">
            <w:r>
              <w:t>Unadjusted difference in CSQ-8 score (mean, 95% CI)</w:t>
            </w:r>
          </w:p>
        </w:tc>
        <w:tc>
          <w:tcPr>
            <w:tcW w:w="5269" w:type="dxa"/>
            <w:gridSpan w:val="2"/>
          </w:tcPr>
          <w:p w14:paraId="0E0324DD" w14:textId="77777777" w:rsidR="00A30581" w:rsidRPr="006743C3" w:rsidRDefault="00A30581" w:rsidP="00600C16">
            <w:pPr>
              <w:rPr>
                <w:highlight w:val="yellow"/>
              </w:rPr>
            </w:pPr>
            <w:r w:rsidRPr="0077584F">
              <w:t xml:space="preserve">0.6 </w:t>
            </w:r>
            <w:r w:rsidRPr="00FB3B60">
              <w:t>(-1.4 – 2.7)</w:t>
            </w:r>
          </w:p>
        </w:tc>
      </w:tr>
      <w:tr w:rsidR="00A30581" w14:paraId="4CC13757" w14:textId="77777777" w:rsidTr="000D2D08">
        <w:tc>
          <w:tcPr>
            <w:tcW w:w="3247" w:type="dxa"/>
          </w:tcPr>
          <w:p w14:paraId="747BCB8C" w14:textId="77777777" w:rsidR="00A30581" w:rsidRDefault="00A30581" w:rsidP="00600C16">
            <w:r>
              <w:t xml:space="preserve">Adjusted difference in CSQ-8 </w:t>
            </w:r>
            <w:proofErr w:type="spellStart"/>
            <w:r>
              <w:t>score</w:t>
            </w:r>
            <w:r w:rsidRPr="00217666">
              <w:rPr>
                <w:vertAlign w:val="superscript"/>
              </w:rPr>
              <w:t>a</w:t>
            </w:r>
            <w:proofErr w:type="spellEnd"/>
            <w:r>
              <w:rPr>
                <w:vertAlign w:val="superscript"/>
              </w:rPr>
              <w:t xml:space="preserve"> </w:t>
            </w:r>
            <w:r>
              <w:t xml:space="preserve">(mean, </w:t>
            </w:r>
            <w:r w:rsidRPr="00682153">
              <w:t xml:space="preserve">95% </w:t>
            </w:r>
            <w:r>
              <w:t>CI)</w:t>
            </w:r>
          </w:p>
        </w:tc>
        <w:tc>
          <w:tcPr>
            <w:tcW w:w="5269" w:type="dxa"/>
            <w:gridSpan w:val="2"/>
          </w:tcPr>
          <w:p w14:paraId="4C3C9F89" w14:textId="77777777" w:rsidR="00A30581" w:rsidRPr="006743C3" w:rsidRDefault="00A30581" w:rsidP="00600C16">
            <w:pPr>
              <w:rPr>
                <w:highlight w:val="yellow"/>
              </w:rPr>
            </w:pPr>
            <w:r w:rsidRPr="0071633F">
              <w:t xml:space="preserve">0.2 </w:t>
            </w:r>
            <w:r w:rsidRPr="00D12F20">
              <w:t>(-1.8 – 2.5)</w:t>
            </w:r>
          </w:p>
        </w:tc>
      </w:tr>
      <w:tr w:rsidR="00A30581" w14:paraId="6FA72556" w14:textId="77777777" w:rsidTr="000D2D08">
        <w:tc>
          <w:tcPr>
            <w:tcW w:w="3247" w:type="dxa"/>
          </w:tcPr>
          <w:p w14:paraId="2B74E604" w14:textId="77777777" w:rsidR="00A30581" w:rsidRDefault="00A30581" w:rsidP="00600C16">
            <w:r>
              <w:t>ICER (mean, 95% CI)</w:t>
            </w:r>
          </w:p>
        </w:tc>
        <w:tc>
          <w:tcPr>
            <w:tcW w:w="5269" w:type="dxa"/>
            <w:gridSpan w:val="2"/>
          </w:tcPr>
          <w:p w14:paraId="3EA8E006" w14:textId="77777777" w:rsidR="00A30581" w:rsidRPr="006743C3" w:rsidRDefault="00A30581" w:rsidP="00600C16">
            <w:pPr>
              <w:rPr>
                <w:highlight w:val="yellow"/>
              </w:rPr>
            </w:pPr>
            <w:r w:rsidRPr="0071633F">
              <w:t>£1</w:t>
            </w:r>
            <w:r>
              <w:t>,150</w:t>
            </w:r>
            <w:r w:rsidRPr="0071633F">
              <w:t xml:space="preserve"> </w:t>
            </w:r>
            <w:r w:rsidRPr="00D12F20">
              <w:t xml:space="preserve">(-£3,618 </w:t>
            </w:r>
            <w:r w:rsidRPr="00D12F20">
              <w:rPr>
                <w:rFonts w:cstheme="minorHAnsi"/>
              </w:rPr>
              <w:t>−</w:t>
            </w:r>
            <w:r w:rsidRPr="00D12F20">
              <w:t xml:space="preserve"> £3,203) per point improvement on CSQ-8</w:t>
            </w:r>
          </w:p>
        </w:tc>
      </w:tr>
    </w:tbl>
    <w:p w14:paraId="7A50484E" w14:textId="77777777" w:rsidR="00A30581" w:rsidRDefault="00A30581" w:rsidP="00A30581">
      <w:pPr>
        <w:spacing w:after="0"/>
      </w:pPr>
      <w:proofErr w:type="spellStart"/>
      <w:proofErr w:type="gramStart"/>
      <w:r w:rsidRPr="00331424">
        <w:rPr>
          <w:vertAlign w:val="superscript"/>
        </w:rPr>
        <w:t>a</w:t>
      </w:r>
      <w:proofErr w:type="spellEnd"/>
      <w:proofErr w:type="gramEnd"/>
      <w:r>
        <w:t xml:space="preserve"> adjusted for age and gender</w:t>
      </w:r>
    </w:p>
    <w:p w14:paraId="74F2C01C" w14:textId="77777777" w:rsidR="00A30581" w:rsidRDefault="00A30581" w:rsidP="00A30581">
      <w:r>
        <w:t>CI: confidence interval; ICER: incremental cost-effectiveness ratio; SD: standard deviation</w:t>
      </w:r>
    </w:p>
    <w:p w14:paraId="1FC0E20B" w14:textId="6341B37D" w:rsidR="00315A56" w:rsidRDefault="00315A56">
      <w:pPr>
        <w:spacing w:after="0" w:line="240" w:lineRule="auto"/>
      </w:pPr>
      <w:r>
        <w:br w:type="page"/>
      </w:r>
    </w:p>
    <w:p w14:paraId="2660C746" w14:textId="77777777" w:rsidR="00315A56" w:rsidRPr="00B33A52" w:rsidRDefault="00315A56" w:rsidP="00315A56">
      <w:bookmarkStart w:id="0" w:name="_GoBack"/>
      <w:bookmarkEnd w:id="0"/>
      <w:r>
        <w:lastRenderedPageBreak/>
        <w:t xml:space="preserve">Supplementary material 4: </w:t>
      </w:r>
      <w:r w:rsidRPr="00B33A52">
        <w:t>Unit cost of staff delivering and managing the intervention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9"/>
        <w:gridCol w:w="923"/>
        <w:gridCol w:w="2087"/>
        <w:gridCol w:w="2771"/>
      </w:tblGrid>
      <w:tr w:rsidR="00315A56" w:rsidRPr="00F55D9F" w14:paraId="27AA4105" w14:textId="77777777" w:rsidTr="00DA1986">
        <w:tc>
          <w:tcPr>
            <w:tcW w:w="0" w:type="auto"/>
          </w:tcPr>
          <w:p w14:paraId="69C97E87" w14:textId="77777777" w:rsidR="00315A56" w:rsidRPr="00F55D9F" w:rsidRDefault="00315A56" w:rsidP="00DA1986">
            <w:r w:rsidRPr="00F55D9F">
              <w:t>Item</w:t>
            </w:r>
          </w:p>
        </w:tc>
        <w:tc>
          <w:tcPr>
            <w:tcW w:w="0" w:type="auto"/>
          </w:tcPr>
          <w:p w14:paraId="7207E06D" w14:textId="77777777" w:rsidR="00315A56" w:rsidRPr="00F55D9F" w:rsidRDefault="00315A56" w:rsidP="00DA1986">
            <w:r w:rsidRPr="00F55D9F">
              <w:t>Unit cost</w:t>
            </w:r>
          </w:p>
        </w:tc>
        <w:tc>
          <w:tcPr>
            <w:tcW w:w="0" w:type="auto"/>
          </w:tcPr>
          <w:p w14:paraId="33399834" w14:textId="77777777" w:rsidR="00315A56" w:rsidRPr="00F55D9F" w:rsidRDefault="00315A56" w:rsidP="00DA1986">
            <w:r w:rsidRPr="00F55D9F">
              <w:t>Source</w:t>
            </w:r>
          </w:p>
        </w:tc>
        <w:tc>
          <w:tcPr>
            <w:tcW w:w="0" w:type="auto"/>
          </w:tcPr>
          <w:p w14:paraId="4390DE3A" w14:textId="77777777" w:rsidR="00315A56" w:rsidRPr="00F55D9F" w:rsidRDefault="00315A56" w:rsidP="00DA1986">
            <w:r w:rsidRPr="00F55D9F">
              <w:t>Details</w:t>
            </w:r>
          </w:p>
        </w:tc>
      </w:tr>
      <w:tr w:rsidR="00315A56" w:rsidRPr="00F55D9F" w14:paraId="47168999" w14:textId="77777777" w:rsidTr="00DA1986">
        <w:tc>
          <w:tcPr>
            <w:tcW w:w="0" w:type="auto"/>
          </w:tcPr>
          <w:p w14:paraId="498D3083" w14:textId="77777777" w:rsidR="00315A56" w:rsidRPr="00F55D9F" w:rsidRDefault="00315A56" w:rsidP="00DA1986">
            <w:r w:rsidRPr="00F55D9F">
              <w:t>Health coach</w:t>
            </w:r>
          </w:p>
        </w:tc>
        <w:tc>
          <w:tcPr>
            <w:tcW w:w="0" w:type="auto"/>
          </w:tcPr>
          <w:p w14:paraId="488AE74F" w14:textId="77777777" w:rsidR="00315A56" w:rsidRPr="00F55D9F" w:rsidRDefault="00315A56" w:rsidP="00DA1986">
            <w:r w:rsidRPr="00F55D9F">
              <w:t>£30</w:t>
            </w:r>
            <w:r>
              <w:t xml:space="preserve"> per hour</w:t>
            </w:r>
          </w:p>
        </w:tc>
        <w:tc>
          <w:tcPr>
            <w:tcW w:w="0" w:type="auto"/>
          </w:tcPr>
          <w:p w14:paraId="13D893C0" w14:textId="77777777" w:rsidR="00315A56" w:rsidRPr="00F55D9F" w:rsidRDefault="00315A56" w:rsidP="00DA1986">
            <w:r>
              <w:t>Unit costs of health and social care</w:t>
            </w:r>
            <w:r w:rsidRPr="00F55D9F">
              <w:t xml:space="preserve"> </w:t>
            </w:r>
            <w:r>
              <w:t>(PSSRU)</w:t>
            </w:r>
          </w:p>
        </w:tc>
        <w:tc>
          <w:tcPr>
            <w:tcW w:w="0" w:type="auto"/>
          </w:tcPr>
          <w:p w14:paraId="76A8DC40" w14:textId="77777777" w:rsidR="00315A56" w:rsidRPr="00F55D9F" w:rsidRDefault="00315A56" w:rsidP="00DA1986">
            <w:r w:rsidRPr="00F55D9F">
              <w:t>Scientific and professional staff (band 4)</w:t>
            </w:r>
          </w:p>
        </w:tc>
      </w:tr>
      <w:tr w:rsidR="00315A56" w:rsidRPr="00F55D9F" w14:paraId="39F9FCF7" w14:textId="77777777" w:rsidTr="00DA1986">
        <w:tc>
          <w:tcPr>
            <w:tcW w:w="0" w:type="auto"/>
          </w:tcPr>
          <w:p w14:paraId="46A98048" w14:textId="77777777" w:rsidR="00315A56" w:rsidRPr="00F55D9F" w:rsidRDefault="00315A56" w:rsidP="00DA1986">
            <w:r>
              <w:t>Diabetes specialist nurse/</w:t>
            </w:r>
            <w:r w:rsidRPr="00F55D9F">
              <w:t>Diabetic dietician</w:t>
            </w:r>
          </w:p>
        </w:tc>
        <w:tc>
          <w:tcPr>
            <w:tcW w:w="0" w:type="auto"/>
          </w:tcPr>
          <w:p w14:paraId="6FAB31DB" w14:textId="77777777" w:rsidR="00315A56" w:rsidRPr="00F55D9F" w:rsidRDefault="00315A56" w:rsidP="00DA1986">
            <w:r w:rsidRPr="00F55D9F">
              <w:t>£42</w:t>
            </w:r>
            <w:r>
              <w:t xml:space="preserve"> per hour</w:t>
            </w:r>
          </w:p>
        </w:tc>
        <w:tc>
          <w:tcPr>
            <w:tcW w:w="0" w:type="auto"/>
          </w:tcPr>
          <w:p w14:paraId="15A48763" w14:textId="77777777" w:rsidR="00315A56" w:rsidRPr="00F55D9F" w:rsidRDefault="00315A56" w:rsidP="00DA1986">
            <w:r w:rsidRPr="00EB334E">
              <w:t xml:space="preserve">Unit costs of health and social care </w:t>
            </w:r>
            <w:r>
              <w:t>(PSSRU)</w:t>
            </w:r>
          </w:p>
        </w:tc>
        <w:tc>
          <w:tcPr>
            <w:tcW w:w="0" w:type="auto"/>
          </w:tcPr>
          <w:p w14:paraId="63EA98EF" w14:textId="77777777" w:rsidR="00315A56" w:rsidRPr="00F55D9F" w:rsidRDefault="00315A56" w:rsidP="00DA1986">
            <w:r w:rsidRPr="00F55D9F">
              <w:t>Scientific and professional staff (band 6)/ nurse band 5/6</w:t>
            </w:r>
          </w:p>
        </w:tc>
      </w:tr>
      <w:tr w:rsidR="00315A56" w:rsidRPr="00F55D9F" w14:paraId="09EC406C" w14:textId="77777777" w:rsidTr="00DA1986">
        <w:tc>
          <w:tcPr>
            <w:tcW w:w="0" w:type="auto"/>
          </w:tcPr>
          <w:p w14:paraId="466A5809" w14:textId="77777777" w:rsidR="00315A56" w:rsidRPr="00F55D9F" w:rsidRDefault="00315A56" w:rsidP="00DA1986">
            <w:r w:rsidRPr="00F55D9F">
              <w:t>Service manager</w:t>
            </w:r>
          </w:p>
        </w:tc>
        <w:tc>
          <w:tcPr>
            <w:tcW w:w="0" w:type="auto"/>
          </w:tcPr>
          <w:p w14:paraId="78C035F8" w14:textId="77777777" w:rsidR="00315A56" w:rsidRPr="00F55D9F" w:rsidRDefault="00315A56" w:rsidP="00DA1986">
            <w:r w:rsidRPr="00F55D9F">
              <w:t>£52</w:t>
            </w:r>
            <w:r>
              <w:t xml:space="preserve"> per hour</w:t>
            </w:r>
          </w:p>
        </w:tc>
        <w:tc>
          <w:tcPr>
            <w:tcW w:w="0" w:type="auto"/>
          </w:tcPr>
          <w:p w14:paraId="00E37018" w14:textId="77777777" w:rsidR="00315A56" w:rsidRPr="00F55D9F" w:rsidRDefault="00315A56" w:rsidP="00DA1986">
            <w:r w:rsidRPr="00EB334E">
              <w:t xml:space="preserve">Unit costs of health and social care </w:t>
            </w:r>
            <w:r>
              <w:t>(PSSRU)</w:t>
            </w:r>
          </w:p>
        </w:tc>
        <w:tc>
          <w:tcPr>
            <w:tcW w:w="0" w:type="auto"/>
          </w:tcPr>
          <w:p w14:paraId="30500C15" w14:textId="77777777" w:rsidR="00315A56" w:rsidRPr="00F55D9F" w:rsidRDefault="00315A56" w:rsidP="00DA1986">
            <w:r w:rsidRPr="00F55D9F">
              <w:t>Scientific and professional staff (band 7)</w:t>
            </w:r>
          </w:p>
        </w:tc>
      </w:tr>
      <w:tr w:rsidR="00315A56" w:rsidRPr="00F55D9F" w14:paraId="6E025811" w14:textId="77777777" w:rsidTr="00DA1986">
        <w:tc>
          <w:tcPr>
            <w:tcW w:w="0" w:type="auto"/>
          </w:tcPr>
          <w:p w14:paraId="47703674" w14:textId="77777777" w:rsidR="00315A56" w:rsidRPr="00F55D9F" w:rsidRDefault="00315A56" w:rsidP="00DA1986">
            <w:r w:rsidRPr="00F55D9F">
              <w:t>Programme administrator</w:t>
            </w:r>
          </w:p>
        </w:tc>
        <w:tc>
          <w:tcPr>
            <w:tcW w:w="0" w:type="auto"/>
          </w:tcPr>
          <w:p w14:paraId="36E5DFB6" w14:textId="77777777" w:rsidR="00315A56" w:rsidRPr="00F55D9F" w:rsidRDefault="00315A56" w:rsidP="00DA1986">
            <w:r w:rsidRPr="00F55D9F">
              <w:t>£23</w:t>
            </w:r>
            <w:r>
              <w:t xml:space="preserve"> per hour</w:t>
            </w:r>
          </w:p>
        </w:tc>
        <w:tc>
          <w:tcPr>
            <w:tcW w:w="0" w:type="auto"/>
          </w:tcPr>
          <w:p w14:paraId="2BC429ED" w14:textId="77777777" w:rsidR="00315A56" w:rsidRPr="00F55D9F" w:rsidRDefault="00315A56" w:rsidP="00DA1986">
            <w:r w:rsidRPr="00EB334E">
              <w:t xml:space="preserve">Unit costs of health and social care </w:t>
            </w:r>
            <w:r>
              <w:t>(PSSRU)</w:t>
            </w:r>
          </w:p>
        </w:tc>
        <w:tc>
          <w:tcPr>
            <w:tcW w:w="0" w:type="auto"/>
          </w:tcPr>
          <w:p w14:paraId="1F8936A7" w14:textId="77777777" w:rsidR="00315A56" w:rsidRPr="00F55D9F" w:rsidRDefault="00315A56" w:rsidP="00DA1986">
            <w:r w:rsidRPr="00F55D9F">
              <w:t>Scientific and professional staff (band2)</w:t>
            </w:r>
          </w:p>
        </w:tc>
      </w:tr>
    </w:tbl>
    <w:p w14:paraId="6AF9753E" w14:textId="77777777" w:rsidR="00315A56" w:rsidRDefault="00315A56" w:rsidP="00315A56">
      <w:r>
        <w:t xml:space="preserve">PSSRU: </w:t>
      </w:r>
      <w:r w:rsidRPr="00872145">
        <w:t>Personal Social Services Research Unit</w:t>
      </w:r>
    </w:p>
    <w:p w14:paraId="6A8FB6B2" w14:textId="77777777" w:rsidR="00BD3945" w:rsidRDefault="00BD3945"/>
    <w:sectPr w:rsidR="00BD3945" w:rsidSect="00BD394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581"/>
    <w:rsid w:val="000D2D08"/>
    <w:rsid w:val="00315A56"/>
    <w:rsid w:val="00746FD6"/>
    <w:rsid w:val="00A30581"/>
    <w:rsid w:val="00BD3945"/>
    <w:rsid w:val="00E3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F06DF5"/>
  <w14:defaultImageDpi w14:val="300"/>
  <w15:docId w15:val="{64350307-2295-40DA-AF53-2CB1A1FA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581"/>
    <w:pPr>
      <w:spacing w:after="160" w:line="259" w:lineRule="auto"/>
    </w:pPr>
    <w:rPr>
      <w:sz w:val="22"/>
      <w:szCs w:val="22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0581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D2D08"/>
    <w:pPr>
      <w:spacing w:after="200"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Coventry</dc:creator>
  <cp:lastModifiedBy>Coventry, P.</cp:lastModifiedBy>
  <cp:revision>2</cp:revision>
  <dcterms:created xsi:type="dcterms:W3CDTF">2018-11-16T14:12:00Z</dcterms:created>
  <dcterms:modified xsi:type="dcterms:W3CDTF">2018-11-16T14:12:00Z</dcterms:modified>
</cp:coreProperties>
</file>