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D971A" w14:textId="0C46DD98" w:rsidR="00057CF4" w:rsidRDefault="002853BB" w:rsidP="00057CF4">
      <w:pPr>
        <w:rPr>
          <w:rFonts w:ascii="Times New Roman" w:hAnsi="Times New Roman" w:cs="Times New Roman"/>
          <w:b/>
          <w:bCs/>
          <w:sz w:val="24"/>
          <w:szCs w:val="24"/>
        </w:rPr>
      </w:pPr>
      <w:r w:rsidRPr="002853BB">
        <w:rPr>
          <w:rFonts w:ascii="Times New Roman" w:hAnsi="Times New Roman" w:cs="Times New Roman"/>
          <w:b/>
          <w:bCs/>
          <w:sz w:val="24"/>
          <w:szCs w:val="24"/>
        </w:rPr>
        <w:t xml:space="preserve">Supplementary </w:t>
      </w:r>
      <w:r w:rsidR="00720D32">
        <w:rPr>
          <w:rFonts w:ascii="Times New Roman" w:hAnsi="Times New Roman" w:cs="Times New Roman"/>
          <w:b/>
          <w:bCs/>
          <w:sz w:val="24"/>
          <w:szCs w:val="24"/>
        </w:rPr>
        <w:t>Table 1</w:t>
      </w:r>
      <w:r w:rsidR="001B79E6">
        <w:rPr>
          <w:rFonts w:ascii="Times New Roman" w:hAnsi="Times New Roman" w:cs="Times New Roman"/>
          <w:b/>
          <w:bCs/>
          <w:sz w:val="24"/>
          <w:szCs w:val="24"/>
        </w:rPr>
        <w:t>.</w:t>
      </w:r>
      <w:r w:rsidR="00057CF4" w:rsidRPr="000F527E">
        <w:rPr>
          <w:rFonts w:ascii="Times New Roman" w:hAnsi="Times New Roman" w:cs="Times New Roman"/>
          <w:b/>
          <w:bCs/>
          <w:sz w:val="24"/>
          <w:szCs w:val="24"/>
        </w:rPr>
        <w:t xml:space="preserve"> Qualitative data example quotes for themes and sub-themes</w:t>
      </w:r>
    </w:p>
    <w:tbl>
      <w:tblPr>
        <w:tblStyle w:val="TableGrid"/>
        <w:tblW w:w="14176" w:type="dxa"/>
        <w:tblInd w:w="-714" w:type="dxa"/>
        <w:tblLayout w:type="fixed"/>
        <w:tblLook w:val="04A0" w:firstRow="1" w:lastRow="0" w:firstColumn="1" w:lastColumn="0" w:noHBand="0" w:noVBand="1"/>
      </w:tblPr>
      <w:tblGrid>
        <w:gridCol w:w="1843"/>
        <w:gridCol w:w="2127"/>
        <w:gridCol w:w="10206"/>
      </w:tblGrid>
      <w:tr w:rsidR="00057CF4" w:rsidRPr="00060C2F" w14:paraId="200F9728" w14:textId="77777777" w:rsidTr="0064576F">
        <w:tc>
          <w:tcPr>
            <w:tcW w:w="1843" w:type="dxa"/>
            <w:shd w:val="clear" w:color="auto" w:fill="E8E8E8" w:themeFill="background2"/>
          </w:tcPr>
          <w:p w14:paraId="186A82AF" w14:textId="77777777" w:rsidR="00057CF4" w:rsidRPr="00060C2F" w:rsidRDefault="00057CF4" w:rsidP="0064576F">
            <w:pPr>
              <w:rPr>
                <w:rFonts w:ascii="Times New Roman" w:hAnsi="Times New Roman" w:cs="Times New Roman"/>
                <w:b/>
                <w:bCs/>
                <w:sz w:val="22"/>
                <w:szCs w:val="22"/>
              </w:rPr>
            </w:pPr>
            <w:r w:rsidRPr="00060C2F">
              <w:rPr>
                <w:rFonts w:ascii="Times New Roman" w:hAnsi="Times New Roman" w:cs="Times New Roman"/>
                <w:b/>
                <w:bCs/>
                <w:sz w:val="22"/>
                <w:szCs w:val="22"/>
              </w:rPr>
              <w:t>Theme</w:t>
            </w:r>
          </w:p>
        </w:tc>
        <w:tc>
          <w:tcPr>
            <w:tcW w:w="2127" w:type="dxa"/>
            <w:shd w:val="clear" w:color="auto" w:fill="E8E8E8" w:themeFill="background2"/>
          </w:tcPr>
          <w:p w14:paraId="49243CEE" w14:textId="77777777" w:rsidR="00057CF4" w:rsidRPr="00060C2F" w:rsidRDefault="00057CF4" w:rsidP="0064576F">
            <w:pPr>
              <w:rPr>
                <w:rFonts w:ascii="Times New Roman" w:hAnsi="Times New Roman" w:cs="Times New Roman"/>
                <w:b/>
                <w:bCs/>
                <w:sz w:val="22"/>
                <w:szCs w:val="22"/>
              </w:rPr>
            </w:pPr>
            <w:r w:rsidRPr="00060C2F">
              <w:rPr>
                <w:rFonts w:ascii="Times New Roman" w:hAnsi="Times New Roman" w:cs="Times New Roman"/>
                <w:b/>
                <w:bCs/>
                <w:sz w:val="22"/>
                <w:szCs w:val="22"/>
              </w:rPr>
              <w:t>Subtheme</w:t>
            </w:r>
          </w:p>
        </w:tc>
        <w:tc>
          <w:tcPr>
            <w:tcW w:w="10206" w:type="dxa"/>
            <w:shd w:val="clear" w:color="auto" w:fill="E8E8E8" w:themeFill="background2"/>
          </w:tcPr>
          <w:p w14:paraId="0E4249A2" w14:textId="77777777" w:rsidR="00057CF4" w:rsidRPr="00060C2F" w:rsidRDefault="00057CF4" w:rsidP="0064576F">
            <w:pPr>
              <w:rPr>
                <w:rFonts w:ascii="Times New Roman" w:hAnsi="Times New Roman" w:cs="Times New Roman"/>
                <w:b/>
                <w:bCs/>
                <w:sz w:val="22"/>
                <w:szCs w:val="22"/>
              </w:rPr>
            </w:pPr>
            <w:r w:rsidRPr="00060C2F">
              <w:rPr>
                <w:rFonts w:ascii="Times New Roman" w:hAnsi="Times New Roman" w:cs="Times New Roman"/>
                <w:b/>
                <w:bCs/>
                <w:sz w:val="22"/>
                <w:szCs w:val="22"/>
              </w:rPr>
              <w:t>Representative Quotes</w:t>
            </w:r>
          </w:p>
        </w:tc>
      </w:tr>
      <w:tr w:rsidR="00057CF4" w:rsidRPr="00060C2F" w14:paraId="1083D03F" w14:textId="77777777" w:rsidTr="0064576F">
        <w:tc>
          <w:tcPr>
            <w:tcW w:w="1843" w:type="dxa"/>
            <w:vMerge w:val="restart"/>
          </w:tcPr>
          <w:p w14:paraId="1126A211" w14:textId="77777777" w:rsidR="00057CF4" w:rsidRPr="00060C2F" w:rsidRDefault="00057CF4" w:rsidP="0064576F">
            <w:pPr>
              <w:rPr>
                <w:rFonts w:ascii="Times New Roman" w:hAnsi="Times New Roman" w:cs="Times New Roman"/>
                <w:b/>
                <w:bCs/>
                <w:sz w:val="22"/>
                <w:szCs w:val="22"/>
              </w:rPr>
            </w:pPr>
            <w:r w:rsidRPr="00060C2F">
              <w:rPr>
                <w:rFonts w:ascii="Times New Roman" w:hAnsi="Times New Roman" w:cs="Times New Roman"/>
                <w:b/>
                <w:bCs/>
                <w:sz w:val="22"/>
                <w:szCs w:val="22"/>
              </w:rPr>
              <w:t>User perceptions</w:t>
            </w:r>
          </w:p>
        </w:tc>
        <w:tc>
          <w:tcPr>
            <w:tcW w:w="2127" w:type="dxa"/>
          </w:tcPr>
          <w:p w14:paraId="12241310" w14:textId="77777777" w:rsidR="00057CF4" w:rsidRPr="00060C2F" w:rsidRDefault="00057CF4" w:rsidP="0064576F">
            <w:pPr>
              <w:rPr>
                <w:rFonts w:ascii="Times New Roman" w:hAnsi="Times New Roman" w:cs="Times New Roman"/>
                <w:sz w:val="22"/>
                <w:szCs w:val="22"/>
              </w:rPr>
            </w:pPr>
            <w:r w:rsidRPr="00060C2F">
              <w:rPr>
                <w:rFonts w:ascii="Times New Roman" w:hAnsi="Times New Roman" w:cs="Times New Roman"/>
                <w:sz w:val="22"/>
                <w:szCs w:val="22"/>
              </w:rPr>
              <w:t>Standardisation of care and guidance for evidence-based practice</w:t>
            </w:r>
          </w:p>
        </w:tc>
        <w:tc>
          <w:tcPr>
            <w:tcW w:w="10206" w:type="dxa"/>
          </w:tcPr>
          <w:p w14:paraId="0CFBF8B9" w14:textId="77777777" w:rsidR="00057CF4" w:rsidRPr="00060C2F" w:rsidRDefault="00057CF4" w:rsidP="0064576F">
            <w:pPr>
              <w:rPr>
                <w:rFonts w:ascii="Times New Roman" w:hAnsi="Times New Roman" w:cs="Times New Roman"/>
                <w:sz w:val="22"/>
                <w:szCs w:val="22"/>
              </w:rPr>
            </w:pPr>
            <w:r w:rsidRPr="00060C2F">
              <w:rPr>
                <w:rFonts w:ascii="Times New Roman" w:hAnsi="Times New Roman" w:cs="Times New Roman"/>
                <w:sz w:val="22"/>
                <w:szCs w:val="22"/>
              </w:rPr>
              <w:t>“I actually think they're one of the best functionalities in (the EMR) just to standardise what we do and make the workflow easier for busy clinicians.” (P07) </w:t>
            </w:r>
          </w:p>
          <w:p w14:paraId="3981959E" w14:textId="77777777" w:rsidR="00057CF4" w:rsidRPr="00060C2F" w:rsidRDefault="00057CF4" w:rsidP="0064576F">
            <w:pPr>
              <w:rPr>
                <w:rFonts w:ascii="Times New Roman" w:hAnsi="Times New Roman" w:cs="Times New Roman"/>
                <w:sz w:val="22"/>
                <w:szCs w:val="22"/>
              </w:rPr>
            </w:pPr>
          </w:p>
          <w:p w14:paraId="3B55A205" w14:textId="77777777" w:rsidR="00057CF4" w:rsidRPr="00060C2F" w:rsidRDefault="00057CF4" w:rsidP="0064576F">
            <w:pPr>
              <w:rPr>
                <w:rFonts w:ascii="Times New Roman" w:hAnsi="Times New Roman" w:cs="Times New Roman"/>
                <w:sz w:val="22"/>
                <w:szCs w:val="22"/>
              </w:rPr>
            </w:pPr>
            <w:r w:rsidRPr="00060C2F">
              <w:rPr>
                <w:rFonts w:ascii="Times New Roman" w:hAnsi="Times New Roman" w:cs="Times New Roman"/>
                <w:sz w:val="22"/>
                <w:szCs w:val="22"/>
              </w:rPr>
              <w:t xml:space="preserve">“And </w:t>
            </w:r>
            <w:proofErr w:type="gramStart"/>
            <w:r w:rsidRPr="00060C2F">
              <w:rPr>
                <w:rFonts w:ascii="Times New Roman" w:hAnsi="Times New Roman" w:cs="Times New Roman"/>
                <w:sz w:val="22"/>
                <w:szCs w:val="22"/>
              </w:rPr>
              <w:t>so</w:t>
            </w:r>
            <w:proofErr w:type="gramEnd"/>
            <w:r w:rsidRPr="00060C2F">
              <w:rPr>
                <w:rFonts w:ascii="Times New Roman" w:hAnsi="Times New Roman" w:cs="Times New Roman"/>
                <w:sz w:val="22"/>
                <w:szCs w:val="22"/>
              </w:rPr>
              <w:t xml:space="preserve"> from a patient point of view, the </w:t>
            </w:r>
            <w:r>
              <w:rPr>
                <w:rFonts w:ascii="Times New Roman" w:hAnsi="Times New Roman" w:cs="Times New Roman"/>
              </w:rPr>
              <w:t>(CDSS)</w:t>
            </w:r>
            <w:r w:rsidRPr="00060C2F">
              <w:rPr>
                <w:rFonts w:ascii="Times New Roman" w:hAnsi="Times New Roman" w:cs="Times New Roman"/>
                <w:sz w:val="22"/>
                <w:szCs w:val="22"/>
              </w:rPr>
              <w:t xml:space="preserve"> really ensures that people are getting the appropriate management and it takes away the reliance on the </w:t>
            </w:r>
            <w:r>
              <w:rPr>
                <w:rFonts w:ascii="Times New Roman" w:hAnsi="Times New Roman" w:cs="Times New Roman"/>
              </w:rPr>
              <w:t>physician</w:t>
            </w:r>
            <w:r w:rsidRPr="00060C2F">
              <w:rPr>
                <w:rFonts w:ascii="Times New Roman" w:hAnsi="Times New Roman" w:cs="Times New Roman"/>
                <w:sz w:val="22"/>
                <w:szCs w:val="22"/>
              </w:rPr>
              <w:t xml:space="preserve"> that may not be OK with managing DKA, knowing those nuances and those differences from standard use of the medications or the treatments that are involved.” (P02)</w:t>
            </w:r>
          </w:p>
          <w:p w14:paraId="5F356891" w14:textId="77777777" w:rsidR="00057CF4" w:rsidRPr="00060C2F" w:rsidRDefault="00057CF4" w:rsidP="0064576F">
            <w:pPr>
              <w:rPr>
                <w:rFonts w:ascii="Times New Roman" w:hAnsi="Times New Roman" w:cs="Times New Roman"/>
                <w:sz w:val="22"/>
                <w:szCs w:val="22"/>
              </w:rPr>
            </w:pPr>
          </w:p>
          <w:p w14:paraId="1EF958D8" w14:textId="77777777" w:rsidR="00057CF4" w:rsidRDefault="00057CF4" w:rsidP="0064576F">
            <w:pPr>
              <w:rPr>
                <w:rFonts w:ascii="Times New Roman" w:hAnsi="Times New Roman" w:cs="Times New Roman"/>
              </w:rPr>
            </w:pPr>
            <w:r w:rsidRPr="00060C2F">
              <w:rPr>
                <w:rFonts w:ascii="Times New Roman" w:hAnsi="Times New Roman" w:cs="Times New Roman"/>
                <w:sz w:val="22"/>
                <w:szCs w:val="22"/>
              </w:rPr>
              <w:t xml:space="preserve">“I think one of the big advantages of the use of the </w:t>
            </w:r>
            <w:r>
              <w:rPr>
                <w:rFonts w:ascii="Times New Roman" w:hAnsi="Times New Roman" w:cs="Times New Roman"/>
              </w:rPr>
              <w:t>(CDSS)</w:t>
            </w:r>
            <w:r w:rsidRPr="00060C2F">
              <w:rPr>
                <w:rFonts w:ascii="Times New Roman" w:hAnsi="Times New Roman" w:cs="Times New Roman"/>
                <w:sz w:val="22"/>
                <w:szCs w:val="22"/>
              </w:rPr>
              <w:t xml:space="preserve"> is really that reduction in unwarranted variation.” (P06)</w:t>
            </w:r>
          </w:p>
          <w:p w14:paraId="5ED22BF6" w14:textId="77777777" w:rsidR="00057CF4" w:rsidRDefault="00057CF4" w:rsidP="0064576F">
            <w:pPr>
              <w:rPr>
                <w:rFonts w:ascii="Times New Roman" w:hAnsi="Times New Roman" w:cs="Times New Roman"/>
              </w:rPr>
            </w:pPr>
          </w:p>
          <w:p w14:paraId="3FED5FDF" w14:textId="77777777" w:rsidR="00057CF4" w:rsidRPr="00AB7EF1" w:rsidRDefault="00057CF4" w:rsidP="0064576F">
            <w:pPr>
              <w:rPr>
                <w:rFonts w:ascii="Times New Roman" w:hAnsi="Times New Roman" w:cs="Times New Roman"/>
              </w:rPr>
            </w:pPr>
            <w:r w:rsidRPr="00060C2F">
              <w:rPr>
                <w:rFonts w:ascii="Times New Roman" w:hAnsi="Times New Roman" w:cs="Times New Roman"/>
                <w:sz w:val="22"/>
                <w:szCs w:val="22"/>
              </w:rPr>
              <w:t xml:space="preserve">“The earlier the power plan is initiated during the DKA presentation. I think the more effective it's going to </w:t>
            </w:r>
            <w:proofErr w:type="gramStart"/>
            <w:r w:rsidRPr="00060C2F">
              <w:rPr>
                <w:rFonts w:ascii="Times New Roman" w:hAnsi="Times New Roman" w:cs="Times New Roman"/>
                <w:sz w:val="22"/>
                <w:szCs w:val="22"/>
              </w:rPr>
              <w:t>be</w:t>
            </w:r>
            <w:proofErr w:type="gramEnd"/>
            <w:r w:rsidRPr="00060C2F">
              <w:rPr>
                <w:rFonts w:ascii="Times New Roman" w:hAnsi="Times New Roman" w:cs="Times New Roman"/>
                <w:sz w:val="22"/>
                <w:szCs w:val="22"/>
              </w:rPr>
              <w:t xml:space="preserve"> and I think that the main thing is ensuring they're getting the appropriate insulin dosing.” (P01)</w:t>
            </w:r>
          </w:p>
        </w:tc>
      </w:tr>
      <w:tr w:rsidR="00057CF4" w:rsidRPr="00060C2F" w14:paraId="27B164D9" w14:textId="77777777" w:rsidTr="0064576F">
        <w:tc>
          <w:tcPr>
            <w:tcW w:w="1843" w:type="dxa"/>
            <w:vMerge/>
          </w:tcPr>
          <w:p w14:paraId="2BD8B962" w14:textId="77777777" w:rsidR="00057CF4" w:rsidRPr="00060C2F" w:rsidRDefault="00057CF4" w:rsidP="0064576F">
            <w:pPr>
              <w:rPr>
                <w:rFonts w:ascii="Times New Roman" w:hAnsi="Times New Roman" w:cs="Times New Roman"/>
                <w:b/>
                <w:bCs/>
                <w:sz w:val="22"/>
                <w:szCs w:val="22"/>
              </w:rPr>
            </w:pPr>
          </w:p>
        </w:tc>
        <w:tc>
          <w:tcPr>
            <w:tcW w:w="2127" w:type="dxa"/>
          </w:tcPr>
          <w:p w14:paraId="344CBCCB" w14:textId="77777777" w:rsidR="00057CF4" w:rsidRPr="00060C2F" w:rsidRDefault="00057CF4" w:rsidP="0064576F">
            <w:pPr>
              <w:rPr>
                <w:rFonts w:ascii="Times New Roman" w:hAnsi="Times New Roman" w:cs="Times New Roman"/>
                <w:sz w:val="22"/>
                <w:szCs w:val="22"/>
              </w:rPr>
            </w:pPr>
            <w:r w:rsidRPr="00060C2F">
              <w:rPr>
                <w:rFonts w:ascii="Times New Roman" w:hAnsi="Times New Roman" w:cs="Times New Roman"/>
                <w:sz w:val="22"/>
                <w:szCs w:val="22"/>
              </w:rPr>
              <w:t xml:space="preserve">Efficiency, </w:t>
            </w:r>
            <w:proofErr w:type="gramStart"/>
            <w:r w:rsidRPr="00060C2F">
              <w:rPr>
                <w:rFonts w:ascii="Times New Roman" w:hAnsi="Times New Roman" w:cs="Times New Roman"/>
                <w:sz w:val="22"/>
                <w:szCs w:val="22"/>
              </w:rPr>
              <w:t>time-saving</w:t>
            </w:r>
            <w:proofErr w:type="gramEnd"/>
            <w:r w:rsidRPr="00060C2F">
              <w:rPr>
                <w:rFonts w:ascii="Times New Roman" w:hAnsi="Times New Roman" w:cs="Times New Roman"/>
                <w:sz w:val="22"/>
                <w:szCs w:val="22"/>
              </w:rPr>
              <w:t>, and ease of use</w:t>
            </w:r>
          </w:p>
        </w:tc>
        <w:tc>
          <w:tcPr>
            <w:tcW w:w="10206" w:type="dxa"/>
          </w:tcPr>
          <w:p w14:paraId="7EF38990" w14:textId="77777777" w:rsidR="00057CF4" w:rsidRPr="00060C2F" w:rsidRDefault="00057CF4" w:rsidP="0064576F">
            <w:pPr>
              <w:rPr>
                <w:rFonts w:ascii="Times New Roman" w:hAnsi="Times New Roman" w:cs="Times New Roman"/>
                <w:sz w:val="22"/>
                <w:szCs w:val="22"/>
              </w:rPr>
            </w:pPr>
            <w:r w:rsidRPr="00060C2F">
              <w:rPr>
                <w:rFonts w:ascii="Times New Roman" w:hAnsi="Times New Roman" w:cs="Times New Roman"/>
                <w:sz w:val="22"/>
                <w:szCs w:val="22"/>
              </w:rPr>
              <w:t>“(I use it) because it's quicker… It would take me far longer to chart everything.” (P10) </w:t>
            </w:r>
          </w:p>
          <w:p w14:paraId="5FF16700" w14:textId="77777777" w:rsidR="00057CF4" w:rsidRPr="00060C2F" w:rsidRDefault="00057CF4" w:rsidP="0064576F">
            <w:pPr>
              <w:rPr>
                <w:rFonts w:ascii="Times New Roman" w:hAnsi="Times New Roman" w:cs="Times New Roman"/>
                <w:sz w:val="22"/>
                <w:szCs w:val="22"/>
              </w:rPr>
            </w:pPr>
          </w:p>
          <w:p w14:paraId="4B09576C" w14:textId="77777777" w:rsidR="00057CF4" w:rsidRPr="00060C2F" w:rsidRDefault="00057CF4" w:rsidP="0064576F">
            <w:pPr>
              <w:rPr>
                <w:rFonts w:ascii="Times New Roman" w:hAnsi="Times New Roman" w:cs="Times New Roman"/>
                <w:sz w:val="22"/>
                <w:szCs w:val="22"/>
              </w:rPr>
            </w:pPr>
            <w:r w:rsidRPr="00060C2F">
              <w:rPr>
                <w:rFonts w:ascii="Times New Roman" w:hAnsi="Times New Roman" w:cs="Times New Roman"/>
                <w:sz w:val="22"/>
                <w:szCs w:val="22"/>
              </w:rPr>
              <w:t xml:space="preserve">“I would say from my experience and from people around me…particularly when you're working in emergency medicine, anything that speeds up your documentation makes you happy.” </w:t>
            </w:r>
            <w:r>
              <w:rPr>
                <w:rFonts w:ascii="Times New Roman" w:hAnsi="Times New Roman" w:cs="Times New Roman"/>
              </w:rPr>
              <w:t>(CDSS care plans)</w:t>
            </w:r>
            <w:r w:rsidRPr="00060C2F">
              <w:rPr>
                <w:rFonts w:ascii="Times New Roman" w:hAnsi="Times New Roman" w:cs="Times New Roman"/>
                <w:sz w:val="22"/>
                <w:szCs w:val="22"/>
              </w:rPr>
              <w:t xml:space="preserve"> are</w:t>
            </w:r>
            <w:r>
              <w:rPr>
                <w:rFonts w:ascii="Times New Roman" w:hAnsi="Times New Roman" w:cs="Times New Roman"/>
              </w:rPr>
              <w:t xml:space="preserve"> </w:t>
            </w:r>
            <w:r w:rsidRPr="00060C2F">
              <w:rPr>
                <w:rFonts w:ascii="Times New Roman" w:hAnsi="Times New Roman" w:cs="Times New Roman"/>
                <w:sz w:val="22"/>
                <w:szCs w:val="22"/>
              </w:rPr>
              <w:t xml:space="preserve">fantastic. You know if I had the option of using a </w:t>
            </w:r>
            <w:r>
              <w:rPr>
                <w:rFonts w:ascii="Times New Roman" w:hAnsi="Times New Roman" w:cs="Times New Roman"/>
              </w:rPr>
              <w:t>(care plan)</w:t>
            </w:r>
            <w:r w:rsidRPr="00060C2F">
              <w:rPr>
                <w:rFonts w:ascii="Times New Roman" w:hAnsi="Times New Roman" w:cs="Times New Roman"/>
                <w:sz w:val="22"/>
                <w:szCs w:val="22"/>
              </w:rPr>
              <w:t xml:space="preserve"> for anything complicated I would.” (P05)</w:t>
            </w:r>
          </w:p>
          <w:p w14:paraId="406B9DB4" w14:textId="77777777" w:rsidR="00057CF4" w:rsidRPr="00060C2F" w:rsidRDefault="00057CF4" w:rsidP="0064576F">
            <w:pPr>
              <w:rPr>
                <w:rFonts w:ascii="Times New Roman" w:hAnsi="Times New Roman" w:cs="Times New Roman"/>
                <w:sz w:val="22"/>
                <w:szCs w:val="22"/>
              </w:rPr>
            </w:pPr>
          </w:p>
          <w:p w14:paraId="7B8DE990" w14:textId="77777777" w:rsidR="00057CF4" w:rsidRPr="00060C2F" w:rsidRDefault="00057CF4" w:rsidP="0064576F">
            <w:pPr>
              <w:rPr>
                <w:rFonts w:ascii="Times New Roman" w:hAnsi="Times New Roman" w:cs="Times New Roman"/>
                <w:sz w:val="22"/>
                <w:szCs w:val="22"/>
              </w:rPr>
            </w:pPr>
            <w:r w:rsidRPr="00060C2F">
              <w:rPr>
                <w:rFonts w:ascii="Times New Roman" w:hAnsi="Times New Roman" w:cs="Times New Roman"/>
                <w:sz w:val="22"/>
                <w:szCs w:val="22"/>
              </w:rPr>
              <w:t>“I like them, I think they're useful, it makes it more time-efficient to order things. And it's got everything there, so it does help prompt you clinically of what you need to do.” (P03)</w:t>
            </w:r>
          </w:p>
          <w:p w14:paraId="0E463E17" w14:textId="77777777" w:rsidR="00057CF4" w:rsidRPr="00060C2F" w:rsidRDefault="00057CF4" w:rsidP="0064576F">
            <w:pPr>
              <w:rPr>
                <w:rFonts w:ascii="Times New Roman" w:hAnsi="Times New Roman" w:cs="Times New Roman"/>
                <w:sz w:val="22"/>
                <w:szCs w:val="22"/>
              </w:rPr>
            </w:pPr>
          </w:p>
          <w:p w14:paraId="37C8A6BD" w14:textId="77777777" w:rsidR="00057CF4" w:rsidRPr="00AB7EF1" w:rsidRDefault="00057CF4" w:rsidP="0064576F">
            <w:pPr>
              <w:rPr>
                <w:rFonts w:ascii="Times New Roman" w:hAnsi="Times New Roman" w:cs="Times New Roman"/>
              </w:rPr>
            </w:pPr>
            <w:r w:rsidRPr="00060C2F">
              <w:rPr>
                <w:rFonts w:ascii="Times New Roman" w:hAnsi="Times New Roman" w:cs="Times New Roman"/>
                <w:sz w:val="22"/>
                <w:szCs w:val="22"/>
              </w:rPr>
              <w:t xml:space="preserve">“I think it's </w:t>
            </w:r>
            <w:proofErr w:type="gramStart"/>
            <w:r w:rsidRPr="00060C2F">
              <w:rPr>
                <w:rFonts w:ascii="Times New Roman" w:hAnsi="Times New Roman" w:cs="Times New Roman"/>
                <w:sz w:val="22"/>
                <w:szCs w:val="22"/>
              </w:rPr>
              <w:t>time-efficient</w:t>
            </w:r>
            <w:proofErr w:type="gramEnd"/>
            <w:r w:rsidRPr="00060C2F">
              <w:rPr>
                <w:rFonts w:ascii="Times New Roman" w:hAnsi="Times New Roman" w:cs="Times New Roman"/>
                <w:sz w:val="22"/>
                <w:szCs w:val="22"/>
              </w:rPr>
              <w:t xml:space="preserve">. It does standardize things, because everything's there, and you follow it unless there's some indication, or some reason to adjust it. I mean, for everybody, the </w:t>
            </w:r>
            <w:r>
              <w:rPr>
                <w:rFonts w:ascii="Times New Roman" w:hAnsi="Times New Roman" w:cs="Times New Roman"/>
              </w:rPr>
              <w:t>physician</w:t>
            </w:r>
            <w:r w:rsidRPr="00060C2F">
              <w:rPr>
                <w:rFonts w:ascii="Times New Roman" w:hAnsi="Times New Roman" w:cs="Times New Roman"/>
                <w:sz w:val="22"/>
                <w:szCs w:val="22"/>
              </w:rPr>
              <w:t>s and the nurses, I think, yeah, it's just easy to follow and make sure things aren't missed as well.” (P03)</w:t>
            </w:r>
          </w:p>
        </w:tc>
      </w:tr>
      <w:tr w:rsidR="00057CF4" w:rsidRPr="00060C2F" w14:paraId="600992FD" w14:textId="77777777" w:rsidTr="0064576F">
        <w:tc>
          <w:tcPr>
            <w:tcW w:w="1843" w:type="dxa"/>
            <w:vMerge/>
          </w:tcPr>
          <w:p w14:paraId="5B76978C" w14:textId="77777777" w:rsidR="00057CF4" w:rsidRPr="00060C2F" w:rsidRDefault="00057CF4" w:rsidP="0064576F">
            <w:pPr>
              <w:rPr>
                <w:rFonts w:ascii="Times New Roman" w:hAnsi="Times New Roman" w:cs="Times New Roman"/>
                <w:b/>
                <w:bCs/>
                <w:sz w:val="22"/>
                <w:szCs w:val="22"/>
              </w:rPr>
            </w:pPr>
          </w:p>
        </w:tc>
        <w:tc>
          <w:tcPr>
            <w:tcW w:w="2127" w:type="dxa"/>
          </w:tcPr>
          <w:p w14:paraId="6FA0B0F8" w14:textId="77777777" w:rsidR="00057CF4" w:rsidRPr="00060C2F" w:rsidRDefault="00057CF4" w:rsidP="0064576F">
            <w:pPr>
              <w:rPr>
                <w:rFonts w:ascii="Times New Roman" w:hAnsi="Times New Roman" w:cs="Times New Roman"/>
                <w:sz w:val="22"/>
                <w:szCs w:val="22"/>
              </w:rPr>
            </w:pPr>
            <w:r w:rsidRPr="00060C2F">
              <w:rPr>
                <w:rFonts w:ascii="Times New Roman" w:hAnsi="Times New Roman" w:cs="Times New Roman"/>
                <w:sz w:val="22"/>
                <w:szCs w:val="22"/>
              </w:rPr>
              <w:t xml:space="preserve">Helpful for junior </w:t>
            </w:r>
            <w:r>
              <w:rPr>
                <w:rFonts w:ascii="Times New Roman" w:hAnsi="Times New Roman" w:cs="Times New Roman"/>
              </w:rPr>
              <w:t>physician</w:t>
            </w:r>
            <w:r w:rsidRPr="00060C2F">
              <w:rPr>
                <w:rFonts w:ascii="Times New Roman" w:hAnsi="Times New Roman" w:cs="Times New Roman"/>
                <w:sz w:val="22"/>
                <w:szCs w:val="22"/>
              </w:rPr>
              <w:t>s who may lack specialist knowledge</w:t>
            </w:r>
          </w:p>
        </w:tc>
        <w:tc>
          <w:tcPr>
            <w:tcW w:w="10206" w:type="dxa"/>
          </w:tcPr>
          <w:p w14:paraId="02B21581" w14:textId="77777777" w:rsidR="00057CF4" w:rsidRPr="00AB7EF1" w:rsidRDefault="00057CF4" w:rsidP="0064576F">
            <w:pPr>
              <w:rPr>
                <w:rFonts w:ascii="Times New Roman" w:hAnsi="Times New Roman" w:cs="Times New Roman"/>
              </w:rPr>
            </w:pPr>
            <w:r w:rsidRPr="00060C2F">
              <w:rPr>
                <w:rFonts w:ascii="Times New Roman" w:hAnsi="Times New Roman" w:cs="Times New Roman"/>
                <w:sz w:val="22"/>
                <w:szCs w:val="22"/>
              </w:rPr>
              <w:t xml:space="preserve">“The </w:t>
            </w:r>
            <w:r>
              <w:rPr>
                <w:rFonts w:ascii="Times New Roman" w:hAnsi="Times New Roman" w:cs="Times New Roman"/>
              </w:rPr>
              <w:t>physician</w:t>
            </w:r>
            <w:r w:rsidRPr="00060C2F">
              <w:rPr>
                <w:rFonts w:ascii="Times New Roman" w:hAnsi="Times New Roman" w:cs="Times New Roman"/>
                <w:sz w:val="22"/>
                <w:szCs w:val="22"/>
              </w:rPr>
              <w:t xml:space="preserve">s would be familiar with the approach to managing DKA, I mean, the diabetes specialists, but the junior </w:t>
            </w:r>
            <w:r>
              <w:rPr>
                <w:rFonts w:ascii="Times New Roman" w:hAnsi="Times New Roman" w:cs="Times New Roman"/>
              </w:rPr>
              <w:t>physician</w:t>
            </w:r>
            <w:r w:rsidRPr="00060C2F">
              <w:rPr>
                <w:rFonts w:ascii="Times New Roman" w:hAnsi="Times New Roman" w:cs="Times New Roman"/>
                <w:sz w:val="22"/>
                <w:szCs w:val="22"/>
              </w:rPr>
              <w:t xml:space="preserve">s overnight are probably not going to be, I guess, as aware of all the appropriate steps, so it's helpful for them. </w:t>
            </w:r>
            <w:proofErr w:type="gramStart"/>
            <w:r w:rsidRPr="00060C2F">
              <w:rPr>
                <w:rFonts w:ascii="Times New Roman" w:hAnsi="Times New Roman" w:cs="Times New Roman"/>
                <w:sz w:val="22"/>
                <w:szCs w:val="22"/>
              </w:rPr>
              <w:t>And also</w:t>
            </w:r>
            <w:proofErr w:type="gramEnd"/>
            <w:r w:rsidRPr="00060C2F">
              <w:rPr>
                <w:rFonts w:ascii="Times New Roman" w:hAnsi="Times New Roman" w:cs="Times New Roman"/>
                <w:sz w:val="22"/>
                <w:szCs w:val="22"/>
              </w:rPr>
              <w:t>, it's quite helpful for the nursing staff to be aware of the appropriate monitoring that they need to undertake.” (P01) </w:t>
            </w:r>
          </w:p>
          <w:p w14:paraId="04EFAFA3" w14:textId="77777777" w:rsidR="00057CF4" w:rsidRPr="00060C2F" w:rsidRDefault="00057CF4" w:rsidP="0064576F">
            <w:pPr>
              <w:rPr>
                <w:rFonts w:ascii="Times New Roman" w:hAnsi="Times New Roman" w:cs="Times New Roman"/>
                <w:sz w:val="22"/>
                <w:szCs w:val="22"/>
              </w:rPr>
            </w:pPr>
            <w:r w:rsidRPr="00060C2F">
              <w:rPr>
                <w:rFonts w:ascii="Times New Roman" w:hAnsi="Times New Roman" w:cs="Times New Roman"/>
                <w:sz w:val="22"/>
                <w:szCs w:val="22"/>
              </w:rPr>
              <w:lastRenderedPageBreak/>
              <w:t>“I think that they are useful for standardising care for, particularly for clinicians or practitioners that don't have as much experience in managing DKA…It steps them through what they need to do.” (P02)</w:t>
            </w:r>
            <w:r w:rsidRPr="00060C2F">
              <w:rPr>
                <w:rFonts w:ascii="Times New Roman" w:hAnsi="Times New Roman" w:cs="Times New Roman"/>
                <w:sz w:val="22"/>
                <w:szCs w:val="22"/>
              </w:rPr>
              <w:br/>
            </w:r>
          </w:p>
          <w:p w14:paraId="7A31B56A" w14:textId="77777777" w:rsidR="00057CF4" w:rsidRPr="00060C2F" w:rsidRDefault="00057CF4" w:rsidP="0064576F">
            <w:pPr>
              <w:rPr>
                <w:rFonts w:ascii="Times New Roman" w:hAnsi="Times New Roman" w:cs="Times New Roman"/>
                <w:sz w:val="22"/>
                <w:szCs w:val="22"/>
              </w:rPr>
            </w:pPr>
            <w:r w:rsidRPr="00060C2F">
              <w:rPr>
                <w:rFonts w:ascii="Times New Roman" w:hAnsi="Times New Roman" w:cs="Times New Roman"/>
                <w:sz w:val="22"/>
                <w:szCs w:val="22"/>
              </w:rPr>
              <w:t xml:space="preserve">“The general feedback that we are getting is that, because they only see a </w:t>
            </w:r>
            <w:proofErr w:type="gramStart"/>
            <w:r w:rsidRPr="00060C2F">
              <w:rPr>
                <w:rFonts w:ascii="Times New Roman" w:hAnsi="Times New Roman" w:cs="Times New Roman"/>
                <w:sz w:val="22"/>
                <w:szCs w:val="22"/>
              </w:rPr>
              <w:t>patient</w:t>
            </w:r>
            <w:proofErr w:type="gramEnd"/>
            <w:r w:rsidRPr="00060C2F">
              <w:rPr>
                <w:rFonts w:ascii="Times New Roman" w:hAnsi="Times New Roman" w:cs="Times New Roman"/>
                <w:sz w:val="22"/>
                <w:szCs w:val="22"/>
              </w:rPr>
              <w:t xml:space="preserve"> we rarely with type one diabetes present, with DK. They don't have the knowledge base to keep it in their mind how to manage it all the time. So, for things that are common, but uncommon for a junior </w:t>
            </w:r>
            <w:r>
              <w:rPr>
                <w:rFonts w:ascii="Times New Roman" w:hAnsi="Times New Roman" w:cs="Times New Roman"/>
              </w:rPr>
              <w:t>physician</w:t>
            </w:r>
            <w:r w:rsidRPr="00060C2F">
              <w:rPr>
                <w:rFonts w:ascii="Times New Roman" w:hAnsi="Times New Roman" w:cs="Times New Roman"/>
                <w:sz w:val="22"/>
                <w:szCs w:val="22"/>
              </w:rPr>
              <w:t xml:space="preserve"> to see commonly, you know what I mean?” (P09)</w:t>
            </w:r>
          </w:p>
        </w:tc>
      </w:tr>
      <w:tr w:rsidR="00057CF4" w:rsidRPr="00060C2F" w14:paraId="3F24D09D" w14:textId="77777777" w:rsidTr="0064576F">
        <w:tc>
          <w:tcPr>
            <w:tcW w:w="1843" w:type="dxa"/>
            <w:vMerge/>
          </w:tcPr>
          <w:p w14:paraId="6A58EFC4" w14:textId="77777777" w:rsidR="00057CF4" w:rsidRPr="00060C2F" w:rsidRDefault="00057CF4" w:rsidP="0064576F">
            <w:pPr>
              <w:rPr>
                <w:rFonts w:ascii="Times New Roman" w:hAnsi="Times New Roman" w:cs="Times New Roman"/>
                <w:b/>
                <w:bCs/>
                <w:sz w:val="22"/>
                <w:szCs w:val="22"/>
              </w:rPr>
            </w:pPr>
          </w:p>
        </w:tc>
        <w:tc>
          <w:tcPr>
            <w:tcW w:w="2127" w:type="dxa"/>
          </w:tcPr>
          <w:p w14:paraId="70F315B5" w14:textId="77777777" w:rsidR="00057CF4" w:rsidRPr="00060C2F" w:rsidRDefault="00057CF4" w:rsidP="0064576F">
            <w:pPr>
              <w:rPr>
                <w:rFonts w:ascii="Times New Roman" w:hAnsi="Times New Roman" w:cs="Times New Roman"/>
                <w:sz w:val="22"/>
                <w:szCs w:val="22"/>
              </w:rPr>
            </w:pPr>
            <w:r w:rsidRPr="00060C2F">
              <w:rPr>
                <w:rFonts w:ascii="Times New Roman" w:hAnsi="Times New Roman" w:cs="Times New Roman"/>
                <w:sz w:val="22"/>
                <w:szCs w:val="22"/>
              </w:rPr>
              <w:t>Complexity of the Care Plan</w:t>
            </w:r>
          </w:p>
        </w:tc>
        <w:tc>
          <w:tcPr>
            <w:tcW w:w="10206" w:type="dxa"/>
          </w:tcPr>
          <w:p w14:paraId="3894A2FC" w14:textId="77777777" w:rsidR="00057CF4" w:rsidRPr="00060C2F" w:rsidRDefault="00057CF4" w:rsidP="0064576F">
            <w:pPr>
              <w:rPr>
                <w:rFonts w:ascii="Times New Roman" w:hAnsi="Times New Roman" w:cs="Times New Roman"/>
                <w:sz w:val="22"/>
                <w:szCs w:val="22"/>
              </w:rPr>
            </w:pPr>
            <w:r w:rsidRPr="00060C2F">
              <w:rPr>
                <w:rFonts w:ascii="Times New Roman" w:hAnsi="Times New Roman" w:cs="Times New Roman"/>
                <w:sz w:val="22"/>
                <w:szCs w:val="22"/>
              </w:rPr>
              <w:t xml:space="preserve">“It </w:t>
            </w:r>
            <w:proofErr w:type="gramStart"/>
            <w:r w:rsidRPr="00060C2F">
              <w:rPr>
                <w:rFonts w:ascii="Times New Roman" w:hAnsi="Times New Roman" w:cs="Times New Roman"/>
                <w:sz w:val="22"/>
                <w:szCs w:val="22"/>
              </w:rPr>
              <w:t>definitely looks</w:t>
            </w:r>
            <w:proofErr w:type="gramEnd"/>
            <w:r w:rsidRPr="00060C2F">
              <w:rPr>
                <w:rFonts w:ascii="Times New Roman" w:hAnsi="Times New Roman" w:cs="Times New Roman"/>
                <w:sz w:val="22"/>
                <w:szCs w:val="22"/>
              </w:rPr>
              <w:t xml:space="preserve"> overwhelming the first time (you use it) ... you can </w:t>
            </w:r>
            <w:proofErr w:type="gramStart"/>
            <w:r w:rsidRPr="00060C2F">
              <w:rPr>
                <w:rFonts w:ascii="Times New Roman" w:hAnsi="Times New Roman" w:cs="Times New Roman"/>
                <w:sz w:val="22"/>
                <w:szCs w:val="22"/>
              </w:rPr>
              <w:t>definitely get</w:t>
            </w:r>
            <w:proofErr w:type="gramEnd"/>
            <w:r w:rsidRPr="00060C2F">
              <w:rPr>
                <w:rFonts w:ascii="Times New Roman" w:hAnsi="Times New Roman" w:cs="Times New Roman"/>
                <w:sz w:val="22"/>
                <w:szCs w:val="22"/>
              </w:rPr>
              <w:t xml:space="preserve"> a good way through your career without having to </w:t>
            </w:r>
            <w:proofErr w:type="gramStart"/>
            <w:r w:rsidRPr="00060C2F">
              <w:rPr>
                <w:rFonts w:ascii="Times New Roman" w:hAnsi="Times New Roman" w:cs="Times New Roman"/>
                <w:sz w:val="22"/>
                <w:szCs w:val="22"/>
              </w:rPr>
              <w:t>actually do</w:t>
            </w:r>
            <w:proofErr w:type="gramEnd"/>
            <w:r w:rsidRPr="00060C2F">
              <w:rPr>
                <w:rFonts w:ascii="Times New Roman" w:hAnsi="Times New Roman" w:cs="Times New Roman"/>
                <w:sz w:val="22"/>
                <w:szCs w:val="22"/>
              </w:rPr>
              <w:t xml:space="preserve"> the (</w:t>
            </w:r>
            <w:r>
              <w:rPr>
                <w:rFonts w:ascii="Times New Roman" w:hAnsi="Times New Roman" w:cs="Times New Roman"/>
                <w:sz w:val="22"/>
                <w:szCs w:val="22"/>
              </w:rPr>
              <w:t>CDSS</w:t>
            </w:r>
            <w:r w:rsidRPr="00060C2F">
              <w:rPr>
                <w:rFonts w:ascii="Times New Roman" w:hAnsi="Times New Roman" w:cs="Times New Roman"/>
                <w:sz w:val="22"/>
                <w:szCs w:val="22"/>
              </w:rPr>
              <w:t>) and then you get there...  it's like a wall of text and you're just looking for the boxes that you need to tick and untick</w:t>
            </w:r>
            <w:proofErr w:type="gramStart"/>
            <w:r>
              <w:rPr>
                <w:rFonts w:ascii="Times New Roman" w:hAnsi="Times New Roman" w:cs="Times New Roman"/>
              </w:rPr>
              <w:t>….It’s</w:t>
            </w:r>
            <w:proofErr w:type="gramEnd"/>
            <w:r w:rsidRPr="00060C2F">
              <w:rPr>
                <w:rFonts w:ascii="Times New Roman" w:hAnsi="Times New Roman" w:cs="Times New Roman"/>
                <w:sz w:val="22"/>
                <w:szCs w:val="22"/>
              </w:rPr>
              <w:t xml:space="preserve"> easy to get yourself muddled in it if you don't know what each bit's for.” (P10)</w:t>
            </w:r>
          </w:p>
          <w:p w14:paraId="393D7C7B" w14:textId="77777777" w:rsidR="00057CF4" w:rsidRPr="00060C2F" w:rsidRDefault="00057CF4" w:rsidP="0064576F">
            <w:pPr>
              <w:rPr>
                <w:rFonts w:ascii="Times New Roman" w:hAnsi="Times New Roman" w:cs="Times New Roman"/>
                <w:sz w:val="22"/>
                <w:szCs w:val="22"/>
              </w:rPr>
            </w:pPr>
          </w:p>
          <w:p w14:paraId="06DD59D9" w14:textId="77777777" w:rsidR="00057CF4" w:rsidRPr="00060C2F" w:rsidRDefault="00057CF4" w:rsidP="0064576F">
            <w:pPr>
              <w:rPr>
                <w:rFonts w:ascii="Times New Roman" w:hAnsi="Times New Roman" w:cs="Times New Roman"/>
                <w:sz w:val="22"/>
                <w:szCs w:val="22"/>
              </w:rPr>
            </w:pPr>
            <w:r w:rsidRPr="00060C2F">
              <w:rPr>
                <w:rFonts w:ascii="Times New Roman" w:hAnsi="Times New Roman" w:cs="Times New Roman"/>
                <w:sz w:val="22"/>
                <w:szCs w:val="22"/>
              </w:rPr>
              <w:t>“And I know within the EMR, like you can click on a PDF and go to the paper file and look at, you know, some educational material, but I suspect that people just don't do that…. the difficulty is making it simple and easy to follow.” (P05)</w:t>
            </w:r>
          </w:p>
          <w:p w14:paraId="74CC812B" w14:textId="77777777" w:rsidR="00057CF4" w:rsidRPr="00060C2F" w:rsidRDefault="00057CF4" w:rsidP="0064576F">
            <w:pPr>
              <w:rPr>
                <w:rFonts w:ascii="Times New Roman" w:hAnsi="Times New Roman" w:cs="Times New Roman"/>
                <w:sz w:val="22"/>
                <w:szCs w:val="22"/>
              </w:rPr>
            </w:pPr>
          </w:p>
          <w:p w14:paraId="64843652" w14:textId="77777777" w:rsidR="00057CF4" w:rsidRPr="00060C2F" w:rsidRDefault="00057CF4" w:rsidP="0064576F">
            <w:pPr>
              <w:rPr>
                <w:rFonts w:ascii="Times New Roman" w:hAnsi="Times New Roman" w:cs="Times New Roman"/>
                <w:sz w:val="22"/>
                <w:szCs w:val="22"/>
              </w:rPr>
            </w:pPr>
            <w:r w:rsidRPr="00060C2F">
              <w:rPr>
                <w:rFonts w:ascii="Times New Roman" w:hAnsi="Times New Roman" w:cs="Times New Roman"/>
                <w:sz w:val="22"/>
                <w:szCs w:val="22"/>
              </w:rPr>
              <w:t xml:space="preserve">“I think the </w:t>
            </w:r>
            <w:proofErr w:type="gramStart"/>
            <w:r w:rsidRPr="00060C2F">
              <w:rPr>
                <w:rFonts w:ascii="Times New Roman" w:hAnsi="Times New Roman" w:cs="Times New Roman"/>
                <w:sz w:val="22"/>
                <w:szCs w:val="22"/>
              </w:rPr>
              <w:t>more simple</w:t>
            </w:r>
            <w:proofErr w:type="gramEnd"/>
            <w:r w:rsidRPr="00060C2F">
              <w:rPr>
                <w:rFonts w:ascii="Times New Roman" w:hAnsi="Times New Roman" w:cs="Times New Roman"/>
                <w:sz w:val="22"/>
                <w:szCs w:val="22"/>
              </w:rPr>
              <w:t xml:space="preserve"> a </w:t>
            </w:r>
            <w:r>
              <w:rPr>
                <w:rFonts w:ascii="Times New Roman" w:hAnsi="Times New Roman" w:cs="Times New Roman"/>
              </w:rPr>
              <w:t>(CDSS care plan)</w:t>
            </w:r>
            <w:r w:rsidRPr="00060C2F">
              <w:rPr>
                <w:rFonts w:ascii="Times New Roman" w:hAnsi="Times New Roman" w:cs="Times New Roman"/>
                <w:sz w:val="22"/>
                <w:szCs w:val="22"/>
              </w:rPr>
              <w:t xml:space="preserve"> is, the more likely it is to be implemented and used effectively.” (P01)</w:t>
            </w:r>
          </w:p>
        </w:tc>
      </w:tr>
      <w:tr w:rsidR="00057CF4" w:rsidRPr="00060C2F" w14:paraId="5B0C79CC" w14:textId="77777777" w:rsidTr="0064576F">
        <w:tc>
          <w:tcPr>
            <w:tcW w:w="1843" w:type="dxa"/>
            <w:vMerge w:val="restart"/>
          </w:tcPr>
          <w:p w14:paraId="0263F54D" w14:textId="77777777" w:rsidR="00057CF4" w:rsidRPr="00060C2F" w:rsidRDefault="00057CF4" w:rsidP="0064576F">
            <w:pPr>
              <w:rPr>
                <w:rFonts w:ascii="Times New Roman" w:hAnsi="Times New Roman" w:cs="Times New Roman"/>
                <w:b/>
                <w:bCs/>
                <w:sz w:val="22"/>
                <w:szCs w:val="22"/>
              </w:rPr>
            </w:pPr>
            <w:r w:rsidRPr="00060C2F">
              <w:rPr>
                <w:rFonts w:ascii="Times New Roman" w:hAnsi="Times New Roman" w:cs="Times New Roman"/>
                <w:b/>
                <w:bCs/>
                <w:sz w:val="22"/>
                <w:szCs w:val="22"/>
              </w:rPr>
              <w:t>Usage patterns</w:t>
            </w:r>
          </w:p>
        </w:tc>
        <w:tc>
          <w:tcPr>
            <w:tcW w:w="2127" w:type="dxa"/>
          </w:tcPr>
          <w:p w14:paraId="4FC62B6A" w14:textId="77777777" w:rsidR="00057CF4" w:rsidRPr="00060C2F" w:rsidRDefault="00057CF4" w:rsidP="0064576F">
            <w:pPr>
              <w:rPr>
                <w:rFonts w:ascii="Times New Roman" w:hAnsi="Times New Roman" w:cs="Times New Roman"/>
                <w:sz w:val="22"/>
                <w:szCs w:val="22"/>
              </w:rPr>
            </w:pPr>
            <w:r w:rsidRPr="00060C2F">
              <w:rPr>
                <w:rFonts w:ascii="Times New Roman" w:hAnsi="Times New Roman" w:cs="Times New Roman"/>
                <w:sz w:val="22"/>
                <w:szCs w:val="22"/>
              </w:rPr>
              <w:t>Frequency of use / Clinicians perceived high utilisation</w:t>
            </w:r>
          </w:p>
        </w:tc>
        <w:tc>
          <w:tcPr>
            <w:tcW w:w="10206" w:type="dxa"/>
          </w:tcPr>
          <w:p w14:paraId="007C744E" w14:textId="77777777" w:rsidR="00057CF4" w:rsidRPr="00060C2F" w:rsidRDefault="00057CF4" w:rsidP="0064576F">
            <w:pPr>
              <w:rPr>
                <w:rFonts w:ascii="Times New Roman" w:hAnsi="Times New Roman" w:cs="Times New Roman"/>
                <w:sz w:val="22"/>
                <w:szCs w:val="22"/>
              </w:rPr>
            </w:pPr>
            <w:r w:rsidRPr="00060C2F">
              <w:rPr>
                <w:rFonts w:ascii="Times New Roman" w:hAnsi="Times New Roman" w:cs="Times New Roman"/>
                <w:sz w:val="22"/>
                <w:szCs w:val="22"/>
              </w:rPr>
              <w:t>“Within the department, we're certainly very proactive in recommending use of the (</w:t>
            </w:r>
            <w:r>
              <w:rPr>
                <w:rFonts w:ascii="Times New Roman" w:hAnsi="Times New Roman" w:cs="Times New Roman"/>
              </w:rPr>
              <w:t>CDSS</w:t>
            </w:r>
            <w:r w:rsidRPr="00060C2F">
              <w:rPr>
                <w:rFonts w:ascii="Times New Roman" w:hAnsi="Times New Roman" w:cs="Times New Roman"/>
                <w:sz w:val="22"/>
                <w:szCs w:val="22"/>
              </w:rPr>
              <w:t xml:space="preserve">) and a vast majority of patients presenting to the hospital with the DKA would be admitted under the endocrine team and so I would expect virtually all of those people to be utilising the (care </w:t>
            </w:r>
            <w:proofErr w:type="gramStart"/>
            <w:r w:rsidRPr="00060C2F">
              <w:rPr>
                <w:rFonts w:ascii="Times New Roman" w:hAnsi="Times New Roman" w:cs="Times New Roman"/>
                <w:sz w:val="22"/>
                <w:szCs w:val="22"/>
              </w:rPr>
              <w:t>plan)…</w:t>
            </w:r>
            <w:proofErr w:type="gramEnd"/>
            <w:r w:rsidRPr="00060C2F">
              <w:rPr>
                <w:rFonts w:ascii="Times New Roman" w:hAnsi="Times New Roman" w:cs="Times New Roman"/>
                <w:sz w:val="22"/>
                <w:szCs w:val="22"/>
              </w:rPr>
              <w:t>at least at some point during their presentation.” (P01) </w:t>
            </w:r>
          </w:p>
          <w:p w14:paraId="418682F1" w14:textId="77777777" w:rsidR="00057CF4" w:rsidRPr="00060C2F" w:rsidRDefault="00057CF4" w:rsidP="0064576F">
            <w:pPr>
              <w:rPr>
                <w:rFonts w:ascii="Times New Roman" w:hAnsi="Times New Roman" w:cs="Times New Roman"/>
                <w:sz w:val="22"/>
                <w:szCs w:val="22"/>
              </w:rPr>
            </w:pPr>
          </w:p>
          <w:p w14:paraId="605A30A4" w14:textId="77777777" w:rsidR="00057CF4" w:rsidRPr="00060C2F" w:rsidRDefault="00057CF4" w:rsidP="0064576F">
            <w:pPr>
              <w:rPr>
                <w:rFonts w:ascii="Times New Roman" w:hAnsi="Times New Roman" w:cs="Times New Roman"/>
                <w:sz w:val="22"/>
                <w:szCs w:val="22"/>
              </w:rPr>
            </w:pPr>
            <w:r w:rsidRPr="00060C2F">
              <w:rPr>
                <w:rFonts w:ascii="Times New Roman" w:hAnsi="Times New Roman" w:cs="Times New Roman"/>
                <w:sz w:val="22"/>
                <w:szCs w:val="22"/>
              </w:rPr>
              <w:t>“(ED has) a pretty good culture that if they know that (the patient has) DKA, it gets started</w:t>
            </w:r>
            <w:proofErr w:type="gramStart"/>
            <w:r w:rsidRPr="00060C2F">
              <w:rPr>
                <w:rFonts w:ascii="Times New Roman" w:hAnsi="Times New Roman" w:cs="Times New Roman"/>
                <w:sz w:val="22"/>
                <w:szCs w:val="22"/>
              </w:rPr>
              <w:t>.”(</w:t>
            </w:r>
            <w:proofErr w:type="gramEnd"/>
            <w:r w:rsidRPr="00060C2F">
              <w:rPr>
                <w:rFonts w:ascii="Times New Roman" w:hAnsi="Times New Roman" w:cs="Times New Roman"/>
                <w:sz w:val="22"/>
                <w:szCs w:val="22"/>
              </w:rPr>
              <w:t>P02) </w:t>
            </w:r>
          </w:p>
          <w:p w14:paraId="7F08E7C1" w14:textId="77777777" w:rsidR="00057CF4" w:rsidRPr="00060C2F" w:rsidRDefault="00057CF4" w:rsidP="0064576F">
            <w:pPr>
              <w:rPr>
                <w:rFonts w:ascii="Times New Roman" w:hAnsi="Times New Roman" w:cs="Times New Roman"/>
                <w:sz w:val="22"/>
                <w:szCs w:val="22"/>
              </w:rPr>
            </w:pPr>
          </w:p>
          <w:p w14:paraId="13AFD1B3" w14:textId="77777777" w:rsidR="00057CF4" w:rsidRPr="00060C2F" w:rsidRDefault="00057CF4" w:rsidP="0064576F">
            <w:pPr>
              <w:rPr>
                <w:rFonts w:ascii="Times New Roman" w:hAnsi="Times New Roman" w:cs="Times New Roman"/>
                <w:sz w:val="22"/>
                <w:szCs w:val="22"/>
              </w:rPr>
            </w:pPr>
            <w:r w:rsidRPr="00060C2F">
              <w:rPr>
                <w:rFonts w:ascii="Times New Roman" w:hAnsi="Times New Roman" w:cs="Times New Roman"/>
                <w:sz w:val="22"/>
                <w:szCs w:val="22"/>
              </w:rPr>
              <w:t>“I've kind of been using it since the beginning …you know pretty much for all our patients.” (P06)</w:t>
            </w:r>
          </w:p>
        </w:tc>
      </w:tr>
      <w:tr w:rsidR="00057CF4" w:rsidRPr="00060C2F" w14:paraId="54357B5A" w14:textId="77777777" w:rsidTr="0064576F">
        <w:tc>
          <w:tcPr>
            <w:tcW w:w="1843" w:type="dxa"/>
            <w:vMerge/>
          </w:tcPr>
          <w:p w14:paraId="08A962AD" w14:textId="77777777" w:rsidR="00057CF4" w:rsidRPr="00060C2F" w:rsidRDefault="00057CF4" w:rsidP="0064576F">
            <w:pPr>
              <w:rPr>
                <w:rFonts w:ascii="Times New Roman" w:hAnsi="Times New Roman" w:cs="Times New Roman"/>
                <w:b/>
                <w:bCs/>
                <w:sz w:val="22"/>
                <w:szCs w:val="22"/>
              </w:rPr>
            </w:pPr>
          </w:p>
        </w:tc>
        <w:tc>
          <w:tcPr>
            <w:tcW w:w="2127" w:type="dxa"/>
          </w:tcPr>
          <w:p w14:paraId="653B38F9" w14:textId="77777777" w:rsidR="00057CF4" w:rsidRPr="00060C2F" w:rsidRDefault="00057CF4" w:rsidP="0064576F">
            <w:pPr>
              <w:rPr>
                <w:rFonts w:ascii="Times New Roman" w:hAnsi="Times New Roman" w:cs="Times New Roman"/>
                <w:sz w:val="22"/>
                <w:szCs w:val="22"/>
              </w:rPr>
            </w:pPr>
            <w:r w:rsidRPr="00060C2F">
              <w:rPr>
                <w:rFonts w:ascii="Times New Roman" w:hAnsi="Times New Roman" w:cs="Times New Roman"/>
                <w:sz w:val="22"/>
                <w:szCs w:val="22"/>
              </w:rPr>
              <w:t>Incomplete use</w:t>
            </w:r>
          </w:p>
        </w:tc>
        <w:tc>
          <w:tcPr>
            <w:tcW w:w="10206" w:type="dxa"/>
          </w:tcPr>
          <w:p w14:paraId="2C059627" w14:textId="77777777" w:rsidR="00057CF4" w:rsidRPr="00060C2F" w:rsidRDefault="00057CF4" w:rsidP="0064576F">
            <w:pPr>
              <w:rPr>
                <w:rFonts w:ascii="Times New Roman" w:hAnsi="Times New Roman" w:cs="Times New Roman"/>
                <w:sz w:val="22"/>
                <w:szCs w:val="22"/>
              </w:rPr>
            </w:pPr>
            <w:r w:rsidRPr="00060C2F">
              <w:rPr>
                <w:rFonts w:ascii="Times New Roman" w:hAnsi="Times New Roman" w:cs="Times New Roman"/>
                <w:sz w:val="22"/>
                <w:szCs w:val="22"/>
              </w:rPr>
              <w:t xml:space="preserve">“What often happens is the first phase is started and then anything that happens after that, it's just added as another order, somewhere in the chart and not always added into the (care plan) as an additional </w:t>
            </w:r>
            <w:proofErr w:type="gramStart"/>
            <w:r w:rsidRPr="00060C2F">
              <w:rPr>
                <w:rFonts w:ascii="Times New Roman" w:hAnsi="Times New Roman" w:cs="Times New Roman"/>
                <w:sz w:val="22"/>
                <w:szCs w:val="22"/>
              </w:rPr>
              <w:t>order, but</w:t>
            </w:r>
            <w:proofErr w:type="gramEnd"/>
            <w:r w:rsidRPr="00060C2F">
              <w:rPr>
                <w:rFonts w:ascii="Times New Roman" w:hAnsi="Times New Roman" w:cs="Times New Roman"/>
                <w:sz w:val="22"/>
                <w:szCs w:val="22"/>
              </w:rPr>
              <w:t xml:space="preserve"> just ordered for the patient separately.” (You need to be) familiar with how to use (care plans) and the fact that you can ‘add to phase’ and adjust the orders without having to cancel them and reorder.” (P02) </w:t>
            </w:r>
          </w:p>
          <w:p w14:paraId="6D5E2D02" w14:textId="77777777" w:rsidR="00057CF4" w:rsidRPr="00060C2F" w:rsidRDefault="00057CF4" w:rsidP="0064576F">
            <w:pPr>
              <w:rPr>
                <w:rFonts w:ascii="Times New Roman" w:hAnsi="Times New Roman" w:cs="Times New Roman"/>
                <w:sz w:val="22"/>
                <w:szCs w:val="22"/>
              </w:rPr>
            </w:pPr>
          </w:p>
          <w:p w14:paraId="50F19392" w14:textId="77777777" w:rsidR="00057CF4" w:rsidRDefault="00057CF4" w:rsidP="0064576F">
            <w:pPr>
              <w:rPr>
                <w:rFonts w:ascii="Times New Roman" w:hAnsi="Times New Roman" w:cs="Times New Roman"/>
                <w:sz w:val="22"/>
                <w:szCs w:val="22"/>
              </w:rPr>
            </w:pPr>
            <w:r w:rsidRPr="00060C2F">
              <w:rPr>
                <w:rFonts w:ascii="Times New Roman" w:hAnsi="Times New Roman" w:cs="Times New Roman"/>
                <w:sz w:val="22"/>
                <w:szCs w:val="22"/>
              </w:rPr>
              <w:t>“I think, like in all honesty I probably use it to initiate</w:t>
            </w:r>
            <w:r>
              <w:rPr>
                <w:rFonts w:ascii="Times New Roman" w:hAnsi="Times New Roman" w:cs="Times New Roman"/>
              </w:rPr>
              <w:t xml:space="preserve"> (the order)</w:t>
            </w:r>
            <w:r w:rsidRPr="00060C2F">
              <w:rPr>
                <w:rFonts w:ascii="Times New Roman" w:hAnsi="Times New Roman" w:cs="Times New Roman"/>
                <w:sz w:val="22"/>
                <w:szCs w:val="22"/>
              </w:rPr>
              <w:t xml:space="preserve"> and then I don't necessarily go back” (P10)</w:t>
            </w:r>
          </w:p>
          <w:p w14:paraId="5EB72CF7" w14:textId="77777777" w:rsidR="00057CF4" w:rsidRPr="00060C2F" w:rsidRDefault="00057CF4" w:rsidP="0064576F">
            <w:pPr>
              <w:rPr>
                <w:rFonts w:ascii="Times New Roman" w:hAnsi="Times New Roman" w:cs="Times New Roman"/>
                <w:sz w:val="22"/>
                <w:szCs w:val="22"/>
              </w:rPr>
            </w:pPr>
          </w:p>
          <w:p w14:paraId="3444F345" w14:textId="77777777" w:rsidR="00057CF4" w:rsidRPr="00060C2F" w:rsidRDefault="00057CF4" w:rsidP="0064576F">
            <w:pPr>
              <w:rPr>
                <w:rFonts w:ascii="Times New Roman" w:hAnsi="Times New Roman" w:cs="Times New Roman"/>
                <w:sz w:val="22"/>
                <w:szCs w:val="22"/>
              </w:rPr>
            </w:pPr>
            <w:r w:rsidRPr="00060C2F">
              <w:rPr>
                <w:rFonts w:ascii="Times New Roman" w:hAnsi="Times New Roman" w:cs="Times New Roman"/>
                <w:sz w:val="22"/>
                <w:szCs w:val="22"/>
              </w:rPr>
              <w:lastRenderedPageBreak/>
              <w:t>“They (medical team) didn't know that (ED) started the power plan… because we'll only do like phase one and then you know</w:t>
            </w:r>
            <w:r>
              <w:rPr>
                <w:rFonts w:ascii="Times New Roman" w:hAnsi="Times New Roman" w:cs="Times New Roman"/>
              </w:rPr>
              <w:t>…</w:t>
            </w:r>
            <w:r w:rsidRPr="00060C2F">
              <w:rPr>
                <w:rFonts w:ascii="Times New Roman" w:hAnsi="Times New Roman" w:cs="Times New Roman"/>
                <w:sz w:val="22"/>
                <w:szCs w:val="22"/>
              </w:rPr>
              <w:t xml:space="preserve">(the patient) might go up to a ward where there's a </w:t>
            </w:r>
            <w:r>
              <w:rPr>
                <w:rFonts w:ascii="Times New Roman" w:hAnsi="Times New Roman" w:cs="Times New Roman"/>
              </w:rPr>
              <w:t>(junior physician)</w:t>
            </w:r>
            <w:r w:rsidRPr="00060C2F">
              <w:rPr>
                <w:rFonts w:ascii="Times New Roman" w:hAnsi="Times New Roman" w:cs="Times New Roman"/>
                <w:sz w:val="22"/>
                <w:szCs w:val="22"/>
              </w:rPr>
              <w:t xml:space="preserve"> and intern looking after the patient, you know, in consultation with other people who's not doing any of the orders via the power plan. </w:t>
            </w:r>
            <w:proofErr w:type="gramStart"/>
            <w:r w:rsidRPr="00060C2F">
              <w:rPr>
                <w:rFonts w:ascii="Times New Roman" w:hAnsi="Times New Roman" w:cs="Times New Roman"/>
                <w:sz w:val="22"/>
                <w:szCs w:val="22"/>
              </w:rPr>
              <w:t>So</w:t>
            </w:r>
            <w:proofErr w:type="gramEnd"/>
            <w:r w:rsidRPr="00060C2F">
              <w:rPr>
                <w:rFonts w:ascii="Times New Roman" w:hAnsi="Times New Roman" w:cs="Times New Roman"/>
                <w:sz w:val="22"/>
                <w:szCs w:val="22"/>
              </w:rPr>
              <w:t xml:space="preserve"> I can see how (not using all the phases) would happen.” (P05)</w:t>
            </w:r>
          </w:p>
        </w:tc>
      </w:tr>
      <w:tr w:rsidR="00057CF4" w:rsidRPr="00060C2F" w14:paraId="1FBAC502" w14:textId="77777777" w:rsidTr="0064576F">
        <w:tc>
          <w:tcPr>
            <w:tcW w:w="1843" w:type="dxa"/>
            <w:vMerge/>
          </w:tcPr>
          <w:p w14:paraId="22CA0B02" w14:textId="77777777" w:rsidR="00057CF4" w:rsidRPr="00060C2F" w:rsidRDefault="00057CF4" w:rsidP="0064576F">
            <w:pPr>
              <w:rPr>
                <w:rFonts w:ascii="Times New Roman" w:hAnsi="Times New Roman" w:cs="Times New Roman"/>
                <w:b/>
                <w:bCs/>
                <w:sz w:val="22"/>
                <w:szCs w:val="22"/>
              </w:rPr>
            </w:pPr>
          </w:p>
        </w:tc>
        <w:tc>
          <w:tcPr>
            <w:tcW w:w="2127" w:type="dxa"/>
          </w:tcPr>
          <w:p w14:paraId="3C150100" w14:textId="77777777" w:rsidR="00057CF4" w:rsidRPr="00060C2F" w:rsidRDefault="00057CF4" w:rsidP="0064576F">
            <w:pPr>
              <w:rPr>
                <w:rFonts w:ascii="Times New Roman" w:hAnsi="Times New Roman" w:cs="Times New Roman"/>
                <w:sz w:val="22"/>
                <w:szCs w:val="22"/>
              </w:rPr>
            </w:pPr>
            <w:r w:rsidRPr="00060C2F">
              <w:rPr>
                <w:rFonts w:ascii="Times New Roman" w:hAnsi="Times New Roman" w:cs="Times New Roman"/>
                <w:sz w:val="22"/>
                <w:szCs w:val="22"/>
              </w:rPr>
              <w:t>Awareness of the care plan</w:t>
            </w:r>
          </w:p>
        </w:tc>
        <w:tc>
          <w:tcPr>
            <w:tcW w:w="10206" w:type="dxa"/>
          </w:tcPr>
          <w:p w14:paraId="0CD43C76" w14:textId="77777777" w:rsidR="00057CF4" w:rsidRPr="00060C2F" w:rsidRDefault="00057CF4" w:rsidP="0064576F">
            <w:pPr>
              <w:rPr>
                <w:rFonts w:ascii="Times New Roman" w:hAnsi="Times New Roman" w:cs="Times New Roman"/>
                <w:sz w:val="22"/>
                <w:szCs w:val="22"/>
              </w:rPr>
            </w:pPr>
            <w:r w:rsidRPr="00060C2F">
              <w:rPr>
                <w:rFonts w:ascii="Times New Roman" w:hAnsi="Times New Roman" w:cs="Times New Roman"/>
                <w:sz w:val="22"/>
                <w:szCs w:val="22"/>
              </w:rPr>
              <w:t>“We'd be encouraging them (junior physicians) to do it…. you know, did you use the DKA (care plan) here? And that's something that's part of our role (senior physician) to ensure that it's being utilised.” (P08) </w:t>
            </w:r>
          </w:p>
          <w:p w14:paraId="45203E14" w14:textId="77777777" w:rsidR="00057CF4" w:rsidRPr="00060C2F" w:rsidRDefault="00057CF4" w:rsidP="0064576F">
            <w:pPr>
              <w:rPr>
                <w:rFonts w:ascii="Times New Roman" w:hAnsi="Times New Roman" w:cs="Times New Roman"/>
                <w:sz w:val="22"/>
                <w:szCs w:val="22"/>
              </w:rPr>
            </w:pPr>
          </w:p>
          <w:p w14:paraId="00FA5C7D" w14:textId="77777777" w:rsidR="00057CF4" w:rsidRPr="00060C2F" w:rsidRDefault="00057CF4" w:rsidP="0064576F">
            <w:pPr>
              <w:rPr>
                <w:rFonts w:ascii="Times New Roman" w:hAnsi="Times New Roman" w:cs="Times New Roman"/>
                <w:sz w:val="22"/>
                <w:szCs w:val="22"/>
              </w:rPr>
            </w:pPr>
            <w:r w:rsidRPr="00060C2F">
              <w:rPr>
                <w:rFonts w:ascii="Times New Roman" w:hAnsi="Times New Roman" w:cs="Times New Roman"/>
                <w:sz w:val="22"/>
                <w:szCs w:val="22"/>
              </w:rPr>
              <w:t>“</w:t>
            </w:r>
            <w:proofErr w:type="gramStart"/>
            <w:r w:rsidRPr="00060C2F">
              <w:rPr>
                <w:rFonts w:ascii="Times New Roman" w:hAnsi="Times New Roman" w:cs="Times New Roman"/>
                <w:sz w:val="22"/>
                <w:szCs w:val="22"/>
              </w:rPr>
              <w:t>So</w:t>
            </w:r>
            <w:proofErr w:type="gramEnd"/>
            <w:r w:rsidRPr="00060C2F">
              <w:rPr>
                <w:rFonts w:ascii="Times New Roman" w:hAnsi="Times New Roman" w:cs="Times New Roman"/>
                <w:sz w:val="22"/>
                <w:szCs w:val="22"/>
              </w:rPr>
              <w:t xml:space="preserve"> the main issues that we come up with are </w:t>
            </w:r>
            <w:proofErr w:type="gramStart"/>
            <w:r w:rsidRPr="00060C2F">
              <w:rPr>
                <w:rFonts w:ascii="Times New Roman" w:hAnsi="Times New Roman" w:cs="Times New Roman"/>
                <w:sz w:val="22"/>
                <w:szCs w:val="22"/>
              </w:rPr>
              <w:t>actually people</w:t>
            </w:r>
            <w:proofErr w:type="gramEnd"/>
            <w:r w:rsidRPr="00060C2F">
              <w:rPr>
                <w:rFonts w:ascii="Times New Roman" w:hAnsi="Times New Roman" w:cs="Times New Roman"/>
                <w:sz w:val="22"/>
                <w:szCs w:val="22"/>
              </w:rPr>
              <w:t xml:space="preserve"> not using it and that tends to be people who are new to this environment. </w:t>
            </w:r>
            <w:proofErr w:type="gramStart"/>
            <w:r w:rsidRPr="00060C2F">
              <w:rPr>
                <w:rFonts w:ascii="Times New Roman" w:hAnsi="Times New Roman" w:cs="Times New Roman"/>
                <w:sz w:val="22"/>
                <w:szCs w:val="22"/>
              </w:rPr>
              <w:t>So</w:t>
            </w:r>
            <w:proofErr w:type="gramEnd"/>
            <w:r w:rsidRPr="00060C2F">
              <w:rPr>
                <w:rFonts w:ascii="Times New Roman" w:hAnsi="Times New Roman" w:cs="Times New Roman"/>
                <w:sz w:val="22"/>
                <w:szCs w:val="22"/>
              </w:rPr>
              <w:t xml:space="preserve"> we rotate a lot </w:t>
            </w:r>
            <w:r>
              <w:rPr>
                <w:rFonts w:ascii="Times New Roman" w:hAnsi="Times New Roman" w:cs="Times New Roman"/>
              </w:rPr>
              <w:t>…</w:t>
            </w:r>
            <w:r w:rsidRPr="00060C2F">
              <w:rPr>
                <w:rFonts w:ascii="Times New Roman" w:hAnsi="Times New Roman" w:cs="Times New Roman"/>
                <w:sz w:val="22"/>
                <w:szCs w:val="22"/>
              </w:rPr>
              <w:t xml:space="preserve"> every 10 weeks. But we also bring in every six months a lot of very senior registrars just before they finish their training and </w:t>
            </w:r>
            <w:proofErr w:type="gramStart"/>
            <w:r w:rsidRPr="00060C2F">
              <w:rPr>
                <w:rFonts w:ascii="Times New Roman" w:hAnsi="Times New Roman" w:cs="Times New Roman"/>
                <w:sz w:val="22"/>
                <w:szCs w:val="22"/>
              </w:rPr>
              <w:t>often</w:t>
            </w:r>
            <w:proofErr w:type="gramEnd"/>
            <w:r w:rsidRPr="00060C2F">
              <w:rPr>
                <w:rFonts w:ascii="Times New Roman" w:hAnsi="Times New Roman" w:cs="Times New Roman"/>
                <w:sz w:val="22"/>
                <w:szCs w:val="22"/>
              </w:rPr>
              <w:t xml:space="preserve"> they've done most or </w:t>
            </w:r>
            <w:proofErr w:type="gramStart"/>
            <w:r w:rsidRPr="00060C2F">
              <w:rPr>
                <w:rFonts w:ascii="Times New Roman" w:hAnsi="Times New Roman" w:cs="Times New Roman"/>
                <w:sz w:val="22"/>
                <w:szCs w:val="22"/>
              </w:rPr>
              <w:t>all of</w:t>
            </w:r>
            <w:proofErr w:type="gramEnd"/>
            <w:r w:rsidRPr="00060C2F">
              <w:rPr>
                <w:rFonts w:ascii="Times New Roman" w:hAnsi="Times New Roman" w:cs="Times New Roman"/>
                <w:sz w:val="22"/>
                <w:szCs w:val="22"/>
              </w:rPr>
              <w:t xml:space="preserve"> the rest of their training somewhere else other digital sites. Most of the problems that crop up or when people don't use it. And just takes a little while to steer them back</w:t>
            </w:r>
            <w:proofErr w:type="gramStart"/>
            <w:r w:rsidRPr="00060C2F">
              <w:rPr>
                <w:rFonts w:ascii="Times New Roman" w:hAnsi="Times New Roman" w:cs="Times New Roman"/>
                <w:sz w:val="22"/>
                <w:szCs w:val="22"/>
              </w:rPr>
              <w:t>.”(</w:t>
            </w:r>
            <w:proofErr w:type="gramEnd"/>
            <w:r w:rsidRPr="00060C2F">
              <w:rPr>
                <w:rFonts w:ascii="Times New Roman" w:hAnsi="Times New Roman" w:cs="Times New Roman"/>
                <w:sz w:val="22"/>
                <w:szCs w:val="22"/>
              </w:rPr>
              <w:t>P06)</w:t>
            </w:r>
          </w:p>
        </w:tc>
      </w:tr>
      <w:tr w:rsidR="00057CF4" w:rsidRPr="00060C2F" w14:paraId="0A45F68F" w14:textId="77777777" w:rsidTr="0064576F">
        <w:tc>
          <w:tcPr>
            <w:tcW w:w="1843" w:type="dxa"/>
            <w:vMerge w:val="restart"/>
          </w:tcPr>
          <w:p w14:paraId="5B24ADE6" w14:textId="77777777" w:rsidR="00057CF4" w:rsidRPr="00060C2F" w:rsidRDefault="00057CF4" w:rsidP="0064576F">
            <w:pPr>
              <w:rPr>
                <w:rFonts w:ascii="Times New Roman" w:hAnsi="Times New Roman" w:cs="Times New Roman"/>
                <w:b/>
                <w:bCs/>
                <w:sz w:val="22"/>
                <w:szCs w:val="22"/>
              </w:rPr>
            </w:pPr>
            <w:r w:rsidRPr="00060C2F">
              <w:rPr>
                <w:rFonts w:ascii="Times New Roman" w:hAnsi="Times New Roman" w:cs="Times New Roman"/>
                <w:b/>
                <w:bCs/>
                <w:sz w:val="22"/>
                <w:szCs w:val="22"/>
              </w:rPr>
              <w:t>Training needs</w:t>
            </w:r>
          </w:p>
        </w:tc>
        <w:tc>
          <w:tcPr>
            <w:tcW w:w="2127" w:type="dxa"/>
          </w:tcPr>
          <w:p w14:paraId="29304389" w14:textId="77777777" w:rsidR="00057CF4" w:rsidRPr="00060C2F" w:rsidRDefault="00057CF4" w:rsidP="0064576F">
            <w:pPr>
              <w:rPr>
                <w:rFonts w:ascii="Times New Roman" w:hAnsi="Times New Roman" w:cs="Times New Roman"/>
                <w:sz w:val="22"/>
                <w:szCs w:val="22"/>
              </w:rPr>
            </w:pPr>
            <w:r w:rsidRPr="00060C2F">
              <w:rPr>
                <w:rFonts w:ascii="Times New Roman" w:hAnsi="Times New Roman" w:cs="Times New Roman"/>
                <w:sz w:val="22"/>
                <w:szCs w:val="22"/>
              </w:rPr>
              <w:t xml:space="preserve">On-the-job learning </w:t>
            </w:r>
          </w:p>
        </w:tc>
        <w:tc>
          <w:tcPr>
            <w:tcW w:w="10206" w:type="dxa"/>
          </w:tcPr>
          <w:p w14:paraId="3B9B9B03" w14:textId="77777777" w:rsidR="00057CF4" w:rsidRPr="00060C2F" w:rsidRDefault="00057CF4" w:rsidP="0064576F">
            <w:pPr>
              <w:rPr>
                <w:rFonts w:ascii="Times New Roman" w:hAnsi="Times New Roman" w:cs="Times New Roman"/>
                <w:sz w:val="22"/>
                <w:szCs w:val="22"/>
              </w:rPr>
            </w:pPr>
            <w:r w:rsidRPr="00060C2F">
              <w:rPr>
                <w:rFonts w:ascii="Times New Roman" w:hAnsi="Times New Roman" w:cs="Times New Roman"/>
                <w:sz w:val="22"/>
                <w:szCs w:val="22"/>
              </w:rPr>
              <w:t>“(There was) certainly no DKA specific (care plan) training. And it was just learning through use, effectively.” (P01) </w:t>
            </w:r>
          </w:p>
          <w:p w14:paraId="5B969D6D" w14:textId="77777777" w:rsidR="00057CF4" w:rsidRPr="00060C2F" w:rsidRDefault="00057CF4" w:rsidP="0064576F">
            <w:pPr>
              <w:rPr>
                <w:rFonts w:ascii="Times New Roman" w:hAnsi="Times New Roman" w:cs="Times New Roman"/>
                <w:sz w:val="22"/>
                <w:szCs w:val="22"/>
              </w:rPr>
            </w:pPr>
          </w:p>
          <w:p w14:paraId="3C22488C" w14:textId="77777777" w:rsidR="00057CF4" w:rsidRPr="00060C2F" w:rsidRDefault="00057CF4" w:rsidP="0064576F">
            <w:pPr>
              <w:rPr>
                <w:rFonts w:ascii="Times New Roman" w:hAnsi="Times New Roman" w:cs="Times New Roman"/>
                <w:sz w:val="22"/>
                <w:szCs w:val="22"/>
              </w:rPr>
            </w:pPr>
            <w:r w:rsidRPr="00060C2F">
              <w:rPr>
                <w:rFonts w:ascii="Times New Roman" w:hAnsi="Times New Roman" w:cs="Times New Roman"/>
                <w:sz w:val="22"/>
                <w:szCs w:val="22"/>
              </w:rPr>
              <w:t>“</w:t>
            </w:r>
            <w:proofErr w:type="gramStart"/>
            <w:r w:rsidRPr="00060C2F">
              <w:rPr>
                <w:rFonts w:ascii="Times New Roman" w:hAnsi="Times New Roman" w:cs="Times New Roman"/>
                <w:sz w:val="22"/>
                <w:szCs w:val="22"/>
              </w:rPr>
              <w:t>So</w:t>
            </w:r>
            <w:proofErr w:type="gramEnd"/>
            <w:r w:rsidRPr="00060C2F">
              <w:rPr>
                <w:rFonts w:ascii="Times New Roman" w:hAnsi="Times New Roman" w:cs="Times New Roman"/>
                <w:sz w:val="22"/>
                <w:szCs w:val="22"/>
              </w:rPr>
              <w:t xml:space="preserve"> it just would have been known and made aware of as part of the endocrine department that we should be using the (care plan).” (P03) </w:t>
            </w:r>
          </w:p>
        </w:tc>
      </w:tr>
      <w:tr w:rsidR="00057CF4" w:rsidRPr="00060C2F" w14:paraId="0A539910" w14:textId="77777777" w:rsidTr="0064576F">
        <w:tc>
          <w:tcPr>
            <w:tcW w:w="1843" w:type="dxa"/>
            <w:vMerge/>
          </w:tcPr>
          <w:p w14:paraId="39107B4E" w14:textId="77777777" w:rsidR="00057CF4" w:rsidRPr="00060C2F" w:rsidRDefault="00057CF4" w:rsidP="0064576F">
            <w:pPr>
              <w:rPr>
                <w:rFonts w:ascii="Times New Roman" w:hAnsi="Times New Roman" w:cs="Times New Roman"/>
                <w:sz w:val="22"/>
                <w:szCs w:val="22"/>
              </w:rPr>
            </w:pPr>
          </w:p>
        </w:tc>
        <w:tc>
          <w:tcPr>
            <w:tcW w:w="2127" w:type="dxa"/>
          </w:tcPr>
          <w:p w14:paraId="48573162" w14:textId="77777777" w:rsidR="00057CF4" w:rsidRPr="00060C2F" w:rsidRDefault="00057CF4" w:rsidP="0064576F">
            <w:pPr>
              <w:rPr>
                <w:rFonts w:ascii="Times New Roman" w:hAnsi="Times New Roman" w:cs="Times New Roman"/>
                <w:sz w:val="22"/>
                <w:szCs w:val="22"/>
              </w:rPr>
            </w:pPr>
            <w:r w:rsidRPr="00060C2F">
              <w:rPr>
                <w:rFonts w:ascii="Times New Roman" w:hAnsi="Times New Roman" w:cs="Times New Roman"/>
                <w:sz w:val="22"/>
                <w:szCs w:val="22"/>
              </w:rPr>
              <w:t xml:space="preserve">Leadership required to train junior clinicians and promote use </w:t>
            </w:r>
          </w:p>
        </w:tc>
        <w:tc>
          <w:tcPr>
            <w:tcW w:w="10206" w:type="dxa"/>
          </w:tcPr>
          <w:p w14:paraId="540E5278" w14:textId="77777777" w:rsidR="00057CF4" w:rsidRPr="00060C2F" w:rsidRDefault="00057CF4" w:rsidP="0064576F">
            <w:pPr>
              <w:rPr>
                <w:rFonts w:ascii="Times New Roman" w:hAnsi="Times New Roman" w:cs="Times New Roman"/>
                <w:sz w:val="22"/>
                <w:szCs w:val="22"/>
              </w:rPr>
            </w:pPr>
            <w:r w:rsidRPr="00060C2F">
              <w:rPr>
                <w:rFonts w:ascii="Times New Roman" w:hAnsi="Times New Roman" w:cs="Times New Roman"/>
                <w:sz w:val="22"/>
                <w:szCs w:val="22"/>
              </w:rPr>
              <w:t xml:space="preserve">“I guess it just comes down to word of mouth </w:t>
            </w:r>
            <w:proofErr w:type="gramStart"/>
            <w:r w:rsidRPr="00060C2F">
              <w:rPr>
                <w:rFonts w:ascii="Times New Roman" w:hAnsi="Times New Roman" w:cs="Times New Roman"/>
                <w:sz w:val="22"/>
                <w:szCs w:val="22"/>
              </w:rPr>
              <w:t>in reality amongst</w:t>
            </w:r>
            <w:proofErr w:type="gramEnd"/>
            <w:r w:rsidRPr="00060C2F">
              <w:rPr>
                <w:rFonts w:ascii="Times New Roman" w:hAnsi="Times New Roman" w:cs="Times New Roman"/>
                <w:sz w:val="22"/>
                <w:szCs w:val="22"/>
              </w:rPr>
              <w:t xml:space="preserve"> the junior </w:t>
            </w:r>
            <w:r>
              <w:rPr>
                <w:rFonts w:ascii="Times New Roman" w:hAnsi="Times New Roman" w:cs="Times New Roman"/>
              </w:rPr>
              <w:t>physician</w:t>
            </w:r>
            <w:r w:rsidRPr="00060C2F">
              <w:rPr>
                <w:rFonts w:ascii="Times New Roman" w:hAnsi="Times New Roman" w:cs="Times New Roman"/>
                <w:sz w:val="22"/>
                <w:szCs w:val="22"/>
              </w:rPr>
              <w:t>s, I suspect…. And then you're relying on the corporate knowledge of the consultants, passing it down to the next crop of registrars.” (P05) </w:t>
            </w:r>
          </w:p>
          <w:p w14:paraId="447EA594" w14:textId="77777777" w:rsidR="00057CF4" w:rsidRPr="00060C2F" w:rsidRDefault="00057CF4" w:rsidP="0064576F">
            <w:pPr>
              <w:rPr>
                <w:rFonts w:ascii="Times New Roman" w:hAnsi="Times New Roman" w:cs="Times New Roman"/>
                <w:sz w:val="22"/>
                <w:szCs w:val="22"/>
              </w:rPr>
            </w:pPr>
          </w:p>
          <w:p w14:paraId="49A2EC64" w14:textId="77777777" w:rsidR="00057CF4" w:rsidRPr="00060C2F" w:rsidRDefault="00057CF4" w:rsidP="0064576F">
            <w:pPr>
              <w:rPr>
                <w:rFonts w:ascii="Times New Roman" w:hAnsi="Times New Roman" w:cs="Times New Roman"/>
                <w:sz w:val="22"/>
                <w:szCs w:val="22"/>
              </w:rPr>
            </w:pPr>
            <w:r w:rsidRPr="00060C2F">
              <w:rPr>
                <w:rFonts w:ascii="Times New Roman" w:hAnsi="Times New Roman" w:cs="Times New Roman"/>
                <w:sz w:val="22"/>
                <w:szCs w:val="22"/>
              </w:rPr>
              <w:t>“We try and make sure the basic position trainees get to see the (care plan) when they are working. And a lot of the medical students in year six, if they work in endocrine all around, they get to see these (</w:t>
            </w:r>
            <w:r>
              <w:rPr>
                <w:rFonts w:ascii="Times New Roman" w:hAnsi="Times New Roman" w:cs="Times New Roman"/>
                <w:sz w:val="22"/>
                <w:szCs w:val="22"/>
              </w:rPr>
              <w:t>CDSS</w:t>
            </w:r>
            <w:r w:rsidRPr="00060C2F">
              <w:rPr>
                <w:rFonts w:ascii="Times New Roman" w:hAnsi="Times New Roman" w:cs="Times New Roman"/>
                <w:sz w:val="22"/>
                <w:szCs w:val="22"/>
              </w:rPr>
              <w:t>) as well.” P09 </w:t>
            </w:r>
          </w:p>
        </w:tc>
      </w:tr>
      <w:tr w:rsidR="00057CF4" w:rsidRPr="00060C2F" w14:paraId="0D9F4208" w14:textId="77777777" w:rsidTr="0064576F">
        <w:tc>
          <w:tcPr>
            <w:tcW w:w="1843" w:type="dxa"/>
            <w:vMerge/>
          </w:tcPr>
          <w:p w14:paraId="4423C165" w14:textId="77777777" w:rsidR="00057CF4" w:rsidRPr="00060C2F" w:rsidRDefault="00057CF4" w:rsidP="0064576F">
            <w:pPr>
              <w:rPr>
                <w:rFonts w:ascii="Times New Roman" w:hAnsi="Times New Roman" w:cs="Times New Roman"/>
                <w:sz w:val="22"/>
                <w:szCs w:val="22"/>
              </w:rPr>
            </w:pPr>
          </w:p>
        </w:tc>
        <w:tc>
          <w:tcPr>
            <w:tcW w:w="2127" w:type="dxa"/>
          </w:tcPr>
          <w:p w14:paraId="2ABF1D94" w14:textId="77777777" w:rsidR="00057CF4" w:rsidRPr="00060C2F" w:rsidRDefault="00057CF4" w:rsidP="0064576F">
            <w:pPr>
              <w:rPr>
                <w:rFonts w:ascii="Times New Roman" w:hAnsi="Times New Roman" w:cs="Times New Roman"/>
                <w:sz w:val="22"/>
                <w:szCs w:val="22"/>
              </w:rPr>
            </w:pPr>
            <w:r w:rsidRPr="00060C2F">
              <w:rPr>
                <w:rFonts w:ascii="Times New Roman" w:hAnsi="Times New Roman" w:cs="Times New Roman"/>
                <w:sz w:val="22"/>
                <w:szCs w:val="22"/>
              </w:rPr>
              <w:t>Lack of training as a barrier to uptake</w:t>
            </w:r>
          </w:p>
        </w:tc>
        <w:tc>
          <w:tcPr>
            <w:tcW w:w="10206" w:type="dxa"/>
          </w:tcPr>
          <w:p w14:paraId="00DE8119" w14:textId="77777777" w:rsidR="00057CF4" w:rsidRPr="00060C2F" w:rsidRDefault="00057CF4" w:rsidP="0064576F">
            <w:pPr>
              <w:rPr>
                <w:rFonts w:ascii="Times New Roman" w:hAnsi="Times New Roman" w:cs="Times New Roman"/>
                <w:sz w:val="22"/>
                <w:szCs w:val="22"/>
              </w:rPr>
            </w:pPr>
            <w:r w:rsidRPr="00060C2F">
              <w:rPr>
                <w:rFonts w:ascii="Times New Roman" w:hAnsi="Times New Roman" w:cs="Times New Roman"/>
                <w:sz w:val="22"/>
                <w:szCs w:val="22"/>
              </w:rPr>
              <w:t xml:space="preserve">“I feel like (care plans are) definitely very scary…I would say a lot of (junior </w:t>
            </w:r>
            <w:r>
              <w:rPr>
                <w:rFonts w:ascii="Times New Roman" w:hAnsi="Times New Roman" w:cs="Times New Roman"/>
              </w:rPr>
              <w:t>physician</w:t>
            </w:r>
            <w:r w:rsidRPr="00060C2F">
              <w:rPr>
                <w:rFonts w:ascii="Times New Roman" w:hAnsi="Times New Roman" w:cs="Times New Roman"/>
                <w:sz w:val="22"/>
                <w:szCs w:val="22"/>
              </w:rPr>
              <w:t>s) would only learn if someone took the time to sit down with them or they had a specialist’s time.” (P10) </w:t>
            </w:r>
          </w:p>
          <w:p w14:paraId="730B56C0" w14:textId="77777777" w:rsidR="00057CF4" w:rsidRPr="00060C2F" w:rsidRDefault="00057CF4" w:rsidP="0064576F">
            <w:pPr>
              <w:rPr>
                <w:rFonts w:ascii="Times New Roman" w:hAnsi="Times New Roman" w:cs="Times New Roman"/>
                <w:sz w:val="22"/>
                <w:szCs w:val="22"/>
              </w:rPr>
            </w:pPr>
          </w:p>
          <w:p w14:paraId="150BE636" w14:textId="77777777" w:rsidR="00057CF4" w:rsidRPr="00060C2F" w:rsidRDefault="00057CF4" w:rsidP="0064576F">
            <w:pPr>
              <w:rPr>
                <w:rFonts w:ascii="Times New Roman" w:hAnsi="Times New Roman" w:cs="Times New Roman"/>
                <w:sz w:val="22"/>
                <w:szCs w:val="22"/>
              </w:rPr>
            </w:pPr>
            <w:r w:rsidRPr="00060C2F">
              <w:rPr>
                <w:rFonts w:ascii="Times New Roman" w:hAnsi="Times New Roman" w:cs="Times New Roman"/>
                <w:sz w:val="22"/>
                <w:szCs w:val="22"/>
              </w:rPr>
              <w:t xml:space="preserve">“I think we've had some challenges with ED and starting the pathway. But, yeah, we did (an education) blitz it again…. and this is all </w:t>
            </w:r>
            <w:proofErr w:type="gramStart"/>
            <w:r w:rsidRPr="00060C2F">
              <w:rPr>
                <w:rFonts w:ascii="Times New Roman" w:hAnsi="Times New Roman" w:cs="Times New Roman"/>
                <w:sz w:val="22"/>
                <w:szCs w:val="22"/>
              </w:rPr>
              <w:t>anecdotal</w:t>
            </w:r>
            <w:proofErr w:type="gramEnd"/>
            <w:r w:rsidRPr="00060C2F">
              <w:rPr>
                <w:rFonts w:ascii="Times New Roman" w:hAnsi="Times New Roman" w:cs="Times New Roman"/>
                <w:sz w:val="22"/>
                <w:szCs w:val="22"/>
              </w:rPr>
              <w:t xml:space="preserve"> but I think we did get better uptake. And then the challenges, just the nature of the base in hospitals, </w:t>
            </w:r>
            <w:r>
              <w:rPr>
                <w:rFonts w:ascii="Times New Roman" w:hAnsi="Times New Roman" w:cs="Times New Roman"/>
              </w:rPr>
              <w:t>physician</w:t>
            </w:r>
            <w:r w:rsidRPr="00060C2F">
              <w:rPr>
                <w:rFonts w:ascii="Times New Roman" w:hAnsi="Times New Roman" w:cs="Times New Roman"/>
                <w:sz w:val="22"/>
                <w:szCs w:val="22"/>
              </w:rPr>
              <w:t>s rotate every 10 weeks, big rotations every year. And then we're back to square one.” P07</w:t>
            </w:r>
          </w:p>
          <w:p w14:paraId="048B5833" w14:textId="77777777" w:rsidR="00057CF4" w:rsidRPr="00060C2F" w:rsidRDefault="00057CF4" w:rsidP="0064576F">
            <w:pPr>
              <w:rPr>
                <w:rFonts w:ascii="Times New Roman" w:hAnsi="Times New Roman" w:cs="Times New Roman"/>
                <w:sz w:val="22"/>
                <w:szCs w:val="22"/>
              </w:rPr>
            </w:pPr>
          </w:p>
          <w:p w14:paraId="70C340F1" w14:textId="77777777" w:rsidR="00057CF4" w:rsidRPr="00060C2F" w:rsidRDefault="00057CF4" w:rsidP="0064576F">
            <w:pPr>
              <w:rPr>
                <w:rFonts w:ascii="Times New Roman" w:hAnsi="Times New Roman" w:cs="Times New Roman"/>
                <w:sz w:val="22"/>
                <w:szCs w:val="22"/>
              </w:rPr>
            </w:pPr>
            <w:r w:rsidRPr="00060C2F">
              <w:rPr>
                <w:rFonts w:ascii="Times New Roman" w:hAnsi="Times New Roman" w:cs="Times New Roman"/>
                <w:sz w:val="22"/>
                <w:szCs w:val="22"/>
              </w:rPr>
              <w:t xml:space="preserve">“This is probably then one of the limitations since after the rollout. Is then how do you train the next generation that rolls through each year to then become familiar with it or know about it and become familiar with it. And I guess that's where I'm not sure exactly what's happening with the EMR training, that how new registrars and </w:t>
            </w:r>
            <w:r w:rsidRPr="00060C2F">
              <w:rPr>
                <w:rFonts w:ascii="Times New Roman" w:hAnsi="Times New Roman" w:cs="Times New Roman"/>
                <w:sz w:val="22"/>
                <w:szCs w:val="22"/>
              </w:rPr>
              <w:lastRenderedPageBreak/>
              <w:t xml:space="preserve">residents get each year. Are they specifically trained when they're trained in the EMR about the various </w:t>
            </w:r>
            <w:r>
              <w:rPr>
                <w:rFonts w:ascii="Times New Roman" w:hAnsi="Times New Roman" w:cs="Times New Roman"/>
              </w:rPr>
              <w:t>(care plans)</w:t>
            </w:r>
            <w:r w:rsidRPr="00060C2F">
              <w:rPr>
                <w:rFonts w:ascii="Times New Roman" w:hAnsi="Times New Roman" w:cs="Times New Roman"/>
                <w:sz w:val="22"/>
                <w:szCs w:val="22"/>
              </w:rPr>
              <w:t>?” P08</w:t>
            </w:r>
          </w:p>
        </w:tc>
      </w:tr>
      <w:tr w:rsidR="00057CF4" w:rsidRPr="00060C2F" w14:paraId="729529AC" w14:textId="77777777" w:rsidTr="0064576F">
        <w:tc>
          <w:tcPr>
            <w:tcW w:w="1843" w:type="dxa"/>
          </w:tcPr>
          <w:p w14:paraId="31B4F6B6" w14:textId="77777777" w:rsidR="00057CF4" w:rsidRPr="00060C2F" w:rsidRDefault="00057CF4" w:rsidP="0064576F">
            <w:pPr>
              <w:rPr>
                <w:rFonts w:ascii="Times New Roman" w:hAnsi="Times New Roman" w:cs="Times New Roman"/>
              </w:rPr>
            </w:pPr>
            <w:r w:rsidRPr="00060C2F">
              <w:rPr>
                <w:rFonts w:ascii="Times New Roman" w:hAnsi="Times New Roman" w:cs="Times New Roman"/>
                <w:b/>
                <w:bCs/>
                <w:sz w:val="22"/>
                <w:szCs w:val="22"/>
              </w:rPr>
              <w:lastRenderedPageBreak/>
              <w:t>Design and Adaptability</w:t>
            </w:r>
          </w:p>
        </w:tc>
        <w:tc>
          <w:tcPr>
            <w:tcW w:w="2127" w:type="dxa"/>
          </w:tcPr>
          <w:p w14:paraId="06697ABD" w14:textId="77777777" w:rsidR="00057CF4" w:rsidRPr="00060C2F" w:rsidRDefault="00057CF4" w:rsidP="0064576F">
            <w:pPr>
              <w:rPr>
                <w:rFonts w:ascii="Times New Roman" w:hAnsi="Times New Roman" w:cs="Times New Roman"/>
              </w:rPr>
            </w:pPr>
            <w:r w:rsidRPr="00060C2F">
              <w:rPr>
                <w:rFonts w:ascii="Times New Roman" w:hAnsi="Times New Roman" w:cs="Times New Roman"/>
                <w:sz w:val="22"/>
                <w:szCs w:val="22"/>
              </w:rPr>
              <w:t xml:space="preserve">Flexibility for tailoring the </w:t>
            </w:r>
            <w:r>
              <w:rPr>
                <w:rFonts w:ascii="Times New Roman" w:hAnsi="Times New Roman" w:cs="Times New Roman"/>
              </w:rPr>
              <w:t>CDSS care p</w:t>
            </w:r>
            <w:r w:rsidRPr="00060C2F">
              <w:rPr>
                <w:rFonts w:ascii="Times New Roman" w:hAnsi="Times New Roman" w:cs="Times New Roman"/>
                <w:sz w:val="22"/>
                <w:szCs w:val="22"/>
              </w:rPr>
              <w:t>lan</w:t>
            </w:r>
          </w:p>
        </w:tc>
        <w:tc>
          <w:tcPr>
            <w:tcW w:w="10206" w:type="dxa"/>
          </w:tcPr>
          <w:p w14:paraId="1796573D" w14:textId="77777777" w:rsidR="00057CF4" w:rsidRPr="00060C2F" w:rsidRDefault="00057CF4" w:rsidP="0064576F">
            <w:pPr>
              <w:rPr>
                <w:rFonts w:ascii="Times New Roman" w:hAnsi="Times New Roman" w:cs="Times New Roman"/>
                <w:sz w:val="22"/>
                <w:szCs w:val="22"/>
              </w:rPr>
            </w:pPr>
            <w:r w:rsidRPr="00060C2F">
              <w:rPr>
                <w:rFonts w:ascii="Times New Roman" w:hAnsi="Times New Roman" w:cs="Times New Roman"/>
                <w:sz w:val="22"/>
                <w:szCs w:val="22"/>
              </w:rPr>
              <w:t>“</w:t>
            </w:r>
            <w:proofErr w:type="gramStart"/>
            <w:r w:rsidRPr="00060C2F">
              <w:rPr>
                <w:rFonts w:ascii="Times New Roman" w:hAnsi="Times New Roman" w:cs="Times New Roman"/>
                <w:sz w:val="22"/>
                <w:szCs w:val="22"/>
              </w:rPr>
              <w:t>So</w:t>
            </w:r>
            <w:proofErr w:type="gramEnd"/>
            <w:r w:rsidRPr="00060C2F">
              <w:rPr>
                <w:rFonts w:ascii="Times New Roman" w:hAnsi="Times New Roman" w:cs="Times New Roman"/>
                <w:sz w:val="22"/>
                <w:szCs w:val="22"/>
              </w:rPr>
              <w:t xml:space="preserve"> I think the (care plan) can't be super prescriptive for every scenario… it's got to give good oversight and general information, but there's still an element of individual clinical decision making.” (P10) </w:t>
            </w:r>
          </w:p>
          <w:p w14:paraId="7D9D89EF" w14:textId="77777777" w:rsidR="00057CF4" w:rsidRPr="00060C2F" w:rsidRDefault="00057CF4" w:rsidP="0064576F">
            <w:pPr>
              <w:rPr>
                <w:rFonts w:ascii="Times New Roman" w:hAnsi="Times New Roman" w:cs="Times New Roman"/>
                <w:sz w:val="22"/>
                <w:szCs w:val="22"/>
              </w:rPr>
            </w:pPr>
          </w:p>
          <w:p w14:paraId="1FC1A0AB" w14:textId="77777777" w:rsidR="00057CF4" w:rsidRPr="00060C2F" w:rsidRDefault="00057CF4" w:rsidP="0064576F">
            <w:pPr>
              <w:rPr>
                <w:rFonts w:ascii="Times New Roman" w:hAnsi="Times New Roman" w:cs="Times New Roman"/>
                <w:sz w:val="22"/>
                <w:szCs w:val="22"/>
              </w:rPr>
            </w:pPr>
            <w:r w:rsidRPr="00060C2F">
              <w:rPr>
                <w:rFonts w:ascii="Times New Roman" w:hAnsi="Times New Roman" w:cs="Times New Roman"/>
                <w:sz w:val="22"/>
                <w:szCs w:val="22"/>
              </w:rPr>
              <w:t>“You can easily adjust things if you need to” (P03)</w:t>
            </w:r>
          </w:p>
          <w:p w14:paraId="623D89EC" w14:textId="77777777" w:rsidR="00057CF4" w:rsidRPr="00060C2F" w:rsidRDefault="00057CF4" w:rsidP="0064576F">
            <w:pPr>
              <w:rPr>
                <w:rFonts w:ascii="Times New Roman" w:hAnsi="Times New Roman" w:cs="Times New Roman"/>
                <w:sz w:val="22"/>
                <w:szCs w:val="22"/>
              </w:rPr>
            </w:pPr>
          </w:p>
          <w:p w14:paraId="6DE11FB6" w14:textId="77777777" w:rsidR="00057CF4" w:rsidRPr="00060C2F" w:rsidRDefault="00057CF4" w:rsidP="0064576F">
            <w:pPr>
              <w:rPr>
                <w:rFonts w:ascii="Times New Roman" w:hAnsi="Times New Roman" w:cs="Times New Roman"/>
                <w:sz w:val="22"/>
                <w:szCs w:val="22"/>
              </w:rPr>
            </w:pPr>
            <w:r w:rsidRPr="00060C2F">
              <w:rPr>
                <w:rFonts w:ascii="Times New Roman" w:hAnsi="Times New Roman" w:cs="Times New Roman"/>
                <w:sz w:val="22"/>
                <w:szCs w:val="22"/>
              </w:rPr>
              <w:t xml:space="preserve">“The junior </w:t>
            </w:r>
            <w:r>
              <w:rPr>
                <w:rFonts w:ascii="Times New Roman" w:hAnsi="Times New Roman" w:cs="Times New Roman"/>
              </w:rPr>
              <w:t>physician</w:t>
            </w:r>
            <w:r w:rsidRPr="00060C2F">
              <w:rPr>
                <w:rFonts w:ascii="Times New Roman" w:hAnsi="Times New Roman" w:cs="Times New Roman"/>
                <w:sz w:val="22"/>
                <w:szCs w:val="22"/>
              </w:rPr>
              <w:t xml:space="preserve">s sometimes get a bit confused because the senior </w:t>
            </w:r>
            <w:r>
              <w:rPr>
                <w:rFonts w:ascii="Times New Roman" w:hAnsi="Times New Roman" w:cs="Times New Roman"/>
              </w:rPr>
              <w:t>physician</w:t>
            </w:r>
            <w:r w:rsidRPr="00060C2F">
              <w:rPr>
                <w:rFonts w:ascii="Times New Roman" w:hAnsi="Times New Roman" w:cs="Times New Roman"/>
                <w:sz w:val="22"/>
                <w:szCs w:val="22"/>
              </w:rPr>
              <w:t xml:space="preserve"> (had) altered the (care plan) a bit</w:t>
            </w:r>
            <w:r>
              <w:rPr>
                <w:rFonts w:ascii="Times New Roman" w:hAnsi="Times New Roman" w:cs="Times New Roman"/>
                <w:sz w:val="22"/>
                <w:szCs w:val="22"/>
              </w:rPr>
              <w:t>.</w:t>
            </w:r>
            <w:r w:rsidRPr="00060C2F">
              <w:rPr>
                <w:rFonts w:ascii="Times New Roman" w:hAnsi="Times New Roman" w:cs="Times New Roman"/>
                <w:sz w:val="22"/>
                <w:szCs w:val="22"/>
              </w:rPr>
              <w:t>” (P04)</w:t>
            </w:r>
          </w:p>
          <w:p w14:paraId="708A886B" w14:textId="77777777" w:rsidR="00057CF4" w:rsidRPr="00060C2F" w:rsidRDefault="00057CF4" w:rsidP="0064576F">
            <w:pPr>
              <w:rPr>
                <w:rFonts w:ascii="Times New Roman" w:hAnsi="Times New Roman" w:cs="Times New Roman"/>
                <w:sz w:val="22"/>
                <w:szCs w:val="22"/>
              </w:rPr>
            </w:pPr>
          </w:p>
          <w:p w14:paraId="0DA06217" w14:textId="77777777" w:rsidR="00057CF4" w:rsidRPr="00060C2F" w:rsidRDefault="00057CF4" w:rsidP="0064576F">
            <w:pPr>
              <w:rPr>
                <w:rFonts w:ascii="Times New Roman" w:hAnsi="Times New Roman" w:cs="Times New Roman"/>
                <w:sz w:val="22"/>
                <w:szCs w:val="22"/>
              </w:rPr>
            </w:pPr>
            <w:r w:rsidRPr="00060C2F">
              <w:rPr>
                <w:rFonts w:ascii="Times New Roman" w:hAnsi="Times New Roman" w:cs="Times New Roman"/>
                <w:sz w:val="22"/>
                <w:szCs w:val="22"/>
              </w:rPr>
              <w:t xml:space="preserve">“We do see a lot of favourited (care plans), which can be good and bad, because (clinicians) can share them. And </w:t>
            </w:r>
            <w:proofErr w:type="gramStart"/>
            <w:r w:rsidRPr="00060C2F">
              <w:rPr>
                <w:rFonts w:ascii="Times New Roman" w:hAnsi="Times New Roman" w:cs="Times New Roman"/>
                <w:sz w:val="22"/>
                <w:szCs w:val="22"/>
              </w:rPr>
              <w:t>so</w:t>
            </w:r>
            <w:proofErr w:type="gramEnd"/>
            <w:r w:rsidRPr="00060C2F">
              <w:rPr>
                <w:rFonts w:ascii="Times New Roman" w:hAnsi="Times New Roman" w:cs="Times New Roman"/>
                <w:sz w:val="22"/>
                <w:szCs w:val="22"/>
              </w:rPr>
              <w:t xml:space="preserve"> you can perpetuate obviously good care and good practice, but you can also perpetuate bad practice.” (P07) </w:t>
            </w:r>
          </w:p>
          <w:p w14:paraId="5CDFD183" w14:textId="77777777" w:rsidR="00057CF4" w:rsidRPr="00060C2F" w:rsidRDefault="00057CF4" w:rsidP="0064576F">
            <w:pPr>
              <w:rPr>
                <w:rFonts w:ascii="Times New Roman" w:hAnsi="Times New Roman" w:cs="Times New Roman"/>
                <w:sz w:val="22"/>
                <w:szCs w:val="22"/>
              </w:rPr>
            </w:pPr>
          </w:p>
          <w:p w14:paraId="11758188" w14:textId="77777777" w:rsidR="00057CF4" w:rsidRPr="00060C2F" w:rsidRDefault="00057CF4" w:rsidP="0064576F">
            <w:pPr>
              <w:rPr>
                <w:rFonts w:ascii="Times New Roman" w:hAnsi="Times New Roman" w:cs="Times New Roman"/>
                <w:sz w:val="22"/>
                <w:szCs w:val="22"/>
              </w:rPr>
            </w:pPr>
            <w:r w:rsidRPr="00060C2F">
              <w:rPr>
                <w:rFonts w:ascii="Times New Roman" w:hAnsi="Times New Roman" w:cs="Times New Roman"/>
                <w:sz w:val="22"/>
                <w:szCs w:val="22"/>
              </w:rPr>
              <w:t>“(It is) easy to tick/ not tick and then if you if you want to add something, it's not that hard either” (P05).”</w:t>
            </w:r>
          </w:p>
          <w:p w14:paraId="1753529E" w14:textId="2A100C91" w:rsidR="00057CF4" w:rsidRPr="00060C2F" w:rsidRDefault="00057CF4" w:rsidP="0064576F">
            <w:pPr>
              <w:rPr>
                <w:rFonts w:ascii="Times New Roman" w:hAnsi="Times New Roman" w:cs="Times New Roman"/>
              </w:rPr>
            </w:pPr>
          </w:p>
        </w:tc>
      </w:tr>
      <w:tr w:rsidR="00057CF4" w:rsidRPr="00060C2F" w14:paraId="5242EA58" w14:textId="77777777" w:rsidTr="0064576F">
        <w:tc>
          <w:tcPr>
            <w:tcW w:w="1843" w:type="dxa"/>
          </w:tcPr>
          <w:p w14:paraId="5F6CA71D" w14:textId="77777777" w:rsidR="00057CF4" w:rsidRPr="00060C2F" w:rsidRDefault="00057CF4" w:rsidP="0064576F">
            <w:pPr>
              <w:rPr>
                <w:rFonts w:ascii="Times New Roman" w:hAnsi="Times New Roman" w:cs="Times New Roman"/>
                <w:b/>
                <w:bCs/>
              </w:rPr>
            </w:pPr>
          </w:p>
        </w:tc>
        <w:tc>
          <w:tcPr>
            <w:tcW w:w="2127" w:type="dxa"/>
          </w:tcPr>
          <w:p w14:paraId="6653F8A5" w14:textId="77777777" w:rsidR="00057CF4" w:rsidRPr="00060C2F" w:rsidRDefault="00057CF4" w:rsidP="0064576F">
            <w:pPr>
              <w:rPr>
                <w:rFonts w:ascii="Times New Roman" w:hAnsi="Times New Roman" w:cs="Times New Roman"/>
              </w:rPr>
            </w:pPr>
            <w:r>
              <w:rPr>
                <w:rFonts w:ascii="Times New Roman" w:hAnsi="Times New Roman" w:cs="Times New Roman"/>
                <w:sz w:val="22"/>
                <w:szCs w:val="22"/>
              </w:rPr>
              <w:t xml:space="preserve">Proficiency of use </w:t>
            </w:r>
            <w:proofErr w:type="gramStart"/>
            <w:r>
              <w:rPr>
                <w:rFonts w:ascii="Times New Roman" w:hAnsi="Times New Roman" w:cs="Times New Roman"/>
                <w:sz w:val="22"/>
                <w:szCs w:val="22"/>
              </w:rPr>
              <w:t>impacts</w:t>
            </w:r>
            <w:proofErr w:type="gramEnd"/>
            <w:r>
              <w:rPr>
                <w:rFonts w:ascii="Times New Roman" w:hAnsi="Times New Roman" w:cs="Times New Roman"/>
                <w:sz w:val="22"/>
                <w:szCs w:val="22"/>
              </w:rPr>
              <w:t xml:space="preserve"> ability to adapt the care plan </w:t>
            </w:r>
          </w:p>
        </w:tc>
        <w:tc>
          <w:tcPr>
            <w:tcW w:w="10206" w:type="dxa"/>
          </w:tcPr>
          <w:p w14:paraId="3E76CE79" w14:textId="77777777" w:rsidR="00057CF4" w:rsidRPr="00060C2F" w:rsidRDefault="00057CF4" w:rsidP="0064576F">
            <w:pPr>
              <w:rPr>
                <w:rFonts w:ascii="Times New Roman" w:hAnsi="Times New Roman" w:cs="Times New Roman"/>
                <w:sz w:val="22"/>
                <w:szCs w:val="22"/>
              </w:rPr>
            </w:pPr>
            <w:r w:rsidRPr="00060C2F">
              <w:rPr>
                <w:rFonts w:ascii="Times New Roman" w:hAnsi="Times New Roman" w:cs="Times New Roman"/>
                <w:sz w:val="22"/>
                <w:szCs w:val="22"/>
              </w:rPr>
              <w:t>“</w:t>
            </w:r>
            <w:r>
              <w:rPr>
                <w:rFonts w:ascii="Times New Roman" w:hAnsi="Times New Roman" w:cs="Times New Roman"/>
              </w:rPr>
              <w:t>T</w:t>
            </w:r>
            <w:r w:rsidRPr="00060C2F">
              <w:rPr>
                <w:rFonts w:ascii="Times New Roman" w:hAnsi="Times New Roman" w:cs="Times New Roman"/>
                <w:sz w:val="22"/>
                <w:szCs w:val="22"/>
              </w:rPr>
              <w:t xml:space="preserve">he junior </w:t>
            </w:r>
            <w:r>
              <w:rPr>
                <w:rFonts w:ascii="Times New Roman" w:hAnsi="Times New Roman" w:cs="Times New Roman"/>
              </w:rPr>
              <w:t>physician</w:t>
            </w:r>
            <w:r w:rsidRPr="00060C2F">
              <w:rPr>
                <w:rFonts w:ascii="Times New Roman" w:hAnsi="Times New Roman" w:cs="Times New Roman"/>
                <w:sz w:val="22"/>
                <w:szCs w:val="22"/>
              </w:rPr>
              <w:t xml:space="preserve">s sometimes get a bit confused because the senior </w:t>
            </w:r>
            <w:r>
              <w:rPr>
                <w:rFonts w:ascii="Times New Roman" w:hAnsi="Times New Roman" w:cs="Times New Roman"/>
              </w:rPr>
              <w:t>physician</w:t>
            </w:r>
            <w:r w:rsidRPr="00060C2F">
              <w:rPr>
                <w:rFonts w:ascii="Times New Roman" w:hAnsi="Times New Roman" w:cs="Times New Roman"/>
                <w:sz w:val="22"/>
                <w:szCs w:val="22"/>
              </w:rPr>
              <w:t xml:space="preserve"> (had) altered the (care plan) a bit” (P04).</w:t>
            </w:r>
          </w:p>
          <w:p w14:paraId="6EDBCD73" w14:textId="77777777" w:rsidR="00057CF4" w:rsidRPr="00060C2F" w:rsidRDefault="00057CF4" w:rsidP="0064576F">
            <w:pPr>
              <w:rPr>
                <w:rFonts w:ascii="Times New Roman" w:hAnsi="Times New Roman" w:cs="Times New Roman"/>
                <w:sz w:val="22"/>
                <w:szCs w:val="22"/>
              </w:rPr>
            </w:pPr>
          </w:p>
          <w:p w14:paraId="01659849" w14:textId="77777777" w:rsidR="00057CF4" w:rsidRPr="00060C2F" w:rsidRDefault="00057CF4" w:rsidP="0064576F">
            <w:pPr>
              <w:rPr>
                <w:rFonts w:ascii="Times New Roman" w:hAnsi="Times New Roman" w:cs="Times New Roman"/>
                <w:sz w:val="22"/>
                <w:szCs w:val="22"/>
              </w:rPr>
            </w:pPr>
            <w:r w:rsidRPr="00060C2F">
              <w:rPr>
                <w:rFonts w:ascii="Times New Roman" w:hAnsi="Times New Roman" w:cs="Times New Roman"/>
                <w:sz w:val="22"/>
                <w:szCs w:val="22"/>
              </w:rPr>
              <w:t xml:space="preserve">“And </w:t>
            </w:r>
            <w:proofErr w:type="gramStart"/>
            <w:r w:rsidRPr="00060C2F">
              <w:rPr>
                <w:rFonts w:ascii="Times New Roman" w:hAnsi="Times New Roman" w:cs="Times New Roman"/>
                <w:sz w:val="22"/>
                <w:szCs w:val="22"/>
              </w:rPr>
              <w:t>so</w:t>
            </w:r>
            <w:proofErr w:type="gramEnd"/>
            <w:r w:rsidRPr="00060C2F">
              <w:rPr>
                <w:rFonts w:ascii="Times New Roman" w:hAnsi="Times New Roman" w:cs="Times New Roman"/>
                <w:sz w:val="22"/>
                <w:szCs w:val="22"/>
              </w:rPr>
              <w:t xml:space="preserve"> you need that flexibility within the </w:t>
            </w:r>
            <w:r>
              <w:rPr>
                <w:rFonts w:ascii="Times New Roman" w:hAnsi="Times New Roman" w:cs="Times New Roman"/>
              </w:rPr>
              <w:t>(care plan)</w:t>
            </w:r>
            <w:r w:rsidRPr="00060C2F">
              <w:rPr>
                <w:rFonts w:ascii="Times New Roman" w:hAnsi="Times New Roman" w:cs="Times New Roman"/>
                <w:sz w:val="22"/>
                <w:szCs w:val="22"/>
              </w:rPr>
              <w:t xml:space="preserve"> to be able to individualize it and it could be done once you knew how to use it properly.” P08</w:t>
            </w:r>
          </w:p>
          <w:p w14:paraId="318FE463" w14:textId="77777777" w:rsidR="00057CF4" w:rsidRPr="00060C2F" w:rsidRDefault="00057CF4" w:rsidP="0064576F">
            <w:pPr>
              <w:rPr>
                <w:rFonts w:ascii="Times New Roman" w:hAnsi="Times New Roman" w:cs="Times New Roman"/>
                <w:sz w:val="22"/>
                <w:szCs w:val="22"/>
              </w:rPr>
            </w:pPr>
          </w:p>
          <w:p w14:paraId="783988D2" w14:textId="77777777" w:rsidR="00057CF4" w:rsidRPr="00060C2F" w:rsidRDefault="00057CF4" w:rsidP="0064576F">
            <w:pPr>
              <w:rPr>
                <w:rFonts w:ascii="Times New Roman" w:hAnsi="Times New Roman" w:cs="Times New Roman"/>
              </w:rPr>
            </w:pPr>
            <w:r w:rsidRPr="00060C2F">
              <w:rPr>
                <w:rFonts w:ascii="Times New Roman" w:hAnsi="Times New Roman" w:cs="Times New Roman"/>
                <w:sz w:val="22"/>
                <w:szCs w:val="22"/>
              </w:rPr>
              <w:t xml:space="preserve">“I think if you're a proficient ieMR user it's easy to adjust the </w:t>
            </w:r>
            <w:r>
              <w:rPr>
                <w:rFonts w:ascii="Times New Roman" w:hAnsi="Times New Roman" w:cs="Times New Roman"/>
              </w:rPr>
              <w:t xml:space="preserve">(care </w:t>
            </w:r>
            <w:proofErr w:type="gramStart"/>
            <w:r>
              <w:rPr>
                <w:rFonts w:ascii="Times New Roman" w:hAnsi="Times New Roman" w:cs="Times New Roman"/>
              </w:rPr>
              <w:t>plan)</w:t>
            </w:r>
            <w:r w:rsidRPr="00060C2F">
              <w:rPr>
                <w:rFonts w:ascii="Times New Roman" w:hAnsi="Times New Roman" w:cs="Times New Roman"/>
                <w:sz w:val="22"/>
                <w:szCs w:val="22"/>
              </w:rPr>
              <w:t>s</w:t>
            </w:r>
            <w:proofErr w:type="gramEnd"/>
            <w:r w:rsidRPr="00060C2F">
              <w:rPr>
                <w:rFonts w:ascii="Times New Roman" w:hAnsi="Times New Roman" w:cs="Times New Roman"/>
                <w:sz w:val="22"/>
                <w:szCs w:val="22"/>
              </w:rPr>
              <w:t xml:space="preserve"> or ways depending on what you want to do with it. If we know how to use ieMR, then you can do that.” (P02)</w:t>
            </w:r>
          </w:p>
        </w:tc>
      </w:tr>
      <w:tr w:rsidR="00057CF4" w:rsidRPr="00060C2F" w14:paraId="39F96D4C" w14:textId="77777777" w:rsidTr="0064576F">
        <w:tc>
          <w:tcPr>
            <w:tcW w:w="1843" w:type="dxa"/>
          </w:tcPr>
          <w:p w14:paraId="6C25128D" w14:textId="77777777" w:rsidR="00057CF4" w:rsidRPr="00060C2F" w:rsidRDefault="00057CF4" w:rsidP="0064576F">
            <w:pPr>
              <w:rPr>
                <w:rFonts w:ascii="Times New Roman" w:hAnsi="Times New Roman" w:cs="Times New Roman"/>
                <w:b/>
                <w:bCs/>
              </w:rPr>
            </w:pPr>
          </w:p>
        </w:tc>
        <w:tc>
          <w:tcPr>
            <w:tcW w:w="2127" w:type="dxa"/>
          </w:tcPr>
          <w:p w14:paraId="65458A3B" w14:textId="77777777" w:rsidR="00057CF4" w:rsidRPr="00060C2F" w:rsidRDefault="00057CF4" w:rsidP="0064576F">
            <w:pPr>
              <w:rPr>
                <w:rFonts w:ascii="Times New Roman" w:hAnsi="Times New Roman" w:cs="Times New Roman"/>
              </w:rPr>
            </w:pPr>
            <w:r w:rsidRPr="00060C2F">
              <w:rPr>
                <w:rFonts w:ascii="Times New Roman" w:hAnsi="Times New Roman" w:cs="Times New Roman"/>
                <w:sz w:val="22"/>
                <w:szCs w:val="22"/>
              </w:rPr>
              <w:t>Evidenced-based and effective design</w:t>
            </w:r>
          </w:p>
        </w:tc>
        <w:tc>
          <w:tcPr>
            <w:tcW w:w="10206" w:type="dxa"/>
          </w:tcPr>
          <w:p w14:paraId="37D4DF90" w14:textId="77777777" w:rsidR="00057CF4" w:rsidRPr="00060C2F" w:rsidRDefault="00057CF4" w:rsidP="0064576F">
            <w:pPr>
              <w:rPr>
                <w:rFonts w:ascii="Times New Roman" w:hAnsi="Times New Roman" w:cs="Times New Roman"/>
                <w:sz w:val="22"/>
                <w:szCs w:val="22"/>
              </w:rPr>
            </w:pPr>
            <w:r w:rsidRPr="00060C2F">
              <w:rPr>
                <w:rFonts w:ascii="Times New Roman" w:hAnsi="Times New Roman" w:cs="Times New Roman"/>
                <w:sz w:val="22"/>
                <w:szCs w:val="22"/>
              </w:rPr>
              <w:t xml:space="preserve">“The DKA power plan is a sort of is a </w:t>
            </w:r>
            <w:proofErr w:type="gramStart"/>
            <w:r w:rsidRPr="00060C2F">
              <w:rPr>
                <w:rFonts w:ascii="Times New Roman" w:hAnsi="Times New Roman" w:cs="Times New Roman"/>
                <w:sz w:val="22"/>
                <w:szCs w:val="22"/>
              </w:rPr>
              <w:t>really good</w:t>
            </w:r>
            <w:proofErr w:type="gramEnd"/>
            <w:r w:rsidRPr="00060C2F">
              <w:rPr>
                <w:rFonts w:ascii="Times New Roman" w:hAnsi="Times New Roman" w:cs="Times New Roman"/>
                <w:sz w:val="22"/>
                <w:szCs w:val="22"/>
              </w:rPr>
              <w:t xml:space="preserve"> or </w:t>
            </w:r>
            <w:proofErr w:type="gramStart"/>
            <w:r w:rsidRPr="00060C2F">
              <w:rPr>
                <w:rFonts w:ascii="Times New Roman" w:hAnsi="Times New Roman" w:cs="Times New Roman"/>
                <w:sz w:val="22"/>
                <w:szCs w:val="22"/>
              </w:rPr>
              <w:t>really well</w:t>
            </w:r>
            <w:proofErr w:type="gramEnd"/>
            <w:r w:rsidRPr="00060C2F">
              <w:rPr>
                <w:rFonts w:ascii="Times New Roman" w:hAnsi="Times New Roman" w:cs="Times New Roman"/>
                <w:sz w:val="22"/>
                <w:szCs w:val="22"/>
              </w:rPr>
              <w:t xml:space="preserve"> laid out power plan. There are a lot of other power plans that don't have the same amount of detail and comments to assist people with doing that.” P02</w:t>
            </w:r>
          </w:p>
          <w:p w14:paraId="7C9160E4" w14:textId="77777777" w:rsidR="00057CF4" w:rsidRPr="000F7C7A" w:rsidRDefault="00057CF4" w:rsidP="0064576F">
            <w:pPr>
              <w:rPr>
                <w:rFonts w:ascii="Times New Roman" w:hAnsi="Times New Roman" w:cs="Times New Roman"/>
                <w:sz w:val="22"/>
                <w:szCs w:val="22"/>
              </w:rPr>
            </w:pPr>
          </w:p>
          <w:p w14:paraId="703EF2E7" w14:textId="77777777" w:rsidR="00057CF4" w:rsidRPr="00AB7EF1" w:rsidRDefault="00057CF4" w:rsidP="0064576F">
            <w:pPr>
              <w:rPr>
                <w:rFonts w:ascii="Times New Roman" w:hAnsi="Times New Roman" w:cs="Times New Roman"/>
                <w:sz w:val="22"/>
                <w:szCs w:val="22"/>
              </w:rPr>
            </w:pPr>
            <w:r>
              <w:rPr>
                <w:rFonts w:ascii="Times New Roman" w:hAnsi="Times New Roman" w:cs="Times New Roman"/>
                <w:sz w:val="22"/>
                <w:szCs w:val="22"/>
              </w:rPr>
              <w:t>“</w:t>
            </w:r>
            <w:r w:rsidRPr="000F7C7A">
              <w:rPr>
                <w:rFonts w:ascii="Times New Roman" w:hAnsi="Times New Roman" w:cs="Times New Roman"/>
                <w:sz w:val="22"/>
                <w:szCs w:val="22"/>
              </w:rPr>
              <w:t>It's very well done</w:t>
            </w:r>
            <w:r>
              <w:rPr>
                <w:rFonts w:ascii="Times New Roman" w:hAnsi="Times New Roman" w:cs="Times New Roman"/>
                <w:sz w:val="22"/>
                <w:szCs w:val="22"/>
              </w:rPr>
              <w:t>. I</w:t>
            </w:r>
            <w:r w:rsidRPr="000F7C7A">
              <w:rPr>
                <w:rFonts w:ascii="Times New Roman" w:hAnsi="Times New Roman" w:cs="Times New Roman"/>
                <w:sz w:val="22"/>
                <w:szCs w:val="22"/>
              </w:rPr>
              <w:t xml:space="preserve">t's not just because it's a </w:t>
            </w:r>
            <w:r>
              <w:rPr>
                <w:rFonts w:ascii="Times New Roman" w:hAnsi="Times New Roman" w:cs="Times New Roman"/>
                <w:sz w:val="22"/>
                <w:szCs w:val="22"/>
              </w:rPr>
              <w:t>(CDSS)</w:t>
            </w:r>
            <w:r w:rsidRPr="000F7C7A">
              <w:rPr>
                <w:rFonts w:ascii="Times New Roman" w:hAnsi="Times New Roman" w:cs="Times New Roman"/>
                <w:sz w:val="22"/>
                <w:szCs w:val="22"/>
              </w:rPr>
              <w:t xml:space="preserve"> but because it's the right tool for the right setting</w:t>
            </w:r>
            <w:r>
              <w:rPr>
                <w:rFonts w:ascii="Times New Roman" w:hAnsi="Times New Roman" w:cs="Times New Roman"/>
                <w:sz w:val="22"/>
                <w:szCs w:val="22"/>
              </w:rPr>
              <w:t>,</w:t>
            </w:r>
            <w:r w:rsidRPr="000F7C7A">
              <w:rPr>
                <w:rFonts w:ascii="Times New Roman" w:hAnsi="Times New Roman" w:cs="Times New Roman"/>
                <w:sz w:val="22"/>
                <w:szCs w:val="22"/>
              </w:rPr>
              <w:t xml:space="preserve"> well done. It's </w:t>
            </w:r>
            <w:proofErr w:type="gramStart"/>
            <w:r w:rsidRPr="000F7C7A">
              <w:rPr>
                <w:rFonts w:ascii="Times New Roman" w:hAnsi="Times New Roman" w:cs="Times New Roman"/>
                <w:sz w:val="22"/>
                <w:szCs w:val="22"/>
              </w:rPr>
              <w:t>actually just</w:t>
            </w:r>
            <w:proofErr w:type="gramEnd"/>
            <w:r w:rsidRPr="000F7C7A">
              <w:rPr>
                <w:rFonts w:ascii="Times New Roman" w:hAnsi="Times New Roman" w:cs="Times New Roman"/>
                <w:sz w:val="22"/>
                <w:szCs w:val="22"/>
              </w:rPr>
              <w:t xml:space="preserve"> easier.</w:t>
            </w:r>
            <w:r>
              <w:rPr>
                <w:rFonts w:ascii="Times New Roman" w:hAnsi="Times New Roman" w:cs="Times New Roman"/>
                <w:sz w:val="22"/>
                <w:szCs w:val="22"/>
              </w:rPr>
              <w:t>” (P06)</w:t>
            </w:r>
          </w:p>
        </w:tc>
      </w:tr>
    </w:tbl>
    <w:p w14:paraId="458608E3" w14:textId="77777777" w:rsidR="00057CF4" w:rsidRDefault="00057CF4" w:rsidP="00057CF4">
      <w:pPr>
        <w:rPr>
          <w:rFonts w:ascii="Times New Roman" w:hAnsi="Times New Roman" w:cs="Times New Roman"/>
          <w:b/>
          <w:bCs/>
          <w:sz w:val="24"/>
          <w:szCs w:val="24"/>
        </w:rPr>
      </w:pPr>
    </w:p>
    <w:p w14:paraId="167088C4" w14:textId="77777777" w:rsidR="00A70964" w:rsidRDefault="00A70964" w:rsidP="00057CF4">
      <w:pPr>
        <w:rPr>
          <w:rFonts w:ascii="Times New Roman" w:hAnsi="Times New Roman" w:cs="Times New Roman"/>
          <w:b/>
          <w:bCs/>
          <w:sz w:val="24"/>
          <w:szCs w:val="24"/>
        </w:rPr>
      </w:pPr>
    </w:p>
    <w:p w14:paraId="6A4C1E93" w14:textId="77777777" w:rsidR="00A416A3" w:rsidRDefault="00A416A3">
      <w:pPr>
        <w:rPr>
          <w:rFonts w:ascii="Times New Roman" w:hAnsi="Times New Roman" w:cs="Times New Roman"/>
          <w:b/>
          <w:bCs/>
          <w:noProof/>
          <w:sz w:val="24"/>
          <w:szCs w:val="24"/>
        </w:rPr>
      </w:pPr>
      <w:r>
        <w:rPr>
          <w:b/>
          <w:bCs/>
          <w:szCs w:val="24"/>
        </w:rPr>
        <w:br w:type="page"/>
      </w:r>
    </w:p>
    <w:p w14:paraId="64405B76" w14:textId="44BEE460" w:rsidR="00A71D05" w:rsidRPr="000F623A" w:rsidRDefault="002853BB" w:rsidP="000F623A">
      <w:pPr>
        <w:pStyle w:val="EndNoteBibliography"/>
        <w:ind w:left="720" w:hanging="720"/>
        <w:rPr>
          <w:b/>
          <w:bCs/>
          <w:i/>
          <w:szCs w:val="24"/>
        </w:rPr>
      </w:pPr>
      <w:r w:rsidRPr="002853BB">
        <w:rPr>
          <w:b/>
          <w:bCs/>
          <w:szCs w:val="24"/>
        </w:rPr>
        <w:lastRenderedPageBreak/>
        <w:t xml:space="preserve">Supplementary </w:t>
      </w:r>
      <w:r w:rsidR="000F623A" w:rsidRPr="000F623A">
        <w:rPr>
          <w:b/>
          <w:bCs/>
          <w:szCs w:val="24"/>
        </w:rPr>
        <w:t>Table 2.</w:t>
      </w:r>
      <w:r w:rsidR="00A71D05" w:rsidRPr="000F623A">
        <w:rPr>
          <w:b/>
          <w:bCs/>
          <w:szCs w:val="24"/>
        </w:rPr>
        <w:t xml:space="preserve"> Sensitivity checks for regression results with length of stay as outcome</w:t>
      </w:r>
    </w:p>
    <w:tbl>
      <w:tblPr>
        <w:tblW w:w="9262" w:type="dxa"/>
        <w:tblLook w:val="04A0" w:firstRow="1" w:lastRow="0" w:firstColumn="1" w:lastColumn="0" w:noHBand="0" w:noVBand="1"/>
      </w:tblPr>
      <w:tblGrid>
        <w:gridCol w:w="5535"/>
        <w:gridCol w:w="1356"/>
        <w:gridCol w:w="1356"/>
        <w:gridCol w:w="1340"/>
        <w:gridCol w:w="1356"/>
      </w:tblGrid>
      <w:tr w:rsidR="00A71D05" w:rsidRPr="00EB0DEF" w14:paraId="3DBB4F9E" w14:textId="77777777" w:rsidTr="00D84A90">
        <w:trPr>
          <w:trHeight w:val="315"/>
        </w:trPr>
        <w:tc>
          <w:tcPr>
            <w:tcW w:w="0" w:type="auto"/>
            <w:vMerge w:val="restart"/>
            <w:tcBorders>
              <w:top w:val="single" w:sz="4" w:space="0" w:color="auto"/>
              <w:left w:val="nil"/>
              <w:bottom w:val="single" w:sz="4" w:space="0" w:color="000000"/>
              <w:right w:val="nil"/>
            </w:tcBorders>
            <w:noWrap/>
            <w:vAlign w:val="bottom"/>
            <w:hideMark/>
          </w:tcPr>
          <w:p w14:paraId="14019F80" w14:textId="77777777" w:rsidR="00A71D05" w:rsidRPr="00EB0DEF" w:rsidRDefault="00A71D05" w:rsidP="00D84A90">
            <w:pPr>
              <w:spacing w:after="0" w:line="240" w:lineRule="auto"/>
              <w:jc w:val="center"/>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 </w:t>
            </w:r>
          </w:p>
        </w:tc>
        <w:tc>
          <w:tcPr>
            <w:tcW w:w="4747" w:type="dxa"/>
            <w:gridSpan w:val="4"/>
            <w:tcBorders>
              <w:top w:val="single" w:sz="4" w:space="0" w:color="auto"/>
              <w:left w:val="nil"/>
              <w:bottom w:val="single" w:sz="4" w:space="0" w:color="auto"/>
              <w:right w:val="nil"/>
            </w:tcBorders>
            <w:noWrap/>
            <w:vAlign w:val="bottom"/>
            <w:hideMark/>
          </w:tcPr>
          <w:p w14:paraId="1D50BEFA" w14:textId="77777777" w:rsidR="00A71D05" w:rsidRPr="00EB0DEF" w:rsidRDefault="00A71D05" w:rsidP="00D84A90">
            <w:pPr>
              <w:spacing w:after="0" w:line="240" w:lineRule="auto"/>
              <w:jc w:val="center"/>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Length of stay (log)</w:t>
            </w:r>
          </w:p>
        </w:tc>
      </w:tr>
      <w:tr w:rsidR="00A71D05" w:rsidRPr="00EB0DEF" w14:paraId="69B6403A" w14:textId="77777777" w:rsidTr="00D84A90">
        <w:trPr>
          <w:trHeight w:val="315"/>
        </w:trPr>
        <w:tc>
          <w:tcPr>
            <w:tcW w:w="0" w:type="auto"/>
            <w:vMerge/>
            <w:tcBorders>
              <w:top w:val="single" w:sz="4" w:space="0" w:color="auto"/>
              <w:left w:val="nil"/>
              <w:bottom w:val="single" w:sz="4" w:space="0" w:color="000000"/>
              <w:right w:val="nil"/>
            </w:tcBorders>
            <w:vAlign w:val="center"/>
            <w:hideMark/>
          </w:tcPr>
          <w:p w14:paraId="55EA2F39" w14:textId="77777777" w:rsidR="00A71D05" w:rsidRPr="00EB0DEF" w:rsidRDefault="00A71D05" w:rsidP="00D84A90">
            <w:pPr>
              <w:spacing w:after="0" w:line="240" w:lineRule="auto"/>
              <w:rPr>
                <w:rFonts w:ascii="Times New Roman" w:eastAsia="Times New Roman" w:hAnsi="Times New Roman" w:cs="Times New Roman"/>
                <w:color w:val="000000"/>
                <w:kern w:val="0"/>
                <w:sz w:val="24"/>
                <w:szCs w:val="24"/>
                <w:lang w:eastAsia="en-AU"/>
                <w14:ligatures w14:val="none"/>
              </w:rPr>
            </w:pPr>
          </w:p>
        </w:tc>
        <w:tc>
          <w:tcPr>
            <w:tcW w:w="0" w:type="auto"/>
            <w:tcBorders>
              <w:top w:val="nil"/>
              <w:left w:val="nil"/>
              <w:bottom w:val="single" w:sz="4" w:space="0" w:color="auto"/>
              <w:right w:val="nil"/>
            </w:tcBorders>
            <w:noWrap/>
            <w:vAlign w:val="bottom"/>
            <w:hideMark/>
          </w:tcPr>
          <w:p w14:paraId="14227AD9" w14:textId="77777777" w:rsidR="00A71D05" w:rsidRPr="00EB0DEF" w:rsidRDefault="00A71D05" w:rsidP="00D84A90">
            <w:pPr>
              <w:spacing w:after="0" w:line="240" w:lineRule="auto"/>
              <w:jc w:val="center"/>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(1)</w:t>
            </w:r>
          </w:p>
        </w:tc>
        <w:tc>
          <w:tcPr>
            <w:tcW w:w="0" w:type="auto"/>
            <w:tcBorders>
              <w:top w:val="nil"/>
              <w:left w:val="nil"/>
              <w:bottom w:val="single" w:sz="4" w:space="0" w:color="auto"/>
              <w:right w:val="nil"/>
            </w:tcBorders>
            <w:noWrap/>
            <w:vAlign w:val="bottom"/>
            <w:hideMark/>
          </w:tcPr>
          <w:p w14:paraId="09CF81D8" w14:textId="77777777" w:rsidR="00A71D05" w:rsidRPr="00EB0DEF" w:rsidRDefault="00A71D05" w:rsidP="00D84A90">
            <w:pPr>
              <w:spacing w:after="0" w:line="240" w:lineRule="auto"/>
              <w:jc w:val="center"/>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(2)</w:t>
            </w:r>
          </w:p>
        </w:tc>
        <w:tc>
          <w:tcPr>
            <w:tcW w:w="1340" w:type="dxa"/>
            <w:tcBorders>
              <w:top w:val="nil"/>
              <w:left w:val="nil"/>
              <w:bottom w:val="single" w:sz="4" w:space="0" w:color="auto"/>
              <w:right w:val="nil"/>
            </w:tcBorders>
            <w:noWrap/>
            <w:vAlign w:val="bottom"/>
            <w:hideMark/>
          </w:tcPr>
          <w:p w14:paraId="78B4F8FB" w14:textId="77777777" w:rsidR="00A71D05" w:rsidRPr="00EB0DEF" w:rsidRDefault="00A71D05" w:rsidP="00D84A90">
            <w:pPr>
              <w:spacing w:after="0" w:line="240" w:lineRule="auto"/>
              <w:jc w:val="center"/>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(3)</w:t>
            </w:r>
          </w:p>
        </w:tc>
        <w:tc>
          <w:tcPr>
            <w:tcW w:w="0" w:type="auto"/>
            <w:tcBorders>
              <w:top w:val="nil"/>
              <w:left w:val="nil"/>
              <w:bottom w:val="single" w:sz="4" w:space="0" w:color="auto"/>
              <w:right w:val="nil"/>
            </w:tcBorders>
            <w:noWrap/>
            <w:vAlign w:val="bottom"/>
            <w:hideMark/>
          </w:tcPr>
          <w:p w14:paraId="51C0BA41" w14:textId="77777777" w:rsidR="00A71D05" w:rsidRPr="00EB0DEF" w:rsidRDefault="00A71D05" w:rsidP="00D84A90">
            <w:pPr>
              <w:spacing w:after="0" w:line="240" w:lineRule="auto"/>
              <w:jc w:val="center"/>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(4)</w:t>
            </w:r>
          </w:p>
        </w:tc>
      </w:tr>
      <w:tr w:rsidR="00A71D05" w:rsidRPr="00EB0DEF" w14:paraId="22338388" w14:textId="77777777" w:rsidTr="00D84A90">
        <w:trPr>
          <w:trHeight w:val="315"/>
        </w:trPr>
        <w:tc>
          <w:tcPr>
            <w:tcW w:w="0" w:type="auto"/>
            <w:tcBorders>
              <w:top w:val="nil"/>
              <w:left w:val="nil"/>
              <w:bottom w:val="nil"/>
              <w:right w:val="nil"/>
            </w:tcBorders>
            <w:noWrap/>
            <w:vAlign w:val="bottom"/>
            <w:hideMark/>
          </w:tcPr>
          <w:p w14:paraId="0FCAF180" w14:textId="77777777" w:rsidR="00A71D05" w:rsidRPr="00EB0DEF" w:rsidRDefault="00A71D05" w:rsidP="00D84A90">
            <w:pPr>
              <w:spacing w:after="0" w:line="240" w:lineRule="auto"/>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Has at least one CDSS order</w:t>
            </w:r>
          </w:p>
        </w:tc>
        <w:tc>
          <w:tcPr>
            <w:tcW w:w="0" w:type="auto"/>
            <w:tcBorders>
              <w:top w:val="nil"/>
              <w:left w:val="nil"/>
              <w:bottom w:val="nil"/>
              <w:right w:val="nil"/>
            </w:tcBorders>
            <w:noWrap/>
            <w:vAlign w:val="bottom"/>
            <w:hideMark/>
          </w:tcPr>
          <w:p w14:paraId="779F7BB6"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-0.402***</w:t>
            </w:r>
          </w:p>
        </w:tc>
        <w:tc>
          <w:tcPr>
            <w:tcW w:w="0" w:type="auto"/>
            <w:tcBorders>
              <w:top w:val="nil"/>
              <w:left w:val="nil"/>
              <w:bottom w:val="nil"/>
              <w:right w:val="nil"/>
            </w:tcBorders>
            <w:noWrap/>
            <w:vAlign w:val="bottom"/>
            <w:hideMark/>
          </w:tcPr>
          <w:p w14:paraId="3C59E882"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-0.236***</w:t>
            </w:r>
          </w:p>
        </w:tc>
        <w:tc>
          <w:tcPr>
            <w:tcW w:w="1340" w:type="dxa"/>
            <w:tcBorders>
              <w:top w:val="nil"/>
              <w:left w:val="nil"/>
              <w:bottom w:val="nil"/>
              <w:right w:val="nil"/>
            </w:tcBorders>
            <w:noWrap/>
            <w:vAlign w:val="bottom"/>
            <w:hideMark/>
          </w:tcPr>
          <w:p w14:paraId="60399293"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p>
        </w:tc>
        <w:tc>
          <w:tcPr>
            <w:tcW w:w="0" w:type="auto"/>
            <w:tcBorders>
              <w:top w:val="nil"/>
              <w:left w:val="nil"/>
              <w:bottom w:val="nil"/>
              <w:right w:val="nil"/>
            </w:tcBorders>
            <w:noWrap/>
            <w:vAlign w:val="bottom"/>
            <w:hideMark/>
          </w:tcPr>
          <w:p w14:paraId="1BB8F8F5" w14:textId="77777777" w:rsidR="00A71D05" w:rsidRPr="00EB0DEF" w:rsidRDefault="00A71D05" w:rsidP="00D84A90">
            <w:pPr>
              <w:spacing w:after="0" w:line="240" w:lineRule="auto"/>
              <w:jc w:val="right"/>
              <w:rPr>
                <w:rFonts w:ascii="Times New Roman" w:eastAsia="Times New Roman" w:hAnsi="Times New Roman" w:cs="Times New Roman"/>
                <w:kern w:val="0"/>
                <w:sz w:val="24"/>
                <w:szCs w:val="24"/>
                <w:lang w:eastAsia="en-AU"/>
                <w14:ligatures w14:val="none"/>
              </w:rPr>
            </w:pPr>
          </w:p>
        </w:tc>
      </w:tr>
      <w:tr w:rsidR="00A71D05" w:rsidRPr="00EB0DEF" w14:paraId="68101F96" w14:textId="77777777" w:rsidTr="00D84A90">
        <w:trPr>
          <w:trHeight w:val="315"/>
        </w:trPr>
        <w:tc>
          <w:tcPr>
            <w:tcW w:w="0" w:type="auto"/>
            <w:tcBorders>
              <w:top w:val="nil"/>
              <w:left w:val="nil"/>
              <w:bottom w:val="nil"/>
              <w:right w:val="nil"/>
            </w:tcBorders>
            <w:noWrap/>
            <w:vAlign w:val="bottom"/>
            <w:hideMark/>
          </w:tcPr>
          <w:p w14:paraId="2D49B88C" w14:textId="77777777" w:rsidR="00A71D05" w:rsidRPr="00EB0DEF" w:rsidRDefault="00A71D05" w:rsidP="00D84A90">
            <w:pPr>
              <w:spacing w:after="0" w:line="240" w:lineRule="auto"/>
              <w:jc w:val="right"/>
              <w:rPr>
                <w:rFonts w:ascii="Times New Roman" w:eastAsia="Times New Roman" w:hAnsi="Times New Roman" w:cs="Times New Roman"/>
                <w:kern w:val="0"/>
                <w:sz w:val="24"/>
                <w:szCs w:val="24"/>
                <w:lang w:eastAsia="en-AU"/>
                <w14:ligatures w14:val="none"/>
              </w:rPr>
            </w:pPr>
          </w:p>
        </w:tc>
        <w:tc>
          <w:tcPr>
            <w:tcW w:w="0" w:type="auto"/>
            <w:tcBorders>
              <w:top w:val="nil"/>
              <w:left w:val="nil"/>
              <w:bottom w:val="nil"/>
              <w:right w:val="nil"/>
            </w:tcBorders>
            <w:noWrap/>
            <w:vAlign w:val="bottom"/>
            <w:hideMark/>
          </w:tcPr>
          <w:p w14:paraId="003998EC"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(0.0680)</w:t>
            </w:r>
          </w:p>
        </w:tc>
        <w:tc>
          <w:tcPr>
            <w:tcW w:w="0" w:type="auto"/>
            <w:tcBorders>
              <w:top w:val="nil"/>
              <w:left w:val="nil"/>
              <w:bottom w:val="nil"/>
              <w:right w:val="nil"/>
            </w:tcBorders>
            <w:noWrap/>
            <w:vAlign w:val="bottom"/>
            <w:hideMark/>
          </w:tcPr>
          <w:p w14:paraId="3CAC42D7"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(0.0652)</w:t>
            </w:r>
          </w:p>
        </w:tc>
        <w:tc>
          <w:tcPr>
            <w:tcW w:w="1340" w:type="dxa"/>
            <w:tcBorders>
              <w:top w:val="nil"/>
              <w:left w:val="nil"/>
              <w:bottom w:val="nil"/>
              <w:right w:val="nil"/>
            </w:tcBorders>
            <w:noWrap/>
            <w:vAlign w:val="bottom"/>
            <w:hideMark/>
          </w:tcPr>
          <w:p w14:paraId="378D1949"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p>
        </w:tc>
        <w:tc>
          <w:tcPr>
            <w:tcW w:w="0" w:type="auto"/>
            <w:tcBorders>
              <w:top w:val="nil"/>
              <w:left w:val="nil"/>
              <w:bottom w:val="nil"/>
              <w:right w:val="nil"/>
            </w:tcBorders>
            <w:noWrap/>
            <w:vAlign w:val="bottom"/>
            <w:hideMark/>
          </w:tcPr>
          <w:p w14:paraId="3B0FCBF4" w14:textId="77777777" w:rsidR="00A71D05" w:rsidRPr="00EB0DEF" w:rsidRDefault="00A71D05" w:rsidP="00D84A90">
            <w:pPr>
              <w:spacing w:after="0" w:line="240" w:lineRule="auto"/>
              <w:jc w:val="right"/>
              <w:rPr>
                <w:rFonts w:ascii="Times New Roman" w:eastAsia="Times New Roman" w:hAnsi="Times New Roman" w:cs="Times New Roman"/>
                <w:kern w:val="0"/>
                <w:sz w:val="24"/>
                <w:szCs w:val="24"/>
                <w:lang w:eastAsia="en-AU"/>
                <w14:ligatures w14:val="none"/>
              </w:rPr>
            </w:pPr>
          </w:p>
        </w:tc>
      </w:tr>
      <w:tr w:rsidR="00A71D05" w:rsidRPr="00EB0DEF" w14:paraId="114EF0DF" w14:textId="77777777" w:rsidTr="00D84A90">
        <w:trPr>
          <w:trHeight w:val="315"/>
        </w:trPr>
        <w:tc>
          <w:tcPr>
            <w:tcW w:w="0" w:type="auto"/>
            <w:tcBorders>
              <w:top w:val="nil"/>
              <w:left w:val="nil"/>
              <w:bottom w:val="nil"/>
              <w:right w:val="nil"/>
            </w:tcBorders>
            <w:noWrap/>
            <w:vAlign w:val="bottom"/>
            <w:hideMark/>
          </w:tcPr>
          <w:p w14:paraId="4D98B66D" w14:textId="77777777" w:rsidR="00A71D05" w:rsidRPr="00EB0DEF" w:rsidRDefault="00A71D05" w:rsidP="00D84A90">
            <w:pPr>
              <w:spacing w:after="0" w:line="240" w:lineRule="auto"/>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Percentage of CDSS orders in total DKA related orders</w:t>
            </w:r>
          </w:p>
        </w:tc>
        <w:tc>
          <w:tcPr>
            <w:tcW w:w="0" w:type="auto"/>
            <w:tcBorders>
              <w:top w:val="nil"/>
              <w:left w:val="nil"/>
              <w:bottom w:val="nil"/>
              <w:right w:val="nil"/>
            </w:tcBorders>
            <w:noWrap/>
            <w:vAlign w:val="bottom"/>
            <w:hideMark/>
          </w:tcPr>
          <w:p w14:paraId="769B53E1" w14:textId="77777777" w:rsidR="00A71D05" w:rsidRPr="00EB0DEF" w:rsidRDefault="00A71D05" w:rsidP="00D84A90">
            <w:pPr>
              <w:spacing w:after="0" w:line="240" w:lineRule="auto"/>
              <w:rPr>
                <w:rFonts w:ascii="Times New Roman" w:eastAsia="Times New Roman" w:hAnsi="Times New Roman" w:cs="Times New Roman"/>
                <w:color w:val="000000"/>
                <w:kern w:val="0"/>
                <w:sz w:val="24"/>
                <w:szCs w:val="24"/>
                <w:lang w:eastAsia="en-AU"/>
                <w14:ligatures w14:val="none"/>
              </w:rPr>
            </w:pPr>
          </w:p>
        </w:tc>
        <w:tc>
          <w:tcPr>
            <w:tcW w:w="0" w:type="auto"/>
            <w:tcBorders>
              <w:top w:val="nil"/>
              <w:left w:val="nil"/>
              <w:bottom w:val="nil"/>
              <w:right w:val="nil"/>
            </w:tcBorders>
            <w:noWrap/>
            <w:vAlign w:val="bottom"/>
            <w:hideMark/>
          </w:tcPr>
          <w:p w14:paraId="3FEDC83D" w14:textId="77777777" w:rsidR="00A71D05" w:rsidRPr="00EB0DEF" w:rsidRDefault="00A71D05" w:rsidP="00D84A90">
            <w:pPr>
              <w:spacing w:after="0" w:line="240" w:lineRule="auto"/>
              <w:jc w:val="right"/>
              <w:rPr>
                <w:rFonts w:ascii="Times New Roman" w:eastAsia="Times New Roman" w:hAnsi="Times New Roman" w:cs="Times New Roman"/>
                <w:kern w:val="0"/>
                <w:sz w:val="24"/>
                <w:szCs w:val="24"/>
                <w:lang w:eastAsia="en-AU"/>
                <w14:ligatures w14:val="none"/>
              </w:rPr>
            </w:pPr>
          </w:p>
        </w:tc>
        <w:tc>
          <w:tcPr>
            <w:tcW w:w="1340" w:type="dxa"/>
            <w:tcBorders>
              <w:top w:val="nil"/>
              <w:left w:val="nil"/>
              <w:bottom w:val="nil"/>
              <w:right w:val="nil"/>
            </w:tcBorders>
            <w:noWrap/>
            <w:vAlign w:val="bottom"/>
            <w:hideMark/>
          </w:tcPr>
          <w:p w14:paraId="20279C69"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-0.0244***</w:t>
            </w:r>
          </w:p>
        </w:tc>
        <w:tc>
          <w:tcPr>
            <w:tcW w:w="0" w:type="auto"/>
            <w:tcBorders>
              <w:top w:val="nil"/>
              <w:left w:val="nil"/>
              <w:bottom w:val="nil"/>
              <w:right w:val="nil"/>
            </w:tcBorders>
            <w:noWrap/>
            <w:vAlign w:val="bottom"/>
            <w:hideMark/>
          </w:tcPr>
          <w:p w14:paraId="2AA8303A"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-0.0159***</w:t>
            </w:r>
          </w:p>
        </w:tc>
      </w:tr>
      <w:tr w:rsidR="00A71D05" w:rsidRPr="00EB0DEF" w14:paraId="2297444E" w14:textId="77777777" w:rsidTr="00D84A90">
        <w:trPr>
          <w:trHeight w:val="315"/>
        </w:trPr>
        <w:tc>
          <w:tcPr>
            <w:tcW w:w="0" w:type="auto"/>
            <w:tcBorders>
              <w:top w:val="nil"/>
              <w:left w:val="nil"/>
              <w:bottom w:val="nil"/>
              <w:right w:val="nil"/>
            </w:tcBorders>
            <w:noWrap/>
            <w:vAlign w:val="bottom"/>
            <w:hideMark/>
          </w:tcPr>
          <w:p w14:paraId="1C7B5FA6"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p>
        </w:tc>
        <w:tc>
          <w:tcPr>
            <w:tcW w:w="0" w:type="auto"/>
            <w:tcBorders>
              <w:top w:val="nil"/>
              <w:left w:val="nil"/>
              <w:bottom w:val="nil"/>
              <w:right w:val="nil"/>
            </w:tcBorders>
            <w:noWrap/>
            <w:vAlign w:val="bottom"/>
            <w:hideMark/>
          </w:tcPr>
          <w:p w14:paraId="44112577" w14:textId="77777777" w:rsidR="00A71D05" w:rsidRPr="00EB0DEF" w:rsidRDefault="00A71D05" w:rsidP="00D84A90">
            <w:pPr>
              <w:spacing w:after="0" w:line="240" w:lineRule="auto"/>
              <w:rPr>
                <w:rFonts w:ascii="Times New Roman" w:eastAsia="Times New Roman" w:hAnsi="Times New Roman" w:cs="Times New Roman"/>
                <w:kern w:val="0"/>
                <w:sz w:val="24"/>
                <w:szCs w:val="24"/>
                <w:lang w:eastAsia="en-AU"/>
                <w14:ligatures w14:val="none"/>
              </w:rPr>
            </w:pPr>
          </w:p>
        </w:tc>
        <w:tc>
          <w:tcPr>
            <w:tcW w:w="0" w:type="auto"/>
            <w:tcBorders>
              <w:top w:val="nil"/>
              <w:left w:val="nil"/>
              <w:bottom w:val="nil"/>
              <w:right w:val="nil"/>
            </w:tcBorders>
            <w:noWrap/>
            <w:vAlign w:val="bottom"/>
            <w:hideMark/>
          </w:tcPr>
          <w:p w14:paraId="60D72EFB" w14:textId="77777777" w:rsidR="00A71D05" w:rsidRPr="00EB0DEF" w:rsidRDefault="00A71D05" w:rsidP="00D84A90">
            <w:pPr>
              <w:spacing w:after="0" w:line="240" w:lineRule="auto"/>
              <w:jc w:val="right"/>
              <w:rPr>
                <w:rFonts w:ascii="Times New Roman" w:eastAsia="Times New Roman" w:hAnsi="Times New Roman" w:cs="Times New Roman"/>
                <w:kern w:val="0"/>
                <w:sz w:val="24"/>
                <w:szCs w:val="24"/>
                <w:lang w:eastAsia="en-AU"/>
                <w14:ligatures w14:val="none"/>
              </w:rPr>
            </w:pPr>
          </w:p>
        </w:tc>
        <w:tc>
          <w:tcPr>
            <w:tcW w:w="1340" w:type="dxa"/>
            <w:tcBorders>
              <w:top w:val="nil"/>
              <w:left w:val="nil"/>
              <w:bottom w:val="nil"/>
              <w:right w:val="nil"/>
            </w:tcBorders>
            <w:noWrap/>
            <w:vAlign w:val="bottom"/>
            <w:hideMark/>
          </w:tcPr>
          <w:p w14:paraId="3A322A7A"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(0.00459)</w:t>
            </w:r>
          </w:p>
        </w:tc>
        <w:tc>
          <w:tcPr>
            <w:tcW w:w="0" w:type="auto"/>
            <w:tcBorders>
              <w:top w:val="nil"/>
              <w:left w:val="nil"/>
              <w:bottom w:val="nil"/>
              <w:right w:val="nil"/>
            </w:tcBorders>
            <w:noWrap/>
            <w:vAlign w:val="bottom"/>
            <w:hideMark/>
          </w:tcPr>
          <w:p w14:paraId="31945540"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(0.00453)</w:t>
            </w:r>
          </w:p>
        </w:tc>
      </w:tr>
      <w:tr w:rsidR="00A71D05" w:rsidRPr="00EB0DEF" w14:paraId="0255A03A" w14:textId="77777777" w:rsidTr="00D84A90">
        <w:trPr>
          <w:trHeight w:val="315"/>
        </w:trPr>
        <w:tc>
          <w:tcPr>
            <w:tcW w:w="0" w:type="auto"/>
            <w:tcBorders>
              <w:top w:val="nil"/>
              <w:left w:val="nil"/>
              <w:bottom w:val="nil"/>
              <w:right w:val="nil"/>
            </w:tcBorders>
            <w:noWrap/>
            <w:vAlign w:val="bottom"/>
            <w:hideMark/>
          </w:tcPr>
          <w:p w14:paraId="202425D3" w14:textId="77777777" w:rsidR="00A71D05" w:rsidRPr="00EB0DEF" w:rsidRDefault="00A71D05" w:rsidP="00D84A90">
            <w:pPr>
              <w:spacing w:after="0" w:line="240" w:lineRule="auto"/>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Log of total DKA related orders</w:t>
            </w:r>
          </w:p>
        </w:tc>
        <w:tc>
          <w:tcPr>
            <w:tcW w:w="0" w:type="auto"/>
            <w:tcBorders>
              <w:top w:val="nil"/>
              <w:left w:val="nil"/>
              <w:bottom w:val="nil"/>
              <w:right w:val="nil"/>
            </w:tcBorders>
            <w:noWrap/>
            <w:vAlign w:val="bottom"/>
            <w:hideMark/>
          </w:tcPr>
          <w:p w14:paraId="25CBE00D"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0.801***</w:t>
            </w:r>
          </w:p>
        </w:tc>
        <w:tc>
          <w:tcPr>
            <w:tcW w:w="0" w:type="auto"/>
            <w:tcBorders>
              <w:top w:val="nil"/>
              <w:left w:val="nil"/>
              <w:bottom w:val="nil"/>
              <w:right w:val="nil"/>
            </w:tcBorders>
            <w:noWrap/>
            <w:vAlign w:val="bottom"/>
            <w:hideMark/>
          </w:tcPr>
          <w:p w14:paraId="195F28BE"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0.780***</w:t>
            </w:r>
          </w:p>
        </w:tc>
        <w:tc>
          <w:tcPr>
            <w:tcW w:w="1340" w:type="dxa"/>
            <w:tcBorders>
              <w:top w:val="nil"/>
              <w:left w:val="nil"/>
              <w:bottom w:val="nil"/>
              <w:right w:val="nil"/>
            </w:tcBorders>
            <w:noWrap/>
            <w:vAlign w:val="bottom"/>
            <w:hideMark/>
          </w:tcPr>
          <w:p w14:paraId="72AAC894"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0.746***</w:t>
            </w:r>
          </w:p>
        </w:tc>
        <w:tc>
          <w:tcPr>
            <w:tcW w:w="0" w:type="auto"/>
            <w:tcBorders>
              <w:top w:val="nil"/>
              <w:left w:val="nil"/>
              <w:bottom w:val="nil"/>
              <w:right w:val="nil"/>
            </w:tcBorders>
            <w:noWrap/>
            <w:vAlign w:val="bottom"/>
            <w:hideMark/>
          </w:tcPr>
          <w:p w14:paraId="1CDDC184"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0.746***</w:t>
            </w:r>
          </w:p>
        </w:tc>
      </w:tr>
      <w:tr w:rsidR="00A71D05" w:rsidRPr="00EB0DEF" w14:paraId="4020894D" w14:textId="77777777" w:rsidTr="00D84A90">
        <w:trPr>
          <w:trHeight w:val="315"/>
        </w:trPr>
        <w:tc>
          <w:tcPr>
            <w:tcW w:w="0" w:type="auto"/>
            <w:tcBorders>
              <w:top w:val="nil"/>
              <w:left w:val="nil"/>
              <w:bottom w:val="nil"/>
              <w:right w:val="nil"/>
            </w:tcBorders>
            <w:noWrap/>
            <w:vAlign w:val="bottom"/>
            <w:hideMark/>
          </w:tcPr>
          <w:p w14:paraId="29F0782F"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p>
        </w:tc>
        <w:tc>
          <w:tcPr>
            <w:tcW w:w="0" w:type="auto"/>
            <w:tcBorders>
              <w:top w:val="nil"/>
              <w:left w:val="nil"/>
              <w:bottom w:val="nil"/>
              <w:right w:val="nil"/>
            </w:tcBorders>
            <w:noWrap/>
            <w:vAlign w:val="bottom"/>
            <w:hideMark/>
          </w:tcPr>
          <w:p w14:paraId="093F75E0"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(0.0435)</w:t>
            </w:r>
          </w:p>
        </w:tc>
        <w:tc>
          <w:tcPr>
            <w:tcW w:w="0" w:type="auto"/>
            <w:tcBorders>
              <w:top w:val="nil"/>
              <w:left w:val="nil"/>
              <w:bottom w:val="nil"/>
              <w:right w:val="nil"/>
            </w:tcBorders>
            <w:noWrap/>
            <w:vAlign w:val="bottom"/>
            <w:hideMark/>
          </w:tcPr>
          <w:p w14:paraId="6299D1D6"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(0.0405)</w:t>
            </w:r>
          </w:p>
        </w:tc>
        <w:tc>
          <w:tcPr>
            <w:tcW w:w="1340" w:type="dxa"/>
            <w:tcBorders>
              <w:top w:val="nil"/>
              <w:left w:val="nil"/>
              <w:bottom w:val="nil"/>
              <w:right w:val="nil"/>
            </w:tcBorders>
            <w:noWrap/>
            <w:vAlign w:val="bottom"/>
            <w:hideMark/>
          </w:tcPr>
          <w:p w14:paraId="4213F92D"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(0.0438)</w:t>
            </w:r>
          </w:p>
        </w:tc>
        <w:tc>
          <w:tcPr>
            <w:tcW w:w="0" w:type="auto"/>
            <w:tcBorders>
              <w:top w:val="nil"/>
              <w:left w:val="nil"/>
              <w:bottom w:val="nil"/>
              <w:right w:val="nil"/>
            </w:tcBorders>
            <w:noWrap/>
            <w:vAlign w:val="bottom"/>
            <w:hideMark/>
          </w:tcPr>
          <w:p w14:paraId="134B058C"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(0.0396)</w:t>
            </w:r>
          </w:p>
        </w:tc>
      </w:tr>
      <w:tr w:rsidR="00A71D05" w:rsidRPr="00EB0DEF" w14:paraId="77EB2C2F" w14:textId="77777777" w:rsidTr="00D84A90">
        <w:trPr>
          <w:trHeight w:val="315"/>
        </w:trPr>
        <w:tc>
          <w:tcPr>
            <w:tcW w:w="0" w:type="auto"/>
            <w:tcBorders>
              <w:top w:val="nil"/>
              <w:left w:val="nil"/>
              <w:bottom w:val="nil"/>
              <w:right w:val="nil"/>
            </w:tcBorders>
            <w:noWrap/>
            <w:vAlign w:val="bottom"/>
            <w:hideMark/>
          </w:tcPr>
          <w:p w14:paraId="3B4026B7" w14:textId="77777777" w:rsidR="00A71D05" w:rsidRPr="00EB0DEF" w:rsidRDefault="00A71D05" w:rsidP="00D84A90">
            <w:pPr>
              <w:spacing w:after="0" w:line="240" w:lineRule="auto"/>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Male</w:t>
            </w:r>
          </w:p>
        </w:tc>
        <w:tc>
          <w:tcPr>
            <w:tcW w:w="0" w:type="auto"/>
            <w:tcBorders>
              <w:top w:val="nil"/>
              <w:left w:val="nil"/>
              <w:bottom w:val="nil"/>
              <w:right w:val="nil"/>
            </w:tcBorders>
            <w:noWrap/>
            <w:vAlign w:val="bottom"/>
            <w:hideMark/>
          </w:tcPr>
          <w:p w14:paraId="271A08DB"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0.110</w:t>
            </w:r>
          </w:p>
        </w:tc>
        <w:tc>
          <w:tcPr>
            <w:tcW w:w="0" w:type="auto"/>
            <w:tcBorders>
              <w:top w:val="nil"/>
              <w:left w:val="nil"/>
              <w:bottom w:val="nil"/>
              <w:right w:val="nil"/>
            </w:tcBorders>
            <w:noWrap/>
            <w:vAlign w:val="bottom"/>
            <w:hideMark/>
          </w:tcPr>
          <w:p w14:paraId="2CD29340"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0.0471</w:t>
            </w:r>
          </w:p>
        </w:tc>
        <w:tc>
          <w:tcPr>
            <w:tcW w:w="1340" w:type="dxa"/>
            <w:tcBorders>
              <w:top w:val="nil"/>
              <w:left w:val="nil"/>
              <w:bottom w:val="nil"/>
              <w:right w:val="nil"/>
            </w:tcBorders>
            <w:noWrap/>
            <w:vAlign w:val="bottom"/>
            <w:hideMark/>
          </w:tcPr>
          <w:p w14:paraId="2567C1FD"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0.149*</w:t>
            </w:r>
          </w:p>
        </w:tc>
        <w:tc>
          <w:tcPr>
            <w:tcW w:w="0" w:type="auto"/>
            <w:tcBorders>
              <w:top w:val="nil"/>
              <w:left w:val="nil"/>
              <w:bottom w:val="nil"/>
              <w:right w:val="nil"/>
            </w:tcBorders>
            <w:noWrap/>
            <w:vAlign w:val="bottom"/>
            <w:hideMark/>
          </w:tcPr>
          <w:p w14:paraId="1889C22E"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0.0672</w:t>
            </w:r>
          </w:p>
        </w:tc>
      </w:tr>
      <w:tr w:rsidR="00A71D05" w:rsidRPr="00EB0DEF" w14:paraId="6F401BE5" w14:textId="77777777" w:rsidTr="00D84A90">
        <w:trPr>
          <w:trHeight w:val="315"/>
        </w:trPr>
        <w:tc>
          <w:tcPr>
            <w:tcW w:w="0" w:type="auto"/>
            <w:tcBorders>
              <w:top w:val="nil"/>
              <w:left w:val="nil"/>
              <w:bottom w:val="nil"/>
              <w:right w:val="nil"/>
            </w:tcBorders>
            <w:noWrap/>
            <w:vAlign w:val="bottom"/>
            <w:hideMark/>
          </w:tcPr>
          <w:p w14:paraId="140B003C"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p>
        </w:tc>
        <w:tc>
          <w:tcPr>
            <w:tcW w:w="0" w:type="auto"/>
            <w:tcBorders>
              <w:top w:val="nil"/>
              <w:left w:val="nil"/>
              <w:bottom w:val="nil"/>
              <w:right w:val="nil"/>
            </w:tcBorders>
            <w:noWrap/>
            <w:vAlign w:val="bottom"/>
            <w:hideMark/>
          </w:tcPr>
          <w:p w14:paraId="0514CCB3"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(0.0687)</w:t>
            </w:r>
          </w:p>
        </w:tc>
        <w:tc>
          <w:tcPr>
            <w:tcW w:w="0" w:type="auto"/>
            <w:tcBorders>
              <w:top w:val="nil"/>
              <w:left w:val="nil"/>
              <w:bottom w:val="nil"/>
              <w:right w:val="nil"/>
            </w:tcBorders>
            <w:noWrap/>
            <w:vAlign w:val="bottom"/>
            <w:hideMark/>
          </w:tcPr>
          <w:p w14:paraId="09FDACC6"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(0.0658)</w:t>
            </w:r>
          </w:p>
        </w:tc>
        <w:tc>
          <w:tcPr>
            <w:tcW w:w="1340" w:type="dxa"/>
            <w:tcBorders>
              <w:top w:val="nil"/>
              <w:left w:val="nil"/>
              <w:bottom w:val="nil"/>
              <w:right w:val="nil"/>
            </w:tcBorders>
            <w:noWrap/>
            <w:vAlign w:val="bottom"/>
            <w:hideMark/>
          </w:tcPr>
          <w:p w14:paraId="63D9CED1"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(0.0686)</w:t>
            </w:r>
          </w:p>
        </w:tc>
        <w:tc>
          <w:tcPr>
            <w:tcW w:w="0" w:type="auto"/>
            <w:tcBorders>
              <w:top w:val="nil"/>
              <w:left w:val="nil"/>
              <w:bottom w:val="nil"/>
              <w:right w:val="nil"/>
            </w:tcBorders>
            <w:noWrap/>
            <w:vAlign w:val="bottom"/>
            <w:hideMark/>
          </w:tcPr>
          <w:p w14:paraId="35E00C2E"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(0.0652)</w:t>
            </w:r>
          </w:p>
        </w:tc>
      </w:tr>
      <w:tr w:rsidR="00A71D05" w:rsidRPr="00EB0DEF" w14:paraId="6D5EB2CB" w14:textId="77777777" w:rsidTr="00D84A90">
        <w:trPr>
          <w:trHeight w:val="315"/>
        </w:trPr>
        <w:tc>
          <w:tcPr>
            <w:tcW w:w="0" w:type="auto"/>
            <w:tcBorders>
              <w:top w:val="nil"/>
              <w:left w:val="nil"/>
              <w:bottom w:val="nil"/>
              <w:right w:val="nil"/>
            </w:tcBorders>
            <w:noWrap/>
            <w:vAlign w:val="bottom"/>
            <w:hideMark/>
          </w:tcPr>
          <w:p w14:paraId="097B2292" w14:textId="77777777" w:rsidR="00A71D05" w:rsidRPr="00EB0DEF" w:rsidRDefault="00A71D05" w:rsidP="00D84A90">
            <w:pPr>
              <w:spacing w:after="0" w:line="240" w:lineRule="auto"/>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Age</w:t>
            </w:r>
          </w:p>
        </w:tc>
        <w:tc>
          <w:tcPr>
            <w:tcW w:w="0" w:type="auto"/>
            <w:tcBorders>
              <w:top w:val="nil"/>
              <w:left w:val="nil"/>
              <w:bottom w:val="nil"/>
              <w:right w:val="nil"/>
            </w:tcBorders>
            <w:noWrap/>
            <w:vAlign w:val="bottom"/>
            <w:hideMark/>
          </w:tcPr>
          <w:p w14:paraId="53E9F09D"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0.00966***</w:t>
            </w:r>
          </w:p>
        </w:tc>
        <w:tc>
          <w:tcPr>
            <w:tcW w:w="0" w:type="auto"/>
            <w:tcBorders>
              <w:top w:val="nil"/>
              <w:left w:val="nil"/>
              <w:bottom w:val="nil"/>
              <w:right w:val="nil"/>
            </w:tcBorders>
            <w:noWrap/>
            <w:vAlign w:val="bottom"/>
            <w:hideMark/>
          </w:tcPr>
          <w:p w14:paraId="50C08C01"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0.00681***</w:t>
            </w:r>
          </w:p>
        </w:tc>
        <w:tc>
          <w:tcPr>
            <w:tcW w:w="1340" w:type="dxa"/>
            <w:tcBorders>
              <w:top w:val="nil"/>
              <w:left w:val="nil"/>
              <w:bottom w:val="nil"/>
              <w:right w:val="nil"/>
            </w:tcBorders>
            <w:noWrap/>
            <w:vAlign w:val="bottom"/>
            <w:hideMark/>
          </w:tcPr>
          <w:p w14:paraId="05C7DB75"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0.0107***</w:t>
            </w:r>
          </w:p>
        </w:tc>
        <w:tc>
          <w:tcPr>
            <w:tcW w:w="0" w:type="auto"/>
            <w:tcBorders>
              <w:top w:val="nil"/>
              <w:left w:val="nil"/>
              <w:bottom w:val="nil"/>
              <w:right w:val="nil"/>
            </w:tcBorders>
            <w:noWrap/>
            <w:vAlign w:val="bottom"/>
            <w:hideMark/>
          </w:tcPr>
          <w:p w14:paraId="5F3AC9DB"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0.00724***</w:t>
            </w:r>
          </w:p>
        </w:tc>
      </w:tr>
      <w:tr w:rsidR="00A71D05" w:rsidRPr="00EB0DEF" w14:paraId="28646113" w14:textId="77777777" w:rsidTr="00D84A90">
        <w:trPr>
          <w:trHeight w:val="315"/>
        </w:trPr>
        <w:tc>
          <w:tcPr>
            <w:tcW w:w="0" w:type="auto"/>
            <w:tcBorders>
              <w:top w:val="nil"/>
              <w:left w:val="nil"/>
              <w:bottom w:val="nil"/>
              <w:right w:val="nil"/>
            </w:tcBorders>
            <w:noWrap/>
            <w:vAlign w:val="bottom"/>
            <w:hideMark/>
          </w:tcPr>
          <w:p w14:paraId="64FE0696"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p>
        </w:tc>
        <w:tc>
          <w:tcPr>
            <w:tcW w:w="0" w:type="auto"/>
            <w:tcBorders>
              <w:top w:val="nil"/>
              <w:left w:val="nil"/>
              <w:bottom w:val="nil"/>
              <w:right w:val="nil"/>
            </w:tcBorders>
            <w:noWrap/>
            <w:vAlign w:val="bottom"/>
            <w:hideMark/>
          </w:tcPr>
          <w:p w14:paraId="004F979D"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(0.00206)</w:t>
            </w:r>
          </w:p>
        </w:tc>
        <w:tc>
          <w:tcPr>
            <w:tcW w:w="0" w:type="auto"/>
            <w:tcBorders>
              <w:top w:val="nil"/>
              <w:left w:val="nil"/>
              <w:bottom w:val="nil"/>
              <w:right w:val="nil"/>
            </w:tcBorders>
            <w:noWrap/>
            <w:vAlign w:val="bottom"/>
            <w:hideMark/>
          </w:tcPr>
          <w:p w14:paraId="087823D3"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(0.00202)</w:t>
            </w:r>
          </w:p>
        </w:tc>
        <w:tc>
          <w:tcPr>
            <w:tcW w:w="1340" w:type="dxa"/>
            <w:tcBorders>
              <w:top w:val="nil"/>
              <w:left w:val="nil"/>
              <w:bottom w:val="nil"/>
              <w:right w:val="nil"/>
            </w:tcBorders>
            <w:noWrap/>
            <w:vAlign w:val="bottom"/>
            <w:hideMark/>
          </w:tcPr>
          <w:p w14:paraId="04031B91"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(0.00205)</w:t>
            </w:r>
          </w:p>
        </w:tc>
        <w:tc>
          <w:tcPr>
            <w:tcW w:w="0" w:type="auto"/>
            <w:tcBorders>
              <w:top w:val="nil"/>
              <w:left w:val="nil"/>
              <w:bottom w:val="nil"/>
              <w:right w:val="nil"/>
            </w:tcBorders>
            <w:noWrap/>
            <w:vAlign w:val="bottom"/>
            <w:hideMark/>
          </w:tcPr>
          <w:p w14:paraId="0645373A"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(0.00199)</w:t>
            </w:r>
          </w:p>
        </w:tc>
      </w:tr>
      <w:tr w:rsidR="00A71D05" w:rsidRPr="00EB0DEF" w14:paraId="02BC37EF" w14:textId="77777777" w:rsidTr="00D84A90">
        <w:trPr>
          <w:trHeight w:val="315"/>
        </w:trPr>
        <w:tc>
          <w:tcPr>
            <w:tcW w:w="0" w:type="auto"/>
            <w:tcBorders>
              <w:top w:val="nil"/>
              <w:left w:val="nil"/>
              <w:bottom w:val="nil"/>
              <w:right w:val="nil"/>
            </w:tcBorders>
            <w:noWrap/>
            <w:vAlign w:val="bottom"/>
            <w:hideMark/>
          </w:tcPr>
          <w:p w14:paraId="2DECE0E6" w14:textId="77777777" w:rsidR="00A71D05" w:rsidRPr="00EB0DEF" w:rsidRDefault="00A71D05" w:rsidP="00D84A90">
            <w:pPr>
              <w:spacing w:after="0" w:line="240" w:lineRule="auto"/>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Charlson Comorbidity Index</w:t>
            </w:r>
          </w:p>
        </w:tc>
        <w:tc>
          <w:tcPr>
            <w:tcW w:w="0" w:type="auto"/>
            <w:tcBorders>
              <w:top w:val="nil"/>
              <w:left w:val="nil"/>
              <w:bottom w:val="nil"/>
              <w:right w:val="nil"/>
            </w:tcBorders>
            <w:noWrap/>
            <w:vAlign w:val="bottom"/>
            <w:hideMark/>
          </w:tcPr>
          <w:p w14:paraId="737C9B53"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0.0430**</w:t>
            </w:r>
          </w:p>
        </w:tc>
        <w:tc>
          <w:tcPr>
            <w:tcW w:w="0" w:type="auto"/>
            <w:tcBorders>
              <w:top w:val="nil"/>
              <w:left w:val="nil"/>
              <w:bottom w:val="nil"/>
              <w:right w:val="nil"/>
            </w:tcBorders>
            <w:noWrap/>
            <w:vAlign w:val="bottom"/>
            <w:hideMark/>
          </w:tcPr>
          <w:p w14:paraId="0E5FB774"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0.0214</w:t>
            </w:r>
          </w:p>
        </w:tc>
        <w:tc>
          <w:tcPr>
            <w:tcW w:w="1340" w:type="dxa"/>
            <w:tcBorders>
              <w:top w:val="nil"/>
              <w:left w:val="nil"/>
              <w:bottom w:val="nil"/>
              <w:right w:val="nil"/>
            </w:tcBorders>
            <w:noWrap/>
            <w:vAlign w:val="bottom"/>
            <w:hideMark/>
          </w:tcPr>
          <w:p w14:paraId="090D956A"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0.0425**</w:t>
            </w:r>
          </w:p>
        </w:tc>
        <w:tc>
          <w:tcPr>
            <w:tcW w:w="0" w:type="auto"/>
            <w:tcBorders>
              <w:top w:val="nil"/>
              <w:left w:val="nil"/>
              <w:bottom w:val="nil"/>
              <w:right w:val="nil"/>
            </w:tcBorders>
            <w:noWrap/>
            <w:vAlign w:val="bottom"/>
            <w:hideMark/>
          </w:tcPr>
          <w:p w14:paraId="6929C6CB"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0.0199</w:t>
            </w:r>
          </w:p>
        </w:tc>
      </w:tr>
      <w:tr w:rsidR="00A71D05" w:rsidRPr="00EB0DEF" w14:paraId="0C7FB75F" w14:textId="77777777" w:rsidTr="00D84A90">
        <w:trPr>
          <w:trHeight w:val="315"/>
        </w:trPr>
        <w:tc>
          <w:tcPr>
            <w:tcW w:w="0" w:type="auto"/>
            <w:tcBorders>
              <w:top w:val="nil"/>
              <w:left w:val="nil"/>
              <w:bottom w:val="nil"/>
              <w:right w:val="nil"/>
            </w:tcBorders>
            <w:noWrap/>
            <w:vAlign w:val="bottom"/>
            <w:hideMark/>
          </w:tcPr>
          <w:p w14:paraId="09BA8BAB"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p>
        </w:tc>
        <w:tc>
          <w:tcPr>
            <w:tcW w:w="0" w:type="auto"/>
            <w:tcBorders>
              <w:top w:val="nil"/>
              <w:left w:val="nil"/>
              <w:bottom w:val="nil"/>
              <w:right w:val="nil"/>
            </w:tcBorders>
            <w:noWrap/>
            <w:vAlign w:val="bottom"/>
            <w:hideMark/>
          </w:tcPr>
          <w:p w14:paraId="548CC94F"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(0.0162)</w:t>
            </w:r>
          </w:p>
        </w:tc>
        <w:tc>
          <w:tcPr>
            <w:tcW w:w="0" w:type="auto"/>
            <w:tcBorders>
              <w:top w:val="nil"/>
              <w:left w:val="nil"/>
              <w:bottom w:val="nil"/>
              <w:right w:val="nil"/>
            </w:tcBorders>
            <w:noWrap/>
            <w:vAlign w:val="bottom"/>
            <w:hideMark/>
          </w:tcPr>
          <w:p w14:paraId="3813B049"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(0.0150)</w:t>
            </w:r>
          </w:p>
        </w:tc>
        <w:tc>
          <w:tcPr>
            <w:tcW w:w="1340" w:type="dxa"/>
            <w:tcBorders>
              <w:top w:val="nil"/>
              <w:left w:val="nil"/>
              <w:bottom w:val="nil"/>
              <w:right w:val="nil"/>
            </w:tcBorders>
            <w:noWrap/>
            <w:vAlign w:val="bottom"/>
            <w:hideMark/>
          </w:tcPr>
          <w:p w14:paraId="665EADD8"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(0.0162)</w:t>
            </w:r>
          </w:p>
        </w:tc>
        <w:tc>
          <w:tcPr>
            <w:tcW w:w="0" w:type="auto"/>
            <w:tcBorders>
              <w:top w:val="nil"/>
              <w:left w:val="nil"/>
              <w:bottom w:val="nil"/>
              <w:right w:val="nil"/>
            </w:tcBorders>
            <w:noWrap/>
            <w:vAlign w:val="bottom"/>
            <w:hideMark/>
          </w:tcPr>
          <w:p w14:paraId="594022B1"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(0.0148)</w:t>
            </w:r>
          </w:p>
        </w:tc>
      </w:tr>
      <w:tr w:rsidR="00A71D05" w:rsidRPr="00EB0DEF" w14:paraId="46436FDD" w14:textId="77777777" w:rsidTr="00D84A90">
        <w:trPr>
          <w:trHeight w:val="315"/>
        </w:trPr>
        <w:tc>
          <w:tcPr>
            <w:tcW w:w="0" w:type="auto"/>
            <w:tcBorders>
              <w:top w:val="nil"/>
              <w:left w:val="nil"/>
              <w:bottom w:val="nil"/>
              <w:right w:val="nil"/>
            </w:tcBorders>
            <w:noWrap/>
            <w:vAlign w:val="bottom"/>
            <w:hideMark/>
          </w:tcPr>
          <w:p w14:paraId="1AAA6D8A" w14:textId="77777777" w:rsidR="00A71D05" w:rsidRPr="00EB0DEF" w:rsidRDefault="00A71D05" w:rsidP="00D84A90">
            <w:pPr>
              <w:spacing w:after="0" w:line="240" w:lineRule="auto"/>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Endocrinology as the admitted medical service</w:t>
            </w:r>
          </w:p>
        </w:tc>
        <w:tc>
          <w:tcPr>
            <w:tcW w:w="0" w:type="auto"/>
            <w:tcBorders>
              <w:top w:val="nil"/>
              <w:left w:val="nil"/>
              <w:bottom w:val="nil"/>
              <w:right w:val="nil"/>
            </w:tcBorders>
            <w:noWrap/>
            <w:vAlign w:val="bottom"/>
            <w:hideMark/>
          </w:tcPr>
          <w:p w14:paraId="1738F930" w14:textId="77777777" w:rsidR="00A71D05" w:rsidRPr="00EB0DEF" w:rsidRDefault="00A71D05" w:rsidP="00D84A90">
            <w:pPr>
              <w:spacing w:after="0" w:line="240" w:lineRule="auto"/>
              <w:rPr>
                <w:rFonts w:ascii="Times New Roman" w:eastAsia="Times New Roman" w:hAnsi="Times New Roman" w:cs="Times New Roman"/>
                <w:color w:val="000000"/>
                <w:kern w:val="0"/>
                <w:sz w:val="24"/>
                <w:szCs w:val="24"/>
                <w:lang w:eastAsia="en-AU"/>
                <w14:ligatures w14:val="none"/>
              </w:rPr>
            </w:pPr>
          </w:p>
        </w:tc>
        <w:tc>
          <w:tcPr>
            <w:tcW w:w="0" w:type="auto"/>
            <w:tcBorders>
              <w:top w:val="nil"/>
              <w:left w:val="nil"/>
              <w:bottom w:val="nil"/>
              <w:right w:val="nil"/>
            </w:tcBorders>
            <w:noWrap/>
            <w:vAlign w:val="bottom"/>
            <w:hideMark/>
          </w:tcPr>
          <w:p w14:paraId="7FBC66CC"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-0.553***</w:t>
            </w:r>
          </w:p>
        </w:tc>
        <w:tc>
          <w:tcPr>
            <w:tcW w:w="1340" w:type="dxa"/>
            <w:tcBorders>
              <w:top w:val="nil"/>
              <w:left w:val="nil"/>
              <w:bottom w:val="nil"/>
              <w:right w:val="nil"/>
            </w:tcBorders>
            <w:noWrap/>
            <w:vAlign w:val="bottom"/>
            <w:hideMark/>
          </w:tcPr>
          <w:p w14:paraId="79C0A16F"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p>
        </w:tc>
        <w:tc>
          <w:tcPr>
            <w:tcW w:w="0" w:type="auto"/>
            <w:tcBorders>
              <w:top w:val="nil"/>
              <w:left w:val="nil"/>
              <w:bottom w:val="nil"/>
              <w:right w:val="nil"/>
            </w:tcBorders>
            <w:noWrap/>
            <w:vAlign w:val="bottom"/>
            <w:hideMark/>
          </w:tcPr>
          <w:p w14:paraId="6DFE0CF1"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-0.579***</w:t>
            </w:r>
          </w:p>
        </w:tc>
      </w:tr>
      <w:tr w:rsidR="00A71D05" w:rsidRPr="00EB0DEF" w14:paraId="3A4EEAB0" w14:textId="77777777" w:rsidTr="00D84A90">
        <w:trPr>
          <w:trHeight w:val="315"/>
        </w:trPr>
        <w:tc>
          <w:tcPr>
            <w:tcW w:w="0" w:type="auto"/>
            <w:tcBorders>
              <w:top w:val="nil"/>
              <w:left w:val="nil"/>
              <w:bottom w:val="nil"/>
              <w:right w:val="nil"/>
            </w:tcBorders>
            <w:noWrap/>
            <w:vAlign w:val="bottom"/>
            <w:hideMark/>
          </w:tcPr>
          <w:p w14:paraId="242743EF"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p>
        </w:tc>
        <w:tc>
          <w:tcPr>
            <w:tcW w:w="0" w:type="auto"/>
            <w:tcBorders>
              <w:top w:val="nil"/>
              <w:left w:val="nil"/>
              <w:bottom w:val="nil"/>
              <w:right w:val="nil"/>
            </w:tcBorders>
            <w:noWrap/>
            <w:vAlign w:val="bottom"/>
            <w:hideMark/>
          </w:tcPr>
          <w:p w14:paraId="1165E8B7" w14:textId="77777777" w:rsidR="00A71D05" w:rsidRPr="00EB0DEF" w:rsidRDefault="00A71D05" w:rsidP="00D84A90">
            <w:pPr>
              <w:spacing w:after="0" w:line="240" w:lineRule="auto"/>
              <w:rPr>
                <w:rFonts w:ascii="Times New Roman" w:eastAsia="Times New Roman" w:hAnsi="Times New Roman" w:cs="Times New Roman"/>
                <w:kern w:val="0"/>
                <w:sz w:val="24"/>
                <w:szCs w:val="24"/>
                <w:lang w:eastAsia="en-AU"/>
                <w14:ligatures w14:val="none"/>
              </w:rPr>
            </w:pPr>
          </w:p>
        </w:tc>
        <w:tc>
          <w:tcPr>
            <w:tcW w:w="0" w:type="auto"/>
            <w:tcBorders>
              <w:top w:val="nil"/>
              <w:left w:val="nil"/>
              <w:bottom w:val="nil"/>
              <w:right w:val="nil"/>
            </w:tcBorders>
            <w:noWrap/>
            <w:vAlign w:val="bottom"/>
            <w:hideMark/>
          </w:tcPr>
          <w:p w14:paraId="0D9D7380"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(0.0764)</w:t>
            </w:r>
          </w:p>
        </w:tc>
        <w:tc>
          <w:tcPr>
            <w:tcW w:w="1340" w:type="dxa"/>
            <w:tcBorders>
              <w:top w:val="nil"/>
              <w:left w:val="nil"/>
              <w:bottom w:val="nil"/>
              <w:right w:val="nil"/>
            </w:tcBorders>
            <w:noWrap/>
            <w:vAlign w:val="bottom"/>
            <w:hideMark/>
          </w:tcPr>
          <w:p w14:paraId="6C649FC2"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p>
        </w:tc>
        <w:tc>
          <w:tcPr>
            <w:tcW w:w="0" w:type="auto"/>
            <w:tcBorders>
              <w:top w:val="nil"/>
              <w:left w:val="nil"/>
              <w:bottom w:val="nil"/>
              <w:right w:val="nil"/>
            </w:tcBorders>
            <w:noWrap/>
            <w:vAlign w:val="bottom"/>
            <w:hideMark/>
          </w:tcPr>
          <w:p w14:paraId="6B51C066"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(0.0732)</w:t>
            </w:r>
          </w:p>
        </w:tc>
      </w:tr>
      <w:tr w:rsidR="00A71D05" w:rsidRPr="00EB0DEF" w14:paraId="03C3DCDB" w14:textId="77777777" w:rsidTr="00D84A90">
        <w:trPr>
          <w:trHeight w:val="315"/>
        </w:trPr>
        <w:tc>
          <w:tcPr>
            <w:tcW w:w="0" w:type="auto"/>
            <w:tcBorders>
              <w:top w:val="nil"/>
              <w:left w:val="nil"/>
              <w:bottom w:val="nil"/>
              <w:right w:val="nil"/>
            </w:tcBorders>
            <w:noWrap/>
            <w:vAlign w:val="bottom"/>
            <w:hideMark/>
          </w:tcPr>
          <w:p w14:paraId="008E2F7E" w14:textId="77777777" w:rsidR="00A71D05" w:rsidRPr="00EB0DEF" w:rsidRDefault="00A71D05" w:rsidP="00D84A90">
            <w:pPr>
              <w:spacing w:after="0" w:line="240" w:lineRule="auto"/>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Ward indicators</w:t>
            </w:r>
          </w:p>
        </w:tc>
        <w:tc>
          <w:tcPr>
            <w:tcW w:w="0" w:type="auto"/>
            <w:tcBorders>
              <w:top w:val="nil"/>
              <w:left w:val="nil"/>
              <w:bottom w:val="nil"/>
              <w:right w:val="nil"/>
            </w:tcBorders>
            <w:noWrap/>
            <w:vAlign w:val="bottom"/>
            <w:hideMark/>
          </w:tcPr>
          <w:p w14:paraId="69C0A82C"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No</w:t>
            </w:r>
          </w:p>
        </w:tc>
        <w:tc>
          <w:tcPr>
            <w:tcW w:w="0" w:type="auto"/>
            <w:tcBorders>
              <w:top w:val="nil"/>
              <w:left w:val="nil"/>
              <w:bottom w:val="nil"/>
              <w:right w:val="nil"/>
            </w:tcBorders>
            <w:noWrap/>
            <w:vAlign w:val="bottom"/>
            <w:hideMark/>
          </w:tcPr>
          <w:p w14:paraId="1F00910E"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No</w:t>
            </w:r>
          </w:p>
        </w:tc>
        <w:tc>
          <w:tcPr>
            <w:tcW w:w="1340" w:type="dxa"/>
            <w:tcBorders>
              <w:top w:val="nil"/>
              <w:left w:val="nil"/>
              <w:bottom w:val="nil"/>
              <w:right w:val="nil"/>
            </w:tcBorders>
            <w:noWrap/>
            <w:vAlign w:val="bottom"/>
            <w:hideMark/>
          </w:tcPr>
          <w:p w14:paraId="73C988B2"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No</w:t>
            </w:r>
          </w:p>
        </w:tc>
        <w:tc>
          <w:tcPr>
            <w:tcW w:w="0" w:type="auto"/>
            <w:tcBorders>
              <w:top w:val="nil"/>
              <w:left w:val="nil"/>
              <w:bottom w:val="nil"/>
              <w:right w:val="nil"/>
            </w:tcBorders>
            <w:noWrap/>
            <w:vAlign w:val="bottom"/>
            <w:hideMark/>
          </w:tcPr>
          <w:p w14:paraId="158E00DD"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No</w:t>
            </w:r>
          </w:p>
        </w:tc>
      </w:tr>
      <w:tr w:rsidR="00A71D05" w:rsidRPr="00EB0DEF" w14:paraId="2AAF0B26" w14:textId="77777777" w:rsidTr="00D84A90">
        <w:trPr>
          <w:trHeight w:val="315"/>
        </w:trPr>
        <w:tc>
          <w:tcPr>
            <w:tcW w:w="0" w:type="auto"/>
            <w:tcBorders>
              <w:top w:val="nil"/>
              <w:left w:val="nil"/>
              <w:bottom w:val="nil"/>
              <w:right w:val="nil"/>
            </w:tcBorders>
            <w:noWrap/>
            <w:vAlign w:val="bottom"/>
            <w:hideMark/>
          </w:tcPr>
          <w:p w14:paraId="0BFC6460" w14:textId="77777777" w:rsidR="00A71D05" w:rsidRPr="00EB0DEF" w:rsidRDefault="00A71D05" w:rsidP="00D84A90">
            <w:pPr>
              <w:spacing w:after="0" w:line="240" w:lineRule="auto"/>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Number of observations</w:t>
            </w:r>
          </w:p>
        </w:tc>
        <w:tc>
          <w:tcPr>
            <w:tcW w:w="0" w:type="auto"/>
            <w:tcBorders>
              <w:top w:val="nil"/>
              <w:left w:val="nil"/>
              <w:bottom w:val="nil"/>
              <w:right w:val="nil"/>
            </w:tcBorders>
            <w:noWrap/>
            <w:vAlign w:val="bottom"/>
            <w:hideMark/>
          </w:tcPr>
          <w:p w14:paraId="6CA36DCC"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345</w:t>
            </w:r>
          </w:p>
        </w:tc>
        <w:tc>
          <w:tcPr>
            <w:tcW w:w="0" w:type="auto"/>
            <w:tcBorders>
              <w:top w:val="nil"/>
              <w:left w:val="nil"/>
              <w:bottom w:val="nil"/>
              <w:right w:val="nil"/>
            </w:tcBorders>
            <w:noWrap/>
            <w:vAlign w:val="bottom"/>
            <w:hideMark/>
          </w:tcPr>
          <w:p w14:paraId="54B80A6B"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345</w:t>
            </w:r>
          </w:p>
        </w:tc>
        <w:tc>
          <w:tcPr>
            <w:tcW w:w="1340" w:type="dxa"/>
            <w:tcBorders>
              <w:top w:val="nil"/>
              <w:left w:val="nil"/>
              <w:bottom w:val="nil"/>
              <w:right w:val="nil"/>
            </w:tcBorders>
            <w:noWrap/>
            <w:vAlign w:val="bottom"/>
            <w:hideMark/>
          </w:tcPr>
          <w:p w14:paraId="33748682"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345</w:t>
            </w:r>
          </w:p>
        </w:tc>
        <w:tc>
          <w:tcPr>
            <w:tcW w:w="0" w:type="auto"/>
            <w:tcBorders>
              <w:top w:val="nil"/>
              <w:left w:val="nil"/>
              <w:bottom w:val="nil"/>
              <w:right w:val="nil"/>
            </w:tcBorders>
            <w:noWrap/>
            <w:vAlign w:val="bottom"/>
            <w:hideMark/>
          </w:tcPr>
          <w:p w14:paraId="185908B0"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345</w:t>
            </w:r>
          </w:p>
        </w:tc>
      </w:tr>
      <w:tr w:rsidR="00A71D05" w:rsidRPr="00EB0DEF" w14:paraId="24AE1224" w14:textId="77777777" w:rsidTr="00D84A90">
        <w:trPr>
          <w:trHeight w:val="315"/>
        </w:trPr>
        <w:tc>
          <w:tcPr>
            <w:tcW w:w="9258" w:type="dxa"/>
            <w:gridSpan w:val="5"/>
            <w:tcBorders>
              <w:top w:val="single" w:sz="4" w:space="0" w:color="auto"/>
              <w:left w:val="nil"/>
              <w:bottom w:val="nil"/>
              <w:right w:val="nil"/>
            </w:tcBorders>
            <w:noWrap/>
            <w:vAlign w:val="bottom"/>
            <w:hideMark/>
          </w:tcPr>
          <w:p w14:paraId="184B8806" w14:textId="77777777" w:rsidR="00A71D05" w:rsidRPr="00EB0DEF" w:rsidRDefault="00A71D05" w:rsidP="00D84A90">
            <w:pPr>
              <w:spacing w:after="0" w:line="240" w:lineRule="auto"/>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Notes. Heteroskedasticity-robust standard errors in parentheses. * p&lt;0.05, ** p&lt;0.01, *** p&lt;0.001</w:t>
            </w:r>
          </w:p>
        </w:tc>
      </w:tr>
    </w:tbl>
    <w:p w14:paraId="44FABF40" w14:textId="77777777" w:rsidR="00A71D05" w:rsidRPr="00EB0DEF" w:rsidRDefault="00A71D05" w:rsidP="00A71D05">
      <w:pPr>
        <w:rPr>
          <w:rFonts w:ascii="Times New Roman" w:hAnsi="Times New Roman" w:cs="Times New Roman"/>
          <w:i/>
          <w:sz w:val="24"/>
          <w:szCs w:val="24"/>
        </w:rPr>
      </w:pPr>
    </w:p>
    <w:p w14:paraId="6287E1B9" w14:textId="6B59E969" w:rsidR="00A71D05" w:rsidRPr="000F623A" w:rsidRDefault="00A71D05" w:rsidP="00A71D05">
      <w:pPr>
        <w:rPr>
          <w:rFonts w:ascii="Times New Roman" w:hAnsi="Times New Roman" w:cs="Times New Roman"/>
          <w:b/>
          <w:bCs/>
          <w:sz w:val="24"/>
          <w:szCs w:val="24"/>
        </w:rPr>
      </w:pPr>
      <w:r w:rsidRPr="00EB0DEF">
        <w:rPr>
          <w:rFonts w:ascii="Times New Roman" w:hAnsi="Times New Roman" w:cs="Times New Roman"/>
          <w:sz w:val="24"/>
          <w:szCs w:val="24"/>
        </w:rPr>
        <w:br w:type="page"/>
      </w:r>
      <w:r w:rsidR="002853BB" w:rsidRPr="002853BB">
        <w:rPr>
          <w:rFonts w:ascii="Times New Roman" w:hAnsi="Times New Roman" w:cs="Times New Roman"/>
          <w:b/>
          <w:bCs/>
          <w:sz w:val="24"/>
          <w:szCs w:val="24"/>
        </w:rPr>
        <w:lastRenderedPageBreak/>
        <w:t xml:space="preserve">Supplementary </w:t>
      </w:r>
      <w:r w:rsidR="000F623A" w:rsidRPr="000F623A">
        <w:rPr>
          <w:rFonts w:ascii="Times New Roman" w:hAnsi="Times New Roman" w:cs="Times New Roman"/>
          <w:b/>
          <w:bCs/>
          <w:sz w:val="24"/>
          <w:szCs w:val="24"/>
        </w:rPr>
        <w:t>Table 3.</w:t>
      </w:r>
      <w:r w:rsidRPr="000F623A">
        <w:rPr>
          <w:rFonts w:ascii="Times New Roman" w:hAnsi="Times New Roman" w:cs="Times New Roman"/>
          <w:b/>
          <w:bCs/>
          <w:sz w:val="24"/>
          <w:szCs w:val="24"/>
        </w:rPr>
        <w:t xml:space="preserve"> Sensitivity checks for regression results with mortality as outcome</w:t>
      </w:r>
    </w:p>
    <w:tbl>
      <w:tblPr>
        <w:tblW w:w="0" w:type="auto"/>
        <w:tblLook w:val="04A0" w:firstRow="1" w:lastRow="0" w:firstColumn="1" w:lastColumn="0" w:noHBand="0" w:noVBand="1"/>
      </w:tblPr>
      <w:tblGrid>
        <w:gridCol w:w="5535"/>
        <w:gridCol w:w="1276"/>
        <w:gridCol w:w="1276"/>
        <w:gridCol w:w="1316"/>
        <w:gridCol w:w="1276"/>
      </w:tblGrid>
      <w:tr w:rsidR="00A71D05" w:rsidRPr="00EB0DEF" w14:paraId="1BBC5CF5" w14:textId="77777777" w:rsidTr="00D84A90">
        <w:trPr>
          <w:trHeight w:val="315"/>
        </w:trPr>
        <w:tc>
          <w:tcPr>
            <w:tcW w:w="0" w:type="auto"/>
            <w:vMerge w:val="restart"/>
            <w:tcBorders>
              <w:top w:val="single" w:sz="4" w:space="0" w:color="auto"/>
              <w:left w:val="nil"/>
              <w:bottom w:val="single" w:sz="4" w:space="0" w:color="000000"/>
              <w:right w:val="nil"/>
            </w:tcBorders>
            <w:noWrap/>
            <w:vAlign w:val="bottom"/>
            <w:hideMark/>
          </w:tcPr>
          <w:p w14:paraId="11EB707E" w14:textId="77777777" w:rsidR="00A71D05" w:rsidRPr="00EB0DEF" w:rsidRDefault="00A71D05" w:rsidP="00D84A90">
            <w:pPr>
              <w:spacing w:after="0" w:line="240" w:lineRule="auto"/>
              <w:jc w:val="center"/>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 </w:t>
            </w:r>
          </w:p>
        </w:tc>
        <w:tc>
          <w:tcPr>
            <w:tcW w:w="0" w:type="auto"/>
            <w:gridSpan w:val="4"/>
            <w:tcBorders>
              <w:top w:val="single" w:sz="4" w:space="0" w:color="auto"/>
              <w:left w:val="nil"/>
              <w:bottom w:val="single" w:sz="4" w:space="0" w:color="auto"/>
              <w:right w:val="nil"/>
            </w:tcBorders>
            <w:noWrap/>
            <w:vAlign w:val="bottom"/>
            <w:hideMark/>
          </w:tcPr>
          <w:p w14:paraId="10475609" w14:textId="77777777" w:rsidR="00A71D05" w:rsidRPr="00EB0DEF" w:rsidRDefault="00A71D05" w:rsidP="00D84A90">
            <w:pPr>
              <w:spacing w:after="0" w:line="240" w:lineRule="auto"/>
              <w:jc w:val="center"/>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Mortality</w:t>
            </w:r>
          </w:p>
        </w:tc>
      </w:tr>
      <w:tr w:rsidR="00A71D05" w:rsidRPr="00EB0DEF" w14:paraId="3BDEEA82" w14:textId="77777777" w:rsidTr="00D84A90">
        <w:trPr>
          <w:trHeight w:val="315"/>
        </w:trPr>
        <w:tc>
          <w:tcPr>
            <w:tcW w:w="0" w:type="auto"/>
            <w:vMerge/>
            <w:tcBorders>
              <w:top w:val="single" w:sz="4" w:space="0" w:color="auto"/>
              <w:left w:val="nil"/>
              <w:bottom w:val="single" w:sz="4" w:space="0" w:color="000000"/>
              <w:right w:val="nil"/>
            </w:tcBorders>
            <w:vAlign w:val="center"/>
            <w:hideMark/>
          </w:tcPr>
          <w:p w14:paraId="2446D3A2" w14:textId="77777777" w:rsidR="00A71D05" w:rsidRPr="00EB0DEF" w:rsidRDefault="00A71D05" w:rsidP="00D84A90">
            <w:pPr>
              <w:spacing w:after="0" w:line="240" w:lineRule="auto"/>
              <w:rPr>
                <w:rFonts w:ascii="Times New Roman" w:eastAsia="Times New Roman" w:hAnsi="Times New Roman" w:cs="Times New Roman"/>
                <w:color w:val="000000"/>
                <w:kern w:val="0"/>
                <w:sz w:val="24"/>
                <w:szCs w:val="24"/>
                <w:lang w:eastAsia="en-AU"/>
                <w14:ligatures w14:val="none"/>
              </w:rPr>
            </w:pPr>
          </w:p>
        </w:tc>
        <w:tc>
          <w:tcPr>
            <w:tcW w:w="0" w:type="auto"/>
            <w:tcBorders>
              <w:top w:val="nil"/>
              <w:left w:val="nil"/>
              <w:bottom w:val="single" w:sz="4" w:space="0" w:color="auto"/>
              <w:right w:val="nil"/>
            </w:tcBorders>
            <w:noWrap/>
            <w:vAlign w:val="bottom"/>
            <w:hideMark/>
          </w:tcPr>
          <w:p w14:paraId="4C31C345" w14:textId="77777777" w:rsidR="00A71D05" w:rsidRPr="00EB0DEF" w:rsidRDefault="00A71D05" w:rsidP="00D84A90">
            <w:pPr>
              <w:spacing w:after="0" w:line="240" w:lineRule="auto"/>
              <w:jc w:val="center"/>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(1)</w:t>
            </w:r>
          </w:p>
        </w:tc>
        <w:tc>
          <w:tcPr>
            <w:tcW w:w="0" w:type="auto"/>
            <w:tcBorders>
              <w:top w:val="nil"/>
              <w:left w:val="nil"/>
              <w:bottom w:val="single" w:sz="4" w:space="0" w:color="auto"/>
              <w:right w:val="nil"/>
            </w:tcBorders>
            <w:noWrap/>
            <w:vAlign w:val="bottom"/>
            <w:hideMark/>
          </w:tcPr>
          <w:p w14:paraId="2C1D0A9B" w14:textId="77777777" w:rsidR="00A71D05" w:rsidRPr="00EB0DEF" w:rsidRDefault="00A71D05" w:rsidP="00D84A90">
            <w:pPr>
              <w:spacing w:after="0" w:line="240" w:lineRule="auto"/>
              <w:jc w:val="center"/>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(2)</w:t>
            </w:r>
          </w:p>
        </w:tc>
        <w:tc>
          <w:tcPr>
            <w:tcW w:w="0" w:type="auto"/>
            <w:tcBorders>
              <w:top w:val="nil"/>
              <w:left w:val="nil"/>
              <w:bottom w:val="single" w:sz="4" w:space="0" w:color="auto"/>
              <w:right w:val="nil"/>
            </w:tcBorders>
            <w:noWrap/>
            <w:vAlign w:val="bottom"/>
            <w:hideMark/>
          </w:tcPr>
          <w:p w14:paraId="712C9C4B" w14:textId="77777777" w:rsidR="00A71D05" w:rsidRPr="00EB0DEF" w:rsidRDefault="00A71D05" w:rsidP="00D84A90">
            <w:pPr>
              <w:spacing w:after="0" w:line="240" w:lineRule="auto"/>
              <w:jc w:val="center"/>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(3)</w:t>
            </w:r>
          </w:p>
        </w:tc>
        <w:tc>
          <w:tcPr>
            <w:tcW w:w="0" w:type="auto"/>
            <w:tcBorders>
              <w:top w:val="nil"/>
              <w:left w:val="nil"/>
              <w:bottom w:val="single" w:sz="4" w:space="0" w:color="auto"/>
              <w:right w:val="nil"/>
            </w:tcBorders>
            <w:noWrap/>
            <w:vAlign w:val="bottom"/>
            <w:hideMark/>
          </w:tcPr>
          <w:p w14:paraId="5774EE18" w14:textId="77777777" w:rsidR="00A71D05" w:rsidRPr="00EB0DEF" w:rsidRDefault="00A71D05" w:rsidP="00D84A90">
            <w:pPr>
              <w:spacing w:after="0" w:line="240" w:lineRule="auto"/>
              <w:jc w:val="center"/>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(4)</w:t>
            </w:r>
          </w:p>
        </w:tc>
      </w:tr>
      <w:tr w:rsidR="00A71D05" w:rsidRPr="00EB0DEF" w14:paraId="6B3EC26D" w14:textId="77777777" w:rsidTr="00D84A90">
        <w:trPr>
          <w:trHeight w:val="315"/>
        </w:trPr>
        <w:tc>
          <w:tcPr>
            <w:tcW w:w="0" w:type="auto"/>
            <w:tcBorders>
              <w:top w:val="nil"/>
              <w:left w:val="nil"/>
              <w:bottom w:val="nil"/>
              <w:right w:val="nil"/>
            </w:tcBorders>
            <w:noWrap/>
            <w:vAlign w:val="bottom"/>
            <w:hideMark/>
          </w:tcPr>
          <w:p w14:paraId="71D74442" w14:textId="77777777" w:rsidR="00A71D05" w:rsidRPr="00EB0DEF" w:rsidRDefault="00A71D05" w:rsidP="00D84A90">
            <w:pPr>
              <w:spacing w:after="0" w:line="240" w:lineRule="auto"/>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Has at least one CDSS order</w:t>
            </w:r>
          </w:p>
        </w:tc>
        <w:tc>
          <w:tcPr>
            <w:tcW w:w="0" w:type="auto"/>
            <w:tcBorders>
              <w:top w:val="nil"/>
              <w:left w:val="nil"/>
              <w:bottom w:val="nil"/>
              <w:right w:val="nil"/>
            </w:tcBorders>
            <w:noWrap/>
            <w:vAlign w:val="bottom"/>
            <w:hideMark/>
          </w:tcPr>
          <w:p w14:paraId="6A62794E"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-0.0488**</w:t>
            </w:r>
          </w:p>
        </w:tc>
        <w:tc>
          <w:tcPr>
            <w:tcW w:w="0" w:type="auto"/>
            <w:tcBorders>
              <w:top w:val="nil"/>
              <w:left w:val="nil"/>
              <w:bottom w:val="nil"/>
              <w:right w:val="nil"/>
            </w:tcBorders>
            <w:noWrap/>
            <w:vAlign w:val="bottom"/>
            <w:hideMark/>
          </w:tcPr>
          <w:p w14:paraId="5ED4A3BD"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-0.0409*</w:t>
            </w:r>
          </w:p>
        </w:tc>
        <w:tc>
          <w:tcPr>
            <w:tcW w:w="0" w:type="auto"/>
            <w:tcBorders>
              <w:top w:val="nil"/>
              <w:left w:val="nil"/>
              <w:bottom w:val="nil"/>
              <w:right w:val="nil"/>
            </w:tcBorders>
            <w:noWrap/>
            <w:vAlign w:val="bottom"/>
            <w:hideMark/>
          </w:tcPr>
          <w:p w14:paraId="1E9A73E9"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p>
        </w:tc>
        <w:tc>
          <w:tcPr>
            <w:tcW w:w="0" w:type="auto"/>
            <w:tcBorders>
              <w:top w:val="nil"/>
              <w:left w:val="nil"/>
              <w:bottom w:val="nil"/>
              <w:right w:val="nil"/>
            </w:tcBorders>
            <w:noWrap/>
            <w:vAlign w:val="bottom"/>
            <w:hideMark/>
          </w:tcPr>
          <w:p w14:paraId="265D7ADA" w14:textId="77777777" w:rsidR="00A71D05" w:rsidRPr="00EB0DEF" w:rsidRDefault="00A71D05" w:rsidP="00D84A90">
            <w:pPr>
              <w:spacing w:after="0" w:line="240" w:lineRule="auto"/>
              <w:jc w:val="right"/>
              <w:rPr>
                <w:rFonts w:ascii="Times New Roman" w:eastAsia="Times New Roman" w:hAnsi="Times New Roman" w:cs="Times New Roman"/>
                <w:kern w:val="0"/>
                <w:sz w:val="24"/>
                <w:szCs w:val="24"/>
                <w:lang w:eastAsia="en-AU"/>
                <w14:ligatures w14:val="none"/>
              </w:rPr>
            </w:pPr>
          </w:p>
        </w:tc>
      </w:tr>
      <w:tr w:rsidR="00A71D05" w:rsidRPr="00EB0DEF" w14:paraId="66B0C504" w14:textId="77777777" w:rsidTr="00D84A90">
        <w:trPr>
          <w:trHeight w:val="315"/>
        </w:trPr>
        <w:tc>
          <w:tcPr>
            <w:tcW w:w="0" w:type="auto"/>
            <w:tcBorders>
              <w:top w:val="nil"/>
              <w:left w:val="nil"/>
              <w:bottom w:val="nil"/>
              <w:right w:val="nil"/>
            </w:tcBorders>
            <w:noWrap/>
            <w:vAlign w:val="bottom"/>
            <w:hideMark/>
          </w:tcPr>
          <w:p w14:paraId="61B5C981" w14:textId="77777777" w:rsidR="00A71D05" w:rsidRPr="00EB0DEF" w:rsidRDefault="00A71D05" w:rsidP="00D84A90">
            <w:pPr>
              <w:spacing w:after="0" w:line="240" w:lineRule="auto"/>
              <w:jc w:val="right"/>
              <w:rPr>
                <w:rFonts w:ascii="Times New Roman" w:eastAsia="Times New Roman" w:hAnsi="Times New Roman" w:cs="Times New Roman"/>
                <w:kern w:val="0"/>
                <w:sz w:val="24"/>
                <w:szCs w:val="24"/>
                <w:lang w:eastAsia="en-AU"/>
                <w14:ligatures w14:val="none"/>
              </w:rPr>
            </w:pPr>
          </w:p>
        </w:tc>
        <w:tc>
          <w:tcPr>
            <w:tcW w:w="0" w:type="auto"/>
            <w:tcBorders>
              <w:top w:val="nil"/>
              <w:left w:val="nil"/>
              <w:bottom w:val="nil"/>
              <w:right w:val="nil"/>
            </w:tcBorders>
            <w:noWrap/>
            <w:vAlign w:val="bottom"/>
            <w:hideMark/>
          </w:tcPr>
          <w:p w14:paraId="16004816"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(0.0176)</w:t>
            </w:r>
          </w:p>
        </w:tc>
        <w:tc>
          <w:tcPr>
            <w:tcW w:w="0" w:type="auto"/>
            <w:tcBorders>
              <w:top w:val="nil"/>
              <w:left w:val="nil"/>
              <w:bottom w:val="nil"/>
              <w:right w:val="nil"/>
            </w:tcBorders>
            <w:noWrap/>
            <w:vAlign w:val="bottom"/>
            <w:hideMark/>
          </w:tcPr>
          <w:p w14:paraId="23DA2EE3"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(0.0173)</w:t>
            </w:r>
          </w:p>
        </w:tc>
        <w:tc>
          <w:tcPr>
            <w:tcW w:w="0" w:type="auto"/>
            <w:tcBorders>
              <w:top w:val="nil"/>
              <w:left w:val="nil"/>
              <w:bottom w:val="nil"/>
              <w:right w:val="nil"/>
            </w:tcBorders>
            <w:noWrap/>
            <w:vAlign w:val="bottom"/>
            <w:hideMark/>
          </w:tcPr>
          <w:p w14:paraId="04458B77"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p>
        </w:tc>
        <w:tc>
          <w:tcPr>
            <w:tcW w:w="0" w:type="auto"/>
            <w:tcBorders>
              <w:top w:val="nil"/>
              <w:left w:val="nil"/>
              <w:bottom w:val="nil"/>
              <w:right w:val="nil"/>
            </w:tcBorders>
            <w:noWrap/>
            <w:vAlign w:val="bottom"/>
            <w:hideMark/>
          </w:tcPr>
          <w:p w14:paraId="7B041544" w14:textId="77777777" w:rsidR="00A71D05" w:rsidRPr="00EB0DEF" w:rsidRDefault="00A71D05" w:rsidP="00D84A90">
            <w:pPr>
              <w:spacing w:after="0" w:line="240" w:lineRule="auto"/>
              <w:jc w:val="right"/>
              <w:rPr>
                <w:rFonts w:ascii="Times New Roman" w:eastAsia="Times New Roman" w:hAnsi="Times New Roman" w:cs="Times New Roman"/>
                <w:kern w:val="0"/>
                <w:sz w:val="24"/>
                <w:szCs w:val="24"/>
                <w:lang w:eastAsia="en-AU"/>
                <w14:ligatures w14:val="none"/>
              </w:rPr>
            </w:pPr>
          </w:p>
        </w:tc>
      </w:tr>
      <w:tr w:rsidR="00A71D05" w:rsidRPr="00EB0DEF" w14:paraId="61A1303D" w14:textId="77777777" w:rsidTr="00D84A90">
        <w:trPr>
          <w:trHeight w:val="315"/>
        </w:trPr>
        <w:tc>
          <w:tcPr>
            <w:tcW w:w="0" w:type="auto"/>
            <w:tcBorders>
              <w:top w:val="nil"/>
              <w:left w:val="nil"/>
              <w:bottom w:val="nil"/>
              <w:right w:val="nil"/>
            </w:tcBorders>
            <w:noWrap/>
            <w:vAlign w:val="bottom"/>
            <w:hideMark/>
          </w:tcPr>
          <w:p w14:paraId="26831946" w14:textId="77777777" w:rsidR="00A71D05" w:rsidRPr="00EB0DEF" w:rsidRDefault="00A71D05" w:rsidP="00D84A90">
            <w:pPr>
              <w:spacing w:after="0" w:line="240" w:lineRule="auto"/>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Percentage of CDSS orders in total DKA related orders</w:t>
            </w:r>
          </w:p>
        </w:tc>
        <w:tc>
          <w:tcPr>
            <w:tcW w:w="0" w:type="auto"/>
            <w:tcBorders>
              <w:top w:val="nil"/>
              <w:left w:val="nil"/>
              <w:bottom w:val="nil"/>
              <w:right w:val="nil"/>
            </w:tcBorders>
            <w:noWrap/>
            <w:vAlign w:val="bottom"/>
            <w:hideMark/>
          </w:tcPr>
          <w:p w14:paraId="0E6D5EB6" w14:textId="77777777" w:rsidR="00A71D05" w:rsidRPr="00EB0DEF" w:rsidRDefault="00A71D05" w:rsidP="00D84A90">
            <w:pPr>
              <w:spacing w:after="0" w:line="240" w:lineRule="auto"/>
              <w:rPr>
                <w:rFonts w:ascii="Times New Roman" w:eastAsia="Times New Roman" w:hAnsi="Times New Roman" w:cs="Times New Roman"/>
                <w:color w:val="000000"/>
                <w:kern w:val="0"/>
                <w:sz w:val="24"/>
                <w:szCs w:val="24"/>
                <w:lang w:eastAsia="en-AU"/>
                <w14:ligatures w14:val="none"/>
              </w:rPr>
            </w:pPr>
          </w:p>
        </w:tc>
        <w:tc>
          <w:tcPr>
            <w:tcW w:w="0" w:type="auto"/>
            <w:tcBorders>
              <w:top w:val="nil"/>
              <w:left w:val="nil"/>
              <w:bottom w:val="nil"/>
              <w:right w:val="nil"/>
            </w:tcBorders>
            <w:noWrap/>
            <w:vAlign w:val="bottom"/>
            <w:hideMark/>
          </w:tcPr>
          <w:p w14:paraId="14D71C26" w14:textId="77777777" w:rsidR="00A71D05" w:rsidRPr="00EB0DEF" w:rsidRDefault="00A71D05" w:rsidP="00D84A90">
            <w:pPr>
              <w:spacing w:after="0" w:line="240" w:lineRule="auto"/>
              <w:jc w:val="right"/>
              <w:rPr>
                <w:rFonts w:ascii="Times New Roman" w:eastAsia="Times New Roman" w:hAnsi="Times New Roman" w:cs="Times New Roman"/>
                <w:kern w:val="0"/>
                <w:sz w:val="24"/>
                <w:szCs w:val="24"/>
                <w:lang w:eastAsia="en-AU"/>
                <w14:ligatures w14:val="none"/>
              </w:rPr>
            </w:pPr>
          </w:p>
        </w:tc>
        <w:tc>
          <w:tcPr>
            <w:tcW w:w="0" w:type="auto"/>
            <w:tcBorders>
              <w:top w:val="nil"/>
              <w:left w:val="nil"/>
              <w:bottom w:val="nil"/>
              <w:right w:val="nil"/>
            </w:tcBorders>
            <w:noWrap/>
            <w:vAlign w:val="bottom"/>
            <w:hideMark/>
          </w:tcPr>
          <w:p w14:paraId="1B5FA1D8"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-0.00227**</w:t>
            </w:r>
          </w:p>
        </w:tc>
        <w:tc>
          <w:tcPr>
            <w:tcW w:w="0" w:type="auto"/>
            <w:tcBorders>
              <w:top w:val="nil"/>
              <w:left w:val="nil"/>
              <w:bottom w:val="nil"/>
              <w:right w:val="nil"/>
            </w:tcBorders>
            <w:noWrap/>
            <w:vAlign w:val="bottom"/>
            <w:hideMark/>
          </w:tcPr>
          <w:p w14:paraId="3ED08C3F"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-0.00177*</w:t>
            </w:r>
          </w:p>
        </w:tc>
      </w:tr>
      <w:tr w:rsidR="00A71D05" w:rsidRPr="00EB0DEF" w14:paraId="09F44408" w14:textId="77777777" w:rsidTr="00D84A90">
        <w:trPr>
          <w:trHeight w:val="315"/>
        </w:trPr>
        <w:tc>
          <w:tcPr>
            <w:tcW w:w="0" w:type="auto"/>
            <w:tcBorders>
              <w:top w:val="nil"/>
              <w:left w:val="nil"/>
              <w:bottom w:val="nil"/>
              <w:right w:val="nil"/>
            </w:tcBorders>
            <w:noWrap/>
            <w:vAlign w:val="bottom"/>
            <w:hideMark/>
          </w:tcPr>
          <w:p w14:paraId="7FC48ED0"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p>
        </w:tc>
        <w:tc>
          <w:tcPr>
            <w:tcW w:w="0" w:type="auto"/>
            <w:tcBorders>
              <w:top w:val="nil"/>
              <w:left w:val="nil"/>
              <w:bottom w:val="nil"/>
              <w:right w:val="nil"/>
            </w:tcBorders>
            <w:noWrap/>
            <w:vAlign w:val="bottom"/>
            <w:hideMark/>
          </w:tcPr>
          <w:p w14:paraId="32A7CF07" w14:textId="77777777" w:rsidR="00A71D05" w:rsidRPr="00EB0DEF" w:rsidRDefault="00A71D05" w:rsidP="00D84A90">
            <w:pPr>
              <w:spacing w:after="0" w:line="240" w:lineRule="auto"/>
              <w:rPr>
                <w:rFonts w:ascii="Times New Roman" w:eastAsia="Times New Roman" w:hAnsi="Times New Roman" w:cs="Times New Roman"/>
                <w:kern w:val="0"/>
                <w:sz w:val="24"/>
                <w:szCs w:val="24"/>
                <w:lang w:eastAsia="en-AU"/>
                <w14:ligatures w14:val="none"/>
              </w:rPr>
            </w:pPr>
          </w:p>
        </w:tc>
        <w:tc>
          <w:tcPr>
            <w:tcW w:w="0" w:type="auto"/>
            <w:tcBorders>
              <w:top w:val="nil"/>
              <w:left w:val="nil"/>
              <w:bottom w:val="nil"/>
              <w:right w:val="nil"/>
            </w:tcBorders>
            <w:noWrap/>
            <w:vAlign w:val="bottom"/>
            <w:hideMark/>
          </w:tcPr>
          <w:p w14:paraId="6ABE16FB" w14:textId="77777777" w:rsidR="00A71D05" w:rsidRPr="00EB0DEF" w:rsidRDefault="00A71D05" w:rsidP="00D84A90">
            <w:pPr>
              <w:spacing w:after="0" w:line="240" w:lineRule="auto"/>
              <w:jc w:val="right"/>
              <w:rPr>
                <w:rFonts w:ascii="Times New Roman" w:eastAsia="Times New Roman" w:hAnsi="Times New Roman" w:cs="Times New Roman"/>
                <w:kern w:val="0"/>
                <w:sz w:val="24"/>
                <w:szCs w:val="24"/>
                <w:lang w:eastAsia="en-AU"/>
                <w14:ligatures w14:val="none"/>
              </w:rPr>
            </w:pPr>
          </w:p>
        </w:tc>
        <w:tc>
          <w:tcPr>
            <w:tcW w:w="0" w:type="auto"/>
            <w:tcBorders>
              <w:top w:val="nil"/>
              <w:left w:val="nil"/>
              <w:bottom w:val="nil"/>
              <w:right w:val="nil"/>
            </w:tcBorders>
            <w:noWrap/>
            <w:vAlign w:val="bottom"/>
            <w:hideMark/>
          </w:tcPr>
          <w:p w14:paraId="19849A6A"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(0.000800)</w:t>
            </w:r>
          </w:p>
        </w:tc>
        <w:tc>
          <w:tcPr>
            <w:tcW w:w="0" w:type="auto"/>
            <w:tcBorders>
              <w:top w:val="nil"/>
              <w:left w:val="nil"/>
              <w:bottom w:val="nil"/>
              <w:right w:val="nil"/>
            </w:tcBorders>
            <w:noWrap/>
            <w:vAlign w:val="bottom"/>
            <w:hideMark/>
          </w:tcPr>
          <w:p w14:paraId="0F249852"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(0.000737)</w:t>
            </w:r>
          </w:p>
        </w:tc>
      </w:tr>
      <w:tr w:rsidR="00A71D05" w:rsidRPr="00EB0DEF" w14:paraId="29DDBA76" w14:textId="77777777" w:rsidTr="00D84A90">
        <w:trPr>
          <w:trHeight w:val="315"/>
        </w:trPr>
        <w:tc>
          <w:tcPr>
            <w:tcW w:w="0" w:type="auto"/>
            <w:tcBorders>
              <w:top w:val="nil"/>
              <w:left w:val="nil"/>
              <w:bottom w:val="nil"/>
              <w:right w:val="nil"/>
            </w:tcBorders>
            <w:noWrap/>
            <w:vAlign w:val="bottom"/>
            <w:hideMark/>
          </w:tcPr>
          <w:p w14:paraId="7AE289E5" w14:textId="77777777" w:rsidR="00A71D05" w:rsidRPr="00EB0DEF" w:rsidRDefault="00A71D05" w:rsidP="00D84A90">
            <w:pPr>
              <w:spacing w:after="0" w:line="240" w:lineRule="auto"/>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Log of total DKA related orders</w:t>
            </w:r>
          </w:p>
        </w:tc>
        <w:tc>
          <w:tcPr>
            <w:tcW w:w="0" w:type="auto"/>
            <w:tcBorders>
              <w:top w:val="nil"/>
              <w:left w:val="nil"/>
              <w:bottom w:val="nil"/>
              <w:right w:val="nil"/>
            </w:tcBorders>
            <w:noWrap/>
            <w:vAlign w:val="bottom"/>
            <w:hideMark/>
          </w:tcPr>
          <w:p w14:paraId="5FD10FB9"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0.00399</w:t>
            </w:r>
          </w:p>
        </w:tc>
        <w:tc>
          <w:tcPr>
            <w:tcW w:w="0" w:type="auto"/>
            <w:tcBorders>
              <w:top w:val="nil"/>
              <w:left w:val="nil"/>
              <w:bottom w:val="nil"/>
              <w:right w:val="nil"/>
            </w:tcBorders>
            <w:noWrap/>
            <w:vAlign w:val="bottom"/>
            <w:hideMark/>
          </w:tcPr>
          <w:p w14:paraId="72551E05"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0.00295</w:t>
            </w:r>
          </w:p>
        </w:tc>
        <w:tc>
          <w:tcPr>
            <w:tcW w:w="0" w:type="auto"/>
            <w:tcBorders>
              <w:top w:val="nil"/>
              <w:left w:val="nil"/>
              <w:bottom w:val="nil"/>
              <w:right w:val="nil"/>
            </w:tcBorders>
            <w:noWrap/>
            <w:vAlign w:val="bottom"/>
            <w:hideMark/>
          </w:tcPr>
          <w:p w14:paraId="466DA2A6"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-0.00215</w:t>
            </w:r>
          </w:p>
        </w:tc>
        <w:tc>
          <w:tcPr>
            <w:tcW w:w="0" w:type="auto"/>
            <w:tcBorders>
              <w:top w:val="nil"/>
              <w:left w:val="nil"/>
              <w:bottom w:val="nil"/>
              <w:right w:val="nil"/>
            </w:tcBorders>
            <w:noWrap/>
            <w:vAlign w:val="bottom"/>
            <w:hideMark/>
          </w:tcPr>
          <w:p w14:paraId="77058574"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-0.00218</w:t>
            </w:r>
          </w:p>
        </w:tc>
      </w:tr>
      <w:tr w:rsidR="00A71D05" w:rsidRPr="00EB0DEF" w14:paraId="6E68E053" w14:textId="77777777" w:rsidTr="00D84A90">
        <w:trPr>
          <w:trHeight w:val="315"/>
        </w:trPr>
        <w:tc>
          <w:tcPr>
            <w:tcW w:w="0" w:type="auto"/>
            <w:tcBorders>
              <w:top w:val="nil"/>
              <w:left w:val="nil"/>
              <w:bottom w:val="nil"/>
              <w:right w:val="nil"/>
            </w:tcBorders>
            <w:noWrap/>
            <w:vAlign w:val="bottom"/>
            <w:hideMark/>
          </w:tcPr>
          <w:p w14:paraId="3A471C81"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p>
        </w:tc>
        <w:tc>
          <w:tcPr>
            <w:tcW w:w="0" w:type="auto"/>
            <w:tcBorders>
              <w:top w:val="nil"/>
              <w:left w:val="nil"/>
              <w:bottom w:val="nil"/>
              <w:right w:val="nil"/>
            </w:tcBorders>
            <w:noWrap/>
            <w:vAlign w:val="bottom"/>
            <w:hideMark/>
          </w:tcPr>
          <w:p w14:paraId="551D6052"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(0.00950)</w:t>
            </w:r>
          </w:p>
        </w:tc>
        <w:tc>
          <w:tcPr>
            <w:tcW w:w="0" w:type="auto"/>
            <w:tcBorders>
              <w:top w:val="nil"/>
              <w:left w:val="nil"/>
              <w:bottom w:val="nil"/>
              <w:right w:val="nil"/>
            </w:tcBorders>
            <w:noWrap/>
            <w:vAlign w:val="bottom"/>
            <w:hideMark/>
          </w:tcPr>
          <w:p w14:paraId="6305135C"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(0.00948)</w:t>
            </w:r>
          </w:p>
        </w:tc>
        <w:tc>
          <w:tcPr>
            <w:tcW w:w="0" w:type="auto"/>
            <w:tcBorders>
              <w:top w:val="nil"/>
              <w:left w:val="nil"/>
              <w:bottom w:val="nil"/>
              <w:right w:val="nil"/>
            </w:tcBorders>
            <w:noWrap/>
            <w:vAlign w:val="bottom"/>
            <w:hideMark/>
          </w:tcPr>
          <w:p w14:paraId="54C4AE00"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(0.00957)</w:t>
            </w:r>
          </w:p>
        </w:tc>
        <w:tc>
          <w:tcPr>
            <w:tcW w:w="0" w:type="auto"/>
            <w:tcBorders>
              <w:top w:val="nil"/>
              <w:left w:val="nil"/>
              <w:bottom w:val="nil"/>
              <w:right w:val="nil"/>
            </w:tcBorders>
            <w:noWrap/>
            <w:vAlign w:val="bottom"/>
            <w:hideMark/>
          </w:tcPr>
          <w:p w14:paraId="18542053"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(0.00958)</w:t>
            </w:r>
          </w:p>
        </w:tc>
      </w:tr>
      <w:tr w:rsidR="00A71D05" w:rsidRPr="00EB0DEF" w14:paraId="2C52457F" w14:textId="77777777" w:rsidTr="00D84A90">
        <w:trPr>
          <w:trHeight w:val="315"/>
        </w:trPr>
        <w:tc>
          <w:tcPr>
            <w:tcW w:w="0" w:type="auto"/>
            <w:tcBorders>
              <w:top w:val="nil"/>
              <w:left w:val="nil"/>
              <w:bottom w:val="nil"/>
              <w:right w:val="nil"/>
            </w:tcBorders>
            <w:noWrap/>
            <w:vAlign w:val="bottom"/>
            <w:hideMark/>
          </w:tcPr>
          <w:p w14:paraId="4872B7A1" w14:textId="77777777" w:rsidR="00A71D05" w:rsidRPr="00EB0DEF" w:rsidRDefault="00A71D05" w:rsidP="00D84A90">
            <w:pPr>
              <w:spacing w:after="0" w:line="240" w:lineRule="auto"/>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Male</w:t>
            </w:r>
          </w:p>
        </w:tc>
        <w:tc>
          <w:tcPr>
            <w:tcW w:w="0" w:type="auto"/>
            <w:tcBorders>
              <w:top w:val="nil"/>
              <w:left w:val="nil"/>
              <w:bottom w:val="nil"/>
              <w:right w:val="nil"/>
            </w:tcBorders>
            <w:noWrap/>
            <w:vAlign w:val="bottom"/>
            <w:hideMark/>
          </w:tcPr>
          <w:p w14:paraId="73FB6F7B"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-0.0113</w:t>
            </w:r>
          </w:p>
        </w:tc>
        <w:tc>
          <w:tcPr>
            <w:tcW w:w="0" w:type="auto"/>
            <w:tcBorders>
              <w:top w:val="nil"/>
              <w:left w:val="nil"/>
              <w:bottom w:val="nil"/>
              <w:right w:val="nil"/>
            </w:tcBorders>
            <w:noWrap/>
            <w:vAlign w:val="bottom"/>
            <w:hideMark/>
          </w:tcPr>
          <w:p w14:paraId="0FF0B347"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-0.0143</w:t>
            </w:r>
          </w:p>
        </w:tc>
        <w:tc>
          <w:tcPr>
            <w:tcW w:w="0" w:type="auto"/>
            <w:tcBorders>
              <w:top w:val="nil"/>
              <w:left w:val="nil"/>
              <w:bottom w:val="nil"/>
              <w:right w:val="nil"/>
            </w:tcBorders>
            <w:noWrap/>
            <w:vAlign w:val="bottom"/>
            <w:hideMark/>
          </w:tcPr>
          <w:p w14:paraId="201A6C5C"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-0.00686</w:t>
            </w:r>
          </w:p>
        </w:tc>
        <w:tc>
          <w:tcPr>
            <w:tcW w:w="0" w:type="auto"/>
            <w:tcBorders>
              <w:top w:val="nil"/>
              <w:left w:val="nil"/>
              <w:bottom w:val="nil"/>
              <w:right w:val="nil"/>
            </w:tcBorders>
            <w:noWrap/>
            <w:vAlign w:val="bottom"/>
            <w:hideMark/>
          </w:tcPr>
          <w:p w14:paraId="30BBB66D"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-0.0117</w:t>
            </w:r>
          </w:p>
        </w:tc>
      </w:tr>
      <w:tr w:rsidR="00A71D05" w:rsidRPr="00EB0DEF" w14:paraId="66AC5803" w14:textId="77777777" w:rsidTr="00D84A90">
        <w:trPr>
          <w:trHeight w:val="315"/>
        </w:trPr>
        <w:tc>
          <w:tcPr>
            <w:tcW w:w="0" w:type="auto"/>
            <w:tcBorders>
              <w:top w:val="nil"/>
              <w:left w:val="nil"/>
              <w:bottom w:val="nil"/>
              <w:right w:val="nil"/>
            </w:tcBorders>
            <w:noWrap/>
            <w:vAlign w:val="bottom"/>
            <w:hideMark/>
          </w:tcPr>
          <w:p w14:paraId="6B40E111"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p>
        </w:tc>
        <w:tc>
          <w:tcPr>
            <w:tcW w:w="0" w:type="auto"/>
            <w:tcBorders>
              <w:top w:val="nil"/>
              <w:left w:val="nil"/>
              <w:bottom w:val="nil"/>
              <w:right w:val="nil"/>
            </w:tcBorders>
            <w:noWrap/>
            <w:vAlign w:val="bottom"/>
            <w:hideMark/>
          </w:tcPr>
          <w:p w14:paraId="33073167"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(0.0192)</w:t>
            </w:r>
          </w:p>
        </w:tc>
        <w:tc>
          <w:tcPr>
            <w:tcW w:w="0" w:type="auto"/>
            <w:tcBorders>
              <w:top w:val="nil"/>
              <w:left w:val="nil"/>
              <w:bottom w:val="nil"/>
              <w:right w:val="nil"/>
            </w:tcBorders>
            <w:noWrap/>
            <w:vAlign w:val="bottom"/>
            <w:hideMark/>
          </w:tcPr>
          <w:p w14:paraId="35FF095F"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(0.0194)</w:t>
            </w:r>
          </w:p>
        </w:tc>
        <w:tc>
          <w:tcPr>
            <w:tcW w:w="0" w:type="auto"/>
            <w:tcBorders>
              <w:top w:val="nil"/>
              <w:left w:val="nil"/>
              <w:bottom w:val="nil"/>
              <w:right w:val="nil"/>
            </w:tcBorders>
            <w:noWrap/>
            <w:vAlign w:val="bottom"/>
            <w:hideMark/>
          </w:tcPr>
          <w:p w14:paraId="141749E5"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(0.0194)</w:t>
            </w:r>
          </w:p>
        </w:tc>
        <w:tc>
          <w:tcPr>
            <w:tcW w:w="0" w:type="auto"/>
            <w:tcBorders>
              <w:top w:val="nil"/>
              <w:left w:val="nil"/>
              <w:bottom w:val="nil"/>
              <w:right w:val="nil"/>
            </w:tcBorders>
            <w:noWrap/>
            <w:vAlign w:val="bottom"/>
            <w:hideMark/>
          </w:tcPr>
          <w:p w14:paraId="5C7A9B80"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(0.0195)</w:t>
            </w:r>
          </w:p>
        </w:tc>
      </w:tr>
      <w:tr w:rsidR="00A71D05" w:rsidRPr="00EB0DEF" w14:paraId="366B0B6E" w14:textId="77777777" w:rsidTr="00D84A90">
        <w:trPr>
          <w:trHeight w:val="315"/>
        </w:trPr>
        <w:tc>
          <w:tcPr>
            <w:tcW w:w="0" w:type="auto"/>
            <w:tcBorders>
              <w:top w:val="nil"/>
              <w:left w:val="nil"/>
              <w:bottom w:val="nil"/>
              <w:right w:val="nil"/>
            </w:tcBorders>
            <w:noWrap/>
            <w:vAlign w:val="bottom"/>
            <w:hideMark/>
          </w:tcPr>
          <w:p w14:paraId="7CB9551C" w14:textId="77777777" w:rsidR="00A71D05" w:rsidRPr="00EB0DEF" w:rsidRDefault="00A71D05" w:rsidP="00D84A90">
            <w:pPr>
              <w:spacing w:after="0" w:line="240" w:lineRule="auto"/>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Age</w:t>
            </w:r>
          </w:p>
        </w:tc>
        <w:tc>
          <w:tcPr>
            <w:tcW w:w="0" w:type="auto"/>
            <w:tcBorders>
              <w:top w:val="nil"/>
              <w:left w:val="nil"/>
              <w:bottom w:val="nil"/>
              <w:right w:val="nil"/>
            </w:tcBorders>
            <w:noWrap/>
            <w:vAlign w:val="bottom"/>
            <w:hideMark/>
          </w:tcPr>
          <w:p w14:paraId="6D031432"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0.00226*</w:t>
            </w:r>
          </w:p>
        </w:tc>
        <w:tc>
          <w:tcPr>
            <w:tcW w:w="0" w:type="auto"/>
            <w:tcBorders>
              <w:top w:val="nil"/>
              <w:left w:val="nil"/>
              <w:bottom w:val="nil"/>
              <w:right w:val="nil"/>
            </w:tcBorders>
            <w:noWrap/>
            <w:vAlign w:val="bottom"/>
            <w:hideMark/>
          </w:tcPr>
          <w:p w14:paraId="2A2ABA47"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0.00212*</w:t>
            </w:r>
          </w:p>
        </w:tc>
        <w:tc>
          <w:tcPr>
            <w:tcW w:w="0" w:type="auto"/>
            <w:tcBorders>
              <w:top w:val="nil"/>
              <w:left w:val="nil"/>
              <w:bottom w:val="nil"/>
              <w:right w:val="nil"/>
            </w:tcBorders>
            <w:noWrap/>
            <w:vAlign w:val="bottom"/>
            <w:hideMark/>
          </w:tcPr>
          <w:p w14:paraId="4438EFDD"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0.00238*</w:t>
            </w:r>
          </w:p>
        </w:tc>
        <w:tc>
          <w:tcPr>
            <w:tcW w:w="0" w:type="auto"/>
            <w:tcBorders>
              <w:top w:val="nil"/>
              <w:left w:val="nil"/>
              <w:bottom w:val="nil"/>
              <w:right w:val="nil"/>
            </w:tcBorders>
            <w:noWrap/>
            <w:vAlign w:val="bottom"/>
            <w:hideMark/>
          </w:tcPr>
          <w:p w14:paraId="5756C25B"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0.00218*</w:t>
            </w:r>
          </w:p>
        </w:tc>
      </w:tr>
      <w:tr w:rsidR="00A71D05" w:rsidRPr="00EB0DEF" w14:paraId="2E93AF07" w14:textId="77777777" w:rsidTr="00D84A90">
        <w:trPr>
          <w:trHeight w:val="315"/>
        </w:trPr>
        <w:tc>
          <w:tcPr>
            <w:tcW w:w="0" w:type="auto"/>
            <w:tcBorders>
              <w:top w:val="nil"/>
              <w:left w:val="nil"/>
              <w:bottom w:val="nil"/>
              <w:right w:val="nil"/>
            </w:tcBorders>
            <w:noWrap/>
            <w:vAlign w:val="bottom"/>
            <w:hideMark/>
          </w:tcPr>
          <w:p w14:paraId="43A243CB"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p>
        </w:tc>
        <w:tc>
          <w:tcPr>
            <w:tcW w:w="0" w:type="auto"/>
            <w:tcBorders>
              <w:top w:val="nil"/>
              <w:left w:val="nil"/>
              <w:bottom w:val="nil"/>
              <w:right w:val="nil"/>
            </w:tcBorders>
            <w:noWrap/>
            <w:vAlign w:val="bottom"/>
            <w:hideMark/>
          </w:tcPr>
          <w:p w14:paraId="430F8B80"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(0.000902)</w:t>
            </w:r>
          </w:p>
        </w:tc>
        <w:tc>
          <w:tcPr>
            <w:tcW w:w="0" w:type="auto"/>
            <w:tcBorders>
              <w:top w:val="nil"/>
              <w:left w:val="nil"/>
              <w:bottom w:val="nil"/>
              <w:right w:val="nil"/>
            </w:tcBorders>
            <w:noWrap/>
            <w:vAlign w:val="bottom"/>
            <w:hideMark/>
          </w:tcPr>
          <w:p w14:paraId="466795A6"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(0.000860)</w:t>
            </w:r>
          </w:p>
        </w:tc>
        <w:tc>
          <w:tcPr>
            <w:tcW w:w="0" w:type="auto"/>
            <w:tcBorders>
              <w:top w:val="nil"/>
              <w:left w:val="nil"/>
              <w:bottom w:val="nil"/>
              <w:right w:val="nil"/>
            </w:tcBorders>
            <w:noWrap/>
            <w:vAlign w:val="bottom"/>
            <w:hideMark/>
          </w:tcPr>
          <w:p w14:paraId="0EE4ED94"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(0.000924)</w:t>
            </w:r>
          </w:p>
        </w:tc>
        <w:tc>
          <w:tcPr>
            <w:tcW w:w="0" w:type="auto"/>
            <w:tcBorders>
              <w:top w:val="nil"/>
              <w:left w:val="nil"/>
              <w:bottom w:val="nil"/>
              <w:right w:val="nil"/>
            </w:tcBorders>
            <w:noWrap/>
            <w:vAlign w:val="bottom"/>
            <w:hideMark/>
          </w:tcPr>
          <w:p w14:paraId="7F7B0C4C"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(0.000871)</w:t>
            </w:r>
          </w:p>
        </w:tc>
      </w:tr>
      <w:tr w:rsidR="00A71D05" w:rsidRPr="00EB0DEF" w14:paraId="48008445" w14:textId="77777777" w:rsidTr="00D84A90">
        <w:trPr>
          <w:trHeight w:val="315"/>
        </w:trPr>
        <w:tc>
          <w:tcPr>
            <w:tcW w:w="0" w:type="auto"/>
            <w:tcBorders>
              <w:top w:val="nil"/>
              <w:left w:val="nil"/>
              <w:bottom w:val="nil"/>
              <w:right w:val="nil"/>
            </w:tcBorders>
            <w:noWrap/>
            <w:vAlign w:val="bottom"/>
            <w:hideMark/>
          </w:tcPr>
          <w:p w14:paraId="72AE7D47" w14:textId="77777777" w:rsidR="00A71D05" w:rsidRPr="00EB0DEF" w:rsidRDefault="00A71D05" w:rsidP="00D84A90">
            <w:pPr>
              <w:spacing w:after="0" w:line="240" w:lineRule="auto"/>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Charlson Comorbidity Index</w:t>
            </w:r>
          </w:p>
        </w:tc>
        <w:tc>
          <w:tcPr>
            <w:tcW w:w="0" w:type="auto"/>
            <w:tcBorders>
              <w:top w:val="nil"/>
              <w:left w:val="nil"/>
              <w:bottom w:val="nil"/>
              <w:right w:val="nil"/>
            </w:tcBorders>
            <w:noWrap/>
            <w:vAlign w:val="bottom"/>
            <w:hideMark/>
          </w:tcPr>
          <w:p w14:paraId="2B08EF8D"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-0.00534</w:t>
            </w:r>
          </w:p>
        </w:tc>
        <w:tc>
          <w:tcPr>
            <w:tcW w:w="0" w:type="auto"/>
            <w:tcBorders>
              <w:top w:val="nil"/>
              <w:left w:val="nil"/>
              <w:bottom w:val="nil"/>
              <w:right w:val="nil"/>
            </w:tcBorders>
            <w:noWrap/>
            <w:vAlign w:val="bottom"/>
            <w:hideMark/>
          </w:tcPr>
          <w:p w14:paraId="10DAB749"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-0.00637</w:t>
            </w:r>
          </w:p>
        </w:tc>
        <w:tc>
          <w:tcPr>
            <w:tcW w:w="0" w:type="auto"/>
            <w:tcBorders>
              <w:top w:val="nil"/>
              <w:left w:val="nil"/>
              <w:bottom w:val="nil"/>
              <w:right w:val="nil"/>
            </w:tcBorders>
            <w:noWrap/>
            <w:vAlign w:val="bottom"/>
            <w:hideMark/>
          </w:tcPr>
          <w:p w14:paraId="31B634CD"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-0.00534</w:t>
            </w:r>
          </w:p>
        </w:tc>
        <w:tc>
          <w:tcPr>
            <w:tcW w:w="0" w:type="auto"/>
            <w:tcBorders>
              <w:top w:val="nil"/>
              <w:left w:val="nil"/>
              <w:bottom w:val="nil"/>
              <w:right w:val="nil"/>
            </w:tcBorders>
            <w:noWrap/>
            <w:vAlign w:val="bottom"/>
            <w:hideMark/>
          </w:tcPr>
          <w:p w14:paraId="361468AD"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-0.00666</w:t>
            </w:r>
          </w:p>
        </w:tc>
      </w:tr>
      <w:tr w:rsidR="00A71D05" w:rsidRPr="00EB0DEF" w14:paraId="34FBA1F7" w14:textId="77777777" w:rsidTr="00D84A90">
        <w:trPr>
          <w:trHeight w:val="315"/>
        </w:trPr>
        <w:tc>
          <w:tcPr>
            <w:tcW w:w="0" w:type="auto"/>
            <w:tcBorders>
              <w:top w:val="nil"/>
              <w:left w:val="nil"/>
              <w:bottom w:val="nil"/>
              <w:right w:val="nil"/>
            </w:tcBorders>
            <w:noWrap/>
            <w:vAlign w:val="bottom"/>
            <w:hideMark/>
          </w:tcPr>
          <w:p w14:paraId="56DF3996"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p>
        </w:tc>
        <w:tc>
          <w:tcPr>
            <w:tcW w:w="0" w:type="auto"/>
            <w:tcBorders>
              <w:top w:val="nil"/>
              <w:left w:val="nil"/>
              <w:bottom w:val="nil"/>
              <w:right w:val="nil"/>
            </w:tcBorders>
            <w:noWrap/>
            <w:vAlign w:val="bottom"/>
            <w:hideMark/>
          </w:tcPr>
          <w:p w14:paraId="4CB10642"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(0.00487)</w:t>
            </w:r>
          </w:p>
        </w:tc>
        <w:tc>
          <w:tcPr>
            <w:tcW w:w="0" w:type="auto"/>
            <w:tcBorders>
              <w:top w:val="nil"/>
              <w:left w:val="nil"/>
              <w:bottom w:val="nil"/>
              <w:right w:val="nil"/>
            </w:tcBorders>
            <w:noWrap/>
            <w:vAlign w:val="bottom"/>
            <w:hideMark/>
          </w:tcPr>
          <w:p w14:paraId="3E49F8DB"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(0.00502)</w:t>
            </w:r>
          </w:p>
        </w:tc>
        <w:tc>
          <w:tcPr>
            <w:tcW w:w="0" w:type="auto"/>
            <w:tcBorders>
              <w:top w:val="nil"/>
              <w:left w:val="nil"/>
              <w:bottom w:val="nil"/>
              <w:right w:val="nil"/>
            </w:tcBorders>
            <w:noWrap/>
            <w:vAlign w:val="bottom"/>
            <w:hideMark/>
          </w:tcPr>
          <w:p w14:paraId="36DCAC19"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(0.00491)</w:t>
            </w:r>
          </w:p>
        </w:tc>
        <w:tc>
          <w:tcPr>
            <w:tcW w:w="0" w:type="auto"/>
            <w:tcBorders>
              <w:top w:val="nil"/>
              <w:left w:val="nil"/>
              <w:bottom w:val="nil"/>
              <w:right w:val="nil"/>
            </w:tcBorders>
            <w:noWrap/>
            <w:vAlign w:val="bottom"/>
            <w:hideMark/>
          </w:tcPr>
          <w:p w14:paraId="4AC2F9F2"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(0.00506)</w:t>
            </w:r>
          </w:p>
        </w:tc>
      </w:tr>
      <w:tr w:rsidR="00A71D05" w:rsidRPr="00EB0DEF" w14:paraId="635A8C72" w14:textId="77777777" w:rsidTr="00D84A90">
        <w:trPr>
          <w:trHeight w:val="315"/>
        </w:trPr>
        <w:tc>
          <w:tcPr>
            <w:tcW w:w="0" w:type="auto"/>
            <w:tcBorders>
              <w:top w:val="nil"/>
              <w:left w:val="nil"/>
              <w:bottom w:val="nil"/>
              <w:right w:val="nil"/>
            </w:tcBorders>
            <w:noWrap/>
            <w:vAlign w:val="bottom"/>
            <w:hideMark/>
          </w:tcPr>
          <w:p w14:paraId="34814D88" w14:textId="77777777" w:rsidR="00A71D05" w:rsidRPr="00EB0DEF" w:rsidRDefault="00A71D05" w:rsidP="00D84A90">
            <w:pPr>
              <w:spacing w:after="0" w:line="240" w:lineRule="auto"/>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Endocrinology as the admitted medical service</w:t>
            </w:r>
          </w:p>
        </w:tc>
        <w:tc>
          <w:tcPr>
            <w:tcW w:w="0" w:type="auto"/>
            <w:tcBorders>
              <w:top w:val="nil"/>
              <w:left w:val="nil"/>
              <w:bottom w:val="nil"/>
              <w:right w:val="nil"/>
            </w:tcBorders>
            <w:noWrap/>
            <w:vAlign w:val="bottom"/>
            <w:hideMark/>
          </w:tcPr>
          <w:p w14:paraId="5F883B36" w14:textId="77777777" w:rsidR="00A71D05" w:rsidRPr="00EB0DEF" w:rsidRDefault="00A71D05" w:rsidP="00D84A90">
            <w:pPr>
              <w:spacing w:after="0" w:line="240" w:lineRule="auto"/>
              <w:rPr>
                <w:rFonts w:ascii="Times New Roman" w:eastAsia="Times New Roman" w:hAnsi="Times New Roman" w:cs="Times New Roman"/>
                <w:color w:val="000000"/>
                <w:kern w:val="0"/>
                <w:sz w:val="24"/>
                <w:szCs w:val="24"/>
                <w:lang w:eastAsia="en-AU"/>
                <w14:ligatures w14:val="none"/>
              </w:rPr>
            </w:pPr>
          </w:p>
        </w:tc>
        <w:tc>
          <w:tcPr>
            <w:tcW w:w="0" w:type="auto"/>
            <w:tcBorders>
              <w:top w:val="nil"/>
              <w:left w:val="nil"/>
              <w:bottom w:val="nil"/>
              <w:right w:val="nil"/>
            </w:tcBorders>
            <w:noWrap/>
            <w:vAlign w:val="bottom"/>
            <w:hideMark/>
          </w:tcPr>
          <w:p w14:paraId="08547A89"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-0.0264</w:t>
            </w:r>
          </w:p>
        </w:tc>
        <w:tc>
          <w:tcPr>
            <w:tcW w:w="0" w:type="auto"/>
            <w:tcBorders>
              <w:top w:val="nil"/>
              <w:left w:val="nil"/>
              <w:bottom w:val="nil"/>
              <w:right w:val="nil"/>
            </w:tcBorders>
            <w:noWrap/>
            <w:vAlign w:val="bottom"/>
            <w:hideMark/>
          </w:tcPr>
          <w:p w14:paraId="2BED8D2C"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p>
        </w:tc>
        <w:tc>
          <w:tcPr>
            <w:tcW w:w="0" w:type="auto"/>
            <w:tcBorders>
              <w:top w:val="nil"/>
              <w:left w:val="nil"/>
              <w:bottom w:val="nil"/>
              <w:right w:val="nil"/>
            </w:tcBorders>
            <w:noWrap/>
            <w:vAlign w:val="bottom"/>
            <w:hideMark/>
          </w:tcPr>
          <w:p w14:paraId="534D9BB0"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-0.0340*</w:t>
            </w:r>
          </w:p>
        </w:tc>
      </w:tr>
      <w:tr w:rsidR="00A71D05" w:rsidRPr="00EB0DEF" w14:paraId="2127DB40" w14:textId="77777777" w:rsidTr="00D84A90">
        <w:trPr>
          <w:trHeight w:val="315"/>
        </w:trPr>
        <w:tc>
          <w:tcPr>
            <w:tcW w:w="0" w:type="auto"/>
            <w:tcBorders>
              <w:top w:val="nil"/>
              <w:left w:val="nil"/>
              <w:bottom w:val="nil"/>
              <w:right w:val="nil"/>
            </w:tcBorders>
            <w:noWrap/>
            <w:vAlign w:val="bottom"/>
            <w:hideMark/>
          </w:tcPr>
          <w:p w14:paraId="23CAE5A1"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p>
        </w:tc>
        <w:tc>
          <w:tcPr>
            <w:tcW w:w="0" w:type="auto"/>
            <w:tcBorders>
              <w:top w:val="nil"/>
              <w:left w:val="nil"/>
              <w:bottom w:val="nil"/>
              <w:right w:val="nil"/>
            </w:tcBorders>
            <w:noWrap/>
            <w:vAlign w:val="bottom"/>
            <w:hideMark/>
          </w:tcPr>
          <w:p w14:paraId="39D820C3" w14:textId="77777777" w:rsidR="00A71D05" w:rsidRPr="00EB0DEF" w:rsidRDefault="00A71D05" w:rsidP="00D84A90">
            <w:pPr>
              <w:spacing w:after="0" w:line="240" w:lineRule="auto"/>
              <w:rPr>
                <w:rFonts w:ascii="Times New Roman" w:eastAsia="Times New Roman" w:hAnsi="Times New Roman" w:cs="Times New Roman"/>
                <w:kern w:val="0"/>
                <w:sz w:val="24"/>
                <w:szCs w:val="24"/>
                <w:lang w:eastAsia="en-AU"/>
                <w14:ligatures w14:val="none"/>
              </w:rPr>
            </w:pPr>
          </w:p>
        </w:tc>
        <w:tc>
          <w:tcPr>
            <w:tcW w:w="0" w:type="auto"/>
            <w:tcBorders>
              <w:top w:val="nil"/>
              <w:left w:val="nil"/>
              <w:bottom w:val="nil"/>
              <w:right w:val="nil"/>
            </w:tcBorders>
            <w:noWrap/>
            <w:vAlign w:val="bottom"/>
            <w:hideMark/>
          </w:tcPr>
          <w:p w14:paraId="336DB96C"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(0.0142)</w:t>
            </w:r>
          </w:p>
        </w:tc>
        <w:tc>
          <w:tcPr>
            <w:tcW w:w="0" w:type="auto"/>
            <w:tcBorders>
              <w:top w:val="nil"/>
              <w:left w:val="nil"/>
              <w:bottom w:val="nil"/>
              <w:right w:val="nil"/>
            </w:tcBorders>
            <w:noWrap/>
            <w:vAlign w:val="bottom"/>
            <w:hideMark/>
          </w:tcPr>
          <w:p w14:paraId="136F433F"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p>
        </w:tc>
        <w:tc>
          <w:tcPr>
            <w:tcW w:w="0" w:type="auto"/>
            <w:tcBorders>
              <w:top w:val="nil"/>
              <w:left w:val="nil"/>
              <w:bottom w:val="nil"/>
              <w:right w:val="nil"/>
            </w:tcBorders>
            <w:noWrap/>
            <w:vAlign w:val="bottom"/>
            <w:hideMark/>
          </w:tcPr>
          <w:p w14:paraId="2E7387A7"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(0.0145)</w:t>
            </w:r>
          </w:p>
        </w:tc>
      </w:tr>
      <w:tr w:rsidR="00A71D05" w:rsidRPr="00EB0DEF" w14:paraId="7605C66C" w14:textId="77777777" w:rsidTr="00D84A90">
        <w:trPr>
          <w:trHeight w:val="315"/>
        </w:trPr>
        <w:tc>
          <w:tcPr>
            <w:tcW w:w="0" w:type="auto"/>
            <w:tcBorders>
              <w:top w:val="nil"/>
              <w:left w:val="nil"/>
              <w:bottom w:val="nil"/>
              <w:right w:val="nil"/>
            </w:tcBorders>
            <w:noWrap/>
            <w:vAlign w:val="bottom"/>
            <w:hideMark/>
          </w:tcPr>
          <w:p w14:paraId="1112E7F7" w14:textId="77777777" w:rsidR="00A71D05" w:rsidRPr="00EB0DEF" w:rsidRDefault="00A71D05" w:rsidP="00D84A90">
            <w:pPr>
              <w:spacing w:after="0" w:line="240" w:lineRule="auto"/>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Ward indicators</w:t>
            </w:r>
          </w:p>
        </w:tc>
        <w:tc>
          <w:tcPr>
            <w:tcW w:w="0" w:type="auto"/>
            <w:tcBorders>
              <w:top w:val="nil"/>
              <w:left w:val="nil"/>
              <w:bottom w:val="nil"/>
              <w:right w:val="nil"/>
            </w:tcBorders>
            <w:noWrap/>
            <w:vAlign w:val="bottom"/>
            <w:hideMark/>
          </w:tcPr>
          <w:p w14:paraId="1D59ADAC"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No</w:t>
            </w:r>
          </w:p>
        </w:tc>
        <w:tc>
          <w:tcPr>
            <w:tcW w:w="0" w:type="auto"/>
            <w:tcBorders>
              <w:top w:val="nil"/>
              <w:left w:val="nil"/>
              <w:bottom w:val="nil"/>
              <w:right w:val="nil"/>
            </w:tcBorders>
            <w:noWrap/>
            <w:vAlign w:val="bottom"/>
            <w:hideMark/>
          </w:tcPr>
          <w:p w14:paraId="14686924"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No</w:t>
            </w:r>
          </w:p>
        </w:tc>
        <w:tc>
          <w:tcPr>
            <w:tcW w:w="0" w:type="auto"/>
            <w:tcBorders>
              <w:top w:val="nil"/>
              <w:left w:val="nil"/>
              <w:bottom w:val="nil"/>
              <w:right w:val="nil"/>
            </w:tcBorders>
            <w:noWrap/>
            <w:vAlign w:val="bottom"/>
            <w:hideMark/>
          </w:tcPr>
          <w:p w14:paraId="049652C3"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No</w:t>
            </w:r>
          </w:p>
        </w:tc>
        <w:tc>
          <w:tcPr>
            <w:tcW w:w="0" w:type="auto"/>
            <w:tcBorders>
              <w:top w:val="nil"/>
              <w:left w:val="nil"/>
              <w:bottom w:val="nil"/>
              <w:right w:val="nil"/>
            </w:tcBorders>
            <w:noWrap/>
            <w:vAlign w:val="bottom"/>
            <w:hideMark/>
          </w:tcPr>
          <w:p w14:paraId="15F1BDA9"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No</w:t>
            </w:r>
          </w:p>
        </w:tc>
      </w:tr>
      <w:tr w:rsidR="00A71D05" w:rsidRPr="00EB0DEF" w14:paraId="7EB4FEA9" w14:textId="77777777" w:rsidTr="00D84A90">
        <w:trPr>
          <w:trHeight w:val="315"/>
        </w:trPr>
        <w:tc>
          <w:tcPr>
            <w:tcW w:w="0" w:type="auto"/>
            <w:tcBorders>
              <w:top w:val="nil"/>
              <w:left w:val="nil"/>
              <w:bottom w:val="nil"/>
              <w:right w:val="nil"/>
            </w:tcBorders>
            <w:noWrap/>
            <w:vAlign w:val="bottom"/>
            <w:hideMark/>
          </w:tcPr>
          <w:p w14:paraId="569A08C1" w14:textId="77777777" w:rsidR="00A71D05" w:rsidRPr="00EB0DEF" w:rsidRDefault="00A71D05" w:rsidP="00D84A90">
            <w:pPr>
              <w:spacing w:after="0" w:line="240" w:lineRule="auto"/>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Number of observations</w:t>
            </w:r>
          </w:p>
        </w:tc>
        <w:tc>
          <w:tcPr>
            <w:tcW w:w="0" w:type="auto"/>
            <w:tcBorders>
              <w:top w:val="nil"/>
              <w:left w:val="nil"/>
              <w:bottom w:val="nil"/>
              <w:right w:val="nil"/>
            </w:tcBorders>
            <w:noWrap/>
            <w:vAlign w:val="bottom"/>
            <w:hideMark/>
          </w:tcPr>
          <w:p w14:paraId="6E4EC720"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345</w:t>
            </w:r>
          </w:p>
        </w:tc>
        <w:tc>
          <w:tcPr>
            <w:tcW w:w="0" w:type="auto"/>
            <w:tcBorders>
              <w:top w:val="nil"/>
              <w:left w:val="nil"/>
              <w:bottom w:val="nil"/>
              <w:right w:val="nil"/>
            </w:tcBorders>
            <w:noWrap/>
            <w:vAlign w:val="bottom"/>
            <w:hideMark/>
          </w:tcPr>
          <w:p w14:paraId="5F3A0FDB"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345</w:t>
            </w:r>
          </w:p>
        </w:tc>
        <w:tc>
          <w:tcPr>
            <w:tcW w:w="0" w:type="auto"/>
            <w:tcBorders>
              <w:top w:val="nil"/>
              <w:left w:val="nil"/>
              <w:bottom w:val="nil"/>
              <w:right w:val="nil"/>
            </w:tcBorders>
            <w:noWrap/>
            <w:vAlign w:val="bottom"/>
            <w:hideMark/>
          </w:tcPr>
          <w:p w14:paraId="517F40DD"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345</w:t>
            </w:r>
          </w:p>
        </w:tc>
        <w:tc>
          <w:tcPr>
            <w:tcW w:w="0" w:type="auto"/>
            <w:tcBorders>
              <w:top w:val="nil"/>
              <w:left w:val="nil"/>
              <w:bottom w:val="nil"/>
              <w:right w:val="nil"/>
            </w:tcBorders>
            <w:noWrap/>
            <w:vAlign w:val="bottom"/>
            <w:hideMark/>
          </w:tcPr>
          <w:p w14:paraId="19E8453D"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345</w:t>
            </w:r>
          </w:p>
        </w:tc>
      </w:tr>
      <w:tr w:rsidR="00A71D05" w:rsidRPr="00EB0DEF" w14:paraId="471A27B6" w14:textId="77777777" w:rsidTr="00D84A90">
        <w:trPr>
          <w:trHeight w:val="315"/>
        </w:trPr>
        <w:tc>
          <w:tcPr>
            <w:tcW w:w="0" w:type="auto"/>
            <w:gridSpan w:val="5"/>
            <w:tcBorders>
              <w:top w:val="single" w:sz="4" w:space="0" w:color="auto"/>
              <w:left w:val="nil"/>
              <w:bottom w:val="nil"/>
              <w:right w:val="nil"/>
            </w:tcBorders>
            <w:noWrap/>
            <w:vAlign w:val="bottom"/>
            <w:hideMark/>
          </w:tcPr>
          <w:p w14:paraId="009AA0DE" w14:textId="77777777" w:rsidR="00A71D05" w:rsidRPr="00EB0DEF" w:rsidRDefault="00A71D05" w:rsidP="00D84A90">
            <w:pPr>
              <w:spacing w:after="0" w:line="240" w:lineRule="auto"/>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Notes. Heteroskedasticity-robust standard errors in parentheses. * p&lt;0.05, ** p&lt;0.01, *** p&lt;0.001</w:t>
            </w:r>
          </w:p>
        </w:tc>
      </w:tr>
    </w:tbl>
    <w:p w14:paraId="51723A66" w14:textId="77777777" w:rsidR="00A71D05" w:rsidRPr="00EB0DEF" w:rsidRDefault="00A71D05" w:rsidP="00A71D05">
      <w:pPr>
        <w:rPr>
          <w:rFonts w:ascii="Times New Roman" w:hAnsi="Times New Roman" w:cs="Times New Roman"/>
          <w:noProof/>
          <w:sz w:val="24"/>
          <w:szCs w:val="24"/>
        </w:rPr>
      </w:pPr>
      <w:r w:rsidRPr="00EB0DEF">
        <w:rPr>
          <w:rFonts w:ascii="Times New Roman" w:hAnsi="Times New Roman" w:cs="Times New Roman"/>
          <w:sz w:val="24"/>
          <w:szCs w:val="24"/>
        </w:rPr>
        <w:br w:type="page"/>
      </w:r>
    </w:p>
    <w:p w14:paraId="263732B9" w14:textId="735C5787" w:rsidR="00A71D05" w:rsidRPr="000F623A" w:rsidRDefault="002853BB" w:rsidP="00A71D05">
      <w:pPr>
        <w:pStyle w:val="EndNoteBibliography"/>
        <w:ind w:left="720" w:hanging="720"/>
        <w:rPr>
          <w:b/>
          <w:bCs/>
          <w:szCs w:val="24"/>
        </w:rPr>
      </w:pPr>
      <w:r w:rsidRPr="002853BB">
        <w:rPr>
          <w:b/>
          <w:bCs/>
          <w:szCs w:val="24"/>
        </w:rPr>
        <w:lastRenderedPageBreak/>
        <w:t xml:space="preserve">Supplementary </w:t>
      </w:r>
      <w:r w:rsidR="000F623A" w:rsidRPr="000F623A">
        <w:rPr>
          <w:b/>
          <w:bCs/>
          <w:szCs w:val="24"/>
        </w:rPr>
        <w:t>Table 4.</w:t>
      </w:r>
      <w:r w:rsidR="00A71D05" w:rsidRPr="000F623A">
        <w:rPr>
          <w:b/>
          <w:bCs/>
          <w:szCs w:val="24"/>
        </w:rPr>
        <w:t xml:space="preserve"> Sensitivity checks for regression results with readmission within 30 days of discharge as outcome</w:t>
      </w:r>
    </w:p>
    <w:tbl>
      <w:tblPr>
        <w:tblW w:w="0" w:type="auto"/>
        <w:tblLook w:val="04A0" w:firstRow="1" w:lastRow="0" w:firstColumn="1" w:lastColumn="0" w:noHBand="0" w:noVBand="1"/>
      </w:tblPr>
      <w:tblGrid>
        <w:gridCol w:w="5535"/>
        <w:gridCol w:w="1276"/>
        <w:gridCol w:w="1276"/>
        <w:gridCol w:w="1276"/>
        <w:gridCol w:w="1276"/>
      </w:tblGrid>
      <w:tr w:rsidR="00A71D05" w:rsidRPr="00EB0DEF" w14:paraId="2BAE1632" w14:textId="77777777" w:rsidTr="00D84A90">
        <w:trPr>
          <w:trHeight w:val="315"/>
        </w:trPr>
        <w:tc>
          <w:tcPr>
            <w:tcW w:w="0" w:type="auto"/>
            <w:vMerge w:val="restart"/>
            <w:tcBorders>
              <w:top w:val="single" w:sz="4" w:space="0" w:color="auto"/>
              <w:left w:val="nil"/>
              <w:bottom w:val="single" w:sz="4" w:space="0" w:color="000000"/>
              <w:right w:val="nil"/>
            </w:tcBorders>
            <w:noWrap/>
            <w:vAlign w:val="bottom"/>
            <w:hideMark/>
          </w:tcPr>
          <w:p w14:paraId="2EA1AA9D" w14:textId="77777777" w:rsidR="00A71D05" w:rsidRPr="00EB0DEF" w:rsidRDefault="00A71D05" w:rsidP="00D84A90">
            <w:pPr>
              <w:spacing w:after="0" w:line="240" w:lineRule="auto"/>
              <w:jc w:val="center"/>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 </w:t>
            </w:r>
          </w:p>
        </w:tc>
        <w:tc>
          <w:tcPr>
            <w:tcW w:w="0" w:type="auto"/>
            <w:gridSpan w:val="4"/>
            <w:tcBorders>
              <w:top w:val="single" w:sz="4" w:space="0" w:color="auto"/>
              <w:left w:val="nil"/>
              <w:bottom w:val="single" w:sz="4" w:space="0" w:color="auto"/>
              <w:right w:val="nil"/>
            </w:tcBorders>
            <w:noWrap/>
            <w:vAlign w:val="bottom"/>
            <w:hideMark/>
          </w:tcPr>
          <w:p w14:paraId="0B1B26D9" w14:textId="77777777" w:rsidR="00A71D05" w:rsidRPr="00EB0DEF" w:rsidRDefault="00A71D05" w:rsidP="00D84A90">
            <w:pPr>
              <w:spacing w:after="0" w:line="240" w:lineRule="auto"/>
              <w:jc w:val="center"/>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Readmission within 30 days</w:t>
            </w:r>
          </w:p>
        </w:tc>
      </w:tr>
      <w:tr w:rsidR="00A71D05" w:rsidRPr="00EB0DEF" w14:paraId="7D2BF6B4" w14:textId="77777777" w:rsidTr="00D84A90">
        <w:trPr>
          <w:trHeight w:val="315"/>
        </w:trPr>
        <w:tc>
          <w:tcPr>
            <w:tcW w:w="0" w:type="auto"/>
            <w:vMerge/>
            <w:tcBorders>
              <w:top w:val="single" w:sz="4" w:space="0" w:color="auto"/>
              <w:left w:val="nil"/>
              <w:bottom w:val="single" w:sz="4" w:space="0" w:color="000000"/>
              <w:right w:val="nil"/>
            </w:tcBorders>
            <w:vAlign w:val="center"/>
            <w:hideMark/>
          </w:tcPr>
          <w:p w14:paraId="50963AF4" w14:textId="77777777" w:rsidR="00A71D05" w:rsidRPr="00EB0DEF" w:rsidRDefault="00A71D05" w:rsidP="00D84A90">
            <w:pPr>
              <w:spacing w:after="0" w:line="240" w:lineRule="auto"/>
              <w:rPr>
                <w:rFonts w:ascii="Times New Roman" w:eastAsia="Times New Roman" w:hAnsi="Times New Roman" w:cs="Times New Roman"/>
                <w:color w:val="000000"/>
                <w:kern w:val="0"/>
                <w:sz w:val="24"/>
                <w:szCs w:val="24"/>
                <w:lang w:eastAsia="en-AU"/>
                <w14:ligatures w14:val="none"/>
              </w:rPr>
            </w:pPr>
          </w:p>
        </w:tc>
        <w:tc>
          <w:tcPr>
            <w:tcW w:w="0" w:type="auto"/>
            <w:tcBorders>
              <w:top w:val="nil"/>
              <w:left w:val="nil"/>
              <w:bottom w:val="single" w:sz="4" w:space="0" w:color="auto"/>
              <w:right w:val="nil"/>
            </w:tcBorders>
            <w:noWrap/>
            <w:vAlign w:val="bottom"/>
            <w:hideMark/>
          </w:tcPr>
          <w:p w14:paraId="2E6084B9" w14:textId="77777777" w:rsidR="00A71D05" w:rsidRPr="00EB0DEF" w:rsidRDefault="00A71D05" w:rsidP="00D84A90">
            <w:pPr>
              <w:spacing w:after="0" w:line="240" w:lineRule="auto"/>
              <w:jc w:val="center"/>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(1)</w:t>
            </w:r>
          </w:p>
        </w:tc>
        <w:tc>
          <w:tcPr>
            <w:tcW w:w="0" w:type="auto"/>
            <w:tcBorders>
              <w:top w:val="nil"/>
              <w:left w:val="nil"/>
              <w:bottom w:val="single" w:sz="4" w:space="0" w:color="auto"/>
              <w:right w:val="nil"/>
            </w:tcBorders>
            <w:noWrap/>
            <w:vAlign w:val="bottom"/>
            <w:hideMark/>
          </w:tcPr>
          <w:p w14:paraId="47D07E21" w14:textId="77777777" w:rsidR="00A71D05" w:rsidRPr="00EB0DEF" w:rsidRDefault="00A71D05" w:rsidP="00D84A90">
            <w:pPr>
              <w:spacing w:after="0" w:line="240" w:lineRule="auto"/>
              <w:jc w:val="center"/>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(2)</w:t>
            </w:r>
          </w:p>
        </w:tc>
        <w:tc>
          <w:tcPr>
            <w:tcW w:w="0" w:type="auto"/>
            <w:tcBorders>
              <w:top w:val="nil"/>
              <w:left w:val="nil"/>
              <w:bottom w:val="single" w:sz="4" w:space="0" w:color="auto"/>
              <w:right w:val="nil"/>
            </w:tcBorders>
            <w:noWrap/>
            <w:vAlign w:val="bottom"/>
            <w:hideMark/>
          </w:tcPr>
          <w:p w14:paraId="2483986C" w14:textId="77777777" w:rsidR="00A71D05" w:rsidRPr="00EB0DEF" w:rsidRDefault="00A71D05" w:rsidP="00D84A90">
            <w:pPr>
              <w:spacing w:after="0" w:line="240" w:lineRule="auto"/>
              <w:jc w:val="center"/>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(3)</w:t>
            </w:r>
          </w:p>
        </w:tc>
        <w:tc>
          <w:tcPr>
            <w:tcW w:w="0" w:type="auto"/>
            <w:tcBorders>
              <w:top w:val="nil"/>
              <w:left w:val="nil"/>
              <w:bottom w:val="single" w:sz="4" w:space="0" w:color="auto"/>
              <w:right w:val="nil"/>
            </w:tcBorders>
            <w:noWrap/>
            <w:vAlign w:val="bottom"/>
            <w:hideMark/>
          </w:tcPr>
          <w:p w14:paraId="677B384E" w14:textId="77777777" w:rsidR="00A71D05" w:rsidRPr="00EB0DEF" w:rsidRDefault="00A71D05" w:rsidP="00D84A90">
            <w:pPr>
              <w:spacing w:after="0" w:line="240" w:lineRule="auto"/>
              <w:jc w:val="center"/>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(4)</w:t>
            </w:r>
          </w:p>
        </w:tc>
      </w:tr>
      <w:tr w:rsidR="00A71D05" w:rsidRPr="00EB0DEF" w14:paraId="267758F7" w14:textId="77777777" w:rsidTr="00D84A90">
        <w:trPr>
          <w:trHeight w:val="315"/>
        </w:trPr>
        <w:tc>
          <w:tcPr>
            <w:tcW w:w="0" w:type="auto"/>
            <w:tcBorders>
              <w:top w:val="nil"/>
              <w:left w:val="nil"/>
              <w:bottom w:val="nil"/>
              <w:right w:val="nil"/>
            </w:tcBorders>
            <w:noWrap/>
            <w:vAlign w:val="bottom"/>
            <w:hideMark/>
          </w:tcPr>
          <w:p w14:paraId="1AA44696" w14:textId="77777777" w:rsidR="00A71D05" w:rsidRPr="00EB0DEF" w:rsidRDefault="00A71D05" w:rsidP="00D84A90">
            <w:pPr>
              <w:spacing w:after="0" w:line="240" w:lineRule="auto"/>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Has at least one CDSS order</w:t>
            </w:r>
          </w:p>
        </w:tc>
        <w:tc>
          <w:tcPr>
            <w:tcW w:w="0" w:type="auto"/>
            <w:tcBorders>
              <w:top w:val="nil"/>
              <w:left w:val="nil"/>
              <w:bottom w:val="nil"/>
              <w:right w:val="nil"/>
            </w:tcBorders>
            <w:noWrap/>
            <w:vAlign w:val="bottom"/>
            <w:hideMark/>
          </w:tcPr>
          <w:p w14:paraId="2B34B140"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0.0338</w:t>
            </w:r>
          </w:p>
        </w:tc>
        <w:tc>
          <w:tcPr>
            <w:tcW w:w="0" w:type="auto"/>
            <w:tcBorders>
              <w:top w:val="nil"/>
              <w:left w:val="nil"/>
              <w:bottom w:val="nil"/>
              <w:right w:val="nil"/>
            </w:tcBorders>
            <w:noWrap/>
            <w:vAlign w:val="bottom"/>
            <w:hideMark/>
          </w:tcPr>
          <w:p w14:paraId="1F80A60A"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0.0312</w:t>
            </w:r>
          </w:p>
        </w:tc>
        <w:tc>
          <w:tcPr>
            <w:tcW w:w="0" w:type="auto"/>
            <w:tcBorders>
              <w:top w:val="nil"/>
              <w:left w:val="nil"/>
              <w:bottom w:val="nil"/>
              <w:right w:val="nil"/>
            </w:tcBorders>
            <w:noWrap/>
            <w:vAlign w:val="bottom"/>
            <w:hideMark/>
          </w:tcPr>
          <w:p w14:paraId="256E938B"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p>
        </w:tc>
        <w:tc>
          <w:tcPr>
            <w:tcW w:w="0" w:type="auto"/>
            <w:tcBorders>
              <w:top w:val="nil"/>
              <w:left w:val="nil"/>
              <w:bottom w:val="nil"/>
              <w:right w:val="nil"/>
            </w:tcBorders>
            <w:noWrap/>
            <w:vAlign w:val="bottom"/>
            <w:hideMark/>
          </w:tcPr>
          <w:p w14:paraId="1E1F0108" w14:textId="77777777" w:rsidR="00A71D05" w:rsidRPr="00EB0DEF" w:rsidRDefault="00A71D05" w:rsidP="00D84A90">
            <w:pPr>
              <w:spacing w:after="0" w:line="240" w:lineRule="auto"/>
              <w:jc w:val="right"/>
              <w:rPr>
                <w:rFonts w:ascii="Times New Roman" w:eastAsia="Times New Roman" w:hAnsi="Times New Roman" w:cs="Times New Roman"/>
                <w:kern w:val="0"/>
                <w:sz w:val="24"/>
                <w:szCs w:val="24"/>
                <w:lang w:eastAsia="en-AU"/>
                <w14:ligatures w14:val="none"/>
              </w:rPr>
            </w:pPr>
          </w:p>
        </w:tc>
      </w:tr>
      <w:tr w:rsidR="00A71D05" w:rsidRPr="00EB0DEF" w14:paraId="657A694C" w14:textId="77777777" w:rsidTr="00D84A90">
        <w:trPr>
          <w:trHeight w:val="315"/>
        </w:trPr>
        <w:tc>
          <w:tcPr>
            <w:tcW w:w="0" w:type="auto"/>
            <w:tcBorders>
              <w:top w:val="nil"/>
              <w:left w:val="nil"/>
              <w:bottom w:val="nil"/>
              <w:right w:val="nil"/>
            </w:tcBorders>
            <w:noWrap/>
            <w:vAlign w:val="bottom"/>
            <w:hideMark/>
          </w:tcPr>
          <w:p w14:paraId="4B9CB307" w14:textId="77777777" w:rsidR="00A71D05" w:rsidRPr="00EB0DEF" w:rsidRDefault="00A71D05" w:rsidP="00D84A90">
            <w:pPr>
              <w:spacing w:after="0" w:line="240" w:lineRule="auto"/>
              <w:jc w:val="right"/>
              <w:rPr>
                <w:rFonts w:ascii="Times New Roman" w:eastAsia="Times New Roman" w:hAnsi="Times New Roman" w:cs="Times New Roman"/>
                <w:kern w:val="0"/>
                <w:sz w:val="24"/>
                <w:szCs w:val="24"/>
                <w:lang w:eastAsia="en-AU"/>
                <w14:ligatures w14:val="none"/>
              </w:rPr>
            </w:pPr>
          </w:p>
        </w:tc>
        <w:tc>
          <w:tcPr>
            <w:tcW w:w="0" w:type="auto"/>
            <w:tcBorders>
              <w:top w:val="nil"/>
              <w:left w:val="nil"/>
              <w:bottom w:val="nil"/>
              <w:right w:val="nil"/>
            </w:tcBorders>
            <w:noWrap/>
            <w:vAlign w:val="bottom"/>
            <w:hideMark/>
          </w:tcPr>
          <w:p w14:paraId="558CEF54"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(0.0333)</w:t>
            </w:r>
          </w:p>
        </w:tc>
        <w:tc>
          <w:tcPr>
            <w:tcW w:w="0" w:type="auto"/>
            <w:tcBorders>
              <w:top w:val="nil"/>
              <w:left w:val="nil"/>
              <w:bottom w:val="nil"/>
              <w:right w:val="nil"/>
            </w:tcBorders>
            <w:noWrap/>
            <w:vAlign w:val="bottom"/>
            <w:hideMark/>
          </w:tcPr>
          <w:p w14:paraId="1AC656EA"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(0.0348)</w:t>
            </w:r>
          </w:p>
        </w:tc>
        <w:tc>
          <w:tcPr>
            <w:tcW w:w="0" w:type="auto"/>
            <w:tcBorders>
              <w:top w:val="nil"/>
              <w:left w:val="nil"/>
              <w:bottom w:val="nil"/>
              <w:right w:val="nil"/>
            </w:tcBorders>
            <w:noWrap/>
            <w:vAlign w:val="bottom"/>
            <w:hideMark/>
          </w:tcPr>
          <w:p w14:paraId="460109FA"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p>
        </w:tc>
        <w:tc>
          <w:tcPr>
            <w:tcW w:w="0" w:type="auto"/>
            <w:tcBorders>
              <w:top w:val="nil"/>
              <w:left w:val="nil"/>
              <w:bottom w:val="nil"/>
              <w:right w:val="nil"/>
            </w:tcBorders>
            <w:noWrap/>
            <w:vAlign w:val="bottom"/>
            <w:hideMark/>
          </w:tcPr>
          <w:p w14:paraId="30E893CA" w14:textId="77777777" w:rsidR="00A71D05" w:rsidRPr="00EB0DEF" w:rsidRDefault="00A71D05" w:rsidP="00D84A90">
            <w:pPr>
              <w:spacing w:after="0" w:line="240" w:lineRule="auto"/>
              <w:jc w:val="right"/>
              <w:rPr>
                <w:rFonts w:ascii="Times New Roman" w:eastAsia="Times New Roman" w:hAnsi="Times New Roman" w:cs="Times New Roman"/>
                <w:kern w:val="0"/>
                <w:sz w:val="24"/>
                <w:szCs w:val="24"/>
                <w:lang w:eastAsia="en-AU"/>
                <w14:ligatures w14:val="none"/>
              </w:rPr>
            </w:pPr>
          </w:p>
        </w:tc>
      </w:tr>
      <w:tr w:rsidR="00A71D05" w:rsidRPr="00EB0DEF" w14:paraId="10B88BFA" w14:textId="77777777" w:rsidTr="00D84A90">
        <w:trPr>
          <w:trHeight w:val="315"/>
        </w:trPr>
        <w:tc>
          <w:tcPr>
            <w:tcW w:w="0" w:type="auto"/>
            <w:tcBorders>
              <w:top w:val="nil"/>
              <w:left w:val="nil"/>
              <w:bottom w:val="nil"/>
              <w:right w:val="nil"/>
            </w:tcBorders>
            <w:noWrap/>
            <w:vAlign w:val="bottom"/>
            <w:hideMark/>
          </w:tcPr>
          <w:p w14:paraId="24267C4D" w14:textId="77777777" w:rsidR="00A71D05" w:rsidRPr="00EB0DEF" w:rsidRDefault="00A71D05" w:rsidP="00D84A90">
            <w:pPr>
              <w:spacing w:after="0" w:line="240" w:lineRule="auto"/>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Percentage of CDSS orders in total DKA related orders</w:t>
            </w:r>
          </w:p>
        </w:tc>
        <w:tc>
          <w:tcPr>
            <w:tcW w:w="0" w:type="auto"/>
            <w:tcBorders>
              <w:top w:val="nil"/>
              <w:left w:val="nil"/>
              <w:bottom w:val="nil"/>
              <w:right w:val="nil"/>
            </w:tcBorders>
            <w:noWrap/>
            <w:vAlign w:val="bottom"/>
            <w:hideMark/>
          </w:tcPr>
          <w:p w14:paraId="737B5AD4" w14:textId="77777777" w:rsidR="00A71D05" w:rsidRPr="00EB0DEF" w:rsidRDefault="00A71D05" w:rsidP="00D84A90">
            <w:pPr>
              <w:spacing w:after="0" w:line="240" w:lineRule="auto"/>
              <w:rPr>
                <w:rFonts w:ascii="Times New Roman" w:eastAsia="Times New Roman" w:hAnsi="Times New Roman" w:cs="Times New Roman"/>
                <w:color w:val="000000"/>
                <w:kern w:val="0"/>
                <w:sz w:val="24"/>
                <w:szCs w:val="24"/>
                <w:lang w:eastAsia="en-AU"/>
                <w14:ligatures w14:val="none"/>
              </w:rPr>
            </w:pPr>
          </w:p>
        </w:tc>
        <w:tc>
          <w:tcPr>
            <w:tcW w:w="0" w:type="auto"/>
            <w:tcBorders>
              <w:top w:val="nil"/>
              <w:left w:val="nil"/>
              <w:bottom w:val="nil"/>
              <w:right w:val="nil"/>
            </w:tcBorders>
            <w:noWrap/>
            <w:vAlign w:val="bottom"/>
            <w:hideMark/>
          </w:tcPr>
          <w:p w14:paraId="5E587472" w14:textId="77777777" w:rsidR="00A71D05" w:rsidRPr="00EB0DEF" w:rsidRDefault="00A71D05" w:rsidP="00D84A90">
            <w:pPr>
              <w:spacing w:after="0" w:line="240" w:lineRule="auto"/>
              <w:jc w:val="right"/>
              <w:rPr>
                <w:rFonts w:ascii="Times New Roman" w:eastAsia="Times New Roman" w:hAnsi="Times New Roman" w:cs="Times New Roman"/>
                <w:kern w:val="0"/>
                <w:sz w:val="24"/>
                <w:szCs w:val="24"/>
                <w:lang w:eastAsia="en-AU"/>
                <w14:ligatures w14:val="none"/>
              </w:rPr>
            </w:pPr>
          </w:p>
        </w:tc>
        <w:tc>
          <w:tcPr>
            <w:tcW w:w="0" w:type="auto"/>
            <w:tcBorders>
              <w:top w:val="nil"/>
              <w:left w:val="nil"/>
              <w:bottom w:val="nil"/>
              <w:right w:val="nil"/>
            </w:tcBorders>
            <w:noWrap/>
            <w:vAlign w:val="bottom"/>
            <w:hideMark/>
          </w:tcPr>
          <w:p w14:paraId="027815F4"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0.00333</w:t>
            </w:r>
          </w:p>
        </w:tc>
        <w:tc>
          <w:tcPr>
            <w:tcW w:w="0" w:type="auto"/>
            <w:tcBorders>
              <w:top w:val="nil"/>
              <w:left w:val="nil"/>
              <w:bottom w:val="nil"/>
              <w:right w:val="nil"/>
            </w:tcBorders>
            <w:noWrap/>
            <w:vAlign w:val="bottom"/>
            <w:hideMark/>
          </w:tcPr>
          <w:p w14:paraId="53EEF1A1"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0.00320</w:t>
            </w:r>
          </w:p>
        </w:tc>
      </w:tr>
      <w:tr w:rsidR="00A71D05" w:rsidRPr="00EB0DEF" w14:paraId="1C19454E" w14:textId="77777777" w:rsidTr="00D84A90">
        <w:trPr>
          <w:trHeight w:val="315"/>
        </w:trPr>
        <w:tc>
          <w:tcPr>
            <w:tcW w:w="0" w:type="auto"/>
            <w:tcBorders>
              <w:top w:val="nil"/>
              <w:left w:val="nil"/>
              <w:bottom w:val="nil"/>
              <w:right w:val="nil"/>
            </w:tcBorders>
            <w:noWrap/>
            <w:vAlign w:val="bottom"/>
            <w:hideMark/>
          </w:tcPr>
          <w:p w14:paraId="12DEC22D"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p>
        </w:tc>
        <w:tc>
          <w:tcPr>
            <w:tcW w:w="0" w:type="auto"/>
            <w:tcBorders>
              <w:top w:val="nil"/>
              <w:left w:val="nil"/>
              <w:bottom w:val="nil"/>
              <w:right w:val="nil"/>
            </w:tcBorders>
            <w:noWrap/>
            <w:vAlign w:val="bottom"/>
            <w:hideMark/>
          </w:tcPr>
          <w:p w14:paraId="06CBEF59" w14:textId="77777777" w:rsidR="00A71D05" w:rsidRPr="00EB0DEF" w:rsidRDefault="00A71D05" w:rsidP="00D84A90">
            <w:pPr>
              <w:spacing w:after="0" w:line="240" w:lineRule="auto"/>
              <w:rPr>
                <w:rFonts w:ascii="Times New Roman" w:eastAsia="Times New Roman" w:hAnsi="Times New Roman" w:cs="Times New Roman"/>
                <w:kern w:val="0"/>
                <w:sz w:val="24"/>
                <w:szCs w:val="24"/>
                <w:lang w:eastAsia="en-AU"/>
                <w14:ligatures w14:val="none"/>
              </w:rPr>
            </w:pPr>
          </w:p>
        </w:tc>
        <w:tc>
          <w:tcPr>
            <w:tcW w:w="0" w:type="auto"/>
            <w:tcBorders>
              <w:top w:val="nil"/>
              <w:left w:val="nil"/>
              <w:bottom w:val="nil"/>
              <w:right w:val="nil"/>
            </w:tcBorders>
            <w:noWrap/>
            <w:vAlign w:val="bottom"/>
            <w:hideMark/>
          </w:tcPr>
          <w:p w14:paraId="58A9E93F" w14:textId="77777777" w:rsidR="00A71D05" w:rsidRPr="00EB0DEF" w:rsidRDefault="00A71D05" w:rsidP="00D84A90">
            <w:pPr>
              <w:spacing w:after="0" w:line="240" w:lineRule="auto"/>
              <w:jc w:val="right"/>
              <w:rPr>
                <w:rFonts w:ascii="Times New Roman" w:eastAsia="Times New Roman" w:hAnsi="Times New Roman" w:cs="Times New Roman"/>
                <w:kern w:val="0"/>
                <w:sz w:val="24"/>
                <w:szCs w:val="24"/>
                <w:lang w:eastAsia="en-AU"/>
                <w14:ligatures w14:val="none"/>
              </w:rPr>
            </w:pPr>
          </w:p>
        </w:tc>
        <w:tc>
          <w:tcPr>
            <w:tcW w:w="0" w:type="auto"/>
            <w:tcBorders>
              <w:top w:val="nil"/>
              <w:left w:val="nil"/>
              <w:bottom w:val="nil"/>
              <w:right w:val="nil"/>
            </w:tcBorders>
            <w:noWrap/>
            <w:vAlign w:val="bottom"/>
            <w:hideMark/>
          </w:tcPr>
          <w:p w14:paraId="0965ED68"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(0.00275)</w:t>
            </w:r>
          </w:p>
        </w:tc>
        <w:tc>
          <w:tcPr>
            <w:tcW w:w="0" w:type="auto"/>
            <w:tcBorders>
              <w:top w:val="nil"/>
              <w:left w:val="nil"/>
              <w:bottom w:val="nil"/>
              <w:right w:val="nil"/>
            </w:tcBorders>
            <w:noWrap/>
            <w:vAlign w:val="bottom"/>
            <w:hideMark/>
          </w:tcPr>
          <w:p w14:paraId="26516841"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(0.00287)</w:t>
            </w:r>
          </w:p>
        </w:tc>
      </w:tr>
      <w:tr w:rsidR="00A71D05" w:rsidRPr="00EB0DEF" w14:paraId="43D5A4AB" w14:textId="77777777" w:rsidTr="00D84A90">
        <w:trPr>
          <w:trHeight w:val="315"/>
        </w:trPr>
        <w:tc>
          <w:tcPr>
            <w:tcW w:w="0" w:type="auto"/>
            <w:tcBorders>
              <w:top w:val="nil"/>
              <w:left w:val="nil"/>
              <w:bottom w:val="nil"/>
              <w:right w:val="nil"/>
            </w:tcBorders>
            <w:noWrap/>
            <w:vAlign w:val="bottom"/>
            <w:hideMark/>
          </w:tcPr>
          <w:p w14:paraId="108483F3" w14:textId="77777777" w:rsidR="00A71D05" w:rsidRPr="00EB0DEF" w:rsidRDefault="00A71D05" w:rsidP="00D84A90">
            <w:pPr>
              <w:spacing w:after="0" w:line="240" w:lineRule="auto"/>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Log of total DKA related orders</w:t>
            </w:r>
          </w:p>
        </w:tc>
        <w:tc>
          <w:tcPr>
            <w:tcW w:w="0" w:type="auto"/>
            <w:tcBorders>
              <w:top w:val="nil"/>
              <w:left w:val="nil"/>
              <w:bottom w:val="nil"/>
              <w:right w:val="nil"/>
            </w:tcBorders>
            <w:noWrap/>
            <w:vAlign w:val="bottom"/>
            <w:hideMark/>
          </w:tcPr>
          <w:p w14:paraId="46C6C71C"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-0.0142</w:t>
            </w:r>
          </w:p>
        </w:tc>
        <w:tc>
          <w:tcPr>
            <w:tcW w:w="0" w:type="auto"/>
            <w:tcBorders>
              <w:top w:val="nil"/>
              <w:left w:val="nil"/>
              <w:bottom w:val="nil"/>
              <w:right w:val="nil"/>
            </w:tcBorders>
            <w:noWrap/>
            <w:vAlign w:val="bottom"/>
            <w:hideMark/>
          </w:tcPr>
          <w:p w14:paraId="52D16219"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-0.0138</w:t>
            </w:r>
          </w:p>
        </w:tc>
        <w:tc>
          <w:tcPr>
            <w:tcW w:w="0" w:type="auto"/>
            <w:tcBorders>
              <w:top w:val="nil"/>
              <w:left w:val="nil"/>
              <w:bottom w:val="nil"/>
              <w:right w:val="nil"/>
            </w:tcBorders>
            <w:noWrap/>
            <w:vAlign w:val="bottom"/>
            <w:hideMark/>
          </w:tcPr>
          <w:p w14:paraId="45AD4C9F"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-0.00854</w:t>
            </w:r>
          </w:p>
        </w:tc>
        <w:tc>
          <w:tcPr>
            <w:tcW w:w="0" w:type="auto"/>
            <w:tcBorders>
              <w:top w:val="nil"/>
              <w:left w:val="nil"/>
              <w:bottom w:val="nil"/>
              <w:right w:val="nil"/>
            </w:tcBorders>
            <w:noWrap/>
            <w:vAlign w:val="bottom"/>
            <w:hideMark/>
          </w:tcPr>
          <w:p w14:paraId="24614D0D"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-0.00854</w:t>
            </w:r>
          </w:p>
        </w:tc>
      </w:tr>
      <w:tr w:rsidR="00A71D05" w:rsidRPr="00EB0DEF" w14:paraId="560B6FE8" w14:textId="77777777" w:rsidTr="00D84A90">
        <w:trPr>
          <w:trHeight w:val="315"/>
        </w:trPr>
        <w:tc>
          <w:tcPr>
            <w:tcW w:w="0" w:type="auto"/>
            <w:tcBorders>
              <w:top w:val="nil"/>
              <w:left w:val="nil"/>
              <w:bottom w:val="nil"/>
              <w:right w:val="nil"/>
            </w:tcBorders>
            <w:noWrap/>
            <w:vAlign w:val="bottom"/>
            <w:hideMark/>
          </w:tcPr>
          <w:p w14:paraId="761B0FC1"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p>
        </w:tc>
        <w:tc>
          <w:tcPr>
            <w:tcW w:w="0" w:type="auto"/>
            <w:tcBorders>
              <w:top w:val="nil"/>
              <w:left w:val="nil"/>
              <w:bottom w:val="nil"/>
              <w:right w:val="nil"/>
            </w:tcBorders>
            <w:noWrap/>
            <w:vAlign w:val="bottom"/>
            <w:hideMark/>
          </w:tcPr>
          <w:p w14:paraId="073864F0"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(0.0148)</w:t>
            </w:r>
          </w:p>
        </w:tc>
        <w:tc>
          <w:tcPr>
            <w:tcW w:w="0" w:type="auto"/>
            <w:tcBorders>
              <w:top w:val="nil"/>
              <w:left w:val="nil"/>
              <w:bottom w:val="nil"/>
              <w:right w:val="nil"/>
            </w:tcBorders>
            <w:noWrap/>
            <w:vAlign w:val="bottom"/>
            <w:hideMark/>
          </w:tcPr>
          <w:p w14:paraId="19850E8D"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(0.0151)</w:t>
            </w:r>
          </w:p>
        </w:tc>
        <w:tc>
          <w:tcPr>
            <w:tcW w:w="0" w:type="auto"/>
            <w:tcBorders>
              <w:top w:val="nil"/>
              <w:left w:val="nil"/>
              <w:bottom w:val="nil"/>
              <w:right w:val="nil"/>
            </w:tcBorders>
            <w:noWrap/>
            <w:vAlign w:val="bottom"/>
            <w:hideMark/>
          </w:tcPr>
          <w:p w14:paraId="208BF604"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(0.0141)</w:t>
            </w:r>
          </w:p>
        </w:tc>
        <w:tc>
          <w:tcPr>
            <w:tcW w:w="0" w:type="auto"/>
            <w:tcBorders>
              <w:top w:val="nil"/>
              <w:left w:val="nil"/>
              <w:bottom w:val="nil"/>
              <w:right w:val="nil"/>
            </w:tcBorders>
            <w:noWrap/>
            <w:vAlign w:val="bottom"/>
            <w:hideMark/>
          </w:tcPr>
          <w:p w14:paraId="3469B32C"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(0.0141)</w:t>
            </w:r>
          </w:p>
        </w:tc>
      </w:tr>
      <w:tr w:rsidR="00A71D05" w:rsidRPr="00EB0DEF" w14:paraId="1816F279" w14:textId="77777777" w:rsidTr="00D84A90">
        <w:trPr>
          <w:trHeight w:val="315"/>
        </w:trPr>
        <w:tc>
          <w:tcPr>
            <w:tcW w:w="0" w:type="auto"/>
            <w:tcBorders>
              <w:top w:val="nil"/>
              <w:left w:val="nil"/>
              <w:bottom w:val="nil"/>
              <w:right w:val="nil"/>
            </w:tcBorders>
            <w:noWrap/>
            <w:vAlign w:val="bottom"/>
            <w:hideMark/>
          </w:tcPr>
          <w:p w14:paraId="0FD0F7B8" w14:textId="77777777" w:rsidR="00A71D05" w:rsidRPr="00EB0DEF" w:rsidRDefault="00A71D05" w:rsidP="00D84A90">
            <w:pPr>
              <w:spacing w:after="0" w:line="240" w:lineRule="auto"/>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Male</w:t>
            </w:r>
          </w:p>
        </w:tc>
        <w:tc>
          <w:tcPr>
            <w:tcW w:w="0" w:type="auto"/>
            <w:tcBorders>
              <w:top w:val="nil"/>
              <w:left w:val="nil"/>
              <w:bottom w:val="nil"/>
              <w:right w:val="nil"/>
            </w:tcBorders>
            <w:noWrap/>
            <w:vAlign w:val="bottom"/>
            <w:hideMark/>
          </w:tcPr>
          <w:p w14:paraId="5EBBF88D"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-0.0455</w:t>
            </w:r>
          </w:p>
        </w:tc>
        <w:tc>
          <w:tcPr>
            <w:tcW w:w="0" w:type="auto"/>
            <w:tcBorders>
              <w:top w:val="nil"/>
              <w:left w:val="nil"/>
              <w:bottom w:val="nil"/>
              <w:right w:val="nil"/>
            </w:tcBorders>
            <w:noWrap/>
            <w:vAlign w:val="bottom"/>
            <w:hideMark/>
          </w:tcPr>
          <w:p w14:paraId="6C3B2797"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-0.0445</w:t>
            </w:r>
          </w:p>
        </w:tc>
        <w:tc>
          <w:tcPr>
            <w:tcW w:w="0" w:type="auto"/>
            <w:tcBorders>
              <w:top w:val="nil"/>
              <w:left w:val="nil"/>
              <w:bottom w:val="nil"/>
              <w:right w:val="nil"/>
            </w:tcBorders>
            <w:noWrap/>
            <w:vAlign w:val="bottom"/>
            <w:hideMark/>
          </w:tcPr>
          <w:p w14:paraId="346ABB0D"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-0.0493</w:t>
            </w:r>
          </w:p>
        </w:tc>
        <w:tc>
          <w:tcPr>
            <w:tcW w:w="0" w:type="auto"/>
            <w:tcBorders>
              <w:top w:val="nil"/>
              <w:left w:val="nil"/>
              <w:bottom w:val="nil"/>
              <w:right w:val="nil"/>
            </w:tcBorders>
            <w:noWrap/>
            <w:vAlign w:val="bottom"/>
            <w:hideMark/>
          </w:tcPr>
          <w:p w14:paraId="7D96AA79"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-0.0481</w:t>
            </w:r>
          </w:p>
        </w:tc>
      </w:tr>
      <w:tr w:rsidR="00A71D05" w:rsidRPr="00EB0DEF" w14:paraId="284ECD67" w14:textId="77777777" w:rsidTr="00D84A90">
        <w:trPr>
          <w:trHeight w:val="315"/>
        </w:trPr>
        <w:tc>
          <w:tcPr>
            <w:tcW w:w="0" w:type="auto"/>
            <w:tcBorders>
              <w:top w:val="nil"/>
              <w:left w:val="nil"/>
              <w:bottom w:val="nil"/>
              <w:right w:val="nil"/>
            </w:tcBorders>
            <w:noWrap/>
            <w:vAlign w:val="bottom"/>
            <w:hideMark/>
          </w:tcPr>
          <w:p w14:paraId="4360D204"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p>
        </w:tc>
        <w:tc>
          <w:tcPr>
            <w:tcW w:w="0" w:type="auto"/>
            <w:tcBorders>
              <w:top w:val="nil"/>
              <w:left w:val="nil"/>
              <w:bottom w:val="nil"/>
              <w:right w:val="nil"/>
            </w:tcBorders>
            <w:noWrap/>
            <w:vAlign w:val="bottom"/>
            <w:hideMark/>
          </w:tcPr>
          <w:p w14:paraId="7465B6EC"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(0.0317)</w:t>
            </w:r>
          </w:p>
        </w:tc>
        <w:tc>
          <w:tcPr>
            <w:tcW w:w="0" w:type="auto"/>
            <w:tcBorders>
              <w:top w:val="nil"/>
              <w:left w:val="nil"/>
              <w:bottom w:val="nil"/>
              <w:right w:val="nil"/>
            </w:tcBorders>
            <w:noWrap/>
            <w:vAlign w:val="bottom"/>
            <w:hideMark/>
          </w:tcPr>
          <w:p w14:paraId="7D2762E8"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(0.0314)</w:t>
            </w:r>
          </w:p>
        </w:tc>
        <w:tc>
          <w:tcPr>
            <w:tcW w:w="0" w:type="auto"/>
            <w:tcBorders>
              <w:top w:val="nil"/>
              <w:left w:val="nil"/>
              <w:bottom w:val="nil"/>
              <w:right w:val="nil"/>
            </w:tcBorders>
            <w:noWrap/>
            <w:vAlign w:val="bottom"/>
            <w:hideMark/>
          </w:tcPr>
          <w:p w14:paraId="6B0A6320"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(0.0321)</w:t>
            </w:r>
          </w:p>
        </w:tc>
        <w:tc>
          <w:tcPr>
            <w:tcW w:w="0" w:type="auto"/>
            <w:tcBorders>
              <w:top w:val="nil"/>
              <w:left w:val="nil"/>
              <w:bottom w:val="nil"/>
              <w:right w:val="nil"/>
            </w:tcBorders>
            <w:noWrap/>
            <w:vAlign w:val="bottom"/>
            <w:hideMark/>
          </w:tcPr>
          <w:p w14:paraId="0889C4C7"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(0.0317)</w:t>
            </w:r>
          </w:p>
        </w:tc>
      </w:tr>
      <w:tr w:rsidR="00A71D05" w:rsidRPr="00EB0DEF" w14:paraId="0C553528" w14:textId="77777777" w:rsidTr="00D84A90">
        <w:trPr>
          <w:trHeight w:val="315"/>
        </w:trPr>
        <w:tc>
          <w:tcPr>
            <w:tcW w:w="0" w:type="auto"/>
            <w:tcBorders>
              <w:top w:val="nil"/>
              <w:left w:val="nil"/>
              <w:bottom w:val="nil"/>
              <w:right w:val="nil"/>
            </w:tcBorders>
            <w:noWrap/>
            <w:vAlign w:val="bottom"/>
            <w:hideMark/>
          </w:tcPr>
          <w:p w14:paraId="722AAA5A" w14:textId="77777777" w:rsidR="00A71D05" w:rsidRPr="00EB0DEF" w:rsidRDefault="00A71D05" w:rsidP="00D84A90">
            <w:pPr>
              <w:spacing w:after="0" w:line="240" w:lineRule="auto"/>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Age</w:t>
            </w:r>
          </w:p>
        </w:tc>
        <w:tc>
          <w:tcPr>
            <w:tcW w:w="0" w:type="auto"/>
            <w:tcBorders>
              <w:top w:val="nil"/>
              <w:left w:val="nil"/>
              <w:bottom w:val="nil"/>
              <w:right w:val="nil"/>
            </w:tcBorders>
            <w:noWrap/>
            <w:vAlign w:val="bottom"/>
            <w:hideMark/>
          </w:tcPr>
          <w:p w14:paraId="69D638E7"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-0.000335</w:t>
            </w:r>
          </w:p>
        </w:tc>
        <w:tc>
          <w:tcPr>
            <w:tcW w:w="0" w:type="auto"/>
            <w:tcBorders>
              <w:top w:val="nil"/>
              <w:left w:val="nil"/>
              <w:bottom w:val="nil"/>
              <w:right w:val="nil"/>
            </w:tcBorders>
            <w:noWrap/>
            <w:vAlign w:val="bottom"/>
            <w:hideMark/>
          </w:tcPr>
          <w:p w14:paraId="5A51D9A5"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-0.000289</w:t>
            </w:r>
          </w:p>
        </w:tc>
        <w:tc>
          <w:tcPr>
            <w:tcW w:w="0" w:type="auto"/>
            <w:tcBorders>
              <w:top w:val="nil"/>
              <w:left w:val="nil"/>
              <w:bottom w:val="nil"/>
              <w:right w:val="nil"/>
            </w:tcBorders>
            <w:noWrap/>
            <w:vAlign w:val="bottom"/>
            <w:hideMark/>
          </w:tcPr>
          <w:p w14:paraId="11178615"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-0.000413</w:t>
            </w:r>
          </w:p>
        </w:tc>
        <w:tc>
          <w:tcPr>
            <w:tcW w:w="0" w:type="auto"/>
            <w:tcBorders>
              <w:top w:val="nil"/>
              <w:left w:val="nil"/>
              <w:bottom w:val="nil"/>
              <w:right w:val="nil"/>
            </w:tcBorders>
            <w:noWrap/>
            <w:vAlign w:val="bottom"/>
            <w:hideMark/>
          </w:tcPr>
          <w:p w14:paraId="4E7F7FC3"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-0.000362</w:t>
            </w:r>
          </w:p>
        </w:tc>
      </w:tr>
      <w:tr w:rsidR="00A71D05" w:rsidRPr="00EB0DEF" w14:paraId="49976528" w14:textId="77777777" w:rsidTr="00D84A90">
        <w:trPr>
          <w:trHeight w:val="315"/>
        </w:trPr>
        <w:tc>
          <w:tcPr>
            <w:tcW w:w="0" w:type="auto"/>
            <w:tcBorders>
              <w:top w:val="nil"/>
              <w:left w:val="nil"/>
              <w:bottom w:val="nil"/>
              <w:right w:val="nil"/>
            </w:tcBorders>
            <w:noWrap/>
            <w:vAlign w:val="bottom"/>
            <w:hideMark/>
          </w:tcPr>
          <w:p w14:paraId="3BE506CA"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p>
        </w:tc>
        <w:tc>
          <w:tcPr>
            <w:tcW w:w="0" w:type="auto"/>
            <w:tcBorders>
              <w:top w:val="nil"/>
              <w:left w:val="nil"/>
              <w:bottom w:val="nil"/>
              <w:right w:val="nil"/>
            </w:tcBorders>
            <w:noWrap/>
            <w:vAlign w:val="bottom"/>
            <w:hideMark/>
          </w:tcPr>
          <w:p w14:paraId="5C424341"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(0.000933)</w:t>
            </w:r>
          </w:p>
        </w:tc>
        <w:tc>
          <w:tcPr>
            <w:tcW w:w="0" w:type="auto"/>
            <w:tcBorders>
              <w:top w:val="nil"/>
              <w:left w:val="nil"/>
              <w:bottom w:val="nil"/>
              <w:right w:val="nil"/>
            </w:tcBorders>
            <w:noWrap/>
            <w:vAlign w:val="bottom"/>
            <w:hideMark/>
          </w:tcPr>
          <w:p w14:paraId="751B0694"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(0.000973)</w:t>
            </w:r>
          </w:p>
        </w:tc>
        <w:tc>
          <w:tcPr>
            <w:tcW w:w="0" w:type="auto"/>
            <w:tcBorders>
              <w:top w:val="nil"/>
              <w:left w:val="nil"/>
              <w:bottom w:val="nil"/>
              <w:right w:val="nil"/>
            </w:tcBorders>
            <w:noWrap/>
            <w:vAlign w:val="bottom"/>
            <w:hideMark/>
          </w:tcPr>
          <w:p w14:paraId="28D8402C"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(0.000919)</w:t>
            </w:r>
          </w:p>
        </w:tc>
        <w:tc>
          <w:tcPr>
            <w:tcW w:w="0" w:type="auto"/>
            <w:tcBorders>
              <w:top w:val="nil"/>
              <w:left w:val="nil"/>
              <w:bottom w:val="nil"/>
              <w:right w:val="nil"/>
            </w:tcBorders>
            <w:noWrap/>
            <w:vAlign w:val="bottom"/>
            <w:hideMark/>
          </w:tcPr>
          <w:p w14:paraId="0B229AC0"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(0.000970)</w:t>
            </w:r>
          </w:p>
        </w:tc>
      </w:tr>
      <w:tr w:rsidR="00A71D05" w:rsidRPr="00EB0DEF" w14:paraId="5E4CD479" w14:textId="77777777" w:rsidTr="00D84A90">
        <w:trPr>
          <w:trHeight w:val="315"/>
        </w:trPr>
        <w:tc>
          <w:tcPr>
            <w:tcW w:w="0" w:type="auto"/>
            <w:tcBorders>
              <w:top w:val="nil"/>
              <w:left w:val="nil"/>
              <w:bottom w:val="nil"/>
              <w:right w:val="nil"/>
            </w:tcBorders>
            <w:noWrap/>
            <w:vAlign w:val="bottom"/>
            <w:hideMark/>
          </w:tcPr>
          <w:p w14:paraId="50108C38" w14:textId="77777777" w:rsidR="00A71D05" w:rsidRPr="00EB0DEF" w:rsidRDefault="00A71D05" w:rsidP="00D84A90">
            <w:pPr>
              <w:spacing w:after="0" w:line="240" w:lineRule="auto"/>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Charlson Comorbidity Index</w:t>
            </w:r>
          </w:p>
        </w:tc>
        <w:tc>
          <w:tcPr>
            <w:tcW w:w="0" w:type="auto"/>
            <w:tcBorders>
              <w:top w:val="nil"/>
              <w:left w:val="nil"/>
              <w:bottom w:val="nil"/>
              <w:right w:val="nil"/>
            </w:tcBorders>
            <w:noWrap/>
            <w:vAlign w:val="bottom"/>
            <w:hideMark/>
          </w:tcPr>
          <w:p w14:paraId="25E00E45"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0.00761</w:t>
            </w:r>
          </w:p>
        </w:tc>
        <w:tc>
          <w:tcPr>
            <w:tcW w:w="0" w:type="auto"/>
            <w:tcBorders>
              <w:top w:val="nil"/>
              <w:left w:val="nil"/>
              <w:bottom w:val="nil"/>
              <w:right w:val="nil"/>
            </w:tcBorders>
            <w:noWrap/>
            <w:vAlign w:val="bottom"/>
            <w:hideMark/>
          </w:tcPr>
          <w:p w14:paraId="1F904350"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0.00796</w:t>
            </w:r>
          </w:p>
        </w:tc>
        <w:tc>
          <w:tcPr>
            <w:tcW w:w="0" w:type="auto"/>
            <w:tcBorders>
              <w:top w:val="nil"/>
              <w:left w:val="nil"/>
              <w:bottom w:val="nil"/>
              <w:right w:val="nil"/>
            </w:tcBorders>
            <w:noWrap/>
            <w:vAlign w:val="bottom"/>
            <w:hideMark/>
          </w:tcPr>
          <w:p w14:paraId="7C730A28"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0.00778</w:t>
            </w:r>
          </w:p>
        </w:tc>
        <w:tc>
          <w:tcPr>
            <w:tcW w:w="0" w:type="auto"/>
            <w:tcBorders>
              <w:top w:val="nil"/>
              <w:left w:val="nil"/>
              <w:bottom w:val="nil"/>
              <w:right w:val="nil"/>
            </w:tcBorders>
            <w:noWrap/>
            <w:vAlign w:val="bottom"/>
            <w:hideMark/>
          </w:tcPr>
          <w:p w14:paraId="6459A647"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0.00812</w:t>
            </w:r>
          </w:p>
        </w:tc>
      </w:tr>
      <w:tr w:rsidR="00A71D05" w:rsidRPr="00EB0DEF" w14:paraId="420DF113" w14:textId="77777777" w:rsidTr="00D84A90">
        <w:trPr>
          <w:trHeight w:val="315"/>
        </w:trPr>
        <w:tc>
          <w:tcPr>
            <w:tcW w:w="0" w:type="auto"/>
            <w:tcBorders>
              <w:top w:val="nil"/>
              <w:left w:val="nil"/>
              <w:bottom w:val="nil"/>
              <w:right w:val="nil"/>
            </w:tcBorders>
            <w:noWrap/>
            <w:vAlign w:val="bottom"/>
            <w:hideMark/>
          </w:tcPr>
          <w:p w14:paraId="44800843"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p>
        </w:tc>
        <w:tc>
          <w:tcPr>
            <w:tcW w:w="0" w:type="auto"/>
            <w:tcBorders>
              <w:top w:val="nil"/>
              <w:left w:val="nil"/>
              <w:bottom w:val="nil"/>
              <w:right w:val="nil"/>
            </w:tcBorders>
            <w:noWrap/>
            <w:vAlign w:val="bottom"/>
            <w:hideMark/>
          </w:tcPr>
          <w:p w14:paraId="7EC9D82A"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(0.00693)</w:t>
            </w:r>
          </w:p>
        </w:tc>
        <w:tc>
          <w:tcPr>
            <w:tcW w:w="0" w:type="auto"/>
            <w:tcBorders>
              <w:top w:val="nil"/>
              <w:left w:val="nil"/>
              <w:bottom w:val="nil"/>
              <w:right w:val="nil"/>
            </w:tcBorders>
            <w:noWrap/>
            <w:vAlign w:val="bottom"/>
            <w:hideMark/>
          </w:tcPr>
          <w:p w14:paraId="2076BDB1"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(0.00692)</w:t>
            </w:r>
          </w:p>
        </w:tc>
        <w:tc>
          <w:tcPr>
            <w:tcW w:w="0" w:type="auto"/>
            <w:tcBorders>
              <w:top w:val="nil"/>
              <w:left w:val="nil"/>
              <w:bottom w:val="nil"/>
              <w:right w:val="nil"/>
            </w:tcBorders>
            <w:noWrap/>
            <w:vAlign w:val="bottom"/>
            <w:hideMark/>
          </w:tcPr>
          <w:p w14:paraId="065801A7"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(0.00690)</w:t>
            </w:r>
          </w:p>
        </w:tc>
        <w:tc>
          <w:tcPr>
            <w:tcW w:w="0" w:type="auto"/>
            <w:tcBorders>
              <w:top w:val="nil"/>
              <w:left w:val="nil"/>
              <w:bottom w:val="nil"/>
              <w:right w:val="nil"/>
            </w:tcBorders>
            <w:noWrap/>
            <w:vAlign w:val="bottom"/>
            <w:hideMark/>
          </w:tcPr>
          <w:p w14:paraId="794408AE"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(0.00690)</w:t>
            </w:r>
          </w:p>
        </w:tc>
      </w:tr>
      <w:tr w:rsidR="00A71D05" w:rsidRPr="00EB0DEF" w14:paraId="00BF6331" w14:textId="77777777" w:rsidTr="00D84A90">
        <w:trPr>
          <w:trHeight w:val="315"/>
        </w:trPr>
        <w:tc>
          <w:tcPr>
            <w:tcW w:w="0" w:type="auto"/>
            <w:tcBorders>
              <w:top w:val="nil"/>
              <w:left w:val="nil"/>
              <w:bottom w:val="nil"/>
              <w:right w:val="nil"/>
            </w:tcBorders>
            <w:noWrap/>
            <w:vAlign w:val="bottom"/>
            <w:hideMark/>
          </w:tcPr>
          <w:p w14:paraId="2BE6351A" w14:textId="77777777" w:rsidR="00A71D05" w:rsidRPr="00EB0DEF" w:rsidRDefault="00A71D05" w:rsidP="00D84A90">
            <w:pPr>
              <w:spacing w:after="0" w:line="240" w:lineRule="auto"/>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Endocrinology as the admitted medical service</w:t>
            </w:r>
          </w:p>
        </w:tc>
        <w:tc>
          <w:tcPr>
            <w:tcW w:w="0" w:type="auto"/>
            <w:tcBorders>
              <w:top w:val="nil"/>
              <w:left w:val="nil"/>
              <w:bottom w:val="nil"/>
              <w:right w:val="nil"/>
            </w:tcBorders>
            <w:noWrap/>
            <w:vAlign w:val="bottom"/>
            <w:hideMark/>
          </w:tcPr>
          <w:p w14:paraId="3990000F" w14:textId="77777777" w:rsidR="00A71D05" w:rsidRPr="00EB0DEF" w:rsidRDefault="00A71D05" w:rsidP="00D84A90">
            <w:pPr>
              <w:spacing w:after="0" w:line="240" w:lineRule="auto"/>
              <w:rPr>
                <w:rFonts w:ascii="Times New Roman" w:eastAsia="Times New Roman" w:hAnsi="Times New Roman" w:cs="Times New Roman"/>
                <w:color w:val="000000"/>
                <w:kern w:val="0"/>
                <w:sz w:val="24"/>
                <w:szCs w:val="24"/>
                <w:lang w:eastAsia="en-AU"/>
                <w14:ligatures w14:val="none"/>
              </w:rPr>
            </w:pPr>
          </w:p>
        </w:tc>
        <w:tc>
          <w:tcPr>
            <w:tcW w:w="0" w:type="auto"/>
            <w:tcBorders>
              <w:top w:val="nil"/>
              <w:left w:val="nil"/>
              <w:bottom w:val="nil"/>
              <w:right w:val="nil"/>
            </w:tcBorders>
            <w:noWrap/>
            <w:vAlign w:val="bottom"/>
            <w:hideMark/>
          </w:tcPr>
          <w:p w14:paraId="645F2294"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0.00879</w:t>
            </w:r>
          </w:p>
        </w:tc>
        <w:tc>
          <w:tcPr>
            <w:tcW w:w="0" w:type="auto"/>
            <w:tcBorders>
              <w:top w:val="nil"/>
              <w:left w:val="nil"/>
              <w:bottom w:val="nil"/>
              <w:right w:val="nil"/>
            </w:tcBorders>
            <w:noWrap/>
            <w:vAlign w:val="bottom"/>
            <w:hideMark/>
          </w:tcPr>
          <w:p w14:paraId="30BE6D85"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p>
        </w:tc>
        <w:tc>
          <w:tcPr>
            <w:tcW w:w="0" w:type="auto"/>
            <w:tcBorders>
              <w:top w:val="nil"/>
              <w:left w:val="nil"/>
              <w:bottom w:val="nil"/>
              <w:right w:val="nil"/>
            </w:tcBorders>
            <w:noWrap/>
            <w:vAlign w:val="bottom"/>
            <w:hideMark/>
          </w:tcPr>
          <w:p w14:paraId="147C546C"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0.00866</w:t>
            </w:r>
          </w:p>
        </w:tc>
      </w:tr>
      <w:tr w:rsidR="00A71D05" w:rsidRPr="00EB0DEF" w14:paraId="065577A8" w14:textId="77777777" w:rsidTr="00D84A90">
        <w:trPr>
          <w:trHeight w:val="315"/>
        </w:trPr>
        <w:tc>
          <w:tcPr>
            <w:tcW w:w="0" w:type="auto"/>
            <w:tcBorders>
              <w:top w:val="nil"/>
              <w:left w:val="nil"/>
              <w:bottom w:val="nil"/>
              <w:right w:val="nil"/>
            </w:tcBorders>
            <w:noWrap/>
            <w:vAlign w:val="bottom"/>
            <w:hideMark/>
          </w:tcPr>
          <w:p w14:paraId="494D0BDE"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p>
        </w:tc>
        <w:tc>
          <w:tcPr>
            <w:tcW w:w="0" w:type="auto"/>
            <w:tcBorders>
              <w:top w:val="nil"/>
              <w:left w:val="nil"/>
              <w:bottom w:val="nil"/>
              <w:right w:val="nil"/>
            </w:tcBorders>
            <w:noWrap/>
            <w:vAlign w:val="bottom"/>
            <w:hideMark/>
          </w:tcPr>
          <w:p w14:paraId="2BCD1EEA" w14:textId="77777777" w:rsidR="00A71D05" w:rsidRPr="00EB0DEF" w:rsidRDefault="00A71D05" w:rsidP="00D84A90">
            <w:pPr>
              <w:spacing w:after="0" w:line="240" w:lineRule="auto"/>
              <w:rPr>
                <w:rFonts w:ascii="Times New Roman" w:eastAsia="Times New Roman" w:hAnsi="Times New Roman" w:cs="Times New Roman"/>
                <w:kern w:val="0"/>
                <w:sz w:val="24"/>
                <w:szCs w:val="24"/>
                <w:lang w:eastAsia="en-AU"/>
                <w14:ligatures w14:val="none"/>
              </w:rPr>
            </w:pPr>
          </w:p>
        </w:tc>
        <w:tc>
          <w:tcPr>
            <w:tcW w:w="0" w:type="auto"/>
            <w:tcBorders>
              <w:top w:val="nil"/>
              <w:left w:val="nil"/>
              <w:bottom w:val="nil"/>
              <w:right w:val="nil"/>
            </w:tcBorders>
            <w:noWrap/>
            <w:vAlign w:val="bottom"/>
            <w:hideMark/>
          </w:tcPr>
          <w:p w14:paraId="7727BF16"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(0.0352)</w:t>
            </w:r>
          </w:p>
        </w:tc>
        <w:tc>
          <w:tcPr>
            <w:tcW w:w="0" w:type="auto"/>
            <w:tcBorders>
              <w:top w:val="nil"/>
              <w:left w:val="nil"/>
              <w:bottom w:val="nil"/>
              <w:right w:val="nil"/>
            </w:tcBorders>
            <w:noWrap/>
            <w:vAlign w:val="bottom"/>
            <w:hideMark/>
          </w:tcPr>
          <w:p w14:paraId="4ADAA527"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p>
        </w:tc>
        <w:tc>
          <w:tcPr>
            <w:tcW w:w="0" w:type="auto"/>
            <w:tcBorders>
              <w:top w:val="nil"/>
              <w:left w:val="nil"/>
              <w:bottom w:val="nil"/>
              <w:right w:val="nil"/>
            </w:tcBorders>
            <w:noWrap/>
            <w:vAlign w:val="bottom"/>
            <w:hideMark/>
          </w:tcPr>
          <w:p w14:paraId="40FEB43E"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(0.0355)</w:t>
            </w:r>
          </w:p>
        </w:tc>
      </w:tr>
      <w:tr w:rsidR="00A71D05" w:rsidRPr="00EB0DEF" w14:paraId="747CF0C5" w14:textId="77777777" w:rsidTr="00D84A90">
        <w:trPr>
          <w:trHeight w:val="315"/>
        </w:trPr>
        <w:tc>
          <w:tcPr>
            <w:tcW w:w="0" w:type="auto"/>
            <w:tcBorders>
              <w:top w:val="nil"/>
              <w:left w:val="nil"/>
              <w:bottom w:val="nil"/>
              <w:right w:val="nil"/>
            </w:tcBorders>
            <w:noWrap/>
            <w:vAlign w:val="bottom"/>
            <w:hideMark/>
          </w:tcPr>
          <w:p w14:paraId="17DC264D" w14:textId="77777777" w:rsidR="00A71D05" w:rsidRPr="00EB0DEF" w:rsidRDefault="00A71D05" w:rsidP="00D84A90">
            <w:pPr>
              <w:spacing w:after="0" w:line="240" w:lineRule="auto"/>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Ward indicators</w:t>
            </w:r>
          </w:p>
        </w:tc>
        <w:tc>
          <w:tcPr>
            <w:tcW w:w="0" w:type="auto"/>
            <w:tcBorders>
              <w:top w:val="nil"/>
              <w:left w:val="nil"/>
              <w:bottom w:val="nil"/>
              <w:right w:val="nil"/>
            </w:tcBorders>
            <w:noWrap/>
            <w:vAlign w:val="bottom"/>
            <w:hideMark/>
          </w:tcPr>
          <w:p w14:paraId="73B60946"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No</w:t>
            </w:r>
          </w:p>
        </w:tc>
        <w:tc>
          <w:tcPr>
            <w:tcW w:w="0" w:type="auto"/>
            <w:tcBorders>
              <w:top w:val="nil"/>
              <w:left w:val="nil"/>
              <w:bottom w:val="nil"/>
              <w:right w:val="nil"/>
            </w:tcBorders>
            <w:noWrap/>
            <w:vAlign w:val="bottom"/>
            <w:hideMark/>
          </w:tcPr>
          <w:p w14:paraId="298EB034"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No</w:t>
            </w:r>
          </w:p>
        </w:tc>
        <w:tc>
          <w:tcPr>
            <w:tcW w:w="0" w:type="auto"/>
            <w:tcBorders>
              <w:top w:val="nil"/>
              <w:left w:val="nil"/>
              <w:bottom w:val="nil"/>
              <w:right w:val="nil"/>
            </w:tcBorders>
            <w:noWrap/>
            <w:vAlign w:val="bottom"/>
            <w:hideMark/>
          </w:tcPr>
          <w:p w14:paraId="620A7269"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No</w:t>
            </w:r>
          </w:p>
        </w:tc>
        <w:tc>
          <w:tcPr>
            <w:tcW w:w="0" w:type="auto"/>
            <w:tcBorders>
              <w:top w:val="nil"/>
              <w:left w:val="nil"/>
              <w:bottom w:val="nil"/>
              <w:right w:val="nil"/>
            </w:tcBorders>
            <w:noWrap/>
            <w:vAlign w:val="bottom"/>
            <w:hideMark/>
          </w:tcPr>
          <w:p w14:paraId="45D416D6"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No</w:t>
            </w:r>
          </w:p>
        </w:tc>
      </w:tr>
      <w:tr w:rsidR="00A71D05" w:rsidRPr="00EB0DEF" w14:paraId="5893B54E" w14:textId="77777777" w:rsidTr="00D84A90">
        <w:trPr>
          <w:trHeight w:val="315"/>
        </w:trPr>
        <w:tc>
          <w:tcPr>
            <w:tcW w:w="0" w:type="auto"/>
            <w:tcBorders>
              <w:top w:val="nil"/>
              <w:left w:val="nil"/>
              <w:bottom w:val="nil"/>
              <w:right w:val="nil"/>
            </w:tcBorders>
            <w:noWrap/>
            <w:vAlign w:val="bottom"/>
            <w:hideMark/>
          </w:tcPr>
          <w:p w14:paraId="782DBE62" w14:textId="77777777" w:rsidR="00A71D05" w:rsidRPr="00EB0DEF" w:rsidRDefault="00A71D05" w:rsidP="00D84A90">
            <w:pPr>
              <w:spacing w:after="0" w:line="240" w:lineRule="auto"/>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Number of observations</w:t>
            </w:r>
          </w:p>
        </w:tc>
        <w:tc>
          <w:tcPr>
            <w:tcW w:w="0" w:type="auto"/>
            <w:tcBorders>
              <w:top w:val="nil"/>
              <w:left w:val="nil"/>
              <w:bottom w:val="nil"/>
              <w:right w:val="nil"/>
            </w:tcBorders>
            <w:noWrap/>
            <w:vAlign w:val="bottom"/>
            <w:hideMark/>
          </w:tcPr>
          <w:p w14:paraId="0DEDA985"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345</w:t>
            </w:r>
          </w:p>
        </w:tc>
        <w:tc>
          <w:tcPr>
            <w:tcW w:w="0" w:type="auto"/>
            <w:tcBorders>
              <w:top w:val="nil"/>
              <w:left w:val="nil"/>
              <w:bottom w:val="nil"/>
              <w:right w:val="nil"/>
            </w:tcBorders>
            <w:noWrap/>
            <w:vAlign w:val="bottom"/>
            <w:hideMark/>
          </w:tcPr>
          <w:p w14:paraId="718D06CA"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345</w:t>
            </w:r>
          </w:p>
        </w:tc>
        <w:tc>
          <w:tcPr>
            <w:tcW w:w="0" w:type="auto"/>
            <w:tcBorders>
              <w:top w:val="nil"/>
              <w:left w:val="nil"/>
              <w:bottom w:val="nil"/>
              <w:right w:val="nil"/>
            </w:tcBorders>
            <w:noWrap/>
            <w:vAlign w:val="bottom"/>
            <w:hideMark/>
          </w:tcPr>
          <w:p w14:paraId="4A4A6B6B"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345</w:t>
            </w:r>
          </w:p>
        </w:tc>
        <w:tc>
          <w:tcPr>
            <w:tcW w:w="0" w:type="auto"/>
            <w:tcBorders>
              <w:top w:val="nil"/>
              <w:left w:val="nil"/>
              <w:bottom w:val="nil"/>
              <w:right w:val="nil"/>
            </w:tcBorders>
            <w:noWrap/>
            <w:vAlign w:val="bottom"/>
            <w:hideMark/>
          </w:tcPr>
          <w:p w14:paraId="2407C16A" w14:textId="77777777" w:rsidR="00A71D05" w:rsidRPr="00EB0DEF" w:rsidRDefault="00A71D05" w:rsidP="00D84A90">
            <w:pPr>
              <w:spacing w:after="0" w:line="240" w:lineRule="auto"/>
              <w:jc w:val="right"/>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345</w:t>
            </w:r>
          </w:p>
        </w:tc>
      </w:tr>
      <w:tr w:rsidR="00A71D05" w:rsidRPr="00EB0DEF" w14:paraId="3D7AF358" w14:textId="77777777" w:rsidTr="00D84A90">
        <w:trPr>
          <w:trHeight w:val="315"/>
        </w:trPr>
        <w:tc>
          <w:tcPr>
            <w:tcW w:w="0" w:type="auto"/>
            <w:gridSpan w:val="5"/>
            <w:tcBorders>
              <w:top w:val="single" w:sz="4" w:space="0" w:color="auto"/>
              <w:left w:val="nil"/>
              <w:bottom w:val="nil"/>
              <w:right w:val="nil"/>
            </w:tcBorders>
            <w:noWrap/>
            <w:vAlign w:val="bottom"/>
            <w:hideMark/>
          </w:tcPr>
          <w:p w14:paraId="359F5B36" w14:textId="77777777" w:rsidR="00A71D05" w:rsidRPr="00EB0DEF" w:rsidRDefault="00A71D05" w:rsidP="00D84A90">
            <w:pPr>
              <w:spacing w:after="0" w:line="240" w:lineRule="auto"/>
              <w:rPr>
                <w:rFonts w:ascii="Times New Roman" w:eastAsia="Times New Roman" w:hAnsi="Times New Roman" w:cs="Times New Roman"/>
                <w:color w:val="000000"/>
                <w:kern w:val="0"/>
                <w:sz w:val="24"/>
                <w:szCs w:val="24"/>
                <w:lang w:eastAsia="en-AU"/>
                <w14:ligatures w14:val="none"/>
              </w:rPr>
            </w:pPr>
            <w:r w:rsidRPr="00EB0DEF">
              <w:rPr>
                <w:rFonts w:ascii="Times New Roman" w:eastAsia="Times New Roman" w:hAnsi="Times New Roman" w:cs="Times New Roman"/>
                <w:color w:val="000000"/>
                <w:kern w:val="0"/>
                <w:sz w:val="24"/>
                <w:szCs w:val="24"/>
                <w:lang w:eastAsia="en-AU"/>
                <w14:ligatures w14:val="none"/>
              </w:rPr>
              <w:t>Notes. Heteroskedasticity-robust standard errors in parentheses. * p&lt;0.05, ** p&lt;0.01, *** p&lt;0.001</w:t>
            </w:r>
          </w:p>
        </w:tc>
      </w:tr>
    </w:tbl>
    <w:p w14:paraId="30D650CF" w14:textId="77777777" w:rsidR="00A71D05" w:rsidRPr="00EB0DEF" w:rsidRDefault="00A71D05" w:rsidP="00A71D05">
      <w:pPr>
        <w:pStyle w:val="EndNoteBibliography"/>
        <w:ind w:left="720" w:hanging="720"/>
        <w:rPr>
          <w:szCs w:val="24"/>
        </w:rPr>
      </w:pPr>
    </w:p>
    <w:p w14:paraId="30E2CD4F" w14:textId="28E6E6DF" w:rsidR="00A71D05" w:rsidRDefault="00A71D05" w:rsidP="00A71D05">
      <w:pPr>
        <w:rPr>
          <w:rFonts w:ascii="Times New Roman" w:hAnsi="Times New Roman" w:cs="Times New Roman"/>
          <w:b/>
          <w:bCs/>
          <w:sz w:val="24"/>
          <w:szCs w:val="24"/>
        </w:rPr>
        <w:sectPr w:rsidR="00A71D05" w:rsidSect="00057CF4">
          <w:pgSz w:w="16838" w:h="11906" w:orient="landscape"/>
          <w:pgMar w:top="1440" w:right="1440" w:bottom="1440" w:left="1440" w:header="709" w:footer="709" w:gutter="0"/>
          <w:cols w:space="708"/>
          <w:docGrid w:linePitch="360"/>
        </w:sectPr>
      </w:pPr>
      <w:r>
        <w:rPr>
          <w:rFonts w:ascii="Times New Roman" w:hAnsi="Times New Roman" w:cs="Times New Roman"/>
          <w:b/>
          <w:bCs/>
          <w:sz w:val="24"/>
          <w:szCs w:val="24"/>
        </w:rPr>
        <w:br w:type="page"/>
      </w:r>
    </w:p>
    <w:p w14:paraId="3946359E" w14:textId="3896D5F2" w:rsidR="00D3646F" w:rsidRPr="00743592" w:rsidRDefault="002853BB" w:rsidP="00D3646F">
      <w:pPr>
        <w:rPr>
          <w:rFonts w:ascii="Times New Roman" w:hAnsi="Times New Roman" w:cs="Times New Roman"/>
          <w:b/>
          <w:bCs/>
          <w:sz w:val="24"/>
          <w:szCs w:val="24"/>
        </w:rPr>
      </w:pPr>
      <w:r w:rsidRPr="002853BB">
        <w:rPr>
          <w:rFonts w:ascii="Times New Roman" w:hAnsi="Times New Roman" w:cs="Times New Roman"/>
          <w:b/>
          <w:bCs/>
          <w:sz w:val="24"/>
          <w:szCs w:val="24"/>
        </w:rPr>
        <w:lastRenderedPageBreak/>
        <w:t xml:space="preserve">Supplementary </w:t>
      </w:r>
      <w:r w:rsidR="000F623A">
        <w:rPr>
          <w:rFonts w:ascii="Times New Roman" w:hAnsi="Times New Roman" w:cs="Times New Roman"/>
          <w:b/>
          <w:bCs/>
          <w:sz w:val="24"/>
          <w:szCs w:val="24"/>
        </w:rPr>
        <w:t xml:space="preserve">Table 5. </w:t>
      </w:r>
      <w:r w:rsidR="00D3646F" w:rsidRPr="00743592">
        <w:rPr>
          <w:rFonts w:ascii="Times New Roman" w:hAnsi="Times New Roman" w:cs="Times New Roman"/>
          <w:b/>
          <w:bCs/>
          <w:sz w:val="24"/>
          <w:szCs w:val="24"/>
        </w:rPr>
        <w:t>Interview Participants role and interactions with the DKA PowerPlan</w:t>
      </w:r>
    </w:p>
    <w:tbl>
      <w:tblPr>
        <w:tblStyle w:val="TableGrid"/>
        <w:tblW w:w="9493" w:type="dxa"/>
        <w:tblLayout w:type="fixed"/>
        <w:tblLook w:val="04A0" w:firstRow="1" w:lastRow="0" w:firstColumn="1" w:lastColumn="0" w:noHBand="0" w:noVBand="1"/>
      </w:tblPr>
      <w:tblGrid>
        <w:gridCol w:w="1413"/>
        <w:gridCol w:w="1276"/>
        <w:gridCol w:w="2268"/>
        <w:gridCol w:w="2268"/>
        <w:gridCol w:w="2268"/>
      </w:tblGrid>
      <w:tr w:rsidR="00D3646F" w:rsidRPr="00743592" w14:paraId="6D7F7863" w14:textId="77777777" w:rsidTr="00D84A90">
        <w:tc>
          <w:tcPr>
            <w:tcW w:w="1413" w:type="dxa"/>
            <w:vMerge w:val="restart"/>
          </w:tcPr>
          <w:p w14:paraId="5583CE4E" w14:textId="77777777" w:rsidR="00D3646F" w:rsidRPr="00743592" w:rsidRDefault="00D3646F" w:rsidP="00D84A90">
            <w:pPr>
              <w:jc w:val="center"/>
              <w:rPr>
                <w:rFonts w:ascii="Times New Roman" w:hAnsi="Times New Roman" w:cs="Times New Roman"/>
                <w:b/>
                <w:bCs/>
              </w:rPr>
            </w:pPr>
            <w:r w:rsidRPr="00743592">
              <w:rPr>
                <w:rFonts w:ascii="Times New Roman" w:hAnsi="Times New Roman" w:cs="Times New Roman"/>
                <w:b/>
                <w:bCs/>
              </w:rPr>
              <w:t>Participant</w:t>
            </w:r>
          </w:p>
        </w:tc>
        <w:tc>
          <w:tcPr>
            <w:tcW w:w="1276" w:type="dxa"/>
            <w:vMerge w:val="restart"/>
          </w:tcPr>
          <w:p w14:paraId="3C8E735B" w14:textId="77777777" w:rsidR="00D3646F" w:rsidRPr="00743592" w:rsidRDefault="00D3646F" w:rsidP="00D84A90">
            <w:pPr>
              <w:jc w:val="center"/>
              <w:rPr>
                <w:rFonts w:ascii="Times New Roman" w:hAnsi="Times New Roman" w:cs="Times New Roman"/>
                <w:b/>
                <w:bCs/>
              </w:rPr>
            </w:pPr>
            <w:r w:rsidRPr="00743592">
              <w:rPr>
                <w:rFonts w:ascii="Times New Roman" w:hAnsi="Times New Roman" w:cs="Times New Roman"/>
                <w:b/>
                <w:bCs/>
              </w:rPr>
              <w:t>Interview</w:t>
            </w:r>
          </w:p>
          <w:p w14:paraId="3FEC4EEA" w14:textId="77777777" w:rsidR="00D3646F" w:rsidRPr="00743592" w:rsidRDefault="00D3646F" w:rsidP="00D84A90">
            <w:pPr>
              <w:jc w:val="center"/>
              <w:rPr>
                <w:rFonts w:ascii="Times New Roman" w:hAnsi="Times New Roman" w:cs="Times New Roman"/>
                <w:b/>
                <w:bCs/>
              </w:rPr>
            </w:pPr>
            <w:r w:rsidRPr="00743592">
              <w:rPr>
                <w:rFonts w:ascii="Times New Roman" w:hAnsi="Times New Roman" w:cs="Times New Roman"/>
                <w:b/>
                <w:bCs/>
              </w:rPr>
              <w:t>Year</w:t>
            </w:r>
          </w:p>
        </w:tc>
        <w:tc>
          <w:tcPr>
            <w:tcW w:w="6804" w:type="dxa"/>
            <w:gridSpan w:val="3"/>
          </w:tcPr>
          <w:p w14:paraId="679C2D37" w14:textId="77777777" w:rsidR="00D3646F" w:rsidRPr="00743592" w:rsidRDefault="00D3646F" w:rsidP="00D84A90">
            <w:pPr>
              <w:jc w:val="center"/>
              <w:rPr>
                <w:rFonts w:ascii="Times New Roman" w:hAnsi="Times New Roman" w:cs="Times New Roman"/>
                <w:b/>
                <w:bCs/>
              </w:rPr>
            </w:pPr>
            <w:r w:rsidRPr="00743592">
              <w:rPr>
                <w:rFonts w:ascii="Times New Roman" w:hAnsi="Times New Roman" w:cs="Times New Roman"/>
                <w:b/>
                <w:bCs/>
              </w:rPr>
              <w:t>Role and interaction with the DKA PowerPlan</w:t>
            </w:r>
          </w:p>
        </w:tc>
      </w:tr>
      <w:tr w:rsidR="00D3646F" w:rsidRPr="00743592" w14:paraId="73DA53B8" w14:textId="77777777" w:rsidTr="00D84A90">
        <w:tc>
          <w:tcPr>
            <w:tcW w:w="1413" w:type="dxa"/>
            <w:vMerge/>
          </w:tcPr>
          <w:p w14:paraId="4E3A4CE6" w14:textId="77777777" w:rsidR="00D3646F" w:rsidRPr="00743592" w:rsidRDefault="00D3646F" w:rsidP="00D84A90">
            <w:pPr>
              <w:jc w:val="center"/>
              <w:rPr>
                <w:rFonts w:ascii="Times New Roman" w:hAnsi="Times New Roman" w:cs="Times New Roman"/>
                <w:b/>
                <w:bCs/>
              </w:rPr>
            </w:pPr>
          </w:p>
        </w:tc>
        <w:tc>
          <w:tcPr>
            <w:tcW w:w="1276" w:type="dxa"/>
            <w:vMerge/>
          </w:tcPr>
          <w:p w14:paraId="2DA4F2CA" w14:textId="77777777" w:rsidR="00D3646F" w:rsidRPr="00743592" w:rsidRDefault="00D3646F" w:rsidP="00D84A90">
            <w:pPr>
              <w:jc w:val="center"/>
              <w:rPr>
                <w:rFonts w:ascii="Times New Roman" w:hAnsi="Times New Roman" w:cs="Times New Roman"/>
                <w:b/>
                <w:bCs/>
              </w:rPr>
            </w:pPr>
          </w:p>
        </w:tc>
        <w:tc>
          <w:tcPr>
            <w:tcW w:w="2268" w:type="dxa"/>
          </w:tcPr>
          <w:p w14:paraId="2C03040E" w14:textId="77777777" w:rsidR="00D3646F" w:rsidRPr="00743592" w:rsidRDefault="00D3646F" w:rsidP="00D84A90">
            <w:pPr>
              <w:jc w:val="center"/>
              <w:rPr>
                <w:rFonts w:ascii="Times New Roman" w:hAnsi="Times New Roman" w:cs="Times New Roman"/>
                <w:i/>
                <w:iCs/>
              </w:rPr>
            </w:pPr>
            <w:r w:rsidRPr="00743592">
              <w:rPr>
                <w:rFonts w:ascii="Times New Roman" w:hAnsi="Times New Roman" w:cs="Times New Roman"/>
                <w:i/>
                <w:iCs/>
              </w:rPr>
              <w:t>Use</w:t>
            </w:r>
          </w:p>
        </w:tc>
        <w:tc>
          <w:tcPr>
            <w:tcW w:w="2268" w:type="dxa"/>
          </w:tcPr>
          <w:p w14:paraId="0ABF4A4E" w14:textId="77777777" w:rsidR="00D3646F" w:rsidRPr="00743592" w:rsidRDefault="00D3646F" w:rsidP="00D84A90">
            <w:pPr>
              <w:jc w:val="center"/>
              <w:rPr>
                <w:rFonts w:ascii="Times New Roman" w:hAnsi="Times New Roman" w:cs="Times New Roman"/>
                <w:i/>
                <w:iCs/>
              </w:rPr>
            </w:pPr>
            <w:r w:rsidRPr="00743592">
              <w:rPr>
                <w:rFonts w:ascii="Times New Roman" w:hAnsi="Times New Roman" w:cs="Times New Roman"/>
                <w:i/>
                <w:iCs/>
              </w:rPr>
              <w:t>Design &amp; development</w:t>
            </w:r>
          </w:p>
        </w:tc>
        <w:tc>
          <w:tcPr>
            <w:tcW w:w="2268" w:type="dxa"/>
          </w:tcPr>
          <w:p w14:paraId="6792552B" w14:textId="77777777" w:rsidR="00D3646F" w:rsidRPr="00743592" w:rsidRDefault="00D3646F" w:rsidP="00D84A90">
            <w:pPr>
              <w:jc w:val="center"/>
              <w:rPr>
                <w:rFonts w:ascii="Times New Roman" w:hAnsi="Times New Roman" w:cs="Times New Roman"/>
                <w:i/>
                <w:iCs/>
              </w:rPr>
            </w:pPr>
            <w:r w:rsidRPr="00743592">
              <w:rPr>
                <w:rFonts w:ascii="Times New Roman" w:hAnsi="Times New Roman" w:cs="Times New Roman"/>
                <w:i/>
                <w:iCs/>
              </w:rPr>
              <w:t>Governance</w:t>
            </w:r>
          </w:p>
        </w:tc>
      </w:tr>
      <w:tr w:rsidR="00D3646F" w:rsidRPr="00743592" w14:paraId="5D4D1F50" w14:textId="77777777" w:rsidTr="00D84A90">
        <w:tc>
          <w:tcPr>
            <w:tcW w:w="1413" w:type="dxa"/>
            <w:vMerge w:val="restart"/>
          </w:tcPr>
          <w:p w14:paraId="19CAB8C6" w14:textId="77777777" w:rsidR="00D3646F" w:rsidRPr="00743592" w:rsidRDefault="00D3646F" w:rsidP="00D84A90">
            <w:pPr>
              <w:rPr>
                <w:rFonts w:ascii="Times New Roman" w:hAnsi="Times New Roman" w:cs="Times New Roman"/>
              </w:rPr>
            </w:pPr>
            <w:r w:rsidRPr="00743592">
              <w:rPr>
                <w:rFonts w:ascii="Times New Roman" w:hAnsi="Times New Roman" w:cs="Times New Roman"/>
              </w:rPr>
              <w:t>P01</w:t>
            </w:r>
          </w:p>
        </w:tc>
        <w:tc>
          <w:tcPr>
            <w:tcW w:w="1276" w:type="dxa"/>
          </w:tcPr>
          <w:p w14:paraId="111F5262" w14:textId="77777777" w:rsidR="00D3646F" w:rsidRPr="00743592" w:rsidRDefault="00D3646F" w:rsidP="00D84A90">
            <w:pPr>
              <w:rPr>
                <w:rFonts w:ascii="Times New Roman" w:hAnsi="Times New Roman" w:cs="Times New Roman"/>
              </w:rPr>
            </w:pPr>
            <w:r w:rsidRPr="00743592">
              <w:rPr>
                <w:rFonts w:ascii="Times New Roman" w:hAnsi="Times New Roman" w:cs="Times New Roman"/>
              </w:rPr>
              <w:t>2021</w:t>
            </w:r>
          </w:p>
        </w:tc>
        <w:tc>
          <w:tcPr>
            <w:tcW w:w="2268" w:type="dxa"/>
          </w:tcPr>
          <w:p w14:paraId="79A833E5" w14:textId="77777777" w:rsidR="00D3646F" w:rsidRPr="00743592" w:rsidRDefault="00D3646F" w:rsidP="00D84A90">
            <w:pPr>
              <w:rPr>
                <w:rFonts w:ascii="Times New Roman" w:hAnsi="Times New Roman" w:cs="Times New Roman"/>
              </w:rPr>
            </w:pPr>
            <w:r w:rsidRPr="00743592">
              <w:rPr>
                <w:rFonts w:ascii="Times New Roman" w:hAnsi="Times New Roman" w:cs="Times New Roman"/>
              </w:rPr>
              <w:t>x</w:t>
            </w:r>
          </w:p>
        </w:tc>
        <w:tc>
          <w:tcPr>
            <w:tcW w:w="2268" w:type="dxa"/>
          </w:tcPr>
          <w:p w14:paraId="44DBBE2B" w14:textId="77777777" w:rsidR="00D3646F" w:rsidRPr="00743592" w:rsidRDefault="00D3646F" w:rsidP="00D84A90">
            <w:pPr>
              <w:rPr>
                <w:rFonts w:ascii="Times New Roman" w:hAnsi="Times New Roman" w:cs="Times New Roman"/>
              </w:rPr>
            </w:pPr>
            <w:r w:rsidRPr="00743592">
              <w:rPr>
                <w:rFonts w:ascii="Times New Roman" w:hAnsi="Times New Roman" w:cs="Times New Roman"/>
              </w:rPr>
              <w:t>x</w:t>
            </w:r>
          </w:p>
        </w:tc>
        <w:tc>
          <w:tcPr>
            <w:tcW w:w="2268" w:type="dxa"/>
          </w:tcPr>
          <w:p w14:paraId="3D1B59B4" w14:textId="77777777" w:rsidR="00D3646F" w:rsidRPr="00743592" w:rsidRDefault="00D3646F" w:rsidP="00D84A90">
            <w:pPr>
              <w:rPr>
                <w:rFonts w:ascii="Times New Roman" w:hAnsi="Times New Roman" w:cs="Times New Roman"/>
              </w:rPr>
            </w:pPr>
            <w:r w:rsidRPr="00743592">
              <w:rPr>
                <w:rFonts w:ascii="Times New Roman" w:hAnsi="Times New Roman" w:cs="Times New Roman"/>
              </w:rPr>
              <w:t>x</w:t>
            </w:r>
          </w:p>
        </w:tc>
      </w:tr>
      <w:tr w:rsidR="00D3646F" w:rsidRPr="00743592" w14:paraId="21EC9E13" w14:textId="77777777" w:rsidTr="00D84A90">
        <w:tc>
          <w:tcPr>
            <w:tcW w:w="1413" w:type="dxa"/>
            <w:vMerge/>
          </w:tcPr>
          <w:p w14:paraId="72B7207E" w14:textId="77777777" w:rsidR="00D3646F" w:rsidRPr="00743592" w:rsidRDefault="00D3646F" w:rsidP="00D84A90">
            <w:pPr>
              <w:rPr>
                <w:rFonts w:ascii="Times New Roman" w:hAnsi="Times New Roman" w:cs="Times New Roman"/>
              </w:rPr>
            </w:pPr>
          </w:p>
        </w:tc>
        <w:tc>
          <w:tcPr>
            <w:tcW w:w="1276" w:type="dxa"/>
          </w:tcPr>
          <w:p w14:paraId="76667935" w14:textId="77777777" w:rsidR="00D3646F" w:rsidRPr="00743592" w:rsidRDefault="00D3646F" w:rsidP="00D84A90">
            <w:pPr>
              <w:rPr>
                <w:rFonts w:ascii="Times New Roman" w:hAnsi="Times New Roman" w:cs="Times New Roman"/>
                <w:i/>
                <w:iCs/>
              </w:rPr>
            </w:pPr>
            <w:r w:rsidRPr="00743592">
              <w:rPr>
                <w:rFonts w:ascii="Times New Roman" w:hAnsi="Times New Roman" w:cs="Times New Roman"/>
                <w:i/>
                <w:iCs/>
              </w:rPr>
              <w:t>2024</w:t>
            </w:r>
          </w:p>
        </w:tc>
        <w:tc>
          <w:tcPr>
            <w:tcW w:w="2268" w:type="dxa"/>
          </w:tcPr>
          <w:p w14:paraId="5444D4C6" w14:textId="77777777" w:rsidR="00D3646F" w:rsidRPr="00743592" w:rsidRDefault="00D3646F" w:rsidP="00D84A90">
            <w:pPr>
              <w:rPr>
                <w:rFonts w:ascii="Times New Roman" w:hAnsi="Times New Roman" w:cs="Times New Roman"/>
              </w:rPr>
            </w:pPr>
            <w:r w:rsidRPr="00743592">
              <w:rPr>
                <w:rFonts w:ascii="Times New Roman" w:hAnsi="Times New Roman" w:cs="Times New Roman"/>
              </w:rPr>
              <w:t>(oversees use)</w:t>
            </w:r>
          </w:p>
        </w:tc>
        <w:tc>
          <w:tcPr>
            <w:tcW w:w="2268" w:type="dxa"/>
          </w:tcPr>
          <w:p w14:paraId="6FA386C5" w14:textId="77777777" w:rsidR="00D3646F" w:rsidRPr="00743592" w:rsidRDefault="00D3646F" w:rsidP="00D84A90">
            <w:pPr>
              <w:rPr>
                <w:rFonts w:ascii="Times New Roman" w:hAnsi="Times New Roman" w:cs="Times New Roman"/>
              </w:rPr>
            </w:pPr>
          </w:p>
        </w:tc>
        <w:tc>
          <w:tcPr>
            <w:tcW w:w="2268" w:type="dxa"/>
          </w:tcPr>
          <w:p w14:paraId="6F762169" w14:textId="77777777" w:rsidR="00D3646F" w:rsidRPr="00743592" w:rsidRDefault="00D3646F" w:rsidP="00D84A90">
            <w:pPr>
              <w:rPr>
                <w:rFonts w:ascii="Times New Roman" w:hAnsi="Times New Roman" w:cs="Times New Roman"/>
              </w:rPr>
            </w:pPr>
            <w:r w:rsidRPr="00743592">
              <w:rPr>
                <w:rFonts w:ascii="Times New Roman" w:hAnsi="Times New Roman" w:cs="Times New Roman"/>
              </w:rPr>
              <w:t>x</w:t>
            </w:r>
          </w:p>
        </w:tc>
      </w:tr>
      <w:tr w:rsidR="00D3646F" w:rsidRPr="00743592" w14:paraId="3EF1E683" w14:textId="77777777" w:rsidTr="00D84A90">
        <w:tc>
          <w:tcPr>
            <w:tcW w:w="1413" w:type="dxa"/>
            <w:vMerge w:val="restart"/>
          </w:tcPr>
          <w:p w14:paraId="0D790C28" w14:textId="77777777" w:rsidR="00D3646F" w:rsidRPr="00743592" w:rsidRDefault="00D3646F" w:rsidP="00D84A90">
            <w:pPr>
              <w:rPr>
                <w:rFonts w:ascii="Times New Roman" w:hAnsi="Times New Roman" w:cs="Times New Roman"/>
              </w:rPr>
            </w:pPr>
            <w:r w:rsidRPr="00743592">
              <w:rPr>
                <w:rFonts w:ascii="Times New Roman" w:hAnsi="Times New Roman" w:cs="Times New Roman"/>
              </w:rPr>
              <w:t>P02</w:t>
            </w:r>
          </w:p>
        </w:tc>
        <w:tc>
          <w:tcPr>
            <w:tcW w:w="1276" w:type="dxa"/>
          </w:tcPr>
          <w:p w14:paraId="77D4186B" w14:textId="77777777" w:rsidR="00D3646F" w:rsidRPr="00743592" w:rsidRDefault="00D3646F" w:rsidP="00D84A90">
            <w:pPr>
              <w:rPr>
                <w:rFonts w:ascii="Times New Roman" w:hAnsi="Times New Roman" w:cs="Times New Roman"/>
              </w:rPr>
            </w:pPr>
            <w:r w:rsidRPr="00743592">
              <w:rPr>
                <w:rFonts w:ascii="Times New Roman" w:hAnsi="Times New Roman" w:cs="Times New Roman"/>
              </w:rPr>
              <w:t>2021</w:t>
            </w:r>
          </w:p>
        </w:tc>
        <w:tc>
          <w:tcPr>
            <w:tcW w:w="2268" w:type="dxa"/>
          </w:tcPr>
          <w:p w14:paraId="1EB9C26D" w14:textId="77777777" w:rsidR="00D3646F" w:rsidRPr="00743592" w:rsidRDefault="00D3646F" w:rsidP="00D84A90">
            <w:pPr>
              <w:rPr>
                <w:rFonts w:ascii="Times New Roman" w:hAnsi="Times New Roman" w:cs="Times New Roman"/>
              </w:rPr>
            </w:pPr>
            <w:r w:rsidRPr="00743592">
              <w:rPr>
                <w:rFonts w:ascii="Times New Roman" w:hAnsi="Times New Roman" w:cs="Times New Roman"/>
              </w:rPr>
              <w:t>x</w:t>
            </w:r>
          </w:p>
        </w:tc>
        <w:tc>
          <w:tcPr>
            <w:tcW w:w="2268" w:type="dxa"/>
          </w:tcPr>
          <w:p w14:paraId="57648552" w14:textId="77777777" w:rsidR="00D3646F" w:rsidRPr="00743592" w:rsidRDefault="00D3646F" w:rsidP="00D84A90">
            <w:pPr>
              <w:rPr>
                <w:rFonts w:ascii="Times New Roman" w:hAnsi="Times New Roman" w:cs="Times New Roman"/>
              </w:rPr>
            </w:pPr>
            <w:r w:rsidRPr="00743592">
              <w:rPr>
                <w:rFonts w:ascii="Times New Roman" w:hAnsi="Times New Roman" w:cs="Times New Roman"/>
              </w:rPr>
              <w:t>x</w:t>
            </w:r>
          </w:p>
        </w:tc>
        <w:tc>
          <w:tcPr>
            <w:tcW w:w="2268" w:type="dxa"/>
          </w:tcPr>
          <w:p w14:paraId="465B7DB2" w14:textId="77777777" w:rsidR="00D3646F" w:rsidRPr="00743592" w:rsidRDefault="00D3646F" w:rsidP="00D84A90">
            <w:pPr>
              <w:rPr>
                <w:rFonts w:ascii="Times New Roman" w:hAnsi="Times New Roman" w:cs="Times New Roman"/>
              </w:rPr>
            </w:pPr>
          </w:p>
        </w:tc>
      </w:tr>
      <w:tr w:rsidR="00D3646F" w:rsidRPr="00743592" w14:paraId="6C5A092D" w14:textId="77777777" w:rsidTr="00D84A90">
        <w:tc>
          <w:tcPr>
            <w:tcW w:w="1413" w:type="dxa"/>
            <w:vMerge/>
          </w:tcPr>
          <w:p w14:paraId="6125090D" w14:textId="77777777" w:rsidR="00D3646F" w:rsidRPr="00743592" w:rsidRDefault="00D3646F" w:rsidP="00D84A90">
            <w:pPr>
              <w:rPr>
                <w:rFonts w:ascii="Times New Roman" w:hAnsi="Times New Roman" w:cs="Times New Roman"/>
              </w:rPr>
            </w:pPr>
          </w:p>
        </w:tc>
        <w:tc>
          <w:tcPr>
            <w:tcW w:w="1276" w:type="dxa"/>
          </w:tcPr>
          <w:p w14:paraId="64D93347" w14:textId="77777777" w:rsidR="00D3646F" w:rsidRPr="00743592" w:rsidRDefault="00D3646F" w:rsidP="00D84A90">
            <w:pPr>
              <w:rPr>
                <w:rFonts w:ascii="Times New Roman" w:hAnsi="Times New Roman" w:cs="Times New Roman"/>
                <w:i/>
                <w:iCs/>
              </w:rPr>
            </w:pPr>
            <w:r w:rsidRPr="00743592">
              <w:rPr>
                <w:rFonts w:ascii="Times New Roman" w:hAnsi="Times New Roman" w:cs="Times New Roman"/>
                <w:i/>
                <w:iCs/>
              </w:rPr>
              <w:t>2024</w:t>
            </w:r>
          </w:p>
        </w:tc>
        <w:tc>
          <w:tcPr>
            <w:tcW w:w="2268" w:type="dxa"/>
          </w:tcPr>
          <w:p w14:paraId="7B9118C9" w14:textId="77777777" w:rsidR="00D3646F" w:rsidRPr="00743592" w:rsidRDefault="00D3646F" w:rsidP="00D84A90">
            <w:pPr>
              <w:rPr>
                <w:rFonts w:ascii="Times New Roman" w:hAnsi="Times New Roman" w:cs="Times New Roman"/>
              </w:rPr>
            </w:pPr>
            <w:r w:rsidRPr="00743592">
              <w:rPr>
                <w:rFonts w:ascii="Times New Roman" w:hAnsi="Times New Roman" w:cs="Times New Roman"/>
              </w:rPr>
              <w:t>(oversees use)</w:t>
            </w:r>
          </w:p>
        </w:tc>
        <w:tc>
          <w:tcPr>
            <w:tcW w:w="2268" w:type="dxa"/>
          </w:tcPr>
          <w:p w14:paraId="0870C9BD" w14:textId="77777777" w:rsidR="00D3646F" w:rsidRPr="00743592" w:rsidRDefault="00D3646F" w:rsidP="00D84A90">
            <w:pPr>
              <w:rPr>
                <w:rFonts w:ascii="Times New Roman" w:hAnsi="Times New Roman" w:cs="Times New Roman"/>
              </w:rPr>
            </w:pPr>
          </w:p>
        </w:tc>
        <w:tc>
          <w:tcPr>
            <w:tcW w:w="2268" w:type="dxa"/>
          </w:tcPr>
          <w:p w14:paraId="69F80EBB" w14:textId="77777777" w:rsidR="00D3646F" w:rsidRPr="00743592" w:rsidRDefault="00D3646F" w:rsidP="00D84A90">
            <w:pPr>
              <w:rPr>
                <w:rFonts w:ascii="Times New Roman" w:hAnsi="Times New Roman" w:cs="Times New Roman"/>
              </w:rPr>
            </w:pPr>
          </w:p>
        </w:tc>
      </w:tr>
      <w:tr w:rsidR="00D3646F" w:rsidRPr="00743592" w14:paraId="5CCD07D3" w14:textId="77777777" w:rsidTr="00D84A90">
        <w:tc>
          <w:tcPr>
            <w:tcW w:w="1413" w:type="dxa"/>
          </w:tcPr>
          <w:p w14:paraId="551EFD1B" w14:textId="77777777" w:rsidR="00D3646F" w:rsidRPr="00743592" w:rsidRDefault="00D3646F" w:rsidP="00D84A90">
            <w:pPr>
              <w:rPr>
                <w:rFonts w:ascii="Times New Roman" w:hAnsi="Times New Roman" w:cs="Times New Roman"/>
              </w:rPr>
            </w:pPr>
            <w:r w:rsidRPr="00743592">
              <w:rPr>
                <w:rFonts w:ascii="Times New Roman" w:hAnsi="Times New Roman" w:cs="Times New Roman"/>
              </w:rPr>
              <w:t>P03</w:t>
            </w:r>
          </w:p>
        </w:tc>
        <w:tc>
          <w:tcPr>
            <w:tcW w:w="1276" w:type="dxa"/>
          </w:tcPr>
          <w:p w14:paraId="20E0D518" w14:textId="77777777" w:rsidR="00D3646F" w:rsidRPr="00743592" w:rsidRDefault="00D3646F" w:rsidP="00D84A90">
            <w:pPr>
              <w:rPr>
                <w:rFonts w:ascii="Times New Roman" w:hAnsi="Times New Roman" w:cs="Times New Roman"/>
              </w:rPr>
            </w:pPr>
            <w:r w:rsidRPr="00743592">
              <w:rPr>
                <w:rFonts w:ascii="Times New Roman" w:hAnsi="Times New Roman" w:cs="Times New Roman"/>
              </w:rPr>
              <w:t>2021</w:t>
            </w:r>
          </w:p>
        </w:tc>
        <w:tc>
          <w:tcPr>
            <w:tcW w:w="2268" w:type="dxa"/>
          </w:tcPr>
          <w:p w14:paraId="6C5BBCDA" w14:textId="77777777" w:rsidR="00D3646F" w:rsidRPr="00743592" w:rsidRDefault="00D3646F" w:rsidP="00D84A90">
            <w:pPr>
              <w:rPr>
                <w:rFonts w:ascii="Times New Roman" w:hAnsi="Times New Roman" w:cs="Times New Roman"/>
              </w:rPr>
            </w:pPr>
            <w:r w:rsidRPr="00743592">
              <w:rPr>
                <w:rFonts w:ascii="Times New Roman" w:hAnsi="Times New Roman" w:cs="Times New Roman"/>
              </w:rPr>
              <w:t>x</w:t>
            </w:r>
          </w:p>
        </w:tc>
        <w:tc>
          <w:tcPr>
            <w:tcW w:w="2268" w:type="dxa"/>
          </w:tcPr>
          <w:p w14:paraId="1668EDCF" w14:textId="77777777" w:rsidR="00D3646F" w:rsidRPr="00743592" w:rsidRDefault="00D3646F" w:rsidP="00D84A90">
            <w:pPr>
              <w:rPr>
                <w:rFonts w:ascii="Times New Roman" w:hAnsi="Times New Roman" w:cs="Times New Roman"/>
              </w:rPr>
            </w:pPr>
          </w:p>
        </w:tc>
        <w:tc>
          <w:tcPr>
            <w:tcW w:w="2268" w:type="dxa"/>
          </w:tcPr>
          <w:p w14:paraId="5277E65B" w14:textId="77777777" w:rsidR="00D3646F" w:rsidRPr="00743592" w:rsidRDefault="00D3646F" w:rsidP="00D84A90">
            <w:pPr>
              <w:rPr>
                <w:rFonts w:ascii="Times New Roman" w:hAnsi="Times New Roman" w:cs="Times New Roman"/>
              </w:rPr>
            </w:pPr>
          </w:p>
        </w:tc>
      </w:tr>
      <w:tr w:rsidR="00D3646F" w:rsidRPr="00743592" w14:paraId="0FDF3261" w14:textId="77777777" w:rsidTr="00D84A90">
        <w:tc>
          <w:tcPr>
            <w:tcW w:w="1413" w:type="dxa"/>
          </w:tcPr>
          <w:p w14:paraId="40B21087" w14:textId="77777777" w:rsidR="00D3646F" w:rsidRPr="00743592" w:rsidRDefault="00D3646F" w:rsidP="00D84A90">
            <w:pPr>
              <w:rPr>
                <w:rFonts w:ascii="Times New Roman" w:hAnsi="Times New Roman" w:cs="Times New Roman"/>
              </w:rPr>
            </w:pPr>
            <w:r w:rsidRPr="00743592">
              <w:rPr>
                <w:rFonts w:ascii="Times New Roman" w:hAnsi="Times New Roman" w:cs="Times New Roman"/>
              </w:rPr>
              <w:t>P04</w:t>
            </w:r>
          </w:p>
        </w:tc>
        <w:tc>
          <w:tcPr>
            <w:tcW w:w="1276" w:type="dxa"/>
          </w:tcPr>
          <w:p w14:paraId="0A30F3F2" w14:textId="77777777" w:rsidR="00D3646F" w:rsidRPr="00743592" w:rsidRDefault="00D3646F" w:rsidP="00D84A90">
            <w:pPr>
              <w:rPr>
                <w:rFonts w:ascii="Times New Roman" w:hAnsi="Times New Roman" w:cs="Times New Roman"/>
              </w:rPr>
            </w:pPr>
            <w:r w:rsidRPr="00743592">
              <w:rPr>
                <w:rFonts w:ascii="Times New Roman" w:hAnsi="Times New Roman" w:cs="Times New Roman"/>
              </w:rPr>
              <w:t>2021</w:t>
            </w:r>
          </w:p>
        </w:tc>
        <w:tc>
          <w:tcPr>
            <w:tcW w:w="2268" w:type="dxa"/>
          </w:tcPr>
          <w:p w14:paraId="130B49C8" w14:textId="77777777" w:rsidR="00D3646F" w:rsidRPr="00743592" w:rsidRDefault="00D3646F" w:rsidP="00D84A90">
            <w:pPr>
              <w:rPr>
                <w:rFonts w:ascii="Times New Roman" w:hAnsi="Times New Roman" w:cs="Times New Roman"/>
              </w:rPr>
            </w:pPr>
            <w:r w:rsidRPr="00743592">
              <w:rPr>
                <w:rFonts w:ascii="Times New Roman" w:hAnsi="Times New Roman" w:cs="Times New Roman"/>
              </w:rPr>
              <w:t>x</w:t>
            </w:r>
          </w:p>
        </w:tc>
        <w:tc>
          <w:tcPr>
            <w:tcW w:w="2268" w:type="dxa"/>
          </w:tcPr>
          <w:p w14:paraId="331A4058" w14:textId="77777777" w:rsidR="00D3646F" w:rsidRPr="00743592" w:rsidRDefault="00D3646F" w:rsidP="00D84A90">
            <w:pPr>
              <w:rPr>
                <w:rFonts w:ascii="Times New Roman" w:hAnsi="Times New Roman" w:cs="Times New Roman"/>
              </w:rPr>
            </w:pPr>
          </w:p>
        </w:tc>
        <w:tc>
          <w:tcPr>
            <w:tcW w:w="2268" w:type="dxa"/>
          </w:tcPr>
          <w:p w14:paraId="11233CC6" w14:textId="77777777" w:rsidR="00D3646F" w:rsidRPr="00743592" w:rsidRDefault="00D3646F" w:rsidP="00D84A90">
            <w:pPr>
              <w:rPr>
                <w:rFonts w:ascii="Times New Roman" w:hAnsi="Times New Roman" w:cs="Times New Roman"/>
              </w:rPr>
            </w:pPr>
          </w:p>
        </w:tc>
      </w:tr>
      <w:tr w:rsidR="00D3646F" w:rsidRPr="00743592" w14:paraId="4EABA20C" w14:textId="77777777" w:rsidTr="00D84A90">
        <w:tc>
          <w:tcPr>
            <w:tcW w:w="1413" w:type="dxa"/>
            <w:vMerge w:val="restart"/>
          </w:tcPr>
          <w:p w14:paraId="009C5A6E" w14:textId="77777777" w:rsidR="00D3646F" w:rsidRPr="00743592" w:rsidRDefault="00D3646F" w:rsidP="00D84A90">
            <w:pPr>
              <w:rPr>
                <w:rFonts w:ascii="Times New Roman" w:hAnsi="Times New Roman" w:cs="Times New Roman"/>
              </w:rPr>
            </w:pPr>
            <w:r w:rsidRPr="00743592">
              <w:rPr>
                <w:rFonts w:ascii="Times New Roman" w:hAnsi="Times New Roman" w:cs="Times New Roman"/>
              </w:rPr>
              <w:t>P05</w:t>
            </w:r>
          </w:p>
        </w:tc>
        <w:tc>
          <w:tcPr>
            <w:tcW w:w="1276" w:type="dxa"/>
          </w:tcPr>
          <w:p w14:paraId="0945E15E" w14:textId="77777777" w:rsidR="00D3646F" w:rsidRPr="00743592" w:rsidRDefault="00D3646F" w:rsidP="00D84A90">
            <w:pPr>
              <w:rPr>
                <w:rFonts w:ascii="Times New Roman" w:hAnsi="Times New Roman" w:cs="Times New Roman"/>
              </w:rPr>
            </w:pPr>
            <w:r w:rsidRPr="00743592">
              <w:rPr>
                <w:rFonts w:ascii="Times New Roman" w:hAnsi="Times New Roman" w:cs="Times New Roman"/>
              </w:rPr>
              <w:t>2021</w:t>
            </w:r>
          </w:p>
        </w:tc>
        <w:tc>
          <w:tcPr>
            <w:tcW w:w="2268" w:type="dxa"/>
          </w:tcPr>
          <w:p w14:paraId="58E3777D" w14:textId="77777777" w:rsidR="00D3646F" w:rsidRPr="00743592" w:rsidRDefault="00D3646F" w:rsidP="00D84A90">
            <w:pPr>
              <w:rPr>
                <w:rFonts w:ascii="Times New Roman" w:hAnsi="Times New Roman" w:cs="Times New Roman"/>
              </w:rPr>
            </w:pPr>
            <w:r w:rsidRPr="00743592">
              <w:rPr>
                <w:rFonts w:ascii="Times New Roman" w:hAnsi="Times New Roman" w:cs="Times New Roman"/>
              </w:rPr>
              <w:t>x</w:t>
            </w:r>
          </w:p>
        </w:tc>
        <w:tc>
          <w:tcPr>
            <w:tcW w:w="2268" w:type="dxa"/>
          </w:tcPr>
          <w:p w14:paraId="296BDF6D" w14:textId="77777777" w:rsidR="00D3646F" w:rsidRPr="00743592" w:rsidRDefault="00D3646F" w:rsidP="00D84A90">
            <w:pPr>
              <w:rPr>
                <w:rFonts w:ascii="Times New Roman" w:hAnsi="Times New Roman" w:cs="Times New Roman"/>
              </w:rPr>
            </w:pPr>
          </w:p>
        </w:tc>
        <w:tc>
          <w:tcPr>
            <w:tcW w:w="2268" w:type="dxa"/>
          </w:tcPr>
          <w:p w14:paraId="2A670EB3" w14:textId="77777777" w:rsidR="00D3646F" w:rsidRPr="00743592" w:rsidRDefault="00D3646F" w:rsidP="00D84A90">
            <w:pPr>
              <w:rPr>
                <w:rFonts w:ascii="Times New Roman" w:hAnsi="Times New Roman" w:cs="Times New Roman"/>
              </w:rPr>
            </w:pPr>
            <w:r w:rsidRPr="00743592">
              <w:rPr>
                <w:rFonts w:ascii="Times New Roman" w:hAnsi="Times New Roman" w:cs="Times New Roman"/>
              </w:rPr>
              <w:t>x</w:t>
            </w:r>
          </w:p>
        </w:tc>
      </w:tr>
      <w:tr w:rsidR="00D3646F" w:rsidRPr="00743592" w14:paraId="55525FED" w14:textId="77777777" w:rsidTr="00D84A90">
        <w:tc>
          <w:tcPr>
            <w:tcW w:w="1413" w:type="dxa"/>
            <w:vMerge/>
          </w:tcPr>
          <w:p w14:paraId="297488F7" w14:textId="77777777" w:rsidR="00D3646F" w:rsidRPr="00743592" w:rsidRDefault="00D3646F" w:rsidP="00D84A90">
            <w:pPr>
              <w:rPr>
                <w:rFonts w:ascii="Times New Roman" w:hAnsi="Times New Roman" w:cs="Times New Roman"/>
              </w:rPr>
            </w:pPr>
          </w:p>
        </w:tc>
        <w:tc>
          <w:tcPr>
            <w:tcW w:w="1276" w:type="dxa"/>
          </w:tcPr>
          <w:p w14:paraId="76B74711" w14:textId="77777777" w:rsidR="00D3646F" w:rsidRPr="00743592" w:rsidRDefault="00D3646F" w:rsidP="00D84A90">
            <w:pPr>
              <w:rPr>
                <w:rFonts w:ascii="Times New Roman" w:hAnsi="Times New Roman" w:cs="Times New Roman"/>
                <w:i/>
                <w:iCs/>
              </w:rPr>
            </w:pPr>
            <w:r w:rsidRPr="00743592">
              <w:rPr>
                <w:rFonts w:ascii="Times New Roman" w:hAnsi="Times New Roman" w:cs="Times New Roman"/>
                <w:i/>
                <w:iCs/>
              </w:rPr>
              <w:t>2024</w:t>
            </w:r>
          </w:p>
        </w:tc>
        <w:tc>
          <w:tcPr>
            <w:tcW w:w="2268" w:type="dxa"/>
          </w:tcPr>
          <w:p w14:paraId="702E411F" w14:textId="77777777" w:rsidR="00D3646F" w:rsidRPr="00743592" w:rsidRDefault="00D3646F" w:rsidP="00D84A90">
            <w:pPr>
              <w:rPr>
                <w:rFonts w:ascii="Times New Roman" w:hAnsi="Times New Roman" w:cs="Times New Roman"/>
              </w:rPr>
            </w:pPr>
            <w:r w:rsidRPr="00743592">
              <w:rPr>
                <w:rFonts w:ascii="Times New Roman" w:hAnsi="Times New Roman" w:cs="Times New Roman"/>
              </w:rPr>
              <w:t>(oversees use)</w:t>
            </w:r>
          </w:p>
        </w:tc>
        <w:tc>
          <w:tcPr>
            <w:tcW w:w="2268" w:type="dxa"/>
          </w:tcPr>
          <w:p w14:paraId="39853C78" w14:textId="77777777" w:rsidR="00D3646F" w:rsidRPr="00743592" w:rsidRDefault="00D3646F" w:rsidP="00D84A90">
            <w:pPr>
              <w:rPr>
                <w:rFonts w:ascii="Times New Roman" w:hAnsi="Times New Roman" w:cs="Times New Roman"/>
              </w:rPr>
            </w:pPr>
          </w:p>
        </w:tc>
        <w:tc>
          <w:tcPr>
            <w:tcW w:w="2268" w:type="dxa"/>
          </w:tcPr>
          <w:p w14:paraId="476DAB53" w14:textId="77777777" w:rsidR="00D3646F" w:rsidRPr="00743592" w:rsidRDefault="00D3646F" w:rsidP="00D84A90">
            <w:pPr>
              <w:rPr>
                <w:rFonts w:ascii="Times New Roman" w:hAnsi="Times New Roman" w:cs="Times New Roman"/>
              </w:rPr>
            </w:pPr>
          </w:p>
        </w:tc>
      </w:tr>
      <w:tr w:rsidR="00D3646F" w:rsidRPr="00743592" w14:paraId="3D54D65D" w14:textId="77777777" w:rsidTr="00D84A90">
        <w:tc>
          <w:tcPr>
            <w:tcW w:w="1413" w:type="dxa"/>
            <w:vMerge w:val="restart"/>
          </w:tcPr>
          <w:p w14:paraId="5436D998" w14:textId="77777777" w:rsidR="00D3646F" w:rsidRPr="00743592" w:rsidRDefault="00D3646F" w:rsidP="00D84A90">
            <w:pPr>
              <w:rPr>
                <w:rFonts w:ascii="Times New Roman" w:hAnsi="Times New Roman" w:cs="Times New Roman"/>
              </w:rPr>
            </w:pPr>
            <w:r w:rsidRPr="00743592">
              <w:rPr>
                <w:rFonts w:ascii="Times New Roman" w:hAnsi="Times New Roman" w:cs="Times New Roman"/>
              </w:rPr>
              <w:t>P06</w:t>
            </w:r>
          </w:p>
        </w:tc>
        <w:tc>
          <w:tcPr>
            <w:tcW w:w="1276" w:type="dxa"/>
          </w:tcPr>
          <w:p w14:paraId="57467588" w14:textId="77777777" w:rsidR="00D3646F" w:rsidRPr="00743592" w:rsidRDefault="00D3646F" w:rsidP="00D84A90">
            <w:pPr>
              <w:rPr>
                <w:rFonts w:ascii="Times New Roman" w:hAnsi="Times New Roman" w:cs="Times New Roman"/>
              </w:rPr>
            </w:pPr>
            <w:r w:rsidRPr="00743592">
              <w:rPr>
                <w:rFonts w:ascii="Times New Roman" w:hAnsi="Times New Roman" w:cs="Times New Roman"/>
              </w:rPr>
              <w:t>2021</w:t>
            </w:r>
          </w:p>
        </w:tc>
        <w:tc>
          <w:tcPr>
            <w:tcW w:w="2268" w:type="dxa"/>
          </w:tcPr>
          <w:p w14:paraId="4517D007" w14:textId="77777777" w:rsidR="00D3646F" w:rsidRPr="00743592" w:rsidRDefault="00D3646F" w:rsidP="00D84A90">
            <w:pPr>
              <w:rPr>
                <w:rFonts w:ascii="Times New Roman" w:hAnsi="Times New Roman" w:cs="Times New Roman"/>
              </w:rPr>
            </w:pPr>
            <w:r w:rsidRPr="00743592">
              <w:rPr>
                <w:rFonts w:ascii="Times New Roman" w:hAnsi="Times New Roman" w:cs="Times New Roman"/>
              </w:rPr>
              <w:t>x</w:t>
            </w:r>
          </w:p>
        </w:tc>
        <w:tc>
          <w:tcPr>
            <w:tcW w:w="2268" w:type="dxa"/>
          </w:tcPr>
          <w:p w14:paraId="3D946C6B" w14:textId="77777777" w:rsidR="00D3646F" w:rsidRPr="00743592" w:rsidRDefault="00D3646F" w:rsidP="00D84A90">
            <w:pPr>
              <w:rPr>
                <w:rFonts w:ascii="Times New Roman" w:hAnsi="Times New Roman" w:cs="Times New Roman"/>
              </w:rPr>
            </w:pPr>
            <w:r w:rsidRPr="00743592">
              <w:rPr>
                <w:rFonts w:ascii="Times New Roman" w:hAnsi="Times New Roman" w:cs="Times New Roman"/>
              </w:rPr>
              <w:t>x</w:t>
            </w:r>
          </w:p>
        </w:tc>
        <w:tc>
          <w:tcPr>
            <w:tcW w:w="2268" w:type="dxa"/>
          </w:tcPr>
          <w:p w14:paraId="0210107A" w14:textId="77777777" w:rsidR="00D3646F" w:rsidRPr="00743592" w:rsidRDefault="00D3646F" w:rsidP="00D84A90">
            <w:pPr>
              <w:rPr>
                <w:rFonts w:ascii="Times New Roman" w:hAnsi="Times New Roman" w:cs="Times New Roman"/>
              </w:rPr>
            </w:pPr>
          </w:p>
        </w:tc>
      </w:tr>
      <w:tr w:rsidR="00D3646F" w:rsidRPr="00743592" w14:paraId="40491B6E" w14:textId="77777777" w:rsidTr="00D84A90">
        <w:tc>
          <w:tcPr>
            <w:tcW w:w="1413" w:type="dxa"/>
            <w:vMerge/>
          </w:tcPr>
          <w:p w14:paraId="7AB0708C" w14:textId="77777777" w:rsidR="00D3646F" w:rsidRPr="00743592" w:rsidRDefault="00D3646F" w:rsidP="00D84A90">
            <w:pPr>
              <w:rPr>
                <w:rFonts w:ascii="Times New Roman" w:hAnsi="Times New Roman" w:cs="Times New Roman"/>
              </w:rPr>
            </w:pPr>
          </w:p>
        </w:tc>
        <w:tc>
          <w:tcPr>
            <w:tcW w:w="1276" w:type="dxa"/>
          </w:tcPr>
          <w:p w14:paraId="5DDA95A1" w14:textId="77777777" w:rsidR="00D3646F" w:rsidRPr="00743592" w:rsidRDefault="00D3646F" w:rsidP="00D84A90">
            <w:pPr>
              <w:rPr>
                <w:rFonts w:ascii="Times New Roman" w:hAnsi="Times New Roman" w:cs="Times New Roman"/>
                <w:i/>
                <w:iCs/>
              </w:rPr>
            </w:pPr>
            <w:r w:rsidRPr="00743592">
              <w:rPr>
                <w:rFonts w:ascii="Times New Roman" w:hAnsi="Times New Roman" w:cs="Times New Roman"/>
                <w:i/>
                <w:iCs/>
              </w:rPr>
              <w:t>2024</w:t>
            </w:r>
          </w:p>
        </w:tc>
        <w:tc>
          <w:tcPr>
            <w:tcW w:w="2268" w:type="dxa"/>
          </w:tcPr>
          <w:p w14:paraId="25AB3B8C" w14:textId="77777777" w:rsidR="00D3646F" w:rsidRPr="00743592" w:rsidRDefault="00D3646F" w:rsidP="00D84A90">
            <w:pPr>
              <w:rPr>
                <w:rFonts w:ascii="Times New Roman" w:hAnsi="Times New Roman" w:cs="Times New Roman"/>
              </w:rPr>
            </w:pPr>
            <w:r w:rsidRPr="00743592">
              <w:rPr>
                <w:rFonts w:ascii="Times New Roman" w:hAnsi="Times New Roman" w:cs="Times New Roman"/>
              </w:rPr>
              <w:t>(oversees use)</w:t>
            </w:r>
          </w:p>
        </w:tc>
        <w:tc>
          <w:tcPr>
            <w:tcW w:w="2268" w:type="dxa"/>
          </w:tcPr>
          <w:p w14:paraId="35183F94" w14:textId="77777777" w:rsidR="00D3646F" w:rsidRPr="00743592" w:rsidRDefault="00D3646F" w:rsidP="00D84A90">
            <w:pPr>
              <w:rPr>
                <w:rFonts w:ascii="Times New Roman" w:hAnsi="Times New Roman" w:cs="Times New Roman"/>
              </w:rPr>
            </w:pPr>
          </w:p>
        </w:tc>
        <w:tc>
          <w:tcPr>
            <w:tcW w:w="2268" w:type="dxa"/>
          </w:tcPr>
          <w:p w14:paraId="7E4BE2CF" w14:textId="77777777" w:rsidR="00D3646F" w:rsidRPr="00743592" w:rsidRDefault="00D3646F" w:rsidP="00D84A90">
            <w:pPr>
              <w:rPr>
                <w:rFonts w:ascii="Times New Roman" w:hAnsi="Times New Roman" w:cs="Times New Roman"/>
              </w:rPr>
            </w:pPr>
          </w:p>
        </w:tc>
      </w:tr>
      <w:tr w:rsidR="00D3646F" w:rsidRPr="00743592" w14:paraId="567E8701" w14:textId="77777777" w:rsidTr="00D84A90">
        <w:tc>
          <w:tcPr>
            <w:tcW w:w="1413" w:type="dxa"/>
          </w:tcPr>
          <w:p w14:paraId="4FAE2B18" w14:textId="77777777" w:rsidR="00D3646F" w:rsidRPr="00743592" w:rsidRDefault="00D3646F" w:rsidP="00D84A90">
            <w:pPr>
              <w:rPr>
                <w:rFonts w:ascii="Times New Roman" w:hAnsi="Times New Roman" w:cs="Times New Roman"/>
              </w:rPr>
            </w:pPr>
            <w:r w:rsidRPr="00743592">
              <w:rPr>
                <w:rFonts w:ascii="Times New Roman" w:hAnsi="Times New Roman" w:cs="Times New Roman"/>
              </w:rPr>
              <w:t>P07</w:t>
            </w:r>
          </w:p>
        </w:tc>
        <w:tc>
          <w:tcPr>
            <w:tcW w:w="1276" w:type="dxa"/>
          </w:tcPr>
          <w:p w14:paraId="67B81347" w14:textId="77777777" w:rsidR="00D3646F" w:rsidRPr="00743592" w:rsidRDefault="00D3646F" w:rsidP="00D84A90">
            <w:pPr>
              <w:rPr>
                <w:rFonts w:ascii="Times New Roman" w:hAnsi="Times New Roman" w:cs="Times New Roman"/>
              </w:rPr>
            </w:pPr>
            <w:r w:rsidRPr="00743592">
              <w:rPr>
                <w:rFonts w:ascii="Times New Roman" w:hAnsi="Times New Roman" w:cs="Times New Roman"/>
              </w:rPr>
              <w:t>2021</w:t>
            </w:r>
          </w:p>
        </w:tc>
        <w:tc>
          <w:tcPr>
            <w:tcW w:w="2268" w:type="dxa"/>
          </w:tcPr>
          <w:p w14:paraId="1BC889A6" w14:textId="77777777" w:rsidR="00D3646F" w:rsidRPr="00743592" w:rsidRDefault="00D3646F" w:rsidP="00D84A90">
            <w:pPr>
              <w:rPr>
                <w:rFonts w:ascii="Times New Roman" w:hAnsi="Times New Roman" w:cs="Times New Roman"/>
              </w:rPr>
            </w:pPr>
          </w:p>
        </w:tc>
        <w:tc>
          <w:tcPr>
            <w:tcW w:w="2268" w:type="dxa"/>
          </w:tcPr>
          <w:p w14:paraId="77556CA2" w14:textId="77777777" w:rsidR="00D3646F" w:rsidRPr="00743592" w:rsidRDefault="00D3646F" w:rsidP="00D84A90">
            <w:pPr>
              <w:rPr>
                <w:rFonts w:ascii="Times New Roman" w:hAnsi="Times New Roman" w:cs="Times New Roman"/>
              </w:rPr>
            </w:pPr>
            <w:r w:rsidRPr="00743592">
              <w:rPr>
                <w:rFonts w:ascii="Times New Roman" w:hAnsi="Times New Roman" w:cs="Times New Roman"/>
              </w:rPr>
              <w:t>x</w:t>
            </w:r>
          </w:p>
        </w:tc>
        <w:tc>
          <w:tcPr>
            <w:tcW w:w="2268" w:type="dxa"/>
          </w:tcPr>
          <w:p w14:paraId="2335800F" w14:textId="77777777" w:rsidR="00D3646F" w:rsidRPr="00743592" w:rsidRDefault="00D3646F" w:rsidP="00D84A90">
            <w:pPr>
              <w:rPr>
                <w:rFonts w:ascii="Times New Roman" w:hAnsi="Times New Roman" w:cs="Times New Roman"/>
              </w:rPr>
            </w:pPr>
            <w:r w:rsidRPr="00743592">
              <w:rPr>
                <w:rFonts w:ascii="Times New Roman" w:hAnsi="Times New Roman" w:cs="Times New Roman"/>
              </w:rPr>
              <w:t>x</w:t>
            </w:r>
          </w:p>
        </w:tc>
      </w:tr>
      <w:tr w:rsidR="00D3646F" w:rsidRPr="00743592" w14:paraId="4666FAC9" w14:textId="77777777" w:rsidTr="00D84A90">
        <w:tc>
          <w:tcPr>
            <w:tcW w:w="1413" w:type="dxa"/>
          </w:tcPr>
          <w:p w14:paraId="4F0E1D1C" w14:textId="77777777" w:rsidR="00D3646F" w:rsidRPr="00743592" w:rsidRDefault="00D3646F" w:rsidP="00D84A90">
            <w:pPr>
              <w:rPr>
                <w:rFonts w:ascii="Times New Roman" w:hAnsi="Times New Roman" w:cs="Times New Roman"/>
              </w:rPr>
            </w:pPr>
            <w:r w:rsidRPr="00743592">
              <w:rPr>
                <w:rFonts w:ascii="Times New Roman" w:hAnsi="Times New Roman" w:cs="Times New Roman"/>
              </w:rPr>
              <w:t>P08</w:t>
            </w:r>
          </w:p>
        </w:tc>
        <w:tc>
          <w:tcPr>
            <w:tcW w:w="1276" w:type="dxa"/>
          </w:tcPr>
          <w:p w14:paraId="6B7F9CA7" w14:textId="77777777" w:rsidR="00D3646F" w:rsidRPr="00743592" w:rsidRDefault="00D3646F" w:rsidP="00D84A90">
            <w:pPr>
              <w:rPr>
                <w:rFonts w:ascii="Times New Roman" w:hAnsi="Times New Roman" w:cs="Times New Roman"/>
              </w:rPr>
            </w:pPr>
            <w:r w:rsidRPr="00743592">
              <w:rPr>
                <w:rFonts w:ascii="Times New Roman" w:hAnsi="Times New Roman" w:cs="Times New Roman"/>
              </w:rPr>
              <w:t>2021</w:t>
            </w:r>
          </w:p>
        </w:tc>
        <w:tc>
          <w:tcPr>
            <w:tcW w:w="2268" w:type="dxa"/>
          </w:tcPr>
          <w:p w14:paraId="19A99893" w14:textId="77777777" w:rsidR="00D3646F" w:rsidRPr="00743592" w:rsidRDefault="00D3646F" w:rsidP="00D84A90">
            <w:pPr>
              <w:rPr>
                <w:rFonts w:ascii="Times New Roman" w:hAnsi="Times New Roman" w:cs="Times New Roman"/>
              </w:rPr>
            </w:pPr>
            <w:r w:rsidRPr="00743592">
              <w:rPr>
                <w:rFonts w:ascii="Times New Roman" w:hAnsi="Times New Roman" w:cs="Times New Roman"/>
              </w:rPr>
              <w:t>x</w:t>
            </w:r>
          </w:p>
        </w:tc>
        <w:tc>
          <w:tcPr>
            <w:tcW w:w="2268" w:type="dxa"/>
          </w:tcPr>
          <w:p w14:paraId="1A4EF414" w14:textId="77777777" w:rsidR="00D3646F" w:rsidRPr="00743592" w:rsidRDefault="00D3646F" w:rsidP="00D84A90">
            <w:pPr>
              <w:rPr>
                <w:rFonts w:ascii="Times New Roman" w:hAnsi="Times New Roman" w:cs="Times New Roman"/>
              </w:rPr>
            </w:pPr>
            <w:r w:rsidRPr="00743592">
              <w:rPr>
                <w:rFonts w:ascii="Times New Roman" w:hAnsi="Times New Roman" w:cs="Times New Roman"/>
              </w:rPr>
              <w:t>x</w:t>
            </w:r>
          </w:p>
        </w:tc>
        <w:tc>
          <w:tcPr>
            <w:tcW w:w="2268" w:type="dxa"/>
          </w:tcPr>
          <w:p w14:paraId="61F67157" w14:textId="77777777" w:rsidR="00D3646F" w:rsidRPr="00743592" w:rsidRDefault="00D3646F" w:rsidP="00D84A90">
            <w:pPr>
              <w:rPr>
                <w:rFonts w:ascii="Times New Roman" w:hAnsi="Times New Roman" w:cs="Times New Roman"/>
              </w:rPr>
            </w:pPr>
            <w:r w:rsidRPr="00743592">
              <w:rPr>
                <w:rFonts w:ascii="Times New Roman" w:hAnsi="Times New Roman" w:cs="Times New Roman"/>
              </w:rPr>
              <w:t>x</w:t>
            </w:r>
          </w:p>
        </w:tc>
      </w:tr>
      <w:tr w:rsidR="00D3646F" w:rsidRPr="00743592" w14:paraId="4EF8C8A3" w14:textId="77777777" w:rsidTr="00D84A90">
        <w:tc>
          <w:tcPr>
            <w:tcW w:w="1413" w:type="dxa"/>
          </w:tcPr>
          <w:p w14:paraId="77AFC53C" w14:textId="77777777" w:rsidR="00D3646F" w:rsidRPr="00743592" w:rsidRDefault="00D3646F" w:rsidP="00D84A90">
            <w:pPr>
              <w:rPr>
                <w:rFonts w:ascii="Times New Roman" w:hAnsi="Times New Roman" w:cs="Times New Roman"/>
              </w:rPr>
            </w:pPr>
            <w:r w:rsidRPr="00743592">
              <w:rPr>
                <w:rFonts w:ascii="Times New Roman" w:hAnsi="Times New Roman" w:cs="Times New Roman"/>
              </w:rPr>
              <w:t>P09</w:t>
            </w:r>
          </w:p>
        </w:tc>
        <w:tc>
          <w:tcPr>
            <w:tcW w:w="1276" w:type="dxa"/>
          </w:tcPr>
          <w:p w14:paraId="2D2E954B" w14:textId="77777777" w:rsidR="00D3646F" w:rsidRPr="00743592" w:rsidRDefault="00D3646F" w:rsidP="00D84A90">
            <w:pPr>
              <w:rPr>
                <w:rFonts w:ascii="Times New Roman" w:hAnsi="Times New Roman" w:cs="Times New Roman"/>
              </w:rPr>
            </w:pPr>
            <w:r w:rsidRPr="00743592">
              <w:rPr>
                <w:rFonts w:ascii="Times New Roman" w:hAnsi="Times New Roman" w:cs="Times New Roman"/>
              </w:rPr>
              <w:t>2021</w:t>
            </w:r>
          </w:p>
        </w:tc>
        <w:tc>
          <w:tcPr>
            <w:tcW w:w="2268" w:type="dxa"/>
          </w:tcPr>
          <w:p w14:paraId="6F2239E1" w14:textId="77777777" w:rsidR="00D3646F" w:rsidRPr="00743592" w:rsidRDefault="00D3646F" w:rsidP="00D84A90">
            <w:pPr>
              <w:rPr>
                <w:rFonts w:ascii="Times New Roman" w:hAnsi="Times New Roman" w:cs="Times New Roman"/>
              </w:rPr>
            </w:pPr>
            <w:r w:rsidRPr="00743592">
              <w:rPr>
                <w:rFonts w:ascii="Times New Roman" w:hAnsi="Times New Roman" w:cs="Times New Roman"/>
              </w:rPr>
              <w:t>x</w:t>
            </w:r>
          </w:p>
        </w:tc>
        <w:tc>
          <w:tcPr>
            <w:tcW w:w="2268" w:type="dxa"/>
          </w:tcPr>
          <w:p w14:paraId="0F137290" w14:textId="77777777" w:rsidR="00D3646F" w:rsidRPr="00743592" w:rsidRDefault="00D3646F" w:rsidP="00D84A90">
            <w:pPr>
              <w:rPr>
                <w:rFonts w:ascii="Times New Roman" w:hAnsi="Times New Roman" w:cs="Times New Roman"/>
              </w:rPr>
            </w:pPr>
            <w:r w:rsidRPr="00743592">
              <w:rPr>
                <w:rFonts w:ascii="Times New Roman" w:hAnsi="Times New Roman" w:cs="Times New Roman"/>
              </w:rPr>
              <w:t>x</w:t>
            </w:r>
          </w:p>
        </w:tc>
        <w:tc>
          <w:tcPr>
            <w:tcW w:w="2268" w:type="dxa"/>
          </w:tcPr>
          <w:p w14:paraId="781EC1AC" w14:textId="77777777" w:rsidR="00D3646F" w:rsidRPr="00743592" w:rsidRDefault="00D3646F" w:rsidP="00D84A90">
            <w:pPr>
              <w:rPr>
                <w:rFonts w:ascii="Times New Roman" w:hAnsi="Times New Roman" w:cs="Times New Roman"/>
              </w:rPr>
            </w:pPr>
            <w:r w:rsidRPr="00743592">
              <w:rPr>
                <w:rFonts w:ascii="Times New Roman" w:hAnsi="Times New Roman" w:cs="Times New Roman"/>
              </w:rPr>
              <w:t>x</w:t>
            </w:r>
          </w:p>
        </w:tc>
      </w:tr>
      <w:tr w:rsidR="00D3646F" w:rsidRPr="00743592" w14:paraId="2619D27D" w14:textId="77777777" w:rsidTr="00D84A90">
        <w:tc>
          <w:tcPr>
            <w:tcW w:w="1413" w:type="dxa"/>
          </w:tcPr>
          <w:p w14:paraId="3935F772" w14:textId="77777777" w:rsidR="00D3646F" w:rsidRPr="00743592" w:rsidRDefault="00D3646F" w:rsidP="00D84A90">
            <w:pPr>
              <w:rPr>
                <w:rFonts w:ascii="Times New Roman" w:hAnsi="Times New Roman" w:cs="Times New Roman"/>
              </w:rPr>
            </w:pPr>
            <w:r w:rsidRPr="00743592">
              <w:rPr>
                <w:rFonts w:ascii="Times New Roman" w:hAnsi="Times New Roman" w:cs="Times New Roman"/>
              </w:rPr>
              <w:t>P10</w:t>
            </w:r>
          </w:p>
        </w:tc>
        <w:tc>
          <w:tcPr>
            <w:tcW w:w="1276" w:type="dxa"/>
          </w:tcPr>
          <w:p w14:paraId="6662AF45" w14:textId="77777777" w:rsidR="00D3646F" w:rsidRPr="00743592" w:rsidRDefault="00D3646F" w:rsidP="00D84A90">
            <w:pPr>
              <w:rPr>
                <w:rFonts w:ascii="Times New Roman" w:hAnsi="Times New Roman" w:cs="Times New Roman"/>
                <w:i/>
                <w:iCs/>
              </w:rPr>
            </w:pPr>
            <w:r w:rsidRPr="00743592">
              <w:rPr>
                <w:rFonts w:ascii="Times New Roman" w:hAnsi="Times New Roman" w:cs="Times New Roman"/>
                <w:i/>
                <w:iCs/>
              </w:rPr>
              <w:t>2024</w:t>
            </w:r>
          </w:p>
        </w:tc>
        <w:tc>
          <w:tcPr>
            <w:tcW w:w="2268" w:type="dxa"/>
          </w:tcPr>
          <w:p w14:paraId="72EAE89E" w14:textId="77777777" w:rsidR="00D3646F" w:rsidRPr="00743592" w:rsidRDefault="00D3646F" w:rsidP="00D84A90">
            <w:pPr>
              <w:rPr>
                <w:rFonts w:ascii="Times New Roman" w:hAnsi="Times New Roman" w:cs="Times New Roman"/>
              </w:rPr>
            </w:pPr>
            <w:r w:rsidRPr="00743592">
              <w:rPr>
                <w:rFonts w:ascii="Times New Roman" w:hAnsi="Times New Roman" w:cs="Times New Roman"/>
              </w:rPr>
              <w:t>x</w:t>
            </w:r>
          </w:p>
        </w:tc>
        <w:tc>
          <w:tcPr>
            <w:tcW w:w="2268" w:type="dxa"/>
          </w:tcPr>
          <w:p w14:paraId="38EAED96" w14:textId="77777777" w:rsidR="00D3646F" w:rsidRPr="00743592" w:rsidRDefault="00D3646F" w:rsidP="00D84A90">
            <w:pPr>
              <w:rPr>
                <w:rFonts w:ascii="Times New Roman" w:hAnsi="Times New Roman" w:cs="Times New Roman"/>
              </w:rPr>
            </w:pPr>
          </w:p>
        </w:tc>
        <w:tc>
          <w:tcPr>
            <w:tcW w:w="2268" w:type="dxa"/>
          </w:tcPr>
          <w:p w14:paraId="27A95475" w14:textId="77777777" w:rsidR="00D3646F" w:rsidRPr="00743592" w:rsidRDefault="00D3646F" w:rsidP="00D84A90">
            <w:pPr>
              <w:rPr>
                <w:rFonts w:ascii="Times New Roman" w:hAnsi="Times New Roman" w:cs="Times New Roman"/>
              </w:rPr>
            </w:pPr>
          </w:p>
        </w:tc>
      </w:tr>
    </w:tbl>
    <w:p w14:paraId="0ACE6BDA" w14:textId="77777777" w:rsidR="00BF566B" w:rsidRDefault="00BF566B" w:rsidP="00057CF4"/>
    <w:sectPr w:rsidR="00BF566B" w:rsidSect="00057CF4">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CF4"/>
    <w:rsid w:val="00014843"/>
    <w:rsid w:val="00057CF4"/>
    <w:rsid w:val="000F623A"/>
    <w:rsid w:val="001A16F7"/>
    <w:rsid w:val="001B79E6"/>
    <w:rsid w:val="002853BB"/>
    <w:rsid w:val="004C3EF3"/>
    <w:rsid w:val="005F07D0"/>
    <w:rsid w:val="00671BDC"/>
    <w:rsid w:val="00720D32"/>
    <w:rsid w:val="007D3F89"/>
    <w:rsid w:val="008C516D"/>
    <w:rsid w:val="00906FB6"/>
    <w:rsid w:val="00A416A3"/>
    <w:rsid w:val="00A70964"/>
    <w:rsid w:val="00A71D05"/>
    <w:rsid w:val="00BF3745"/>
    <w:rsid w:val="00BF566B"/>
    <w:rsid w:val="00D3646F"/>
    <w:rsid w:val="00E07E28"/>
    <w:rsid w:val="00E4729D"/>
    <w:rsid w:val="00EC1201"/>
    <w:rsid w:val="00F419D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883A0"/>
  <w15:chartTrackingRefBased/>
  <w15:docId w15:val="{6C19A87A-0C16-4855-A91B-80B01BB40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CF4"/>
  </w:style>
  <w:style w:type="paragraph" w:styleId="Heading1">
    <w:name w:val="heading 1"/>
    <w:basedOn w:val="Normal"/>
    <w:next w:val="Normal"/>
    <w:link w:val="Heading1Char"/>
    <w:uiPriority w:val="9"/>
    <w:qFormat/>
    <w:rsid w:val="00057C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7C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7C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7C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7C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7C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7C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7C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7C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7C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7C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7C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7C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7C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7C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7C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7C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7CF4"/>
    <w:rPr>
      <w:rFonts w:eastAsiaTheme="majorEastAsia" w:cstheme="majorBidi"/>
      <w:color w:val="272727" w:themeColor="text1" w:themeTint="D8"/>
    </w:rPr>
  </w:style>
  <w:style w:type="paragraph" w:styleId="Title">
    <w:name w:val="Title"/>
    <w:basedOn w:val="Normal"/>
    <w:next w:val="Normal"/>
    <w:link w:val="TitleChar"/>
    <w:uiPriority w:val="10"/>
    <w:qFormat/>
    <w:rsid w:val="00057C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7C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7C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7C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7CF4"/>
    <w:pPr>
      <w:spacing w:before="160"/>
      <w:jc w:val="center"/>
    </w:pPr>
    <w:rPr>
      <w:i/>
      <w:iCs/>
      <w:color w:val="404040" w:themeColor="text1" w:themeTint="BF"/>
    </w:rPr>
  </w:style>
  <w:style w:type="character" w:customStyle="1" w:styleId="QuoteChar">
    <w:name w:val="Quote Char"/>
    <w:basedOn w:val="DefaultParagraphFont"/>
    <w:link w:val="Quote"/>
    <w:uiPriority w:val="29"/>
    <w:rsid w:val="00057CF4"/>
    <w:rPr>
      <w:i/>
      <w:iCs/>
      <w:color w:val="404040" w:themeColor="text1" w:themeTint="BF"/>
    </w:rPr>
  </w:style>
  <w:style w:type="paragraph" w:styleId="ListParagraph">
    <w:name w:val="List Paragraph"/>
    <w:basedOn w:val="Normal"/>
    <w:uiPriority w:val="34"/>
    <w:qFormat/>
    <w:rsid w:val="00057CF4"/>
    <w:pPr>
      <w:ind w:left="720"/>
      <w:contextualSpacing/>
    </w:pPr>
  </w:style>
  <w:style w:type="character" w:styleId="IntenseEmphasis">
    <w:name w:val="Intense Emphasis"/>
    <w:basedOn w:val="DefaultParagraphFont"/>
    <w:uiPriority w:val="21"/>
    <w:qFormat/>
    <w:rsid w:val="00057CF4"/>
    <w:rPr>
      <w:i/>
      <w:iCs/>
      <w:color w:val="0F4761" w:themeColor="accent1" w:themeShade="BF"/>
    </w:rPr>
  </w:style>
  <w:style w:type="paragraph" w:styleId="IntenseQuote">
    <w:name w:val="Intense Quote"/>
    <w:basedOn w:val="Normal"/>
    <w:next w:val="Normal"/>
    <w:link w:val="IntenseQuoteChar"/>
    <w:uiPriority w:val="30"/>
    <w:qFormat/>
    <w:rsid w:val="00057C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7CF4"/>
    <w:rPr>
      <w:i/>
      <w:iCs/>
      <w:color w:val="0F4761" w:themeColor="accent1" w:themeShade="BF"/>
    </w:rPr>
  </w:style>
  <w:style w:type="character" w:styleId="IntenseReference">
    <w:name w:val="Intense Reference"/>
    <w:basedOn w:val="DefaultParagraphFont"/>
    <w:uiPriority w:val="32"/>
    <w:qFormat/>
    <w:rsid w:val="00057CF4"/>
    <w:rPr>
      <w:b/>
      <w:bCs/>
      <w:smallCaps/>
      <w:color w:val="0F4761" w:themeColor="accent1" w:themeShade="BF"/>
      <w:spacing w:val="5"/>
    </w:rPr>
  </w:style>
  <w:style w:type="table" w:styleId="TableGrid">
    <w:name w:val="Table Grid"/>
    <w:basedOn w:val="TableNormal"/>
    <w:uiPriority w:val="39"/>
    <w:rsid w:val="00057CF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F566B"/>
    <w:pPr>
      <w:spacing w:after="200" w:line="240" w:lineRule="auto"/>
    </w:pPr>
    <w:rPr>
      <w:i/>
      <w:iCs/>
      <w:color w:val="0E2841" w:themeColor="text2"/>
      <w:sz w:val="18"/>
      <w:szCs w:val="18"/>
    </w:rPr>
  </w:style>
  <w:style w:type="paragraph" w:customStyle="1" w:styleId="EndNoteBibliography">
    <w:name w:val="EndNote Bibliography"/>
    <w:basedOn w:val="Normal"/>
    <w:link w:val="EndNoteBibliographyChar"/>
    <w:rsid w:val="00BF566B"/>
    <w:pPr>
      <w:spacing w:line="24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BF566B"/>
    <w:rPr>
      <w:rFonts w:ascii="Times New Roman" w:hAnsi="Times New Roman" w:cs="Times New Roman"/>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2131</Words>
  <Characters>10560</Characters>
  <Application>Microsoft Office Word</Application>
  <DocSecurity>4</DocSecurity>
  <Lines>534</Lines>
  <Paragraphs>321</Paragraphs>
  <ScaleCrop>false</ScaleCrop>
  <Company/>
  <LinksUpToDate>false</LinksUpToDate>
  <CharactersWithSpaces>12391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Pak</dc:creator>
  <cp:keywords/>
  <dc:description/>
  <cp:lastModifiedBy>Andrew Burton-Jones</cp:lastModifiedBy>
  <cp:revision>2</cp:revision>
  <dcterms:created xsi:type="dcterms:W3CDTF">2025-11-09T05:12:00Z</dcterms:created>
  <dcterms:modified xsi:type="dcterms:W3CDTF">2025-11-09T05:12:00Z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2025-06-16T21:57:04Z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50562111-7b3b-4e45-8f69-65a92ebb03b7</vt:lpwstr>
  </property>
  <property fmtid="{D5CDD505-2E9C-101B-9397-08002B2CF9AE}" pid="8" name="MSIP_Label_0f488380-630a-4f55-a077-a19445e3f360_ContentBits">
    <vt:lpwstr>0</vt:lpwstr>
  </property>
  <property fmtid="{D5CDD505-2E9C-101B-9397-08002B2CF9AE}" pid="9" name="MSIP_Label_0f488380-630a-4f55-a077-a19445e3f360_Tag">
    <vt:lpwstr>10, 3, 0, 1</vt:lpwstr>
  </property>
</Properties>
</file>