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D785B" w14:textId="62B0BFA0" w:rsidR="00FE7C7C" w:rsidRDefault="00B06891" w:rsidP="00B06891">
      <w:pPr>
        <w:pStyle w:val="Titel"/>
        <w:rPr>
          <w:lang w:val="en-US"/>
        </w:rPr>
      </w:pPr>
      <w:r>
        <w:rPr>
          <w:lang w:val="en-US"/>
        </w:rPr>
        <w:t>Supplementary Material</w:t>
      </w:r>
    </w:p>
    <w:p w14:paraId="3E18890B" w14:textId="77777777" w:rsidR="00B06891" w:rsidRPr="00835A93" w:rsidRDefault="00B06891" w:rsidP="00B06891">
      <w:pPr>
        <w:rPr>
          <w:lang w:val="en-US"/>
        </w:rPr>
      </w:pPr>
    </w:p>
    <w:sdt>
      <w:sdtPr>
        <w:rPr>
          <w:rFonts w:ascii="Times New Roman" w:eastAsiaTheme="minorEastAsia" w:hAnsi="Times New Roman" w:cs="Times New Roman"/>
          <w:color w:val="auto"/>
          <w:kern w:val="2"/>
          <w:sz w:val="22"/>
          <w:szCs w:val="22"/>
          <w:lang w:val="nl-NL" w:eastAsia="en-GB"/>
          <w14:ligatures w14:val="standardContextual"/>
        </w:rPr>
        <w:id w:val="1388074918"/>
        <w:docPartObj>
          <w:docPartGallery w:val="Table of Contents"/>
          <w:docPartUnique/>
        </w:docPartObj>
      </w:sdtPr>
      <w:sdtEndPr>
        <w:rPr>
          <w:b/>
          <w:bCs/>
          <w:kern w:val="0"/>
          <w:sz w:val="24"/>
          <w:szCs w:val="24"/>
          <w:lang/>
          <w14:ligatures w14:val="none"/>
        </w:rPr>
      </w:sdtEndPr>
      <w:sdtContent>
        <w:p w14:paraId="20577D9B" w14:textId="0B99E122" w:rsidR="00E70D8B" w:rsidRPr="007B4C6F" w:rsidRDefault="00E70D8B">
          <w:pPr>
            <w:pStyle w:val="Kopvaninhoudsopgave"/>
            <w:rPr>
              <w:rFonts w:ascii="Times New Roman" w:hAnsi="Times New Roman" w:cs="Times New Roman"/>
              <w:b/>
              <w:bCs/>
              <w:color w:val="auto"/>
              <w:sz w:val="24"/>
              <w:szCs w:val="24"/>
            </w:rPr>
          </w:pPr>
          <w:r w:rsidRPr="007B4C6F">
            <w:rPr>
              <w:rFonts w:ascii="Times New Roman" w:hAnsi="Times New Roman" w:cs="Times New Roman"/>
              <w:b/>
              <w:bCs/>
              <w:color w:val="auto"/>
              <w:sz w:val="24"/>
              <w:szCs w:val="24"/>
            </w:rPr>
            <w:t>Contents</w:t>
          </w:r>
        </w:p>
        <w:p w14:paraId="6DD72743" w14:textId="1C628C5C" w:rsidR="00212DB3" w:rsidRPr="00212DB3" w:rsidRDefault="00E70D8B">
          <w:pPr>
            <w:pStyle w:val="Inhopg1"/>
            <w:tabs>
              <w:tab w:val="right" w:leader="dot" w:pos="9350"/>
            </w:tabs>
            <w:rPr>
              <w:rFonts w:ascii="Times New Roman" w:eastAsiaTheme="minorEastAsia" w:hAnsi="Times New Roman" w:cs="Times New Roman"/>
              <w:noProof/>
              <w:lang w:eastAsia="en-GB"/>
            </w:rPr>
          </w:pPr>
          <w:r w:rsidRPr="00212DB3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212DB3">
            <w:rPr>
              <w:rFonts w:ascii="Times New Roman" w:hAnsi="Times New Roman" w:cs="Times New Roman"/>
              <w:sz w:val="20"/>
              <w:szCs w:val="20"/>
            </w:rPr>
            <w:instrText xml:space="preserve"> TOC \o "1-3" \h \z \u </w:instrText>
          </w:r>
          <w:r w:rsidRPr="00212DB3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hyperlink w:anchor="_Toc193382464" w:history="1">
            <w:r w:rsidR="00212DB3" w:rsidRPr="00212DB3">
              <w:rPr>
                <w:rStyle w:val="Hyperlink"/>
                <w:rFonts w:ascii="Times New Roman" w:hAnsi="Times New Roman" w:cs="Times New Roman"/>
                <w:noProof/>
                <w:sz w:val="21"/>
                <w:szCs w:val="21"/>
                <w:lang w:val="en-US"/>
              </w:rPr>
              <w:t xml:space="preserve">Supplementary Note I. </w:t>
            </w:r>
            <w:r w:rsidR="00212DB3" w:rsidRPr="00212DB3">
              <w:rPr>
                <w:rStyle w:val="Hyperlink"/>
                <w:rFonts w:ascii="Times New Roman" w:hAnsi="Times New Roman" w:cs="Times New Roman"/>
                <w:bCs/>
                <w:noProof/>
                <w:sz w:val="21"/>
                <w:szCs w:val="21"/>
                <w:lang w:val="en-US"/>
              </w:rPr>
              <w:t>Search strategy.</w:t>
            </w:r>
            <w:r w:rsidR="00212DB3"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tab/>
            </w:r>
            <w:r w:rsidR="00212DB3"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begin"/>
            </w:r>
            <w:r w:rsidR="00212DB3"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instrText xml:space="preserve"> PAGEREF _Toc193382464 \h </w:instrText>
            </w:r>
            <w:r w:rsidR="00212DB3"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</w:r>
            <w:r w:rsidR="00212DB3"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separate"/>
            </w:r>
            <w:r w:rsidR="00212DB3"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t>2</w:t>
            </w:r>
            <w:r w:rsidR="00212DB3"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720A1B04" w14:textId="7816207C" w:rsidR="00212DB3" w:rsidRPr="00212DB3" w:rsidRDefault="00212DB3">
          <w:pPr>
            <w:pStyle w:val="Inhopg1"/>
            <w:tabs>
              <w:tab w:val="right" w:leader="dot" w:pos="9350"/>
            </w:tabs>
            <w:rPr>
              <w:rFonts w:ascii="Times New Roman" w:eastAsiaTheme="minorEastAsia" w:hAnsi="Times New Roman" w:cs="Times New Roman"/>
              <w:noProof/>
              <w:lang w:eastAsia="en-GB"/>
            </w:rPr>
          </w:pPr>
          <w:hyperlink w:anchor="_Toc193382465" w:history="1">
            <w:r w:rsidRPr="00212DB3">
              <w:rPr>
                <w:rStyle w:val="Hyperlink"/>
                <w:rFonts w:ascii="Times New Roman" w:hAnsi="Times New Roman" w:cs="Times New Roman"/>
                <w:noProof/>
                <w:sz w:val="21"/>
                <w:szCs w:val="21"/>
                <w:lang w:val="en-US"/>
              </w:rPr>
              <w:t xml:space="preserve">Supplementary Figure S1. </w:t>
            </w:r>
            <w:r w:rsidRPr="00212DB3">
              <w:rPr>
                <w:rStyle w:val="Hyperlink"/>
                <w:rFonts w:ascii="Times New Roman" w:hAnsi="Times New Roman" w:cs="Times New Roman"/>
                <w:bCs/>
                <w:noProof/>
                <w:sz w:val="21"/>
                <w:szCs w:val="21"/>
                <w:lang w:val="en-US"/>
              </w:rPr>
              <w:t>Adapted</w:t>
            </w:r>
            <w:r w:rsidRPr="00212DB3">
              <w:rPr>
                <w:rStyle w:val="Hyperlink"/>
                <w:rFonts w:ascii="Times New Roman" w:hAnsi="Times New Roman" w:cs="Times New Roman"/>
                <w:noProof/>
                <w:sz w:val="21"/>
                <w:szCs w:val="21"/>
                <w:lang w:val="en-US"/>
              </w:rPr>
              <w:t xml:space="preserve"> </w:t>
            </w:r>
            <w:r w:rsidRPr="00212DB3">
              <w:rPr>
                <w:rStyle w:val="Hyperlink"/>
                <w:rFonts w:ascii="Times New Roman" w:hAnsi="Times New Roman" w:cs="Times New Roman"/>
                <w:bCs/>
                <w:noProof/>
                <w:sz w:val="21"/>
                <w:szCs w:val="21"/>
                <w:lang w:val="en-US"/>
              </w:rPr>
              <w:t>PRISMA diagram.</w: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tab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begin"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instrText xml:space="preserve"> PAGEREF _Toc193382465 \h </w:instrTex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separate"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t>4</w: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08BB5507" w14:textId="43EE243D" w:rsidR="00212DB3" w:rsidRPr="00212DB3" w:rsidRDefault="00212DB3">
          <w:pPr>
            <w:pStyle w:val="Inhopg1"/>
            <w:tabs>
              <w:tab w:val="right" w:leader="dot" w:pos="9350"/>
            </w:tabs>
            <w:rPr>
              <w:rFonts w:ascii="Times New Roman" w:eastAsiaTheme="minorEastAsia" w:hAnsi="Times New Roman" w:cs="Times New Roman"/>
              <w:noProof/>
              <w:lang w:eastAsia="en-GB"/>
            </w:rPr>
          </w:pPr>
          <w:hyperlink w:anchor="_Toc193382466" w:history="1">
            <w:r w:rsidRPr="00212DB3">
              <w:rPr>
                <w:rStyle w:val="Hyperlink"/>
                <w:rFonts w:ascii="Times New Roman" w:hAnsi="Times New Roman" w:cs="Times New Roman"/>
                <w:noProof/>
                <w:sz w:val="21"/>
                <w:szCs w:val="21"/>
                <w:lang w:val="en-US"/>
              </w:rPr>
              <w:t xml:space="preserve">Supplementary Figure S2. </w:t>
            </w:r>
            <w:r w:rsidRPr="00212DB3">
              <w:rPr>
                <w:rStyle w:val="Hyperlink"/>
                <w:rFonts w:ascii="Times New Roman" w:hAnsi="Times New Roman" w:cs="Times New Roman"/>
                <w:bCs/>
                <w:noProof/>
                <w:sz w:val="21"/>
                <w:szCs w:val="21"/>
                <w:lang w:val="en-US"/>
              </w:rPr>
              <w:t>Updated meta-analyses</w: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tab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begin"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instrText xml:space="preserve"> PAGEREF _Toc193382466 \h </w:instrTex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separate"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t>5</w: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15B9A8AA" w14:textId="1B987260" w:rsidR="00212DB3" w:rsidRPr="00212DB3" w:rsidRDefault="00212DB3">
          <w:pPr>
            <w:pStyle w:val="Inhopg1"/>
            <w:tabs>
              <w:tab w:val="right" w:leader="dot" w:pos="9350"/>
            </w:tabs>
            <w:rPr>
              <w:rFonts w:ascii="Times New Roman" w:eastAsiaTheme="minorEastAsia" w:hAnsi="Times New Roman" w:cs="Times New Roman"/>
              <w:noProof/>
              <w:lang w:eastAsia="en-GB"/>
            </w:rPr>
          </w:pPr>
          <w:hyperlink w:anchor="_Toc193382467" w:history="1">
            <w:r w:rsidRPr="00212DB3">
              <w:rPr>
                <w:rStyle w:val="Hyperlink"/>
                <w:rFonts w:ascii="Times New Roman" w:hAnsi="Times New Roman" w:cs="Times New Roman"/>
                <w:noProof/>
                <w:sz w:val="21"/>
                <w:szCs w:val="21"/>
                <w:lang w:val="en-US"/>
              </w:rPr>
              <w:t xml:space="preserve">Supplementary Figure S3. </w:t>
            </w:r>
            <w:r w:rsidRPr="00212DB3">
              <w:rPr>
                <w:rStyle w:val="Hyperlink"/>
                <w:rFonts w:ascii="Times New Roman" w:hAnsi="Times New Roman" w:cs="Times New Roman"/>
                <w:bCs/>
                <w:noProof/>
                <w:sz w:val="21"/>
                <w:szCs w:val="21"/>
                <w:lang w:val="en-US"/>
              </w:rPr>
              <w:t>Updated meta-analyses – total HF hospitalizations</w: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tab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begin"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instrText xml:space="preserve"> PAGEREF _Toc193382467 \h </w:instrTex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separate"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t>6</w: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0E88414D" w14:textId="01F94201" w:rsidR="00212DB3" w:rsidRPr="00212DB3" w:rsidRDefault="00212DB3">
          <w:pPr>
            <w:pStyle w:val="Inhopg1"/>
            <w:tabs>
              <w:tab w:val="right" w:leader="dot" w:pos="9350"/>
            </w:tabs>
            <w:rPr>
              <w:rFonts w:ascii="Times New Roman" w:eastAsiaTheme="minorEastAsia" w:hAnsi="Times New Roman" w:cs="Times New Roman"/>
              <w:noProof/>
              <w:lang w:eastAsia="en-GB"/>
            </w:rPr>
          </w:pPr>
          <w:hyperlink w:anchor="_Toc193382468" w:history="1">
            <w:r w:rsidRPr="00212DB3">
              <w:rPr>
                <w:rStyle w:val="Hyperlink"/>
                <w:rFonts w:ascii="Times New Roman" w:hAnsi="Times New Roman" w:cs="Times New Roman"/>
                <w:noProof/>
                <w:sz w:val="21"/>
                <w:szCs w:val="21"/>
                <w:lang w:val="en-US"/>
              </w:rPr>
              <w:t xml:space="preserve">Supplementary Figure S4. </w:t>
            </w:r>
            <w:r w:rsidRPr="00212DB3">
              <w:rPr>
                <w:rStyle w:val="Hyperlink"/>
                <w:rFonts w:ascii="Times New Roman" w:hAnsi="Times New Roman" w:cs="Times New Roman"/>
                <w:bCs/>
                <w:noProof/>
                <w:sz w:val="21"/>
                <w:szCs w:val="21"/>
                <w:lang w:val="en-US"/>
              </w:rPr>
              <w:t>Updated meta-analyses – first HF hospitalization</w: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tab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begin"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instrText xml:space="preserve"> PAGEREF _Toc193382468 \h </w:instrTex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separate"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t>7</w: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1C3DDBA6" w14:textId="643A73E5" w:rsidR="00212DB3" w:rsidRPr="00212DB3" w:rsidRDefault="00212DB3">
          <w:pPr>
            <w:pStyle w:val="Inhopg1"/>
            <w:tabs>
              <w:tab w:val="right" w:leader="dot" w:pos="9350"/>
            </w:tabs>
            <w:rPr>
              <w:rFonts w:ascii="Times New Roman" w:eastAsiaTheme="minorEastAsia" w:hAnsi="Times New Roman" w:cs="Times New Roman"/>
              <w:noProof/>
              <w:lang w:eastAsia="en-GB"/>
            </w:rPr>
          </w:pPr>
          <w:hyperlink w:anchor="_Toc193382469" w:history="1">
            <w:r w:rsidRPr="00212DB3">
              <w:rPr>
                <w:rStyle w:val="Hyperlink"/>
                <w:rFonts w:ascii="Times New Roman" w:hAnsi="Times New Roman" w:cs="Times New Roman"/>
                <w:noProof/>
                <w:sz w:val="21"/>
                <w:szCs w:val="21"/>
                <w:lang w:val="en-US"/>
              </w:rPr>
              <w:t xml:space="preserve">Supplementary Figure S5. </w:t>
            </w:r>
            <w:r w:rsidRPr="00212DB3">
              <w:rPr>
                <w:rStyle w:val="Hyperlink"/>
                <w:rFonts w:ascii="Times New Roman" w:hAnsi="Times New Roman" w:cs="Times New Roman"/>
                <w:bCs/>
                <w:noProof/>
                <w:sz w:val="21"/>
                <w:szCs w:val="21"/>
                <w:lang w:val="en-US"/>
              </w:rPr>
              <w:t>Updated meta-analyses – all-cause mortality</w: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tab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begin"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instrText xml:space="preserve"> PAGEREF _Toc193382469 \h </w:instrTex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separate"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t>9</w: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0C203D62" w14:textId="175A7173" w:rsidR="00212DB3" w:rsidRPr="00212DB3" w:rsidRDefault="00212DB3">
          <w:pPr>
            <w:pStyle w:val="Inhopg1"/>
            <w:tabs>
              <w:tab w:val="right" w:leader="dot" w:pos="9350"/>
            </w:tabs>
            <w:rPr>
              <w:rFonts w:ascii="Times New Roman" w:eastAsiaTheme="minorEastAsia" w:hAnsi="Times New Roman" w:cs="Times New Roman"/>
              <w:noProof/>
              <w:lang w:eastAsia="en-GB"/>
            </w:rPr>
          </w:pPr>
          <w:hyperlink w:anchor="_Toc193382470" w:history="1">
            <w:r w:rsidRPr="00212DB3">
              <w:rPr>
                <w:rStyle w:val="Hyperlink"/>
                <w:rFonts w:ascii="Times New Roman" w:hAnsi="Times New Roman" w:cs="Times New Roman"/>
                <w:noProof/>
                <w:sz w:val="21"/>
                <w:szCs w:val="21"/>
                <w:lang w:val="en-US"/>
              </w:rPr>
              <w:t xml:space="preserve">Supplementary Figure S6. </w:t>
            </w:r>
            <w:r w:rsidRPr="00212DB3">
              <w:rPr>
                <w:rStyle w:val="Hyperlink"/>
                <w:rFonts w:ascii="Times New Roman" w:hAnsi="Times New Roman" w:cs="Times New Roman"/>
                <w:bCs/>
                <w:noProof/>
                <w:sz w:val="21"/>
                <w:szCs w:val="21"/>
                <w:lang w:val="en-US"/>
              </w:rPr>
              <w:t>Funnel plot updated meta-analysis – Total HF hospitalizations</w: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tab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begin"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instrText xml:space="preserve"> PAGEREF _Toc193382470 \h </w:instrTex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separate"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t>11</w: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4BDF966B" w14:textId="7D0DB146" w:rsidR="00212DB3" w:rsidRPr="00212DB3" w:rsidRDefault="00212DB3">
          <w:pPr>
            <w:pStyle w:val="Inhopg1"/>
            <w:tabs>
              <w:tab w:val="right" w:leader="dot" w:pos="9350"/>
            </w:tabs>
            <w:rPr>
              <w:rFonts w:ascii="Times New Roman" w:eastAsiaTheme="minorEastAsia" w:hAnsi="Times New Roman" w:cs="Times New Roman"/>
              <w:noProof/>
              <w:lang w:eastAsia="en-GB"/>
            </w:rPr>
          </w:pPr>
          <w:hyperlink w:anchor="_Toc193382471" w:history="1">
            <w:r w:rsidRPr="00212DB3">
              <w:rPr>
                <w:rStyle w:val="Hyperlink"/>
                <w:rFonts w:ascii="Times New Roman" w:hAnsi="Times New Roman" w:cs="Times New Roman"/>
                <w:noProof/>
                <w:sz w:val="21"/>
                <w:szCs w:val="21"/>
                <w:lang w:val="en-US"/>
              </w:rPr>
              <w:t xml:space="preserve">Supplementary Figure S7. </w:t>
            </w:r>
            <w:r w:rsidRPr="00212DB3">
              <w:rPr>
                <w:rStyle w:val="Hyperlink"/>
                <w:rFonts w:ascii="Times New Roman" w:hAnsi="Times New Roman" w:cs="Times New Roman"/>
                <w:bCs/>
                <w:noProof/>
                <w:sz w:val="21"/>
                <w:szCs w:val="21"/>
                <w:lang w:val="en-US"/>
              </w:rPr>
              <w:t>Funnel plot updated meta-analysis – First HF hospitalization</w: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tab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begin"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instrText xml:space="preserve"> PAGEREF _Toc193382471 \h </w:instrTex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separate"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t>11</w: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5B9A5B17" w14:textId="2FDCECB3" w:rsidR="00212DB3" w:rsidRPr="00212DB3" w:rsidRDefault="00212DB3">
          <w:pPr>
            <w:pStyle w:val="Inhopg1"/>
            <w:tabs>
              <w:tab w:val="right" w:leader="dot" w:pos="9350"/>
            </w:tabs>
            <w:rPr>
              <w:rFonts w:ascii="Times New Roman" w:eastAsiaTheme="minorEastAsia" w:hAnsi="Times New Roman" w:cs="Times New Roman"/>
              <w:noProof/>
              <w:lang w:eastAsia="en-GB"/>
            </w:rPr>
          </w:pPr>
          <w:hyperlink w:anchor="_Toc193382472" w:history="1">
            <w:r w:rsidRPr="00212DB3">
              <w:rPr>
                <w:rStyle w:val="Hyperlink"/>
                <w:rFonts w:ascii="Times New Roman" w:hAnsi="Times New Roman" w:cs="Times New Roman"/>
                <w:noProof/>
                <w:sz w:val="21"/>
                <w:szCs w:val="21"/>
                <w:lang w:val="en-US"/>
              </w:rPr>
              <w:t xml:space="preserve">Supplementary Figure S8. </w:t>
            </w:r>
            <w:r w:rsidRPr="00212DB3">
              <w:rPr>
                <w:rStyle w:val="Hyperlink"/>
                <w:rFonts w:ascii="Times New Roman" w:hAnsi="Times New Roman" w:cs="Times New Roman"/>
                <w:bCs/>
                <w:noProof/>
                <w:sz w:val="21"/>
                <w:szCs w:val="21"/>
                <w:lang w:val="en-US"/>
              </w:rPr>
              <w:t>Funnel plot updated meta-analysis – All-cause mortality</w: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tab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begin"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instrText xml:space="preserve"> PAGEREF _Toc193382472 \h </w:instrTex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separate"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t>12</w: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4BA5617D" w14:textId="508F5BE2" w:rsidR="00212DB3" w:rsidRPr="00212DB3" w:rsidRDefault="00212DB3">
          <w:pPr>
            <w:pStyle w:val="Inhopg1"/>
            <w:tabs>
              <w:tab w:val="right" w:leader="dot" w:pos="9350"/>
            </w:tabs>
            <w:rPr>
              <w:rFonts w:ascii="Times New Roman" w:eastAsiaTheme="minorEastAsia" w:hAnsi="Times New Roman" w:cs="Times New Roman"/>
              <w:noProof/>
              <w:lang w:eastAsia="en-GB"/>
            </w:rPr>
          </w:pPr>
          <w:hyperlink w:anchor="_Toc193382473" w:history="1">
            <w:r w:rsidRPr="00212DB3">
              <w:rPr>
                <w:rStyle w:val="Hyperlink"/>
                <w:rFonts w:ascii="Times New Roman" w:hAnsi="Times New Roman" w:cs="Times New Roman"/>
                <w:noProof/>
                <w:sz w:val="21"/>
                <w:szCs w:val="21"/>
                <w:lang w:val="en-US"/>
              </w:rPr>
              <w:t>Supplementary Figure S9. Risk of bias (RoB 2) analysis</w: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tab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begin"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instrText xml:space="preserve"> PAGEREF _Toc193382473 \h </w:instrTex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separate"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t>13</w: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2299D3FA" w14:textId="2BD88DA6" w:rsidR="00212DB3" w:rsidRPr="00212DB3" w:rsidRDefault="00212DB3">
          <w:pPr>
            <w:pStyle w:val="Inhopg1"/>
            <w:tabs>
              <w:tab w:val="right" w:leader="dot" w:pos="9350"/>
            </w:tabs>
            <w:rPr>
              <w:rFonts w:ascii="Times New Roman" w:eastAsiaTheme="minorEastAsia" w:hAnsi="Times New Roman" w:cs="Times New Roman"/>
              <w:noProof/>
              <w:lang w:eastAsia="en-GB"/>
            </w:rPr>
          </w:pPr>
          <w:hyperlink w:anchor="_Toc193382474" w:history="1">
            <w:r w:rsidRPr="00212DB3">
              <w:rPr>
                <w:rStyle w:val="Hyperlink"/>
                <w:rFonts w:ascii="Times New Roman" w:hAnsi="Times New Roman" w:cs="Times New Roman"/>
                <w:noProof/>
                <w:sz w:val="21"/>
                <w:szCs w:val="21"/>
                <w:lang w:val="en-US"/>
              </w:rPr>
              <w:t>Supplementary Figure S10. Risk of bias (RoB 2) analysis – Summary table</w: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tab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begin"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instrText xml:space="preserve"> PAGEREF _Toc193382474 \h </w:instrTex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separate"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t>14</w: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0265CFF4" w14:textId="7591439B" w:rsidR="00212DB3" w:rsidRPr="00212DB3" w:rsidRDefault="00212DB3">
          <w:pPr>
            <w:pStyle w:val="Inhopg1"/>
            <w:tabs>
              <w:tab w:val="right" w:leader="dot" w:pos="9350"/>
            </w:tabs>
            <w:rPr>
              <w:rFonts w:ascii="Times New Roman" w:eastAsiaTheme="minorEastAsia" w:hAnsi="Times New Roman" w:cs="Times New Roman"/>
              <w:noProof/>
              <w:lang w:eastAsia="en-GB"/>
            </w:rPr>
          </w:pPr>
          <w:hyperlink w:anchor="_Toc193382475" w:history="1">
            <w:r w:rsidRPr="00212DB3">
              <w:rPr>
                <w:rStyle w:val="Hyperlink"/>
                <w:rFonts w:ascii="Times New Roman" w:hAnsi="Times New Roman" w:cs="Times New Roman"/>
                <w:noProof/>
                <w:sz w:val="21"/>
                <w:szCs w:val="21"/>
                <w:lang w:val="en-US"/>
              </w:rPr>
              <w:t xml:space="preserve">Supplementary Figure S11. </w:t>
            </w:r>
            <w:r w:rsidRPr="00212DB3">
              <w:rPr>
                <w:rStyle w:val="Hyperlink"/>
                <w:rFonts w:ascii="Times New Roman" w:hAnsi="Times New Roman" w:cs="Times New Roman"/>
                <w:bCs/>
                <w:noProof/>
                <w:sz w:val="21"/>
                <w:szCs w:val="21"/>
                <w:lang w:val="en-US"/>
              </w:rPr>
              <w:t>Funnel plot network meta-analysis – Total HF hospitalizations</w: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tab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begin"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instrText xml:space="preserve"> PAGEREF _Toc193382475 \h </w:instrTex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separate"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t>14</w: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16E7649D" w14:textId="6512A31F" w:rsidR="00212DB3" w:rsidRPr="00212DB3" w:rsidRDefault="00212DB3">
          <w:pPr>
            <w:pStyle w:val="Inhopg1"/>
            <w:tabs>
              <w:tab w:val="right" w:leader="dot" w:pos="9350"/>
            </w:tabs>
            <w:rPr>
              <w:rFonts w:ascii="Times New Roman" w:eastAsiaTheme="minorEastAsia" w:hAnsi="Times New Roman" w:cs="Times New Roman"/>
              <w:noProof/>
              <w:lang w:eastAsia="en-GB"/>
            </w:rPr>
          </w:pPr>
          <w:hyperlink w:anchor="_Toc193382476" w:history="1">
            <w:r w:rsidRPr="00212DB3">
              <w:rPr>
                <w:rStyle w:val="Hyperlink"/>
                <w:rFonts w:ascii="Times New Roman" w:hAnsi="Times New Roman" w:cs="Times New Roman"/>
                <w:noProof/>
                <w:sz w:val="21"/>
                <w:szCs w:val="21"/>
                <w:lang w:val="en-US"/>
              </w:rPr>
              <w:t xml:space="preserve">Supplementary Figure S12. </w:t>
            </w:r>
            <w:r w:rsidRPr="00212DB3">
              <w:rPr>
                <w:rStyle w:val="Hyperlink"/>
                <w:rFonts w:ascii="Times New Roman" w:hAnsi="Times New Roman" w:cs="Times New Roman"/>
                <w:bCs/>
                <w:noProof/>
                <w:sz w:val="21"/>
                <w:szCs w:val="21"/>
                <w:lang w:val="en-US"/>
              </w:rPr>
              <w:t>Funnel plot network meta-analysis – First HF hospitalization</w: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tab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begin"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instrText xml:space="preserve"> PAGEREF _Toc193382476 \h </w:instrTex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separate"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t>15</w: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460B8B84" w14:textId="60473935" w:rsidR="00212DB3" w:rsidRPr="00212DB3" w:rsidRDefault="00212DB3">
          <w:pPr>
            <w:pStyle w:val="Inhopg1"/>
            <w:tabs>
              <w:tab w:val="right" w:leader="dot" w:pos="9350"/>
            </w:tabs>
            <w:rPr>
              <w:rFonts w:ascii="Times New Roman" w:eastAsiaTheme="minorEastAsia" w:hAnsi="Times New Roman" w:cs="Times New Roman"/>
              <w:noProof/>
              <w:lang w:eastAsia="en-GB"/>
            </w:rPr>
          </w:pPr>
          <w:hyperlink w:anchor="_Toc193382477" w:history="1">
            <w:r w:rsidRPr="00212DB3">
              <w:rPr>
                <w:rStyle w:val="Hyperlink"/>
                <w:rFonts w:ascii="Times New Roman" w:hAnsi="Times New Roman" w:cs="Times New Roman"/>
                <w:noProof/>
                <w:sz w:val="21"/>
                <w:szCs w:val="21"/>
                <w:lang w:val="en-US"/>
              </w:rPr>
              <w:t xml:space="preserve">Supplementary Figure S13. </w:t>
            </w:r>
            <w:r w:rsidRPr="00212DB3">
              <w:rPr>
                <w:rStyle w:val="Hyperlink"/>
                <w:rFonts w:ascii="Times New Roman" w:hAnsi="Times New Roman" w:cs="Times New Roman"/>
                <w:bCs/>
                <w:noProof/>
                <w:sz w:val="21"/>
                <w:szCs w:val="21"/>
                <w:lang w:val="en-US"/>
              </w:rPr>
              <w:t>Funnel plot network meta-analysis – All-cause mortality</w: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tab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begin"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instrText xml:space="preserve"> PAGEREF _Toc193382477 \h </w:instrTex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separate"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t>15</w: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43F42570" w14:textId="49A5E233" w:rsidR="00212DB3" w:rsidRPr="00212DB3" w:rsidRDefault="00212DB3">
          <w:pPr>
            <w:pStyle w:val="Inhopg1"/>
            <w:tabs>
              <w:tab w:val="right" w:leader="dot" w:pos="9350"/>
            </w:tabs>
            <w:rPr>
              <w:rFonts w:ascii="Times New Roman" w:eastAsiaTheme="minorEastAsia" w:hAnsi="Times New Roman" w:cs="Times New Roman"/>
              <w:noProof/>
              <w:lang w:eastAsia="en-GB"/>
            </w:rPr>
          </w:pPr>
          <w:hyperlink w:anchor="_Toc193382478" w:history="1">
            <w:r w:rsidRPr="00212DB3">
              <w:rPr>
                <w:rStyle w:val="Hyperlink"/>
                <w:rFonts w:ascii="Times New Roman" w:hAnsi="Times New Roman" w:cs="Times New Roman"/>
                <w:noProof/>
                <w:sz w:val="21"/>
                <w:szCs w:val="21"/>
                <w:lang w:val="en-US"/>
              </w:rPr>
              <w:t xml:space="preserve">Supplementary Figure S14. </w:t>
            </w:r>
            <w:r w:rsidRPr="00212DB3">
              <w:rPr>
                <w:rStyle w:val="Hyperlink"/>
                <w:rFonts w:ascii="Times New Roman" w:hAnsi="Times New Roman" w:cs="Times New Roman"/>
                <w:bCs/>
                <w:noProof/>
                <w:sz w:val="21"/>
                <w:szCs w:val="21"/>
                <w:lang w:val="en-US"/>
              </w:rPr>
              <w:t>Sensitivity analysis updated meta-analysis – excluding high risk of bias studies</w: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tab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begin"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instrText xml:space="preserve"> PAGEREF _Toc193382478 \h </w:instrTex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separate"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t>16</w: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084D1567" w14:textId="20F57410" w:rsidR="00212DB3" w:rsidRPr="00212DB3" w:rsidRDefault="00212DB3">
          <w:pPr>
            <w:pStyle w:val="Inhopg1"/>
            <w:tabs>
              <w:tab w:val="right" w:leader="dot" w:pos="9350"/>
            </w:tabs>
            <w:rPr>
              <w:rFonts w:ascii="Times New Roman" w:eastAsiaTheme="minorEastAsia" w:hAnsi="Times New Roman" w:cs="Times New Roman"/>
              <w:noProof/>
              <w:lang w:eastAsia="en-GB"/>
            </w:rPr>
          </w:pPr>
          <w:hyperlink w:anchor="_Toc193382479" w:history="1">
            <w:r w:rsidRPr="00212DB3">
              <w:rPr>
                <w:rStyle w:val="Hyperlink"/>
                <w:rFonts w:ascii="Times New Roman" w:hAnsi="Times New Roman" w:cs="Times New Roman"/>
                <w:noProof/>
                <w:sz w:val="21"/>
                <w:szCs w:val="21"/>
                <w:lang w:val="en-US"/>
              </w:rPr>
              <w:t xml:space="preserve">Supplementary Figure S15. </w:t>
            </w:r>
            <w:r w:rsidRPr="00212DB3">
              <w:rPr>
                <w:rStyle w:val="Hyperlink"/>
                <w:rFonts w:ascii="Times New Roman" w:hAnsi="Times New Roman" w:cs="Times New Roman"/>
                <w:bCs/>
                <w:noProof/>
                <w:sz w:val="21"/>
                <w:szCs w:val="21"/>
                <w:lang w:val="en-US"/>
              </w:rPr>
              <w:t>Sensitivity analysis network meta-analysis – excluding high risk of bias studies</w: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tab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begin"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instrText xml:space="preserve"> PAGEREF _Toc193382479 \h </w:instrTex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separate"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t>17</w: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103AD07C" w14:textId="1D90C5CF" w:rsidR="00212DB3" w:rsidRPr="00212DB3" w:rsidRDefault="00212DB3">
          <w:pPr>
            <w:pStyle w:val="Inhopg1"/>
            <w:tabs>
              <w:tab w:val="right" w:leader="dot" w:pos="9350"/>
            </w:tabs>
            <w:rPr>
              <w:rFonts w:ascii="Times New Roman" w:eastAsiaTheme="minorEastAsia" w:hAnsi="Times New Roman" w:cs="Times New Roman"/>
              <w:noProof/>
              <w:lang w:eastAsia="en-GB"/>
            </w:rPr>
          </w:pPr>
          <w:hyperlink w:anchor="_Toc193382480" w:history="1">
            <w:r w:rsidRPr="00212DB3">
              <w:rPr>
                <w:rStyle w:val="Hyperlink"/>
                <w:rFonts w:ascii="Times New Roman" w:hAnsi="Times New Roman" w:cs="Times New Roman"/>
                <w:noProof/>
                <w:sz w:val="21"/>
                <w:szCs w:val="21"/>
                <w:lang w:val="en-US"/>
              </w:rPr>
              <w:t xml:space="preserve">Supplementary Table S1. </w:t>
            </w:r>
            <w:r w:rsidRPr="00212DB3">
              <w:rPr>
                <w:rStyle w:val="Hyperlink"/>
                <w:rFonts w:ascii="Times New Roman" w:hAnsi="Times New Roman" w:cs="Times New Roman"/>
                <w:bCs/>
                <w:noProof/>
                <w:sz w:val="21"/>
                <w:szCs w:val="21"/>
                <w:lang w:val="en-US"/>
              </w:rPr>
              <w:t>Inclusion and exclusion criteria</w: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tab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begin"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instrText xml:space="preserve"> PAGEREF _Toc193382480 \h </w:instrTex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separate"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t>18</w: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3B5CE423" w14:textId="329358D0" w:rsidR="00212DB3" w:rsidRPr="00212DB3" w:rsidRDefault="00212DB3">
          <w:pPr>
            <w:pStyle w:val="Inhopg1"/>
            <w:tabs>
              <w:tab w:val="right" w:leader="dot" w:pos="9350"/>
            </w:tabs>
            <w:rPr>
              <w:rFonts w:ascii="Times New Roman" w:eastAsiaTheme="minorEastAsia" w:hAnsi="Times New Roman" w:cs="Times New Roman"/>
              <w:noProof/>
              <w:lang w:eastAsia="en-GB"/>
            </w:rPr>
          </w:pPr>
          <w:hyperlink w:anchor="_Toc193382481" w:history="1">
            <w:r w:rsidRPr="00212DB3">
              <w:rPr>
                <w:rStyle w:val="Hyperlink"/>
                <w:rFonts w:ascii="Times New Roman" w:hAnsi="Times New Roman" w:cs="Times New Roman"/>
                <w:noProof/>
                <w:sz w:val="21"/>
                <w:szCs w:val="21"/>
                <w:lang w:val="en-US"/>
              </w:rPr>
              <w:t xml:space="preserve">Supplementary Table S2. </w:t>
            </w:r>
            <w:r w:rsidRPr="00212DB3">
              <w:rPr>
                <w:rStyle w:val="Hyperlink"/>
                <w:rFonts w:ascii="Times New Roman" w:hAnsi="Times New Roman" w:cs="Times New Roman"/>
                <w:bCs/>
                <w:noProof/>
                <w:sz w:val="21"/>
                <w:szCs w:val="21"/>
                <w:lang w:val="en-US"/>
              </w:rPr>
              <w:t>Definitions of different remote monitoring modalities</w: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tab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begin"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instrText xml:space="preserve"> PAGEREF _Toc193382481 \h </w:instrTex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separate"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t>18</w: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75A8EA4E" w14:textId="1B133B2A" w:rsidR="00212DB3" w:rsidRPr="00212DB3" w:rsidRDefault="00212DB3">
          <w:pPr>
            <w:pStyle w:val="Inhopg1"/>
            <w:tabs>
              <w:tab w:val="right" w:leader="dot" w:pos="9350"/>
            </w:tabs>
            <w:rPr>
              <w:rFonts w:ascii="Times New Roman" w:eastAsiaTheme="minorEastAsia" w:hAnsi="Times New Roman" w:cs="Times New Roman"/>
              <w:noProof/>
              <w:lang w:eastAsia="en-GB"/>
            </w:rPr>
          </w:pPr>
          <w:hyperlink w:anchor="_Toc193382482" w:history="1">
            <w:r w:rsidRPr="00212DB3">
              <w:rPr>
                <w:rStyle w:val="Hyperlink"/>
                <w:rFonts w:ascii="Times New Roman" w:hAnsi="Times New Roman" w:cs="Times New Roman"/>
                <w:bCs/>
                <w:noProof/>
                <w:sz w:val="21"/>
                <w:szCs w:val="21"/>
                <w:lang w:val="en-US"/>
              </w:rPr>
              <w:t>Supplementary Table S3.</w:t>
            </w:r>
            <w:r w:rsidRPr="00212DB3">
              <w:rPr>
                <w:rStyle w:val="Hyperlink"/>
                <w:rFonts w:ascii="Times New Roman" w:hAnsi="Times New Roman" w:cs="Times New Roman"/>
                <w:noProof/>
                <w:sz w:val="21"/>
                <w:szCs w:val="21"/>
                <w:lang w:val="en-US"/>
              </w:rPr>
              <w:t xml:space="preserve"> </w:t>
            </w:r>
            <w:r w:rsidRPr="00212DB3">
              <w:rPr>
                <w:rStyle w:val="Hyperlink"/>
                <w:rFonts w:ascii="Times New Roman" w:hAnsi="Times New Roman" w:cs="Times New Roman"/>
                <w:bCs/>
                <w:noProof/>
                <w:sz w:val="21"/>
                <w:szCs w:val="21"/>
                <w:lang w:val="en-US"/>
              </w:rPr>
              <w:t>Patient and trial characteristics of non-invasive RM studies</w: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tab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begin"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instrText xml:space="preserve"> PAGEREF _Toc193382482 \h </w:instrTex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separate"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t>19</w: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6C319923" w14:textId="2BA7578E" w:rsidR="00212DB3" w:rsidRPr="00212DB3" w:rsidRDefault="00212DB3">
          <w:pPr>
            <w:pStyle w:val="Inhopg1"/>
            <w:tabs>
              <w:tab w:val="right" w:leader="dot" w:pos="9350"/>
            </w:tabs>
            <w:rPr>
              <w:rFonts w:ascii="Times New Roman" w:eastAsiaTheme="minorEastAsia" w:hAnsi="Times New Roman" w:cs="Times New Roman"/>
              <w:noProof/>
              <w:lang w:eastAsia="en-GB"/>
            </w:rPr>
          </w:pPr>
          <w:hyperlink w:anchor="_Toc193382483" w:history="1">
            <w:r w:rsidRPr="00212DB3">
              <w:rPr>
                <w:rStyle w:val="Hyperlink"/>
                <w:rFonts w:ascii="Times New Roman" w:hAnsi="Times New Roman" w:cs="Times New Roman"/>
                <w:bCs/>
                <w:noProof/>
                <w:sz w:val="21"/>
                <w:szCs w:val="21"/>
                <w:lang w:val="en-US"/>
              </w:rPr>
              <w:t>Supplementary Table S4.</w:t>
            </w:r>
            <w:r w:rsidRPr="00212DB3">
              <w:rPr>
                <w:rStyle w:val="Hyperlink"/>
                <w:rFonts w:ascii="Times New Roman" w:hAnsi="Times New Roman" w:cs="Times New Roman"/>
                <w:noProof/>
                <w:sz w:val="21"/>
                <w:szCs w:val="21"/>
                <w:lang w:val="en-US"/>
              </w:rPr>
              <w:t xml:space="preserve"> </w:t>
            </w:r>
            <w:r w:rsidRPr="00212DB3">
              <w:rPr>
                <w:rStyle w:val="Hyperlink"/>
                <w:rFonts w:ascii="Times New Roman" w:hAnsi="Times New Roman" w:cs="Times New Roman"/>
                <w:bCs/>
                <w:noProof/>
                <w:sz w:val="21"/>
                <w:szCs w:val="21"/>
                <w:lang w:val="en-US"/>
              </w:rPr>
              <w:t>Patient and trial characteristics of invasive RM studies</w: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tab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begin"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instrText xml:space="preserve"> PAGEREF _Toc193382483 \h </w:instrTex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separate"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t>21</w: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45CCB5A5" w14:textId="0E1F78B6" w:rsidR="00212DB3" w:rsidRPr="00212DB3" w:rsidRDefault="00212DB3">
          <w:pPr>
            <w:pStyle w:val="Inhopg1"/>
            <w:tabs>
              <w:tab w:val="right" w:leader="dot" w:pos="9350"/>
            </w:tabs>
            <w:rPr>
              <w:rFonts w:ascii="Times New Roman" w:eastAsiaTheme="minorEastAsia" w:hAnsi="Times New Roman" w:cs="Times New Roman"/>
              <w:noProof/>
              <w:lang w:eastAsia="en-GB"/>
            </w:rPr>
          </w:pPr>
          <w:hyperlink w:anchor="_Toc193382484" w:history="1">
            <w:r w:rsidRPr="00212DB3">
              <w:rPr>
                <w:rStyle w:val="Hyperlink"/>
                <w:rFonts w:ascii="Times New Roman" w:hAnsi="Times New Roman" w:cs="Times New Roman"/>
                <w:bCs/>
                <w:noProof/>
                <w:sz w:val="21"/>
                <w:szCs w:val="21"/>
                <w:lang w:val="en-US"/>
              </w:rPr>
              <w:t>Supplementary Table S5.</w:t>
            </w:r>
            <w:r w:rsidRPr="00212DB3">
              <w:rPr>
                <w:rStyle w:val="Hyperlink"/>
                <w:rFonts w:ascii="Times New Roman" w:hAnsi="Times New Roman" w:cs="Times New Roman"/>
                <w:noProof/>
                <w:sz w:val="21"/>
                <w:szCs w:val="21"/>
                <w:lang w:val="en-US"/>
              </w:rPr>
              <w:t xml:space="preserve"> </w:t>
            </w:r>
            <w:r w:rsidRPr="00212DB3">
              <w:rPr>
                <w:rStyle w:val="Hyperlink"/>
                <w:rFonts w:ascii="Times New Roman" w:hAnsi="Times New Roman" w:cs="Times New Roman"/>
                <w:bCs/>
                <w:noProof/>
                <w:sz w:val="21"/>
                <w:szCs w:val="21"/>
                <w:lang w:val="en-US"/>
              </w:rPr>
              <w:t>Remote monitoring solutions and study endpoints of non-invasive RM studies</w: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tab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begin"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instrText xml:space="preserve"> PAGEREF _Toc193382484 \h </w:instrTex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separate"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t>22</w: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5961645D" w14:textId="57369E80" w:rsidR="00212DB3" w:rsidRPr="00212DB3" w:rsidRDefault="00212DB3">
          <w:pPr>
            <w:pStyle w:val="Inhopg1"/>
            <w:tabs>
              <w:tab w:val="right" w:leader="dot" w:pos="9350"/>
            </w:tabs>
            <w:rPr>
              <w:rFonts w:ascii="Times New Roman" w:eastAsiaTheme="minorEastAsia" w:hAnsi="Times New Roman" w:cs="Times New Roman"/>
              <w:noProof/>
              <w:lang w:eastAsia="en-GB"/>
            </w:rPr>
          </w:pPr>
          <w:hyperlink w:anchor="_Toc193382485" w:history="1">
            <w:r w:rsidRPr="00212DB3">
              <w:rPr>
                <w:rStyle w:val="Hyperlink"/>
                <w:rFonts w:ascii="Times New Roman" w:hAnsi="Times New Roman" w:cs="Times New Roman"/>
                <w:bCs/>
                <w:noProof/>
                <w:sz w:val="21"/>
                <w:szCs w:val="21"/>
                <w:lang w:val="en-US"/>
              </w:rPr>
              <w:t>Supplementary Table S6.</w:t>
            </w:r>
            <w:r w:rsidRPr="00212DB3">
              <w:rPr>
                <w:rStyle w:val="Hyperlink"/>
                <w:rFonts w:ascii="Times New Roman" w:hAnsi="Times New Roman" w:cs="Times New Roman"/>
                <w:noProof/>
                <w:sz w:val="21"/>
                <w:szCs w:val="21"/>
                <w:lang w:val="en-US"/>
              </w:rPr>
              <w:t xml:space="preserve"> </w:t>
            </w:r>
            <w:r w:rsidRPr="00212DB3">
              <w:rPr>
                <w:rStyle w:val="Hyperlink"/>
                <w:rFonts w:ascii="Times New Roman" w:hAnsi="Times New Roman" w:cs="Times New Roman"/>
                <w:bCs/>
                <w:noProof/>
                <w:sz w:val="21"/>
                <w:szCs w:val="21"/>
                <w:lang w:val="en-US"/>
              </w:rPr>
              <w:t>Remote monitoring solutions and study endpoints of invasive RM studies</w: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tab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begin"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instrText xml:space="preserve"> PAGEREF _Toc193382485 \h </w:instrTex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separate"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t>25</w: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0854336F" w14:textId="1BB1FB8F" w:rsidR="00212DB3" w:rsidRPr="00212DB3" w:rsidRDefault="00212DB3">
          <w:pPr>
            <w:pStyle w:val="Inhopg1"/>
            <w:tabs>
              <w:tab w:val="right" w:leader="dot" w:pos="9350"/>
            </w:tabs>
            <w:rPr>
              <w:rFonts w:ascii="Times New Roman" w:eastAsiaTheme="minorEastAsia" w:hAnsi="Times New Roman" w:cs="Times New Roman"/>
              <w:noProof/>
              <w:lang w:eastAsia="en-GB"/>
            </w:rPr>
          </w:pPr>
          <w:hyperlink w:anchor="_Toc193382486" w:history="1">
            <w:r w:rsidRPr="00212DB3">
              <w:rPr>
                <w:rStyle w:val="Hyperlink"/>
                <w:rFonts w:ascii="Times New Roman" w:hAnsi="Times New Roman" w:cs="Times New Roman"/>
                <w:bCs/>
                <w:noProof/>
                <w:sz w:val="21"/>
                <w:szCs w:val="21"/>
                <w:lang w:val="en-US"/>
              </w:rPr>
              <w:t>Supplementary Table S7.</w:t>
            </w:r>
            <w:r w:rsidRPr="00212DB3">
              <w:rPr>
                <w:rStyle w:val="Hyperlink"/>
                <w:rFonts w:ascii="Times New Roman" w:hAnsi="Times New Roman" w:cs="Times New Roman"/>
                <w:noProof/>
                <w:sz w:val="21"/>
                <w:szCs w:val="21"/>
                <w:lang w:val="en-US"/>
              </w:rPr>
              <w:t xml:space="preserve"> </w:t>
            </w:r>
            <w:r w:rsidRPr="00212DB3">
              <w:rPr>
                <w:rStyle w:val="Hyperlink"/>
                <w:rFonts w:ascii="Times New Roman" w:hAnsi="Times New Roman" w:cs="Times New Roman"/>
                <w:bCs/>
                <w:noProof/>
                <w:sz w:val="21"/>
                <w:szCs w:val="21"/>
                <w:lang w:val="en-US"/>
              </w:rPr>
              <w:t>Background medical therapy of non-invasive RM studies</w: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tab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begin"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instrText xml:space="preserve"> PAGEREF _Toc193382486 \h </w:instrTex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separate"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t>26</w: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2145CF2A" w14:textId="7ACC8D34" w:rsidR="00212DB3" w:rsidRPr="00212DB3" w:rsidRDefault="00212DB3">
          <w:pPr>
            <w:pStyle w:val="Inhopg1"/>
            <w:tabs>
              <w:tab w:val="right" w:leader="dot" w:pos="9350"/>
            </w:tabs>
            <w:rPr>
              <w:rFonts w:ascii="Times New Roman" w:eastAsiaTheme="minorEastAsia" w:hAnsi="Times New Roman" w:cs="Times New Roman"/>
              <w:noProof/>
              <w:lang w:eastAsia="en-GB"/>
            </w:rPr>
          </w:pPr>
          <w:hyperlink w:anchor="_Toc193382487" w:history="1">
            <w:r w:rsidRPr="00212DB3">
              <w:rPr>
                <w:rStyle w:val="Hyperlink"/>
                <w:rFonts w:ascii="Times New Roman" w:hAnsi="Times New Roman" w:cs="Times New Roman"/>
                <w:noProof/>
                <w:sz w:val="21"/>
                <w:szCs w:val="21"/>
                <w:lang w:val="en-US"/>
              </w:rPr>
              <w:t>Supplementary Table S8.</w:t>
            </w:r>
            <w:r w:rsidRPr="00212DB3">
              <w:rPr>
                <w:rStyle w:val="Hyperlink"/>
                <w:rFonts w:ascii="Times New Roman" w:hAnsi="Times New Roman" w:cs="Times New Roman"/>
                <w:bCs/>
                <w:noProof/>
                <w:sz w:val="21"/>
                <w:szCs w:val="21"/>
                <w:lang w:val="en-US"/>
              </w:rPr>
              <w:t xml:space="preserve"> Background medical therapy invasive RM studies</w: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tab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begin"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instrText xml:space="preserve"> PAGEREF _Toc193382487 \h </w:instrTex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separate"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t>27</w: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0E294DAF" w14:textId="10CD912D" w:rsidR="00212DB3" w:rsidRPr="00212DB3" w:rsidRDefault="00212DB3">
          <w:pPr>
            <w:pStyle w:val="Inhopg1"/>
            <w:tabs>
              <w:tab w:val="right" w:leader="dot" w:pos="9350"/>
            </w:tabs>
            <w:rPr>
              <w:rFonts w:ascii="Times New Roman" w:eastAsiaTheme="minorEastAsia" w:hAnsi="Times New Roman" w:cs="Times New Roman"/>
              <w:noProof/>
              <w:lang w:eastAsia="en-GB"/>
            </w:rPr>
          </w:pPr>
          <w:hyperlink w:anchor="_Toc193382488" w:history="1">
            <w:r w:rsidRPr="00212DB3">
              <w:rPr>
                <w:rStyle w:val="Hyperlink"/>
                <w:rFonts w:ascii="Times New Roman" w:hAnsi="Times New Roman" w:cs="Times New Roman"/>
                <w:noProof/>
                <w:sz w:val="21"/>
                <w:szCs w:val="21"/>
                <w:lang w:val="en-US"/>
              </w:rPr>
              <w:t xml:space="preserve">Supplementary Table S9. </w:t>
            </w:r>
            <w:r w:rsidRPr="00212DB3">
              <w:rPr>
                <w:rStyle w:val="Hyperlink"/>
                <w:rFonts w:ascii="Times New Roman" w:hAnsi="Times New Roman" w:cs="Times New Roman"/>
                <w:bCs/>
                <w:noProof/>
                <w:sz w:val="21"/>
                <w:szCs w:val="21"/>
                <w:lang w:val="en-US"/>
              </w:rPr>
              <w:t>League table</w: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tab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begin"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instrText xml:space="preserve"> PAGEREF _Toc193382488 \h </w:instrTex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separate"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t>28</w: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6195FABA" w14:textId="21C30E7D" w:rsidR="00212DB3" w:rsidRPr="00212DB3" w:rsidRDefault="00212DB3">
          <w:pPr>
            <w:pStyle w:val="Inhopg1"/>
            <w:tabs>
              <w:tab w:val="right" w:leader="dot" w:pos="9350"/>
            </w:tabs>
            <w:rPr>
              <w:rFonts w:ascii="Times New Roman" w:eastAsiaTheme="minorEastAsia" w:hAnsi="Times New Roman" w:cs="Times New Roman"/>
              <w:noProof/>
              <w:lang w:eastAsia="en-GB"/>
            </w:rPr>
          </w:pPr>
          <w:hyperlink w:anchor="_Toc193382489" w:history="1">
            <w:r w:rsidRPr="00212DB3">
              <w:rPr>
                <w:rStyle w:val="Hyperlink"/>
                <w:rFonts w:ascii="Times New Roman" w:hAnsi="Times New Roman" w:cs="Times New Roman"/>
                <w:noProof/>
                <w:sz w:val="21"/>
                <w:szCs w:val="21"/>
                <w:lang w:val="en-US"/>
              </w:rPr>
              <w:t xml:space="preserve">Supplementary Table S10. </w:t>
            </w:r>
            <w:r w:rsidRPr="00212DB3">
              <w:rPr>
                <w:rStyle w:val="Hyperlink"/>
                <w:rFonts w:ascii="Times New Roman" w:hAnsi="Times New Roman" w:cs="Times New Roman"/>
                <w:bCs/>
                <w:noProof/>
                <w:sz w:val="21"/>
                <w:szCs w:val="21"/>
                <w:lang w:val="en-US"/>
              </w:rPr>
              <w:t>Certainty of evidence (CINeMA) – Total HF hospitalizations</w: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tab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begin"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instrText xml:space="preserve"> PAGEREF _Toc193382489 \h </w:instrTex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separate"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t>29</w: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51C0AEB3" w14:textId="31D7A1A4" w:rsidR="00212DB3" w:rsidRPr="00212DB3" w:rsidRDefault="00212DB3">
          <w:pPr>
            <w:pStyle w:val="Inhopg1"/>
            <w:tabs>
              <w:tab w:val="right" w:leader="dot" w:pos="9350"/>
            </w:tabs>
            <w:rPr>
              <w:rFonts w:ascii="Times New Roman" w:eastAsiaTheme="minorEastAsia" w:hAnsi="Times New Roman" w:cs="Times New Roman"/>
              <w:noProof/>
              <w:lang w:eastAsia="en-GB"/>
            </w:rPr>
          </w:pPr>
          <w:hyperlink w:anchor="_Toc193382490" w:history="1">
            <w:r w:rsidRPr="00212DB3">
              <w:rPr>
                <w:rStyle w:val="Hyperlink"/>
                <w:rFonts w:ascii="Times New Roman" w:hAnsi="Times New Roman" w:cs="Times New Roman"/>
                <w:noProof/>
                <w:sz w:val="21"/>
                <w:szCs w:val="21"/>
                <w:lang w:val="en-US"/>
              </w:rPr>
              <w:t xml:space="preserve">Supplementary Table S11. </w:t>
            </w:r>
            <w:r w:rsidRPr="00212DB3">
              <w:rPr>
                <w:rStyle w:val="Hyperlink"/>
                <w:rFonts w:ascii="Times New Roman" w:hAnsi="Times New Roman" w:cs="Times New Roman"/>
                <w:bCs/>
                <w:noProof/>
                <w:sz w:val="21"/>
                <w:szCs w:val="21"/>
                <w:lang w:val="en-US"/>
              </w:rPr>
              <w:t>Certainty of evidence (CINeMA) – First HF hospitalizations</w: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tab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begin"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instrText xml:space="preserve"> PAGEREF _Toc193382490 \h </w:instrTex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separate"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t>29</w: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67FAEFE7" w14:textId="5B247A7D" w:rsidR="00212DB3" w:rsidRPr="00212DB3" w:rsidRDefault="00212DB3">
          <w:pPr>
            <w:pStyle w:val="Inhopg1"/>
            <w:tabs>
              <w:tab w:val="right" w:leader="dot" w:pos="9350"/>
            </w:tabs>
            <w:rPr>
              <w:rFonts w:ascii="Times New Roman" w:eastAsiaTheme="minorEastAsia" w:hAnsi="Times New Roman" w:cs="Times New Roman"/>
              <w:noProof/>
              <w:lang w:eastAsia="en-GB"/>
            </w:rPr>
          </w:pPr>
          <w:hyperlink w:anchor="_Toc193382491" w:history="1">
            <w:r w:rsidRPr="00212DB3">
              <w:rPr>
                <w:rStyle w:val="Hyperlink"/>
                <w:rFonts w:ascii="Times New Roman" w:hAnsi="Times New Roman" w:cs="Times New Roman"/>
                <w:noProof/>
                <w:sz w:val="21"/>
                <w:szCs w:val="21"/>
                <w:lang w:val="en-US"/>
              </w:rPr>
              <w:t xml:space="preserve">Supplementary Table S12. </w:t>
            </w:r>
            <w:r w:rsidRPr="00212DB3">
              <w:rPr>
                <w:rStyle w:val="Hyperlink"/>
                <w:rFonts w:ascii="Times New Roman" w:hAnsi="Times New Roman" w:cs="Times New Roman"/>
                <w:bCs/>
                <w:noProof/>
                <w:sz w:val="21"/>
                <w:szCs w:val="21"/>
                <w:lang w:val="en-US"/>
              </w:rPr>
              <w:t>Certainty of evidence (CINeMA) – All-cause mortality</w: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tab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begin"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instrText xml:space="preserve"> PAGEREF _Toc193382491 \h </w:instrTex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separate"/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t>29</w:t>
            </w:r>
            <w:r w:rsidRPr="00212DB3">
              <w:rPr>
                <w:rFonts w:ascii="Times New Roman" w:hAnsi="Times New Roman" w:cs="Times New Roman"/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577A5EBA" w14:textId="20D259D2" w:rsidR="00E70D8B" w:rsidRDefault="00E70D8B">
          <w:r w:rsidRPr="00212DB3">
            <w:rPr>
              <w:b/>
              <w:bCs/>
              <w:noProof/>
              <w:sz w:val="21"/>
              <w:szCs w:val="21"/>
            </w:rPr>
            <w:fldChar w:fldCharType="end"/>
          </w:r>
        </w:p>
      </w:sdtContent>
    </w:sdt>
    <w:p w14:paraId="66A80CB6" w14:textId="77777777" w:rsidR="0038334D" w:rsidRDefault="0038334D">
      <w:pPr>
        <w:rPr>
          <w:rFonts w:eastAsiaTheme="majorEastAsia" w:cstheme="majorBidi"/>
          <w:b/>
          <w:szCs w:val="32"/>
          <w:lang w:val="en-US"/>
        </w:rPr>
      </w:pPr>
      <w:r>
        <w:rPr>
          <w:lang w:val="en-US"/>
        </w:rPr>
        <w:br w:type="page"/>
      </w:r>
    </w:p>
    <w:p w14:paraId="4DE7C7C8" w14:textId="7EDA9F07" w:rsidR="004D3B17" w:rsidRPr="00CA5363" w:rsidRDefault="00DD00F9" w:rsidP="0038334D">
      <w:pPr>
        <w:pStyle w:val="Kop1"/>
        <w:rPr>
          <w:b w:val="0"/>
          <w:bCs/>
          <w:lang w:val="en-US"/>
        </w:rPr>
      </w:pPr>
      <w:bookmarkStart w:id="0" w:name="_Toc193382464"/>
      <w:r w:rsidRPr="00CA5363">
        <w:rPr>
          <w:lang w:val="en-US"/>
        </w:rPr>
        <w:lastRenderedPageBreak/>
        <w:t xml:space="preserve">Supplementary </w:t>
      </w:r>
      <w:r w:rsidR="007D58BD">
        <w:rPr>
          <w:lang w:val="en-US"/>
        </w:rPr>
        <w:t>Note</w:t>
      </w:r>
      <w:r w:rsidR="005038E7">
        <w:rPr>
          <w:lang w:val="en-US"/>
        </w:rPr>
        <w:t xml:space="preserve"> I</w:t>
      </w:r>
      <w:r w:rsidRPr="00CA5363">
        <w:rPr>
          <w:lang w:val="en-US"/>
        </w:rPr>
        <w:t>.</w:t>
      </w:r>
      <w:r w:rsidR="004D3B17" w:rsidRPr="00CA5363">
        <w:rPr>
          <w:lang w:val="en-US"/>
        </w:rPr>
        <w:t xml:space="preserve"> </w:t>
      </w:r>
      <w:r w:rsidR="004D3B17" w:rsidRPr="00CA5363">
        <w:rPr>
          <w:b w:val="0"/>
          <w:bCs/>
          <w:lang w:val="en-US"/>
        </w:rPr>
        <w:t>Search strategy</w:t>
      </w:r>
      <w:r w:rsidR="00562637">
        <w:rPr>
          <w:b w:val="0"/>
          <w:bCs/>
          <w:lang w:val="en-US"/>
        </w:rPr>
        <w:t>.</w:t>
      </w:r>
      <w:bookmarkEnd w:id="0"/>
    </w:p>
    <w:p w14:paraId="5E1B7EB1" w14:textId="77777777" w:rsidR="007D4628" w:rsidRDefault="007D4628" w:rsidP="007D4628">
      <w:pPr>
        <w:rPr>
          <w:b/>
          <w:lang w:val="en-US"/>
        </w:rPr>
      </w:pPr>
    </w:p>
    <w:p w14:paraId="5E0B5B78" w14:textId="39E34003" w:rsidR="007D4628" w:rsidRPr="007D4628" w:rsidRDefault="007D4628" w:rsidP="007D4628">
      <w:pPr>
        <w:jc w:val="both"/>
        <w:rPr>
          <w:b/>
          <w:lang w:val="en-US"/>
        </w:rPr>
      </w:pPr>
      <w:r w:rsidRPr="007D4628">
        <w:rPr>
          <w:b/>
          <w:lang w:val="en-US"/>
        </w:rPr>
        <w:t xml:space="preserve">Embase </w:t>
      </w:r>
    </w:p>
    <w:p w14:paraId="74C10027" w14:textId="77777777" w:rsidR="007D4628" w:rsidRPr="007D4628" w:rsidRDefault="007D4628" w:rsidP="007D4628">
      <w:pPr>
        <w:jc w:val="both"/>
        <w:rPr>
          <w:lang w:val="en-US"/>
        </w:rPr>
      </w:pPr>
      <w:r w:rsidRPr="007D4628">
        <w:rPr>
          <w:lang w:val="en-US"/>
        </w:rPr>
        <w:t>('heart failure'/exp OR 'heart left ventricle function'/de OR 'heart right ventricle function'/de OR 'heart function'/de OR ('implantable cardioverter defibrillator'/de NOT 'atrial fibrillation'/exp) OR (((</w:t>
      </w:r>
      <w:proofErr w:type="spellStart"/>
      <w:r w:rsidRPr="007D4628">
        <w:rPr>
          <w:lang w:val="en-US"/>
        </w:rPr>
        <w:t>diastol</w:t>
      </w:r>
      <w:proofErr w:type="spellEnd"/>
      <w:r w:rsidRPr="007D4628">
        <w:rPr>
          <w:lang w:val="en-US"/>
        </w:rPr>
        <w:t xml:space="preserve">* OR </w:t>
      </w:r>
      <w:proofErr w:type="spellStart"/>
      <w:r w:rsidRPr="007D4628">
        <w:rPr>
          <w:lang w:val="en-US"/>
        </w:rPr>
        <w:t>systol</w:t>
      </w:r>
      <w:proofErr w:type="spellEnd"/>
      <w:r w:rsidRPr="007D4628">
        <w:rPr>
          <w:lang w:val="en-US"/>
        </w:rPr>
        <w:t xml:space="preserve">* OR </w:t>
      </w:r>
      <w:proofErr w:type="spellStart"/>
      <w:r w:rsidRPr="007D4628">
        <w:rPr>
          <w:lang w:val="en-US"/>
        </w:rPr>
        <w:t>ventric</w:t>
      </w:r>
      <w:proofErr w:type="spellEnd"/>
      <w:r w:rsidRPr="007D4628">
        <w:rPr>
          <w:lang w:val="en-US"/>
        </w:rPr>
        <w:t xml:space="preserve">* OR cardiac OR heart OR cardio* OR cordis* OR myocardial) NEAR/6 (dysfunction* OR function* OR failure* OR </w:t>
      </w:r>
      <w:proofErr w:type="spellStart"/>
      <w:r w:rsidRPr="007D4628">
        <w:rPr>
          <w:lang w:val="en-US"/>
        </w:rPr>
        <w:t>decompensat</w:t>
      </w:r>
      <w:proofErr w:type="spellEnd"/>
      <w:r w:rsidRPr="007D4628">
        <w:rPr>
          <w:lang w:val="en-US"/>
        </w:rPr>
        <w:t xml:space="preserve">* OR </w:t>
      </w:r>
      <w:proofErr w:type="spellStart"/>
      <w:r w:rsidRPr="007D4628">
        <w:rPr>
          <w:lang w:val="en-US"/>
        </w:rPr>
        <w:t>insufficien</w:t>
      </w:r>
      <w:proofErr w:type="spellEnd"/>
      <w:r w:rsidRPr="007D4628">
        <w:rPr>
          <w:lang w:val="en-US"/>
        </w:rPr>
        <w:t xml:space="preserve">*)) OR (((implant* NEAR/3  </w:t>
      </w:r>
      <w:proofErr w:type="spellStart"/>
      <w:r w:rsidRPr="007D4628">
        <w:rPr>
          <w:lang w:val="en-US"/>
        </w:rPr>
        <w:t>defibrillat</w:t>
      </w:r>
      <w:proofErr w:type="spellEnd"/>
      <w:r w:rsidRPr="007D4628">
        <w:rPr>
          <w:lang w:val="en-US"/>
        </w:rPr>
        <w:t xml:space="preserve">*) OR </w:t>
      </w:r>
      <w:proofErr w:type="spellStart"/>
      <w:r w:rsidRPr="007D4628">
        <w:rPr>
          <w:lang w:val="en-US"/>
        </w:rPr>
        <w:t>icd</w:t>
      </w:r>
      <w:proofErr w:type="spellEnd"/>
      <w:r w:rsidRPr="007D4628">
        <w:rPr>
          <w:lang w:val="en-US"/>
        </w:rPr>
        <w:t>) NOT (</w:t>
      </w:r>
      <w:proofErr w:type="spellStart"/>
      <w:r w:rsidRPr="007D4628">
        <w:rPr>
          <w:lang w:val="en-US"/>
        </w:rPr>
        <w:t>atri</w:t>
      </w:r>
      <w:proofErr w:type="spellEnd"/>
      <w:r w:rsidRPr="007D4628">
        <w:rPr>
          <w:lang w:val="en-US"/>
        </w:rPr>
        <w:t xml:space="preserve">* NEXT/1 </w:t>
      </w:r>
      <w:proofErr w:type="spellStart"/>
      <w:r w:rsidRPr="007D4628">
        <w:rPr>
          <w:lang w:val="en-US"/>
        </w:rPr>
        <w:t>fibrillat</w:t>
      </w:r>
      <w:proofErr w:type="spellEnd"/>
      <w:r w:rsidRPr="007D4628">
        <w:rPr>
          <w:lang w:val="en-US"/>
        </w:rPr>
        <w:t>*))):</w:t>
      </w:r>
      <w:proofErr w:type="spellStart"/>
      <w:r w:rsidRPr="007D4628">
        <w:rPr>
          <w:lang w:val="en-US"/>
        </w:rPr>
        <w:t>ab,ti,kw</w:t>
      </w:r>
      <w:proofErr w:type="spellEnd"/>
      <w:r w:rsidRPr="007D4628">
        <w:rPr>
          <w:lang w:val="en-US"/>
        </w:rPr>
        <w:t xml:space="preserve">) AND ('remote sensing'/de OR telemonitoring/de OR 'cardiovascular monitoring device'/de OR 'implantable cardiac monitor'/de OR 'implantable hemodynamic monitor'/de OR 'home monitoring'/de OR 'ambulatory monitoring'/de OR telemetry/de  OR (('patient monitoring'/de) AND (outpatient/de OR home/de OR 'ambulatory care'/de OR 'home care'/de OR implantation/de)) OR telehealth/de OR telemedicine/de OR telephone/de OR (((remote OR Wireless OR wearable* OR ambulator* OR telemedicine OR telehealth OR implant* OR self) NEAR/6 (sensing OR monitor*)) OR telemonitor* OR tele-monitoring*  OR </w:t>
      </w:r>
      <w:proofErr w:type="spellStart"/>
      <w:r w:rsidRPr="007D4628">
        <w:rPr>
          <w:lang w:val="en-US"/>
        </w:rPr>
        <w:t>telemetr</w:t>
      </w:r>
      <w:proofErr w:type="spellEnd"/>
      <w:r w:rsidRPr="007D4628">
        <w:rPr>
          <w:lang w:val="en-US"/>
        </w:rPr>
        <w:t xml:space="preserve">* OR </w:t>
      </w:r>
      <w:proofErr w:type="spellStart"/>
      <w:r w:rsidRPr="007D4628">
        <w:rPr>
          <w:lang w:val="en-US"/>
        </w:rPr>
        <w:t>biotelemetr</w:t>
      </w:r>
      <w:proofErr w:type="spellEnd"/>
      <w:r w:rsidRPr="007D4628">
        <w:rPr>
          <w:lang w:val="en-US"/>
        </w:rPr>
        <w:t xml:space="preserve">* OR ((home OR outpatient* OR remote*) NEAR/3 monitor*) OR (monitor* NEAR/3 (device* OR technique*)) OR </w:t>
      </w:r>
      <w:proofErr w:type="spellStart"/>
      <w:r w:rsidRPr="007D4628">
        <w:rPr>
          <w:lang w:val="en-US"/>
        </w:rPr>
        <w:t>Cardiomems</w:t>
      </w:r>
      <w:proofErr w:type="spellEnd"/>
      <w:r w:rsidRPr="007D4628">
        <w:rPr>
          <w:lang w:val="en-US"/>
        </w:rPr>
        <w:t xml:space="preserve"> OR telehealth* OR tele-health* OR telecare* OR tele-care* OR </w:t>
      </w:r>
      <w:proofErr w:type="spellStart"/>
      <w:r w:rsidRPr="007D4628">
        <w:rPr>
          <w:lang w:val="en-US"/>
        </w:rPr>
        <w:t>telehomecare</w:t>
      </w:r>
      <w:proofErr w:type="spellEnd"/>
      <w:r w:rsidRPr="007D4628">
        <w:rPr>
          <w:lang w:val="en-US"/>
        </w:rPr>
        <w:t xml:space="preserve">* OR tele-guidance* OR teleguidance* OR tele-homecare* OR tele-home-care* OR e-health* OR </w:t>
      </w:r>
      <w:proofErr w:type="spellStart"/>
      <w:r w:rsidRPr="007D4628">
        <w:rPr>
          <w:lang w:val="en-US"/>
        </w:rPr>
        <w:t>ehealth</w:t>
      </w:r>
      <w:proofErr w:type="spellEnd"/>
      <w:r w:rsidRPr="007D4628">
        <w:rPr>
          <w:lang w:val="en-US"/>
        </w:rPr>
        <w:t xml:space="preserve">* OR m-health* OR mobile-health* OR </w:t>
      </w:r>
      <w:proofErr w:type="spellStart"/>
      <w:r w:rsidRPr="007D4628">
        <w:rPr>
          <w:lang w:val="en-US"/>
        </w:rPr>
        <w:t>mhealth</w:t>
      </w:r>
      <w:proofErr w:type="spellEnd"/>
      <w:r w:rsidRPr="007D4628">
        <w:rPr>
          <w:lang w:val="en-US"/>
        </w:rPr>
        <w:t xml:space="preserve">* OR </w:t>
      </w:r>
      <w:proofErr w:type="spellStart"/>
      <w:r w:rsidRPr="007D4628">
        <w:rPr>
          <w:lang w:val="en-US"/>
        </w:rPr>
        <w:t>telemedic</w:t>
      </w:r>
      <w:proofErr w:type="spellEnd"/>
      <w:r w:rsidRPr="007D4628">
        <w:rPr>
          <w:lang w:val="en-US"/>
        </w:rPr>
        <w:t>* OR tele-medic* OR (home NEAR/3 (intervention* OR management*)) OR (telephone* NEAR/3 (support OR counsel* OR consult* OR intervention* OR management OR follow-up*)) OR ((electronic* OR daily) NEAR/3 (</w:t>
      </w:r>
      <w:proofErr w:type="spellStart"/>
      <w:r w:rsidRPr="007D4628">
        <w:rPr>
          <w:lang w:val="en-US"/>
        </w:rPr>
        <w:t>transmi</w:t>
      </w:r>
      <w:proofErr w:type="spellEnd"/>
      <w:r w:rsidRPr="007D4628">
        <w:rPr>
          <w:lang w:val="en-US"/>
        </w:rPr>
        <w:t>* OR upload*))):</w:t>
      </w:r>
      <w:proofErr w:type="spellStart"/>
      <w:r w:rsidRPr="007D4628">
        <w:rPr>
          <w:lang w:val="en-US"/>
        </w:rPr>
        <w:t>ab,ti,kw</w:t>
      </w:r>
      <w:proofErr w:type="spellEnd"/>
      <w:r w:rsidRPr="007D4628">
        <w:rPr>
          <w:b/>
          <w:lang w:val="en-US"/>
        </w:rPr>
        <w:t xml:space="preserve"> </w:t>
      </w:r>
      <w:r w:rsidRPr="007D4628">
        <w:rPr>
          <w:lang w:val="en-US"/>
        </w:rPr>
        <w:t>OR (telephone*):</w:t>
      </w:r>
      <w:proofErr w:type="spellStart"/>
      <w:r w:rsidRPr="007D4628">
        <w:rPr>
          <w:lang w:val="en-US"/>
        </w:rPr>
        <w:t>ti,kw</w:t>
      </w:r>
      <w:proofErr w:type="spellEnd"/>
      <w:r w:rsidRPr="007D4628">
        <w:rPr>
          <w:lang w:val="en-US"/>
        </w:rPr>
        <w:t>) AND (</w:t>
      </w:r>
      <w:r w:rsidRPr="007D4628">
        <w:rPr>
          <w:lang w:val="en-US" w:eastAsia="nl-NL"/>
        </w:rPr>
        <w:t xml:space="preserve">'clinical trial'/exp OR 'Crossover procedure'/de OR 'Double-blind procedure'/de OR 'Single-blind procedure'/de OR </w:t>
      </w:r>
      <w:r w:rsidRPr="007D4628">
        <w:rPr>
          <w:lang w:val="en-US"/>
        </w:rPr>
        <w:t>'prospective study'/de</w:t>
      </w:r>
      <w:r w:rsidRPr="007D4628">
        <w:rPr>
          <w:b/>
          <w:lang w:val="en-US" w:eastAsia="nl-NL"/>
        </w:rPr>
        <w:t xml:space="preserve"> </w:t>
      </w:r>
      <w:r w:rsidRPr="007D4628">
        <w:rPr>
          <w:lang w:val="en-US"/>
        </w:rPr>
        <w:t>OR 'cohort analysis'/de OR 'longitudinal study'/de OR 'usual care'/de OR (</w:t>
      </w:r>
      <w:r w:rsidRPr="007D4628">
        <w:rPr>
          <w:lang w:val="en-US" w:eastAsia="nl-NL"/>
        </w:rPr>
        <w:t>random* OR factorial* OR crossover* OR (cross NEXT/1 over*) OR placebo* OR ((</w:t>
      </w:r>
      <w:proofErr w:type="spellStart"/>
      <w:r w:rsidRPr="007D4628">
        <w:rPr>
          <w:lang w:val="en-US" w:eastAsia="nl-NL"/>
        </w:rPr>
        <w:t>doubl</w:t>
      </w:r>
      <w:proofErr w:type="spellEnd"/>
      <w:r w:rsidRPr="007D4628">
        <w:rPr>
          <w:lang w:val="en-US" w:eastAsia="nl-NL"/>
        </w:rPr>
        <w:t xml:space="preserve">* OR </w:t>
      </w:r>
      <w:proofErr w:type="spellStart"/>
      <w:r w:rsidRPr="007D4628">
        <w:rPr>
          <w:lang w:val="en-US" w:eastAsia="nl-NL"/>
        </w:rPr>
        <w:t>singl</w:t>
      </w:r>
      <w:proofErr w:type="spellEnd"/>
      <w:r w:rsidRPr="007D4628">
        <w:rPr>
          <w:lang w:val="en-US" w:eastAsia="nl-NL"/>
        </w:rPr>
        <w:t>*) NEXT/1 blind*) OR RCT*</w:t>
      </w:r>
      <w:r w:rsidRPr="007D4628">
        <w:rPr>
          <w:b/>
          <w:lang w:val="en-US" w:eastAsia="nl-NL"/>
        </w:rPr>
        <w:t xml:space="preserve"> </w:t>
      </w:r>
      <w:r w:rsidRPr="007D4628">
        <w:rPr>
          <w:lang w:val="en-US" w:eastAsia="nl-NL"/>
        </w:rPr>
        <w:t>OR Usual-Care*</w:t>
      </w:r>
      <w:r w:rsidRPr="007D4628">
        <w:rPr>
          <w:b/>
          <w:lang w:val="en-US" w:eastAsia="nl-NL"/>
        </w:rPr>
        <w:t xml:space="preserve"> </w:t>
      </w:r>
      <w:r w:rsidRPr="007D4628">
        <w:rPr>
          <w:lang w:val="en-US" w:eastAsia="nl-NL"/>
        </w:rPr>
        <w:t xml:space="preserve">OR assign* OR </w:t>
      </w:r>
      <w:proofErr w:type="spellStart"/>
      <w:r w:rsidRPr="007D4628">
        <w:rPr>
          <w:lang w:val="en-US" w:eastAsia="nl-NL"/>
        </w:rPr>
        <w:t>allocat</w:t>
      </w:r>
      <w:proofErr w:type="spellEnd"/>
      <w:r w:rsidRPr="007D4628">
        <w:rPr>
          <w:lang w:val="en-US" w:eastAsia="nl-NL"/>
        </w:rPr>
        <w:t>* OR volunteer* OR trial OR groups</w:t>
      </w:r>
      <w:r w:rsidRPr="007D4628">
        <w:rPr>
          <w:lang w:val="en-US"/>
        </w:rPr>
        <w:t xml:space="preserve"> OR prospective* OR cohort* OR longitudinal*):</w:t>
      </w:r>
      <w:proofErr w:type="spellStart"/>
      <w:r w:rsidRPr="007D4628">
        <w:rPr>
          <w:lang w:val="en-US"/>
        </w:rPr>
        <w:t>ab,ti,kw</w:t>
      </w:r>
      <w:proofErr w:type="spellEnd"/>
      <w:r w:rsidRPr="007D4628">
        <w:rPr>
          <w:lang w:val="en-US"/>
        </w:rPr>
        <w:t>) NOT ('case report'/de OR case-report*:</w:t>
      </w:r>
      <w:proofErr w:type="spellStart"/>
      <w:r w:rsidRPr="007D4628">
        <w:rPr>
          <w:lang w:val="en-US"/>
        </w:rPr>
        <w:t>ti</w:t>
      </w:r>
      <w:proofErr w:type="spellEnd"/>
      <w:r w:rsidRPr="007D4628">
        <w:rPr>
          <w:lang w:val="en-US"/>
        </w:rPr>
        <w:t>) NOT [conference abstract]/</w:t>
      </w:r>
      <w:proofErr w:type="spellStart"/>
      <w:r w:rsidRPr="007D4628">
        <w:rPr>
          <w:lang w:val="en-US"/>
        </w:rPr>
        <w:t>lim</w:t>
      </w:r>
      <w:proofErr w:type="spellEnd"/>
      <w:r w:rsidRPr="007D4628">
        <w:rPr>
          <w:lang w:val="en-US"/>
        </w:rPr>
        <w:t xml:space="preserve"> NOT ([animals]/</w:t>
      </w:r>
      <w:proofErr w:type="spellStart"/>
      <w:r w:rsidRPr="007D4628">
        <w:rPr>
          <w:lang w:val="en-US"/>
        </w:rPr>
        <w:t>lim</w:t>
      </w:r>
      <w:proofErr w:type="spellEnd"/>
      <w:r w:rsidRPr="007D4628">
        <w:rPr>
          <w:lang w:val="en-US"/>
        </w:rPr>
        <w:t xml:space="preserve"> NOT [humans]/</w:t>
      </w:r>
      <w:proofErr w:type="spellStart"/>
      <w:r w:rsidRPr="007D4628">
        <w:rPr>
          <w:lang w:val="en-US"/>
        </w:rPr>
        <w:t>lim</w:t>
      </w:r>
      <w:proofErr w:type="spellEnd"/>
      <w:r w:rsidRPr="007D4628">
        <w:rPr>
          <w:lang w:val="en-US"/>
        </w:rPr>
        <w:t>) AND [</w:t>
      </w:r>
      <w:proofErr w:type="spellStart"/>
      <w:r w:rsidRPr="007D4628">
        <w:rPr>
          <w:lang w:val="en-US"/>
        </w:rPr>
        <w:t>english</w:t>
      </w:r>
      <w:proofErr w:type="spellEnd"/>
      <w:r w:rsidRPr="007D4628">
        <w:rPr>
          <w:lang w:val="en-US"/>
        </w:rPr>
        <w:t>]/</w:t>
      </w:r>
      <w:proofErr w:type="spellStart"/>
      <w:r w:rsidRPr="007D4628">
        <w:rPr>
          <w:lang w:val="en-US"/>
        </w:rPr>
        <w:t>lim</w:t>
      </w:r>
      <w:proofErr w:type="spellEnd"/>
      <w:r w:rsidRPr="007D4628">
        <w:rPr>
          <w:lang w:val="en-US"/>
        </w:rPr>
        <w:t xml:space="preserve"> </w:t>
      </w:r>
    </w:p>
    <w:p w14:paraId="2B2FD826" w14:textId="77777777" w:rsidR="007D4628" w:rsidRPr="007D4628" w:rsidRDefault="007D4628" w:rsidP="007D4628">
      <w:pPr>
        <w:jc w:val="both"/>
        <w:rPr>
          <w:b/>
          <w:lang w:val="en-US"/>
        </w:rPr>
      </w:pPr>
      <w:r w:rsidRPr="007D4628">
        <w:rPr>
          <w:b/>
          <w:lang w:val="en-US"/>
        </w:rPr>
        <w:t>Medline ALL Ovid</w:t>
      </w:r>
    </w:p>
    <w:p w14:paraId="6583E692" w14:textId="77777777" w:rsidR="007D4628" w:rsidRPr="007D4628" w:rsidRDefault="007D4628" w:rsidP="007D4628">
      <w:pPr>
        <w:jc w:val="both"/>
        <w:rPr>
          <w:lang w:val="en-US"/>
        </w:rPr>
      </w:pPr>
      <w:r w:rsidRPr="007D4628">
        <w:rPr>
          <w:lang w:val="en-US"/>
        </w:rPr>
        <w:t>(exp Heart Failure/ OR Heart Function Tests/ OR (Defibrillators, Implantable/ NOT exp Atrial Fibrillation/) OR (((</w:t>
      </w:r>
      <w:proofErr w:type="spellStart"/>
      <w:r w:rsidRPr="007D4628">
        <w:rPr>
          <w:lang w:val="en-US"/>
        </w:rPr>
        <w:t>diastol</w:t>
      </w:r>
      <w:proofErr w:type="spellEnd"/>
      <w:r w:rsidRPr="007D4628">
        <w:rPr>
          <w:lang w:val="en-US"/>
        </w:rPr>
        <w:t xml:space="preserve">* OR </w:t>
      </w:r>
      <w:proofErr w:type="spellStart"/>
      <w:r w:rsidRPr="007D4628">
        <w:rPr>
          <w:lang w:val="en-US"/>
        </w:rPr>
        <w:t>systol</w:t>
      </w:r>
      <w:proofErr w:type="spellEnd"/>
      <w:r w:rsidRPr="007D4628">
        <w:rPr>
          <w:lang w:val="en-US"/>
        </w:rPr>
        <w:t xml:space="preserve">* OR </w:t>
      </w:r>
      <w:proofErr w:type="spellStart"/>
      <w:r w:rsidRPr="007D4628">
        <w:rPr>
          <w:lang w:val="en-US"/>
        </w:rPr>
        <w:t>ventric</w:t>
      </w:r>
      <w:proofErr w:type="spellEnd"/>
      <w:r w:rsidRPr="007D4628">
        <w:rPr>
          <w:lang w:val="en-US"/>
        </w:rPr>
        <w:t xml:space="preserve">* OR cardiac OR heart OR cardio* OR cordis* OR myocardial) ADJ6 (dysfunction* OR function* OR failure* OR </w:t>
      </w:r>
      <w:proofErr w:type="spellStart"/>
      <w:r w:rsidRPr="007D4628">
        <w:rPr>
          <w:lang w:val="en-US"/>
        </w:rPr>
        <w:t>decompensat</w:t>
      </w:r>
      <w:proofErr w:type="spellEnd"/>
      <w:r w:rsidRPr="007D4628">
        <w:rPr>
          <w:lang w:val="en-US"/>
        </w:rPr>
        <w:t xml:space="preserve">* OR </w:t>
      </w:r>
      <w:proofErr w:type="spellStart"/>
      <w:r w:rsidRPr="007D4628">
        <w:rPr>
          <w:lang w:val="en-US"/>
        </w:rPr>
        <w:t>insufficien</w:t>
      </w:r>
      <w:proofErr w:type="spellEnd"/>
      <w:r w:rsidRPr="007D4628">
        <w:rPr>
          <w:lang w:val="en-US"/>
        </w:rPr>
        <w:t xml:space="preserve">*)) OR (((implant* ADJ3  </w:t>
      </w:r>
      <w:proofErr w:type="spellStart"/>
      <w:r w:rsidRPr="007D4628">
        <w:rPr>
          <w:lang w:val="en-US"/>
        </w:rPr>
        <w:t>defibrillat</w:t>
      </w:r>
      <w:proofErr w:type="spellEnd"/>
      <w:r w:rsidRPr="007D4628">
        <w:rPr>
          <w:lang w:val="en-US"/>
        </w:rPr>
        <w:t xml:space="preserve">*) OR </w:t>
      </w:r>
      <w:proofErr w:type="spellStart"/>
      <w:r w:rsidRPr="007D4628">
        <w:rPr>
          <w:lang w:val="en-US"/>
        </w:rPr>
        <w:t>icd</w:t>
      </w:r>
      <w:proofErr w:type="spellEnd"/>
      <w:r w:rsidRPr="007D4628">
        <w:rPr>
          <w:lang w:val="en-US"/>
        </w:rPr>
        <w:t>) NOT (</w:t>
      </w:r>
      <w:proofErr w:type="spellStart"/>
      <w:r w:rsidRPr="007D4628">
        <w:rPr>
          <w:lang w:val="en-US"/>
        </w:rPr>
        <w:t>atri</w:t>
      </w:r>
      <w:proofErr w:type="spellEnd"/>
      <w:r w:rsidRPr="007D4628">
        <w:rPr>
          <w:lang w:val="en-US"/>
        </w:rPr>
        <w:t xml:space="preserve">* ADJ </w:t>
      </w:r>
      <w:proofErr w:type="spellStart"/>
      <w:r w:rsidRPr="007D4628">
        <w:rPr>
          <w:lang w:val="en-US"/>
        </w:rPr>
        <w:t>fibrillat</w:t>
      </w:r>
      <w:proofErr w:type="spellEnd"/>
      <w:r w:rsidRPr="007D4628">
        <w:rPr>
          <w:lang w:val="en-US"/>
        </w:rPr>
        <w:t>*))).</w:t>
      </w:r>
      <w:proofErr w:type="spellStart"/>
      <w:r w:rsidRPr="007D4628">
        <w:rPr>
          <w:lang w:val="en-US"/>
        </w:rPr>
        <w:t>ab,ti,kf</w:t>
      </w:r>
      <w:proofErr w:type="spellEnd"/>
      <w:r w:rsidRPr="007D4628">
        <w:rPr>
          <w:lang w:val="en-US"/>
        </w:rPr>
        <w:t xml:space="preserve">.) AND (Remote Sensing Technology/ OR Monitoring, Ambulatory/ OR Telemetry/  OR ((Monitoring, Physiologic/) AND (Ambulatory Care/ OR Home Care Services/)) OR ((Telemedicine/) AND (Monitoring, Physiologic/)) OR *Telemedicine/ OR (((remote OR Wireless OR wearable* OR ambulator* OR telemedicine OR telehealth OR implant* OR self) ADJ6 (sensing OR monitor*)) OR telemonitor* OR tele-monitoring*  OR </w:t>
      </w:r>
      <w:proofErr w:type="spellStart"/>
      <w:r w:rsidRPr="007D4628">
        <w:rPr>
          <w:lang w:val="en-US"/>
        </w:rPr>
        <w:t>telemetr</w:t>
      </w:r>
      <w:proofErr w:type="spellEnd"/>
      <w:r w:rsidRPr="007D4628">
        <w:rPr>
          <w:lang w:val="en-US"/>
        </w:rPr>
        <w:t xml:space="preserve">* OR </w:t>
      </w:r>
      <w:proofErr w:type="spellStart"/>
      <w:r w:rsidRPr="007D4628">
        <w:rPr>
          <w:lang w:val="en-US"/>
        </w:rPr>
        <w:t>biotelemetr</w:t>
      </w:r>
      <w:proofErr w:type="spellEnd"/>
      <w:r w:rsidRPr="007D4628">
        <w:rPr>
          <w:lang w:val="en-US"/>
        </w:rPr>
        <w:t xml:space="preserve">* OR ((home OR outpatient* OR remote*) ADJ3 monitor*) OR (monitor* ADJ3 (device* OR technique*)) OR </w:t>
      </w:r>
      <w:proofErr w:type="spellStart"/>
      <w:r w:rsidRPr="007D4628">
        <w:rPr>
          <w:lang w:val="en-US"/>
        </w:rPr>
        <w:t>Cardiomems</w:t>
      </w:r>
      <w:proofErr w:type="spellEnd"/>
      <w:r w:rsidRPr="007D4628">
        <w:rPr>
          <w:lang w:val="en-US"/>
        </w:rPr>
        <w:t xml:space="preserve"> OR ((telehealth* OR tele-health* OR telecare* OR tele-care* OR </w:t>
      </w:r>
      <w:proofErr w:type="spellStart"/>
      <w:r w:rsidRPr="007D4628">
        <w:rPr>
          <w:lang w:val="en-US"/>
        </w:rPr>
        <w:t>telehomecare</w:t>
      </w:r>
      <w:proofErr w:type="spellEnd"/>
      <w:r w:rsidRPr="007D4628">
        <w:rPr>
          <w:lang w:val="en-US"/>
        </w:rPr>
        <w:t xml:space="preserve">* OR tele-homecare* OR tele-home-care* OR e-health* OR </w:t>
      </w:r>
      <w:proofErr w:type="spellStart"/>
      <w:r w:rsidRPr="007D4628">
        <w:rPr>
          <w:lang w:val="en-US"/>
        </w:rPr>
        <w:t>ehealth</w:t>
      </w:r>
      <w:proofErr w:type="spellEnd"/>
      <w:r w:rsidRPr="007D4628">
        <w:rPr>
          <w:lang w:val="en-US"/>
        </w:rPr>
        <w:t xml:space="preserve">* OR m-health* OR mobile-health* OR </w:t>
      </w:r>
      <w:proofErr w:type="spellStart"/>
      <w:r w:rsidRPr="007D4628">
        <w:rPr>
          <w:lang w:val="en-US"/>
        </w:rPr>
        <w:t>mhealth</w:t>
      </w:r>
      <w:proofErr w:type="spellEnd"/>
      <w:r w:rsidRPr="007D4628">
        <w:rPr>
          <w:lang w:val="en-US"/>
        </w:rPr>
        <w:t xml:space="preserve">* OR </w:t>
      </w:r>
      <w:proofErr w:type="spellStart"/>
      <w:r w:rsidRPr="007D4628">
        <w:rPr>
          <w:lang w:val="en-US"/>
        </w:rPr>
        <w:t>telemedic</w:t>
      </w:r>
      <w:proofErr w:type="spellEnd"/>
      <w:r w:rsidRPr="007D4628">
        <w:rPr>
          <w:lang w:val="en-US"/>
        </w:rPr>
        <w:t>* OR tele-medic*) AND (monitor*))).</w:t>
      </w:r>
      <w:proofErr w:type="spellStart"/>
      <w:r w:rsidRPr="007D4628">
        <w:rPr>
          <w:lang w:val="en-US"/>
        </w:rPr>
        <w:t>ab,ti,kf</w:t>
      </w:r>
      <w:proofErr w:type="spellEnd"/>
      <w:r w:rsidRPr="007D4628">
        <w:rPr>
          <w:lang w:val="en-US"/>
        </w:rPr>
        <w:t>.) AND (Exp Clinical Trial/ OR "Double-Blind Method"/ OR "Single-Blind Method"/ OR "Random Allocation"/ OR prospective study/ OR cohort analysis/ OR longitudinal study/ OR (</w:t>
      </w:r>
      <w:r w:rsidRPr="007D4628">
        <w:rPr>
          <w:lang w:val="en-US" w:eastAsia="nl-NL"/>
        </w:rPr>
        <w:t xml:space="preserve">random* OR factorial* OR crossover* OR (cross ADJ over*) OR placebo* OR </w:t>
      </w:r>
      <w:r w:rsidRPr="007D4628">
        <w:rPr>
          <w:lang w:val="en-US" w:eastAsia="nl-NL"/>
        </w:rPr>
        <w:lastRenderedPageBreak/>
        <w:t>((</w:t>
      </w:r>
      <w:proofErr w:type="spellStart"/>
      <w:r w:rsidRPr="007D4628">
        <w:rPr>
          <w:lang w:val="en-US" w:eastAsia="nl-NL"/>
        </w:rPr>
        <w:t>doubl</w:t>
      </w:r>
      <w:proofErr w:type="spellEnd"/>
      <w:r w:rsidRPr="007D4628">
        <w:rPr>
          <w:lang w:val="en-US" w:eastAsia="nl-NL"/>
        </w:rPr>
        <w:t xml:space="preserve">* OR </w:t>
      </w:r>
      <w:proofErr w:type="spellStart"/>
      <w:r w:rsidRPr="007D4628">
        <w:rPr>
          <w:lang w:val="en-US" w:eastAsia="nl-NL"/>
        </w:rPr>
        <w:t>singl</w:t>
      </w:r>
      <w:proofErr w:type="spellEnd"/>
      <w:r w:rsidRPr="007D4628">
        <w:rPr>
          <w:lang w:val="en-US" w:eastAsia="nl-NL"/>
        </w:rPr>
        <w:t xml:space="preserve">*) ADJ blind*) OR RCT OR usual-care* OR assign* OR </w:t>
      </w:r>
      <w:proofErr w:type="spellStart"/>
      <w:r w:rsidRPr="007D4628">
        <w:rPr>
          <w:lang w:val="en-US" w:eastAsia="nl-NL"/>
        </w:rPr>
        <w:t>allocat</w:t>
      </w:r>
      <w:proofErr w:type="spellEnd"/>
      <w:r w:rsidRPr="007D4628">
        <w:rPr>
          <w:lang w:val="en-US" w:eastAsia="nl-NL"/>
        </w:rPr>
        <w:t>* OR volunteer* OR trial OR groups</w:t>
      </w:r>
      <w:r w:rsidRPr="007D4628">
        <w:rPr>
          <w:lang w:val="en-US"/>
        </w:rPr>
        <w:t xml:space="preserve"> OR prospective* OR cohort* OR longitudinal*).</w:t>
      </w:r>
      <w:proofErr w:type="spellStart"/>
      <w:r w:rsidRPr="007D4628">
        <w:rPr>
          <w:lang w:val="en-US"/>
        </w:rPr>
        <w:t>ab,ti,kf</w:t>
      </w:r>
      <w:proofErr w:type="spellEnd"/>
      <w:r w:rsidRPr="007D4628">
        <w:rPr>
          <w:lang w:val="en-US"/>
        </w:rPr>
        <w:t>.) NOT (case reports/ OR case-report*.</w:t>
      </w:r>
      <w:proofErr w:type="spellStart"/>
      <w:r w:rsidRPr="007D4628">
        <w:rPr>
          <w:lang w:val="en-US"/>
        </w:rPr>
        <w:t>ti</w:t>
      </w:r>
      <w:proofErr w:type="spellEnd"/>
      <w:r w:rsidRPr="007D4628">
        <w:rPr>
          <w:lang w:val="en-US"/>
        </w:rPr>
        <w:t xml:space="preserve">.) NOT (exp animals/ NOT humans/) AND english.la. </w:t>
      </w:r>
    </w:p>
    <w:p w14:paraId="103154CC" w14:textId="77777777" w:rsidR="007D4628" w:rsidRPr="007D4628" w:rsidRDefault="007D4628" w:rsidP="007D4628">
      <w:pPr>
        <w:jc w:val="both"/>
        <w:rPr>
          <w:b/>
          <w:lang w:val="en-US"/>
        </w:rPr>
      </w:pPr>
      <w:r w:rsidRPr="007D4628">
        <w:rPr>
          <w:b/>
          <w:lang w:val="en-US"/>
        </w:rPr>
        <w:t xml:space="preserve">Web of Science Core Collection </w:t>
      </w:r>
    </w:p>
    <w:p w14:paraId="4F8EBCD9" w14:textId="77777777" w:rsidR="007D4628" w:rsidRPr="007D4628" w:rsidRDefault="007D4628" w:rsidP="007D4628">
      <w:pPr>
        <w:jc w:val="both"/>
        <w:rPr>
          <w:lang w:val="en-US"/>
        </w:rPr>
      </w:pPr>
      <w:r w:rsidRPr="007D4628">
        <w:rPr>
          <w:lang w:val="en-US"/>
        </w:rPr>
        <w:t>TS=(((((</w:t>
      </w:r>
      <w:proofErr w:type="spellStart"/>
      <w:r w:rsidRPr="007D4628">
        <w:rPr>
          <w:lang w:val="en-US"/>
        </w:rPr>
        <w:t>diastol</w:t>
      </w:r>
      <w:proofErr w:type="spellEnd"/>
      <w:r w:rsidRPr="007D4628">
        <w:rPr>
          <w:lang w:val="en-US"/>
        </w:rPr>
        <w:t xml:space="preserve">* OR </w:t>
      </w:r>
      <w:proofErr w:type="spellStart"/>
      <w:r w:rsidRPr="007D4628">
        <w:rPr>
          <w:lang w:val="en-US"/>
        </w:rPr>
        <w:t>systol</w:t>
      </w:r>
      <w:proofErr w:type="spellEnd"/>
      <w:r w:rsidRPr="007D4628">
        <w:rPr>
          <w:lang w:val="en-US"/>
        </w:rPr>
        <w:t xml:space="preserve">* OR </w:t>
      </w:r>
      <w:proofErr w:type="spellStart"/>
      <w:r w:rsidRPr="007D4628">
        <w:rPr>
          <w:lang w:val="en-US"/>
        </w:rPr>
        <w:t>ventric</w:t>
      </w:r>
      <w:proofErr w:type="spellEnd"/>
      <w:r w:rsidRPr="007D4628">
        <w:rPr>
          <w:lang w:val="en-US"/>
        </w:rPr>
        <w:t xml:space="preserve">* OR cardiac OR heart OR cardio* OR cordis* OR myocardial) NEAR/5 (dysfunction* OR function* OR failure* OR </w:t>
      </w:r>
      <w:proofErr w:type="spellStart"/>
      <w:r w:rsidRPr="007D4628">
        <w:rPr>
          <w:lang w:val="en-US"/>
        </w:rPr>
        <w:t>decompensat</w:t>
      </w:r>
      <w:proofErr w:type="spellEnd"/>
      <w:r w:rsidRPr="007D4628">
        <w:rPr>
          <w:lang w:val="en-US"/>
        </w:rPr>
        <w:t xml:space="preserve">* OR </w:t>
      </w:r>
      <w:proofErr w:type="spellStart"/>
      <w:r w:rsidRPr="007D4628">
        <w:rPr>
          <w:lang w:val="en-US"/>
        </w:rPr>
        <w:t>insufficien</w:t>
      </w:r>
      <w:proofErr w:type="spellEnd"/>
      <w:r w:rsidRPr="007D4628">
        <w:rPr>
          <w:lang w:val="en-US"/>
        </w:rPr>
        <w:t xml:space="preserve">*)) OR (((implant* NEAR/2  </w:t>
      </w:r>
      <w:proofErr w:type="spellStart"/>
      <w:r w:rsidRPr="007D4628">
        <w:rPr>
          <w:lang w:val="en-US"/>
        </w:rPr>
        <w:t>defibrillat</w:t>
      </w:r>
      <w:proofErr w:type="spellEnd"/>
      <w:r w:rsidRPr="007D4628">
        <w:rPr>
          <w:lang w:val="en-US"/>
        </w:rPr>
        <w:t xml:space="preserve">*) OR </w:t>
      </w:r>
      <w:proofErr w:type="spellStart"/>
      <w:r w:rsidRPr="007D4628">
        <w:rPr>
          <w:lang w:val="en-US"/>
        </w:rPr>
        <w:t>icd</w:t>
      </w:r>
      <w:proofErr w:type="spellEnd"/>
      <w:r w:rsidRPr="007D4628">
        <w:rPr>
          <w:lang w:val="en-US"/>
        </w:rPr>
        <w:t>) NOT (</w:t>
      </w:r>
      <w:proofErr w:type="spellStart"/>
      <w:r w:rsidRPr="007D4628">
        <w:rPr>
          <w:lang w:val="en-US"/>
        </w:rPr>
        <w:t>atri</w:t>
      </w:r>
      <w:proofErr w:type="spellEnd"/>
      <w:r w:rsidRPr="007D4628">
        <w:rPr>
          <w:lang w:val="en-US"/>
        </w:rPr>
        <w:t xml:space="preserve">* NEAR/1 </w:t>
      </w:r>
      <w:proofErr w:type="spellStart"/>
      <w:r w:rsidRPr="007D4628">
        <w:rPr>
          <w:lang w:val="en-US"/>
        </w:rPr>
        <w:t>fibrillat</w:t>
      </w:r>
      <w:proofErr w:type="spellEnd"/>
      <w:r w:rsidRPr="007D4628">
        <w:rPr>
          <w:lang w:val="en-US"/>
        </w:rPr>
        <w:t xml:space="preserve">*)))) AND ((((remote OR Wireless OR wearable* OR ambulator* OR telemedicine OR telehealth OR implant* OR self) NEAR/5 (sensing OR monitor*)) OR telemonitor* OR tele-monitoring*  OR </w:t>
      </w:r>
      <w:proofErr w:type="spellStart"/>
      <w:r w:rsidRPr="007D4628">
        <w:rPr>
          <w:lang w:val="en-US"/>
        </w:rPr>
        <w:t>telemetr</w:t>
      </w:r>
      <w:proofErr w:type="spellEnd"/>
      <w:r w:rsidRPr="007D4628">
        <w:rPr>
          <w:lang w:val="en-US"/>
        </w:rPr>
        <w:t xml:space="preserve">* OR </w:t>
      </w:r>
      <w:proofErr w:type="spellStart"/>
      <w:r w:rsidRPr="007D4628">
        <w:rPr>
          <w:lang w:val="en-US"/>
        </w:rPr>
        <w:t>biotelemetr</w:t>
      </w:r>
      <w:proofErr w:type="spellEnd"/>
      <w:r w:rsidRPr="007D4628">
        <w:rPr>
          <w:lang w:val="en-US"/>
        </w:rPr>
        <w:t xml:space="preserve">* OR ((home OR outpatient* OR remote*) NEAR/2 monitor*) OR (monitor* NEAR/2 (device* OR technique*)) OR </w:t>
      </w:r>
      <w:proofErr w:type="spellStart"/>
      <w:r w:rsidRPr="007D4628">
        <w:rPr>
          <w:lang w:val="en-US"/>
        </w:rPr>
        <w:t>Cardiomems</w:t>
      </w:r>
      <w:proofErr w:type="spellEnd"/>
      <w:r w:rsidRPr="007D4628">
        <w:rPr>
          <w:lang w:val="en-US"/>
        </w:rPr>
        <w:t xml:space="preserve"> OR ((telehealth* OR tele-health* OR telecare* OR tele-care* OR </w:t>
      </w:r>
      <w:proofErr w:type="spellStart"/>
      <w:r w:rsidRPr="007D4628">
        <w:rPr>
          <w:lang w:val="en-US"/>
        </w:rPr>
        <w:t>telehomecare</w:t>
      </w:r>
      <w:proofErr w:type="spellEnd"/>
      <w:r w:rsidRPr="007D4628">
        <w:rPr>
          <w:lang w:val="en-US"/>
        </w:rPr>
        <w:t xml:space="preserve">* OR tele-homecare* OR tele-home-care* OR e-health* OR </w:t>
      </w:r>
      <w:proofErr w:type="spellStart"/>
      <w:r w:rsidRPr="007D4628">
        <w:rPr>
          <w:lang w:val="en-US"/>
        </w:rPr>
        <w:t>ehealth</w:t>
      </w:r>
      <w:proofErr w:type="spellEnd"/>
      <w:r w:rsidRPr="007D4628">
        <w:rPr>
          <w:lang w:val="en-US"/>
        </w:rPr>
        <w:t xml:space="preserve">* OR m-health* OR mobile-health* OR </w:t>
      </w:r>
      <w:proofErr w:type="spellStart"/>
      <w:r w:rsidRPr="007D4628">
        <w:rPr>
          <w:lang w:val="en-US"/>
        </w:rPr>
        <w:t>mhealth</w:t>
      </w:r>
      <w:proofErr w:type="spellEnd"/>
      <w:r w:rsidRPr="007D4628">
        <w:rPr>
          <w:lang w:val="en-US"/>
        </w:rPr>
        <w:t xml:space="preserve">* OR </w:t>
      </w:r>
      <w:proofErr w:type="spellStart"/>
      <w:r w:rsidRPr="007D4628">
        <w:rPr>
          <w:lang w:val="en-US"/>
        </w:rPr>
        <w:t>telemedic</w:t>
      </w:r>
      <w:proofErr w:type="spellEnd"/>
      <w:r w:rsidRPr="007D4628">
        <w:rPr>
          <w:lang w:val="en-US"/>
        </w:rPr>
        <w:t>* OR tele-medic*) AND (monitor*))))  AND ((</w:t>
      </w:r>
      <w:r w:rsidRPr="007D4628">
        <w:rPr>
          <w:lang w:val="en-US" w:eastAsia="nl-NL"/>
        </w:rPr>
        <w:t>random* OR factorial* OR crossover* OR (cross NEAR/1 over*) OR placebo* OR ((</w:t>
      </w:r>
      <w:proofErr w:type="spellStart"/>
      <w:r w:rsidRPr="007D4628">
        <w:rPr>
          <w:lang w:val="en-US" w:eastAsia="nl-NL"/>
        </w:rPr>
        <w:t>doubl</w:t>
      </w:r>
      <w:proofErr w:type="spellEnd"/>
      <w:r w:rsidRPr="007D4628">
        <w:rPr>
          <w:lang w:val="en-US" w:eastAsia="nl-NL"/>
        </w:rPr>
        <w:t xml:space="preserve">* OR </w:t>
      </w:r>
      <w:proofErr w:type="spellStart"/>
      <w:r w:rsidRPr="007D4628">
        <w:rPr>
          <w:lang w:val="en-US" w:eastAsia="nl-NL"/>
        </w:rPr>
        <w:t>singl</w:t>
      </w:r>
      <w:proofErr w:type="spellEnd"/>
      <w:r w:rsidRPr="007D4628">
        <w:rPr>
          <w:lang w:val="en-US" w:eastAsia="nl-NL"/>
        </w:rPr>
        <w:t xml:space="preserve">*) NEAR/1 blind*) OR RCT OR usual-care* OR assign* OR </w:t>
      </w:r>
      <w:proofErr w:type="spellStart"/>
      <w:r w:rsidRPr="007D4628">
        <w:rPr>
          <w:lang w:val="en-US" w:eastAsia="nl-NL"/>
        </w:rPr>
        <w:t>allocat</w:t>
      </w:r>
      <w:proofErr w:type="spellEnd"/>
      <w:r w:rsidRPr="007D4628">
        <w:rPr>
          <w:lang w:val="en-US" w:eastAsia="nl-NL"/>
        </w:rPr>
        <w:t>* OR volunteer* OR trial OR groups</w:t>
      </w:r>
      <w:r w:rsidRPr="007D4628">
        <w:rPr>
          <w:lang w:val="en-US"/>
        </w:rPr>
        <w:t xml:space="preserve"> OR prospective* OR cohort* OR longitudinal*))) NOT TI=(case-report*) AND DT=(Article OR Review OR Letter OR Early </w:t>
      </w:r>
      <w:proofErr w:type="spellStart"/>
      <w:r w:rsidRPr="007D4628">
        <w:rPr>
          <w:lang w:val="en-US"/>
        </w:rPr>
        <w:t>Acces</w:t>
      </w:r>
      <w:proofErr w:type="spellEnd"/>
      <w:r w:rsidRPr="007D4628">
        <w:rPr>
          <w:lang w:val="en-US"/>
        </w:rPr>
        <w:t>) AND LA=(</w:t>
      </w:r>
      <w:proofErr w:type="spellStart"/>
      <w:r w:rsidRPr="007D4628">
        <w:rPr>
          <w:lang w:val="en-US"/>
        </w:rPr>
        <w:t>english</w:t>
      </w:r>
      <w:proofErr w:type="spellEnd"/>
      <w:r w:rsidRPr="007D4628">
        <w:rPr>
          <w:lang w:val="en-US"/>
        </w:rPr>
        <w:t>)</w:t>
      </w:r>
    </w:p>
    <w:p w14:paraId="31EFA727" w14:textId="77777777" w:rsidR="007D4628" w:rsidRPr="007D4628" w:rsidRDefault="007D4628" w:rsidP="007D4628">
      <w:pPr>
        <w:jc w:val="both"/>
        <w:rPr>
          <w:b/>
          <w:lang w:val="en-US"/>
        </w:rPr>
      </w:pPr>
      <w:r w:rsidRPr="007D4628">
        <w:rPr>
          <w:b/>
          <w:lang w:val="en-US"/>
        </w:rPr>
        <w:t xml:space="preserve">Cochrane CENTRAL register of Trials </w:t>
      </w:r>
    </w:p>
    <w:p w14:paraId="51EC403C" w14:textId="77777777" w:rsidR="007D4628" w:rsidRPr="007D4628" w:rsidRDefault="007D4628" w:rsidP="007D4628">
      <w:pPr>
        <w:jc w:val="both"/>
        <w:rPr>
          <w:lang w:val="en-US"/>
        </w:rPr>
      </w:pPr>
      <w:r w:rsidRPr="007D4628">
        <w:rPr>
          <w:lang w:val="en-US"/>
        </w:rPr>
        <w:t>((((</w:t>
      </w:r>
      <w:proofErr w:type="spellStart"/>
      <w:r w:rsidRPr="007D4628">
        <w:rPr>
          <w:lang w:val="en-US"/>
        </w:rPr>
        <w:t>diastol</w:t>
      </w:r>
      <w:proofErr w:type="spellEnd"/>
      <w:r w:rsidRPr="007D4628">
        <w:rPr>
          <w:lang w:val="en-US"/>
        </w:rPr>
        <w:t xml:space="preserve">* OR </w:t>
      </w:r>
      <w:proofErr w:type="spellStart"/>
      <w:r w:rsidRPr="007D4628">
        <w:rPr>
          <w:lang w:val="en-US"/>
        </w:rPr>
        <w:t>systol</w:t>
      </w:r>
      <w:proofErr w:type="spellEnd"/>
      <w:r w:rsidRPr="007D4628">
        <w:rPr>
          <w:lang w:val="en-US"/>
        </w:rPr>
        <w:t xml:space="preserve">* OR </w:t>
      </w:r>
      <w:proofErr w:type="spellStart"/>
      <w:r w:rsidRPr="007D4628">
        <w:rPr>
          <w:lang w:val="en-US"/>
        </w:rPr>
        <w:t>ventric</w:t>
      </w:r>
      <w:proofErr w:type="spellEnd"/>
      <w:r w:rsidRPr="007D4628">
        <w:rPr>
          <w:lang w:val="en-US"/>
        </w:rPr>
        <w:t xml:space="preserve">* OR cardiac OR heart OR cardio* OR cordis* OR myocardial) NEAR/6 (dysfunction* OR function* OR failure* OR </w:t>
      </w:r>
      <w:proofErr w:type="spellStart"/>
      <w:r w:rsidRPr="007D4628">
        <w:rPr>
          <w:lang w:val="en-US"/>
        </w:rPr>
        <w:t>decompensat</w:t>
      </w:r>
      <w:proofErr w:type="spellEnd"/>
      <w:r w:rsidRPr="007D4628">
        <w:rPr>
          <w:lang w:val="en-US"/>
        </w:rPr>
        <w:t xml:space="preserve">* OR </w:t>
      </w:r>
      <w:proofErr w:type="spellStart"/>
      <w:r w:rsidRPr="007D4628">
        <w:rPr>
          <w:lang w:val="en-US"/>
        </w:rPr>
        <w:t>insufficien</w:t>
      </w:r>
      <w:proofErr w:type="spellEnd"/>
      <w:r w:rsidRPr="007D4628">
        <w:rPr>
          <w:lang w:val="en-US"/>
        </w:rPr>
        <w:t xml:space="preserve">*)) OR (((implant* NEAR/3  </w:t>
      </w:r>
      <w:proofErr w:type="spellStart"/>
      <w:r w:rsidRPr="007D4628">
        <w:rPr>
          <w:lang w:val="en-US"/>
        </w:rPr>
        <w:t>defibrillat</w:t>
      </w:r>
      <w:proofErr w:type="spellEnd"/>
      <w:r w:rsidRPr="007D4628">
        <w:rPr>
          <w:lang w:val="en-US"/>
        </w:rPr>
        <w:t xml:space="preserve">*) OR </w:t>
      </w:r>
      <w:proofErr w:type="spellStart"/>
      <w:r w:rsidRPr="007D4628">
        <w:rPr>
          <w:lang w:val="en-US"/>
        </w:rPr>
        <w:t>icd</w:t>
      </w:r>
      <w:proofErr w:type="spellEnd"/>
      <w:r w:rsidRPr="007D4628">
        <w:rPr>
          <w:lang w:val="en-US"/>
        </w:rPr>
        <w:t>) NOT (</w:t>
      </w:r>
      <w:proofErr w:type="spellStart"/>
      <w:r w:rsidRPr="007D4628">
        <w:rPr>
          <w:lang w:val="en-US"/>
        </w:rPr>
        <w:t>atri</w:t>
      </w:r>
      <w:proofErr w:type="spellEnd"/>
      <w:r w:rsidRPr="007D4628">
        <w:rPr>
          <w:lang w:val="en-US"/>
        </w:rPr>
        <w:t xml:space="preserve">* NEXT/1 </w:t>
      </w:r>
      <w:proofErr w:type="spellStart"/>
      <w:r w:rsidRPr="007D4628">
        <w:rPr>
          <w:lang w:val="en-US"/>
        </w:rPr>
        <w:t>fibrillat</w:t>
      </w:r>
      <w:proofErr w:type="spellEnd"/>
      <w:r w:rsidRPr="007D4628">
        <w:rPr>
          <w:lang w:val="en-US"/>
        </w:rPr>
        <w:t>*))):</w:t>
      </w:r>
      <w:proofErr w:type="spellStart"/>
      <w:r w:rsidRPr="007D4628">
        <w:rPr>
          <w:lang w:val="en-US"/>
        </w:rPr>
        <w:t>Ab,ti,kw</w:t>
      </w:r>
      <w:proofErr w:type="spellEnd"/>
      <w:r w:rsidRPr="007D4628">
        <w:rPr>
          <w:lang w:val="en-US"/>
        </w:rPr>
        <w:t xml:space="preserve">) AND ((((remote OR Wireless OR wearable* OR ambulator* OR telemedicine OR telehealth OR implant* OR self) NEAR/6 (sensing OR monitor*)) OR telemonitor* OR tele NEXT monitoring*  OR </w:t>
      </w:r>
      <w:proofErr w:type="spellStart"/>
      <w:r w:rsidRPr="007D4628">
        <w:rPr>
          <w:lang w:val="en-US"/>
        </w:rPr>
        <w:t>telemetr</w:t>
      </w:r>
      <w:proofErr w:type="spellEnd"/>
      <w:r w:rsidRPr="007D4628">
        <w:rPr>
          <w:lang w:val="en-US"/>
        </w:rPr>
        <w:t xml:space="preserve">* OR </w:t>
      </w:r>
      <w:proofErr w:type="spellStart"/>
      <w:r w:rsidRPr="007D4628">
        <w:rPr>
          <w:lang w:val="en-US"/>
        </w:rPr>
        <w:t>biotelemetr</w:t>
      </w:r>
      <w:proofErr w:type="spellEnd"/>
      <w:r w:rsidRPr="007D4628">
        <w:rPr>
          <w:lang w:val="en-US"/>
        </w:rPr>
        <w:t xml:space="preserve">* OR ((home OR outpatient* OR remote*) NEAR/3 monitor*) OR (monitor* NEAR/3 (device* OR technique*)) OR </w:t>
      </w:r>
      <w:proofErr w:type="spellStart"/>
      <w:r w:rsidRPr="007D4628">
        <w:rPr>
          <w:lang w:val="en-US"/>
        </w:rPr>
        <w:t>Cardiomems</w:t>
      </w:r>
      <w:proofErr w:type="spellEnd"/>
      <w:r w:rsidRPr="007D4628">
        <w:rPr>
          <w:lang w:val="en-US"/>
        </w:rPr>
        <w:t xml:space="preserve"> OR ((telehealth* OR tele NEXT health* OR telecare* OR tele NEXT care* OR </w:t>
      </w:r>
      <w:proofErr w:type="spellStart"/>
      <w:r w:rsidRPr="007D4628">
        <w:rPr>
          <w:lang w:val="en-US"/>
        </w:rPr>
        <w:t>telehomecare</w:t>
      </w:r>
      <w:proofErr w:type="spellEnd"/>
      <w:r w:rsidRPr="007D4628">
        <w:rPr>
          <w:lang w:val="en-US"/>
        </w:rPr>
        <w:t xml:space="preserve">* OR tele NEXT homecare* OR tele NEXT home NEXT care* OR e NEXT health* OR </w:t>
      </w:r>
      <w:proofErr w:type="spellStart"/>
      <w:r w:rsidRPr="007D4628">
        <w:rPr>
          <w:lang w:val="en-US"/>
        </w:rPr>
        <w:t>ehealth</w:t>
      </w:r>
      <w:proofErr w:type="spellEnd"/>
      <w:r w:rsidRPr="007D4628">
        <w:rPr>
          <w:lang w:val="en-US"/>
        </w:rPr>
        <w:t xml:space="preserve">* OR m NEXT health* OR mobile NEXT health* OR </w:t>
      </w:r>
      <w:proofErr w:type="spellStart"/>
      <w:r w:rsidRPr="007D4628">
        <w:rPr>
          <w:lang w:val="en-US"/>
        </w:rPr>
        <w:t>mhealth</w:t>
      </w:r>
      <w:proofErr w:type="spellEnd"/>
      <w:r w:rsidRPr="007D4628">
        <w:rPr>
          <w:lang w:val="en-US"/>
        </w:rPr>
        <w:t xml:space="preserve">* OR </w:t>
      </w:r>
      <w:proofErr w:type="spellStart"/>
      <w:r w:rsidRPr="007D4628">
        <w:rPr>
          <w:lang w:val="en-US"/>
        </w:rPr>
        <w:t>telemedic</w:t>
      </w:r>
      <w:proofErr w:type="spellEnd"/>
      <w:r w:rsidRPr="007D4628">
        <w:rPr>
          <w:lang w:val="en-US"/>
        </w:rPr>
        <w:t>* OR tele NEXT medic*) AND (monitor*))):</w:t>
      </w:r>
      <w:proofErr w:type="spellStart"/>
      <w:r w:rsidRPr="007D4628">
        <w:rPr>
          <w:lang w:val="en-US"/>
        </w:rPr>
        <w:t>Ab,ti,kw</w:t>
      </w:r>
      <w:proofErr w:type="spellEnd"/>
      <w:r w:rsidRPr="007D4628">
        <w:rPr>
          <w:lang w:val="en-US"/>
        </w:rPr>
        <w:t xml:space="preserve">) NOT ("conference </w:t>
      </w:r>
      <w:proofErr w:type="spellStart"/>
      <w:r w:rsidRPr="007D4628">
        <w:rPr>
          <w:lang w:val="en-US"/>
        </w:rPr>
        <w:t>abstract":kw</w:t>
      </w:r>
      <w:proofErr w:type="spellEnd"/>
      <w:r w:rsidRPr="007D4628">
        <w:rPr>
          <w:lang w:val="en-US"/>
        </w:rPr>
        <w:t xml:space="preserve"> OR Trial registry </w:t>
      </w:r>
      <w:proofErr w:type="spellStart"/>
      <w:r w:rsidRPr="007D4628">
        <w:rPr>
          <w:lang w:val="en-US"/>
        </w:rPr>
        <w:t>record:pt</w:t>
      </w:r>
      <w:proofErr w:type="spellEnd"/>
      <w:r w:rsidRPr="007D4628">
        <w:rPr>
          <w:lang w:val="en-US"/>
        </w:rPr>
        <w:t>)</w:t>
      </w:r>
    </w:p>
    <w:p w14:paraId="1783DA04" w14:textId="3D0D4B21" w:rsidR="00395930" w:rsidRDefault="00395930">
      <w:pPr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75AC46DF" w14:textId="64AC1763" w:rsidR="00BF2254" w:rsidRDefault="005038E7" w:rsidP="00D33161">
      <w:pPr>
        <w:pStyle w:val="Kop1"/>
        <w:rPr>
          <w:b w:val="0"/>
          <w:bCs/>
          <w:lang w:val="en-US"/>
        </w:rPr>
      </w:pPr>
      <w:bookmarkStart w:id="1" w:name="_Toc193382465"/>
      <w:r w:rsidRPr="00FC6D99">
        <w:rPr>
          <w:lang w:val="en-US"/>
        </w:rPr>
        <w:lastRenderedPageBreak/>
        <w:t>Supplementary Figure S</w:t>
      </w:r>
      <w:r w:rsidR="004B2653" w:rsidRPr="00FC6D99">
        <w:rPr>
          <w:lang w:val="en-US"/>
        </w:rPr>
        <w:t>1</w:t>
      </w:r>
      <w:r w:rsidRPr="00FC6D99">
        <w:rPr>
          <w:lang w:val="en-US"/>
        </w:rPr>
        <w:t xml:space="preserve">. </w:t>
      </w:r>
      <w:r w:rsidR="00FC61B8" w:rsidRPr="00FC6D99">
        <w:rPr>
          <w:b w:val="0"/>
          <w:bCs/>
          <w:lang w:val="en-US"/>
        </w:rPr>
        <w:t>Adapted</w:t>
      </w:r>
      <w:r w:rsidR="00FC61B8" w:rsidRPr="00FC6D99">
        <w:rPr>
          <w:lang w:val="en-US"/>
        </w:rPr>
        <w:t xml:space="preserve"> </w:t>
      </w:r>
      <w:r w:rsidRPr="00FC6D99">
        <w:rPr>
          <w:b w:val="0"/>
          <w:bCs/>
          <w:lang w:val="en-US"/>
        </w:rPr>
        <w:t>PRISMA diagram</w:t>
      </w:r>
      <w:r w:rsidR="00D33161" w:rsidRPr="00FC6D99">
        <w:rPr>
          <w:b w:val="0"/>
          <w:bCs/>
          <w:lang w:val="en-US"/>
        </w:rPr>
        <w:t>.</w:t>
      </w:r>
      <w:bookmarkEnd w:id="1"/>
    </w:p>
    <w:p w14:paraId="5574E2A8" w14:textId="02A38AC8" w:rsidR="00D33161" w:rsidRPr="00D33161" w:rsidRDefault="00E931CD" w:rsidP="00D33161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570FD673" wp14:editId="7E5C2CF4">
            <wp:extent cx="6150909" cy="6607834"/>
            <wp:effectExtent l="0" t="0" r="0" b="0"/>
            <wp:docPr id="410556303" name="Picture 1" descr="A flowchart of the flow of record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556303" name="Picture 1" descr="A flowchart of the flow of records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1553" cy="6662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D184F8" w14:textId="45FBC71B" w:rsidR="005038E7" w:rsidRDefault="005038E7" w:rsidP="005038E7">
      <w:pPr>
        <w:rPr>
          <w:rFonts w:eastAsiaTheme="majorEastAsia" w:cstheme="majorBidi"/>
          <w:bCs/>
          <w:szCs w:val="32"/>
          <w:lang w:val="en-US"/>
        </w:rPr>
      </w:pPr>
    </w:p>
    <w:p w14:paraId="378FFADC" w14:textId="77777777" w:rsidR="00D33161" w:rsidRDefault="00D33161" w:rsidP="001362A6">
      <w:pPr>
        <w:rPr>
          <w:lang w:val="en-US"/>
        </w:rPr>
      </w:pPr>
    </w:p>
    <w:p w14:paraId="334FBD27" w14:textId="01128F2A" w:rsidR="002756FD" w:rsidRDefault="002756FD">
      <w:pPr>
        <w:spacing w:after="160" w:line="259" w:lineRule="auto"/>
        <w:rPr>
          <w:rFonts w:eastAsiaTheme="majorEastAsia" w:cstheme="majorBidi"/>
          <w:b/>
          <w:kern w:val="2"/>
          <w:szCs w:val="32"/>
          <w:lang w:val="en-US" w:eastAsia="en-US"/>
          <w14:ligatures w14:val="standardContextual"/>
        </w:rPr>
      </w:pPr>
      <w:r>
        <w:rPr>
          <w:lang w:val="en-US"/>
        </w:rPr>
        <w:br w:type="page"/>
      </w:r>
    </w:p>
    <w:p w14:paraId="400AE718" w14:textId="77777777" w:rsidR="00835A93" w:rsidRDefault="00835A93" w:rsidP="00C6255E">
      <w:pPr>
        <w:pStyle w:val="Kop1"/>
        <w:rPr>
          <w:lang w:val="en-US"/>
        </w:rPr>
        <w:sectPr w:rsidR="00835A93">
          <w:footerReference w:type="default" r:id="rId9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4FFAB2DF" w14:textId="5139F88D" w:rsidR="00835A93" w:rsidRDefault="00835A93" w:rsidP="0056372C">
      <w:pPr>
        <w:pStyle w:val="Kop1"/>
        <w:rPr>
          <w:b w:val="0"/>
          <w:bCs/>
          <w:lang w:val="en-US"/>
        </w:rPr>
      </w:pPr>
      <w:bookmarkStart w:id="2" w:name="_Toc193382466"/>
      <w:r>
        <w:rPr>
          <w:lang w:val="en-US"/>
        </w:rPr>
        <w:lastRenderedPageBreak/>
        <w:t>Supplementary Figure</w:t>
      </w:r>
      <w:r w:rsidRPr="00CA5363">
        <w:rPr>
          <w:lang w:val="en-US"/>
        </w:rPr>
        <w:t xml:space="preserve"> </w:t>
      </w:r>
      <w:r>
        <w:rPr>
          <w:lang w:val="en-US"/>
        </w:rPr>
        <w:t xml:space="preserve">S2. </w:t>
      </w:r>
      <w:r>
        <w:rPr>
          <w:b w:val="0"/>
          <w:bCs/>
          <w:lang w:val="en-US"/>
        </w:rPr>
        <w:t>Updated meta-analyses</w:t>
      </w:r>
      <w:bookmarkEnd w:id="2"/>
    </w:p>
    <w:p w14:paraId="49707DF6" w14:textId="3C103162" w:rsidR="00EA0879" w:rsidRPr="00EA0879" w:rsidRDefault="00EA0879" w:rsidP="00EA0879">
      <w:pPr>
        <w:rPr>
          <w:lang w:val="en-US" w:eastAsia="en-US"/>
        </w:rPr>
      </w:pPr>
      <w:r>
        <w:rPr>
          <w:noProof/>
          <w:lang w:val="en-US" w:eastAsia="en-US"/>
          <w14:ligatures w14:val="standardContextual"/>
        </w:rPr>
        <w:drawing>
          <wp:inline distT="0" distB="0" distL="0" distR="0" wp14:anchorId="54435B89" wp14:editId="0025BD43">
            <wp:extent cx="8229600" cy="4637405"/>
            <wp:effectExtent l="0" t="0" r="0" b="0"/>
            <wp:docPr id="2142875793" name="Picture 2" descr="A close-up of a char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2875793" name="Picture 2" descr="A close-up of a chart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637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9B7000" w14:textId="77777777" w:rsidR="00414201" w:rsidRDefault="00414201" w:rsidP="00835A93">
      <w:pPr>
        <w:rPr>
          <w:lang w:val="en-US"/>
        </w:rPr>
      </w:pPr>
    </w:p>
    <w:p w14:paraId="191A6FA7" w14:textId="7E66E0A5" w:rsidR="00C46168" w:rsidRDefault="00C46168" w:rsidP="00835A93">
      <w:pPr>
        <w:rPr>
          <w:lang w:val="en-US"/>
        </w:rPr>
        <w:sectPr w:rsidR="00C46168" w:rsidSect="00835A93"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52B42F7A" w14:textId="65F26A71" w:rsidR="00DF343E" w:rsidRPr="00697060" w:rsidRDefault="003530F6" w:rsidP="00697060">
      <w:pPr>
        <w:pStyle w:val="Kop1"/>
        <w:rPr>
          <w:lang w:val="en-US"/>
        </w:rPr>
      </w:pPr>
      <w:bookmarkStart w:id="3" w:name="_Toc193382467"/>
      <w:r>
        <w:rPr>
          <w:lang w:val="en-US"/>
        </w:rPr>
        <w:lastRenderedPageBreak/>
        <w:t>Supplementary Figure</w:t>
      </w:r>
      <w:r w:rsidRPr="00CA5363">
        <w:rPr>
          <w:lang w:val="en-US"/>
        </w:rPr>
        <w:t xml:space="preserve"> </w:t>
      </w:r>
      <w:r>
        <w:rPr>
          <w:lang w:val="en-US"/>
        </w:rPr>
        <w:t>S</w:t>
      </w:r>
      <w:r w:rsidR="00287F0C">
        <w:rPr>
          <w:lang w:val="en-US"/>
        </w:rPr>
        <w:t>3</w:t>
      </w:r>
      <w:r>
        <w:rPr>
          <w:lang w:val="en-US"/>
        </w:rPr>
        <w:t xml:space="preserve">. </w:t>
      </w:r>
      <w:r w:rsidRPr="00697060">
        <w:rPr>
          <w:b w:val="0"/>
          <w:bCs/>
          <w:lang w:val="en-US"/>
        </w:rPr>
        <w:t>Updated meta-analyses – total HF hospitaliza</w:t>
      </w:r>
      <w:r w:rsidR="00287F0C" w:rsidRPr="00697060">
        <w:rPr>
          <w:b w:val="0"/>
          <w:bCs/>
          <w:lang w:val="en-US"/>
        </w:rPr>
        <w:t>tions</w:t>
      </w:r>
      <w:bookmarkEnd w:id="3"/>
    </w:p>
    <w:p w14:paraId="2BA54B89" w14:textId="1652FDC2" w:rsidR="003530F6" w:rsidRDefault="009A7B47">
      <w:pPr>
        <w:spacing w:after="160" w:line="259" w:lineRule="auto"/>
        <w:rPr>
          <w:rFonts w:eastAsiaTheme="majorEastAsia" w:cstheme="majorBidi"/>
          <w:b/>
          <w:kern w:val="2"/>
          <w:szCs w:val="32"/>
          <w:lang w:val="en-US" w:eastAsia="en-US"/>
          <w14:ligatures w14:val="standardContextual"/>
        </w:rPr>
      </w:pPr>
      <w:r>
        <w:rPr>
          <w:rFonts w:eastAsiaTheme="majorEastAsia" w:cstheme="majorBidi"/>
          <w:b/>
          <w:noProof/>
          <w:kern w:val="2"/>
          <w:szCs w:val="32"/>
          <w:lang w:val="en-US" w:eastAsia="en-US"/>
          <w14:ligatures w14:val="standardContextual"/>
        </w:rPr>
        <w:drawing>
          <wp:inline distT="0" distB="0" distL="0" distR="0" wp14:anchorId="08DDC941" wp14:editId="4C991F0B">
            <wp:extent cx="7092372" cy="6769912"/>
            <wp:effectExtent l="0" t="0" r="0" b="0"/>
            <wp:docPr id="164261858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2618582" name="Picture 1642618582"/>
                    <pic:cNvPicPr/>
                  </pic:nvPicPr>
                  <pic:blipFill rotWithShape="1">
                    <a:blip r:embed="rId11"/>
                    <a:srcRect t="6444" b="2197"/>
                    <a:stretch/>
                  </pic:blipFill>
                  <pic:spPr bwMode="auto">
                    <a:xfrm>
                      <a:off x="0" y="0"/>
                      <a:ext cx="7103780" cy="67808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C629E2" w14:textId="77777777" w:rsidR="00287F0C" w:rsidRDefault="00287F0C">
      <w:pPr>
        <w:spacing w:after="160" w:line="259" w:lineRule="auto"/>
        <w:rPr>
          <w:rFonts w:eastAsiaTheme="majorEastAsia" w:cstheme="majorBidi"/>
          <w:b/>
          <w:kern w:val="2"/>
          <w:szCs w:val="32"/>
          <w:lang w:val="en-US" w:eastAsia="en-US"/>
          <w14:ligatures w14:val="standardContextual"/>
        </w:rPr>
      </w:pPr>
    </w:p>
    <w:p w14:paraId="608839BE" w14:textId="77777777" w:rsidR="00287F0C" w:rsidRDefault="00287F0C">
      <w:pPr>
        <w:spacing w:after="160" w:line="259" w:lineRule="auto"/>
        <w:rPr>
          <w:rFonts w:eastAsiaTheme="majorEastAsia" w:cstheme="majorBidi"/>
          <w:b/>
          <w:kern w:val="2"/>
          <w:szCs w:val="32"/>
          <w:lang w:val="en-US" w:eastAsia="en-US"/>
          <w14:ligatures w14:val="standardContextual"/>
        </w:rPr>
      </w:pPr>
    </w:p>
    <w:p w14:paraId="015AA475" w14:textId="77777777" w:rsidR="00287F0C" w:rsidRDefault="00287F0C">
      <w:pPr>
        <w:spacing w:after="160" w:line="259" w:lineRule="auto"/>
        <w:rPr>
          <w:rFonts w:eastAsiaTheme="majorEastAsia" w:cstheme="majorBidi"/>
          <w:b/>
          <w:kern w:val="2"/>
          <w:szCs w:val="32"/>
          <w:lang w:val="en-US" w:eastAsia="en-US"/>
          <w14:ligatures w14:val="standardContextual"/>
        </w:rPr>
      </w:pPr>
    </w:p>
    <w:p w14:paraId="4AE38E33" w14:textId="77777777" w:rsidR="00287F0C" w:rsidRDefault="00287F0C">
      <w:pPr>
        <w:spacing w:after="160" w:line="259" w:lineRule="auto"/>
        <w:rPr>
          <w:rFonts w:eastAsiaTheme="majorEastAsia" w:cstheme="majorBidi"/>
          <w:b/>
          <w:kern w:val="2"/>
          <w:szCs w:val="32"/>
          <w:lang w:val="en-US" w:eastAsia="en-US"/>
          <w14:ligatures w14:val="standardContextual"/>
        </w:rPr>
      </w:pPr>
    </w:p>
    <w:p w14:paraId="3A863E82" w14:textId="77777777" w:rsidR="00287F0C" w:rsidRDefault="00287F0C">
      <w:pPr>
        <w:spacing w:after="160" w:line="259" w:lineRule="auto"/>
        <w:rPr>
          <w:rFonts w:eastAsiaTheme="majorEastAsia" w:cstheme="majorBidi"/>
          <w:b/>
          <w:kern w:val="2"/>
          <w:szCs w:val="32"/>
          <w:lang w:val="en-US" w:eastAsia="en-US"/>
          <w14:ligatures w14:val="standardContextual"/>
        </w:rPr>
      </w:pPr>
    </w:p>
    <w:p w14:paraId="2980FC7B" w14:textId="77777777" w:rsidR="00287F0C" w:rsidRDefault="00287F0C" w:rsidP="00287F0C">
      <w:pPr>
        <w:pStyle w:val="Kop1"/>
        <w:rPr>
          <w:b w:val="0"/>
          <w:bCs/>
          <w:lang w:val="en-US"/>
        </w:rPr>
      </w:pPr>
      <w:bookmarkStart w:id="4" w:name="_Toc193382468"/>
      <w:r>
        <w:rPr>
          <w:lang w:val="en-US"/>
        </w:rPr>
        <w:lastRenderedPageBreak/>
        <w:t>Supplementary Figure</w:t>
      </w:r>
      <w:r w:rsidRPr="00CA5363">
        <w:rPr>
          <w:lang w:val="en-US"/>
        </w:rPr>
        <w:t xml:space="preserve"> </w:t>
      </w:r>
      <w:r>
        <w:rPr>
          <w:lang w:val="en-US"/>
        </w:rPr>
        <w:t xml:space="preserve">S4. </w:t>
      </w:r>
      <w:r>
        <w:rPr>
          <w:b w:val="0"/>
          <w:bCs/>
          <w:lang w:val="en-US"/>
        </w:rPr>
        <w:t>Updated meta-analyses – first HF hospitalization</w:t>
      </w:r>
      <w:bookmarkEnd w:id="4"/>
    </w:p>
    <w:p w14:paraId="6497BBA6" w14:textId="77777777" w:rsidR="00004AAF" w:rsidRDefault="00004AAF" w:rsidP="00004AAF">
      <w:pPr>
        <w:rPr>
          <w:lang w:val="en-US" w:eastAsia="en-US"/>
        </w:rPr>
      </w:pPr>
    </w:p>
    <w:p w14:paraId="60AFD372" w14:textId="15DB2620" w:rsidR="001443EC" w:rsidRDefault="001D67E7" w:rsidP="00004AAF">
      <w:pPr>
        <w:rPr>
          <w:rFonts w:eastAsiaTheme="majorEastAsia"/>
          <w:lang w:val="en-US" w:eastAsia="en-US"/>
        </w:rPr>
      </w:pPr>
      <w:r>
        <w:rPr>
          <w:rFonts w:eastAsiaTheme="majorEastAsia"/>
          <w:noProof/>
          <w:lang w:val="en-US" w:eastAsia="en-US"/>
          <w14:ligatures w14:val="standardContextual"/>
        </w:rPr>
        <w:drawing>
          <wp:inline distT="0" distB="0" distL="0" distR="0" wp14:anchorId="13524DB4" wp14:editId="6250C572">
            <wp:extent cx="6759786" cy="7634002"/>
            <wp:effectExtent l="0" t="0" r="0" b="0"/>
            <wp:docPr id="627797627" name="Picture 3" descr="A close-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797627" name="Picture 3" descr="A close-up of a document&#10;&#10;AI-generated content may be incorrect.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1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6574" cy="76416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DF464E" w14:textId="77777777" w:rsidR="007543A9" w:rsidRDefault="007543A9" w:rsidP="00004AAF">
      <w:pPr>
        <w:rPr>
          <w:rFonts w:eastAsiaTheme="majorEastAsia"/>
          <w:lang w:val="en-US" w:eastAsia="en-US"/>
        </w:rPr>
      </w:pPr>
    </w:p>
    <w:p w14:paraId="3EC9DDD2" w14:textId="77777777" w:rsidR="007543A9" w:rsidRDefault="007543A9" w:rsidP="00004AAF">
      <w:pPr>
        <w:rPr>
          <w:rFonts w:eastAsiaTheme="majorEastAsia"/>
          <w:lang w:val="en-US" w:eastAsia="en-US"/>
        </w:rPr>
      </w:pPr>
    </w:p>
    <w:p w14:paraId="4421E821" w14:textId="77777777" w:rsidR="007543A9" w:rsidRDefault="007543A9" w:rsidP="00004AAF">
      <w:pPr>
        <w:rPr>
          <w:rFonts w:eastAsiaTheme="majorEastAsia"/>
          <w:lang w:val="en-US" w:eastAsia="en-US"/>
        </w:rPr>
      </w:pPr>
    </w:p>
    <w:p w14:paraId="32A40996" w14:textId="77777777" w:rsidR="007543A9" w:rsidRDefault="007543A9" w:rsidP="00004AAF">
      <w:pPr>
        <w:rPr>
          <w:rFonts w:eastAsiaTheme="majorEastAsia"/>
          <w:lang w:val="en-US" w:eastAsia="en-US"/>
        </w:rPr>
      </w:pPr>
    </w:p>
    <w:p w14:paraId="49196C16" w14:textId="77777777" w:rsidR="007543A9" w:rsidRDefault="007543A9" w:rsidP="00004AAF">
      <w:pPr>
        <w:rPr>
          <w:rFonts w:eastAsiaTheme="majorEastAsia"/>
          <w:lang w:val="en-US" w:eastAsia="en-US"/>
        </w:rPr>
      </w:pPr>
    </w:p>
    <w:p w14:paraId="13ACF4E1" w14:textId="77777777" w:rsidR="007543A9" w:rsidRDefault="007543A9" w:rsidP="00004AAF">
      <w:pPr>
        <w:rPr>
          <w:rFonts w:eastAsiaTheme="majorEastAsia"/>
          <w:lang w:val="en-US" w:eastAsia="en-US"/>
        </w:rPr>
      </w:pPr>
    </w:p>
    <w:p w14:paraId="4A136774" w14:textId="3B6D05CD" w:rsidR="007543A9" w:rsidRPr="00697060" w:rsidRDefault="007543A9" w:rsidP="00697060">
      <w:pPr>
        <w:rPr>
          <w:i/>
          <w:iCs/>
          <w:lang w:val="en-US"/>
        </w:rPr>
      </w:pPr>
      <w:r w:rsidRPr="00697060">
        <w:rPr>
          <w:b/>
          <w:bCs/>
          <w:lang w:val="en-US"/>
        </w:rPr>
        <w:t>Supplementary Figure S4.</w:t>
      </w:r>
      <w:r>
        <w:rPr>
          <w:lang w:val="en-US"/>
        </w:rPr>
        <w:t xml:space="preserve"> </w:t>
      </w:r>
      <w:r w:rsidRPr="00697060">
        <w:rPr>
          <w:i/>
          <w:iCs/>
          <w:lang w:val="en-US"/>
        </w:rPr>
        <w:t>Continued</w:t>
      </w:r>
    </w:p>
    <w:p w14:paraId="523901DB" w14:textId="77777777" w:rsidR="007543A9" w:rsidRPr="007543A9" w:rsidRDefault="007543A9" w:rsidP="007543A9">
      <w:pPr>
        <w:rPr>
          <w:lang w:val="en-US" w:eastAsia="en-US"/>
        </w:rPr>
      </w:pPr>
    </w:p>
    <w:p w14:paraId="1740286B" w14:textId="29D35410" w:rsidR="002B533F" w:rsidRDefault="00503556" w:rsidP="00004AAF">
      <w:pPr>
        <w:rPr>
          <w:rFonts w:eastAsiaTheme="majorEastAsia"/>
          <w:lang w:val="en-US" w:eastAsia="en-US"/>
        </w:rPr>
      </w:pPr>
      <w:r>
        <w:rPr>
          <w:rFonts w:eastAsiaTheme="majorEastAsia"/>
          <w:noProof/>
          <w:lang w:val="en-US" w:eastAsia="en-US"/>
          <w14:ligatures w14:val="standardContextual"/>
        </w:rPr>
        <w:drawing>
          <wp:inline distT="0" distB="0" distL="0" distR="0" wp14:anchorId="2B4CA9F4" wp14:editId="46771AED">
            <wp:extent cx="6881706" cy="5046483"/>
            <wp:effectExtent l="0" t="0" r="1905" b="0"/>
            <wp:docPr id="138996884" name="Picture 4" descr="A screenshot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996884" name="Picture 4" descr="A screenshot of a document&#10;&#10;AI-generated content may be incorrect.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38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2357" cy="50616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654685" w14:textId="7D0667AA" w:rsidR="00DB3329" w:rsidRPr="00DB3329" w:rsidRDefault="002B533F" w:rsidP="00DB3329">
      <w:pPr>
        <w:pStyle w:val="Kop1"/>
        <w:rPr>
          <w:b w:val="0"/>
          <w:bCs/>
          <w:lang w:val="en-US"/>
        </w:rPr>
      </w:pPr>
      <w:r>
        <w:rPr>
          <w:lang w:val="en-US"/>
        </w:rPr>
        <w:br w:type="page"/>
      </w:r>
      <w:bookmarkStart w:id="5" w:name="_Toc193382469"/>
      <w:r>
        <w:rPr>
          <w:lang w:val="en-US"/>
        </w:rPr>
        <w:lastRenderedPageBreak/>
        <w:t>Supplementary Figure</w:t>
      </w:r>
      <w:r w:rsidRPr="00CA5363">
        <w:rPr>
          <w:lang w:val="en-US"/>
        </w:rPr>
        <w:t xml:space="preserve"> </w:t>
      </w:r>
      <w:r>
        <w:rPr>
          <w:lang w:val="en-US"/>
        </w:rPr>
        <w:t xml:space="preserve">S5. </w:t>
      </w:r>
      <w:r>
        <w:rPr>
          <w:b w:val="0"/>
          <w:bCs/>
          <w:lang w:val="en-US"/>
        </w:rPr>
        <w:t>Updated meta-analyses – all-cause mortality</w:t>
      </w:r>
      <w:bookmarkEnd w:id="5"/>
    </w:p>
    <w:p w14:paraId="6E087BAD" w14:textId="3BF921AE" w:rsidR="00DB3329" w:rsidRDefault="00503556" w:rsidP="00DB3329">
      <w:pPr>
        <w:spacing w:after="160" w:line="259" w:lineRule="auto"/>
        <w:jc w:val="center"/>
        <w:rPr>
          <w:rFonts w:eastAsiaTheme="majorEastAsia"/>
          <w:lang w:val="en-US" w:eastAsia="en-US"/>
        </w:rPr>
      </w:pPr>
      <w:r>
        <w:rPr>
          <w:rFonts w:eastAsiaTheme="majorEastAsia"/>
          <w:noProof/>
          <w:lang w:val="en-US" w:eastAsia="en-US"/>
          <w14:ligatures w14:val="standardContextual"/>
        </w:rPr>
        <w:drawing>
          <wp:inline distT="0" distB="0" distL="0" distR="0" wp14:anchorId="5F8DD1FF" wp14:editId="5B221B1D">
            <wp:extent cx="5400391" cy="8541173"/>
            <wp:effectExtent l="0" t="0" r="0" b="0"/>
            <wp:docPr id="139315175" name="Picture 5" descr="A close-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315175" name="Picture 5" descr="A close-up of a document&#10;&#10;AI-generated content may be incorrect.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1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833" cy="85877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5193D9" w14:textId="462072B5" w:rsidR="007543A9" w:rsidRPr="00697060" w:rsidRDefault="00DB3329" w:rsidP="002B533F">
      <w:pPr>
        <w:spacing w:after="160" w:line="259" w:lineRule="auto"/>
        <w:rPr>
          <w:rFonts w:eastAsiaTheme="majorEastAsia"/>
          <w:i/>
          <w:iCs/>
          <w:lang w:val="en-US" w:eastAsia="en-US"/>
        </w:rPr>
      </w:pPr>
      <w:r w:rsidRPr="00DB3329">
        <w:rPr>
          <w:b/>
          <w:bCs/>
          <w:lang w:val="en-US"/>
        </w:rPr>
        <w:lastRenderedPageBreak/>
        <w:t>Supplementary Figure S5.</w:t>
      </w:r>
      <w:r>
        <w:rPr>
          <w:lang w:val="en-US"/>
        </w:rPr>
        <w:t xml:space="preserve"> </w:t>
      </w:r>
      <w:r>
        <w:rPr>
          <w:bCs/>
          <w:i/>
          <w:iCs/>
          <w:lang w:val="en-US"/>
        </w:rPr>
        <w:t>Continued</w:t>
      </w:r>
    </w:p>
    <w:p w14:paraId="71554FEB" w14:textId="1066920D" w:rsidR="00503556" w:rsidRPr="00004AAF" w:rsidRDefault="00BF3C14" w:rsidP="002B533F">
      <w:pPr>
        <w:spacing w:after="160" w:line="259" w:lineRule="auto"/>
        <w:rPr>
          <w:rFonts w:eastAsiaTheme="majorEastAsia"/>
          <w:lang w:val="en-US" w:eastAsia="en-US"/>
        </w:rPr>
        <w:sectPr w:rsidR="00503556" w:rsidRPr="00004AAF" w:rsidSect="003530F6">
          <w:pgSz w:w="12240" w:h="15840"/>
          <w:pgMar w:top="720" w:right="720" w:bottom="720" w:left="720" w:header="708" w:footer="708" w:gutter="0"/>
          <w:cols w:space="708"/>
          <w:docGrid w:linePitch="360"/>
        </w:sectPr>
      </w:pPr>
      <w:r>
        <w:rPr>
          <w:rFonts w:eastAsiaTheme="majorEastAsia"/>
          <w:noProof/>
          <w:lang w:val="en-US" w:eastAsia="en-US"/>
          <w14:ligatures w14:val="standardContextual"/>
        </w:rPr>
        <w:drawing>
          <wp:inline distT="0" distB="0" distL="0" distR="0" wp14:anchorId="49FDBB10" wp14:editId="570C153A">
            <wp:extent cx="6543040" cy="5769477"/>
            <wp:effectExtent l="0" t="0" r="0" b="0"/>
            <wp:docPr id="452603112" name="Picture 6" descr="A white sheet of paper with numbers and a few word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603112" name="Picture 6" descr="A white sheet of paper with numbers and a few words&#10;&#10;AI-generated content may be incorrect.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5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9638" cy="57929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8F2665" w14:textId="77777777" w:rsidR="003530F6" w:rsidRDefault="003530F6">
      <w:pPr>
        <w:spacing w:after="160" w:line="259" w:lineRule="auto"/>
        <w:rPr>
          <w:rFonts w:eastAsiaTheme="majorEastAsia" w:cstheme="majorBidi"/>
          <w:b/>
          <w:kern w:val="2"/>
          <w:szCs w:val="32"/>
          <w:lang w:val="en-US" w:eastAsia="en-US"/>
          <w14:ligatures w14:val="standardContextual"/>
        </w:rPr>
      </w:pPr>
    </w:p>
    <w:p w14:paraId="7AA8D5AD" w14:textId="587738F3" w:rsidR="005038E7" w:rsidRPr="00835A93" w:rsidRDefault="005038E7" w:rsidP="00835A93">
      <w:pPr>
        <w:pStyle w:val="Kop1"/>
        <w:rPr>
          <w:lang w:val="en-US"/>
        </w:rPr>
      </w:pPr>
      <w:bookmarkStart w:id="6" w:name="_Toc193382470"/>
      <w:r>
        <w:rPr>
          <w:lang w:val="en-US"/>
        </w:rPr>
        <w:t>Supplementary Figure</w:t>
      </w:r>
      <w:r w:rsidRPr="00CA5363">
        <w:rPr>
          <w:lang w:val="en-US"/>
        </w:rPr>
        <w:t xml:space="preserve"> </w:t>
      </w:r>
      <w:r>
        <w:rPr>
          <w:lang w:val="en-US"/>
        </w:rPr>
        <w:t>S</w:t>
      </w:r>
      <w:r w:rsidR="004D7FDD">
        <w:rPr>
          <w:lang w:val="en-US"/>
        </w:rPr>
        <w:t>6</w:t>
      </w:r>
      <w:r>
        <w:rPr>
          <w:lang w:val="en-US"/>
        </w:rPr>
        <w:t xml:space="preserve">. </w:t>
      </w:r>
      <w:r w:rsidRPr="00835A93">
        <w:rPr>
          <w:b w:val="0"/>
          <w:bCs/>
          <w:lang w:val="en-US"/>
        </w:rPr>
        <w:t>Funnel plot updated meta-analysis – Total HF hospitalizations</w:t>
      </w:r>
      <w:bookmarkEnd w:id="6"/>
    </w:p>
    <w:p w14:paraId="0B6A413A" w14:textId="6DD7ADD6" w:rsidR="00C6255E" w:rsidRPr="00C6255E" w:rsidRDefault="00FD1870" w:rsidP="00D93482">
      <w:pPr>
        <w:jc w:val="center"/>
        <w:rPr>
          <w:b/>
          <w:bCs/>
          <w:lang w:val="en-US"/>
        </w:rPr>
      </w:pPr>
      <w:r>
        <w:rPr>
          <w:b/>
          <w:bCs/>
          <w:noProof/>
          <w:lang w:val="en-US"/>
        </w:rPr>
        <w:drawing>
          <wp:inline distT="0" distB="0" distL="0" distR="0" wp14:anchorId="74E58F2C" wp14:editId="241BF912">
            <wp:extent cx="3240000" cy="3240000"/>
            <wp:effectExtent l="0" t="0" r="0" b="0"/>
            <wp:docPr id="185906512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9065125" name="Picture 1859065125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E0CB6D" w14:textId="0DFC3CD5" w:rsidR="00E95332" w:rsidRDefault="00E95332" w:rsidP="00E95332">
      <w:pPr>
        <w:pStyle w:val="Kop1"/>
        <w:rPr>
          <w:b w:val="0"/>
          <w:bCs/>
          <w:lang w:val="en-US"/>
        </w:rPr>
      </w:pPr>
      <w:bookmarkStart w:id="7" w:name="_Toc193382471"/>
      <w:r>
        <w:rPr>
          <w:lang w:val="en-US"/>
        </w:rPr>
        <w:t>Supplementary Figure</w:t>
      </w:r>
      <w:r w:rsidRPr="00CA5363">
        <w:rPr>
          <w:lang w:val="en-US"/>
        </w:rPr>
        <w:t xml:space="preserve"> </w:t>
      </w:r>
      <w:r>
        <w:rPr>
          <w:lang w:val="en-US"/>
        </w:rPr>
        <w:t>S</w:t>
      </w:r>
      <w:r w:rsidR="004D7FDD">
        <w:rPr>
          <w:lang w:val="en-US"/>
        </w:rPr>
        <w:t>7</w:t>
      </w:r>
      <w:r w:rsidR="004B2653">
        <w:rPr>
          <w:lang w:val="en-US"/>
        </w:rPr>
        <w:t>.</w:t>
      </w:r>
      <w:r>
        <w:rPr>
          <w:lang w:val="en-US"/>
        </w:rPr>
        <w:t xml:space="preserve"> </w:t>
      </w:r>
      <w:r>
        <w:rPr>
          <w:b w:val="0"/>
          <w:bCs/>
          <w:lang w:val="en-US"/>
        </w:rPr>
        <w:t>Funnel plot updated meta-analysis – First HF hospitalization</w:t>
      </w:r>
      <w:bookmarkEnd w:id="7"/>
    </w:p>
    <w:p w14:paraId="70C78DA1" w14:textId="5804A36B" w:rsidR="00C6255E" w:rsidRPr="00C6255E" w:rsidRDefault="001061D1" w:rsidP="00D93482">
      <w:pPr>
        <w:jc w:val="center"/>
        <w:rPr>
          <w:lang w:val="en-US"/>
        </w:rPr>
      </w:pPr>
      <w:r>
        <w:rPr>
          <w:noProof/>
          <w:lang w:val="en-US"/>
          <w14:ligatures w14:val="standardContextual"/>
        </w:rPr>
        <w:drawing>
          <wp:inline distT="0" distB="0" distL="0" distR="0" wp14:anchorId="44FE2E2A" wp14:editId="14BF920C">
            <wp:extent cx="3393440" cy="3393440"/>
            <wp:effectExtent l="0" t="0" r="0" b="0"/>
            <wp:docPr id="192434928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4349285" name="Picture 1924349285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404201" cy="3404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1A50F9" w14:textId="17943AE6" w:rsidR="00BF2254" w:rsidRDefault="00BF2254" w:rsidP="000D44FB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05BECE52" w14:textId="26E38325" w:rsidR="00C6255E" w:rsidRDefault="005038E7" w:rsidP="00275575">
      <w:pPr>
        <w:pStyle w:val="Kop1"/>
        <w:rPr>
          <w:b w:val="0"/>
          <w:bCs/>
          <w:lang w:val="en-US"/>
        </w:rPr>
      </w:pPr>
      <w:bookmarkStart w:id="8" w:name="_Toc193382472"/>
      <w:r>
        <w:rPr>
          <w:lang w:val="en-US"/>
        </w:rPr>
        <w:lastRenderedPageBreak/>
        <w:t>Supplementary Figure</w:t>
      </w:r>
      <w:r w:rsidRPr="00CA5363">
        <w:rPr>
          <w:lang w:val="en-US"/>
        </w:rPr>
        <w:t xml:space="preserve"> </w:t>
      </w:r>
      <w:r>
        <w:rPr>
          <w:lang w:val="en-US"/>
        </w:rPr>
        <w:t>S</w:t>
      </w:r>
      <w:r w:rsidR="00BA0D24">
        <w:rPr>
          <w:lang w:val="en-US"/>
        </w:rPr>
        <w:t>8</w:t>
      </w:r>
      <w:r>
        <w:rPr>
          <w:lang w:val="en-US"/>
        </w:rPr>
        <w:t xml:space="preserve">. </w:t>
      </w:r>
      <w:r>
        <w:rPr>
          <w:b w:val="0"/>
          <w:bCs/>
          <w:lang w:val="en-US"/>
        </w:rPr>
        <w:t>Funnel plot updated meta-analysis – All-cause mortality</w:t>
      </w:r>
      <w:bookmarkEnd w:id="8"/>
    </w:p>
    <w:p w14:paraId="728B1335" w14:textId="6DDDBDB0" w:rsidR="00275575" w:rsidRPr="00275575" w:rsidRDefault="001061D1" w:rsidP="00D93482">
      <w:pPr>
        <w:jc w:val="center"/>
        <w:rPr>
          <w:lang w:val="en-US"/>
        </w:rPr>
      </w:pPr>
      <w:r>
        <w:rPr>
          <w:noProof/>
          <w:lang w:val="en-US"/>
          <w14:ligatures w14:val="standardContextual"/>
        </w:rPr>
        <w:drawing>
          <wp:inline distT="0" distB="0" distL="0" distR="0" wp14:anchorId="6EC301F2" wp14:editId="42428D51">
            <wp:extent cx="3122507" cy="3122507"/>
            <wp:effectExtent l="0" t="0" r="0" b="0"/>
            <wp:docPr id="158710781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7107810" name="Picture 1587107810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27841" cy="3127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6EB21C" w14:textId="2CA43FE1" w:rsidR="005038E7" w:rsidRDefault="005038E7" w:rsidP="14FE0AA0">
      <w:pPr>
        <w:tabs>
          <w:tab w:val="left" w:pos="2880"/>
        </w:tabs>
        <w:jc w:val="center"/>
        <w:rPr>
          <w:rFonts w:eastAsiaTheme="majorEastAsia" w:cstheme="majorBidi"/>
          <w:lang w:val="en-US"/>
        </w:rPr>
      </w:pPr>
    </w:p>
    <w:p w14:paraId="3B680BD5" w14:textId="64B25945" w:rsidR="00C6255E" w:rsidRDefault="00C6255E">
      <w:pPr>
        <w:rPr>
          <w:rFonts w:eastAsiaTheme="majorEastAsia" w:cstheme="majorBidi"/>
          <w:b/>
          <w:szCs w:val="32"/>
          <w:lang w:val="en-US"/>
        </w:rPr>
      </w:pPr>
      <w:r>
        <w:rPr>
          <w:lang w:val="en-US"/>
        </w:rPr>
        <w:br w:type="page"/>
      </w:r>
    </w:p>
    <w:p w14:paraId="67B3A320" w14:textId="38404718" w:rsidR="005038E7" w:rsidRDefault="005038E7" w:rsidP="14FE0AA0">
      <w:pPr>
        <w:pStyle w:val="Kop1"/>
        <w:rPr>
          <w:b w:val="0"/>
          <w:lang w:val="en-US"/>
        </w:rPr>
      </w:pPr>
      <w:bookmarkStart w:id="9" w:name="_Toc193382473"/>
      <w:r w:rsidRPr="14FE0AA0">
        <w:rPr>
          <w:lang w:val="en-US"/>
        </w:rPr>
        <w:lastRenderedPageBreak/>
        <w:t>Supplementary Figure S</w:t>
      </w:r>
      <w:r w:rsidR="00BA0D24">
        <w:rPr>
          <w:lang w:val="en-US"/>
        </w:rPr>
        <w:t>9</w:t>
      </w:r>
      <w:r w:rsidRPr="14FE0AA0">
        <w:rPr>
          <w:lang w:val="en-US"/>
        </w:rPr>
        <w:t xml:space="preserve">. </w:t>
      </w:r>
      <w:r w:rsidRPr="14FE0AA0">
        <w:rPr>
          <w:b w:val="0"/>
          <w:lang w:val="en-US"/>
        </w:rPr>
        <w:t>Risk of bias (</w:t>
      </w:r>
      <w:proofErr w:type="spellStart"/>
      <w:r w:rsidRPr="14FE0AA0">
        <w:rPr>
          <w:b w:val="0"/>
          <w:lang w:val="en-US"/>
        </w:rPr>
        <w:t>R</w:t>
      </w:r>
      <w:r w:rsidR="2A5C9E24" w:rsidRPr="14FE0AA0">
        <w:rPr>
          <w:b w:val="0"/>
          <w:lang w:val="en-US"/>
        </w:rPr>
        <w:t>o</w:t>
      </w:r>
      <w:r w:rsidRPr="14FE0AA0">
        <w:rPr>
          <w:b w:val="0"/>
          <w:lang w:val="en-US"/>
        </w:rPr>
        <w:t>B</w:t>
      </w:r>
      <w:proofErr w:type="spellEnd"/>
      <w:r w:rsidR="2A5C9E24" w:rsidRPr="14FE0AA0">
        <w:rPr>
          <w:b w:val="0"/>
          <w:lang w:val="en-US"/>
        </w:rPr>
        <w:t xml:space="preserve"> </w:t>
      </w:r>
      <w:r w:rsidR="5D4BDAA2" w:rsidRPr="14FE0AA0">
        <w:rPr>
          <w:b w:val="0"/>
          <w:lang w:val="en-US"/>
        </w:rPr>
        <w:t>2</w:t>
      </w:r>
      <w:r w:rsidRPr="14FE0AA0">
        <w:rPr>
          <w:b w:val="0"/>
          <w:lang w:val="en-US"/>
        </w:rPr>
        <w:t>) analysi</w:t>
      </w:r>
      <w:r w:rsidR="00F8632A">
        <w:rPr>
          <w:b w:val="0"/>
          <w:lang w:val="en-US"/>
        </w:rPr>
        <w:t>s</w:t>
      </w:r>
      <w:bookmarkEnd w:id="9"/>
    </w:p>
    <w:p w14:paraId="3C67FF0A" w14:textId="77777777" w:rsidR="007D08DB" w:rsidRDefault="007D08DB" w:rsidP="007D08DB">
      <w:pPr>
        <w:jc w:val="center"/>
        <w:rPr>
          <w:b/>
          <w:bCs/>
          <w:lang w:val="en-US"/>
        </w:rPr>
      </w:pPr>
      <w:r>
        <w:rPr>
          <w:b/>
          <w:bCs/>
          <w:noProof/>
          <w:lang w:val="en-US"/>
        </w:rPr>
        <w:drawing>
          <wp:inline distT="0" distB="0" distL="0" distR="0" wp14:anchorId="3E6A367A" wp14:editId="40488604">
            <wp:extent cx="4297872" cy="7375585"/>
            <wp:effectExtent l="0" t="0" r="0" b="3175"/>
            <wp:docPr id="1579868095" name="Picture 7" descr="A chart of different colored circl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9868095" name="Picture 7" descr="A chart of different colored circles&#10;&#10;AI-generated content may be incorrect.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6690" cy="744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860359" w14:textId="69DF73BD" w:rsidR="005038E7" w:rsidRDefault="005038E7" w:rsidP="007D08DB">
      <w:pPr>
        <w:jc w:val="center"/>
        <w:rPr>
          <w:rFonts w:eastAsiaTheme="majorEastAsia" w:cstheme="majorBidi"/>
          <w:bCs/>
          <w:szCs w:val="32"/>
          <w:lang w:val="en-US"/>
        </w:rPr>
      </w:pPr>
      <w:r>
        <w:rPr>
          <w:b/>
          <w:bCs/>
          <w:lang w:val="en-US"/>
        </w:rPr>
        <w:br w:type="page"/>
      </w:r>
    </w:p>
    <w:p w14:paraId="65AB5EED" w14:textId="75F94A80" w:rsidR="000F6531" w:rsidRDefault="000F6531" w:rsidP="14FE0AA0">
      <w:pPr>
        <w:pStyle w:val="Kop1"/>
        <w:rPr>
          <w:b w:val="0"/>
          <w:lang w:val="en-US"/>
        </w:rPr>
      </w:pPr>
      <w:bookmarkStart w:id="10" w:name="_Toc193382474"/>
      <w:r w:rsidRPr="14FE0AA0">
        <w:rPr>
          <w:lang w:val="en-US"/>
        </w:rPr>
        <w:lastRenderedPageBreak/>
        <w:t>Supplementary Figure S</w:t>
      </w:r>
      <w:r w:rsidR="004D7FDD">
        <w:rPr>
          <w:lang w:val="en-US"/>
        </w:rPr>
        <w:t>1</w:t>
      </w:r>
      <w:r w:rsidR="00BA0D24">
        <w:rPr>
          <w:lang w:val="en-US"/>
        </w:rPr>
        <w:t>0</w:t>
      </w:r>
      <w:r w:rsidRPr="14FE0AA0">
        <w:rPr>
          <w:lang w:val="en-US"/>
        </w:rPr>
        <w:t xml:space="preserve">. </w:t>
      </w:r>
      <w:r w:rsidRPr="14FE0AA0">
        <w:rPr>
          <w:b w:val="0"/>
          <w:lang w:val="en-US"/>
        </w:rPr>
        <w:t xml:space="preserve">Risk of bias </w:t>
      </w:r>
      <w:r w:rsidR="006137AA" w:rsidRPr="14FE0AA0">
        <w:rPr>
          <w:b w:val="0"/>
          <w:lang w:val="en-US"/>
        </w:rPr>
        <w:t>(</w:t>
      </w:r>
      <w:proofErr w:type="spellStart"/>
      <w:r w:rsidR="006137AA" w:rsidRPr="14FE0AA0">
        <w:rPr>
          <w:b w:val="0"/>
          <w:lang w:val="en-US"/>
        </w:rPr>
        <w:t>R</w:t>
      </w:r>
      <w:r w:rsidR="5B0E24B7" w:rsidRPr="14FE0AA0">
        <w:rPr>
          <w:b w:val="0"/>
          <w:lang w:val="en-US"/>
        </w:rPr>
        <w:t>o</w:t>
      </w:r>
      <w:r w:rsidR="006137AA" w:rsidRPr="14FE0AA0">
        <w:rPr>
          <w:b w:val="0"/>
          <w:lang w:val="en-US"/>
        </w:rPr>
        <w:t>B</w:t>
      </w:r>
      <w:proofErr w:type="spellEnd"/>
      <w:r w:rsidR="10AC5C56" w:rsidRPr="14FE0AA0">
        <w:rPr>
          <w:b w:val="0"/>
          <w:lang w:val="en-US"/>
        </w:rPr>
        <w:t xml:space="preserve"> </w:t>
      </w:r>
      <w:r w:rsidR="75BBEECA" w:rsidRPr="14FE0AA0">
        <w:rPr>
          <w:b w:val="0"/>
          <w:lang w:val="en-US"/>
        </w:rPr>
        <w:t>2</w:t>
      </w:r>
      <w:r w:rsidR="006137AA" w:rsidRPr="14FE0AA0">
        <w:rPr>
          <w:b w:val="0"/>
          <w:lang w:val="en-US"/>
        </w:rPr>
        <w:t xml:space="preserve">) analysis – </w:t>
      </w:r>
      <w:r w:rsidR="00835A93">
        <w:rPr>
          <w:b w:val="0"/>
          <w:lang w:val="en-US"/>
        </w:rPr>
        <w:t>S</w:t>
      </w:r>
      <w:r w:rsidR="006137AA" w:rsidRPr="14FE0AA0">
        <w:rPr>
          <w:b w:val="0"/>
          <w:lang w:val="en-US"/>
        </w:rPr>
        <w:t>ummary table</w:t>
      </w:r>
      <w:bookmarkEnd w:id="10"/>
    </w:p>
    <w:p w14:paraId="066A04D5" w14:textId="4EA3787C" w:rsidR="00D92CD3" w:rsidRDefault="007D08DB" w:rsidP="001362A6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705214AC" wp14:editId="49F7BE33">
            <wp:extent cx="5943600" cy="1784985"/>
            <wp:effectExtent l="0" t="0" r="0" b="5715"/>
            <wp:docPr id="549301284" name="Picture 8" descr="A green and yellow bar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9301284" name="Picture 8" descr="A green and yellow bar graph&#10;&#10;AI-generated content may be incorrect.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84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190599" w14:textId="38F3312D" w:rsidR="007D08DB" w:rsidRDefault="007D08DB" w:rsidP="001362A6">
      <w:pPr>
        <w:rPr>
          <w:lang w:val="en-US"/>
        </w:rPr>
      </w:pPr>
    </w:p>
    <w:p w14:paraId="02F8E7A6" w14:textId="1FCD1258" w:rsidR="00FC6D99" w:rsidRPr="00FC6D99" w:rsidRDefault="007512C5" w:rsidP="00FC6D99">
      <w:pPr>
        <w:pStyle w:val="Kop1"/>
        <w:rPr>
          <w:b w:val="0"/>
          <w:bCs/>
          <w:lang w:val="en-US"/>
        </w:rPr>
      </w:pPr>
      <w:bookmarkStart w:id="11" w:name="_Toc193382475"/>
      <w:r>
        <w:rPr>
          <w:lang w:val="en-US"/>
        </w:rPr>
        <w:t>Supplementary Figure</w:t>
      </w:r>
      <w:r w:rsidRPr="00CA5363">
        <w:rPr>
          <w:lang w:val="en-US"/>
        </w:rPr>
        <w:t xml:space="preserve"> </w:t>
      </w:r>
      <w:r>
        <w:rPr>
          <w:lang w:val="en-US"/>
        </w:rPr>
        <w:t>S</w:t>
      </w:r>
      <w:r w:rsidR="004D7FDD">
        <w:rPr>
          <w:lang w:val="en-US"/>
        </w:rPr>
        <w:t>1</w:t>
      </w:r>
      <w:r w:rsidR="00BA0D24">
        <w:rPr>
          <w:lang w:val="en-US"/>
        </w:rPr>
        <w:t>1</w:t>
      </w:r>
      <w:r>
        <w:rPr>
          <w:lang w:val="en-US"/>
        </w:rPr>
        <w:t xml:space="preserve">. </w:t>
      </w:r>
      <w:r>
        <w:rPr>
          <w:b w:val="0"/>
          <w:bCs/>
          <w:lang w:val="en-US"/>
        </w:rPr>
        <w:t>Funnel plot network meta-analysis – Total HF hospitalizations</w:t>
      </w:r>
      <w:bookmarkEnd w:id="11"/>
    </w:p>
    <w:p w14:paraId="42E09356" w14:textId="534F88F2" w:rsidR="007512C5" w:rsidRDefault="00C11B6C" w:rsidP="007512C5">
      <w:pPr>
        <w:jc w:val="center"/>
        <w:rPr>
          <w:lang w:val="en-US"/>
        </w:rPr>
      </w:pPr>
      <w:r>
        <w:rPr>
          <w:noProof/>
          <w:lang w:val="en-US"/>
          <w14:ligatures w14:val="standardContextual"/>
        </w:rPr>
        <w:drawing>
          <wp:inline distT="0" distB="0" distL="0" distR="0" wp14:anchorId="2D459DE2" wp14:editId="15D60D15">
            <wp:extent cx="5943600" cy="2971800"/>
            <wp:effectExtent l="0" t="0" r="0" b="0"/>
            <wp:docPr id="167569615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5696157" name="Picture 1675696157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D0DCA1" w14:textId="1C80C6AB" w:rsidR="007512C5" w:rsidRDefault="001F48D9" w:rsidP="007512C5">
      <w:pPr>
        <w:pStyle w:val="Kop1"/>
        <w:rPr>
          <w:b w:val="0"/>
          <w:bCs/>
          <w:lang w:val="en-US"/>
        </w:rPr>
      </w:pPr>
      <w:bookmarkStart w:id="12" w:name="_Toc193382476"/>
      <w:r>
        <w:rPr>
          <w:lang w:val="en-US"/>
        </w:rPr>
        <w:lastRenderedPageBreak/>
        <w:t>S</w:t>
      </w:r>
      <w:r w:rsidR="007512C5">
        <w:rPr>
          <w:lang w:val="en-US"/>
        </w:rPr>
        <w:t>upplementary Figure</w:t>
      </w:r>
      <w:r w:rsidR="007512C5" w:rsidRPr="00CA5363">
        <w:rPr>
          <w:lang w:val="en-US"/>
        </w:rPr>
        <w:t xml:space="preserve"> </w:t>
      </w:r>
      <w:r w:rsidR="007512C5">
        <w:rPr>
          <w:lang w:val="en-US"/>
        </w:rPr>
        <w:t>S</w:t>
      </w:r>
      <w:r w:rsidR="004D7FDD">
        <w:rPr>
          <w:lang w:val="en-US"/>
        </w:rPr>
        <w:t>1</w:t>
      </w:r>
      <w:r w:rsidR="00BA0D24">
        <w:rPr>
          <w:lang w:val="en-US"/>
        </w:rPr>
        <w:t>2</w:t>
      </w:r>
      <w:r w:rsidR="007512C5">
        <w:rPr>
          <w:lang w:val="en-US"/>
        </w:rPr>
        <w:t xml:space="preserve">. </w:t>
      </w:r>
      <w:r w:rsidR="007512C5">
        <w:rPr>
          <w:b w:val="0"/>
          <w:bCs/>
          <w:lang w:val="en-US"/>
        </w:rPr>
        <w:t>Funnel plot network meta-analysis – First HF hospitalization</w:t>
      </w:r>
      <w:bookmarkEnd w:id="12"/>
    </w:p>
    <w:p w14:paraId="57BB601F" w14:textId="184A5734" w:rsidR="008E55AA" w:rsidRDefault="00652842" w:rsidP="00027C43">
      <w:pPr>
        <w:jc w:val="center"/>
        <w:rPr>
          <w:lang w:val="en-US"/>
        </w:rPr>
      </w:pPr>
      <w:r>
        <w:rPr>
          <w:noProof/>
          <w:lang w:val="en-US"/>
          <w14:ligatures w14:val="standardContextual"/>
        </w:rPr>
        <w:drawing>
          <wp:inline distT="0" distB="0" distL="0" distR="0" wp14:anchorId="77001A0A" wp14:editId="264BD2A7">
            <wp:extent cx="5943600" cy="2971800"/>
            <wp:effectExtent l="0" t="0" r="0" b="0"/>
            <wp:docPr id="25019155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191552" name="Picture 250191552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AA998C" w14:textId="77777777" w:rsidR="008E55AA" w:rsidRPr="00C47380" w:rsidRDefault="008E55AA" w:rsidP="00FC6D99">
      <w:pPr>
        <w:jc w:val="center"/>
        <w:rPr>
          <w:lang w:val="en-US"/>
        </w:rPr>
      </w:pPr>
    </w:p>
    <w:p w14:paraId="57C3C8A4" w14:textId="575A88DB" w:rsidR="004B7CAD" w:rsidRPr="00FC6D99" w:rsidRDefault="007512C5" w:rsidP="00FC6D99">
      <w:pPr>
        <w:pStyle w:val="Kop1"/>
        <w:rPr>
          <w:b w:val="0"/>
          <w:bCs/>
          <w:lang w:val="en-US"/>
        </w:rPr>
      </w:pPr>
      <w:bookmarkStart w:id="13" w:name="_Toc193382477"/>
      <w:r>
        <w:rPr>
          <w:lang w:val="en-US"/>
        </w:rPr>
        <w:t>Supplementary Figure</w:t>
      </w:r>
      <w:r w:rsidRPr="00CA5363">
        <w:rPr>
          <w:lang w:val="en-US"/>
        </w:rPr>
        <w:t xml:space="preserve"> </w:t>
      </w:r>
      <w:r>
        <w:rPr>
          <w:lang w:val="en-US"/>
        </w:rPr>
        <w:t>S</w:t>
      </w:r>
      <w:r w:rsidR="00835A93">
        <w:rPr>
          <w:lang w:val="en-US"/>
        </w:rPr>
        <w:t>1</w:t>
      </w:r>
      <w:r w:rsidR="00BA0D24">
        <w:rPr>
          <w:lang w:val="en-US"/>
        </w:rPr>
        <w:t>3</w:t>
      </w:r>
      <w:r>
        <w:rPr>
          <w:lang w:val="en-US"/>
        </w:rPr>
        <w:t xml:space="preserve">. </w:t>
      </w:r>
      <w:r w:rsidRPr="001F48D9">
        <w:rPr>
          <w:b w:val="0"/>
          <w:bCs/>
          <w:lang w:val="en-US"/>
        </w:rPr>
        <w:t>Funnel plot network meta-analysis – All-cause mortality</w:t>
      </w:r>
      <w:bookmarkEnd w:id="13"/>
    </w:p>
    <w:p w14:paraId="5849B004" w14:textId="4DB99B55" w:rsidR="00FC6D99" w:rsidRDefault="00652842" w:rsidP="001F48D9">
      <w:pPr>
        <w:jc w:val="center"/>
        <w:rPr>
          <w:lang w:val="en-US"/>
        </w:rPr>
      </w:pPr>
      <w:r>
        <w:rPr>
          <w:noProof/>
          <w:lang w:val="en-US"/>
          <w14:ligatures w14:val="standardContextual"/>
        </w:rPr>
        <w:drawing>
          <wp:inline distT="0" distB="0" distL="0" distR="0" wp14:anchorId="6488DCE0" wp14:editId="0D647C53">
            <wp:extent cx="5943600" cy="2971800"/>
            <wp:effectExtent l="0" t="0" r="0" b="0"/>
            <wp:docPr id="473784920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3784920" name="Picture 473784920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8E9109" w14:textId="77777777" w:rsidR="00027C43" w:rsidRDefault="00027C43" w:rsidP="001F48D9">
      <w:pPr>
        <w:jc w:val="center"/>
        <w:rPr>
          <w:lang w:val="en-US"/>
        </w:rPr>
      </w:pPr>
    </w:p>
    <w:p w14:paraId="2D4B09A2" w14:textId="10D843DC" w:rsidR="00027C43" w:rsidRDefault="00027C43" w:rsidP="001F48D9">
      <w:pPr>
        <w:jc w:val="center"/>
        <w:rPr>
          <w:lang w:val="en-US"/>
        </w:rPr>
        <w:sectPr w:rsidR="00027C43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6E84359B" w14:textId="25DA0A01" w:rsidR="002F143C" w:rsidRDefault="002F143C" w:rsidP="002F143C">
      <w:pPr>
        <w:pStyle w:val="Kop1"/>
        <w:rPr>
          <w:b w:val="0"/>
          <w:bCs/>
          <w:lang w:val="en-US"/>
        </w:rPr>
      </w:pPr>
      <w:bookmarkStart w:id="14" w:name="_Toc193382478"/>
      <w:r w:rsidRPr="00FC6D99">
        <w:rPr>
          <w:lang w:val="en-US"/>
        </w:rPr>
        <w:lastRenderedPageBreak/>
        <w:t>Supplementary Figure S</w:t>
      </w:r>
      <w:r w:rsidR="006B4BFD" w:rsidRPr="00FC6D99">
        <w:rPr>
          <w:lang w:val="en-US"/>
        </w:rPr>
        <w:t>1</w:t>
      </w:r>
      <w:r w:rsidR="00BA0D24">
        <w:rPr>
          <w:lang w:val="en-US"/>
        </w:rPr>
        <w:t>4</w:t>
      </w:r>
      <w:r w:rsidRPr="00FC6D99">
        <w:rPr>
          <w:lang w:val="en-US"/>
        </w:rPr>
        <w:t xml:space="preserve">. </w:t>
      </w:r>
      <w:r w:rsidRPr="00FC6D99">
        <w:rPr>
          <w:b w:val="0"/>
          <w:bCs/>
          <w:lang w:val="en-US"/>
        </w:rPr>
        <w:t>Sensitivity analysis</w:t>
      </w:r>
      <w:r w:rsidR="00FC6D99" w:rsidRPr="00FC6D99">
        <w:rPr>
          <w:b w:val="0"/>
          <w:bCs/>
          <w:lang w:val="en-US"/>
        </w:rPr>
        <w:t xml:space="preserve"> updated meta-analysis – excluding high</w:t>
      </w:r>
      <w:r w:rsidRPr="00FC6D99">
        <w:rPr>
          <w:b w:val="0"/>
          <w:bCs/>
          <w:lang w:val="en-US"/>
        </w:rPr>
        <w:t xml:space="preserve"> risk of bias</w:t>
      </w:r>
      <w:r w:rsidR="00FC6D99" w:rsidRPr="00FC6D99">
        <w:rPr>
          <w:b w:val="0"/>
          <w:bCs/>
          <w:lang w:val="en-US"/>
        </w:rPr>
        <w:t xml:space="preserve"> studies</w:t>
      </w:r>
      <w:bookmarkEnd w:id="14"/>
    </w:p>
    <w:p w14:paraId="65D62A62" w14:textId="1CC24026" w:rsidR="004B738B" w:rsidRDefault="00652842" w:rsidP="0069522E">
      <w:pPr>
        <w:jc w:val="center"/>
        <w:rPr>
          <w:rFonts w:eastAsiaTheme="majorEastAsia" w:cstheme="majorBidi"/>
          <w:b/>
          <w:bCs/>
          <w:lang w:val="en-US"/>
        </w:rPr>
      </w:pPr>
      <w:r>
        <w:rPr>
          <w:rFonts w:eastAsiaTheme="majorEastAsia" w:cstheme="majorBidi"/>
          <w:b/>
          <w:bCs/>
          <w:noProof/>
          <w:lang w:val="en-US"/>
          <w14:ligatures w14:val="standardContextual"/>
        </w:rPr>
        <w:drawing>
          <wp:inline distT="0" distB="0" distL="0" distR="0" wp14:anchorId="6323AB46" wp14:editId="1BF30C2F">
            <wp:extent cx="8905193" cy="2851573"/>
            <wp:effectExtent l="0" t="0" r="0" b="0"/>
            <wp:docPr id="853945467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945467" name="Picture 853945467"/>
                    <pic:cNvPicPr/>
                  </pic:nvPicPr>
                  <pic:blipFill rotWithShape="1">
                    <a:blip r:embed="rId24"/>
                    <a:srcRect l="4033" t="12839" r="3952" b="105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690" cy="28671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43A966" w14:textId="77777777" w:rsidR="003A64DD" w:rsidRDefault="003A64DD" w:rsidP="14FE0AA0">
      <w:pPr>
        <w:rPr>
          <w:rFonts w:eastAsiaTheme="majorEastAsia" w:cstheme="majorBidi"/>
          <w:b/>
          <w:bCs/>
          <w:lang w:val="en-US"/>
        </w:rPr>
      </w:pPr>
    </w:p>
    <w:p w14:paraId="6D0ABCDD" w14:textId="77777777" w:rsidR="003A64DD" w:rsidRDefault="003A64DD" w:rsidP="14FE0AA0">
      <w:pPr>
        <w:rPr>
          <w:rFonts w:eastAsiaTheme="majorEastAsia" w:cstheme="majorBidi"/>
          <w:b/>
          <w:bCs/>
          <w:lang w:val="en-US"/>
        </w:rPr>
      </w:pPr>
    </w:p>
    <w:p w14:paraId="3CEB8FCB" w14:textId="78F51C76" w:rsidR="003A64DD" w:rsidRPr="004B738B" w:rsidRDefault="003A64DD" w:rsidP="14FE0AA0">
      <w:pPr>
        <w:rPr>
          <w:rFonts w:eastAsiaTheme="majorEastAsia" w:cstheme="majorBidi"/>
          <w:b/>
          <w:bCs/>
          <w:lang w:val="en-US"/>
        </w:rPr>
        <w:sectPr w:rsidR="003A64DD" w:rsidRPr="004B738B" w:rsidSect="004B7CAD"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796EF76E" w14:textId="03983F9F" w:rsidR="00025A5F" w:rsidRPr="00025A5F" w:rsidRDefault="00FC6D99" w:rsidP="00025A5F">
      <w:pPr>
        <w:pStyle w:val="Kop1"/>
        <w:rPr>
          <w:b w:val="0"/>
          <w:bCs/>
          <w:lang w:val="en-US"/>
        </w:rPr>
      </w:pPr>
      <w:bookmarkStart w:id="15" w:name="_Toc193382479"/>
      <w:r w:rsidRPr="00FC6D99">
        <w:rPr>
          <w:lang w:val="en-US"/>
        </w:rPr>
        <w:lastRenderedPageBreak/>
        <w:t>Supplementary Figure S1</w:t>
      </w:r>
      <w:r w:rsidR="00BA0D24">
        <w:rPr>
          <w:lang w:val="en-US"/>
        </w:rPr>
        <w:t>5</w:t>
      </w:r>
      <w:r w:rsidRPr="00FC6D99">
        <w:rPr>
          <w:lang w:val="en-US"/>
        </w:rPr>
        <w:t xml:space="preserve">. </w:t>
      </w:r>
      <w:r w:rsidRPr="00FC6D99">
        <w:rPr>
          <w:b w:val="0"/>
          <w:bCs/>
          <w:lang w:val="en-US"/>
        </w:rPr>
        <w:t xml:space="preserve">Sensitivity analysis </w:t>
      </w:r>
      <w:r>
        <w:rPr>
          <w:b w:val="0"/>
          <w:bCs/>
          <w:lang w:val="en-US"/>
        </w:rPr>
        <w:t>network</w:t>
      </w:r>
      <w:r w:rsidRPr="00FC6D99">
        <w:rPr>
          <w:b w:val="0"/>
          <w:bCs/>
          <w:lang w:val="en-US"/>
        </w:rPr>
        <w:t xml:space="preserve"> meta-analysis – excluding high risk of bias studies</w:t>
      </w:r>
      <w:bookmarkEnd w:id="15"/>
    </w:p>
    <w:p w14:paraId="1A90C9C8" w14:textId="77777777" w:rsidR="00844E43" w:rsidRDefault="003D3D6F">
      <w:pPr>
        <w:rPr>
          <w:lang w:val="en-US"/>
        </w:rPr>
        <w:sectPr w:rsidR="00844E43" w:rsidSect="004B738B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  <w:r>
        <w:rPr>
          <w:noProof/>
          <w:lang w:val="en-US"/>
          <w14:ligatures w14:val="standardContextual"/>
        </w:rPr>
        <w:drawing>
          <wp:inline distT="0" distB="0" distL="0" distR="0" wp14:anchorId="78671053" wp14:editId="5A3B658B">
            <wp:extent cx="5943600" cy="5318760"/>
            <wp:effectExtent l="0" t="0" r="0" b="0"/>
            <wp:docPr id="141804747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8047478" name="Picture 1418047478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1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96C35C" w14:textId="5D86FEF1" w:rsidR="0051552F" w:rsidRDefault="00827DD7" w:rsidP="00361756">
      <w:pPr>
        <w:pStyle w:val="Kop1"/>
        <w:spacing w:line="360" w:lineRule="auto"/>
        <w:rPr>
          <w:b w:val="0"/>
          <w:bCs/>
          <w:lang w:val="en-US"/>
        </w:rPr>
      </w:pPr>
      <w:bookmarkStart w:id="16" w:name="_Toc193382480"/>
      <w:r w:rsidRPr="00CA5363">
        <w:rPr>
          <w:lang w:val="en-US"/>
        </w:rPr>
        <w:lastRenderedPageBreak/>
        <w:t>Supplementary Table S</w:t>
      </w:r>
      <w:r w:rsidR="00FC1A08">
        <w:rPr>
          <w:lang w:val="en-US"/>
        </w:rPr>
        <w:t>1</w:t>
      </w:r>
      <w:r w:rsidRPr="00CA5363">
        <w:rPr>
          <w:lang w:val="en-US"/>
        </w:rPr>
        <w:t>.</w:t>
      </w:r>
      <w:r>
        <w:rPr>
          <w:lang w:val="en-US"/>
        </w:rPr>
        <w:t xml:space="preserve"> </w:t>
      </w:r>
      <w:r w:rsidR="003618CF">
        <w:rPr>
          <w:b w:val="0"/>
          <w:bCs/>
          <w:lang w:val="en-US"/>
        </w:rPr>
        <w:t>Inclusion and exclusion criteria</w:t>
      </w:r>
      <w:bookmarkEnd w:id="16"/>
    </w:p>
    <w:tbl>
      <w:tblPr>
        <w:tblStyle w:val="Tabelraster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701EB5" w14:paraId="0EFF96D6" w14:textId="77777777" w:rsidTr="5002948D">
        <w:trPr>
          <w:jc w:val="center"/>
        </w:trPr>
        <w:tc>
          <w:tcPr>
            <w:tcW w:w="9350" w:type="dxa"/>
            <w:tcBorders>
              <w:bottom w:val="single" w:sz="4" w:space="0" w:color="auto"/>
            </w:tcBorders>
          </w:tcPr>
          <w:p w14:paraId="414BAB83" w14:textId="77777777" w:rsidR="00701EB5" w:rsidRPr="000B0EEE" w:rsidRDefault="00701EB5" w:rsidP="006F5C39">
            <w:pPr>
              <w:pStyle w:val="Geenafstand"/>
              <w:spacing w:line="276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0B0EE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Inclusion criteria patients:</w:t>
            </w:r>
          </w:p>
        </w:tc>
      </w:tr>
      <w:tr w:rsidR="00701EB5" w:rsidRPr="00C46168" w14:paraId="0266287E" w14:textId="77777777" w:rsidTr="5002948D">
        <w:trPr>
          <w:jc w:val="center"/>
        </w:trPr>
        <w:tc>
          <w:tcPr>
            <w:tcW w:w="9350" w:type="dxa"/>
            <w:tcBorders>
              <w:top w:val="single" w:sz="4" w:space="0" w:color="auto"/>
            </w:tcBorders>
          </w:tcPr>
          <w:p w14:paraId="7E4A45D6" w14:textId="77777777" w:rsidR="00701EB5" w:rsidRPr="000B0EEE" w:rsidRDefault="00701EB5" w:rsidP="006F5C39">
            <w:pPr>
              <w:pStyle w:val="Geenafstand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B0E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• Chronic HF patients (NYHA class I-IV)</w:t>
            </w:r>
          </w:p>
        </w:tc>
      </w:tr>
      <w:tr w:rsidR="00701EB5" w14:paraId="4CBE22AA" w14:textId="77777777" w:rsidTr="5002948D">
        <w:trPr>
          <w:jc w:val="center"/>
        </w:trPr>
        <w:tc>
          <w:tcPr>
            <w:tcW w:w="9350" w:type="dxa"/>
          </w:tcPr>
          <w:p w14:paraId="242C2618" w14:textId="77777777" w:rsidR="00701EB5" w:rsidRPr="000B0EEE" w:rsidRDefault="00701EB5" w:rsidP="006F5C39">
            <w:pPr>
              <w:pStyle w:val="Geenafstand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B0E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• ≥18 years</w:t>
            </w:r>
          </w:p>
        </w:tc>
      </w:tr>
      <w:tr w:rsidR="00701EB5" w14:paraId="26433E13" w14:textId="77777777" w:rsidTr="5002948D">
        <w:trPr>
          <w:jc w:val="center"/>
        </w:trPr>
        <w:tc>
          <w:tcPr>
            <w:tcW w:w="9350" w:type="dxa"/>
          </w:tcPr>
          <w:p w14:paraId="3544AA3A" w14:textId="77777777" w:rsidR="00701EB5" w:rsidRPr="000B0EEE" w:rsidRDefault="00701EB5" w:rsidP="006F5C39">
            <w:pPr>
              <w:pStyle w:val="Geenafstand"/>
              <w:spacing w:line="276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0B0EE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Exclusion criteria patients:</w:t>
            </w:r>
          </w:p>
        </w:tc>
      </w:tr>
      <w:tr w:rsidR="00701EB5" w:rsidRPr="00C46168" w14:paraId="34D50E77" w14:textId="77777777" w:rsidTr="5002948D">
        <w:trPr>
          <w:jc w:val="center"/>
        </w:trPr>
        <w:tc>
          <w:tcPr>
            <w:tcW w:w="9350" w:type="dxa"/>
          </w:tcPr>
          <w:p w14:paraId="7CB131EB" w14:textId="77777777" w:rsidR="00701EB5" w:rsidRPr="000B0EEE" w:rsidRDefault="00701EB5" w:rsidP="006F5C39">
            <w:pPr>
              <w:pStyle w:val="Geenafstand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B0E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• Specific subset of the HF population (e.g. patients with LVAD, AF only, specific combination with comorbid conditions)</w:t>
            </w:r>
          </w:p>
        </w:tc>
      </w:tr>
      <w:tr w:rsidR="00701EB5" w:rsidRPr="00C46168" w14:paraId="3A7424BB" w14:textId="77777777" w:rsidTr="5002948D">
        <w:trPr>
          <w:jc w:val="center"/>
        </w:trPr>
        <w:tc>
          <w:tcPr>
            <w:tcW w:w="9350" w:type="dxa"/>
          </w:tcPr>
          <w:p w14:paraId="6C98BC13" w14:textId="77777777" w:rsidR="00701EB5" w:rsidRPr="000B0EEE" w:rsidRDefault="00701EB5" w:rsidP="006F5C39">
            <w:pPr>
              <w:pStyle w:val="Geenafstand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701EB5" w14:paraId="09354C5D" w14:textId="77777777" w:rsidTr="5002948D">
        <w:trPr>
          <w:jc w:val="center"/>
        </w:trPr>
        <w:tc>
          <w:tcPr>
            <w:tcW w:w="9350" w:type="dxa"/>
            <w:tcBorders>
              <w:bottom w:val="single" w:sz="4" w:space="0" w:color="auto"/>
            </w:tcBorders>
          </w:tcPr>
          <w:p w14:paraId="14B1EF48" w14:textId="77777777" w:rsidR="00701EB5" w:rsidRPr="000B0EEE" w:rsidRDefault="00701EB5" w:rsidP="006F5C39">
            <w:pPr>
              <w:pStyle w:val="Geenafstand"/>
              <w:spacing w:line="276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0B0EE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Inclusion criteria studies:</w:t>
            </w:r>
          </w:p>
        </w:tc>
      </w:tr>
      <w:tr w:rsidR="00701EB5" w:rsidRPr="00C46168" w14:paraId="3268E24D" w14:textId="77777777" w:rsidTr="5002948D">
        <w:trPr>
          <w:jc w:val="center"/>
        </w:trPr>
        <w:tc>
          <w:tcPr>
            <w:tcW w:w="9350" w:type="dxa"/>
            <w:tcBorders>
              <w:top w:val="single" w:sz="4" w:space="0" w:color="auto"/>
            </w:tcBorders>
          </w:tcPr>
          <w:p w14:paraId="5CBF4FE5" w14:textId="590BE0A2" w:rsidR="00701EB5" w:rsidRPr="000B0EEE" w:rsidRDefault="00701EB5" w:rsidP="006F5C39">
            <w:pPr>
              <w:pStyle w:val="Geenafstand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5002948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• Invasive or non-invasive </w:t>
            </w:r>
            <w:r w:rsidR="28AAE72E" w:rsidRPr="5002948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RM</w:t>
            </w:r>
            <w:r w:rsidRPr="5002948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(including structured telephone support)</w:t>
            </w:r>
          </w:p>
        </w:tc>
      </w:tr>
      <w:tr w:rsidR="00701EB5" w:rsidRPr="00C46168" w14:paraId="33BC5CED" w14:textId="77777777" w:rsidTr="5002948D">
        <w:trPr>
          <w:trHeight w:val="53"/>
          <w:jc w:val="center"/>
        </w:trPr>
        <w:tc>
          <w:tcPr>
            <w:tcW w:w="9350" w:type="dxa"/>
          </w:tcPr>
          <w:p w14:paraId="7CBE8334" w14:textId="74CF7E36" w:rsidR="00701EB5" w:rsidRPr="000B0EEE" w:rsidRDefault="00701EB5" w:rsidP="006F5C39">
            <w:pPr>
              <w:pStyle w:val="Geenafstand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5002948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• RCT with a sample size of ≥ 20 patients with </w:t>
            </w:r>
            <w:r w:rsidR="0CAE6285" w:rsidRPr="5002948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either </w:t>
            </w:r>
            <w:r w:rsidR="185C1A11" w:rsidRPr="5002948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standard of </w:t>
            </w:r>
            <w:r w:rsidRPr="5002948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care </w:t>
            </w:r>
            <w:r w:rsidR="33596E75" w:rsidRPr="5002948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or other RM modalities </w:t>
            </w:r>
            <w:r w:rsidRPr="5002948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as control group</w:t>
            </w:r>
          </w:p>
        </w:tc>
      </w:tr>
      <w:tr w:rsidR="00701EB5" w:rsidRPr="00C46168" w14:paraId="74D6A04F" w14:textId="77777777" w:rsidTr="5002948D">
        <w:trPr>
          <w:trHeight w:val="53"/>
          <w:jc w:val="center"/>
        </w:trPr>
        <w:tc>
          <w:tcPr>
            <w:tcW w:w="9350" w:type="dxa"/>
          </w:tcPr>
          <w:p w14:paraId="78411BDB" w14:textId="6957D14E" w:rsidR="00701EB5" w:rsidRPr="000B0EEE" w:rsidRDefault="00701EB5" w:rsidP="006F5C39">
            <w:pPr>
              <w:pStyle w:val="Geenafstand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B0E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• Outcomes: (all-cause) mortality, (HF) hospitalization</w:t>
            </w:r>
          </w:p>
        </w:tc>
      </w:tr>
      <w:tr w:rsidR="00701EB5" w14:paraId="31E22195" w14:textId="77777777" w:rsidTr="5002948D">
        <w:trPr>
          <w:trHeight w:val="53"/>
          <w:jc w:val="center"/>
        </w:trPr>
        <w:tc>
          <w:tcPr>
            <w:tcW w:w="9350" w:type="dxa"/>
          </w:tcPr>
          <w:p w14:paraId="68D0EB5C" w14:textId="77777777" w:rsidR="00701EB5" w:rsidRPr="000B0EEE" w:rsidRDefault="00701EB5" w:rsidP="006F5C39">
            <w:pPr>
              <w:pStyle w:val="Geenafstand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B0E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• English language</w:t>
            </w:r>
          </w:p>
        </w:tc>
      </w:tr>
      <w:tr w:rsidR="00701EB5" w14:paraId="69E9B0C6" w14:textId="77777777" w:rsidTr="5002948D">
        <w:trPr>
          <w:trHeight w:val="53"/>
          <w:jc w:val="center"/>
        </w:trPr>
        <w:tc>
          <w:tcPr>
            <w:tcW w:w="9350" w:type="dxa"/>
          </w:tcPr>
          <w:p w14:paraId="4B2F1FF4" w14:textId="77777777" w:rsidR="00701EB5" w:rsidRPr="000B0EEE" w:rsidRDefault="00701EB5" w:rsidP="006F5C39">
            <w:pPr>
              <w:pStyle w:val="Geenafstand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B0E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• Full text available</w:t>
            </w:r>
          </w:p>
        </w:tc>
      </w:tr>
      <w:tr w:rsidR="00701EB5" w14:paraId="4D40C4A3" w14:textId="77777777" w:rsidTr="5002948D">
        <w:trPr>
          <w:trHeight w:val="53"/>
          <w:jc w:val="center"/>
        </w:trPr>
        <w:tc>
          <w:tcPr>
            <w:tcW w:w="9350" w:type="dxa"/>
          </w:tcPr>
          <w:p w14:paraId="452F93AA" w14:textId="77777777" w:rsidR="00701EB5" w:rsidRPr="000B0EEE" w:rsidRDefault="00701EB5" w:rsidP="006F5C39">
            <w:pPr>
              <w:pStyle w:val="Geenafstand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B0E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• Published after 1996</w:t>
            </w:r>
          </w:p>
        </w:tc>
      </w:tr>
      <w:tr w:rsidR="00701EB5" w14:paraId="356C715A" w14:textId="77777777" w:rsidTr="5002948D">
        <w:trPr>
          <w:trHeight w:val="53"/>
          <w:jc w:val="center"/>
        </w:trPr>
        <w:tc>
          <w:tcPr>
            <w:tcW w:w="9350" w:type="dxa"/>
          </w:tcPr>
          <w:p w14:paraId="48C47FED" w14:textId="77777777" w:rsidR="00701EB5" w:rsidRPr="000B0EEE" w:rsidRDefault="00701EB5" w:rsidP="006F5C39">
            <w:pPr>
              <w:pStyle w:val="Geenafstand"/>
              <w:spacing w:line="276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0B0EE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Exclusion criteria studies:</w:t>
            </w:r>
          </w:p>
        </w:tc>
      </w:tr>
      <w:tr w:rsidR="00701EB5" w:rsidRPr="00C46168" w14:paraId="2D10F00E" w14:textId="77777777" w:rsidTr="5002948D">
        <w:trPr>
          <w:trHeight w:val="53"/>
          <w:jc w:val="center"/>
        </w:trPr>
        <w:tc>
          <w:tcPr>
            <w:tcW w:w="9350" w:type="dxa"/>
          </w:tcPr>
          <w:p w14:paraId="1C4563C3" w14:textId="77777777" w:rsidR="00701EB5" w:rsidRPr="000B0EEE" w:rsidRDefault="00701EB5" w:rsidP="006F5C39">
            <w:pPr>
              <w:pStyle w:val="Geenafstand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B0E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• Design papers, conference papers, (systematic) reviews and meta-analyses</w:t>
            </w:r>
          </w:p>
        </w:tc>
      </w:tr>
      <w:tr w:rsidR="00701EB5" w:rsidRPr="00C46168" w14:paraId="191B25E3" w14:textId="77777777" w:rsidTr="5002948D">
        <w:trPr>
          <w:trHeight w:val="53"/>
          <w:jc w:val="center"/>
        </w:trPr>
        <w:tc>
          <w:tcPr>
            <w:tcW w:w="9350" w:type="dxa"/>
          </w:tcPr>
          <w:p w14:paraId="7DD6161C" w14:textId="77777777" w:rsidR="00701EB5" w:rsidRPr="000B0EEE" w:rsidRDefault="00701EB5" w:rsidP="006F5C39">
            <w:pPr>
              <w:pStyle w:val="Geenafstand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B0E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• HF is not mentioned separately</w:t>
            </w:r>
          </w:p>
        </w:tc>
      </w:tr>
      <w:tr w:rsidR="00701EB5" w:rsidRPr="00C46168" w14:paraId="48055F6D" w14:textId="77777777" w:rsidTr="5002948D">
        <w:trPr>
          <w:trHeight w:val="53"/>
          <w:jc w:val="center"/>
        </w:trPr>
        <w:tc>
          <w:tcPr>
            <w:tcW w:w="9350" w:type="dxa"/>
          </w:tcPr>
          <w:p w14:paraId="418936BA" w14:textId="77777777" w:rsidR="00701EB5" w:rsidRPr="000B0EEE" w:rsidRDefault="00701EB5" w:rsidP="006F5C39">
            <w:pPr>
              <w:pStyle w:val="Geenafstand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B0E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• Inpatient, rehabilitation clinic, nursing home setting</w:t>
            </w:r>
          </w:p>
        </w:tc>
      </w:tr>
      <w:tr w:rsidR="00701EB5" w:rsidRPr="00C46168" w14:paraId="2F53F59E" w14:textId="77777777" w:rsidTr="5002948D">
        <w:trPr>
          <w:trHeight w:val="53"/>
          <w:jc w:val="center"/>
        </w:trPr>
        <w:tc>
          <w:tcPr>
            <w:tcW w:w="9350" w:type="dxa"/>
          </w:tcPr>
          <w:p w14:paraId="112ABAFB" w14:textId="77777777" w:rsidR="00701EB5" w:rsidRPr="000B0EEE" w:rsidRDefault="00701EB5" w:rsidP="006F5C39">
            <w:pPr>
              <w:pStyle w:val="Geenafstand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B0E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• Frequent face-to-face sessions either in-home or outpatient setting</w:t>
            </w:r>
          </w:p>
        </w:tc>
      </w:tr>
      <w:tr w:rsidR="00701EB5" w:rsidRPr="002E216E" w14:paraId="51B5EEE7" w14:textId="77777777" w:rsidTr="5002948D">
        <w:trPr>
          <w:trHeight w:val="53"/>
          <w:jc w:val="center"/>
        </w:trPr>
        <w:tc>
          <w:tcPr>
            <w:tcW w:w="9350" w:type="dxa"/>
          </w:tcPr>
          <w:p w14:paraId="43027E59" w14:textId="77777777" w:rsidR="00701EB5" w:rsidRPr="000B0EEE" w:rsidRDefault="00701EB5" w:rsidP="006F5C39">
            <w:pPr>
              <w:pStyle w:val="Geenafstand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B0E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• </w:t>
            </w:r>
            <w:proofErr w:type="gramStart"/>
            <w:r w:rsidRPr="000B0E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Closed-loop</w:t>
            </w:r>
            <w:proofErr w:type="gramEnd"/>
            <w:r w:rsidRPr="000B0E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without input from a healthcare provider (automated solution)</w:t>
            </w:r>
          </w:p>
        </w:tc>
      </w:tr>
      <w:tr w:rsidR="00701EB5" w14:paraId="12973208" w14:textId="77777777" w:rsidTr="5002948D">
        <w:trPr>
          <w:trHeight w:val="53"/>
          <w:jc w:val="center"/>
        </w:trPr>
        <w:tc>
          <w:tcPr>
            <w:tcW w:w="9350" w:type="dxa"/>
          </w:tcPr>
          <w:p w14:paraId="4B9AF433" w14:textId="77777777" w:rsidR="00701EB5" w:rsidRPr="000B0EEE" w:rsidRDefault="00701EB5" w:rsidP="006F5C39">
            <w:pPr>
              <w:pStyle w:val="Geenafstand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B0E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• Self-education intervention only</w:t>
            </w:r>
          </w:p>
        </w:tc>
      </w:tr>
      <w:tr w:rsidR="00701EB5" w:rsidRPr="00C46168" w14:paraId="047C61D5" w14:textId="77777777" w:rsidTr="5002948D">
        <w:trPr>
          <w:trHeight w:val="53"/>
          <w:jc w:val="center"/>
        </w:trPr>
        <w:tc>
          <w:tcPr>
            <w:tcW w:w="9350" w:type="dxa"/>
          </w:tcPr>
          <w:p w14:paraId="4D6706CA" w14:textId="77777777" w:rsidR="00701EB5" w:rsidRPr="000B0EEE" w:rsidRDefault="00701EB5" w:rsidP="006F5C39">
            <w:pPr>
              <w:pStyle w:val="Geenafstand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B0E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• Lack of remote/wireless transmission of data</w:t>
            </w:r>
          </w:p>
        </w:tc>
      </w:tr>
      <w:tr w:rsidR="00701EB5" w14:paraId="509B038F" w14:textId="77777777" w:rsidTr="5002948D">
        <w:trPr>
          <w:trHeight w:val="53"/>
          <w:jc w:val="center"/>
        </w:trPr>
        <w:tc>
          <w:tcPr>
            <w:tcW w:w="9350" w:type="dxa"/>
          </w:tcPr>
          <w:p w14:paraId="32C1D1D1" w14:textId="77777777" w:rsidR="00701EB5" w:rsidRPr="000B0EEE" w:rsidRDefault="00701EB5" w:rsidP="006F5C39">
            <w:pPr>
              <w:pStyle w:val="Geenafstand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B0E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• Medication adherence/titration only</w:t>
            </w:r>
          </w:p>
        </w:tc>
      </w:tr>
      <w:tr w:rsidR="00701EB5" w14:paraId="0748A3B6" w14:textId="77777777" w:rsidTr="5002948D">
        <w:trPr>
          <w:trHeight w:val="53"/>
          <w:jc w:val="center"/>
        </w:trPr>
        <w:tc>
          <w:tcPr>
            <w:tcW w:w="9350" w:type="dxa"/>
          </w:tcPr>
          <w:p w14:paraId="65E46D79" w14:textId="77777777" w:rsidR="00701EB5" w:rsidRPr="000B0EEE" w:rsidRDefault="00701EB5" w:rsidP="006F5C39">
            <w:pPr>
              <w:pStyle w:val="Geenafstand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B0E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• Algorithms for model development</w:t>
            </w:r>
          </w:p>
        </w:tc>
      </w:tr>
      <w:tr w:rsidR="00701EB5" w14:paraId="5C9C4D49" w14:textId="77777777" w:rsidTr="5002948D">
        <w:trPr>
          <w:trHeight w:val="56"/>
          <w:jc w:val="center"/>
        </w:trPr>
        <w:tc>
          <w:tcPr>
            <w:tcW w:w="9350" w:type="dxa"/>
            <w:tcBorders>
              <w:bottom w:val="single" w:sz="4" w:space="0" w:color="auto"/>
            </w:tcBorders>
          </w:tcPr>
          <w:p w14:paraId="08BD2E0D" w14:textId="77777777" w:rsidR="00701EB5" w:rsidRPr="000B0EEE" w:rsidRDefault="00701EB5" w:rsidP="006F5C39">
            <w:pPr>
              <w:spacing w:line="276" w:lineRule="auto"/>
              <w:rPr>
                <w:sz w:val="18"/>
                <w:szCs w:val="18"/>
              </w:rPr>
            </w:pPr>
            <w:r w:rsidRPr="000B0EEE">
              <w:rPr>
                <w:sz w:val="18"/>
                <w:szCs w:val="18"/>
                <w:lang w:val="en-GB"/>
              </w:rPr>
              <w:t>• Telerehabilitation studies</w:t>
            </w:r>
          </w:p>
        </w:tc>
      </w:tr>
      <w:tr w:rsidR="00701EB5" w:rsidRPr="00C46168" w14:paraId="0CFB47AE" w14:textId="77777777" w:rsidTr="5002948D">
        <w:trPr>
          <w:trHeight w:val="56"/>
          <w:jc w:val="center"/>
        </w:trPr>
        <w:tc>
          <w:tcPr>
            <w:tcW w:w="9350" w:type="dxa"/>
            <w:tcBorders>
              <w:top w:val="single" w:sz="4" w:space="0" w:color="auto"/>
            </w:tcBorders>
          </w:tcPr>
          <w:p w14:paraId="734DDBEF" w14:textId="0C10C711" w:rsidR="00701EB5" w:rsidRPr="000B0EEE" w:rsidRDefault="00701EB5" w:rsidP="006F5C39">
            <w:pPr>
              <w:spacing w:line="276" w:lineRule="auto"/>
              <w:rPr>
                <w:sz w:val="18"/>
                <w:szCs w:val="18"/>
                <w:lang w:val="en-GB"/>
              </w:rPr>
            </w:pPr>
            <w:r w:rsidRPr="5002948D">
              <w:rPr>
                <w:sz w:val="18"/>
                <w:szCs w:val="18"/>
                <w:lang w:val="en-GB"/>
              </w:rPr>
              <w:t xml:space="preserve">HF: Heart Failure; NYHA; New York Heart Association; LVAD: Left Ventricular Assist Device; AF: Atrial Fibrillation; </w:t>
            </w:r>
            <w:r w:rsidR="1EE19F4E" w:rsidRPr="5002948D">
              <w:rPr>
                <w:sz w:val="18"/>
                <w:szCs w:val="18"/>
                <w:lang w:val="en-GB"/>
              </w:rPr>
              <w:t>RM: remote monitoring</w:t>
            </w:r>
            <w:r w:rsidRPr="5002948D">
              <w:rPr>
                <w:sz w:val="18"/>
                <w:szCs w:val="18"/>
                <w:lang w:val="en-GB"/>
              </w:rPr>
              <w:t xml:space="preserve">;  </w:t>
            </w:r>
          </w:p>
        </w:tc>
      </w:tr>
    </w:tbl>
    <w:p w14:paraId="2F3DBC5D" w14:textId="77777777" w:rsidR="000B3B0C" w:rsidRDefault="000B3B0C" w:rsidP="003F25CD">
      <w:pPr>
        <w:pStyle w:val="Normaalweb"/>
        <w:spacing w:line="276" w:lineRule="auto"/>
        <w:jc w:val="both"/>
        <w:rPr>
          <w:bCs/>
          <w:sz w:val="18"/>
          <w:szCs w:val="18"/>
          <w:lang w:val="en-US"/>
        </w:rPr>
      </w:pPr>
    </w:p>
    <w:p w14:paraId="62B5E951" w14:textId="628846AE" w:rsidR="000B3B0C" w:rsidRDefault="000B3B0C" w:rsidP="003F25CD">
      <w:pPr>
        <w:pStyle w:val="Normaalweb"/>
        <w:spacing w:line="276" w:lineRule="auto"/>
        <w:jc w:val="both"/>
        <w:rPr>
          <w:bCs/>
          <w:sz w:val="18"/>
          <w:szCs w:val="18"/>
          <w:lang w:val="en-US"/>
        </w:rPr>
        <w:sectPr w:rsidR="000B3B0C" w:rsidSect="004B738B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1400BDE4" w14:textId="0CA5D418" w:rsidR="009E3916" w:rsidRPr="009E3916" w:rsidRDefault="00206100" w:rsidP="003B30C2">
      <w:pPr>
        <w:pStyle w:val="Kop1"/>
        <w:rPr>
          <w:bCs/>
          <w:lang w:val="en-US"/>
        </w:rPr>
      </w:pPr>
      <w:bookmarkStart w:id="17" w:name="_Toc193382482"/>
      <w:r w:rsidRPr="00837399">
        <w:rPr>
          <w:bCs/>
          <w:lang w:val="en-US"/>
        </w:rPr>
        <w:lastRenderedPageBreak/>
        <w:t>Supplementary Table S</w:t>
      </w:r>
      <w:r w:rsidR="000B3B0C">
        <w:rPr>
          <w:bCs/>
          <w:lang w:val="en-US"/>
        </w:rPr>
        <w:t>2</w:t>
      </w:r>
      <w:r w:rsidRPr="00837399">
        <w:rPr>
          <w:bCs/>
          <w:lang w:val="en-US"/>
        </w:rPr>
        <w:t>.</w:t>
      </w:r>
      <w:r w:rsidRPr="00837399">
        <w:rPr>
          <w:lang w:val="en-US"/>
        </w:rPr>
        <w:t xml:space="preserve"> </w:t>
      </w:r>
      <w:r w:rsidRPr="0095014D">
        <w:rPr>
          <w:b w:val="0"/>
          <w:bCs/>
          <w:lang w:val="en-US"/>
        </w:rPr>
        <w:t xml:space="preserve">Patient and trial characteristics of </w:t>
      </w:r>
      <w:r w:rsidR="00140F1B">
        <w:rPr>
          <w:b w:val="0"/>
          <w:bCs/>
          <w:lang w:val="en-US"/>
        </w:rPr>
        <w:t>non-invasive</w:t>
      </w:r>
      <w:r w:rsidR="00E95527">
        <w:rPr>
          <w:b w:val="0"/>
          <w:bCs/>
          <w:lang w:val="en-US"/>
        </w:rPr>
        <w:t xml:space="preserve"> RM</w:t>
      </w:r>
      <w:r w:rsidRPr="0095014D">
        <w:rPr>
          <w:b w:val="0"/>
          <w:bCs/>
          <w:lang w:val="en-US"/>
        </w:rPr>
        <w:t xml:space="preserve"> studies</w:t>
      </w:r>
      <w:bookmarkEnd w:id="17"/>
    </w:p>
    <w:tbl>
      <w:tblPr>
        <w:tblStyle w:val="PlainTable41"/>
        <w:tblW w:w="1219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515"/>
        <w:gridCol w:w="907"/>
        <w:gridCol w:w="1134"/>
        <w:gridCol w:w="1077"/>
        <w:gridCol w:w="794"/>
        <w:gridCol w:w="1191"/>
        <w:gridCol w:w="794"/>
        <w:gridCol w:w="907"/>
        <w:gridCol w:w="907"/>
        <w:gridCol w:w="964"/>
      </w:tblGrid>
      <w:tr w:rsidR="009E3916" w:rsidRPr="009E3916" w14:paraId="3E7A4C3B" w14:textId="77777777" w:rsidTr="00AE43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B81A319" w14:textId="77777777" w:rsidR="009E3916" w:rsidRPr="009E3916" w:rsidRDefault="009E3916" w:rsidP="009E3916">
            <w:pPr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Author, year (study)</w:t>
            </w:r>
          </w:p>
          <w:p w14:paraId="375AFD07" w14:textId="77777777" w:rsidR="009E3916" w:rsidRPr="009E3916" w:rsidRDefault="009E3916" w:rsidP="009E3916">
            <w:pPr>
              <w:rPr>
                <w:rFonts w:eastAsia="Calibri"/>
                <w:sz w:val="18"/>
                <w:szCs w:val="18"/>
                <w:lang w:val="en-US" w:eastAsia="en-US"/>
              </w:rPr>
            </w:pP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8A9D4A1" w14:textId="77777777" w:rsidR="009E3916" w:rsidRPr="009E3916" w:rsidRDefault="009E3916" w:rsidP="009E39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Country</w:t>
            </w:r>
          </w:p>
          <w:p w14:paraId="664EEB38" w14:textId="77777777" w:rsidR="009E3916" w:rsidRPr="009E3916" w:rsidRDefault="009E3916" w:rsidP="009E39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CA2AF2A" w14:textId="77777777" w:rsidR="009E3916" w:rsidRPr="009E3916" w:rsidRDefault="009E3916" w:rsidP="009E39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Design</w:t>
            </w:r>
          </w:p>
          <w:p w14:paraId="0826C6B6" w14:textId="77777777" w:rsidR="009E3916" w:rsidRPr="009E3916" w:rsidRDefault="009E3916" w:rsidP="009E39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2A1EF89" w14:textId="77777777" w:rsidR="009E3916" w:rsidRPr="009E3916" w:rsidRDefault="009E3916" w:rsidP="009E39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Enrollment</w:t>
            </w:r>
          </w:p>
          <w:p w14:paraId="296F362F" w14:textId="77777777" w:rsidR="009E3916" w:rsidRPr="009E3916" w:rsidRDefault="009E3916" w:rsidP="009E39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A7E73A1" w14:textId="77777777" w:rsidR="009E3916" w:rsidRPr="009E3916" w:rsidRDefault="009E3916" w:rsidP="009E39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</w:t>
            </w:r>
          </w:p>
          <w:p w14:paraId="5026B710" w14:textId="77777777" w:rsidR="009E3916" w:rsidRPr="009E3916" w:rsidRDefault="009E3916" w:rsidP="009E39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849B6E7" w14:textId="77777777" w:rsidR="009E3916" w:rsidRPr="009E3916" w:rsidRDefault="009E3916" w:rsidP="009E39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Age</w:t>
            </w:r>
            <w:r w:rsidRPr="009E3916">
              <w:rPr>
                <w:rFonts w:eastAsia="Calibri"/>
                <w:sz w:val="18"/>
                <w:szCs w:val="18"/>
                <w:vertAlign w:val="superscript"/>
                <w:lang w:val="en-US" w:eastAsia="en-US"/>
              </w:rPr>
              <w:t>a</w:t>
            </w: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, years</w:t>
            </w:r>
          </w:p>
          <w:p w14:paraId="3EFAB0CE" w14:textId="77777777" w:rsidR="009E3916" w:rsidRPr="009E3916" w:rsidRDefault="009E3916" w:rsidP="009E39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± SD or (IQR)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25DB677" w14:textId="77777777" w:rsidR="009E3916" w:rsidRPr="009E3916" w:rsidRDefault="009E3916" w:rsidP="009E39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Men, %</w:t>
            </w:r>
          </w:p>
          <w:p w14:paraId="502DAEB9" w14:textId="77777777" w:rsidR="009E3916" w:rsidRPr="009E3916" w:rsidRDefault="009E3916" w:rsidP="009E39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394D198" w14:textId="77777777" w:rsidR="009E3916" w:rsidRPr="009E3916" w:rsidRDefault="009E3916" w:rsidP="009E39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NYHA</w:t>
            </w:r>
          </w:p>
          <w:p w14:paraId="7F395449" w14:textId="77777777" w:rsidR="009E3916" w:rsidRPr="009E3916" w:rsidRDefault="009E3916" w:rsidP="009E39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III-IV, %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5636AD5" w14:textId="77777777" w:rsidR="009E3916" w:rsidRPr="009E3916" w:rsidRDefault="009E3916" w:rsidP="009E39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LVEF</w:t>
            </w:r>
          </w:p>
          <w:p w14:paraId="62064006" w14:textId="77777777" w:rsidR="009E3916" w:rsidRPr="009E3916" w:rsidRDefault="009E3916" w:rsidP="009E39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cut-off</w:t>
            </w: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4D30D6F" w14:textId="77777777" w:rsidR="009E3916" w:rsidRPr="009E3916" w:rsidRDefault="009E3916" w:rsidP="009E39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 xml:space="preserve">Ischemic </w:t>
            </w:r>
          </w:p>
          <w:p w14:paraId="4FB71A57" w14:textId="77777777" w:rsidR="009E3916" w:rsidRPr="009E3916" w:rsidRDefault="009E3916" w:rsidP="009E39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etiology, %</w:t>
            </w:r>
          </w:p>
        </w:tc>
      </w:tr>
      <w:tr w:rsidR="00B14C59" w:rsidRPr="009E3916" w14:paraId="79DCB7F1" w14:textId="77777777" w:rsidTr="00AE43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9816B5A" w14:textId="6065EDE7" w:rsidR="00B14C59" w:rsidRPr="009E3916" w:rsidRDefault="00B14C59" w:rsidP="00B14C59">
            <w:pPr>
              <w:rPr>
                <w:rFonts w:eastAsia="Calibri"/>
                <w:bCs w:val="0"/>
                <w:sz w:val="18"/>
                <w:szCs w:val="18"/>
                <w:lang w:val="en-US" w:eastAsia="en-US"/>
              </w:rPr>
            </w:pPr>
            <w:proofErr w:type="spellStart"/>
            <w:r w:rsidRPr="00411E14">
              <w:rPr>
                <w:sz w:val="18"/>
                <w:szCs w:val="18"/>
                <w:lang w:val="en-US"/>
              </w:rPr>
              <w:t>Achury</w:t>
            </w:r>
            <w:proofErr w:type="spellEnd"/>
            <w:r w:rsidRPr="00411E14">
              <w:rPr>
                <w:sz w:val="18"/>
                <w:szCs w:val="18"/>
                <w:lang w:val="en-US"/>
              </w:rPr>
              <w:t>−Saldaña et al., 2024</w:t>
            </w:r>
          </w:p>
        </w:tc>
        <w:tc>
          <w:tcPr>
            <w:tcW w:w="90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5004AD1" w14:textId="4164A463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411E14">
              <w:rPr>
                <w:sz w:val="18"/>
                <w:szCs w:val="18"/>
                <w:lang w:val="en-US"/>
              </w:rPr>
              <w:t>CO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742F5B6" w14:textId="4D035244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411E14">
              <w:rPr>
                <w:sz w:val="18"/>
                <w:szCs w:val="18"/>
                <w:lang w:val="en-US"/>
              </w:rPr>
              <w:t>RCT</w:t>
            </w:r>
          </w:p>
        </w:tc>
        <w:tc>
          <w:tcPr>
            <w:tcW w:w="10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ED93363" w14:textId="1377CE8D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411E14">
              <w:rPr>
                <w:sz w:val="18"/>
                <w:szCs w:val="18"/>
                <w:lang w:val="en-US"/>
              </w:rPr>
              <w:t>2020 - 2021</w:t>
            </w:r>
          </w:p>
        </w:tc>
        <w:tc>
          <w:tcPr>
            <w:tcW w:w="79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D9548F0" w14:textId="763BB483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411E14">
              <w:rPr>
                <w:sz w:val="18"/>
                <w:szCs w:val="18"/>
                <w:lang w:val="en-US"/>
              </w:rPr>
              <w:t>140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31BEF35" w14:textId="6B88F5C1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411E14">
              <w:rPr>
                <w:sz w:val="18"/>
                <w:szCs w:val="18"/>
                <w:lang w:val="en-US"/>
              </w:rPr>
              <w:t>66.8 ± 11.9</w:t>
            </w:r>
          </w:p>
        </w:tc>
        <w:tc>
          <w:tcPr>
            <w:tcW w:w="79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1B4C429" w14:textId="0048EA2C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411E14">
              <w:rPr>
                <w:sz w:val="18"/>
                <w:szCs w:val="18"/>
                <w:lang w:val="en-US"/>
              </w:rPr>
              <w:t>70</w:t>
            </w:r>
          </w:p>
        </w:tc>
        <w:tc>
          <w:tcPr>
            <w:tcW w:w="90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ED60EC4" w14:textId="084C539C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411E14">
              <w:rPr>
                <w:sz w:val="18"/>
                <w:szCs w:val="18"/>
                <w:lang w:val="en-US"/>
              </w:rPr>
              <w:t>11</w:t>
            </w:r>
          </w:p>
        </w:tc>
        <w:tc>
          <w:tcPr>
            <w:tcW w:w="90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501660B" w14:textId="73302EEF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411E14">
              <w:rPr>
                <w:sz w:val="18"/>
                <w:szCs w:val="18"/>
                <w:lang w:val="en-US"/>
              </w:rPr>
              <w:t>Any</w:t>
            </w:r>
          </w:p>
        </w:tc>
        <w:tc>
          <w:tcPr>
            <w:tcW w:w="96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1B4A2F7" w14:textId="1A8575F0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411E14">
              <w:rPr>
                <w:sz w:val="18"/>
                <w:szCs w:val="18"/>
                <w:lang w:val="en-US"/>
              </w:rPr>
              <w:t>60</w:t>
            </w:r>
          </w:p>
        </w:tc>
      </w:tr>
      <w:tr w:rsidR="00B14C59" w:rsidRPr="009E3916" w14:paraId="2CF8B0CE" w14:textId="77777777" w:rsidTr="00AE43B5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tcBorders>
              <w:top w:val="single" w:sz="4" w:space="0" w:color="auto"/>
            </w:tcBorders>
            <w:vAlign w:val="center"/>
            <w:hideMark/>
          </w:tcPr>
          <w:p w14:paraId="74CB37FD" w14:textId="5A035892" w:rsidR="00B14C59" w:rsidRPr="009E3916" w:rsidRDefault="00B14C59" w:rsidP="00B14C59">
            <w:pPr>
              <w:rPr>
                <w:rFonts w:eastAsia="Calibri"/>
                <w:sz w:val="18"/>
                <w:szCs w:val="18"/>
                <w:vertAlign w:val="superscript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 xml:space="preserve">Angermann </w:t>
            </w:r>
            <w:r w:rsidRPr="009E3916">
              <w:rPr>
                <w:rFonts w:eastAsia="Calibri"/>
                <w:i/>
                <w:iCs/>
                <w:sz w:val="18"/>
                <w:szCs w:val="18"/>
                <w:lang w:val="en-US" w:eastAsia="en-US"/>
              </w:rPr>
              <w:t>et al</w:t>
            </w: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., 2012 (INH)</w:t>
            </w:r>
          </w:p>
        </w:tc>
        <w:tc>
          <w:tcPr>
            <w:tcW w:w="907" w:type="dxa"/>
            <w:tcBorders>
              <w:top w:val="single" w:sz="4" w:space="0" w:color="auto"/>
            </w:tcBorders>
            <w:vAlign w:val="center"/>
            <w:hideMark/>
          </w:tcPr>
          <w:p w14:paraId="332FECD5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DE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  <w:hideMark/>
          </w:tcPr>
          <w:p w14:paraId="509D6DE3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RCT</w:t>
            </w:r>
          </w:p>
        </w:tc>
        <w:tc>
          <w:tcPr>
            <w:tcW w:w="1077" w:type="dxa"/>
            <w:tcBorders>
              <w:top w:val="single" w:sz="4" w:space="0" w:color="auto"/>
            </w:tcBorders>
            <w:vAlign w:val="center"/>
            <w:hideMark/>
          </w:tcPr>
          <w:p w14:paraId="428D7462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2004–2007</w:t>
            </w:r>
          </w:p>
        </w:tc>
        <w:tc>
          <w:tcPr>
            <w:tcW w:w="794" w:type="dxa"/>
            <w:tcBorders>
              <w:top w:val="single" w:sz="4" w:space="0" w:color="auto"/>
            </w:tcBorders>
            <w:vAlign w:val="center"/>
            <w:hideMark/>
          </w:tcPr>
          <w:p w14:paraId="47B6A20D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715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vAlign w:val="center"/>
            <w:hideMark/>
          </w:tcPr>
          <w:p w14:paraId="4473AD61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68.6 ± 12.2</w:t>
            </w:r>
          </w:p>
        </w:tc>
        <w:tc>
          <w:tcPr>
            <w:tcW w:w="794" w:type="dxa"/>
            <w:tcBorders>
              <w:top w:val="single" w:sz="4" w:space="0" w:color="auto"/>
            </w:tcBorders>
            <w:vAlign w:val="center"/>
          </w:tcPr>
          <w:p w14:paraId="24CF4838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71</w:t>
            </w:r>
          </w:p>
        </w:tc>
        <w:tc>
          <w:tcPr>
            <w:tcW w:w="907" w:type="dxa"/>
            <w:tcBorders>
              <w:top w:val="single" w:sz="4" w:space="0" w:color="auto"/>
            </w:tcBorders>
            <w:vAlign w:val="center"/>
            <w:hideMark/>
          </w:tcPr>
          <w:p w14:paraId="3F1247FD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40</w:t>
            </w:r>
          </w:p>
        </w:tc>
        <w:tc>
          <w:tcPr>
            <w:tcW w:w="907" w:type="dxa"/>
            <w:tcBorders>
              <w:top w:val="single" w:sz="4" w:space="0" w:color="auto"/>
            </w:tcBorders>
            <w:vAlign w:val="center"/>
            <w:hideMark/>
          </w:tcPr>
          <w:p w14:paraId="3B607EDD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ANY</w:t>
            </w:r>
          </w:p>
        </w:tc>
        <w:tc>
          <w:tcPr>
            <w:tcW w:w="964" w:type="dxa"/>
            <w:tcBorders>
              <w:top w:val="single" w:sz="4" w:space="0" w:color="auto"/>
            </w:tcBorders>
            <w:vAlign w:val="center"/>
            <w:hideMark/>
          </w:tcPr>
          <w:p w14:paraId="7FEFC8D6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58</w:t>
            </w:r>
          </w:p>
        </w:tc>
      </w:tr>
      <w:tr w:rsidR="00B14C59" w:rsidRPr="009E3916" w14:paraId="79FFCFDF" w14:textId="77777777" w:rsidTr="00AE43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shd w:val="clear" w:color="auto" w:fill="auto"/>
            <w:vAlign w:val="center"/>
            <w:hideMark/>
          </w:tcPr>
          <w:p w14:paraId="5BA39A70" w14:textId="6F6FA053" w:rsidR="00B14C59" w:rsidRPr="009E3916" w:rsidRDefault="00B14C59" w:rsidP="00B14C59">
            <w:pPr>
              <w:rPr>
                <w:rFonts w:eastAsia="Calibri"/>
                <w:sz w:val="18"/>
                <w:szCs w:val="18"/>
                <w:vertAlign w:val="superscript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 xml:space="preserve">Antonicelli </w:t>
            </w:r>
            <w:r w:rsidRPr="009E3916">
              <w:rPr>
                <w:rFonts w:eastAsia="Calibri"/>
                <w:i/>
                <w:iCs/>
                <w:sz w:val="18"/>
                <w:szCs w:val="18"/>
                <w:lang w:val="en-US" w:eastAsia="en-US"/>
              </w:rPr>
              <w:t>et al</w:t>
            </w: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., 2008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14:paraId="2E689F18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IT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EAC1E7A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RCT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2C1A2874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i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  <w:tc>
          <w:tcPr>
            <w:tcW w:w="794" w:type="dxa"/>
            <w:shd w:val="clear" w:color="auto" w:fill="auto"/>
            <w:vAlign w:val="center"/>
            <w:hideMark/>
          </w:tcPr>
          <w:p w14:paraId="028EC6D5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57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14:paraId="3A6E80F1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78 ± 8.5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3C5573CC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61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14:paraId="35482636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42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14:paraId="2BEEBBF0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highlight w:val="yellow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ANY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14:paraId="00ACA342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67</w:t>
            </w:r>
          </w:p>
        </w:tc>
      </w:tr>
      <w:tr w:rsidR="00B14C59" w:rsidRPr="009E3916" w14:paraId="7BD106F1" w14:textId="77777777" w:rsidTr="00AE43B5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vAlign w:val="center"/>
            <w:hideMark/>
          </w:tcPr>
          <w:p w14:paraId="65D6A75B" w14:textId="7F304215" w:rsidR="00B14C59" w:rsidRPr="009E3916" w:rsidRDefault="00B14C59" w:rsidP="00B14C59">
            <w:pPr>
              <w:rPr>
                <w:rFonts w:eastAsia="Calibri"/>
                <w:sz w:val="18"/>
                <w:szCs w:val="18"/>
                <w:vertAlign w:val="superscript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 xml:space="preserve">Baker </w:t>
            </w:r>
            <w:r w:rsidRPr="009E3916">
              <w:rPr>
                <w:rFonts w:eastAsia="Calibri"/>
                <w:i/>
                <w:iCs/>
                <w:sz w:val="18"/>
                <w:szCs w:val="18"/>
                <w:lang w:val="en-US" w:eastAsia="en-US"/>
              </w:rPr>
              <w:t>et al</w:t>
            </w: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., 2011</w:t>
            </w:r>
          </w:p>
        </w:tc>
        <w:tc>
          <w:tcPr>
            <w:tcW w:w="907" w:type="dxa"/>
            <w:vAlign w:val="center"/>
            <w:hideMark/>
          </w:tcPr>
          <w:p w14:paraId="76DF3156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US</w:t>
            </w:r>
          </w:p>
        </w:tc>
        <w:tc>
          <w:tcPr>
            <w:tcW w:w="1134" w:type="dxa"/>
            <w:vAlign w:val="center"/>
            <w:hideMark/>
          </w:tcPr>
          <w:p w14:paraId="6B74A3EE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RCT</w:t>
            </w:r>
          </w:p>
        </w:tc>
        <w:tc>
          <w:tcPr>
            <w:tcW w:w="1077" w:type="dxa"/>
            <w:vAlign w:val="center"/>
            <w:hideMark/>
          </w:tcPr>
          <w:p w14:paraId="74C1CCAE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2007–2009</w:t>
            </w:r>
          </w:p>
        </w:tc>
        <w:tc>
          <w:tcPr>
            <w:tcW w:w="794" w:type="dxa"/>
            <w:vAlign w:val="center"/>
            <w:hideMark/>
          </w:tcPr>
          <w:p w14:paraId="49D62CB7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605</w:t>
            </w:r>
          </w:p>
        </w:tc>
        <w:tc>
          <w:tcPr>
            <w:tcW w:w="1191" w:type="dxa"/>
            <w:vAlign w:val="center"/>
            <w:hideMark/>
          </w:tcPr>
          <w:p w14:paraId="387E4BE9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60.7 ± 13.1</w:t>
            </w:r>
          </w:p>
        </w:tc>
        <w:tc>
          <w:tcPr>
            <w:tcW w:w="794" w:type="dxa"/>
            <w:vAlign w:val="center"/>
          </w:tcPr>
          <w:p w14:paraId="603304E8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52</w:t>
            </w:r>
          </w:p>
        </w:tc>
        <w:tc>
          <w:tcPr>
            <w:tcW w:w="907" w:type="dxa"/>
            <w:vAlign w:val="center"/>
            <w:hideMark/>
          </w:tcPr>
          <w:p w14:paraId="20501B44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31</w:t>
            </w:r>
          </w:p>
        </w:tc>
        <w:tc>
          <w:tcPr>
            <w:tcW w:w="907" w:type="dxa"/>
            <w:vAlign w:val="center"/>
            <w:hideMark/>
          </w:tcPr>
          <w:p w14:paraId="3C32B128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ANY</w:t>
            </w:r>
          </w:p>
        </w:tc>
        <w:tc>
          <w:tcPr>
            <w:tcW w:w="964" w:type="dxa"/>
            <w:vAlign w:val="center"/>
            <w:hideMark/>
          </w:tcPr>
          <w:p w14:paraId="7FC320DF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i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</w:tr>
      <w:tr w:rsidR="00B14C59" w:rsidRPr="009E3916" w14:paraId="0CF02C47" w14:textId="77777777" w:rsidTr="00AE43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shd w:val="clear" w:color="auto" w:fill="auto"/>
            <w:vAlign w:val="center"/>
            <w:hideMark/>
          </w:tcPr>
          <w:p w14:paraId="1D043607" w14:textId="134B075A" w:rsidR="00B14C59" w:rsidRPr="009E3916" w:rsidRDefault="00B14C59" w:rsidP="00B14C59">
            <w:pPr>
              <w:rPr>
                <w:rFonts w:eastAsia="Calibri"/>
                <w:sz w:val="18"/>
                <w:szCs w:val="18"/>
                <w:vertAlign w:val="superscript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 xml:space="preserve">Balk </w:t>
            </w:r>
            <w:r w:rsidRPr="009E3916">
              <w:rPr>
                <w:rFonts w:eastAsia="Calibri"/>
                <w:i/>
                <w:iCs/>
                <w:sz w:val="18"/>
                <w:szCs w:val="18"/>
                <w:lang w:val="en-US" w:eastAsia="en-US"/>
              </w:rPr>
              <w:t>et al</w:t>
            </w: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., 2008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14:paraId="4599625D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NL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85F6FFD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RCT</w:t>
            </w:r>
          </w:p>
        </w:tc>
        <w:tc>
          <w:tcPr>
            <w:tcW w:w="1077" w:type="dxa"/>
            <w:shd w:val="clear" w:color="auto" w:fill="auto"/>
            <w:vAlign w:val="center"/>
            <w:hideMark/>
          </w:tcPr>
          <w:p w14:paraId="70580D75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2005–2006</w:t>
            </w:r>
          </w:p>
        </w:tc>
        <w:tc>
          <w:tcPr>
            <w:tcW w:w="794" w:type="dxa"/>
            <w:shd w:val="clear" w:color="auto" w:fill="auto"/>
            <w:vAlign w:val="center"/>
            <w:hideMark/>
          </w:tcPr>
          <w:p w14:paraId="7D092574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214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14:paraId="62EEDF2E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vertAlign w:val="superscript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66 (33 – 87)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00F4D449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70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14:paraId="4B80AF90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52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14:paraId="22DC0640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ANY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14:paraId="6DE88982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57</w:t>
            </w:r>
          </w:p>
        </w:tc>
      </w:tr>
      <w:tr w:rsidR="00B14C59" w:rsidRPr="009E3916" w14:paraId="10659DAF" w14:textId="77777777" w:rsidTr="00AE43B5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vAlign w:val="center"/>
            <w:hideMark/>
          </w:tcPr>
          <w:p w14:paraId="74DF506B" w14:textId="1C81F95D" w:rsidR="00B14C59" w:rsidRPr="009E3916" w:rsidRDefault="00B14C59" w:rsidP="00B14C59">
            <w:pPr>
              <w:rPr>
                <w:rFonts w:eastAsia="Calibri"/>
                <w:sz w:val="18"/>
                <w:szCs w:val="18"/>
                <w:vertAlign w:val="superscript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 xml:space="preserve">Bento </w:t>
            </w:r>
            <w:r w:rsidRPr="009E3916">
              <w:rPr>
                <w:rFonts w:eastAsia="Calibri"/>
                <w:i/>
                <w:iCs/>
                <w:sz w:val="18"/>
                <w:szCs w:val="18"/>
                <w:lang w:val="en-US" w:eastAsia="en-US"/>
              </w:rPr>
              <w:t>et al</w:t>
            </w: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., 2009</w:t>
            </w:r>
          </w:p>
        </w:tc>
        <w:tc>
          <w:tcPr>
            <w:tcW w:w="907" w:type="dxa"/>
            <w:vAlign w:val="center"/>
            <w:hideMark/>
          </w:tcPr>
          <w:p w14:paraId="361D14A7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BR</w:t>
            </w:r>
          </w:p>
        </w:tc>
        <w:tc>
          <w:tcPr>
            <w:tcW w:w="1134" w:type="dxa"/>
            <w:vAlign w:val="center"/>
            <w:hideMark/>
          </w:tcPr>
          <w:p w14:paraId="14AE2735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RCT</w:t>
            </w:r>
          </w:p>
        </w:tc>
        <w:tc>
          <w:tcPr>
            <w:tcW w:w="1077" w:type="dxa"/>
            <w:vAlign w:val="center"/>
          </w:tcPr>
          <w:p w14:paraId="7822DC3D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i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  <w:tc>
          <w:tcPr>
            <w:tcW w:w="794" w:type="dxa"/>
            <w:vAlign w:val="center"/>
            <w:hideMark/>
          </w:tcPr>
          <w:p w14:paraId="6C681501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40</w:t>
            </w:r>
          </w:p>
        </w:tc>
        <w:tc>
          <w:tcPr>
            <w:tcW w:w="1191" w:type="dxa"/>
            <w:vAlign w:val="center"/>
            <w:hideMark/>
          </w:tcPr>
          <w:p w14:paraId="6FFAC983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57.5 ± 9.4</w:t>
            </w:r>
          </w:p>
        </w:tc>
        <w:tc>
          <w:tcPr>
            <w:tcW w:w="794" w:type="dxa"/>
            <w:vAlign w:val="center"/>
          </w:tcPr>
          <w:p w14:paraId="03119410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70</w:t>
            </w:r>
          </w:p>
        </w:tc>
        <w:tc>
          <w:tcPr>
            <w:tcW w:w="907" w:type="dxa"/>
            <w:vAlign w:val="center"/>
            <w:hideMark/>
          </w:tcPr>
          <w:p w14:paraId="5469EBD3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38</w:t>
            </w:r>
          </w:p>
        </w:tc>
        <w:tc>
          <w:tcPr>
            <w:tcW w:w="907" w:type="dxa"/>
            <w:vAlign w:val="center"/>
            <w:hideMark/>
          </w:tcPr>
          <w:p w14:paraId="7E88D877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ANY</w:t>
            </w:r>
          </w:p>
        </w:tc>
        <w:tc>
          <w:tcPr>
            <w:tcW w:w="964" w:type="dxa"/>
            <w:vAlign w:val="center"/>
            <w:hideMark/>
          </w:tcPr>
          <w:p w14:paraId="62E543C4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25</w:t>
            </w:r>
          </w:p>
        </w:tc>
      </w:tr>
      <w:tr w:rsidR="00B14C59" w:rsidRPr="009E3916" w14:paraId="1E0415B0" w14:textId="77777777" w:rsidTr="00AE43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shd w:val="clear" w:color="auto" w:fill="auto"/>
            <w:vAlign w:val="center"/>
            <w:hideMark/>
          </w:tcPr>
          <w:p w14:paraId="255EF022" w14:textId="05CC1488" w:rsidR="00B14C59" w:rsidRPr="009E3916" w:rsidRDefault="00B14C59" w:rsidP="00B14C59">
            <w:pPr>
              <w:rPr>
                <w:rFonts w:eastAsia="Calibri"/>
                <w:sz w:val="18"/>
                <w:szCs w:val="18"/>
                <w:vertAlign w:val="superscript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 xml:space="preserve">Blum </w:t>
            </w:r>
            <w:r w:rsidRPr="009E3916">
              <w:rPr>
                <w:rFonts w:eastAsia="Calibri"/>
                <w:i/>
                <w:iCs/>
                <w:sz w:val="18"/>
                <w:szCs w:val="18"/>
                <w:lang w:val="en-US" w:eastAsia="en-US"/>
              </w:rPr>
              <w:t>et al</w:t>
            </w: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., 2014 (MCCD)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14:paraId="462F0C9C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US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603A8B9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RCT</w:t>
            </w:r>
          </w:p>
        </w:tc>
        <w:tc>
          <w:tcPr>
            <w:tcW w:w="1077" w:type="dxa"/>
            <w:shd w:val="clear" w:color="auto" w:fill="auto"/>
            <w:vAlign w:val="center"/>
            <w:hideMark/>
          </w:tcPr>
          <w:p w14:paraId="256C71D6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2001–2005</w:t>
            </w:r>
          </w:p>
        </w:tc>
        <w:tc>
          <w:tcPr>
            <w:tcW w:w="794" w:type="dxa"/>
            <w:shd w:val="clear" w:color="auto" w:fill="auto"/>
            <w:vAlign w:val="center"/>
            <w:hideMark/>
          </w:tcPr>
          <w:p w14:paraId="4C57F429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203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14:paraId="653EA56E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72.5 ± 9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2F5D5350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71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14:paraId="2A52028C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86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14:paraId="27389093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ANY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14:paraId="400F1777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65</w:t>
            </w:r>
          </w:p>
        </w:tc>
      </w:tr>
      <w:tr w:rsidR="00B14C59" w:rsidRPr="009E3916" w14:paraId="3A6C3439" w14:textId="77777777" w:rsidTr="00AE43B5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vAlign w:val="center"/>
            <w:hideMark/>
          </w:tcPr>
          <w:p w14:paraId="1DC0B22B" w14:textId="1DDC9EE9" w:rsidR="00B14C59" w:rsidRPr="009E3916" w:rsidRDefault="00B14C59" w:rsidP="00B14C59">
            <w:pPr>
              <w:rPr>
                <w:rFonts w:eastAsia="Calibri"/>
                <w:sz w:val="18"/>
                <w:szCs w:val="18"/>
                <w:vertAlign w:val="superscript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 xml:space="preserve">Boyne </w:t>
            </w:r>
            <w:r w:rsidRPr="009E3916">
              <w:rPr>
                <w:rFonts w:eastAsia="Calibri"/>
                <w:i/>
                <w:iCs/>
                <w:sz w:val="18"/>
                <w:szCs w:val="18"/>
                <w:lang w:val="en-US" w:eastAsia="en-US"/>
              </w:rPr>
              <w:t>et al</w:t>
            </w: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., 2012 (TEHAF</w:t>
            </w:r>
            <w:r>
              <w:rPr>
                <w:rFonts w:eastAsia="Calibri"/>
                <w:sz w:val="18"/>
                <w:szCs w:val="18"/>
                <w:lang w:val="en-US" w:eastAsia="en-US"/>
              </w:rPr>
              <w:t>)</w:t>
            </w:r>
          </w:p>
        </w:tc>
        <w:tc>
          <w:tcPr>
            <w:tcW w:w="907" w:type="dxa"/>
            <w:vAlign w:val="center"/>
            <w:hideMark/>
          </w:tcPr>
          <w:p w14:paraId="047FDC10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NL</w:t>
            </w:r>
          </w:p>
        </w:tc>
        <w:tc>
          <w:tcPr>
            <w:tcW w:w="1134" w:type="dxa"/>
            <w:vAlign w:val="center"/>
            <w:hideMark/>
          </w:tcPr>
          <w:p w14:paraId="382A0D62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RCT</w:t>
            </w:r>
          </w:p>
        </w:tc>
        <w:tc>
          <w:tcPr>
            <w:tcW w:w="1077" w:type="dxa"/>
            <w:vAlign w:val="center"/>
            <w:hideMark/>
          </w:tcPr>
          <w:p w14:paraId="40502B96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2007–2008</w:t>
            </w:r>
          </w:p>
        </w:tc>
        <w:tc>
          <w:tcPr>
            <w:tcW w:w="794" w:type="dxa"/>
            <w:vAlign w:val="center"/>
            <w:hideMark/>
          </w:tcPr>
          <w:p w14:paraId="5EA5022A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382</w:t>
            </w:r>
          </w:p>
        </w:tc>
        <w:tc>
          <w:tcPr>
            <w:tcW w:w="1191" w:type="dxa"/>
            <w:vAlign w:val="center"/>
            <w:hideMark/>
          </w:tcPr>
          <w:p w14:paraId="7B50FBF1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71.4 ± 11.2</w:t>
            </w:r>
          </w:p>
        </w:tc>
        <w:tc>
          <w:tcPr>
            <w:tcW w:w="794" w:type="dxa"/>
            <w:vAlign w:val="center"/>
          </w:tcPr>
          <w:p w14:paraId="6CDE41F6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59</w:t>
            </w:r>
          </w:p>
        </w:tc>
        <w:tc>
          <w:tcPr>
            <w:tcW w:w="907" w:type="dxa"/>
            <w:vAlign w:val="center"/>
            <w:hideMark/>
          </w:tcPr>
          <w:p w14:paraId="25956C7C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43</w:t>
            </w:r>
          </w:p>
        </w:tc>
        <w:tc>
          <w:tcPr>
            <w:tcW w:w="907" w:type="dxa"/>
            <w:vAlign w:val="center"/>
            <w:hideMark/>
          </w:tcPr>
          <w:p w14:paraId="706F9D19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ANY</w:t>
            </w:r>
          </w:p>
        </w:tc>
        <w:tc>
          <w:tcPr>
            <w:tcW w:w="964" w:type="dxa"/>
            <w:vAlign w:val="center"/>
            <w:hideMark/>
          </w:tcPr>
          <w:p w14:paraId="04EAAFF0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50</w:t>
            </w:r>
          </w:p>
        </w:tc>
      </w:tr>
      <w:tr w:rsidR="00B14C59" w:rsidRPr="009E3916" w14:paraId="1CFF34F3" w14:textId="77777777" w:rsidTr="00AE43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shd w:val="clear" w:color="auto" w:fill="auto"/>
            <w:vAlign w:val="center"/>
            <w:hideMark/>
          </w:tcPr>
          <w:p w14:paraId="641C44B9" w14:textId="43D2125D" w:rsidR="00B14C59" w:rsidRPr="009E3916" w:rsidRDefault="00B14C59" w:rsidP="00B14C59">
            <w:pPr>
              <w:rPr>
                <w:rFonts w:eastAsia="Calibri"/>
                <w:sz w:val="18"/>
                <w:szCs w:val="18"/>
                <w:vertAlign w:val="superscript"/>
                <w:lang w:val="en-US" w:eastAsia="en-US"/>
              </w:rPr>
            </w:pPr>
            <w:proofErr w:type="spellStart"/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Capomolla</w:t>
            </w:r>
            <w:proofErr w:type="spellEnd"/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 xml:space="preserve"> </w:t>
            </w:r>
            <w:r w:rsidRPr="009E3916">
              <w:rPr>
                <w:rFonts w:eastAsia="Calibri"/>
                <w:i/>
                <w:iCs/>
                <w:sz w:val="18"/>
                <w:szCs w:val="18"/>
                <w:lang w:val="en-US" w:eastAsia="en-US"/>
              </w:rPr>
              <w:t>et al</w:t>
            </w: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., 2004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14:paraId="2B855B21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IT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605C65F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RCT</w:t>
            </w:r>
          </w:p>
        </w:tc>
        <w:tc>
          <w:tcPr>
            <w:tcW w:w="1077" w:type="dxa"/>
            <w:shd w:val="clear" w:color="auto" w:fill="auto"/>
            <w:vAlign w:val="center"/>
            <w:hideMark/>
          </w:tcPr>
          <w:p w14:paraId="16980BFF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2000–2001</w:t>
            </w:r>
          </w:p>
        </w:tc>
        <w:tc>
          <w:tcPr>
            <w:tcW w:w="794" w:type="dxa"/>
            <w:shd w:val="clear" w:color="auto" w:fill="auto"/>
            <w:vAlign w:val="center"/>
            <w:hideMark/>
          </w:tcPr>
          <w:p w14:paraId="6210F52D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133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14:paraId="3F9A9A63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57 ± 10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2921960B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88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14:paraId="0885E1D1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33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14:paraId="1334BCC9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ANY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14:paraId="693B24C9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41</w:t>
            </w:r>
          </w:p>
        </w:tc>
      </w:tr>
      <w:tr w:rsidR="00B14C59" w:rsidRPr="009E3916" w14:paraId="102DA0B0" w14:textId="77777777" w:rsidTr="00AE43B5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vAlign w:val="center"/>
            <w:hideMark/>
          </w:tcPr>
          <w:p w14:paraId="059F0069" w14:textId="30830EBC" w:rsidR="00B14C59" w:rsidRPr="009E3916" w:rsidRDefault="00B14C59" w:rsidP="00B14C59">
            <w:pPr>
              <w:rPr>
                <w:rFonts w:eastAsia="Calibri"/>
                <w:sz w:val="18"/>
                <w:szCs w:val="18"/>
                <w:vertAlign w:val="superscript"/>
                <w:lang w:eastAsia="en-US"/>
              </w:rPr>
            </w:pPr>
            <w:r w:rsidRPr="009E3916">
              <w:rPr>
                <w:rFonts w:eastAsia="Calibri"/>
                <w:sz w:val="18"/>
                <w:szCs w:val="18"/>
                <w:lang w:eastAsia="en-US"/>
              </w:rPr>
              <w:t xml:space="preserve">Chaudhry </w:t>
            </w:r>
            <w:r w:rsidRPr="009E3916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et al</w:t>
            </w:r>
            <w:r w:rsidRPr="009E3916">
              <w:rPr>
                <w:rFonts w:eastAsia="Calibri"/>
                <w:sz w:val="18"/>
                <w:szCs w:val="18"/>
                <w:lang w:eastAsia="en-US"/>
              </w:rPr>
              <w:t>., 2010 (Tele-HF)</w:t>
            </w:r>
          </w:p>
        </w:tc>
        <w:tc>
          <w:tcPr>
            <w:tcW w:w="907" w:type="dxa"/>
            <w:vAlign w:val="center"/>
            <w:hideMark/>
          </w:tcPr>
          <w:p w14:paraId="3FDF5D1D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US</w:t>
            </w:r>
          </w:p>
        </w:tc>
        <w:tc>
          <w:tcPr>
            <w:tcW w:w="1134" w:type="dxa"/>
            <w:vAlign w:val="center"/>
            <w:hideMark/>
          </w:tcPr>
          <w:p w14:paraId="7703F860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RCT</w:t>
            </w:r>
          </w:p>
        </w:tc>
        <w:tc>
          <w:tcPr>
            <w:tcW w:w="1077" w:type="dxa"/>
            <w:vAlign w:val="center"/>
          </w:tcPr>
          <w:p w14:paraId="6E5C68B8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i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  <w:tc>
          <w:tcPr>
            <w:tcW w:w="794" w:type="dxa"/>
            <w:vAlign w:val="center"/>
            <w:hideMark/>
          </w:tcPr>
          <w:p w14:paraId="6A2A3F9F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1653</w:t>
            </w:r>
          </w:p>
        </w:tc>
        <w:tc>
          <w:tcPr>
            <w:tcW w:w="1191" w:type="dxa"/>
            <w:vAlign w:val="center"/>
            <w:hideMark/>
          </w:tcPr>
          <w:p w14:paraId="71D79C70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61 (51 – 73)</w:t>
            </w:r>
          </w:p>
        </w:tc>
        <w:tc>
          <w:tcPr>
            <w:tcW w:w="794" w:type="dxa"/>
            <w:vAlign w:val="center"/>
          </w:tcPr>
          <w:p w14:paraId="7799612E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58</w:t>
            </w:r>
          </w:p>
        </w:tc>
        <w:tc>
          <w:tcPr>
            <w:tcW w:w="907" w:type="dxa"/>
            <w:vAlign w:val="center"/>
            <w:hideMark/>
          </w:tcPr>
          <w:p w14:paraId="52322283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57</w:t>
            </w:r>
          </w:p>
        </w:tc>
        <w:tc>
          <w:tcPr>
            <w:tcW w:w="907" w:type="dxa"/>
            <w:vAlign w:val="center"/>
            <w:hideMark/>
          </w:tcPr>
          <w:p w14:paraId="6862DEB8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ANY</w:t>
            </w:r>
          </w:p>
        </w:tc>
        <w:tc>
          <w:tcPr>
            <w:tcW w:w="964" w:type="dxa"/>
            <w:vAlign w:val="center"/>
            <w:hideMark/>
          </w:tcPr>
          <w:p w14:paraId="34071E99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51</w:t>
            </w:r>
          </w:p>
        </w:tc>
      </w:tr>
      <w:tr w:rsidR="00B14C59" w:rsidRPr="009E3916" w14:paraId="2FCE9995" w14:textId="77777777" w:rsidTr="00AE43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shd w:val="clear" w:color="auto" w:fill="auto"/>
            <w:vAlign w:val="center"/>
            <w:hideMark/>
          </w:tcPr>
          <w:p w14:paraId="57112209" w14:textId="31328628" w:rsidR="00B14C59" w:rsidRPr="009E3916" w:rsidRDefault="00B14C59" w:rsidP="00B14C59">
            <w:pPr>
              <w:rPr>
                <w:rFonts w:eastAsia="Calibri"/>
                <w:sz w:val="18"/>
                <w:szCs w:val="18"/>
                <w:vertAlign w:val="superscript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 xml:space="preserve">Cichosz </w:t>
            </w:r>
            <w:r w:rsidRPr="009E3916">
              <w:rPr>
                <w:rFonts w:eastAsia="Calibri"/>
                <w:i/>
                <w:iCs/>
                <w:sz w:val="18"/>
                <w:szCs w:val="18"/>
                <w:lang w:val="en-US" w:eastAsia="en-US"/>
              </w:rPr>
              <w:t>et al</w:t>
            </w: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., 2018 (Danish telecare north)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14:paraId="47539FEA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DK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E2ABC61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RCT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7889D669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i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  <w:tc>
          <w:tcPr>
            <w:tcW w:w="794" w:type="dxa"/>
            <w:shd w:val="clear" w:color="auto" w:fill="auto"/>
            <w:vAlign w:val="center"/>
            <w:hideMark/>
          </w:tcPr>
          <w:p w14:paraId="5AF3800A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299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14:paraId="4A83F040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70.5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42A4A150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81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14:paraId="40CD60A4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i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14:paraId="2201409B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ANY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14:paraId="251849A9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i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</w:tr>
      <w:tr w:rsidR="00B14C59" w:rsidRPr="009E3916" w14:paraId="0FDA8514" w14:textId="77777777" w:rsidTr="00AE43B5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vAlign w:val="center"/>
            <w:hideMark/>
          </w:tcPr>
          <w:p w14:paraId="23E6C405" w14:textId="2019302D" w:rsidR="00B14C59" w:rsidRPr="009E3916" w:rsidRDefault="00B14C59" w:rsidP="00B14C59">
            <w:pPr>
              <w:rPr>
                <w:rFonts w:eastAsia="Calibri"/>
                <w:sz w:val="18"/>
                <w:szCs w:val="18"/>
                <w:vertAlign w:val="superscript"/>
                <w:lang w:eastAsia="en-US"/>
              </w:rPr>
            </w:pPr>
            <w:r w:rsidRPr="009E3916">
              <w:rPr>
                <w:rFonts w:eastAsia="Calibri"/>
                <w:sz w:val="18"/>
                <w:szCs w:val="18"/>
                <w:lang w:eastAsia="en-US"/>
              </w:rPr>
              <w:t xml:space="preserve">Cleland </w:t>
            </w:r>
            <w:r w:rsidRPr="009E3916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et al</w:t>
            </w:r>
            <w:r w:rsidRPr="009E3916">
              <w:rPr>
                <w:rFonts w:eastAsia="Calibri"/>
                <w:sz w:val="18"/>
                <w:szCs w:val="18"/>
                <w:lang w:eastAsia="en-US"/>
              </w:rPr>
              <w:t>., 2005 (TEN-HMS)</w:t>
            </w:r>
          </w:p>
        </w:tc>
        <w:tc>
          <w:tcPr>
            <w:tcW w:w="907" w:type="dxa"/>
            <w:vAlign w:val="center"/>
            <w:hideMark/>
          </w:tcPr>
          <w:p w14:paraId="66FAB3F4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NL/UK/DE</w:t>
            </w:r>
          </w:p>
        </w:tc>
        <w:tc>
          <w:tcPr>
            <w:tcW w:w="1134" w:type="dxa"/>
            <w:vAlign w:val="center"/>
            <w:hideMark/>
          </w:tcPr>
          <w:p w14:paraId="3AD68410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RCT</w:t>
            </w:r>
          </w:p>
        </w:tc>
        <w:tc>
          <w:tcPr>
            <w:tcW w:w="1077" w:type="dxa"/>
            <w:vAlign w:val="center"/>
            <w:hideMark/>
          </w:tcPr>
          <w:p w14:paraId="52952D48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2000–2002</w:t>
            </w:r>
          </w:p>
        </w:tc>
        <w:tc>
          <w:tcPr>
            <w:tcW w:w="794" w:type="dxa"/>
            <w:vAlign w:val="center"/>
            <w:hideMark/>
          </w:tcPr>
          <w:p w14:paraId="3FF70A55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426</w:t>
            </w:r>
          </w:p>
        </w:tc>
        <w:tc>
          <w:tcPr>
            <w:tcW w:w="1191" w:type="dxa"/>
            <w:vAlign w:val="center"/>
            <w:hideMark/>
          </w:tcPr>
          <w:p w14:paraId="03543D4B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67.2 ± 11.6</w:t>
            </w:r>
          </w:p>
        </w:tc>
        <w:tc>
          <w:tcPr>
            <w:tcW w:w="794" w:type="dxa"/>
            <w:vAlign w:val="center"/>
          </w:tcPr>
          <w:p w14:paraId="51C014A0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77</w:t>
            </w:r>
          </w:p>
        </w:tc>
        <w:tc>
          <w:tcPr>
            <w:tcW w:w="907" w:type="dxa"/>
            <w:vAlign w:val="center"/>
            <w:hideMark/>
          </w:tcPr>
          <w:p w14:paraId="50E428AD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34</w:t>
            </w:r>
          </w:p>
        </w:tc>
        <w:tc>
          <w:tcPr>
            <w:tcW w:w="907" w:type="dxa"/>
            <w:vAlign w:val="center"/>
            <w:hideMark/>
          </w:tcPr>
          <w:p w14:paraId="5BF94A90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&lt;40%</w:t>
            </w:r>
          </w:p>
        </w:tc>
        <w:tc>
          <w:tcPr>
            <w:tcW w:w="964" w:type="dxa"/>
            <w:vAlign w:val="center"/>
            <w:hideMark/>
          </w:tcPr>
          <w:p w14:paraId="05AE6EBA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78</w:t>
            </w:r>
          </w:p>
        </w:tc>
      </w:tr>
      <w:tr w:rsidR="00B14C59" w:rsidRPr="009E3916" w14:paraId="3224B045" w14:textId="77777777" w:rsidTr="00AE43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shd w:val="clear" w:color="auto" w:fill="auto"/>
            <w:vAlign w:val="center"/>
            <w:hideMark/>
          </w:tcPr>
          <w:p w14:paraId="4D3009E3" w14:textId="713621F1" w:rsidR="00B14C59" w:rsidRPr="009E3916" w:rsidRDefault="00B14C59" w:rsidP="00B14C59">
            <w:pPr>
              <w:rPr>
                <w:rFonts w:eastAsia="Calibri"/>
                <w:sz w:val="18"/>
                <w:szCs w:val="18"/>
                <w:vertAlign w:val="superscript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 xml:space="preserve">Copeland </w:t>
            </w:r>
            <w:r w:rsidRPr="009E3916">
              <w:rPr>
                <w:rFonts w:eastAsia="Calibri"/>
                <w:i/>
                <w:iCs/>
                <w:sz w:val="18"/>
                <w:szCs w:val="18"/>
                <w:lang w:val="en-US" w:eastAsia="en-US"/>
              </w:rPr>
              <w:t>et al</w:t>
            </w: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., 2010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14:paraId="46F81717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US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69AAE17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RCT</w:t>
            </w:r>
          </w:p>
        </w:tc>
        <w:tc>
          <w:tcPr>
            <w:tcW w:w="1077" w:type="dxa"/>
            <w:shd w:val="clear" w:color="auto" w:fill="auto"/>
            <w:vAlign w:val="center"/>
            <w:hideMark/>
          </w:tcPr>
          <w:p w14:paraId="67156EF0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2005</w:t>
            </w:r>
          </w:p>
        </w:tc>
        <w:tc>
          <w:tcPr>
            <w:tcW w:w="794" w:type="dxa"/>
            <w:shd w:val="clear" w:color="auto" w:fill="auto"/>
            <w:vAlign w:val="center"/>
            <w:hideMark/>
          </w:tcPr>
          <w:p w14:paraId="3C4DCB13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458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14:paraId="0F74623C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70.0 ± 10.8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7EE95276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99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14:paraId="580D81AF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44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14:paraId="19350A57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ANY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14:paraId="22DA776F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35</w:t>
            </w:r>
          </w:p>
        </w:tc>
      </w:tr>
      <w:tr w:rsidR="00B14C59" w:rsidRPr="009E3916" w14:paraId="6482913B" w14:textId="77777777" w:rsidTr="00AE43B5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vAlign w:val="center"/>
            <w:hideMark/>
          </w:tcPr>
          <w:p w14:paraId="448B23D4" w14:textId="3C801A07" w:rsidR="00B14C59" w:rsidRPr="009E3916" w:rsidRDefault="00B14C59" w:rsidP="00B14C59">
            <w:pPr>
              <w:rPr>
                <w:rFonts w:eastAsia="Calibri"/>
                <w:sz w:val="18"/>
                <w:szCs w:val="18"/>
                <w:vertAlign w:val="superscript"/>
                <w:lang w:eastAsia="en-US"/>
              </w:rPr>
            </w:pPr>
            <w:r w:rsidRPr="009E3916">
              <w:rPr>
                <w:rFonts w:eastAsia="Calibri"/>
                <w:sz w:val="18"/>
                <w:szCs w:val="18"/>
                <w:lang w:eastAsia="en-US"/>
              </w:rPr>
              <w:t xml:space="preserve">Comin-Colet </w:t>
            </w:r>
            <w:r w:rsidRPr="009E3916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et al</w:t>
            </w:r>
            <w:r w:rsidRPr="009E3916">
              <w:rPr>
                <w:rFonts w:eastAsia="Calibri"/>
                <w:sz w:val="18"/>
                <w:szCs w:val="18"/>
                <w:lang w:eastAsia="en-US"/>
              </w:rPr>
              <w:t>., 2016 (iCOR)</w:t>
            </w:r>
          </w:p>
        </w:tc>
        <w:tc>
          <w:tcPr>
            <w:tcW w:w="907" w:type="dxa"/>
            <w:vAlign w:val="center"/>
            <w:hideMark/>
          </w:tcPr>
          <w:p w14:paraId="28EA50E9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ES</w:t>
            </w:r>
          </w:p>
        </w:tc>
        <w:tc>
          <w:tcPr>
            <w:tcW w:w="1134" w:type="dxa"/>
            <w:vAlign w:val="center"/>
            <w:hideMark/>
          </w:tcPr>
          <w:p w14:paraId="402ECCC4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RCT</w:t>
            </w:r>
          </w:p>
        </w:tc>
        <w:tc>
          <w:tcPr>
            <w:tcW w:w="1077" w:type="dxa"/>
            <w:vAlign w:val="center"/>
            <w:hideMark/>
          </w:tcPr>
          <w:p w14:paraId="5E72580A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2010–2012</w:t>
            </w:r>
          </w:p>
        </w:tc>
        <w:tc>
          <w:tcPr>
            <w:tcW w:w="794" w:type="dxa"/>
            <w:vAlign w:val="center"/>
            <w:hideMark/>
          </w:tcPr>
          <w:p w14:paraId="63A8537E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178</w:t>
            </w:r>
          </w:p>
        </w:tc>
        <w:tc>
          <w:tcPr>
            <w:tcW w:w="1191" w:type="dxa"/>
            <w:vAlign w:val="center"/>
            <w:hideMark/>
          </w:tcPr>
          <w:p w14:paraId="4B97FD23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74 ± 11</w:t>
            </w:r>
          </w:p>
        </w:tc>
        <w:tc>
          <w:tcPr>
            <w:tcW w:w="794" w:type="dxa"/>
            <w:vAlign w:val="center"/>
          </w:tcPr>
          <w:p w14:paraId="20D704EE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59</w:t>
            </w:r>
          </w:p>
        </w:tc>
        <w:tc>
          <w:tcPr>
            <w:tcW w:w="907" w:type="dxa"/>
            <w:vAlign w:val="center"/>
            <w:hideMark/>
          </w:tcPr>
          <w:p w14:paraId="73E4D06F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54</w:t>
            </w:r>
          </w:p>
        </w:tc>
        <w:tc>
          <w:tcPr>
            <w:tcW w:w="907" w:type="dxa"/>
            <w:vAlign w:val="center"/>
            <w:hideMark/>
          </w:tcPr>
          <w:p w14:paraId="2C1D3873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ANY</w:t>
            </w:r>
          </w:p>
        </w:tc>
        <w:tc>
          <w:tcPr>
            <w:tcW w:w="964" w:type="dxa"/>
            <w:vAlign w:val="center"/>
            <w:hideMark/>
          </w:tcPr>
          <w:p w14:paraId="780B4C7F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35</w:t>
            </w:r>
          </w:p>
        </w:tc>
      </w:tr>
      <w:tr w:rsidR="00B14C59" w:rsidRPr="009E3916" w14:paraId="3BAF0E8D" w14:textId="77777777" w:rsidTr="00AE43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shd w:val="clear" w:color="auto" w:fill="auto"/>
            <w:vAlign w:val="center"/>
            <w:hideMark/>
          </w:tcPr>
          <w:p w14:paraId="000A7042" w14:textId="2B03F968" w:rsidR="00B14C59" w:rsidRPr="009E3916" w:rsidRDefault="00B14C59" w:rsidP="00B14C59">
            <w:pPr>
              <w:rPr>
                <w:rFonts w:eastAsia="Calibri"/>
                <w:sz w:val="18"/>
                <w:szCs w:val="18"/>
                <w:vertAlign w:val="superscript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 xml:space="preserve">Dar </w:t>
            </w:r>
            <w:r w:rsidRPr="009E3916">
              <w:rPr>
                <w:rFonts w:eastAsia="Calibri"/>
                <w:i/>
                <w:iCs/>
                <w:sz w:val="18"/>
                <w:szCs w:val="18"/>
                <w:lang w:val="en-US" w:eastAsia="en-US"/>
              </w:rPr>
              <w:t>et al</w:t>
            </w: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., 2009 (Home HF</w:t>
            </w:r>
            <w:r>
              <w:rPr>
                <w:rFonts w:eastAsia="Calibri"/>
                <w:sz w:val="18"/>
                <w:szCs w:val="18"/>
                <w:lang w:val="en-US" w:eastAsia="en-US"/>
              </w:rPr>
              <w:t>)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14:paraId="2B815611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UK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BCF8599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RCT</w:t>
            </w:r>
          </w:p>
        </w:tc>
        <w:tc>
          <w:tcPr>
            <w:tcW w:w="1077" w:type="dxa"/>
            <w:shd w:val="clear" w:color="auto" w:fill="auto"/>
            <w:vAlign w:val="center"/>
            <w:hideMark/>
          </w:tcPr>
          <w:p w14:paraId="03450146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2006–2007</w:t>
            </w:r>
          </w:p>
        </w:tc>
        <w:tc>
          <w:tcPr>
            <w:tcW w:w="794" w:type="dxa"/>
            <w:shd w:val="clear" w:color="auto" w:fill="auto"/>
            <w:vAlign w:val="center"/>
            <w:hideMark/>
          </w:tcPr>
          <w:p w14:paraId="094E80DF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182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14:paraId="23B2A576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71.0 ± 11.7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17825E0D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66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14:paraId="7F5EDA2B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i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14:paraId="74E4AA14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ANY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14:paraId="035DAC7E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55</w:t>
            </w:r>
          </w:p>
        </w:tc>
      </w:tr>
      <w:tr w:rsidR="00B14C59" w:rsidRPr="009E3916" w14:paraId="22F7596C" w14:textId="77777777" w:rsidTr="00AE43B5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vAlign w:val="center"/>
            <w:hideMark/>
          </w:tcPr>
          <w:p w14:paraId="45CE1A94" w14:textId="255D022C" w:rsidR="00B14C59" w:rsidRPr="009E3916" w:rsidRDefault="00B14C59" w:rsidP="00B14C59">
            <w:pPr>
              <w:rPr>
                <w:rFonts w:eastAsia="Calibri"/>
                <w:sz w:val="18"/>
                <w:szCs w:val="18"/>
                <w:vertAlign w:val="superscript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 xml:space="preserve">De Lusignan </w:t>
            </w:r>
            <w:r w:rsidRPr="009E3916">
              <w:rPr>
                <w:rFonts w:eastAsia="Calibri"/>
                <w:i/>
                <w:iCs/>
                <w:sz w:val="18"/>
                <w:szCs w:val="18"/>
                <w:lang w:val="en-US" w:eastAsia="en-US"/>
              </w:rPr>
              <w:t>et al</w:t>
            </w: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., 2001</w:t>
            </w:r>
          </w:p>
        </w:tc>
        <w:tc>
          <w:tcPr>
            <w:tcW w:w="907" w:type="dxa"/>
            <w:vAlign w:val="center"/>
            <w:hideMark/>
          </w:tcPr>
          <w:p w14:paraId="0EDE7410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UK</w:t>
            </w:r>
          </w:p>
        </w:tc>
        <w:tc>
          <w:tcPr>
            <w:tcW w:w="1134" w:type="dxa"/>
            <w:vAlign w:val="center"/>
            <w:hideMark/>
          </w:tcPr>
          <w:p w14:paraId="07174A8E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RCT</w:t>
            </w:r>
          </w:p>
        </w:tc>
        <w:tc>
          <w:tcPr>
            <w:tcW w:w="1077" w:type="dxa"/>
            <w:vAlign w:val="center"/>
          </w:tcPr>
          <w:p w14:paraId="2393DAAB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i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  <w:tc>
          <w:tcPr>
            <w:tcW w:w="794" w:type="dxa"/>
            <w:vAlign w:val="center"/>
            <w:hideMark/>
          </w:tcPr>
          <w:p w14:paraId="7A38849F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20</w:t>
            </w:r>
          </w:p>
        </w:tc>
        <w:tc>
          <w:tcPr>
            <w:tcW w:w="1191" w:type="dxa"/>
            <w:vAlign w:val="center"/>
            <w:hideMark/>
          </w:tcPr>
          <w:p w14:paraId="6544B1EF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75.2</w:t>
            </w:r>
          </w:p>
        </w:tc>
        <w:tc>
          <w:tcPr>
            <w:tcW w:w="794" w:type="dxa"/>
            <w:vAlign w:val="center"/>
          </w:tcPr>
          <w:p w14:paraId="176B0680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  <w:tc>
          <w:tcPr>
            <w:tcW w:w="907" w:type="dxa"/>
            <w:vAlign w:val="center"/>
            <w:hideMark/>
          </w:tcPr>
          <w:p w14:paraId="7FE52CD2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  <w:tc>
          <w:tcPr>
            <w:tcW w:w="907" w:type="dxa"/>
            <w:vAlign w:val="center"/>
            <w:hideMark/>
          </w:tcPr>
          <w:p w14:paraId="15F569B4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ANY</w:t>
            </w:r>
          </w:p>
        </w:tc>
        <w:tc>
          <w:tcPr>
            <w:tcW w:w="964" w:type="dxa"/>
            <w:vAlign w:val="center"/>
            <w:hideMark/>
          </w:tcPr>
          <w:p w14:paraId="02E4EA26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i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</w:tr>
      <w:tr w:rsidR="00B14C59" w:rsidRPr="009E3916" w14:paraId="1B75CE14" w14:textId="77777777" w:rsidTr="00AE43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shd w:val="clear" w:color="auto" w:fill="auto"/>
            <w:vAlign w:val="center"/>
            <w:hideMark/>
          </w:tcPr>
          <w:p w14:paraId="062E3EC2" w14:textId="51833AD5" w:rsidR="00B14C59" w:rsidRPr="009E3916" w:rsidRDefault="00B14C59" w:rsidP="00B14C59">
            <w:pPr>
              <w:rPr>
                <w:rFonts w:eastAsia="Calibri"/>
                <w:sz w:val="18"/>
                <w:szCs w:val="18"/>
                <w:vertAlign w:val="superscript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 xml:space="preserve">DeBusk </w:t>
            </w:r>
            <w:r w:rsidRPr="009E3916">
              <w:rPr>
                <w:rFonts w:eastAsia="Calibri"/>
                <w:i/>
                <w:iCs/>
                <w:sz w:val="18"/>
                <w:szCs w:val="18"/>
                <w:lang w:val="en-US" w:eastAsia="en-US"/>
              </w:rPr>
              <w:t>et al</w:t>
            </w: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., 2004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14:paraId="372A5DA3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US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F5702CA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RCT</w:t>
            </w:r>
          </w:p>
        </w:tc>
        <w:tc>
          <w:tcPr>
            <w:tcW w:w="1077" w:type="dxa"/>
            <w:shd w:val="clear" w:color="auto" w:fill="auto"/>
            <w:vAlign w:val="center"/>
            <w:hideMark/>
          </w:tcPr>
          <w:p w14:paraId="7812F1A5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1998–2001</w:t>
            </w:r>
          </w:p>
        </w:tc>
        <w:tc>
          <w:tcPr>
            <w:tcW w:w="794" w:type="dxa"/>
            <w:shd w:val="clear" w:color="auto" w:fill="auto"/>
            <w:vAlign w:val="center"/>
            <w:hideMark/>
          </w:tcPr>
          <w:p w14:paraId="09CD474C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462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14:paraId="2334E7EE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72 ± 11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3FB26D94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51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14:paraId="3B22919F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50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14:paraId="383945D9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ANY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14:paraId="08395B72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51</w:t>
            </w:r>
          </w:p>
        </w:tc>
      </w:tr>
      <w:tr w:rsidR="00B14C59" w:rsidRPr="009E3916" w14:paraId="134103BE" w14:textId="77777777" w:rsidTr="00AE43B5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vAlign w:val="center"/>
            <w:hideMark/>
          </w:tcPr>
          <w:p w14:paraId="116F8872" w14:textId="4A9BEC8C" w:rsidR="00B14C59" w:rsidRPr="009E3916" w:rsidRDefault="00B14C59" w:rsidP="00B14C59">
            <w:pPr>
              <w:rPr>
                <w:rFonts w:eastAsia="Calibri"/>
                <w:sz w:val="18"/>
                <w:szCs w:val="18"/>
                <w:vertAlign w:val="superscript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 xml:space="preserve">Delaney </w:t>
            </w:r>
            <w:r w:rsidRPr="009E3916">
              <w:rPr>
                <w:rFonts w:eastAsia="Calibri"/>
                <w:i/>
                <w:iCs/>
                <w:sz w:val="18"/>
                <w:szCs w:val="18"/>
                <w:lang w:val="en-US" w:eastAsia="en-US"/>
              </w:rPr>
              <w:t>et al</w:t>
            </w: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., 2013</w:t>
            </w:r>
          </w:p>
        </w:tc>
        <w:tc>
          <w:tcPr>
            <w:tcW w:w="907" w:type="dxa"/>
            <w:vAlign w:val="center"/>
            <w:hideMark/>
          </w:tcPr>
          <w:p w14:paraId="7ED23336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US</w:t>
            </w:r>
          </w:p>
        </w:tc>
        <w:tc>
          <w:tcPr>
            <w:tcW w:w="1134" w:type="dxa"/>
            <w:vAlign w:val="center"/>
            <w:hideMark/>
          </w:tcPr>
          <w:p w14:paraId="6103887D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RCT</w:t>
            </w:r>
          </w:p>
        </w:tc>
        <w:tc>
          <w:tcPr>
            <w:tcW w:w="1077" w:type="dxa"/>
            <w:vAlign w:val="center"/>
            <w:hideMark/>
          </w:tcPr>
          <w:p w14:paraId="5F981693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2011–2012</w:t>
            </w:r>
          </w:p>
        </w:tc>
        <w:tc>
          <w:tcPr>
            <w:tcW w:w="794" w:type="dxa"/>
            <w:vAlign w:val="center"/>
            <w:hideMark/>
          </w:tcPr>
          <w:p w14:paraId="68A6E635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100</w:t>
            </w:r>
          </w:p>
        </w:tc>
        <w:tc>
          <w:tcPr>
            <w:tcW w:w="1191" w:type="dxa"/>
            <w:vAlign w:val="center"/>
            <w:hideMark/>
          </w:tcPr>
          <w:p w14:paraId="65DA732A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i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  <w:tc>
          <w:tcPr>
            <w:tcW w:w="794" w:type="dxa"/>
            <w:vAlign w:val="center"/>
          </w:tcPr>
          <w:p w14:paraId="08811264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32</w:t>
            </w:r>
          </w:p>
        </w:tc>
        <w:tc>
          <w:tcPr>
            <w:tcW w:w="907" w:type="dxa"/>
            <w:vAlign w:val="center"/>
            <w:hideMark/>
          </w:tcPr>
          <w:p w14:paraId="5AAB2AAB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100</w:t>
            </w:r>
          </w:p>
        </w:tc>
        <w:tc>
          <w:tcPr>
            <w:tcW w:w="907" w:type="dxa"/>
            <w:vAlign w:val="center"/>
            <w:hideMark/>
          </w:tcPr>
          <w:p w14:paraId="7390BFA1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ANY</w:t>
            </w:r>
          </w:p>
        </w:tc>
        <w:tc>
          <w:tcPr>
            <w:tcW w:w="964" w:type="dxa"/>
            <w:vAlign w:val="center"/>
            <w:hideMark/>
          </w:tcPr>
          <w:p w14:paraId="131477B5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i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</w:tr>
      <w:tr w:rsidR="00B14C59" w:rsidRPr="009E3916" w14:paraId="6073264C" w14:textId="77777777" w:rsidTr="00AE43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shd w:val="clear" w:color="auto" w:fill="auto"/>
            <w:vAlign w:val="center"/>
            <w:hideMark/>
          </w:tcPr>
          <w:p w14:paraId="40395136" w14:textId="3FD188E0" w:rsidR="00B14C59" w:rsidRPr="009E3916" w:rsidRDefault="00B14C59" w:rsidP="00B14C59">
            <w:pPr>
              <w:rPr>
                <w:rFonts w:eastAsia="Calibri"/>
                <w:sz w:val="18"/>
                <w:szCs w:val="18"/>
                <w:vertAlign w:val="superscript"/>
                <w:lang w:eastAsia="en-US"/>
              </w:rPr>
            </w:pPr>
            <w:r w:rsidRPr="009E3916">
              <w:rPr>
                <w:rFonts w:eastAsia="Calibri"/>
                <w:sz w:val="18"/>
                <w:szCs w:val="18"/>
                <w:lang w:eastAsia="en-US"/>
              </w:rPr>
              <w:t xml:space="preserve">Dendale </w:t>
            </w:r>
            <w:r w:rsidRPr="009E3916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et al</w:t>
            </w:r>
            <w:r w:rsidRPr="009E3916">
              <w:rPr>
                <w:rFonts w:eastAsia="Calibri"/>
                <w:sz w:val="18"/>
                <w:szCs w:val="18"/>
                <w:lang w:eastAsia="en-US"/>
              </w:rPr>
              <w:t>., 2012 (TEMA-HF)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14:paraId="71ED5F81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BE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A75BE5E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RCT</w:t>
            </w:r>
          </w:p>
        </w:tc>
        <w:tc>
          <w:tcPr>
            <w:tcW w:w="1077" w:type="dxa"/>
            <w:shd w:val="clear" w:color="auto" w:fill="auto"/>
            <w:vAlign w:val="center"/>
            <w:hideMark/>
          </w:tcPr>
          <w:p w14:paraId="5214E235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2008–2010</w:t>
            </w:r>
          </w:p>
        </w:tc>
        <w:tc>
          <w:tcPr>
            <w:tcW w:w="794" w:type="dxa"/>
            <w:shd w:val="clear" w:color="auto" w:fill="auto"/>
            <w:vAlign w:val="center"/>
            <w:hideMark/>
          </w:tcPr>
          <w:p w14:paraId="0636DEBA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160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14:paraId="020B4663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75.8 ± 9.7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0597FC04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65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14:paraId="32ABD3D6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i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14:paraId="04EA93EE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ANY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14:paraId="3639BF78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i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</w:tr>
      <w:tr w:rsidR="00B14C59" w:rsidRPr="009E3916" w14:paraId="7785E99D" w14:textId="77777777" w:rsidTr="00AE43B5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vAlign w:val="center"/>
          </w:tcPr>
          <w:p w14:paraId="3C912B4B" w14:textId="224A0778" w:rsidR="00B14C59" w:rsidRPr="009E3916" w:rsidRDefault="00B14C59" w:rsidP="00B14C59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 xml:space="preserve">DeWalt </w:t>
            </w:r>
            <w:r w:rsidRPr="009E3916">
              <w:rPr>
                <w:rFonts w:eastAsia="Calibri"/>
                <w:i/>
                <w:iCs/>
                <w:sz w:val="18"/>
                <w:szCs w:val="18"/>
                <w:lang w:val="en-US" w:eastAsia="en-US"/>
              </w:rPr>
              <w:t>et al</w:t>
            </w: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., 2006</w:t>
            </w:r>
          </w:p>
        </w:tc>
        <w:tc>
          <w:tcPr>
            <w:tcW w:w="907" w:type="dxa"/>
            <w:vAlign w:val="center"/>
          </w:tcPr>
          <w:p w14:paraId="2836B57D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US</w:t>
            </w:r>
          </w:p>
        </w:tc>
        <w:tc>
          <w:tcPr>
            <w:tcW w:w="1134" w:type="dxa"/>
            <w:vAlign w:val="center"/>
          </w:tcPr>
          <w:p w14:paraId="55DD3CB3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RCT</w:t>
            </w:r>
          </w:p>
        </w:tc>
        <w:tc>
          <w:tcPr>
            <w:tcW w:w="1077" w:type="dxa"/>
            <w:vAlign w:val="center"/>
          </w:tcPr>
          <w:p w14:paraId="236E7306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2001–2003</w:t>
            </w:r>
          </w:p>
        </w:tc>
        <w:tc>
          <w:tcPr>
            <w:tcW w:w="794" w:type="dxa"/>
            <w:vAlign w:val="center"/>
          </w:tcPr>
          <w:p w14:paraId="5F3F7868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123</w:t>
            </w:r>
          </w:p>
        </w:tc>
        <w:tc>
          <w:tcPr>
            <w:tcW w:w="1191" w:type="dxa"/>
            <w:vAlign w:val="center"/>
          </w:tcPr>
          <w:p w14:paraId="20FB15B6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62.5 ± 10.1</w:t>
            </w:r>
          </w:p>
        </w:tc>
        <w:tc>
          <w:tcPr>
            <w:tcW w:w="794" w:type="dxa"/>
            <w:vAlign w:val="center"/>
          </w:tcPr>
          <w:p w14:paraId="5B7C981E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49</w:t>
            </w:r>
          </w:p>
        </w:tc>
        <w:tc>
          <w:tcPr>
            <w:tcW w:w="907" w:type="dxa"/>
            <w:vAlign w:val="center"/>
          </w:tcPr>
          <w:p w14:paraId="55E4AF28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50</w:t>
            </w:r>
          </w:p>
        </w:tc>
        <w:tc>
          <w:tcPr>
            <w:tcW w:w="907" w:type="dxa"/>
            <w:vAlign w:val="center"/>
          </w:tcPr>
          <w:p w14:paraId="41207FD3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ANY</w:t>
            </w:r>
          </w:p>
        </w:tc>
        <w:tc>
          <w:tcPr>
            <w:tcW w:w="964" w:type="dxa"/>
            <w:vAlign w:val="center"/>
          </w:tcPr>
          <w:p w14:paraId="16D4A9E1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</w:tr>
      <w:tr w:rsidR="00B14C59" w:rsidRPr="009E3916" w14:paraId="24C3CB55" w14:textId="77777777" w:rsidTr="00AE43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shd w:val="clear" w:color="auto" w:fill="auto"/>
            <w:vAlign w:val="center"/>
          </w:tcPr>
          <w:p w14:paraId="676013CF" w14:textId="2FEA81A2" w:rsidR="00B14C59" w:rsidRPr="009E3916" w:rsidRDefault="00B14C59" w:rsidP="00B14C59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 xml:space="preserve">Domingues </w:t>
            </w:r>
            <w:r w:rsidRPr="009E3916">
              <w:rPr>
                <w:rFonts w:eastAsia="Calibri"/>
                <w:i/>
                <w:iCs/>
                <w:sz w:val="18"/>
                <w:szCs w:val="18"/>
                <w:lang w:val="en-US" w:eastAsia="en-US"/>
              </w:rPr>
              <w:t>et al</w:t>
            </w: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., 2010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6BE4DC11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BR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5DB5948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RCT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0AFD0895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2005–2008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283F0569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111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4BF5959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63 ± 13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0BD37AC2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58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4B192CA2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1FD2199F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&lt;45%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5A2DA946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</w:tr>
      <w:tr w:rsidR="00B14C59" w:rsidRPr="009E3916" w14:paraId="6AEAF118" w14:textId="77777777" w:rsidTr="00AE43B5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vAlign w:val="center"/>
          </w:tcPr>
          <w:p w14:paraId="065C3ABF" w14:textId="527BE916" w:rsidR="00B14C59" w:rsidRPr="009E3916" w:rsidRDefault="00B14C59" w:rsidP="00B14C59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 xml:space="preserve">Galbreath </w:t>
            </w:r>
            <w:r w:rsidRPr="009E3916">
              <w:rPr>
                <w:rFonts w:eastAsia="Calibri"/>
                <w:i/>
                <w:iCs/>
                <w:sz w:val="18"/>
                <w:szCs w:val="18"/>
                <w:lang w:val="en-US" w:eastAsia="en-US"/>
              </w:rPr>
              <w:t>et al</w:t>
            </w: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., 2004</w:t>
            </w:r>
          </w:p>
        </w:tc>
        <w:tc>
          <w:tcPr>
            <w:tcW w:w="907" w:type="dxa"/>
            <w:vAlign w:val="center"/>
          </w:tcPr>
          <w:p w14:paraId="1B467413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US</w:t>
            </w:r>
          </w:p>
        </w:tc>
        <w:tc>
          <w:tcPr>
            <w:tcW w:w="1134" w:type="dxa"/>
            <w:vAlign w:val="center"/>
          </w:tcPr>
          <w:p w14:paraId="78DFC9B3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RCT</w:t>
            </w:r>
          </w:p>
        </w:tc>
        <w:tc>
          <w:tcPr>
            <w:tcW w:w="1077" w:type="dxa"/>
            <w:vAlign w:val="center"/>
          </w:tcPr>
          <w:p w14:paraId="3C49DF33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1999–2003</w:t>
            </w:r>
          </w:p>
        </w:tc>
        <w:tc>
          <w:tcPr>
            <w:tcW w:w="794" w:type="dxa"/>
            <w:vAlign w:val="center"/>
          </w:tcPr>
          <w:p w14:paraId="79047513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1069</w:t>
            </w:r>
          </w:p>
        </w:tc>
        <w:tc>
          <w:tcPr>
            <w:tcW w:w="1191" w:type="dxa"/>
            <w:vAlign w:val="center"/>
          </w:tcPr>
          <w:p w14:paraId="3B0C5A08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70.9 ± 10.3</w:t>
            </w:r>
          </w:p>
        </w:tc>
        <w:tc>
          <w:tcPr>
            <w:tcW w:w="794" w:type="dxa"/>
            <w:vAlign w:val="center"/>
          </w:tcPr>
          <w:p w14:paraId="63E6AF9C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71</w:t>
            </w:r>
          </w:p>
        </w:tc>
        <w:tc>
          <w:tcPr>
            <w:tcW w:w="907" w:type="dxa"/>
            <w:vAlign w:val="center"/>
          </w:tcPr>
          <w:p w14:paraId="23EBD12F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24</w:t>
            </w:r>
          </w:p>
        </w:tc>
        <w:tc>
          <w:tcPr>
            <w:tcW w:w="907" w:type="dxa"/>
            <w:vAlign w:val="center"/>
          </w:tcPr>
          <w:p w14:paraId="28C4C5ED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ANY</w:t>
            </w:r>
          </w:p>
        </w:tc>
        <w:tc>
          <w:tcPr>
            <w:tcW w:w="964" w:type="dxa"/>
            <w:vAlign w:val="center"/>
          </w:tcPr>
          <w:p w14:paraId="1FE9E460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</w:tr>
      <w:tr w:rsidR="00B14C59" w:rsidRPr="009E3916" w14:paraId="23BB9712" w14:textId="77777777" w:rsidTr="00AE43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shd w:val="clear" w:color="auto" w:fill="auto"/>
            <w:vAlign w:val="center"/>
          </w:tcPr>
          <w:p w14:paraId="523004BA" w14:textId="69E5A9E9" w:rsidR="00B14C59" w:rsidRPr="009E3916" w:rsidRDefault="00B14C59" w:rsidP="00B14C59">
            <w:pPr>
              <w:rPr>
                <w:rFonts w:eastAsia="Calibri"/>
                <w:sz w:val="18"/>
                <w:szCs w:val="18"/>
                <w:lang w:val="en-US" w:eastAsia="en-US"/>
              </w:rPr>
            </w:pPr>
            <w:proofErr w:type="spellStart"/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Galinier</w:t>
            </w:r>
            <w:proofErr w:type="spellEnd"/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 xml:space="preserve"> </w:t>
            </w:r>
            <w:r w:rsidRPr="009E3916">
              <w:rPr>
                <w:rFonts w:eastAsia="Calibri"/>
                <w:i/>
                <w:iCs/>
                <w:sz w:val="18"/>
                <w:szCs w:val="18"/>
                <w:lang w:val="en-US" w:eastAsia="en-US"/>
              </w:rPr>
              <w:t>et al</w:t>
            </w: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., 2020 (OSICAT)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173239B3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FR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CDC519B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RCT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2B338F63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2013–2016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741087FA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990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93D78CF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70 ± 12.4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065061C3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72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54C33108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49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5F3CECC7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ANY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3F546536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</w:tr>
      <w:tr w:rsidR="00B14C59" w:rsidRPr="009E3916" w14:paraId="531DE552" w14:textId="77777777" w:rsidTr="00AE43B5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vAlign w:val="center"/>
          </w:tcPr>
          <w:p w14:paraId="061832B1" w14:textId="3C5D7721" w:rsidR="00B14C59" w:rsidRPr="009E3916" w:rsidRDefault="00B14C59" w:rsidP="00B14C59">
            <w:pPr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 xml:space="preserve">Gattis </w:t>
            </w:r>
            <w:r w:rsidRPr="009E3916">
              <w:rPr>
                <w:rFonts w:eastAsia="Calibri"/>
                <w:i/>
                <w:iCs/>
                <w:sz w:val="18"/>
                <w:szCs w:val="18"/>
                <w:lang w:val="en-US" w:eastAsia="en-US"/>
              </w:rPr>
              <w:t>et al</w:t>
            </w: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., 1999 (PHARM)</w:t>
            </w:r>
          </w:p>
        </w:tc>
        <w:tc>
          <w:tcPr>
            <w:tcW w:w="907" w:type="dxa"/>
            <w:vAlign w:val="center"/>
          </w:tcPr>
          <w:p w14:paraId="695D7622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US</w:t>
            </w:r>
          </w:p>
        </w:tc>
        <w:tc>
          <w:tcPr>
            <w:tcW w:w="1134" w:type="dxa"/>
            <w:vAlign w:val="center"/>
          </w:tcPr>
          <w:p w14:paraId="4189DB48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RCT</w:t>
            </w:r>
          </w:p>
        </w:tc>
        <w:tc>
          <w:tcPr>
            <w:tcW w:w="1077" w:type="dxa"/>
            <w:vAlign w:val="center"/>
          </w:tcPr>
          <w:p w14:paraId="60AE2655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1996 -1997</w:t>
            </w:r>
          </w:p>
        </w:tc>
        <w:tc>
          <w:tcPr>
            <w:tcW w:w="794" w:type="dxa"/>
            <w:vAlign w:val="center"/>
          </w:tcPr>
          <w:p w14:paraId="1401682B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181</w:t>
            </w:r>
          </w:p>
        </w:tc>
        <w:tc>
          <w:tcPr>
            <w:tcW w:w="1191" w:type="dxa"/>
            <w:vAlign w:val="center"/>
          </w:tcPr>
          <w:p w14:paraId="1505F292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  <w:tc>
          <w:tcPr>
            <w:tcW w:w="794" w:type="dxa"/>
            <w:vAlign w:val="center"/>
          </w:tcPr>
          <w:p w14:paraId="20378051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68</w:t>
            </w:r>
          </w:p>
        </w:tc>
        <w:tc>
          <w:tcPr>
            <w:tcW w:w="907" w:type="dxa"/>
            <w:vAlign w:val="center"/>
          </w:tcPr>
          <w:p w14:paraId="0C425C86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33</w:t>
            </w:r>
          </w:p>
        </w:tc>
        <w:tc>
          <w:tcPr>
            <w:tcW w:w="907" w:type="dxa"/>
            <w:vAlign w:val="center"/>
          </w:tcPr>
          <w:p w14:paraId="68E443E3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&lt;45%</w:t>
            </w:r>
          </w:p>
        </w:tc>
        <w:tc>
          <w:tcPr>
            <w:tcW w:w="964" w:type="dxa"/>
            <w:vAlign w:val="center"/>
          </w:tcPr>
          <w:p w14:paraId="180D590C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</w:tr>
      <w:tr w:rsidR="00B14C59" w:rsidRPr="009E3916" w14:paraId="721ED172" w14:textId="77777777" w:rsidTr="00AE43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shd w:val="clear" w:color="auto" w:fill="auto"/>
            <w:vAlign w:val="center"/>
            <w:hideMark/>
          </w:tcPr>
          <w:p w14:paraId="3CF34AF6" w14:textId="42D4F244" w:rsidR="00B14C59" w:rsidRPr="009E3916" w:rsidRDefault="00B14C59" w:rsidP="00B14C59">
            <w:pPr>
              <w:rPr>
                <w:rFonts w:eastAsia="Calibri"/>
                <w:sz w:val="18"/>
                <w:szCs w:val="18"/>
                <w:vertAlign w:val="superscript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 xml:space="preserve">GESICA, </w:t>
            </w:r>
            <w:proofErr w:type="spellStart"/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Grancelli</w:t>
            </w:r>
            <w:proofErr w:type="spellEnd"/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 xml:space="preserve"> </w:t>
            </w:r>
            <w:r w:rsidRPr="009E3916">
              <w:rPr>
                <w:rFonts w:eastAsia="Calibri"/>
                <w:i/>
                <w:iCs/>
                <w:sz w:val="18"/>
                <w:szCs w:val="18"/>
                <w:lang w:val="en-US" w:eastAsia="en-US"/>
              </w:rPr>
              <w:t>et al</w:t>
            </w: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., 2005 (DIAL)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14:paraId="5C8FA6D7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AR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E008064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RCT</w:t>
            </w:r>
          </w:p>
        </w:tc>
        <w:tc>
          <w:tcPr>
            <w:tcW w:w="1077" w:type="dxa"/>
            <w:shd w:val="clear" w:color="auto" w:fill="auto"/>
            <w:vAlign w:val="center"/>
            <w:hideMark/>
          </w:tcPr>
          <w:p w14:paraId="444A4096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2000–2001</w:t>
            </w:r>
          </w:p>
        </w:tc>
        <w:tc>
          <w:tcPr>
            <w:tcW w:w="794" w:type="dxa"/>
            <w:shd w:val="clear" w:color="auto" w:fill="auto"/>
            <w:vAlign w:val="center"/>
            <w:hideMark/>
          </w:tcPr>
          <w:p w14:paraId="6F9CA689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1518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14:paraId="67ADD31F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65 ± 13.3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1289481F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71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14:paraId="37A08A67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49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14:paraId="24EA73A7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ANY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14:paraId="5163862A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</w:tr>
      <w:tr w:rsidR="00B14C59" w:rsidRPr="009E3916" w14:paraId="1CC023FD" w14:textId="77777777" w:rsidTr="00AE43B5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vAlign w:val="center"/>
            <w:hideMark/>
          </w:tcPr>
          <w:p w14:paraId="2355FA9A" w14:textId="1D621874" w:rsidR="00B14C59" w:rsidRPr="009E3916" w:rsidRDefault="00B14C59" w:rsidP="00B14C59">
            <w:pPr>
              <w:rPr>
                <w:rFonts w:eastAsia="Calibri"/>
                <w:sz w:val="18"/>
                <w:szCs w:val="18"/>
                <w:vertAlign w:val="superscript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 xml:space="preserve">Giordano </w:t>
            </w:r>
            <w:r w:rsidRPr="009E3916">
              <w:rPr>
                <w:rFonts w:eastAsia="Calibri"/>
                <w:i/>
                <w:iCs/>
                <w:sz w:val="18"/>
                <w:szCs w:val="18"/>
                <w:lang w:val="en-US" w:eastAsia="en-US"/>
              </w:rPr>
              <w:t>et al</w:t>
            </w: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., 2009</w:t>
            </w:r>
          </w:p>
        </w:tc>
        <w:tc>
          <w:tcPr>
            <w:tcW w:w="907" w:type="dxa"/>
            <w:vAlign w:val="center"/>
            <w:hideMark/>
          </w:tcPr>
          <w:p w14:paraId="347BA6E9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IT</w:t>
            </w:r>
          </w:p>
        </w:tc>
        <w:tc>
          <w:tcPr>
            <w:tcW w:w="1134" w:type="dxa"/>
            <w:vAlign w:val="center"/>
            <w:hideMark/>
          </w:tcPr>
          <w:p w14:paraId="06BEFEA2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RCT</w:t>
            </w:r>
          </w:p>
        </w:tc>
        <w:tc>
          <w:tcPr>
            <w:tcW w:w="1077" w:type="dxa"/>
            <w:vAlign w:val="center"/>
          </w:tcPr>
          <w:p w14:paraId="683B32FD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i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2002–2004</w:t>
            </w:r>
          </w:p>
        </w:tc>
        <w:tc>
          <w:tcPr>
            <w:tcW w:w="794" w:type="dxa"/>
            <w:vAlign w:val="center"/>
            <w:hideMark/>
          </w:tcPr>
          <w:p w14:paraId="421FFF35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460</w:t>
            </w:r>
          </w:p>
        </w:tc>
        <w:tc>
          <w:tcPr>
            <w:tcW w:w="1191" w:type="dxa"/>
            <w:vAlign w:val="center"/>
            <w:hideMark/>
          </w:tcPr>
          <w:p w14:paraId="608E724A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57 ± 10</w:t>
            </w:r>
          </w:p>
        </w:tc>
        <w:tc>
          <w:tcPr>
            <w:tcW w:w="794" w:type="dxa"/>
            <w:vAlign w:val="center"/>
          </w:tcPr>
          <w:p w14:paraId="53C35926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85</w:t>
            </w:r>
          </w:p>
        </w:tc>
        <w:tc>
          <w:tcPr>
            <w:tcW w:w="907" w:type="dxa"/>
            <w:vAlign w:val="center"/>
            <w:hideMark/>
          </w:tcPr>
          <w:p w14:paraId="083FDF99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40</w:t>
            </w:r>
          </w:p>
        </w:tc>
        <w:tc>
          <w:tcPr>
            <w:tcW w:w="907" w:type="dxa"/>
            <w:vAlign w:val="center"/>
            <w:hideMark/>
          </w:tcPr>
          <w:p w14:paraId="1571AD6D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highlight w:val="yellow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&lt;40%</w:t>
            </w:r>
          </w:p>
        </w:tc>
        <w:tc>
          <w:tcPr>
            <w:tcW w:w="964" w:type="dxa"/>
            <w:vAlign w:val="center"/>
            <w:hideMark/>
          </w:tcPr>
          <w:p w14:paraId="4516F4F5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53</w:t>
            </w:r>
          </w:p>
        </w:tc>
      </w:tr>
      <w:tr w:rsidR="00B14C59" w:rsidRPr="009E3916" w14:paraId="17544630" w14:textId="77777777" w:rsidTr="00AE43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shd w:val="clear" w:color="auto" w:fill="auto"/>
            <w:vAlign w:val="center"/>
            <w:hideMark/>
          </w:tcPr>
          <w:p w14:paraId="1231513E" w14:textId="537F65F7" w:rsidR="00B14C59" w:rsidRPr="009E3916" w:rsidRDefault="00B14C59" w:rsidP="00B14C59">
            <w:pPr>
              <w:rPr>
                <w:rFonts w:eastAsia="Calibri"/>
                <w:sz w:val="18"/>
                <w:szCs w:val="18"/>
                <w:vertAlign w:val="superscript"/>
                <w:lang w:val="en-US" w:eastAsia="en-US"/>
              </w:rPr>
            </w:pPr>
            <w:proofErr w:type="spellStart"/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Gjeka</w:t>
            </w:r>
            <w:proofErr w:type="spellEnd"/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 xml:space="preserve"> </w:t>
            </w:r>
            <w:r w:rsidRPr="009E3916">
              <w:rPr>
                <w:rFonts w:eastAsia="Calibri"/>
                <w:i/>
                <w:iCs/>
                <w:sz w:val="18"/>
                <w:szCs w:val="18"/>
                <w:lang w:val="en-US" w:eastAsia="en-US"/>
              </w:rPr>
              <w:t>et al</w:t>
            </w: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., 2021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14:paraId="09067112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US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72C8632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RCT</w:t>
            </w:r>
          </w:p>
        </w:tc>
        <w:tc>
          <w:tcPr>
            <w:tcW w:w="1077" w:type="dxa"/>
            <w:shd w:val="clear" w:color="auto" w:fill="auto"/>
            <w:vAlign w:val="center"/>
            <w:hideMark/>
          </w:tcPr>
          <w:p w14:paraId="62251104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2016–2018</w:t>
            </w:r>
          </w:p>
        </w:tc>
        <w:tc>
          <w:tcPr>
            <w:tcW w:w="794" w:type="dxa"/>
            <w:shd w:val="clear" w:color="auto" w:fill="auto"/>
            <w:vAlign w:val="center"/>
            <w:hideMark/>
          </w:tcPr>
          <w:p w14:paraId="430AB306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62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14:paraId="0C82CE97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68.6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113C2F6E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49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14:paraId="4CF447C2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14:paraId="5271AB2D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14:paraId="6DC0C50C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i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</w:tr>
      <w:tr w:rsidR="00B14C59" w:rsidRPr="009E3916" w14:paraId="430F472F" w14:textId="77777777" w:rsidTr="00AE43B5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vAlign w:val="center"/>
            <w:hideMark/>
          </w:tcPr>
          <w:p w14:paraId="17155769" w14:textId="080A0A9F" w:rsidR="00B14C59" w:rsidRPr="009E3916" w:rsidRDefault="00B14C59" w:rsidP="00B14C59">
            <w:pPr>
              <w:rPr>
                <w:rFonts w:eastAsia="Calibri"/>
                <w:sz w:val="18"/>
                <w:szCs w:val="18"/>
                <w:vertAlign w:val="superscript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 xml:space="preserve">Goldberg </w:t>
            </w:r>
            <w:r w:rsidRPr="009E3916">
              <w:rPr>
                <w:rFonts w:eastAsia="Calibri"/>
                <w:i/>
                <w:iCs/>
                <w:sz w:val="18"/>
                <w:szCs w:val="18"/>
                <w:lang w:val="en-US" w:eastAsia="en-US"/>
              </w:rPr>
              <w:t>et al</w:t>
            </w: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., 2003 (WHARF)</w:t>
            </w:r>
          </w:p>
        </w:tc>
        <w:tc>
          <w:tcPr>
            <w:tcW w:w="907" w:type="dxa"/>
            <w:vAlign w:val="center"/>
            <w:hideMark/>
          </w:tcPr>
          <w:p w14:paraId="28C724EC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US</w:t>
            </w:r>
          </w:p>
        </w:tc>
        <w:tc>
          <w:tcPr>
            <w:tcW w:w="1134" w:type="dxa"/>
            <w:vAlign w:val="center"/>
            <w:hideMark/>
          </w:tcPr>
          <w:p w14:paraId="7AE03A09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RCT</w:t>
            </w:r>
          </w:p>
        </w:tc>
        <w:tc>
          <w:tcPr>
            <w:tcW w:w="1077" w:type="dxa"/>
            <w:vAlign w:val="center"/>
            <w:hideMark/>
          </w:tcPr>
          <w:p w14:paraId="071F7657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1998–2000</w:t>
            </w:r>
          </w:p>
        </w:tc>
        <w:tc>
          <w:tcPr>
            <w:tcW w:w="794" w:type="dxa"/>
            <w:vAlign w:val="center"/>
            <w:hideMark/>
          </w:tcPr>
          <w:p w14:paraId="5D0B9FE0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280</w:t>
            </w:r>
          </w:p>
        </w:tc>
        <w:tc>
          <w:tcPr>
            <w:tcW w:w="1191" w:type="dxa"/>
            <w:vAlign w:val="center"/>
            <w:hideMark/>
          </w:tcPr>
          <w:p w14:paraId="22013E07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vertAlign w:val="superscript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59.1 ± 15.3</w:t>
            </w:r>
          </w:p>
        </w:tc>
        <w:tc>
          <w:tcPr>
            <w:tcW w:w="794" w:type="dxa"/>
            <w:vAlign w:val="center"/>
          </w:tcPr>
          <w:p w14:paraId="24B54A5E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68</w:t>
            </w:r>
          </w:p>
        </w:tc>
        <w:tc>
          <w:tcPr>
            <w:tcW w:w="907" w:type="dxa"/>
            <w:vAlign w:val="center"/>
            <w:hideMark/>
          </w:tcPr>
          <w:p w14:paraId="59F2B7FC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100</w:t>
            </w:r>
          </w:p>
        </w:tc>
        <w:tc>
          <w:tcPr>
            <w:tcW w:w="907" w:type="dxa"/>
            <w:vAlign w:val="center"/>
            <w:hideMark/>
          </w:tcPr>
          <w:p w14:paraId="4F893575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≤35%</w:t>
            </w:r>
          </w:p>
        </w:tc>
        <w:tc>
          <w:tcPr>
            <w:tcW w:w="964" w:type="dxa"/>
            <w:vAlign w:val="center"/>
            <w:hideMark/>
          </w:tcPr>
          <w:p w14:paraId="5DD4AD75" w14:textId="77777777" w:rsidR="00B14C59" w:rsidRPr="009E3916" w:rsidRDefault="00B14C59" w:rsidP="00B14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43</w:t>
            </w:r>
          </w:p>
        </w:tc>
      </w:tr>
      <w:tr w:rsidR="00B14C59" w:rsidRPr="009E3916" w14:paraId="6BFDEE78" w14:textId="77777777" w:rsidTr="00AE43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shd w:val="clear" w:color="auto" w:fill="auto"/>
            <w:vAlign w:val="center"/>
            <w:hideMark/>
          </w:tcPr>
          <w:p w14:paraId="1F2FF6A3" w14:textId="000060C3" w:rsidR="00B14C59" w:rsidRPr="009E3916" w:rsidRDefault="00B14C59" w:rsidP="00B14C59">
            <w:pPr>
              <w:rPr>
                <w:rFonts w:eastAsia="Calibri"/>
                <w:sz w:val="18"/>
                <w:szCs w:val="18"/>
                <w:vertAlign w:val="superscript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 xml:space="preserve">Kalter-Leibovici </w:t>
            </w:r>
            <w:r w:rsidRPr="009E3916">
              <w:rPr>
                <w:rFonts w:eastAsia="Calibri"/>
                <w:i/>
                <w:iCs/>
                <w:sz w:val="18"/>
                <w:szCs w:val="18"/>
                <w:lang w:val="en-US" w:eastAsia="en-US"/>
              </w:rPr>
              <w:t>et al</w:t>
            </w: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., 2017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14:paraId="0E159C84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IL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E222A80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RCT</w:t>
            </w:r>
          </w:p>
        </w:tc>
        <w:tc>
          <w:tcPr>
            <w:tcW w:w="1077" w:type="dxa"/>
            <w:shd w:val="clear" w:color="auto" w:fill="auto"/>
            <w:vAlign w:val="center"/>
            <w:hideMark/>
          </w:tcPr>
          <w:p w14:paraId="2FC55355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2007–2012</w:t>
            </w:r>
          </w:p>
        </w:tc>
        <w:tc>
          <w:tcPr>
            <w:tcW w:w="794" w:type="dxa"/>
            <w:shd w:val="clear" w:color="auto" w:fill="auto"/>
            <w:vAlign w:val="center"/>
            <w:hideMark/>
          </w:tcPr>
          <w:p w14:paraId="401AADD5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1360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14:paraId="5A8BA8EE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70.7 ± 11.3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3ADCA986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73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14:paraId="3E604535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85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14:paraId="0E4BDFB1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ANY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14:paraId="0FD15030" w14:textId="77777777" w:rsidR="00B14C59" w:rsidRPr="009E3916" w:rsidRDefault="00B14C59" w:rsidP="00B14C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</w:tr>
      <w:tr w:rsidR="00C105F6" w:rsidRPr="009E3916" w14:paraId="1A7046D2" w14:textId="77777777" w:rsidTr="00AE43B5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vAlign w:val="center"/>
          </w:tcPr>
          <w:p w14:paraId="640D0A77" w14:textId="434CE3F3" w:rsidR="00C105F6" w:rsidRPr="009E3916" w:rsidRDefault="00C105F6" w:rsidP="00C105F6">
            <w:pPr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 xml:space="preserve">Kashem </w:t>
            </w:r>
            <w:r w:rsidRPr="009E3916">
              <w:rPr>
                <w:rFonts w:eastAsia="Calibri"/>
                <w:i/>
                <w:iCs/>
                <w:sz w:val="18"/>
                <w:szCs w:val="18"/>
                <w:lang w:val="en-US" w:eastAsia="en-US"/>
              </w:rPr>
              <w:t>et al</w:t>
            </w: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., 2008</w:t>
            </w:r>
          </w:p>
        </w:tc>
        <w:tc>
          <w:tcPr>
            <w:tcW w:w="907" w:type="dxa"/>
            <w:vAlign w:val="center"/>
          </w:tcPr>
          <w:p w14:paraId="635772A3" w14:textId="77D1CCF2" w:rsidR="00C105F6" w:rsidRPr="009E3916" w:rsidRDefault="00C105F6" w:rsidP="00C105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US</w:t>
            </w:r>
          </w:p>
        </w:tc>
        <w:tc>
          <w:tcPr>
            <w:tcW w:w="1134" w:type="dxa"/>
            <w:vAlign w:val="center"/>
          </w:tcPr>
          <w:p w14:paraId="2CD5B746" w14:textId="46B060CA" w:rsidR="00C105F6" w:rsidRPr="009E3916" w:rsidRDefault="00C105F6" w:rsidP="00C105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RCT</w:t>
            </w:r>
          </w:p>
        </w:tc>
        <w:tc>
          <w:tcPr>
            <w:tcW w:w="1077" w:type="dxa"/>
            <w:vAlign w:val="center"/>
          </w:tcPr>
          <w:p w14:paraId="1DE4CD07" w14:textId="777E0F67" w:rsidR="00C105F6" w:rsidRPr="009E3916" w:rsidRDefault="00C105F6" w:rsidP="00C105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  <w:tc>
          <w:tcPr>
            <w:tcW w:w="794" w:type="dxa"/>
            <w:vAlign w:val="center"/>
          </w:tcPr>
          <w:p w14:paraId="6D9A3BCA" w14:textId="3A21E372" w:rsidR="00C105F6" w:rsidRPr="009E3916" w:rsidRDefault="00C105F6" w:rsidP="00C105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48</w:t>
            </w:r>
          </w:p>
        </w:tc>
        <w:tc>
          <w:tcPr>
            <w:tcW w:w="1191" w:type="dxa"/>
            <w:vAlign w:val="center"/>
          </w:tcPr>
          <w:p w14:paraId="50F4A1B4" w14:textId="411F5E03" w:rsidR="00C105F6" w:rsidRPr="009E3916" w:rsidRDefault="00C105F6" w:rsidP="00C105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53.7 ± 10.5</w:t>
            </w:r>
          </w:p>
        </w:tc>
        <w:tc>
          <w:tcPr>
            <w:tcW w:w="794" w:type="dxa"/>
            <w:vAlign w:val="center"/>
          </w:tcPr>
          <w:p w14:paraId="53EC50D4" w14:textId="6B666B82" w:rsidR="00C105F6" w:rsidRPr="009E3916" w:rsidRDefault="00C105F6" w:rsidP="00C105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74</w:t>
            </w:r>
          </w:p>
        </w:tc>
        <w:tc>
          <w:tcPr>
            <w:tcW w:w="907" w:type="dxa"/>
            <w:vAlign w:val="center"/>
          </w:tcPr>
          <w:p w14:paraId="2BE5B813" w14:textId="533752EF" w:rsidR="00C105F6" w:rsidRPr="009E3916" w:rsidRDefault="00C105F6" w:rsidP="00C105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58</w:t>
            </w:r>
          </w:p>
        </w:tc>
        <w:tc>
          <w:tcPr>
            <w:tcW w:w="907" w:type="dxa"/>
            <w:vAlign w:val="center"/>
          </w:tcPr>
          <w:p w14:paraId="26D36953" w14:textId="0C758CA5" w:rsidR="00C105F6" w:rsidRPr="009E3916" w:rsidRDefault="00C105F6" w:rsidP="00C105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ANY</w:t>
            </w:r>
          </w:p>
        </w:tc>
        <w:tc>
          <w:tcPr>
            <w:tcW w:w="964" w:type="dxa"/>
            <w:vAlign w:val="center"/>
          </w:tcPr>
          <w:p w14:paraId="177C6661" w14:textId="14A1460C" w:rsidR="00C105F6" w:rsidRPr="009E3916" w:rsidRDefault="00C105F6" w:rsidP="00C105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41</w:t>
            </w:r>
          </w:p>
        </w:tc>
      </w:tr>
      <w:tr w:rsidR="00D646D5" w:rsidRPr="009E3916" w14:paraId="7608B203" w14:textId="77777777" w:rsidTr="00AE43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shd w:val="clear" w:color="auto" w:fill="auto"/>
            <w:vAlign w:val="center"/>
          </w:tcPr>
          <w:p w14:paraId="19C223FA" w14:textId="68E14E42" w:rsidR="00D646D5" w:rsidRPr="009E3916" w:rsidRDefault="00D646D5" w:rsidP="00D646D5">
            <w:pPr>
              <w:rPr>
                <w:rFonts w:eastAsia="Calibri"/>
                <w:sz w:val="18"/>
                <w:szCs w:val="18"/>
                <w:lang w:val="en-US" w:eastAsia="en-US"/>
              </w:rPr>
            </w:pPr>
            <w:proofErr w:type="spellStart"/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Köberich</w:t>
            </w:r>
            <w:proofErr w:type="spellEnd"/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 xml:space="preserve"> </w:t>
            </w:r>
            <w:r w:rsidRPr="009E3916">
              <w:rPr>
                <w:rFonts w:eastAsia="Calibri"/>
                <w:i/>
                <w:iCs/>
                <w:sz w:val="18"/>
                <w:szCs w:val="18"/>
                <w:lang w:val="en-US" w:eastAsia="en-US"/>
              </w:rPr>
              <w:t>et al</w:t>
            </w: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., 2015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47EAEB43" w14:textId="268434C9" w:rsidR="00D646D5" w:rsidRPr="009E3916" w:rsidRDefault="00D646D5" w:rsidP="00D646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DE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A504115" w14:textId="38E9D1B2" w:rsidR="00D646D5" w:rsidRPr="009E3916" w:rsidRDefault="00D646D5" w:rsidP="00D646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RCT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13DD9102" w14:textId="7D1E68DC" w:rsidR="00D646D5" w:rsidRPr="009E3916" w:rsidRDefault="00D646D5" w:rsidP="00D646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2011–2013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3610AD0E" w14:textId="12A9BFE7" w:rsidR="00D646D5" w:rsidRPr="009E3916" w:rsidRDefault="00D646D5" w:rsidP="00D646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110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8CBB5D2" w14:textId="1533BDB0" w:rsidR="00D646D5" w:rsidRPr="009E3916" w:rsidRDefault="00D646D5" w:rsidP="00D646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proofErr w:type="gramStart"/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61.7  ±</w:t>
            </w:r>
            <w:proofErr w:type="gramEnd"/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 xml:space="preserve"> 12.0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7A0B1AEB" w14:textId="7D00C853" w:rsidR="00D646D5" w:rsidRPr="009E3916" w:rsidRDefault="00D646D5" w:rsidP="00D646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83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17149D37" w14:textId="22120B9E" w:rsidR="00D646D5" w:rsidRPr="009E3916" w:rsidRDefault="00D646D5" w:rsidP="00D646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34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0CDFF36B" w14:textId="295482CB" w:rsidR="00D646D5" w:rsidRPr="009E3916" w:rsidRDefault="00D646D5" w:rsidP="00D646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≤40%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0689F856" w14:textId="2A2A69C8" w:rsidR="00D646D5" w:rsidRPr="009E3916" w:rsidRDefault="00D646D5" w:rsidP="00D646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53</w:t>
            </w:r>
          </w:p>
        </w:tc>
      </w:tr>
      <w:tr w:rsidR="00D646D5" w:rsidRPr="009E3916" w14:paraId="716E0D45" w14:textId="77777777" w:rsidTr="00D646D5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vAlign w:val="center"/>
          </w:tcPr>
          <w:p w14:paraId="46A214D3" w14:textId="3828F4CC" w:rsidR="00D646D5" w:rsidRPr="00D646D5" w:rsidRDefault="00D646D5" w:rsidP="00D646D5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9E3916">
              <w:rPr>
                <w:rFonts w:eastAsia="Calibri"/>
                <w:sz w:val="18"/>
                <w:szCs w:val="18"/>
                <w:lang w:eastAsia="en-US"/>
              </w:rPr>
              <w:t xml:space="preserve">Koehler </w:t>
            </w:r>
            <w:r w:rsidRPr="009E3916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et al</w:t>
            </w:r>
            <w:r w:rsidRPr="009E3916">
              <w:rPr>
                <w:rFonts w:eastAsia="Calibri"/>
                <w:sz w:val="18"/>
                <w:szCs w:val="18"/>
                <w:lang w:eastAsia="en-US"/>
              </w:rPr>
              <w:t>., 2011 (TIM-HF)</w:t>
            </w:r>
          </w:p>
        </w:tc>
        <w:tc>
          <w:tcPr>
            <w:tcW w:w="907" w:type="dxa"/>
            <w:vAlign w:val="center"/>
          </w:tcPr>
          <w:p w14:paraId="5305C688" w14:textId="16441978" w:rsidR="00D646D5" w:rsidRPr="009E3916" w:rsidRDefault="00D646D5" w:rsidP="00D646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DE</w:t>
            </w:r>
          </w:p>
        </w:tc>
        <w:tc>
          <w:tcPr>
            <w:tcW w:w="1134" w:type="dxa"/>
            <w:vAlign w:val="center"/>
          </w:tcPr>
          <w:p w14:paraId="1F9E2E1E" w14:textId="4D91BE86" w:rsidR="00D646D5" w:rsidRPr="009E3916" w:rsidRDefault="00D646D5" w:rsidP="00D646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RCT</w:t>
            </w:r>
          </w:p>
        </w:tc>
        <w:tc>
          <w:tcPr>
            <w:tcW w:w="1077" w:type="dxa"/>
            <w:vAlign w:val="center"/>
          </w:tcPr>
          <w:p w14:paraId="125BFF28" w14:textId="6B4701C7" w:rsidR="00D646D5" w:rsidRPr="009E3916" w:rsidRDefault="00D646D5" w:rsidP="00D646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2008–2009</w:t>
            </w:r>
          </w:p>
        </w:tc>
        <w:tc>
          <w:tcPr>
            <w:tcW w:w="794" w:type="dxa"/>
            <w:vAlign w:val="center"/>
          </w:tcPr>
          <w:p w14:paraId="6E58553B" w14:textId="1E1C2D1A" w:rsidR="00D646D5" w:rsidRPr="009E3916" w:rsidRDefault="00D646D5" w:rsidP="00D646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710</w:t>
            </w:r>
          </w:p>
        </w:tc>
        <w:tc>
          <w:tcPr>
            <w:tcW w:w="1191" w:type="dxa"/>
            <w:vAlign w:val="center"/>
          </w:tcPr>
          <w:p w14:paraId="4DCA9F03" w14:textId="39FAF106" w:rsidR="00D646D5" w:rsidRPr="009E3916" w:rsidRDefault="00D646D5" w:rsidP="00D646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66.9 ± 10.6</w:t>
            </w:r>
          </w:p>
        </w:tc>
        <w:tc>
          <w:tcPr>
            <w:tcW w:w="794" w:type="dxa"/>
            <w:vAlign w:val="center"/>
          </w:tcPr>
          <w:p w14:paraId="71430330" w14:textId="6AFD3DF5" w:rsidR="00D646D5" w:rsidRPr="009E3916" w:rsidRDefault="00D646D5" w:rsidP="00D646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81</w:t>
            </w:r>
          </w:p>
        </w:tc>
        <w:tc>
          <w:tcPr>
            <w:tcW w:w="907" w:type="dxa"/>
            <w:vAlign w:val="center"/>
          </w:tcPr>
          <w:p w14:paraId="32DE451F" w14:textId="103EC47C" w:rsidR="00D646D5" w:rsidRPr="009E3916" w:rsidRDefault="00D646D5" w:rsidP="00D646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50</w:t>
            </w:r>
          </w:p>
        </w:tc>
        <w:tc>
          <w:tcPr>
            <w:tcW w:w="907" w:type="dxa"/>
            <w:vAlign w:val="center"/>
          </w:tcPr>
          <w:p w14:paraId="140E7355" w14:textId="530492DA" w:rsidR="00D646D5" w:rsidRPr="009E3916" w:rsidRDefault="00D646D5" w:rsidP="00D646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≤35%</w:t>
            </w:r>
          </w:p>
        </w:tc>
        <w:tc>
          <w:tcPr>
            <w:tcW w:w="964" w:type="dxa"/>
            <w:vAlign w:val="center"/>
          </w:tcPr>
          <w:p w14:paraId="096B38C8" w14:textId="71828BCF" w:rsidR="00D646D5" w:rsidRPr="009E3916" w:rsidRDefault="00D646D5" w:rsidP="00D646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56</w:t>
            </w:r>
          </w:p>
        </w:tc>
      </w:tr>
      <w:tr w:rsidR="00D646D5" w:rsidRPr="009E3916" w14:paraId="5BA912F8" w14:textId="77777777" w:rsidTr="00D646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000E3F" w14:textId="383A8381" w:rsidR="00D646D5" w:rsidRPr="00D646D5" w:rsidRDefault="00D646D5" w:rsidP="00D646D5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9E3916">
              <w:rPr>
                <w:rFonts w:eastAsia="Calibri"/>
                <w:sz w:val="18"/>
                <w:szCs w:val="18"/>
                <w:lang w:eastAsia="en-US"/>
              </w:rPr>
              <w:t xml:space="preserve">Koehler </w:t>
            </w:r>
            <w:r w:rsidRPr="009E3916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et al</w:t>
            </w:r>
            <w:r w:rsidRPr="009E3916">
              <w:rPr>
                <w:rFonts w:eastAsia="Calibri"/>
                <w:sz w:val="18"/>
                <w:szCs w:val="18"/>
                <w:lang w:eastAsia="en-US"/>
              </w:rPr>
              <w:t>., 2018 (TIM-HF2)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2F5C3A" w14:textId="37D3B6B8" w:rsidR="00D646D5" w:rsidRPr="009E3916" w:rsidRDefault="00D646D5" w:rsidP="00D646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DE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F21901" w14:textId="501575ED" w:rsidR="00D646D5" w:rsidRPr="009E3916" w:rsidRDefault="00D646D5" w:rsidP="00D646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RCT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B5FF78" w14:textId="6259F111" w:rsidR="00D646D5" w:rsidRPr="009E3916" w:rsidRDefault="00D646D5" w:rsidP="00D646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2013–2017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16A312" w14:textId="2F820F90" w:rsidR="00D646D5" w:rsidRPr="009E3916" w:rsidRDefault="00D646D5" w:rsidP="00D646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1538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7AA26A" w14:textId="2B9BE0DA" w:rsidR="00D646D5" w:rsidRPr="009E3916" w:rsidRDefault="00D646D5" w:rsidP="00D646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70.0 ± 10.5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B56AD0" w14:textId="160DE75C" w:rsidR="00D646D5" w:rsidRPr="009E3916" w:rsidRDefault="00D646D5" w:rsidP="00D646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70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CF9124" w14:textId="2E7177EF" w:rsidR="00D646D5" w:rsidRPr="009E3916" w:rsidRDefault="00D646D5" w:rsidP="00D646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48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FFFB47" w14:textId="5212D88D" w:rsidR="00D646D5" w:rsidRPr="009E3916" w:rsidRDefault="00D646D5" w:rsidP="00D646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ANY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57AD88" w14:textId="380A7310" w:rsidR="00D646D5" w:rsidRPr="009E3916" w:rsidRDefault="00D646D5" w:rsidP="00D646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41</w:t>
            </w:r>
          </w:p>
        </w:tc>
      </w:tr>
    </w:tbl>
    <w:p w14:paraId="3C655977" w14:textId="77777777" w:rsidR="00D646D5" w:rsidRDefault="00D646D5" w:rsidP="00140F1B">
      <w:pPr>
        <w:pStyle w:val="Kop1"/>
        <w:rPr>
          <w:bCs/>
          <w:lang w:val="en-US"/>
        </w:rPr>
      </w:pPr>
    </w:p>
    <w:p w14:paraId="39ACC9AC" w14:textId="62F6C039" w:rsidR="00140F1B" w:rsidRPr="00D42995" w:rsidRDefault="00140F1B" w:rsidP="00D42995">
      <w:pPr>
        <w:rPr>
          <w:rFonts w:eastAsiaTheme="majorEastAsia" w:cstheme="majorBidi"/>
          <w:b/>
          <w:bCs/>
          <w:kern w:val="2"/>
          <w:szCs w:val="32"/>
          <w:lang w:val="en-US" w:eastAsia="en-US"/>
          <w14:ligatures w14:val="standardContextual"/>
        </w:rPr>
      </w:pPr>
      <w:r w:rsidRPr="00D42995">
        <w:rPr>
          <w:b/>
          <w:bCs/>
          <w:lang w:val="en-US"/>
        </w:rPr>
        <w:t>Supplementary Table S</w:t>
      </w:r>
      <w:r w:rsidR="000B3B0C">
        <w:rPr>
          <w:b/>
          <w:bCs/>
          <w:lang w:val="en-US"/>
        </w:rPr>
        <w:t>2</w:t>
      </w:r>
      <w:r w:rsidRPr="00D42995">
        <w:rPr>
          <w:b/>
          <w:bCs/>
          <w:lang w:val="en-US"/>
        </w:rPr>
        <w:t xml:space="preserve">. </w:t>
      </w:r>
      <w:r w:rsidRPr="00D42995">
        <w:rPr>
          <w:i/>
          <w:iCs/>
          <w:lang w:val="en-US"/>
        </w:rPr>
        <w:t>Cont</w:t>
      </w:r>
      <w:r w:rsidR="00E95527" w:rsidRPr="00D42995">
        <w:rPr>
          <w:i/>
          <w:iCs/>
          <w:lang w:val="en-US"/>
        </w:rPr>
        <w:t>inued</w:t>
      </w:r>
    </w:p>
    <w:tbl>
      <w:tblPr>
        <w:tblStyle w:val="PlainTable41"/>
        <w:tblW w:w="12190" w:type="dxa"/>
        <w:tblInd w:w="-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515"/>
        <w:gridCol w:w="907"/>
        <w:gridCol w:w="1134"/>
        <w:gridCol w:w="1077"/>
        <w:gridCol w:w="794"/>
        <w:gridCol w:w="1191"/>
        <w:gridCol w:w="794"/>
        <w:gridCol w:w="907"/>
        <w:gridCol w:w="907"/>
        <w:gridCol w:w="964"/>
      </w:tblGrid>
      <w:tr w:rsidR="00B510E9" w:rsidRPr="009E3916" w14:paraId="1F3BA5F9" w14:textId="77777777" w:rsidTr="00140F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CF66F2B" w14:textId="77777777" w:rsidR="00B510E9" w:rsidRPr="009E3916" w:rsidRDefault="00B510E9" w:rsidP="00B510E9">
            <w:pPr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Author, year (study)</w:t>
            </w:r>
          </w:p>
          <w:p w14:paraId="44458199" w14:textId="77777777" w:rsidR="00B510E9" w:rsidRPr="009E3916" w:rsidRDefault="00B510E9" w:rsidP="00B510E9">
            <w:pPr>
              <w:rPr>
                <w:rFonts w:eastAsia="Calibri"/>
                <w:sz w:val="18"/>
                <w:szCs w:val="18"/>
                <w:lang w:val="en-US" w:eastAsia="en-US"/>
              </w:rPr>
            </w:pP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513AF3F" w14:textId="77777777" w:rsidR="00B510E9" w:rsidRPr="009E3916" w:rsidRDefault="00B510E9" w:rsidP="00B510E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Country</w:t>
            </w:r>
          </w:p>
          <w:p w14:paraId="39899091" w14:textId="77777777" w:rsidR="00B510E9" w:rsidRPr="009E3916" w:rsidRDefault="00B510E9" w:rsidP="00B510E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F36C9A5" w14:textId="77777777" w:rsidR="00B510E9" w:rsidRPr="009E3916" w:rsidRDefault="00B510E9" w:rsidP="00B510E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Design</w:t>
            </w:r>
          </w:p>
          <w:p w14:paraId="6D7BD72D" w14:textId="77777777" w:rsidR="00B510E9" w:rsidRPr="009E3916" w:rsidRDefault="00B510E9" w:rsidP="00B510E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3E29CE6" w14:textId="77777777" w:rsidR="00B510E9" w:rsidRPr="009E3916" w:rsidRDefault="00B510E9" w:rsidP="00B510E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Enrollment</w:t>
            </w:r>
          </w:p>
          <w:p w14:paraId="42FAC4A5" w14:textId="77777777" w:rsidR="00B510E9" w:rsidRPr="009E3916" w:rsidRDefault="00B510E9" w:rsidP="00B510E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7AA1B38" w14:textId="77777777" w:rsidR="00B510E9" w:rsidRPr="009E3916" w:rsidRDefault="00B510E9" w:rsidP="00B510E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</w:t>
            </w:r>
          </w:p>
          <w:p w14:paraId="2956CBFA" w14:textId="77777777" w:rsidR="00B510E9" w:rsidRPr="009E3916" w:rsidRDefault="00B510E9" w:rsidP="00B510E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3E2E9E5" w14:textId="77777777" w:rsidR="00B510E9" w:rsidRPr="009E3916" w:rsidRDefault="00B510E9" w:rsidP="00B510E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Age</w:t>
            </w:r>
            <w:r w:rsidRPr="009E3916">
              <w:rPr>
                <w:rFonts w:eastAsia="Calibri"/>
                <w:sz w:val="18"/>
                <w:szCs w:val="18"/>
                <w:vertAlign w:val="superscript"/>
                <w:lang w:val="en-US" w:eastAsia="en-US"/>
              </w:rPr>
              <w:t>a</w:t>
            </w: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, years</w:t>
            </w:r>
          </w:p>
          <w:p w14:paraId="01DC0E17" w14:textId="5333B2A8" w:rsidR="00B510E9" w:rsidRPr="009E3916" w:rsidRDefault="00B510E9" w:rsidP="00B510E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± SD or (IQR)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159C747" w14:textId="77777777" w:rsidR="00B510E9" w:rsidRPr="009E3916" w:rsidRDefault="00B510E9" w:rsidP="00B510E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Men, %</w:t>
            </w:r>
          </w:p>
          <w:p w14:paraId="72153AC8" w14:textId="77777777" w:rsidR="00B510E9" w:rsidRPr="009E3916" w:rsidRDefault="00B510E9" w:rsidP="00B510E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C3EA603" w14:textId="77777777" w:rsidR="00B510E9" w:rsidRPr="009E3916" w:rsidRDefault="00B510E9" w:rsidP="00B510E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NYHA</w:t>
            </w:r>
          </w:p>
          <w:p w14:paraId="337CEDDD" w14:textId="3A73BC46" w:rsidR="00B510E9" w:rsidRPr="009E3916" w:rsidRDefault="00B510E9" w:rsidP="00B510E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III-IV, %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50AA020" w14:textId="77777777" w:rsidR="00B510E9" w:rsidRPr="009E3916" w:rsidRDefault="00B510E9" w:rsidP="00B510E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LVEF</w:t>
            </w:r>
          </w:p>
          <w:p w14:paraId="5ABE1492" w14:textId="03ADA52D" w:rsidR="00B510E9" w:rsidRPr="009E3916" w:rsidRDefault="00B510E9" w:rsidP="00B510E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cut-off</w:t>
            </w: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7A64FA5" w14:textId="77777777" w:rsidR="00B510E9" w:rsidRPr="009E3916" w:rsidRDefault="00B510E9" w:rsidP="00B510E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 xml:space="preserve">Ischemic </w:t>
            </w:r>
          </w:p>
          <w:p w14:paraId="49280459" w14:textId="024A2B70" w:rsidR="00B510E9" w:rsidRPr="009E3916" w:rsidRDefault="00B510E9" w:rsidP="00B510E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etiology, %</w:t>
            </w:r>
          </w:p>
        </w:tc>
      </w:tr>
      <w:tr w:rsidR="00B510E9" w:rsidRPr="009E3916" w14:paraId="30DFB274" w14:textId="77777777" w:rsidTr="00AE43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shd w:val="clear" w:color="auto" w:fill="auto"/>
            <w:vAlign w:val="center"/>
            <w:hideMark/>
          </w:tcPr>
          <w:p w14:paraId="16E05967" w14:textId="77777777" w:rsidR="00B510E9" w:rsidRPr="009E3916" w:rsidRDefault="00B510E9" w:rsidP="00B510E9">
            <w:pPr>
              <w:rPr>
                <w:rFonts w:eastAsia="Calibri"/>
                <w:sz w:val="18"/>
                <w:szCs w:val="18"/>
                <w:vertAlign w:val="superscript"/>
                <w:lang w:val="en-US" w:eastAsia="en-US"/>
              </w:rPr>
            </w:pPr>
            <w:proofErr w:type="spellStart"/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Kotooka</w:t>
            </w:r>
            <w:proofErr w:type="spellEnd"/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 xml:space="preserve"> </w:t>
            </w:r>
            <w:r w:rsidRPr="009E3916">
              <w:rPr>
                <w:rFonts w:eastAsia="Calibri"/>
                <w:i/>
                <w:iCs/>
                <w:sz w:val="18"/>
                <w:szCs w:val="18"/>
                <w:lang w:val="en-US" w:eastAsia="en-US"/>
              </w:rPr>
              <w:t>et al</w:t>
            </w: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., 2018 (HOMES-HF)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14:paraId="37D2956B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JP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4BAEAE9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RCT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1D2B999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i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2012–2013</w:t>
            </w:r>
          </w:p>
        </w:tc>
        <w:tc>
          <w:tcPr>
            <w:tcW w:w="794" w:type="dxa"/>
            <w:shd w:val="clear" w:color="auto" w:fill="auto"/>
            <w:vAlign w:val="center"/>
            <w:hideMark/>
          </w:tcPr>
          <w:p w14:paraId="7C26EAF6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181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14:paraId="7C10CB09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66.2 ± 14.2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2B4A1939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59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14:paraId="54B66A69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i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22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14:paraId="751D1BA7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ANY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14:paraId="78BAC9E1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i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30</w:t>
            </w:r>
          </w:p>
        </w:tc>
      </w:tr>
      <w:tr w:rsidR="00B510E9" w:rsidRPr="009E3916" w14:paraId="72A1D5C5" w14:textId="77777777" w:rsidTr="00AE43B5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vAlign w:val="center"/>
            <w:hideMark/>
          </w:tcPr>
          <w:p w14:paraId="10CDCD68" w14:textId="77777777" w:rsidR="00B510E9" w:rsidRPr="009E3916" w:rsidRDefault="00B510E9" w:rsidP="00B510E9">
            <w:pPr>
              <w:rPr>
                <w:rFonts w:eastAsia="Calibri"/>
                <w:sz w:val="18"/>
                <w:szCs w:val="18"/>
                <w:vertAlign w:val="superscript"/>
                <w:lang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 xml:space="preserve">Krum </w:t>
            </w:r>
            <w:r w:rsidRPr="009E3916">
              <w:rPr>
                <w:rFonts w:eastAsia="Calibri"/>
                <w:i/>
                <w:iCs/>
                <w:sz w:val="18"/>
                <w:szCs w:val="18"/>
                <w:lang w:val="en-US" w:eastAsia="en-US"/>
              </w:rPr>
              <w:t>et al</w:t>
            </w: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., 2013 (CHAT)</w:t>
            </w:r>
          </w:p>
        </w:tc>
        <w:tc>
          <w:tcPr>
            <w:tcW w:w="907" w:type="dxa"/>
            <w:vAlign w:val="center"/>
            <w:hideMark/>
          </w:tcPr>
          <w:p w14:paraId="424DCA46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AU</w:t>
            </w:r>
          </w:p>
        </w:tc>
        <w:tc>
          <w:tcPr>
            <w:tcW w:w="1134" w:type="dxa"/>
            <w:vAlign w:val="center"/>
            <w:hideMark/>
          </w:tcPr>
          <w:p w14:paraId="3D55C1D0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RCT</w:t>
            </w:r>
          </w:p>
        </w:tc>
        <w:tc>
          <w:tcPr>
            <w:tcW w:w="1077" w:type="dxa"/>
            <w:vAlign w:val="center"/>
            <w:hideMark/>
          </w:tcPr>
          <w:p w14:paraId="1DF90EFF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2003–?</w:t>
            </w:r>
          </w:p>
        </w:tc>
        <w:tc>
          <w:tcPr>
            <w:tcW w:w="794" w:type="dxa"/>
            <w:vAlign w:val="center"/>
            <w:hideMark/>
          </w:tcPr>
          <w:p w14:paraId="76C11C95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405</w:t>
            </w:r>
          </w:p>
        </w:tc>
        <w:tc>
          <w:tcPr>
            <w:tcW w:w="1191" w:type="dxa"/>
            <w:vAlign w:val="center"/>
            <w:hideMark/>
          </w:tcPr>
          <w:p w14:paraId="69727910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73.0 ± 10.5</w:t>
            </w:r>
          </w:p>
        </w:tc>
        <w:tc>
          <w:tcPr>
            <w:tcW w:w="794" w:type="dxa"/>
            <w:vAlign w:val="center"/>
          </w:tcPr>
          <w:p w14:paraId="679B3B18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63</w:t>
            </w:r>
          </w:p>
        </w:tc>
        <w:tc>
          <w:tcPr>
            <w:tcW w:w="907" w:type="dxa"/>
            <w:vAlign w:val="center"/>
            <w:hideMark/>
          </w:tcPr>
          <w:p w14:paraId="4936F138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41</w:t>
            </w:r>
          </w:p>
        </w:tc>
        <w:tc>
          <w:tcPr>
            <w:tcW w:w="907" w:type="dxa"/>
            <w:vAlign w:val="center"/>
            <w:hideMark/>
          </w:tcPr>
          <w:p w14:paraId="5BD0C197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&lt;40%</w:t>
            </w:r>
          </w:p>
        </w:tc>
        <w:tc>
          <w:tcPr>
            <w:tcW w:w="964" w:type="dxa"/>
            <w:vAlign w:val="center"/>
            <w:hideMark/>
          </w:tcPr>
          <w:p w14:paraId="729FAC4C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</w:tr>
      <w:tr w:rsidR="00B510E9" w:rsidRPr="009E3916" w14:paraId="1F49718A" w14:textId="77777777" w:rsidTr="00AE43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shd w:val="clear" w:color="auto" w:fill="auto"/>
            <w:vAlign w:val="center"/>
            <w:hideMark/>
          </w:tcPr>
          <w:p w14:paraId="4592D1A4" w14:textId="77777777" w:rsidR="00B510E9" w:rsidRPr="009E3916" w:rsidRDefault="00B510E9" w:rsidP="00B510E9">
            <w:pPr>
              <w:rPr>
                <w:rFonts w:eastAsia="Calibri"/>
                <w:sz w:val="18"/>
                <w:szCs w:val="18"/>
                <w:vertAlign w:val="superscript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 xml:space="preserve">Laramee </w:t>
            </w:r>
            <w:r w:rsidRPr="009E3916">
              <w:rPr>
                <w:rFonts w:eastAsia="Calibri"/>
                <w:i/>
                <w:iCs/>
                <w:sz w:val="18"/>
                <w:szCs w:val="18"/>
                <w:lang w:val="en-US" w:eastAsia="en-US"/>
              </w:rPr>
              <w:t>et al</w:t>
            </w: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., 2003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14:paraId="2C8149C9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US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6F86940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RCT</w:t>
            </w:r>
          </w:p>
        </w:tc>
        <w:tc>
          <w:tcPr>
            <w:tcW w:w="1077" w:type="dxa"/>
            <w:shd w:val="clear" w:color="auto" w:fill="auto"/>
            <w:vAlign w:val="center"/>
            <w:hideMark/>
          </w:tcPr>
          <w:p w14:paraId="32EAB629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1999–2001</w:t>
            </w:r>
          </w:p>
        </w:tc>
        <w:tc>
          <w:tcPr>
            <w:tcW w:w="794" w:type="dxa"/>
            <w:shd w:val="clear" w:color="auto" w:fill="auto"/>
            <w:vAlign w:val="center"/>
            <w:hideMark/>
          </w:tcPr>
          <w:p w14:paraId="715B0AC0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287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14:paraId="4CB84902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70.7 ± 11.8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54D5A2B9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54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14:paraId="22D07A9C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36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14:paraId="32FC7FA0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&lt;40%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14:paraId="1BB8E582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71</w:t>
            </w:r>
          </w:p>
        </w:tc>
      </w:tr>
      <w:tr w:rsidR="00B510E9" w:rsidRPr="009E3916" w14:paraId="17889D80" w14:textId="77777777" w:rsidTr="00AE43B5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vAlign w:val="center"/>
            <w:hideMark/>
          </w:tcPr>
          <w:p w14:paraId="5F956F48" w14:textId="77777777" w:rsidR="00B510E9" w:rsidRPr="009E3916" w:rsidRDefault="00B510E9" w:rsidP="00B510E9">
            <w:pPr>
              <w:rPr>
                <w:rFonts w:eastAsia="Calibri"/>
                <w:sz w:val="18"/>
                <w:szCs w:val="18"/>
                <w:vertAlign w:val="superscript"/>
                <w:lang w:eastAsia="en-US"/>
              </w:rPr>
            </w:pPr>
            <w:proofErr w:type="spellStart"/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Lyngå</w:t>
            </w:r>
            <w:proofErr w:type="spellEnd"/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 xml:space="preserve"> </w:t>
            </w:r>
            <w:r w:rsidRPr="009E3916">
              <w:rPr>
                <w:rFonts w:eastAsia="Calibri"/>
                <w:i/>
                <w:iCs/>
                <w:sz w:val="18"/>
                <w:szCs w:val="18"/>
                <w:lang w:val="en-US" w:eastAsia="en-US"/>
              </w:rPr>
              <w:t>et al</w:t>
            </w: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., 2012 (WISH)</w:t>
            </w:r>
          </w:p>
        </w:tc>
        <w:tc>
          <w:tcPr>
            <w:tcW w:w="907" w:type="dxa"/>
            <w:vAlign w:val="center"/>
            <w:hideMark/>
          </w:tcPr>
          <w:p w14:paraId="02DB072F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SE</w:t>
            </w:r>
          </w:p>
        </w:tc>
        <w:tc>
          <w:tcPr>
            <w:tcW w:w="1134" w:type="dxa"/>
            <w:vAlign w:val="center"/>
            <w:hideMark/>
          </w:tcPr>
          <w:p w14:paraId="27AF4A60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RCT</w:t>
            </w:r>
          </w:p>
        </w:tc>
        <w:tc>
          <w:tcPr>
            <w:tcW w:w="1077" w:type="dxa"/>
            <w:vAlign w:val="center"/>
            <w:hideMark/>
          </w:tcPr>
          <w:p w14:paraId="0AC5167A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  <w:tc>
          <w:tcPr>
            <w:tcW w:w="794" w:type="dxa"/>
            <w:vAlign w:val="center"/>
            <w:hideMark/>
          </w:tcPr>
          <w:p w14:paraId="45FC0962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319</w:t>
            </w:r>
          </w:p>
        </w:tc>
        <w:tc>
          <w:tcPr>
            <w:tcW w:w="1191" w:type="dxa"/>
            <w:vAlign w:val="center"/>
            <w:hideMark/>
          </w:tcPr>
          <w:p w14:paraId="7100BDE1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73.6 ± 10.1</w:t>
            </w:r>
          </w:p>
        </w:tc>
        <w:tc>
          <w:tcPr>
            <w:tcW w:w="794" w:type="dxa"/>
            <w:vAlign w:val="center"/>
          </w:tcPr>
          <w:p w14:paraId="4481534E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75</w:t>
            </w:r>
          </w:p>
        </w:tc>
        <w:tc>
          <w:tcPr>
            <w:tcW w:w="907" w:type="dxa"/>
            <w:vAlign w:val="center"/>
            <w:hideMark/>
          </w:tcPr>
          <w:p w14:paraId="3065A6D6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100</w:t>
            </w:r>
          </w:p>
        </w:tc>
        <w:tc>
          <w:tcPr>
            <w:tcW w:w="907" w:type="dxa"/>
            <w:vAlign w:val="center"/>
            <w:hideMark/>
          </w:tcPr>
          <w:p w14:paraId="46BE2EDE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&lt;50%</w:t>
            </w:r>
          </w:p>
        </w:tc>
        <w:tc>
          <w:tcPr>
            <w:tcW w:w="964" w:type="dxa"/>
            <w:vAlign w:val="center"/>
            <w:hideMark/>
          </w:tcPr>
          <w:p w14:paraId="0918CD4C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46</w:t>
            </w:r>
          </w:p>
        </w:tc>
      </w:tr>
      <w:tr w:rsidR="00B510E9" w:rsidRPr="009E3916" w14:paraId="62208452" w14:textId="77777777" w:rsidTr="00AE43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shd w:val="clear" w:color="auto" w:fill="auto"/>
            <w:vAlign w:val="center"/>
          </w:tcPr>
          <w:p w14:paraId="6F0EF683" w14:textId="77777777" w:rsidR="00B510E9" w:rsidRPr="009E3916" w:rsidRDefault="00B510E9" w:rsidP="00B510E9">
            <w:pPr>
              <w:rPr>
                <w:rFonts w:eastAsia="Calibri"/>
                <w:sz w:val="18"/>
                <w:szCs w:val="18"/>
                <w:lang w:val="en-US" w:eastAsia="en-US"/>
              </w:rPr>
            </w:pPr>
            <w:r w:rsidRPr="00411E14">
              <w:rPr>
                <w:sz w:val="18"/>
                <w:szCs w:val="18"/>
                <w:lang w:val="en-US"/>
              </w:rPr>
              <w:t>Mizukawa et al., 2019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2C13F694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411E14">
              <w:rPr>
                <w:sz w:val="18"/>
                <w:szCs w:val="18"/>
                <w:lang w:val="en-US"/>
              </w:rPr>
              <w:t>JP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4E75054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411E14">
              <w:rPr>
                <w:sz w:val="18"/>
                <w:szCs w:val="18"/>
                <w:lang w:val="en-US"/>
              </w:rPr>
              <w:t>RCT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090161B6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411E14">
              <w:rPr>
                <w:sz w:val="18"/>
                <w:szCs w:val="18"/>
                <w:lang w:val="en-US"/>
              </w:rPr>
              <w:t>2013 - 2015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150E49A1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411E14">
              <w:rPr>
                <w:sz w:val="18"/>
                <w:szCs w:val="18"/>
                <w:lang w:val="en-US"/>
              </w:rPr>
              <w:t>39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02B560A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411E14">
              <w:rPr>
                <w:sz w:val="18"/>
                <w:szCs w:val="18"/>
                <w:lang w:val="en-US"/>
              </w:rPr>
              <w:t>72.4 ± 12.7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7990B271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411E14">
              <w:rPr>
                <w:sz w:val="18"/>
                <w:szCs w:val="18"/>
                <w:lang w:val="en-US"/>
              </w:rPr>
              <w:t>51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3F1AA012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411E14">
              <w:rPr>
                <w:sz w:val="18"/>
                <w:szCs w:val="18"/>
                <w:lang w:val="en-US"/>
              </w:rPr>
              <w:t>44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7B7BB883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411E14">
              <w:rPr>
                <w:sz w:val="18"/>
                <w:szCs w:val="18"/>
                <w:lang w:val="en-US"/>
              </w:rPr>
              <w:t>Any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546281F5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411E14">
              <w:rPr>
                <w:sz w:val="18"/>
                <w:szCs w:val="18"/>
                <w:lang w:val="en-US"/>
              </w:rPr>
              <w:t>33</w:t>
            </w:r>
          </w:p>
        </w:tc>
      </w:tr>
      <w:tr w:rsidR="00B510E9" w:rsidRPr="009E3916" w14:paraId="534A86C0" w14:textId="77777777" w:rsidTr="00AE43B5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vAlign w:val="center"/>
            <w:hideMark/>
          </w:tcPr>
          <w:p w14:paraId="14812259" w14:textId="77777777" w:rsidR="00B510E9" w:rsidRPr="009E3916" w:rsidRDefault="00B510E9" w:rsidP="00B510E9">
            <w:pPr>
              <w:rPr>
                <w:rFonts w:eastAsia="Calibri"/>
                <w:sz w:val="18"/>
                <w:szCs w:val="18"/>
                <w:vertAlign w:val="superscript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 xml:space="preserve">Mortara </w:t>
            </w:r>
            <w:r w:rsidRPr="009E3916">
              <w:rPr>
                <w:rFonts w:eastAsia="Calibri"/>
                <w:i/>
                <w:iCs/>
                <w:sz w:val="18"/>
                <w:szCs w:val="18"/>
                <w:lang w:val="en-US" w:eastAsia="en-US"/>
              </w:rPr>
              <w:t>et al</w:t>
            </w: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., 2009 (HHH)</w:t>
            </w:r>
          </w:p>
        </w:tc>
        <w:tc>
          <w:tcPr>
            <w:tcW w:w="907" w:type="dxa"/>
            <w:vAlign w:val="center"/>
            <w:hideMark/>
          </w:tcPr>
          <w:p w14:paraId="390F5AAB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UK/IT/PL</w:t>
            </w:r>
          </w:p>
        </w:tc>
        <w:tc>
          <w:tcPr>
            <w:tcW w:w="1134" w:type="dxa"/>
            <w:vAlign w:val="center"/>
            <w:hideMark/>
          </w:tcPr>
          <w:p w14:paraId="1D161DA7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RCT</w:t>
            </w:r>
          </w:p>
        </w:tc>
        <w:tc>
          <w:tcPr>
            <w:tcW w:w="1077" w:type="dxa"/>
            <w:vAlign w:val="center"/>
            <w:hideMark/>
          </w:tcPr>
          <w:p w14:paraId="747C46BD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2002–2004</w:t>
            </w:r>
          </w:p>
        </w:tc>
        <w:tc>
          <w:tcPr>
            <w:tcW w:w="794" w:type="dxa"/>
            <w:vAlign w:val="center"/>
            <w:hideMark/>
          </w:tcPr>
          <w:p w14:paraId="5EB2ADE7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461</w:t>
            </w:r>
          </w:p>
        </w:tc>
        <w:tc>
          <w:tcPr>
            <w:tcW w:w="1191" w:type="dxa"/>
            <w:vAlign w:val="center"/>
            <w:hideMark/>
          </w:tcPr>
          <w:p w14:paraId="07C670AE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60 ± 12</w:t>
            </w:r>
          </w:p>
        </w:tc>
        <w:tc>
          <w:tcPr>
            <w:tcW w:w="794" w:type="dxa"/>
            <w:vAlign w:val="center"/>
          </w:tcPr>
          <w:p w14:paraId="62DD7D0E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85</w:t>
            </w:r>
          </w:p>
        </w:tc>
        <w:tc>
          <w:tcPr>
            <w:tcW w:w="907" w:type="dxa"/>
            <w:vAlign w:val="center"/>
            <w:hideMark/>
          </w:tcPr>
          <w:p w14:paraId="6613649D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40</w:t>
            </w:r>
          </w:p>
        </w:tc>
        <w:tc>
          <w:tcPr>
            <w:tcW w:w="907" w:type="dxa"/>
            <w:vAlign w:val="center"/>
            <w:hideMark/>
          </w:tcPr>
          <w:p w14:paraId="1107D5C5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≤40%</w:t>
            </w:r>
          </w:p>
        </w:tc>
        <w:tc>
          <w:tcPr>
            <w:tcW w:w="964" w:type="dxa"/>
            <w:vAlign w:val="center"/>
            <w:hideMark/>
          </w:tcPr>
          <w:p w14:paraId="74A0AE45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56</w:t>
            </w:r>
          </w:p>
        </w:tc>
      </w:tr>
      <w:tr w:rsidR="00B510E9" w:rsidRPr="009E3916" w14:paraId="14E2FAED" w14:textId="77777777" w:rsidTr="00AE43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shd w:val="clear" w:color="auto" w:fill="auto"/>
            <w:vAlign w:val="center"/>
            <w:hideMark/>
          </w:tcPr>
          <w:p w14:paraId="6D204CFD" w14:textId="77777777" w:rsidR="00B510E9" w:rsidRPr="009E3916" w:rsidRDefault="00B510E9" w:rsidP="00B510E9">
            <w:pPr>
              <w:rPr>
                <w:rFonts w:eastAsia="Calibri"/>
                <w:sz w:val="18"/>
                <w:szCs w:val="18"/>
                <w:vertAlign w:val="superscript"/>
                <w:lang w:val="en-US" w:eastAsia="en-US"/>
              </w:rPr>
            </w:pPr>
            <w:proofErr w:type="spellStart"/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Negarandeh</w:t>
            </w:r>
            <w:proofErr w:type="spellEnd"/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 xml:space="preserve"> </w:t>
            </w:r>
            <w:r w:rsidRPr="009E3916">
              <w:rPr>
                <w:rFonts w:eastAsia="Calibri"/>
                <w:i/>
                <w:iCs/>
                <w:sz w:val="18"/>
                <w:szCs w:val="18"/>
                <w:lang w:val="en-US" w:eastAsia="en-US"/>
              </w:rPr>
              <w:t>et al</w:t>
            </w: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., 2019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14:paraId="0B366C91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IR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1EFA44F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RCT</w:t>
            </w:r>
          </w:p>
        </w:tc>
        <w:tc>
          <w:tcPr>
            <w:tcW w:w="1077" w:type="dxa"/>
            <w:shd w:val="clear" w:color="auto" w:fill="auto"/>
            <w:vAlign w:val="center"/>
            <w:hideMark/>
          </w:tcPr>
          <w:p w14:paraId="217F35EE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2016</w:t>
            </w:r>
          </w:p>
        </w:tc>
        <w:tc>
          <w:tcPr>
            <w:tcW w:w="794" w:type="dxa"/>
            <w:shd w:val="clear" w:color="auto" w:fill="auto"/>
            <w:vAlign w:val="center"/>
            <w:hideMark/>
          </w:tcPr>
          <w:p w14:paraId="2844AD06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68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14:paraId="6DAE968B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i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5DD24AC1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60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14:paraId="678ABC7B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14:paraId="506DA9E0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14:paraId="1A1AE57F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i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</w:tr>
      <w:tr w:rsidR="00B510E9" w:rsidRPr="009E3916" w14:paraId="0CD298EC" w14:textId="77777777" w:rsidTr="00AE43B5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vAlign w:val="center"/>
            <w:hideMark/>
          </w:tcPr>
          <w:p w14:paraId="62C11C01" w14:textId="77777777" w:rsidR="00B510E9" w:rsidRPr="009E3916" w:rsidRDefault="00B510E9" w:rsidP="00B510E9">
            <w:pPr>
              <w:rPr>
                <w:rFonts w:eastAsia="Calibri"/>
                <w:sz w:val="18"/>
                <w:szCs w:val="18"/>
                <w:vertAlign w:val="superscript"/>
                <w:lang w:eastAsia="en-US"/>
              </w:rPr>
            </w:pPr>
            <w:proofErr w:type="spellStart"/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Nouryan</w:t>
            </w:r>
            <w:proofErr w:type="spellEnd"/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 xml:space="preserve"> </w:t>
            </w:r>
            <w:r w:rsidRPr="009E3916">
              <w:rPr>
                <w:rFonts w:eastAsia="Calibri"/>
                <w:i/>
                <w:iCs/>
                <w:sz w:val="18"/>
                <w:szCs w:val="18"/>
                <w:lang w:val="en-US" w:eastAsia="en-US"/>
              </w:rPr>
              <w:t>et al</w:t>
            </w: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., 2019</w:t>
            </w:r>
          </w:p>
        </w:tc>
        <w:tc>
          <w:tcPr>
            <w:tcW w:w="907" w:type="dxa"/>
            <w:vAlign w:val="center"/>
            <w:hideMark/>
          </w:tcPr>
          <w:p w14:paraId="255C3E43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US</w:t>
            </w:r>
          </w:p>
        </w:tc>
        <w:tc>
          <w:tcPr>
            <w:tcW w:w="1134" w:type="dxa"/>
            <w:vAlign w:val="center"/>
            <w:hideMark/>
          </w:tcPr>
          <w:p w14:paraId="5ECD5965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RCT</w:t>
            </w:r>
          </w:p>
        </w:tc>
        <w:tc>
          <w:tcPr>
            <w:tcW w:w="1077" w:type="dxa"/>
            <w:vAlign w:val="center"/>
            <w:hideMark/>
          </w:tcPr>
          <w:p w14:paraId="06EB555B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  <w:tc>
          <w:tcPr>
            <w:tcW w:w="794" w:type="dxa"/>
            <w:vAlign w:val="center"/>
            <w:hideMark/>
          </w:tcPr>
          <w:p w14:paraId="0D36397C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89</w:t>
            </w:r>
          </w:p>
        </w:tc>
        <w:tc>
          <w:tcPr>
            <w:tcW w:w="1191" w:type="dxa"/>
            <w:vAlign w:val="center"/>
            <w:hideMark/>
          </w:tcPr>
          <w:p w14:paraId="74481113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83.2</w:t>
            </w:r>
          </w:p>
        </w:tc>
        <w:tc>
          <w:tcPr>
            <w:tcW w:w="794" w:type="dxa"/>
            <w:vAlign w:val="center"/>
          </w:tcPr>
          <w:p w14:paraId="0BC40D9A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32</w:t>
            </w:r>
          </w:p>
        </w:tc>
        <w:tc>
          <w:tcPr>
            <w:tcW w:w="907" w:type="dxa"/>
            <w:vAlign w:val="center"/>
            <w:hideMark/>
          </w:tcPr>
          <w:p w14:paraId="7B4A7E9F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i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  <w:tc>
          <w:tcPr>
            <w:tcW w:w="907" w:type="dxa"/>
            <w:vAlign w:val="center"/>
            <w:hideMark/>
          </w:tcPr>
          <w:p w14:paraId="73E88402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  <w:tc>
          <w:tcPr>
            <w:tcW w:w="964" w:type="dxa"/>
            <w:vAlign w:val="center"/>
            <w:hideMark/>
          </w:tcPr>
          <w:p w14:paraId="3A1D304C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i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</w:tr>
      <w:tr w:rsidR="00B510E9" w:rsidRPr="009E3916" w14:paraId="1C41B81B" w14:textId="77777777" w:rsidTr="00140F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shd w:val="clear" w:color="auto" w:fill="auto"/>
            <w:vAlign w:val="center"/>
          </w:tcPr>
          <w:p w14:paraId="064149E3" w14:textId="77777777" w:rsidR="00B510E9" w:rsidRPr="009E3916" w:rsidRDefault="00B510E9" w:rsidP="00B510E9">
            <w:pPr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 xml:space="preserve">Olivari </w:t>
            </w:r>
            <w:r w:rsidRPr="009E3916">
              <w:rPr>
                <w:rFonts w:eastAsia="Calibri"/>
                <w:i/>
                <w:iCs/>
                <w:sz w:val="18"/>
                <w:szCs w:val="18"/>
                <w:lang w:val="en-US" w:eastAsia="en-US"/>
              </w:rPr>
              <w:t>et al</w:t>
            </w: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., 2018 (RENEWING HEALTH)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11BC4D21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EU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FE79F49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RCT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73D6AB7A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2011–2014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0D7D602F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339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DDF9E1A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80.0 ± 7.0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26C119AC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63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5902A73C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52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55D69B23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ANY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250A6E99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43</w:t>
            </w:r>
          </w:p>
        </w:tc>
      </w:tr>
      <w:tr w:rsidR="00B510E9" w:rsidRPr="009E3916" w14:paraId="55D82A6F" w14:textId="77777777" w:rsidTr="00140F1B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vAlign w:val="center"/>
          </w:tcPr>
          <w:p w14:paraId="20409317" w14:textId="77777777" w:rsidR="00B510E9" w:rsidRPr="009E3916" w:rsidRDefault="00B510E9" w:rsidP="00B510E9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9E3916">
              <w:rPr>
                <w:rFonts w:eastAsia="Calibri"/>
                <w:sz w:val="18"/>
                <w:szCs w:val="18"/>
                <w:lang w:eastAsia="en-US"/>
              </w:rPr>
              <w:t xml:space="preserve">Ong </w:t>
            </w:r>
            <w:r w:rsidRPr="009E3916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et al</w:t>
            </w:r>
            <w:r w:rsidRPr="009E3916">
              <w:rPr>
                <w:rFonts w:eastAsia="Calibri"/>
                <w:sz w:val="18"/>
                <w:szCs w:val="18"/>
                <w:lang w:eastAsia="en-US"/>
              </w:rPr>
              <w:t>., 2016 (BEAT-HF)</w:t>
            </w:r>
          </w:p>
        </w:tc>
        <w:tc>
          <w:tcPr>
            <w:tcW w:w="907" w:type="dxa"/>
            <w:vAlign w:val="center"/>
          </w:tcPr>
          <w:p w14:paraId="6857A46E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US</w:t>
            </w:r>
          </w:p>
        </w:tc>
        <w:tc>
          <w:tcPr>
            <w:tcW w:w="1134" w:type="dxa"/>
            <w:vAlign w:val="center"/>
          </w:tcPr>
          <w:p w14:paraId="054C1051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RCT</w:t>
            </w:r>
          </w:p>
        </w:tc>
        <w:tc>
          <w:tcPr>
            <w:tcW w:w="1077" w:type="dxa"/>
            <w:vAlign w:val="center"/>
          </w:tcPr>
          <w:p w14:paraId="521AACAC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2011–2013</w:t>
            </w:r>
          </w:p>
        </w:tc>
        <w:tc>
          <w:tcPr>
            <w:tcW w:w="794" w:type="dxa"/>
            <w:vAlign w:val="center"/>
          </w:tcPr>
          <w:p w14:paraId="645F13A1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1437</w:t>
            </w:r>
          </w:p>
        </w:tc>
        <w:tc>
          <w:tcPr>
            <w:tcW w:w="1191" w:type="dxa"/>
            <w:vAlign w:val="center"/>
          </w:tcPr>
          <w:p w14:paraId="2E80FCD4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73</w:t>
            </w:r>
          </w:p>
        </w:tc>
        <w:tc>
          <w:tcPr>
            <w:tcW w:w="794" w:type="dxa"/>
            <w:vAlign w:val="center"/>
          </w:tcPr>
          <w:p w14:paraId="257015BA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54</w:t>
            </w:r>
          </w:p>
        </w:tc>
        <w:tc>
          <w:tcPr>
            <w:tcW w:w="907" w:type="dxa"/>
            <w:vAlign w:val="center"/>
          </w:tcPr>
          <w:p w14:paraId="57FE49B3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75</w:t>
            </w:r>
          </w:p>
        </w:tc>
        <w:tc>
          <w:tcPr>
            <w:tcW w:w="907" w:type="dxa"/>
            <w:vAlign w:val="center"/>
          </w:tcPr>
          <w:p w14:paraId="515E3CA8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ANY</w:t>
            </w:r>
          </w:p>
        </w:tc>
        <w:tc>
          <w:tcPr>
            <w:tcW w:w="964" w:type="dxa"/>
            <w:vAlign w:val="center"/>
          </w:tcPr>
          <w:p w14:paraId="2749D0B3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</w:tr>
      <w:tr w:rsidR="00B510E9" w:rsidRPr="009E3916" w14:paraId="61F9ED0B" w14:textId="77777777" w:rsidTr="00AE43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shd w:val="clear" w:color="auto" w:fill="auto"/>
            <w:vAlign w:val="center"/>
          </w:tcPr>
          <w:p w14:paraId="60E0C222" w14:textId="77777777" w:rsidR="00B510E9" w:rsidRPr="009E3916" w:rsidRDefault="00B510E9" w:rsidP="00B510E9">
            <w:pPr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 xml:space="preserve">Pedone </w:t>
            </w:r>
            <w:r w:rsidRPr="009E3916">
              <w:rPr>
                <w:rFonts w:eastAsia="Calibri"/>
                <w:i/>
                <w:iCs/>
                <w:sz w:val="18"/>
                <w:szCs w:val="18"/>
                <w:lang w:val="en-US" w:eastAsia="en-US"/>
              </w:rPr>
              <w:t>et al</w:t>
            </w: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., 2015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29847C14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IT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A98CA0E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RCT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28C5D2B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4DDF0B8B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96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0CAB3EF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80 ± 7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7B658288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39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004D89C8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68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39AB6B97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ANY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004B4099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</w:tr>
      <w:tr w:rsidR="00B510E9" w:rsidRPr="009E3916" w14:paraId="7BFDB58F" w14:textId="77777777" w:rsidTr="00AE43B5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vAlign w:val="center"/>
          </w:tcPr>
          <w:p w14:paraId="4C07B96E" w14:textId="77777777" w:rsidR="00B510E9" w:rsidRPr="009E3916" w:rsidRDefault="00B510E9" w:rsidP="00B510E9">
            <w:pPr>
              <w:rPr>
                <w:rFonts w:eastAsia="Calibri"/>
                <w:sz w:val="18"/>
                <w:szCs w:val="18"/>
                <w:lang w:val="en-US" w:eastAsia="en-US"/>
              </w:rPr>
            </w:pPr>
            <w:proofErr w:type="spellStart"/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Pekmezaris</w:t>
            </w:r>
            <w:proofErr w:type="spellEnd"/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 xml:space="preserve"> </w:t>
            </w:r>
            <w:r w:rsidRPr="009E3916">
              <w:rPr>
                <w:rFonts w:eastAsia="Calibri"/>
                <w:i/>
                <w:iCs/>
                <w:sz w:val="18"/>
                <w:szCs w:val="18"/>
                <w:lang w:val="en-US" w:eastAsia="en-US"/>
              </w:rPr>
              <w:t>et al</w:t>
            </w: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., 2019</w:t>
            </w:r>
          </w:p>
        </w:tc>
        <w:tc>
          <w:tcPr>
            <w:tcW w:w="907" w:type="dxa"/>
            <w:vAlign w:val="center"/>
          </w:tcPr>
          <w:p w14:paraId="5F61918B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US</w:t>
            </w:r>
          </w:p>
        </w:tc>
        <w:tc>
          <w:tcPr>
            <w:tcW w:w="1134" w:type="dxa"/>
            <w:vAlign w:val="center"/>
          </w:tcPr>
          <w:p w14:paraId="3D196081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RCT</w:t>
            </w:r>
          </w:p>
        </w:tc>
        <w:tc>
          <w:tcPr>
            <w:tcW w:w="1077" w:type="dxa"/>
            <w:vAlign w:val="center"/>
          </w:tcPr>
          <w:p w14:paraId="11981AFE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2014–2016</w:t>
            </w:r>
          </w:p>
        </w:tc>
        <w:tc>
          <w:tcPr>
            <w:tcW w:w="794" w:type="dxa"/>
            <w:vAlign w:val="center"/>
          </w:tcPr>
          <w:p w14:paraId="13504BDB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104</w:t>
            </w:r>
          </w:p>
        </w:tc>
        <w:tc>
          <w:tcPr>
            <w:tcW w:w="1191" w:type="dxa"/>
            <w:vAlign w:val="center"/>
          </w:tcPr>
          <w:p w14:paraId="0A7AD246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59.9 ± 15.1</w:t>
            </w:r>
          </w:p>
        </w:tc>
        <w:tc>
          <w:tcPr>
            <w:tcW w:w="794" w:type="dxa"/>
            <w:vAlign w:val="center"/>
          </w:tcPr>
          <w:p w14:paraId="24E1865F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57</w:t>
            </w:r>
          </w:p>
        </w:tc>
        <w:tc>
          <w:tcPr>
            <w:tcW w:w="907" w:type="dxa"/>
            <w:vAlign w:val="center"/>
          </w:tcPr>
          <w:p w14:paraId="7AECB42A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70</w:t>
            </w:r>
          </w:p>
        </w:tc>
        <w:tc>
          <w:tcPr>
            <w:tcW w:w="907" w:type="dxa"/>
            <w:vAlign w:val="center"/>
          </w:tcPr>
          <w:p w14:paraId="65C89E4D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ANY</w:t>
            </w:r>
          </w:p>
        </w:tc>
        <w:tc>
          <w:tcPr>
            <w:tcW w:w="964" w:type="dxa"/>
            <w:vAlign w:val="center"/>
          </w:tcPr>
          <w:p w14:paraId="5C6DD127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</w:tr>
      <w:tr w:rsidR="00B510E9" w:rsidRPr="009E3916" w14:paraId="0ED83DC5" w14:textId="77777777" w:rsidTr="00AE43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shd w:val="clear" w:color="auto" w:fill="auto"/>
            <w:vAlign w:val="center"/>
          </w:tcPr>
          <w:p w14:paraId="4F2B1A79" w14:textId="77777777" w:rsidR="00B510E9" w:rsidRPr="009E3916" w:rsidRDefault="00B510E9" w:rsidP="00B510E9">
            <w:pPr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 xml:space="preserve">Pérez-Rodríguez </w:t>
            </w:r>
            <w:r w:rsidRPr="009E3916">
              <w:rPr>
                <w:rFonts w:eastAsia="Calibri"/>
                <w:i/>
                <w:iCs/>
                <w:sz w:val="18"/>
                <w:szCs w:val="18"/>
                <w:lang w:val="en-US" w:eastAsia="en-US"/>
              </w:rPr>
              <w:t>et al</w:t>
            </w: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., 2015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43A3609C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MX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DBE138A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RCT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000914A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2011–2012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20D29CFA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40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ADCD52C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68.2 ± 7.5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14EAD539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65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1002B630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100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5314180B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44EB3836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</w:tr>
      <w:tr w:rsidR="00B510E9" w:rsidRPr="009E3916" w14:paraId="4E901A23" w14:textId="77777777" w:rsidTr="00AE43B5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vAlign w:val="center"/>
          </w:tcPr>
          <w:p w14:paraId="18C6735A" w14:textId="77777777" w:rsidR="00B510E9" w:rsidRPr="009E3916" w:rsidRDefault="00B510E9" w:rsidP="00B510E9">
            <w:pPr>
              <w:rPr>
                <w:rFonts w:eastAsia="Calibri"/>
                <w:sz w:val="18"/>
                <w:szCs w:val="18"/>
                <w:vertAlign w:val="superscript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 xml:space="preserve">Ramachandran </w:t>
            </w:r>
            <w:r w:rsidRPr="009E3916">
              <w:rPr>
                <w:rFonts w:eastAsia="Calibri"/>
                <w:i/>
                <w:iCs/>
                <w:sz w:val="18"/>
                <w:szCs w:val="18"/>
                <w:lang w:val="en-US" w:eastAsia="en-US"/>
              </w:rPr>
              <w:t>et al</w:t>
            </w: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., 2007</w:t>
            </w:r>
          </w:p>
        </w:tc>
        <w:tc>
          <w:tcPr>
            <w:tcW w:w="907" w:type="dxa"/>
            <w:vAlign w:val="center"/>
          </w:tcPr>
          <w:p w14:paraId="104413CC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IN</w:t>
            </w:r>
          </w:p>
        </w:tc>
        <w:tc>
          <w:tcPr>
            <w:tcW w:w="1134" w:type="dxa"/>
            <w:vAlign w:val="center"/>
          </w:tcPr>
          <w:p w14:paraId="1EB83342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RCT</w:t>
            </w:r>
          </w:p>
        </w:tc>
        <w:tc>
          <w:tcPr>
            <w:tcW w:w="1077" w:type="dxa"/>
            <w:vAlign w:val="center"/>
          </w:tcPr>
          <w:p w14:paraId="1B931CA8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2005</w:t>
            </w:r>
          </w:p>
        </w:tc>
        <w:tc>
          <w:tcPr>
            <w:tcW w:w="794" w:type="dxa"/>
            <w:vAlign w:val="center"/>
          </w:tcPr>
          <w:p w14:paraId="75BF1CEA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50</w:t>
            </w:r>
          </w:p>
        </w:tc>
        <w:tc>
          <w:tcPr>
            <w:tcW w:w="1191" w:type="dxa"/>
            <w:vAlign w:val="center"/>
          </w:tcPr>
          <w:p w14:paraId="3FC52C94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44.6 ± 11.9</w:t>
            </w:r>
          </w:p>
        </w:tc>
        <w:tc>
          <w:tcPr>
            <w:tcW w:w="794" w:type="dxa"/>
            <w:vAlign w:val="center"/>
          </w:tcPr>
          <w:p w14:paraId="0A4BEF14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78</w:t>
            </w:r>
          </w:p>
        </w:tc>
        <w:tc>
          <w:tcPr>
            <w:tcW w:w="907" w:type="dxa"/>
            <w:vAlign w:val="center"/>
          </w:tcPr>
          <w:p w14:paraId="1E1F866B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26</w:t>
            </w:r>
          </w:p>
        </w:tc>
        <w:tc>
          <w:tcPr>
            <w:tcW w:w="907" w:type="dxa"/>
            <w:vAlign w:val="center"/>
          </w:tcPr>
          <w:p w14:paraId="3A747A88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&lt;40%</w:t>
            </w:r>
          </w:p>
        </w:tc>
        <w:tc>
          <w:tcPr>
            <w:tcW w:w="964" w:type="dxa"/>
            <w:vAlign w:val="center"/>
          </w:tcPr>
          <w:p w14:paraId="218D8E12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12</w:t>
            </w:r>
          </w:p>
        </w:tc>
      </w:tr>
      <w:tr w:rsidR="00B510E9" w:rsidRPr="009E3916" w14:paraId="746F8087" w14:textId="77777777" w:rsidTr="00AE43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shd w:val="clear" w:color="auto" w:fill="auto"/>
            <w:vAlign w:val="center"/>
          </w:tcPr>
          <w:p w14:paraId="09478324" w14:textId="77777777" w:rsidR="00B510E9" w:rsidRPr="009E3916" w:rsidRDefault="00B510E9" w:rsidP="00B510E9">
            <w:pPr>
              <w:rPr>
                <w:rFonts w:eastAsia="Calibri"/>
                <w:sz w:val="18"/>
                <w:szCs w:val="18"/>
                <w:vertAlign w:val="superscript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 xml:space="preserve">Riegel </w:t>
            </w:r>
            <w:r w:rsidRPr="009E3916">
              <w:rPr>
                <w:rFonts w:eastAsia="Calibri"/>
                <w:i/>
                <w:iCs/>
                <w:sz w:val="18"/>
                <w:szCs w:val="18"/>
                <w:lang w:val="en-US" w:eastAsia="en-US"/>
              </w:rPr>
              <w:t>et al</w:t>
            </w: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., 2002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177EA810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US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1023930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RCT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7D58DC4C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i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5508452C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358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95282AD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73.8 ± 12.4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2D6BEA96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51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201337C3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97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1C4F0151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highlight w:val="yellow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ANY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1DF25339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49</w:t>
            </w:r>
          </w:p>
        </w:tc>
      </w:tr>
      <w:tr w:rsidR="00B510E9" w:rsidRPr="009E3916" w14:paraId="5A92E338" w14:textId="77777777" w:rsidTr="00AE43B5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vAlign w:val="center"/>
          </w:tcPr>
          <w:p w14:paraId="74A2BE8A" w14:textId="77777777" w:rsidR="00B510E9" w:rsidRPr="009E3916" w:rsidRDefault="00B510E9" w:rsidP="00B510E9">
            <w:pPr>
              <w:rPr>
                <w:rFonts w:eastAsia="Calibri"/>
                <w:sz w:val="18"/>
                <w:szCs w:val="18"/>
                <w:vertAlign w:val="superscript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 xml:space="preserve">Ritchie </w:t>
            </w:r>
            <w:r w:rsidRPr="009E3916">
              <w:rPr>
                <w:rFonts w:eastAsia="Calibri"/>
                <w:i/>
                <w:iCs/>
                <w:sz w:val="18"/>
                <w:szCs w:val="18"/>
                <w:lang w:val="en-US" w:eastAsia="en-US"/>
              </w:rPr>
              <w:t>et al</w:t>
            </w: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. 2016</w:t>
            </w:r>
          </w:p>
        </w:tc>
        <w:tc>
          <w:tcPr>
            <w:tcW w:w="907" w:type="dxa"/>
            <w:vAlign w:val="center"/>
          </w:tcPr>
          <w:p w14:paraId="2274ABF2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US</w:t>
            </w:r>
          </w:p>
        </w:tc>
        <w:tc>
          <w:tcPr>
            <w:tcW w:w="1134" w:type="dxa"/>
            <w:vAlign w:val="center"/>
          </w:tcPr>
          <w:p w14:paraId="70F52779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RCT</w:t>
            </w:r>
          </w:p>
        </w:tc>
        <w:tc>
          <w:tcPr>
            <w:tcW w:w="1077" w:type="dxa"/>
            <w:vAlign w:val="center"/>
          </w:tcPr>
          <w:p w14:paraId="07F82E84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2010–2011</w:t>
            </w:r>
          </w:p>
        </w:tc>
        <w:tc>
          <w:tcPr>
            <w:tcW w:w="794" w:type="dxa"/>
            <w:vAlign w:val="center"/>
          </w:tcPr>
          <w:p w14:paraId="571D4476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346</w:t>
            </w:r>
          </w:p>
        </w:tc>
        <w:tc>
          <w:tcPr>
            <w:tcW w:w="1191" w:type="dxa"/>
            <w:vAlign w:val="center"/>
          </w:tcPr>
          <w:p w14:paraId="18D839C9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63.3 ± 13.1</w:t>
            </w:r>
          </w:p>
        </w:tc>
        <w:tc>
          <w:tcPr>
            <w:tcW w:w="794" w:type="dxa"/>
            <w:vAlign w:val="center"/>
          </w:tcPr>
          <w:p w14:paraId="3A2DA278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51</w:t>
            </w:r>
          </w:p>
        </w:tc>
        <w:tc>
          <w:tcPr>
            <w:tcW w:w="907" w:type="dxa"/>
            <w:vAlign w:val="center"/>
          </w:tcPr>
          <w:p w14:paraId="03BEB641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  <w:tc>
          <w:tcPr>
            <w:tcW w:w="907" w:type="dxa"/>
            <w:vAlign w:val="center"/>
          </w:tcPr>
          <w:p w14:paraId="46629B3A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  <w:tc>
          <w:tcPr>
            <w:tcW w:w="964" w:type="dxa"/>
            <w:vAlign w:val="center"/>
          </w:tcPr>
          <w:p w14:paraId="4FE9E213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i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</w:tr>
      <w:tr w:rsidR="00B510E9" w:rsidRPr="009E3916" w14:paraId="32DAEFFE" w14:textId="77777777" w:rsidTr="00AE43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shd w:val="clear" w:color="auto" w:fill="auto"/>
            <w:vAlign w:val="center"/>
          </w:tcPr>
          <w:p w14:paraId="5023BFE6" w14:textId="77777777" w:rsidR="00B510E9" w:rsidRPr="009E3916" w:rsidRDefault="00B510E9" w:rsidP="00B510E9">
            <w:pPr>
              <w:rPr>
                <w:rFonts w:eastAsia="Calibri"/>
                <w:sz w:val="18"/>
                <w:szCs w:val="18"/>
                <w:vertAlign w:val="superscript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 xml:space="preserve">Scherr </w:t>
            </w:r>
            <w:r w:rsidRPr="009E3916">
              <w:rPr>
                <w:rFonts w:eastAsia="Calibri"/>
                <w:i/>
                <w:iCs/>
                <w:sz w:val="18"/>
                <w:szCs w:val="18"/>
                <w:lang w:val="en-US" w:eastAsia="en-US"/>
              </w:rPr>
              <w:t>et al</w:t>
            </w: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., 2009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0685AB42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AU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107A824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RCT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2DCA4A84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i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2003–2008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449970D6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108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D8A9523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58883FEC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73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7E092343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87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3F9ABC13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2E2DEC9C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</w:tr>
      <w:tr w:rsidR="00B510E9" w:rsidRPr="009E3916" w14:paraId="4580FED8" w14:textId="77777777" w:rsidTr="00AE43B5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vAlign w:val="center"/>
          </w:tcPr>
          <w:p w14:paraId="1435BC84" w14:textId="77777777" w:rsidR="00B510E9" w:rsidRPr="009E3916" w:rsidRDefault="00B510E9" w:rsidP="00B510E9">
            <w:pPr>
              <w:rPr>
                <w:rFonts w:eastAsia="Calibri"/>
                <w:sz w:val="18"/>
                <w:szCs w:val="18"/>
                <w:vertAlign w:val="superscript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 xml:space="preserve">Schwarz </w:t>
            </w:r>
            <w:r w:rsidRPr="009E3916">
              <w:rPr>
                <w:rFonts w:eastAsia="Calibri"/>
                <w:i/>
                <w:iCs/>
                <w:sz w:val="18"/>
                <w:szCs w:val="18"/>
                <w:lang w:val="en-US" w:eastAsia="en-US"/>
              </w:rPr>
              <w:t>et al</w:t>
            </w: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., 2008</w:t>
            </w:r>
          </w:p>
        </w:tc>
        <w:tc>
          <w:tcPr>
            <w:tcW w:w="907" w:type="dxa"/>
            <w:vAlign w:val="center"/>
          </w:tcPr>
          <w:p w14:paraId="6C8DD43D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US</w:t>
            </w:r>
          </w:p>
        </w:tc>
        <w:tc>
          <w:tcPr>
            <w:tcW w:w="1134" w:type="dxa"/>
            <w:vAlign w:val="center"/>
          </w:tcPr>
          <w:p w14:paraId="18142285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RCT</w:t>
            </w:r>
          </w:p>
        </w:tc>
        <w:tc>
          <w:tcPr>
            <w:tcW w:w="1077" w:type="dxa"/>
            <w:vAlign w:val="center"/>
          </w:tcPr>
          <w:p w14:paraId="577D139E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  <w:tc>
          <w:tcPr>
            <w:tcW w:w="794" w:type="dxa"/>
            <w:vAlign w:val="center"/>
          </w:tcPr>
          <w:p w14:paraId="7466834A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102</w:t>
            </w:r>
          </w:p>
        </w:tc>
        <w:tc>
          <w:tcPr>
            <w:tcW w:w="1191" w:type="dxa"/>
            <w:vAlign w:val="center"/>
          </w:tcPr>
          <w:p w14:paraId="1BC7A77E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78.1 ± 7.1</w:t>
            </w:r>
          </w:p>
        </w:tc>
        <w:tc>
          <w:tcPr>
            <w:tcW w:w="794" w:type="dxa"/>
            <w:vAlign w:val="center"/>
          </w:tcPr>
          <w:p w14:paraId="55715F1E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48</w:t>
            </w:r>
          </w:p>
        </w:tc>
        <w:tc>
          <w:tcPr>
            <w:tcW w:w="907" w:type="dxa"/>
            <w:vAlign w:val="center"/>
          </w:tcPr>
          <w:p w14:paraId="795AF3A3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79</w:t>
            </w:r>
          </w:p>
        </w:tc>
        <w:tc>
          <w:tcPr>
            <w:tcW w:w="907" w:type="dxa"/>
            <w:vAlign w:val="center"/>
          </w:tcPr>
          <w:p w14:paraId="3141AA14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ANY</w:t>
            </w:r>
          </w:p>
        </w:tc>
        <w:tc>
          <w:tcPr>
            <w:tcW w:w="964" w:type="dxa"/>
            <w:vAlign w:val="center"/>
          </w:tcPr>
          <w:p w14:paraId="3F269077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</w:tr>
      <w:tr w:rsidR="00B510E9" w:rsidRPr="009E3916" w14:paraId="4C61C2EF" w14:textId="77777777" w:rsidTr="00AE43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shd w:val="clear" w:color="auto" w:fill="auto"/>
            <w:vAlign w:val="center"/>
          </w:tcPr>
          <w:p w14:paraId="00BD879A" w14:textId="77777777" w:rsidR="00B510E9" w:rsidRPr="009E3916" w:rsidRDefault="00B510E9" w:rsidP="00B510E9">
            <w:pPr>
              <w:rPr>
                <w:rFonts w:eastAsia="Calibri"/>
                <w:sz w:val="18"/>
                <w:szCs w:val="18"/>
                <w:vertAlign w:val="superscript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 xml:space="preserve">Seto </w:t>
            </w:r>
            <w:r w:rsidRPr="009E3916">
              <w:rPr>
                <w:rFonts w:eastAsia="Calibri"/>
                <w:i/>
                <w:iCs/>
                <w:sz w:val="18"/>
                <w:szCs w:val="18"/>
                <w:lang w:val="en-US" w:eastAsia="en-US"/>
              </w:rPr>
              <w:t>et al</w:t>
            </w: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., 2012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0207DE57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CA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2E95659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RCT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4CA24FC9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2009–2010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09DBAD1C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100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B8CB26F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53.7 ± 13.7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6FA62D0E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79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551B5F08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46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161993CB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&lt;40%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6E479D13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33</w:t>
            </w:r>
          </w:p>
        </w:tc>
      </w:tr>
      <w:tr w:rsidR="00B510E9" w:rsidRPr="009E3916" w14:paraId="2F9A4A2F" w14:textId="77777777" w:rsidTr="00AE43B5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vAlign w:val="center"/>
          </w:tcPr>
          <w:p w14:paraId="5D802D5A" w14:textId="77777777" w:rsidR="00B510E9" w:rsidRPr="009E3916" w:rsidRDefault="00B510E9" w:rsidP="00B510E9">
            <w:pPr>
              <w:rPr>
                <w:rFonts w:eastAsia="Calibri"/>
                <w:sz w:val="18"/>
                <w:szCs w:val="18"/>
                <w:vertAlign w:val="superscript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 xml:space="preserve">Soran </w:t>
            </w:r>
            <w:r w:rsidRPr="009E3916">
              <w:rPr>
                <w:rFonts w:eastAsia="Calibri"/>
                <w:i/>
                <w:iCs/>
                <w:sz w:val="18"/>
                <w:szCs w:val="18"/>
                <w:lang w:val="en-US" w:eastAsia="en-US"/>
              </w:rPr>
              <w:t>et al</w:t>
            </w: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., 2008 (HFHC trial)</w:t>
            </w:r>
          </w:p>
        </w:tc>
        <w:tc>
          <w:tcPr>
            <w:tcW w:w="907" w:type="dxa"/>
            <w:vAlign w:val="center"/>
          </w:tcPr>
          <w:p w14:paraId="1958D06E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US</w:t>
            </w:r>
          </w:p>
        </w:tc>
        <w:tc>
          <w:tcPr>
            <w:tcW w:w="1134" w:type="dxa"/>
            <w:vAlign w:val="center"/>
          </w:tcPr>
          <w:p w14:paraId="7F40D3AA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RCT</w:t>
            </w:r>
          </w:p>
        </w:tc>
        <w:tc>
          <w:tcPr>
            <w:tcW w:w="1077" w:type="dxa"/>
            <w:vAlign w:val="center"/>
          </w:tcPr>
          <w:p w14:paraId="75051A70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2002–2005</w:t>
            </w:r>
          </w:p>
        </w:tc>
        <w:tc>
          <w:tcPr>
            <w:tcW w:w="794" w:type="dxa"/>
            <w:vAlign w:val="center"/>
          </w:tcPr>
          <w:p w14:paraId="5FD43A4A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315</w:t>
            </w:r>
          </w:p>
        </w:tc>
        <w:tc>
          <w:tcPr>
            <w:tcW w:w="1191" w:type="dxa"/>
            <w:vAlign w:val="center"/>
          </w:tcPr>
          <w:p w14:paraId="6BCD0F9B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76 ± 7</w:t>
            </w:r>
          </w:p>
        </w:tc>
        <w:tc>
          <w:tcPr>
            <w:tcW w:w="794" w:type="dxa"/>
            <w:vAlign w:val="center"/>
          </w:tcPr>
          <w:p w14:paraId="34DCAEA3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35</w:t>
            </w:r>
          </w:p>
        </w:tc>
        <w:tc>
          <w:tcPr>
            <w:tcW w:w="907" w:type="dxa"/>
            <w:vAlign w:val="center"/>
          </w:tcPr>
          <w:p w14:paraId="11246A53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42</w:t>
            </w:r>
          </w:p>
        </w:tc>
        <w:tc>
          <w:tcPr>
            <w:tcW w:w="907" w:type="dxa"/>
            <w:vAlign w:val="center"/>
          </w:tcPr>
          <w:p w14:paraId="3D0FB417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≤40%</w:t>
            </w:r>
          </w:p>
        </w:tc>
        <w:tc>
          <w:tcPr>
            <w:tcW w:w="964" w:type="dxa"/>
            <w:vAlign w:val="center"/>
          </w:tcPr>
          <w:p w14:paraId="1E7CAA34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55</w:t>
            </w:r>
          </w:p>
        </w:tc>
      </w:tr>
      <w:tr w:rsidR="00B510E9" w:rsidRPr="009E3916" w14:paraId="34641698" w14:textId="77777777" w:rsidTr="00AE43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shd w:val="clear" w:color="auto" w:fill="auto"/>
            <w:vAlign w:val="center"/>
          </w:tcPr>
          <w:p w14:paraId="4D1CB6E1" w14:textId="77777777" w:rsidR="00B510E9" w:rsidRPr="009E3916" w:rsidRDefault="00B510E9" w:rsidP="00B510E9">
            <w:pPr>
              <w:rPr>
                <w:rFonts w:eastAsia="Calibri"/>
                <w:sz w:val="18"/>
                <w:szCs w:val="18"/>
                <w:lang w:val="en-US" w:eastAsia="en-US"/>
              </w:rPr>
            </w:pPr>
            <w:r w:rsidRPr="00411E14">
              <w:rPr>
                <w:sz w:val="18"/>
                <w:szCs w:val="18"/>
                <w:lang w:val="en-US"/>
              </w:rPr>
              <w:t>Upshaw et al., 2023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61A0AC5B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411E14">
              <w:rPr>
                <w:sz w:val="18"/>
                <w:szCs w:val="18"/>
                <w:lang w:val="en-US"/>
              </w:rPr>
              <w:t>US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C00F7FF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411E14">
              <w:rPr>
                <w:sz w:val="18"/>
                <w:szCs w:val="18"/>
                <w:lang w:val="en-US"/>
              </w:rPr>
              <w:t>RCT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7C36E2C6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411E14">
              <w:rPr>
                <w:sz w:val="18"/>
                <w:szCs w:val="18"/>
                <w:lang w:val="en-US"/>
              </w:rPr>
              <w:t>2014 - 2019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60A6D0C5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411E14">
              <w:rPr>
                <w:sz w:val="18"/>
                <w:szCs w:val="18"/>
                <w:lang w:val="en-US"/>
              </w:rPr>
              <w:t>212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AA405BB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411E14">
              <w:rPr>
                <w:sz w:val="18"/>
                <w:szCs w:val="18"/>
                <w:lang w:val="en-US"/>
              </w:rPr>
              <w:t>65.7± 14.2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017CD3EB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411E14">
              <w:rPr>
                <w:sz w:val="18"/>
                <w:szCs w:val="18"/>
                <w:lang w:val="en-US"/>
              </w:rPr>
              <w:t>71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2CDA90F3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411E14">
              <w:rPr>
                <w:sz w:val="18"/>
                <w:szCs w:val="18"/>
                <w:lang w:val="en-US"/>
              </w:rPr>
              <w:t>49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57F7850E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411E14">
              <w:rPr>
                <w:sz w:val="18"/>
                <w:szCs w:val="18"/>
                <w:lang w:val="en-US"/>
              </w:rPr>
              <w:t>Any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4DB85A11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411E14">
              <w:rPr>
                <w:sz w:val="18"/>
                <w:szCs w:val="18"/>
                <w:lang w:val="en-US"/>
              </w:rPr>
              <w:t>-</w:t>
            </w:r>
          </w:p>
        </w:tc>
      </w:tr>
      <w:tr w:rsidR="00B510E9" w:rsidRPr="009E3916" w14:paraId="24908EE7" w14:textId="77777777" w:rsidTr="00AE43B5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vAlign w:val="center"/>
          </w:tcPr>
          <w:p w14:paraId="7EC38594" w14:textId="77777777" w:rsidR="00B510E9" w:rsidRPr="009E3916" w:rsidRDefault="00B510E9" w:rsidP="00B510E9">
            <w:pPr>
              <w:rPr>
                <w:rFonts w:eastAsia="Calibri"/>
                <w:sz w:val="18"/>
                <w:szCs w:val="18"/>
                <w:vertAlign w:val="superscript"/>
                <w:lang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 xml:space="preserve">Villani </w:t>
            </w:r>
            <w:r w:rsidRPr="009E3916">
              <w:rPr>
                <w:rFonts w:eastAsia="Calibri"/>
                <w:i/>
                <w:iCs/>
                <w:sz w:val="18"/>
                <w:szCs w:val="18"/>
                <w:lang w:val="en-US" w:eastAsia="en-US"/>
              </w:rPr>
              <w:t>et al</w:t>
            </w: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., 2014</w:t>
            </w:r>
          </w:p>
        </w:tc>
        <w:tc>
          <w:tcPr>
            <w:tcW w:w="907" w:type="dxa"/>
            <w:vAlign w:val="center"/>
          </w:tcPr>
          <w:p w14:paraId="2DE88018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IT</w:t>
            </w:r>
          </w:p>
        </w:tc>
        <w:tc>
          <w:tcPr>
            <w:tcW w:w="1134" w:type="dxa"/>
            <w:vAlign w:val="center"/>
          </w:tcPr>
          <w:p w14:paraId="4B86DFD3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RCT</w:t>
            </w:r>
          </w:p>
        </w:tc>
        <w:tc>
          <w:tcPr>
            <w:tcW w:w="1077" w:type="dxa"/>
            <w:vAlign w:val="center"/>
          </w:tcPr>
          <w:p w14:paraId="104589F5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i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  <w:tc>
          <w:tcPr>
            <w:tcW w:w="794" w:type="dxa"/>
            <w:vAlign w:val="center"/>
          </w:tcPr>
          <w:p w14:paraId="56CA297C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80</w:t>
            </w:r>
          </w:p>
        </w:tc>
        <w:tc>
          <w:tcPr>
            <w:tcW w:w="1191" w:type="dxa"/>
            <w:vAlign w:val="center"/>
          </w:tcPr>
          <w:p w14:paraId="24A65DB4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72 ± 3</w:t>
            </w:r>
          </w:p>
        </w:tc>
        <w:tc>
          <w:tcPr>
            <w:tcW w:w="794" w:type="dxa"/>
            <w:vAlign w:val="center"/>
          </w:tcPr>
          <w:p w14:paraId="1D658C33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74</w:t>
            </w:r>
          </w:p>
        </w:tc>
        <w:tc>
          <w:tcPr>
            <w:tcW w:w="907" w:type="dxa"/>
            <w:vAlign w:val="center"/>
          </w:tcPr>
          <w:p w14:paraId="5BC030C8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  <w:tc>
          <w:tcPr>
            <w:tcW w:w="907" w:type="dxa"/>
            <w:vAlign w:val="center"/>
          </w:tcPr>
          <w:p w14:paraId="771C4198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&lt;40%</w:t>
            </w:r>
          </w:p>
        </w:tc>
        <w:tc>
          <w:tcPr>
            <w:tcW w:w="964" w:type="dxa"/>
            <w:vAlign w:val="center"/>
          </w:tcPr>
          <w:p w14:paraId="120D555D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</w:tr>
      <w:tr w:rsidR="00B510E9" w:rsidRPr="009E3916" w14:paraId="207EF51D" w14:textId="77777777" w:rsidTr="00AE43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shd w:val="clear" w:color="auto" w:fill="auto"/>
            <w:vAlign w:val="center"/>
          </w:tcPr>
          <w:p w14:paraId="58C6FDA5" w14:textId="77777777" w:rsidR="00B510E9" w:rsidRPr="009E3916" w:rsidRDefault="00B510E9" w:rsidP="00B510E9">
            <w:pPr>
              <w:rPr>
                <w:rFonts w:eastAsia="Calibri"/>
                <w:sz w:val="18"/>
                <w:szCs w:val="18"/>
                <w:vertAlign w:val="superscript"/>
                <w:lang w:eastAsia="en-US"/>
              </w:rPr>
            </w:pPr>
            <w:proofErr w:type="spellStart"/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Völler</w:t>
            </w:r>
            <w:proofErr w:type="spellEnd"/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 xml:space="preserve">, </w:t>
            </w:r>
            <w:r w:rsidRPr="009E3916">
              <w:rPr>
                <w:rFonts w:eastAsia="Calibri"/>
                <w:i/>
                <w:iCs/>
                <w:sz w:val="18"/>
                <w:szCs w:val="18"/>
                <w:lang w:val="en-US" w:eastAsia="en-US"/>
              </w:rPr>
              <w:t>et al</w:t>
            </w: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., 2022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64FD98F4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DE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FE1A5B3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RCT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E9EB4CB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2010–2013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698AB7D2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621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9BAD899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63.0 ± 11.5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601408DF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88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7BA5420D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i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31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0DE3F445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&lt;40%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7D1EC52B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59</w:t>
            </w:r>
          </w:p>
        </w:tc>
      </w:tr>
      <w:tr w:rsidR="00B510E9" w:rsidRPr="009E3916" w14:paraId="5531D3C9" w14:textId="77777777" w:rsidTr="00AE43B5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vAlign w:val="center"/>
          </w:tcPr>
          <w:p w14:paraId="418E21FE" w14:textId="77777777" w:rsidR="00B510E9" w:rsidRPr="009E3916" w:rsidRDefault="00B510E9" w:rsidP="00B510E9">
            <w:pPr>
              <w:rPr>
                <w:rFonts w:eastAsia="Calibri"/>
                <w:sz w:val="18"/>
                <w:szCs w:val="18"/>
                <w:vertAlign w:val="superscript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 xml:space="preserve">Vuorinen </w:t>
            </w:r>
            <w:r w:rsidRPr="009E3916">
              <w:rPr>
                <w:rFonts w:eastAsia="Calibri"/>
                <w:i/>
                <w:iCs/>
                <w:sz w:val="18"/>
                <w:szCs w:val="18"/>
                <w:lang w:val="en-US" w:eastAsia="en-US"/>
              </w:rPr>
              <w:t>et al</w:t>
            </w: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., 2014 (Heart at Home)</w:t>
            </w:r>
          </w:p>
        </w:tc>
        <w:tc>
          <w:tcPr>
            <w:tcW w:w="907" w:type="dxa"/>
            <w:vAlign w:val="center"/>
          </w:tcPr>
          <w:p w14:paraId="04BAD98E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FI</w:t>
            </w:r>
          </w:p>
        </w:tc>
        <w:tc>
          <w:tcPr>
            <w:tcW w:w="1134" w:type="dxa"/>
            <w:vAlign w:val="center"/>
          </w:tcPr>
          <w:p w14:paraId="0F38CC9E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RCT</w:t>
            </w:r>
          </w:p>
        </w:tc>
        <w:tc>
          <w:tcPr>
            <w:tcW w:w="1077" w:type="dxa"/>
            <w:vAlign w:val="center"/>
          </w:tcPr>
          <w:p w14:paraId="110E8D70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i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2010–2012</w:t>
            </w:r>
          </w:p>
        </w:tc>
        <w:tc>
          <w:tcPr>
            <w:tcW w:w="794" w:type="dxa"/>
            <w:vAlign w:val="center"/>
          </w:tcPr>
          <w:p w14:paraId="7654B276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94</w:t>
            </w:r>
          </w:p>
        </w:tc>
        <w:tc>
          <w:tcPr>
            <w:tcW w:w="1191" w:type="dxa"/>
            <w:vAlign w:val="center"/>
          </w:tcPr>
          <w:p w14:paraId="2A4F6296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58.1 ± 11.8</w:t>
            </w:r>
          </w:p>
        </w:tc>
        <w:tc>
          <w:tcPr>
            <w:tcW w:w="794" w:type="dxa"/>
            <w:vAlign w:val="center"/>
          </w:tcPr>
          <w:p w14:paraId="4285E8C9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83</w:t>
            </w:r>
          </w:p>
        </w:tc>
        <w:tc>
          <w:tcPr>
            <w:tcW w:w="907" w:type="dxa"/>
            <w:vAlign w:val="center"/>
          </w:tcPr>
          <w:p w14:paraId="26404E1F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i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62</w:t>
            </w:r>
          </w:p>
        </w:tc>
        <w:tc>
          <w:tcPr>
            <w:tcW w:w="907" w:type="dxa"/>
            <w:vAlign w:val="center"/>
          </w:tcPr>
          <w:p w14:paraId="0C01D2B5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≤35%</w:t>
            </w:r>
          </w:p>
        </w:tc>
        <w:tc>
          <w:tcPr>
            <w:tcW w:w="964" w:type="dxa"/>
            <w:vAlign w:val="center"/>
          </w:tcPr>
          <w:p w14:paraId="3CFD1C42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i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</w:tr>
      <w:tr w:rsidR="00B510E9" w:rsidRPr="009E3916" w14:paraId="69FF2AE4" w14:textId="77777777" w:rsidTr="00AE43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shd w:val="clear" w:color="auto" w:fill="auto"/>
            <w:vAlign w:val="center"/>
          </w:tcPr>
          <w:p w14:paraId="7396AE9E" w14:textId="77777777" w:rsidR="00B510E9" w:rsidRPr="009E3916" w:rsidRDefault="00B510E9" w:rsidP="00B510E9">
            <w:pPr>
              <w:rPr>
                <w:rFonts w:eastAsia="Calibri"/>
                <w:sz w:val="18"/>
                <w:szCs w:val="18"/>
                <w:vertAlign w:val="superscript"/>
                <w:lang w:eastAsia="en-US"/>
              </w:rPr>
            </w:pPr>
            <w:r w:rsidRPr="009E3916">
              <w:rPr>
                <w:rFonts w:eastAsia="Calibri"/>
                <w:sz w:val="18"/>
                <w:szCs w:val="18"/>
                <w:lang w:eastAsia="en-US"/>
              </w:rPr>
              <w:t xml:space="preserve">Wagenaar </w:t>
            </w:r>
            <w:r w:rsidRPr="009E3916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et al</w:t>
            </w:r>
            <w:r w:rsidRPr="009E3916">
              <w:rPr>
                <w:rFonts w:eastAsia="Calibri"/>
                <w:sz w:val="18"/>
                <w:szCs w:val="18"/>
                <w:lang w:eastAsia="en-US"/>
              </w:rPr>
              <w:t>., 2019 (e-VITA HF)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76B5D31D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NL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870F925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RCT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6112D2C9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2013–2014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2A2D5AC3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450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8FFBA57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66.8 ± 11.0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759C6ABA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74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0CB75A95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20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711AC717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2B54A9B4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</w:tr>
      <w:tr w:rsidR="00B510E9" w:rsidRPr="009E3916" w14:paraId="705D6012" w14:textId="77777777" w:rsidTr="00AE43B5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vAlign w:val="center"/>
          </w:tcPr>
          <w:p w14:paraId="7D1D581F" w14:textId="77777777" w:rsidR="00B510E9" w:rsidRPr="009E3916" w:rsidRDefault="00B510E9" w:rsidP="00B510E9">
            <w:pPr>
              <w:rPr>
                <w:rFonts w:eastAsia="Calibri"/>
                <w:sz w:val="18"/>
                <w:szCs w:val="18"/>
                <w:vertAlign w:val="superscript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 xml:space="preserve">Wakefield </w:t>
            </w:r>
            <w:r w:rsidRPr="009E3916">
              <w:rPr>
                <w:rFonts w:eastAsia="Calibri"/>
                <w:i/>
                <w:iCs/>
                <w:sz w:val="18"/>
                <w:szCs w:val="18"/>
                <w:lang w:val="en-US" w:eastAsia="en-US"/>
              </w:rPr>
              <w:t>et al</w:t>
            </w: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., 2008</w:t>
            </w:r>
          </w:p>
        </w:tc>
        <w:tc>
          <w:tcPr>
            <w:tcW w:w="907" w:type="dxa"/>
            <w:vAlign w:val="center"/>
          </w:tcPr>
          <w:p w14:paraId="69CAA1A8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US</w:t>
            </w:r>
          </w:p>
        </w:tc>
        <w:tc>
          <w:tcPr>
            <w:tcW w:w="1134" w:type="dxa"/>
            <w:vAlign w:val="center"/>
          </w:tcPr>
          <w:p w14:paraId="1DA8A8BD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RCT</w:t>
            </w:r>
          </w:p>
        </w:tc>
        <w:tc>
          <w:tcPr>
            <w:tcW w:w="1077" w:type="dxa"/>
            <w:vAlign w:val="center"/>
          </w:tcPr>
          <w:p w14:paraId="6A5E140E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2002–2005</w:t>
            </w:r>
          </w:p>
        </w:tc>
        <w:tc>
          <w:tcPr>
            <w:tcW w:w="794" w:type="dxa"/>
            <w:vAlign w:val="center"/>
          </w:tcPr>
          <w:p w14:paraId="36343C2C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148</w:t>
            </w:r>
          </w:p>
        </w:tc>
        <w:tc>
          <w:tcPr>
            <w:tcW w:w="1191" w:type="dxa"/>
            <w:vAlign w:val="center"/>
          </w:tcPr>
          <w:p w14:paraId="0CF52AB8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69.3 ± 9.6</w:t>
            </w:r>
          </w:p>
        </w:tc>
        <w:tc>
          <w:tcPr>
            <w:tcW w:w="794" w:type="dxa"/>
            <w:vAlign w:val="center"/>
          </w:tcPr>
          <w:p w14:paraId="34749A4E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99</w:t>
            </w:r>
          </w:p>
        </w:tc>
        <w:tc>
          <w:tcPr>
            <w:tcW w:w="907" w:type="dxa"/>
            <w:vAlign w:val="center"/>
          </w:tcPr>
          <w:p w14:paraId="7850646B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72</w:t>
            </w:r>
          </w:p>
        </w:tc>
        <w:tc>
          <w:tcPr>
            <w:tcW w:w="907" w:type="dxa"/>
            <w:vAlign w:val="center"/>
          </w:tcPr>
          <w:p w14:paraId="3F296504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  <w:tc>
          <w:tcPr>
            <w:tcW w:w="964" w:type="dxa"/>
            <w:vAlign w:val="center"/>
          </w:tcPr>
          <w:p w14:paraId="321525F1" w14:textId="77777777" w:rsidR="00B510E9" w:rsidRPr="009E3916" w:rsidRDefault="00B510E9" w:rsidP="00B51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</w:tr>
      <w:tr w:rsidR="00B510E9" w:rsidRPr="009E3916" w14:paraId="2926B76F" w14:textId="77777777" w:rsidTr="00AE43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3B845B" w14:textId="77777777" w:rsidR="00B510E9" w:rsidRPr="009E3916" w:rsidRDefault="00B510E9" w:rsidP="00B510E9">
            <w:pPr>
              <w:rPr>
                <w:rFonts w:eastAsia="Calibri"/>
                <w:sz w:val="18"/>
                <w:szCs w:val="18"/>
                <w:vertAlign w:val="superscript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 xml:space="preserve">Wita </w:t>
            </w:r>
            <w:r w:rsidRPr="009E3916">
              <w:rPr>
                <w:rFonts w:eastAsia="Calibri"/>
                <w:i/>
                <w:iCs/>
                <w:sz w:val="18"/>
                <w:szCs w:val="18"/>
                <w:lang w:val="en-US" w:eastAsia="en-US"/>
              </w:rPr>
              <w:t>et al</w:t>
            </w: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., 2022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516D9B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PL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E67EEB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RCT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9FCC46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2014–2017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6C572B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63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59003D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66.1 ± 10.5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6AE220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87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71C7C8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i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0A1B8C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CFA62C" w14:textId="77777777" w:rsidR="00B510E9" w:rsidRPr="009E3916" w:rsidRDefault="00B510E9" w:rsidP="00B51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iCs/>
                <w:sz w:val="18"/>
                <w:szCs w:val="18"/>
                <w:lang w:val="en-US" w:eastAsia="en-US"/>
              </w:rPr>
              <w:t>29</w:t>
            </w:r>
          </w:p>
        </w:tc>
      </w:tr>
    </w:tbl>
    <w:p w14:paraId="5EF55326" w14:textId="4C044C3E" w:rsidR="009E3916" w:rsidRPr="009E3916" w:rsidRDefault="009E3916" w:rsidP="009E3916">
      <w:pPr>
        <w:jc w:val="both"/>
        <w:rPr>
          <w:rFonts w:eastAsia="Calibri"/>
          <w:kern w:val="2"/>
          <w:sz w:val="18"/>
          <w:szCs w:val="18"/>
          <w:lang w:val="en-US" w:eastAsia="en-US"/>
          <w14:ligatures w14:val="standardContextual"/>
        </w:rPr>
      </w:pPr>
      <w:r w:rsidRPr="009E3916">
        <w:rPr>
          <w:rFonts w:eastAsia="Calibri"/>
          <w:kern w:val="2"/>
          <w:sz w:val="18"/>
          <w:szCs w:val="18"/>
          <w:lang w:val="en-US" w:eastAsia="en-US"/>
          <w14:ligatures w14:val="standardContextual"/>
        </w:rPr>
        <w:t xml:space="preserve">Abbreviations: SD, standard deviation; IQR, interquartile range; NYHA, New York Heart Association classification; LVEF, left ventricular ejection fraction; DE, Germany; IT, Italy; US, United States; </w:t>
      </w:r>
      <w:proofErr w:type="spellStart"/>
      <w:r w:rsidRPr="009E3916">
        <w:rPr>
          <w:rFonts w:eastAsia="Calibri"/>
          <w:kern w:val="2"/>
          <w:sz w:val="18"/>
          <w:szCs w:val="18"/>
          <w:lang w:val="en-US" w:eastAsia="en-US"/>
          <w14:ligatures w14:val="standardContextual"/>
        </w:rPr>
        <w:t>NL,The</w:t>
      </w:r>
      <w:proofErr w:type="spellEnd"/>
      <w:r w:rsidRPr="009E3916">
        <w:rPr>
          <w:rFonts w:eastAsia="Calibri"/>
          <w:kern w:val="2"/>
          <w:sz w:val="18"/>
          <w:szCs w:val="18"/>
          <w:lang w:val="en-US" w:eastAsia="en-US"/>
          <w14:ligatures w14:val="standardContextual"/>
        </w:rPr>
        <w:t xml:space="preserve"> Netherlands; BR, Brazil; TW, Taiwan; DK, Denmark; UK, United Kingdom; ES, Spain; BE, Belgium; FR, France; AR, Argentina; IL, Israel; JP, Japan; AU. Australia; SE, Sweden; CN, China; PL, Poland; IR, Iran; PT, Portugal; EU, Europe; MX, Mexico; IN, India; CA, Canada; TH, Thailand; FI, Finland; RCT, randomized controlled trial; OBS, observational study; NRCT, non-randomized controlled trial; NA, not available. </w:t>
      </w:r>
      <w:r w:rsidRPr="009E3916">
        <w:rPr>
          <w:rFonts w:eastAsia="Calibri"/>
          <w:kern w:val="2"/>
          <w:sz w:val="18"/>
          <w:szCs w:val="18"/>
          <w:vertAlign w:val="superscript"/>
          <w:lang w:val="en-US" w:eastAsia="en-US"/>
          <w14:ligatures w14:val="standardContextual"/>
        </w:rPr>
        <w:t xml:space="preserve">a </w:t>
      </w:r>
      <w:r w:rsidRPr="009E3916">
        <w:rPr>
          <w:rFonts w:eastAsia="Calibri"/>
          <w:kern w:val="2"/>
          <w:sz w:val="18"/>
          <w:szCs w:val="18"/>
          <w:lang w:val="en-US" w:eastAsia="en-US"/>
          <w14:ligatures w14:val="standardContextual"/>
        </w:rPr>
        <w:t>Mean ± SD or median (IQR).</w:t>
      </w:r>
    </w:p>
    <w:p w14:paraId="0483C874" w14:textId="77777777" w:rsidR="009E3916" w:rsidRPr="009E3916" w:rsidRDefault="009E3916" w:rsidP="009E3916">
      <w:pPr>
        <w:spacing w:after="160" w:line="259" w:lineRule="auto"/>
        <w:rPr>
          <w:rFonts w:eastAsia="Calibri"/>
          <w:kern w:val="2"/>
          <w:sz w:val="18"/>
          <w:szCs w:val="18"/>
          <w:lang w:val="en-US" w:eastAsia="en-US"/>
          <w14:ligatures w14:val="standardContextual"/>
        </w:rPr>
      </w:pPr>
      <w:r w:rsidRPr="009E3916">
        <w:rPr>
          <w:rFonts w:eastAsia="Calibri"/>
          <w:kern w:val="2"/>
          <w:sz w:val="18"/>
          <w:szCs w:val="18"/>
          <w:lang w:val="en-US" w:eastAsia="en-US"/>
          <w14:ligatures w14:val="standardContextual"/>
        </w:rPr>
        <w:br w:type="page"/>
      </w:r>
    </w:p>
    <w:p w14:paraId="53CF0A9F" w14:textId="4004EBF8" w:rsidR="00D646D5" w:rsidRPr="009E3916" w:rsidRDefault="00D646D5" w:rsidP="00D646D5">
      <w:pPr>
        <w:pStyle w:val="Kop1"/>
        <w:rPr>
          <w:bCs/>
          <w:lang w:val="en-US"/>
        </w:rPr>
      </w:pPr>
      <w:bookmarkStart w:id="18" w:name="_Toc193382483"/>
      <w:r w:rsidRPr="00837399">
        <w:rPr>
          <w:bCs/>
          <w:lang w:val="en-US"/>
        </w:rPr>
        <w:lastRenderedPageBreak/>
        <w:t>Supplementary Table S</w:t>
      </w:r>
      <w:r w:rsidR="000B3B0C">
        <w:rPr>
          <w:bCs/>
          <w:lang w:val="en-US"/>
        </w:rPr>
        <w:t>3</w:t>
      </w:r>
      <w:r w:rsidRPr="00837399">
        <w:rPr>
          <w:bCs/>
          <w:lang w:val="en-US"/>
        </w:rPr>
        <w:t>.</w:t>
      </w:r>
      <w:r w:rsidRPr="00837399">
        <w:rPr>
          <w:lang w:val="en-US"/>
        </w:rPr>
        <w:t xml:space="preserve"> </w:t>
      </w:r>
      <w:r w:rsidRPr="0095014D">
        <w:rPr>
          <w:b w:val="0"/>
          <w:bCs/>
          <w:lang w:val="en-US"/>
        </w:rPr>
        <w:t xml:space="preserve">Patient and trial characteristics of </w:t>
      </w:r>
      <w:r>
        <w:rPr>
          <w:b w:val="0"/>
          <w:bCs/>
          <w:lang w:val="en-US"/>
        </w:rPr>
        <w:t>invasive</w:t>
      </w:r>
      <w:r w:rsidRPr="0095014D">
        <w:rPr>
          <w:b w:val="0"/>
          <w:bCs/>
          <w:lang w:val="en-US"/>
        </w:rPr>
        <w:t xml:space="preserve"> </w:t>
      </w:r>
      <w:r w:rsidR="00E95527">
        <w:rPr>
          <w:b w:val="0"/>
          <w:bCs/>
          <w:lang w:val="en-US"/>
        </w:rPr>
        <w:t xml:space="preserve">RM </w:t>
      </w:r>
      <w:r w:rsidRPr="0095014D">
        <w:rPr>
          <w:b w:val="0"/>
          <w:bCs/>
          <w:lang w:val="en-US"/>
        </w:rPr>
        <w:t>studies</w:t>
      </w:r>
      <w:bookmarkEnd w:id="18"/>
    </w:p>
    <w:tbl>
      <w:tblPr>
        <w:tblStyle w:val="PlainTable41"/>
        <w:tblW w:w="12042" w:type="dxa"/>
        <w:tblInd w:w="-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51"/>
        <w:gridCol w:w="909"/>
        <w:gridCol w:w="1137"/>
        <w:gridCol w:w="1080"/>
        <w:gridCol w:w="796"/>
        <w:gridCol w:w="1191"/>
        <w:gridCol w:w="796"/>
        <w:gridCol w:w="909"/>
        <w:gridCol w:w="909"/>
        <w:gridCol w:w="964"/>
      </w:tblGrid>
      <w:tr w:rsidR="009E3916" w:rsidRPr="009E3916" w14:paraId="3E6DA777" w14:textId="77777777" w:rsidTr="00D646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844FF9B" w14:textId="77777777" w:rsidR="009E3916" w:rsidRPr="009E3916" w:rsidRDefault="009E3916" w:rsidP="009E3916">
            <w:pPr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Author, year (study)</w:t>
            </w:r>
          </w:p>
          <w:p w14:paraId="0A0ECBD5" w14:textId="77777777" w:rsidR="009E3916" w:rsidRPr="009E3916" w:rsidRDefault="009E3916" w:rsidP="009E3916">
            <w:pPr>
              <w:rPr>
                <w:rFonts w:eastAsia="Calibri"/>
                <w:sz w:val="18"/>
                <w:szCs w:val="18"/>
                <w:lang w:val="en-US" w:eastAsia="en-US"/>
              </w:rPr>
            </w:pPr>
          </w:p>
        </w:tc>
        <w:tc>
          <w:tcPr>
            <w:tcW w:w="90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4AE5ADB" w14:textId="77777777" w:rsidR="009E3916" w:rsidRPr="009E3916" w:rsidRDefault="009E3916" w:rsidP="009E39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Country</w:t>
            </w:r>
          </w:p>
          <w:p w14:paraId="5FE07167" w14:textId="77777777" w:rsidR="009E3916" w:rsidRPr="009E3916" w:rsidRDefault="009E3916" w:rsidP="009E39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06B6132" w14:textId="77777777" w:rsidR="009E3916" w:rsidRPr="009E3916" w:rsidRDefault="009E3916" w:rsidP="009E39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Design</w:t>
            </w:r>
          </w:p>
          <w:p w14:paraId="727CA0C4" w14:textId="77777777" w:rsidR="009E3916" w:rsidRPr="009E3916" w:rsidRDefault="009E3916" w:rsidP="009E39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23064BB" w14:textId="77777777" w:rsidR="009E3916" w:rsidRPr="009E3916" w:rsidRDefault="009E3916" w:rsidP="009E39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Enrollment</w:t>
            </w:r>
          </w:p>
          <w:p w14:paraId="05953892" w14:textId="77777777" w:rsidR="009E3916" w:rsidRPr="009E3916" w:rsidRDefault="009E3916" w:rsidP="009E39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</w:p>
        </w:tc>
        <w:tc>
          <w:tcPr>
            <w:tcW w:w="79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8A7FC53" w14:textId="77777777" w:rsidR="009E3916" w:rsidRPr="009E3916" w:rsidRDefault="009E3916" w:rsidP="009E39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</w:t>
            </w:r>
          </w:p>
          <w:p w14:paraId="6F87DA56" w14:textId="77777777" w:rsidR="009E3916" w:rsidRPr="009E3916" w:rsidRDefault="009E3916" w:rsidP="009E39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9CFFB72" w14:textId="77777777" w:rsidR="009E3916" w:rsidRPr="009E3916" w:rsidRDefault="009E3916" w:rsidP="009E39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Age</w:t>
            </w:r>
            <w:r w:rsidRPr="009E3916">
              <w:rPr>
                <w:rFonts w:eastAsia="Calibri"/>
                <w:sz w:val="18"/>
                <w:szCs w:val="18"/>
                <w:vertAlign w:val="superscript"/>
                <w:lang w:val="en-US" w:eastAsia="en-US"/>
              </w:rPr>
              <w:t>a</w:t>
            </w: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, years</w:t>
            </w:r>
          </w:p>
          <w:p w14:paraId="4AEE14F6" w14:textId="77777777" w:rsidR="009E3916" w:rsidRPr="009E3916" w:rsidRDefault="009E3916" w:rsidP="009E39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± SD or (IQR)</w:t>
            </w:r>
          </w:p>
        </w:tc>
        <w:tc>
          <w:tcPr>
            <w:tcW w:w="79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AA70553" w14:textId="77777777" w:rsidR="009E3916" w:rsidRPr="009E3916" w:rsidRDefault="009E3916" w:rsidP="009E39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Men, %</w:t>
            </w:r>
          </w:p>
          <w:p w14:paraId="64840077" w14:textId="77777777" w:rsidR="009E3916" w:rsidRPr="009E3916" w:rsidRDefault="009E3916" w:rsidP="009E39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</w:p>
        </w:tc>
        <w:tc>
          <w:tcPr>
            <w:tcW w:w="90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712C1BA" w14:textId="77777777" w:rsidR="009E3916" w:rsidRPr="009E3916" w:rsidRDefault="009E3916" w:rsidP="009E39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NYHA</w:t>
            </w:r>
          </w:p>
          <w:p w14:paraId="659ED702" w14:textId="77777777" w:rsidR="009E3916" w:rsidRPr="009E3916" w:rsidRDefault="009E3916" w:rsidP="009E39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III-IV, %</w:t>
            </w:r>
          </w:p>
        </w:tc>
        <w:tc>
          <w:tcPr>
            <w:tcW w:w="90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9AB4AC9" w14:textId="77777777" w:rsidR="009E3916" w:rsidRPr="009E3916" w:rsidRDefault="009E3916" w:rsidP="009E39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LVEF</w:t>
            </w:r>
          </w:p>
          <w:p w14:paraId="5B60B970" w14:textId="77777777" w:rsidR="009E3916" w:rsidRPr="009E3916" w:rsidRDefault="009E3916" w:rsidP="009E39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cut-off</w:t>
            </w: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B6F546" w14:textId="77777777" w:rsidR="009E3916" w:rsidRPr="009E3916" w:rsidRDefault="009E3916" w:rsidP="009E39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 xml:space="preserve">Ischemic </w:t>
            </w:r>
          </w:p>
          <w:p w14:paraId="0DEC5460" w14:textId="77777777" w:rsidR="009E3916" w:rsidRPr="009E3916" w:rsidRDefault="009E3916" w:rsidP="009E39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etiology, %</w:t>
            </w:r>
          </w:p>
        </w:tc>
      </w:tr>
      <w:tr w:rsidR="009E3916" w:rsidRPr="009E3916" w14:paraId="782B86E1" w14:textId="77777777" w:rsidTr="00D646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FBE49BD" w14:textId="196830A6" w:rsidR="009E3916" w:rsidRPr="009E3916" w:rsidRDefault="009E3916" w:rsidP="009E3916">
            <w:pPr>
              <w:rPr>
                <w:rFonts w:eastAsia="Calibri"/>
                <w:sz w:val="18"/>
                <w:szCs w:val="18"/>
                <w:vertAlign w:val="superscript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 xml:space="preserve">Abraham </w:t>
            </w:r>
            <w:r w:rsidRPr="009E3916">
              <w:rPr>
                <w:rFonts w:eastAsia="Calibri"/>
                <w:i/>
                <w:iCs/>
                <w:sz w:val="18"/>
                <w:szCs w:val="18"/>
                <w:lang w:val="en-US" w:eastAsia="en-US"/>
              </w:rPr>
              <w:t>et al</w:t>
            </w: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., 2016 (CHAMPION)</w:t>
            </w:r>
          </w:p>
        </w:tc>
        <w:tc>
          <w:tcPr>
            <w:tcW w:w="909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21F9268" w14:textId="77777777" w:rsidR="009E3916" w:rsidRPr="009E3916" w:rsidRDefault="009E3916" w:rsidP="009E3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US</w:t>
            </w:r>
          </w:p>
        </w:tc>
        <w:tc>
          <w:tcPr>
            <w:tcW w:w="1137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04062D7" w14:textId="77777777" w:rsidR="009E3916" w:rsidRPr="009E3916" w:rsidRDefault="009E3916" w:rsidP="009E3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RCT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11CC1C0" w14:textId="77777777" w:rsidR="009E3916" w:rsidRPr="009E3916" w:rsidRDefault="009E3916" w:rsidP="009E3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2007–2009</w:t>
            </w:r>
          </w:p>
        </w:tc>
        <w:tc>
          <w:tcPr>
            <w:tcW w:w="79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741AEF3" w14:textId="77777777" w:rsidR="009E3916" w:rsidRPr="009E3916" w:rsidRDefault="009E3916" w:rsidP="009E3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550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DE19610" w14:textId="77777777" w:rsidR="009E3916" w:rsidRPr="009E3916" w:rsidRDefault="009E3916" w:rsidP="009E3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61.6 ± 12.8</w:t>
            </w:r>
          </w:p>
        </w:tc>
        <w:tc>
          <w:tcPr>
            <w:tcW w:w="79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246D255" w14:textId="77777777" w:rsidR="009E3916" w:rsidRPr="009E3916" w:rsidRDefault="009E3916" w:rsidP="009E3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73</w:t>
            </w:r>
          </w:p>
        </w:tc>
        <w:tc>
          <w:tcPr>
            <w:tcW w:w="909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1FFDDA5" w14:textId="77777777" w:rsidR="009E3916" w:rsidRPr="009E3916" w:rsidRDefault="009E3916" w:rsidP="009E3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100</w:t>
            </w:r>
            <w:r w:rsidRPr="009E3916">
              <w:rPr>
                <w:rFonts w:eastAsia="Calibri"/>
                <w:sz w:val="18"/>
                <w:szCs w:val="18"/>
                <w:vertAlign w:val="superscript"/>
                <w:lang w:val="en-US" w:eastAsia="en-US"/>
              </w:rPr>
              <w:t>b</w:t>
            </w:r>
          </w:p>
        </w:tc>
        <w:tc>
          <w:tcPr>
            <w:tcW w:w="909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FE6E9D2" w14:textId="77777777" w:rsidR="009E3916" w:rsidRPr="009E3916" w:rsidRDefault="009E3916" w:rsidP="009E3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ANY</w:t>
            </w:r>
          </w:p>
        </w:tc>
        <w:tc>
          <w:tcPr>
            <w:tcW w:w="96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8A4DFD3" w14:textId="77777777" w:rsidR="009E3916" w:rsidRPr="009E3916" w:rsidRDefault="009E3916" w:rsidP="009E3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61</w:t>
            </w:r>
          </w:p>
        </w:tc>
      </w:tr>
      <w:tr w:rsidR="009E3916" w:rsidRPr="009E3916" w14:paraId="1C014628" w14:textId="77777777" w:rsidTr="00D646D5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1" w:type="dxa"/>
            <w:vAlign w:val="center"/>
            <w:hideMark/>
          </w:tcPr>
          <w:p w14:paraId="38E24ECA" w14:textId="39D281FA" w:rsidR="009E3916" w:rsidRPr="009E3916" w:rsidRDefault="009E3916" w:rsidP="009E3916">
            <w:pPr>
              <w:rPr>
                <w:rFonts w:eastAsia="Calibri"/>
                <w:sz w:val="18"/>
                <w:szCs w:val="18"/>
                <w:vertAlign w:val="superscript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 xml:space="preserve">Adamson </w:t>
            </w:r>
            <w:r w:rsidRPr="009E3916">
              <w:rPr>
                <w:rFonts w:eastAsia="Calibri"/>
                <w:i/>
                <w:iCs/>
                <w:sz w:val="18"/>
                <w:szCs w:val="18"/>
                <w:lang w:val="en-US" w:eastAsia="en-US"/>
              </w:rPr>
              <w:t>et al</w:t>
            </w: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., 2011 (</w:t>
            </w:r>
            <w:proofErr w:type="spellStart"/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REDUCEhf</w:t>
            </w:r>
            <w:proofErr w:type="spellEnd"/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)</w:t>
            </w:r>
          </w:p>
        </w:tc>
        <w:tc>
          <w:tcPr>
            <w:tcW w:w="909" w:type="dxa"/>
            <w:vAlign w:val="center"/>
            <w:hideMark/>
          </w:tcPr>
          <w:p w14:paraId="5CF5682F" w14:textId="77777777" w:rsidR="009E3916" w:rsidRPr="009E3916" w:rsidRDefault="009E3916" w:rsidP="009E3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US</w:t>
            </w:r>
          </w:p>
        </w:tc>
        <w:tc>
          <w:tcPr>
            <w:tcW w:w="1137" w:type="dxa"/>
            <w:vAlign w:val="center"/>
            <w:hideMark/>
          </w:tcPr>
          <w:p w14:paraId="4DAAB3E2" w14:textId="77777777" w:rsidR="009E3916" w:rsidRPr="009E3916" w:rsidRDefault="009E3916" w:rsidP="009E3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RCT</w:t>
            </w:r>
          </w:p>
        </w:tc>
        <w:tc>
          <w:tcPr>
            <w:tcW w:w="1080" w:type="dxa"/>
            <w:vAlign w:val="center"/>
          </w:tcPr>
          <w:p w14:paraId="28C3B2A7" w14:textId="77777777" w:rsidR="009E3916" w:rsidRPr="009E3916" w:rsidRDefault="009E3916" w:rsidP="009E3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i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  <w:tc>
          <w:tcPr>
            <w:tcW w:w="796" w:type="dxa"/>
            <w:vAlign w:val="center"/>
            <w:hideMark/>
          </w:tcPr>
          <w:p w14:paraId="76A98A6E" w14:textId="77777777" w:rsidR="009E3916" w:rsidRPr="009E3916" w:rsidRDefault="009E3916" w:rsidP="009E3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400</w:t>
            </w:r>
          </w:p>
        </w:tc>
        <w:tc>
          <w:tcPr>
            <w:tcW w:w="1191" w:type="dxa"/>
            <w:vAlign w:val="center"/>
            <w:hideMark/>
          </w:tcPr>
          <w:p w14:paraId="61308F07" w14:textId="77777777" w:rsidR="009E3916" w:rsidRPr="009E3916" w:rsidRDefault="009E3916" w:rsidP="009E3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55 ± 15</w:t>
            </w:r>
          </w:p>
        </w:tc>
        <w:tc>
          <w:tcPr>
            <w:tcW w:w="796" w:type="dxa"/>
            <w:vAlign w:val="center"/>
          </w:tcPr>
          <w:p w14:paraId="1EEBDD21" w14:textId="77777777" w:rsidR="009E3916" w:rsidRPr="009E3916" w:rsidRDefault="009E3916" w:rsidP="009E3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69</w:t>
            </w:r>
          </w:p>
        </w:tc>
        <w:tc>
          <w:tcPr>
            <w:tcW w:w="909" w:type="dxa"/>
            <w:vAlign w:val="center"/>
            <w:hideMark/>
          </w:tcPr>
          <w:p w14:paraId="598F0FCE" w14:textId="77777777" w:rsidR="009E3916" w:rsidRPr="009E3916" w:rsidRDefault="009E3916" w:rsidP="009E3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51</w:t>
            </w:r>
          </w:p>
        </w:tc>
        <w:tc>
          <w:tcPr>
            <w:tcW w:w="909" w:type="dxa"/>
            <w:vAlign w:val="center"/>
            <w:hideMark/>
          </w:tcPr>
          <w:p w14:paraId="605E435A" w14:textId="77777777" w:rsidR="009E3916" w:rsidRPr="009E3916" w:rsidRDefault="009E3916" w:rsidP="009E3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highlight w:val="yellow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ANY</w:t>
            </w:r>
          </w:p>
        </w:tc>
        <w:tc>
          <w:tcPr>
            <w:tcW w:w="964" w:type="dxa"/>
            <w:vAlign w:val="center"/>
            <w:hideMark/>
          </w:tcPr>
          <w:p w14:paraId="1B4AB4A8" w14:textId="77777777" w:rsidR="009E3916" w:rsidRPr="009E3916" w:rsidRDefault="009E3916" w:rsidP="009E3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45</w:t>
            </w:r>
          </w:p>
        </w:tc>
      </w:tr>
      <w:tr w:rsidR="009E3916" w:rsidRPr="009E3916" w14:paraId="33290813" w14:textId="77777777" w:rsidTr="00D646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1" w:type="dxa"/>
            <w:shd w:val="clear" w:color="auto" w:fill="auto"/>
            <w:vAlign w:val="center"/>
            <w:hideMark/>
          </w:tcPr>
          <w:p w14:paraId="4470E657" w14:textId="0016FD7F" w:rsidR="009E3916" w:rsidRPr="009E3916" w:rsidRDefault="009E3916" w:rsidP="009E3916">
            <w:pPr>
              <w:rPr>
                <w:rFonts w:eastAsia="Calibri"/>
                <w:sz w:val="18"/>
                <w:szCs w:val="18"/>
                <w:vertAlign w:val="superscript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 xml:space="preserve">Böhm </w:t>
            </w:r>
            <w:r w:rsidRPr="009E3916">
              <w:rPr>
                <w:rFonts w:eastAsia="Calibri"/>
                <w:i/>
                <w:iCs/>
                <w:sz w:val="18"/>
                <w:szCs w:val="18"/>
                <w:lang w:val="en-US" w:eastAsia="en-US"/>
              </w:rPr>
              <w:t>et al</w:t>
            </w: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., 2016</w:t>
            </w:r>
          </w:p>
        </w:tc>
        <w:tc>
          <w:tcPr>
            <w:tcW w:w="909" w:type="dxa"/>
            <w:shd w:val="clear" w:color="auto" w:fill="auto"/>
            <w:vAlign w:val="center"/>
            <w:hideMark/>
          </w:tcPr>
          <w:p w14:paraId="3A4170B2" w14:textId="77777777" w:rsidR="009E3916" w:rsidRPr="009E3916" w:rsidRDefault="009E3916" w:rsidP="009E3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DE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7B8D3560" w14:textId="77777777" w:rsidR="009E3916" w:rsidRPr="009E3916" w:rsidRDefault="009E3916" w:rsidP="009E3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RCT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345A679" w14:textId="77777777" w:rsidR="009E3916" w:rsidRPr="009E3916" w:rsidRDefault="009E3916" w:rsidP="009E3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2008–2013</w:t>
            </w:r>
          </w:p>
        </w:tc>
        <w:tc>
          <w:tcPr>
            <w:tcW w:w="796" w:type="dxa"/>
            <w:shd w:val="clear" w:color="auto" w:fill="auto"/>
            <w:vAlign w:val="center"/>
            <w:hideMark/>
          </w:tcPr>
          <w:p w14:paraId="521060E0" w14:textId="77777777" w:rsidR="009E3916" w:rsidRPr="009E3916" w:rsidRDefault="009E3916" w:rsidP="009E3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1002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14:paraId="59614106" w14:textId="77777777" w:rsidR="009E3916" w:rsidRPr="009E3916" w:rsidRDefault="009E3916" w:rsidP="009E3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vertAlign w:val="superscript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66.3 ± 10.4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0308603F" w14:textId="77777777" w:rsidR="009E3916" w:rsidRPr="009E3916" w:rsidRDefault="009E3916" w:rsidP="009E3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80</w:t>
            </w:r>
          </w:p>
        </w:tc>
        <w:tc>
          <w:tcPr>
            <w:tcW w:w="909" w:type="dxa"/>
            <w:shd w:val="clear" w:color="auto" w:fill="auto"/>
            <w:vAlign w:val="center"/>
            <w:hideMark/>
          </w:tcPr>
          <w:p w14:paraId="7360F4ED" w14:textId="77777777" w:rsidR="009E3916" w:rsidRPr="009E3916" w:rsidRDefault="009E3916" w:rsidP="009E3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87</w:t>
            </w:r>
            <w:r w:rsidRPr="009E3916">
              <w:rPr>
                <w:rFonts w:eastAsia="Calibri"/>
                <w:sz w:val="18"/>
                <w:szCs w:val="18"/>
                <w:vertAlign w:val="superscript"/>
                <w:lang w:val="en-US" w:eastAsia="en-US"/>
              </w:rPr>
              <w:t xml:space="preserve"> b</w:t>
            </w:r>
          </w:p>
        </w:tc>
        <w:tc>
          <w:tcPr>
            <w:tcW w:w="909" w:type="dxa"/>
            <w:shd w:val="clear" w:color="auto" w:fill="auto"/>
            <w:vAlign w:val="center"/>
            <w:hideMark/>
          </w:tcPr>
          <w:p w14:paraId="69A11019" w14:textId="77777777" w:rsidR="009E3916" w:rsidRPr="009E3916" w:rsidRDefault="009E3916" w:rsidP="009E3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&lt;35%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14:paraId="62F38458" w14:textId="77777777" w:rsidR="009E3916" w:rsidRPr="009E3916" w:rsidRDefault="009E3916" w:rsidP="009E3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54</w:t>
            </w:r>
          </w:p>
        </w:tc>
      </w:tr>
      <w:tr w:rsidR="009E3916" w:rsidRPr="009E3916" w14:paraId="3C914067" w14:textId="77777777" w:rsidTr="00D646D5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1" w:type="dxa"/>
            <w:vAlign w:val="center"/>
            <w:hideMark/>
          </w:tcPr>
          <w:p w14:paraId="48278E27" w14:textId="79CA06A0" w:rsidR="009E3916" w:rsidRPr="009E3916" w:rsidRDefault="009E3916" w:rsidP="009E3916">
            <w:pPr>
              <w:rPr>
                <w:rFonts w:eastAsia="Calibri"/>
                <w:sz w:val="18"/>
                <w:szCs w:val="18"/>
                <w:vertAlign w:val="superscript"/>
                <w:lang w:val="en-US" w:eastAsia="en-US"/>
              </w:rPr>
            </w:pPr>
            <w:proofErr w:type="spellStart"/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Boriani</w:t>
            </w:r>
            <w:proofErr w:type="spellEnd"/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 xml:space="preserve"> </w:t>
            </w:r>
            <w:r w:rsidRPr="009E3916">
              <w:rPr>
                <w:rFonts w:eastAsia="Calibri"/>
                <w:i/>
                <w:iCs/>
                <w:sz w:val="18"/>
                <w:szCs w:val="18"/>
                <w:lang w:val="en-US" w:eastAsia="en-US"/>
              </w:rPr>
              <w:t>et al</w:t>
            </w: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., 2016 (MORE-CARE)</w:t>
            </w:r>
          </w:p>
        </w:tc>
        <w:tc>
          <w:tcPr>
            <w:tcW w:w="909" w:type="dxa"/>
            <w:vAlign w:val="center"/>
            <w:hideMark/>
          </w:tcPr>
          <w:p w14:paraId="3085526C" w14:textId="77777777" w:rsidR="009E3916" w:rsidRPr="009E3916" w:rsidRDefault="009E3916" w:rsidP="009E3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IT</w:t>
            </w:r>
          </w:p>
        </w:tc>
        <w:tc>
          <w:tcPr>
            <w:tcW w:w="1137" w:type="dxa"/>
            <w:vAlign w:val="center"/>
            <w:hideMark/>
          </w:tcPr>
          <w:p w14:paraId="05B7D46D" w14:textId="77777777" w:rsidR="009E3916" w:rsidRPr="009E3916" w:rsidRDefault="009E3916" w:rsidP="009E3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RCT</w:t>
            </w:r>
          </w:p>
        </w:tc>
        <w:tc>
          <w:tcPr>
            <w:tcW w:w="1080" w:type="dxa"/>
            <w:vAlign w:val="center"/>
          </w:tcPr>
          <w:p w14:paraId="785D0F3E" w14:textId="77777777" w:rsidR="009E3916" w:rsidRPr="009E3916" w:rsidRDefault="009E3916" w:rsidP="009E3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i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2009–2014</w:t>
            </w:r>
          </w:p>
        </w:tc>
        <w:tc>
          <w:tcPr>
            <w:tcW w:w="796" w:type="dxa"/>
            <w:vAlign w:val="center"/>
            <w:hideMark/>
          </w:tcPr>
          <w:p w14:paraId="251EBFD3" w14:textId="77777777" w:rsidR="009E3916" w:rsidRPr="009E3916" w:rsidRDefault="009E3916" w:rsidP="009E3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918</w:t>
            </w:r>
          </w:p>
        </w:tc>
        <w:tc>
          <w:tcPr>
            <w:tcW w:w="1191" w:type="dxa"/>
            <w:vAlign w:val="center"/>
            <w:hideMark/>
          </w:tcPr>
          <w:p w14:paraId="27B1D6B3" w14:textId="77777777" w:rsidR="009E3916" w:rsidRPr="009E3916" w:rsidRDefault="009E3916" w:rsidP="009E3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66 ± 10</w:t>
            </w:r>
          </w:p>
        </w:tc>
        <w:tc>
          <w:tcPr>
            <w:tcW w:w="796" w:type="dxa"/>
            <w:vAlign w:val="center"/>
          </w:tcPr>
          <w:p w14:paraId="6C864AB8" w14:textId="77777777" w:rsidR="009E3916" w:rsidRPr="009E3916" w:rsidRDefault="009E3916" w:rsidP="009E3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76</w:t>
            </w:r>
          </w:p>
        </w:tc>
        <w:tc>
          <w:tcPr>
            <w:tcW w:w="909" w:type="dxa"/>
            <w:vAlign w:val="center"/>
            <w:hideMark/>
          </w:tcPr>
          <w:p w14:paraId="76ED6FCC" w14:textId="77777777" w:rsidR="009E3916" w:rsidRPr="009E3916" w:rsidRDefault="009E3916" w:rsidP="009E3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62</w:t>
            </w:r>
          </w:p>
        </w:tc>
        <w:tc>
          <w:tcPr>
            <w:tcW w:w="909" w:type="dxa"/>
            <w:vAlign w:val="center"/>
            <w:hideMark/>
          </w:tcPr>
          <w:p w14:paraId="0DE6E82A" w14:textId="77777777" w:rsidR="009E3916" w:rsidRPr="009E3916" w:rsidRDefault="009E3916" w:rsidP="009E3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ANY</w:t>
            </w:r>
          </w:p>
        </w:tc>
        <w:tc>
          <w:tcPr>
            <w:tcW w:w="964" w:type="dxa"/>
            <w:vAlign w:val="center"/>
            <w:hideMark/>
          </w:tcPr>
          <w:p w14:paraId="6E653AE4" w14:textId="77777777" w:rsidR="009E3916" w:rsidRPr="009E3916" w:rsidRDefault="009E3916" w:rsidP="009E3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44</w:t>
            </w:r>
          </w:p>
        </w:tc>
      </w:tr>
      <w:tr w:rsidR="009E3916" w:rsidRPr="009E3916" w14:paraId="66B248C8" w14:textId="77777777" w:rsidTr="00D646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1" w:type="dxa"/>
            <w:shd w:val="clear" w:color="auto" w:fill="auto"/>
            <w:vAlign w:val="center"/>
            <w:hideMark/>
          </w:tcPr>
          <w:p w14:paraId="2B6087C3" w14:textId="3663B4AF" w:rsidR="009E3916" w:rsidRPr="009E3916" w:rsidRDefault="009E3916" w:rsidP="009E3916">
            <w:pPr>
              <w:rPr>
                <w:rFonts w:eastAsia="Calibri"/>
                <w:sz w:val="18"/>
                <w:szCs w:val="18"/>
                <w:vertAlign w:val="superscript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 xml:space="preserve">Bourge </w:t>
            </w:r>
            <w:r w:rsidRPr="009E3916">
              <w:rPr>
                <w:rFonts w:eastAsia="Calibri"/>
                <w:i/>
                <w:iCs/>
                <w:sz w:val="18"/>
                <w:szCs w:val="18"/>
                <w:lang w:val="en-US" w:eastAsia="en-US"/>
              </w:rPr>
              <w:t>et al</w:t>
            </w: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., 2008 (COMPASS-HF)</w:t>
            </w:r>
          </w:p>
        </w:tc>
        <w:tc>
          <w:tcPr>
            <w:tcW w:w="909" w:type="dxa"/>
            <w:shd w:val="clear" w:color="auto" w:fill="auto"/>
            <w:vAlign w:val="center"/>
            <w:hideMark/>
          </w:tcPr>
          <w:p w14:paraId="3144FD3C" w14:textId="77777777" w:rsidR="009E3916" w:rsidRPr="009E3916" w:rsidRDefault="009E3916" w:rsidP="009E3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US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3EB3C5E2" w14:textId="77777777" w:rsidR="009E3916" w:rsidRPr="009E3916" w:rsidRDefault="009E3916" w:rsidP="009E3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RCT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1BB35D6" w14:textId="77777777" w:rsidR="009E3916" w:rsidRPr="009E3916" w:rsidRDefault="009E3916" w:rsidP="009E3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  <w:tc>
          <w:tcPr>
            <w:tcW w:w="796" w:type="dxa"/>
            <w:shd w:val="clear" w:color="auto" w:fill="auto"/>
            <w:vAlign w:val="center"/>
            <w:hideMark/>
          </w:tcPr>
          <w:p w14:paraId="560D1833" w14:textId="77777777" w:rsidR="009E3916" w:rsidRPr="009E3916" w:rsidRDefault="009E3916" w:rsidP="009E3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274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14:paraId="4F6644FA" w14:textId="77777777" w:rsidR="009E3916" w:rsidRPr="009E3916" w:rsidRDefault="009E3916" w:rsidP="009E3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58 ± 13.5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21710C9B" w14:textId="77777777" w:rsidR="009E3916" w:rsidRPr="009E3916" w:rsidRDefault="009E3916" w:rsidP="009E3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65</w:t>
            </w:r>
          </w:p>
        </w:tc>
        <w:tc>
          <w:tcPr>
            <w:tcW w:w="909" w:type="dxa"/>
            <w:shd w:val="clear" w:color="auto" w:fill="auto"/>
            <w:vAlign w:val="center"/>
            <w:hideMark/>
          </w:tcPr>
          <w:p w14:paraId="08FD4B5D" w14:textId="77777777" w:rsidR="009E3916" w:rsidRPr="009E3916" w:rsidRDefault="009E3916" w:rsidP="009E3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100</w:t>
            </w:r>
          </w:p>
        </w:tc>
        <w:tc>
          <w:tcPr>
            <w:tcW w:w="909" w:type="dxa"/>
            <w:shd w:val="clear" w:color="auto" w:fill="auto"/>
            <w:vAlign w:val="center"/>
            <w:hideMark/>
          </w:tcPr>
          <w:p w14:paraId="7840D2F9" w14:textId="77777777" w:rsidR="009E3916" w:rsidRPr="009E3916" w:rsidRDefault="009E3916" w:rsidP="009E3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&lt;50%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14:paraId="69EA9064" w14:textId="77777777" w:rsidR="009E3916" w:rsidRPr="009E3916" w:rsidRDefault="009E3916" w:rsidP="009E3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81</w:t>
            </w:r>
          </w:p>
        </w:tc>
      </w:tr>
      <w:tr w:rsidR="00C90E00" w:rsidRPr="009E3916" w14:paraId="2C0A8DCF" w14:textId="77777777" w:rsidTr="00D646D5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1" w:type="dxa"/>
            <w:vAlign w:val="center"/>
          </w:tcPr>
          <w:p w14:paraId="6D8B6260" w14:textId="23FFB952" w:rsidR="00C90E00" w:rsidRPr="00C90E00" w:rsidRDefault="00C90E00" w:rsidP="00C90E00">
            <w:pPr>
              <w:rPr>
                <w:rFonts w:eastAsia="Calibri"/>
                <w:bCs w:val="0"/>
                <w:sz w:val="18"/>
                <w:szCs w:val="18"/>
                <w:lang w:eastAsia="en-US"/>
              </w:rPr>
            </w:pPr>
            <w:r w:rsidRPr="00411E14">
              <w:rPr>
                <w:sz w:val="18"/>
                <w:szCs w:val="18"/>
              </w:rPr>
              <w:t>Brugts et al., 2023 (MONITOR-HF)</w:t>
            </w:r>
          </w:p>
        </w:tc>
        <w:tc>
          <w:tcPr>
            <w:tcW w:w="909" w:type="dxa"/>
            <w:vAlign w:val="center"/>
          </w:tcPr>
          <w:p w14:paraId="1749DEBC" w14:textId="24753FD4" w:rsidR="00C90E00" w:rsidRPr="009E3916" w:rsidRDefault="00C90E00" w:rsidP="00C90E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411E14">
              <w:rPr>
                <w:sz w:val="18"/>
                <w:szCs w:val="18"/>
                <w:lang w:val="en-US"/>
              </w:rPr>
              <w:t>NL</w:t>
            </w:r>
          </w:p>
        </w:tc>
        <w:tc>
          <w:tcPr>
            <w:tcW w:w="1137" w:type="dxa"/>
            <w:vAlign w:val="center"/>
          </w:tcPr>
          <w:p w14:paraId="07F28E51" w14:textId="411E74F8" w:rsidR="00C90E00" w:rsidRPr="009E3916" w:rsidRDefault="00C90E00" w:rsidP="00C90E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411E14">
              <w:rPr>
                <w:sz w:val="18"/>
                <w:szCs w:val="18"/>
                <w:lang w:val="en-US"/>
              </w:rPr>
              <w:t>RCT</w:t>
            </w:r>
          </w:p>
        </w:tc>
        <w:tc>
          <w:tcPr>
            <w:tcW w:w="1080" w:type="dxa"/>
            <w:vAlign w:val="center"/>
          </w:tcPr>
          <w:p w14:paraId="7F4A7FDB" w14:textId="487A1679" w:rsidR="00C90E00" w:rsidRPr="009E3916" w:rsidRDefault="00C90E00" w:rsidP="00C90E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411E14">
              <w:rPr>
                <w:sz w:val="18"/>
                <w:szCs w:val="18"/>
                <w:lang w:val="en-US"/>
              </w:rPr>
              <w:t xml:space="preserve">2019 - 2022 </w:t>
            </w:r>
          </w:p>
        </w:tc>
        <w:tc>
          <w:tcPr>
            <w:tcW w:w="796" w:type="dxa"/>
            <w:vAlign w:val="center"/>
          </w:tcPr>
          <w:p w14:paraId="6817EADE" w14:textId="0EBD0BA2" w:rsidR="00C90E00" w:rsidRPr="009E3916" w:rsidRDefault="00C90E00" w:rsidP="00C90E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411E14">
              <w:rPr>
                <w:sz w:val="18"/>
                <w:szCs w:val="18"/>
                <w:lang w:val="en-US"/>
              </w:rPr>
              <w:t>348</w:t>
            </w:r>
          </w:p>
        </w:tc>
        <w:tc>
          <w:tcPr>
            <w:tcW w:w="1191" w:type="dxa"/>
            <w:vAlign w:val="center"/>
          </w:tcPr>
          <w:p w14:paraId="789A3FA8" w14:textId="0573FA01" w:rsidR="00C90E00" w:rsidRPr="009E3916" w:rsidRDefault="00C90E00" w:rsidP="00C90E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411E14">
              <w:rPr>
                <w:sz w:val="18"/>
                <w:szCs w:val="18"/>
                <w:lang w:val="en-US"/>
              </w:rPr>
              <w:t>69.9</w:t>
            </w:r>
          </w:p>
        </w:tc>
        <w:tc>
          <w:tcPr>
            <w:tcW w:w="796" w:type="dxa"/>
            <w:vAlign w:val="center"/>
          </w:tcPr>
          <w:p w14:paraId="5088F748" w14:textId="4D4ABC06" w:rsidR="00C90E00" w:rsidRPr="009E3916" w:rsidRDefault="00C90E00" w:rsidP="00C90E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411E14">
              <w:rPr>
                <w:sz w:val="18"/>
                <w:szCs w:val="18"/>
                <w:lang w:val="en-US"/>
              </w:rPr>
              <w:t>76</w:t>
            </w:r>
          </w:p>
        </w:tc>
        <w:tc>
          <w:tcPr>
            <w:tcW w:w="909" w:type="dxa"/>
            <w:vAlign w:val="center"/>
          </w:tcPr>
          <w:p w14:paraId="31836A89" w14:textId="471C0CD8" w:rsidR="00C90E00" w:rsidRPr="009E3916" w:rsidRDefault="00C90E00" w:rsidP="00C90E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411E14"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909" w:type="dxa"/>
            <w:vAlign w:val="center"/>
          </w:tcPr>
          <w:p w14:paraId="199ADA65" w14:textId="1A258C11" w:rsidR="00C90E00" w:rsidRPr="009E3916" w:rsidRDefault="00C90E00" w:rsidP="00C90E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411E14">
              <w:rPr>
                <w:sz w:val="18"/>
                <w:szCs w:val="18"/>
                <w:lang w:val="en-US"/>
              </w:rPr>
              <w:t>Any</w:t>
            </w:r>
          </w:p>
        </w:tc>
        <w:tc>
          <w:tcPr>
            <w:tcW w:w="964" w:type="dxa"/>
            <w:vAlign w:val="center"/>
          </w:tcPr>
          <w:p w14:paraId="64B91940" w14:textId="2D7B3A99" w:rsidR="00C90E00" w:rsidRPr="009E3916" w:rsidRDefault="00C90E00" w:rsidP="00C90E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411E14">
              <w:rPr>
                <w:sz w:val="18"/>
                <w:szCs w:val="18"/>
                <w:lang w:val="en-US"/>
              </w:rPr>
              <w:t>50</w:t>
            </w:r>
          </w:p>
        </w:tc>
      </w:tr>
      <w:tr w:rsidR="009E3916" w:rsidRPr="009E3916" w14:paraId="74EA1C34" w14:textId="77777777" w:rsidTr="00D646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1" w:type="dxa"/>
            <w:shd w:val="clear" w:color="auto" w:fill="auto"/>
            <w:vAlign w:val="center"/>
            <w:hideMark/>
          </w:tcPr>
          <w:p w14:paraId="609F158B" w14:textId="6097D753" w:rsidR="009E3916" w:rsidRPr="009E3916" w:rsidRDefault="009E3916" w:rsidP="009E3916">
            <w:pPr>
              <w:rPr>
                <w:rFonts w:eastAsia="Calibri"/>
                <w:sz w:val="18"/>
                <w:szCs w:val="18"/>
                <w:vertAlign w:val="superscript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 xml:space="preserve">Chiu </w:t>
            </w:r>
            <w:r w:rsidRPr="009E3916">
              <w:rPr>
                <w:rFonts w:eastAsia="Calibri"/>
                <w:i/>
                <w:iCs/>
                <w:sz w:val="18"/>
                <w:szCs w:val="18"/>
                <w:lang w:val="en-US" w:eastAsia="en-US"/>
              </w:rPr>
              <w:t>et al</w:t>
            </w: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., 2021 (REMOTE-CIED)</w:t>
            </w:r>
          </w:p>
        </w:tc>
        <w:tc>
          <w:tcPr>
            <w:tcW w:w="909" w:type="dxa"/>
            <w:shd w:val="clear" w:color="auto" w:fill="auto"/>
            <w:vAlign w:val="center"/>
            <w:hideMark/>
          </w:tcPr>
          <w:p w14:paraId="520A5D1F" w14:textId="77777777" w:rsidR="009E3916" w:rsidRPr="009E3916" w:rsidRDefault="009E3916" w:rsidP="009E3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NL/DK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72A3501E" w14:textId="77777777" w:rsidR="009E3916" w:rsidRPr="009E3916" w:rsidRDefault="009E3916" w:rsidP="009E3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RCT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E457147" w14:textId="77777777" w:rsidR="009E3916" w:rsidRPr="009E3916" w:rsidRDefault="009E3916" w:rsidP="009E3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2013–2016</w:t>
            </w:r>
          </w:p>
        </w:tc>
        <w:tc>
          <w:tcPr>
            <w:tcW w:w="796" w:type="dxa"/>
            <w:shd w:val="clear" w:color="auto" w:fill="auto"/>
            <w:vAlign w:val="center"/>
            <w:hideMark/>
          </w:tcPr>
          <w:p w14:paraId="49179DAA" w14:textId="77777777" w:rsidR="009E3916" w:rsidRPr="009E3916" w:rsidRDefault="009E3916" w:rsidP="009E3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595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14:paraId="2A0859C0" w14:textId="77777777" w:rsidR="009E3916" w:rsidRPr="009E3916" w:rsidRDefault="009E3916" w:rsidP="009E3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65 (59 – 73)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1D67F02C" w14:textId="77777777" w:rsidR="009E3916" w:rsidRPr="009E3916" w:rsidRDefault="009E3916" w:rsidP="009E3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78</w:t>
            </w:r>
          </w:p>
        </w:tc>
        <w:tc>
          <w:tcPr>
            <w:tcW w:w="909" w:type="dxa"/>
            <w:shd w:val="clear" w:color="auto" w:fill="auto"/>
            <w:vAlign w:val="center"/>
            <w:hideMark/>
          </w:tcPr>
          <w:p w14:paraId="37757E29" w14:textId="77777777" w:rsidR="009E3916" w:rsidRPr="009E3916" w:rsidRDefault="009E3916" w:rsidP="009E3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33</w:t>
            </w:r>
            <w:r w:rsidRPr="009E3916">
              <w:rPr>
                <w:rFonts w:eastAsia="Calibri"/>
                <w:sz w:val="18"/>
                <w:szCs w:val="18"/>
                <w:vertAlign w:val="superscript"/>
                <w:lang w:val="en-US" w:eastAsia="en-US"/>
              </w:rPr>
              <w:t xml:space="preserve"> b</w:t>
            </w:r>
          </w:p>
        </w:tc>
        <w:tc>
          <w:tcPr>
            <w:tcW w:w="909" w:type="dxa"/>
            <w:shd w:val="clear" w:color="auto" w:fill="auto"/>
            <w:vAlign w:val="center"/>
            <w:hideMark/>
          </w:tcPr>
          <w:p w14:paraId="3175AAE2" w14:textId="77777777" w:rsidR="009E3916" w:rsidRPr="009E3916" w:rsidRDefault="009E3916" w:rsidP="009E3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ANY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14:paraId="0A297E97" w14:textId="77777777" w:rsidR="009E3916" w:rsidRPr="009E3916" w:rsidRDefault="009E3916" w:rsidP="009E3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55</w:t>
            </w:r>
          </w:p>
        </w:tc>
      </w:tr>
      <w:tr w:rsidR="009E3916" w:rsidRPr="009E3916" w14:paraId="36F7C349" w14:textId="77777777" w:rsidTr="00D646D5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1" w:type="dxa"/>
            <w:vAlign w:val="center"/>
            <w:hideMark/>
          </w:tcPr>
          <w:p w14:paraId="101D6AA6" w14:textId="1283A3E6" w:rsidR="009E3916" w:rsidRPr="009E3916" w:rsidRDefault="009E3916" w:rsidP="009E3916">
            <w:pPr>
              <w:rPr>
                <w:rFonts w:eastAsia="Calibri"/>
                <w:sz w:val="18"/>
                <w:szCs w:val="18"/>
                <w:vertAlign w:val="superscript"/>
                <w:lang w:val="en-US" w:eastAsia="en-US"/>
              </w:rPr>
            </w:pPr>
            <w:proofErr w:type="spellStart"/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Domenichini</w:t>
            </w:r>
            <w:proofErr w:type="spellEnd"/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 xml:space="preserve"> </w:t>
            </w:r>
            <w:r w:rsidRPr="009E3916">
              <w:rPr>
                <w:rFonts w:eastAsia="Calibri"/>
                <w:i/>
                <w:iCs/>
                <w:sz w:val="18"/>
                <w:szCs w:val="18"/>
                <w:lang w:val="en-US" w:eastAsia="en-US"/>
              </w:rPr>
              <w:t>et al</w:t>
            </w: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., 2015 (LIMIT-CHF)</w:t>
            </w:r>
          </w:p>
        </w:tc>
        <w:tc>
          <w:tcPr>
            <w:tcW w:w="909" w:type="dxa"/>
            <w:vAlign w:val="center"/>
            <w:hideMark/>
          </w:tcPr>
          <w:p w14:paraId="53912284" w14:textId="77777777" w:rsidR="009E3916" w:rsidRPr="009E3916" w:rsidRDefault="009E3916" w:rsidP="009E3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UK</w:t>
            </w:r>
          </w:p>
        </w:tc>
        <w:tc>
          <w:tcPr>
            <w:tcW w:w="1137" w:type="dxa"/>
            <w:vAlign w:val="center"/>
            <w:hideMark/>
          </w:tcPr>
          <w:p w14:paraId="01E61559" w14:textId="77777777" w:rsidR="009E3916" w:rsidRPr="009E3916" w:rsidRDefault="009E3916" w:rsidP="009E3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RCT</w:t>
            </w:r>
          </w:p>
        </w:tc>
        <w:tc>
          <w:tcPr>
            <w:tcW w:w="1080" w:type="dxa"/>
            <w:vAlign w:val="center"/>
            <w:hideMark/>
          </w:tcPr>
          <w:p w14:paraId="72CDA051" w14:textId="77777777" w:rsidR="009E3916" w:rsidRPr="009E3916" w:rsidRDefault="009E3916" w:rsidP="009E3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2010–2013</w:t>
            </w:r>
          </w:p>
        </w:tc>
        <w:tc>
          <w:tcPr>
            <w:tcW w:w="796" w:type="dxa"/>
            <w:vAlign w:val="center"/>
            <w:hideMark/>
          </w:tcPr>
          <w:p w14:paraId="558C2AFA" w14:textId="77777777" w:rsidR="009E3916" w:rsidRPr="009E3916" w:rsidRDefault="009E3916" w:rsidP="009E3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80</w:t>
            </w:r>
          </w:p>
        </w:tc>
        <w:tc>
          <w:tcPr>
            <w:tcW w:w="1191" w:type="dxa"/>
            <w:vAlign w:val="center"/>
            <w:hideMark/>
          </w:tcPr>
          <w:p w14:paraId="7D59AAA2" w14:textId="77777777" w:rsidR="009E3916" w:rsidRPr="009E3916" w:rsidRDefault="009E3916" w:rsidP="009E3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67.9 ± 11.4</w:t>
            </w:r>
          </w:p>
        </w:tc>
        <w:tc>
          <w:tcPr>
            <w:tcW w:w="796" w:type="dxa"/>
            <w:vAlign w:val="center"/>
          </w:tcPr>
          <w:p w14:paraId="73F405AE" w14:textId="77777777" w:rsidR="009E3916" w:rsidRPr="009E3916" w:rsidRDefault="009E3916" w:rsidP="009E3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94</w:t>
            </w:r>
          </w:p>
        </w:tc>
        <w:tc>
          <w:tcPr>
            <w:tcW w:w="909" w:type="dxa"/>
            <w:vAlign w:val="center"/>
            <w:hideMark/>
          </w:tcPr>
          <w:p w14:paraId="738AD593" w14:textId="77777777" w:rsidR="009E3916" w:rsidRPr="009E3916" w:rsidRDefault="009E3916" w:rsidP="009E3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i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  <w:tc>
          <w:tcPr>
            <w:tcW w:w="909" w:type="dxa"/>
            <w:vAlign w:val="center"/>
            <w:hideMark/>
          </w:tcPr>
          <w:p w14:paraId="303061DD" w14:textId="77777777" w:rsidR="009E3916" w:rsidRPr="009E3916" w:rsidRDefault="009E3916" w:rsidP="009E3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&lt;50%</w:t>
            </w:r>
          </w:p>
        </w:tc>
        <w:tc>
          <w:tcPr>
            <w:tcW w:w="964" w:type="dxa"/>
            <w:vAlign w:val="center"/>
            <w:hideMark/>
          </w:tcPr>
          <w:p w14:paraId="4B271FB2" w14:textId="77777777" w:rsidR="009E3916" w:rsidRPr="009E3916" w:rsidRDefault="009E3916" w:rsidP="009E3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</w:tr>
      <w:tr w:rsidR="00C90E00" w:rsidRPr="009E3916" w14:paraId="34C9279F" w14:textId="77777777" w:rsidTr="00D646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1" w:type="dxa"/>
            <w:shd w:val="clear" w:color="auto" w:fill="auto"/>
            <w:vAlign w:val="center"/>
          </w:tcPr>
          <w:p w14:paraId="697114DD" w14:textId="349C0A5E" w:rsidR="00C90E00" w:rsidRPr="009E3916" w:rsidRDefault="00C90E00" w:rsidP="00C90E00">
            <w:pPr>
              <w:rPr>
                <w:rFonts w:eastAsia="Calibri"/>
                <w:bCs w:val="0"/>
                <w:sz w:val="18"/>
                <w:szCs w:val="18"/>
                <w:lang w:val="en-US" w:eastAsia="en-US"/>
              </w:rPr>
            </w:pPr>
            <w:r w:rsidRPr="00411E14">
              <w:rPr>
                <w:sz w:val="18"/>
                <w:szCs w:val="18"/>
                <w:lang w:val="en-US"/>
              </w:rPr>
              <w:t>Guichard et al., 2024 (PROACTIVE-HF)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323A59DF" w14:textId="614691C3" w:rsidR="00C90E00" w:rsidRPr="009E3916" w:rsidRDefault="00C90E00" w:rsidP="00C90E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411E14">
              <w:rPr>
                <w:sz w:val="18"/>
                <w:szCs w:val="18"/>
                <w:lang w:val="en-US"/>
              </w:rPr>
              <w:t>US/IE/BE</w:t>
            </w:r>
          </w:p>
        </w:tc>
        <w:tc>
          <w:tcPr>
            <w:tcW w:w="1137" w:type="dxa"/>
            <w:shd w:val="clear" w:color="auto" w:fill="auto"/>
            <w:vAlign w:val="center"/>
          </w:tcPr>
          <w:p w14:paraId="039695F5" w14:textId="6B52C8F8" w:rsidR="00C90E00" w:rsidRPr="009E3916" w:rsidRDefault="00C90E00" w:rsidP="00C90E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411E14">
              <w:rPr>
                <w:sz w:val="18"/>
                <w:szCs w:val="18"/>
                <w:lang w:val="en-US"/>
              </w:rPr>
              <w:t>RCT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3039898" w14:textId="61F4B7D8" w:rsidR="00C90E00" w:rsidRPr="009E3916" w:rsidRDefault="00C90E00" w:rsidP="00C90E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411E14">
              <w:rPr>
                <w:sz w:val="18"/>
                <w:szCs w:val="18"/>
                <w:lang w:val="en-US"/>
              </w:rPr>
              <w:t>2019 - 2022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7C01C8B8" w14:textId="043DCCF0" w:rsidR="00C90E00" w:rsidRPr="009E3916" w:rsidRDefault="00C90E00" w:rsidP="00C90E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411E14">
              <w:rPr>
                <w:sz w:val="18"/>
                <w:szCs w:val="18"/>
                <w:lang w:val="en-US"/>
              </w:rPr>
              <w:t>180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B7E4250" w14:textId="51EBC324" w:rsidR="00C90E00" w:rsidRPr="009E3916" w:rsidRDefault="00C90E00" w:rsidP="00C90E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411E14">
              <w:rPr>
                <w:sz w:val="18"/>
                <w:szCs w:val="18"/>
                <w:lang w:val="en-US"/>
              </w:rPr>
              <w:t>65.1 ± 11.4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65C2E07C" w14:textId="5CAA1F82" w:rsidR="00C90E00" w:rsidRPr="009E3916" w:rsidRDefault="00C90E00" w:rsidP="00C90E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411E14">
              <w:rPr>
                <w:sz w:val="18"/>
                <w:szCs w:val="18"/>
                <w:lang w:val="en-US"/>
              </w:rPr>
              <w:t>61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002AE4C5" w14:textId="0587997E" w:rsidR="00C90E00" w:rsidRPr="009E3916" w:rsidRDefault="00C90E00" w:rsidP="00C90E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411E14"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08970661" w14:textId="3E183364" w:rsidR="00C90E00" w:rsidRPr="009E3916" w:rsidRDefault="00C90E00" w:rsidP="00C90E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411E14">
              <w:rPr>
                <w:sz w:val="18"/>
                <w:szCs w:val="18"/>
                <w:lang w:val="en-US"/>
              </w:rPr>
              <w:t>Any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24DC5C2E" w14:textId="41785B25" w:rsidR="00C90E00" w:rsidRPr="009E3916" w:rsidRDefault="00C90E00" w:rsidP="00C90E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411E14">
              <w:rPr>
                <w:sz w:val="18"/>
                <w:szCs w:val="18"/>
                <w:lang w:val="en-US"/>
              </w:rPr>
              <w:t>33</w:t>
            </w:r>
          </w:p>
        </w:tc>
      </w:tr>
      <w:tr w:rsidR="009E3916" w:rsidRPr="009E3916" w14:paraId="41CFA8DD" w14:textId="77777777" w:rsidTr="00D646D5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1" w:type="dxa"/>
            <w:vAlign w:val="center"/>
            <w:hideMark/>
          </w:tcPr>
          <w:p w14:paraId="5A0B9645" w14:textId="53A8E308" w:rsidR="009E3916" w:rsidRPr="009E3916" w:rsidRDefault="009E3916" w:rsidP="009E3916">
            <w:pPr>
              <w:rPr>
                <w:rFonts w:eastAsia="Calibri"/>
                <w:sz w:val="18"/>
                <w:szCs w:val="18"/>
                <w:vertAlign w:val="superscript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 xml:space="preserve">Hansen </w:t>
            </w:r>
            <w:r w:rsidRPr="009E3916">
              <w:rPr>
                <w:rFonts w:eastAsia="Calibri"/>
                <w:i/>
                <w:iCs/>
                <w:sz w:val="18"/>
                <w:szCs w:val="18"/>
                <w:lang w:val="en-US" w:eastAsia="en-US"/>
              </w:rPr>
              <w:t>et al</w:t>
            </w: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., 2018 (InContact)</w:t>
            </w:r>
          </w:p>
        </w:tc>
        <w:tc>
          <w:tcPr>
            <w:tcW w:w="909" w:type="dxa"/>
            <w:vAlign w:val="center"/>
            <w:hideMark/>
          </w:tcPr>
          <w:p w14:paraId="0990AB3D" w14:textId="77777777" w:rsidR="009E3916" w:rsidRPr="009E3916" w:rsidRDefault="009E3916" w:rsidP="009E3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DE</w:t>
            </w:r>
          </w:p>
        </w:tc>
        <w:tc>
          <w:tcPr>
            <w:tcW w:w="1137" w:type="dxa"/>
            <w:vAlign w:val="center"/>
            <w:hideMark/>
          </w:tcPr>
          <w:p w14:paraId="0E05F24B" w14:textId="77777777" w:rsidR="009E3916" w:rsidRPr="009E3916" w:rsidRDefault="009E3916" w:rsidP="009E3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RCT</w:t>
            </w:r>
          </w:p>
        </w:tc>
        <w:tc>
          <w:tcPr>
            <w:tcW w:w="1080" w:type="dxa"/>
            <w:vAlign w:val="center"/>
          </w:tcPr>
          <w:p w14:paraId="152CE464" w14:textId="77777777" w:rsidR="009E3916" w:rsidRPr="009E3916" w:rsidRDefault="009E3916" w:rsidP="009E3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i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2010–2014</w:t>
            </w:r>
          </w:p>
        </w:tc>
        <w:tc>
          <w:tcPr>
            <w:tcW w:w="796" w:type="dxa"/>
            <w:vAlign w:val="center"/>
            <w:hideMark/>
          </w:tcPr>
          <w:p w14:paraId="76428C31" w14:textId="77777777" w:rsidR="009E3916" w:rsidRPr="009E3916" w:rsidRDefault="009E3916" w:rsidP="009E3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210</w:t>
            </w:r>
          </w:p>
        </w:tc>
        <w:tc>
          <w:tcPr>
            <w:tcW w:w="1191" w:type="dxa"/>
            <w:vAlign w:val="center"/>
            <w:hideMark/>
          </w:tcPr>
          <w:p w14:paraId="72093905" w14:textId="77777777" w:rsidR="009E3916" w:rsidRPr="009E3916" w:rsidRDefault="009E3916" w:rsidP="009E3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proofErr w:type="gramStart"/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63.8  ±</w:t>
            </w:r>
            <w:proofErr w:type="gramEnd"/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 xml:space="preserve"> 11.1</w:t>
            </w:r>
          </w:p>
        </w:tc>
        <w:tc>
          <w:tcPr>
            <w:tcW w:w="796" w:type="dxa"/>
            <w:vAlign w:val="center"/>
          </w:tcPr>
          <w:p w14:paraId="66DD735E" w14:textId="77777777" w:rsidR="009E3916" w:rsidRPr="009E3916" w:rsidRDefault="009E3916" w:rsidP="009E3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84</w:t>
            </w:r>
          </w:p>
        </w:tc>
        <w:tc>
          <w:tcPr>
            <w:tcW w:w="909" w:type="dxa"/>
            <w:vAlign w:val="center"/>
            <w:hideMark/>
          </w:tcPr>
          <w:p w14:paraId="589FD568" w14:textId="77777777" w:rsidR="009E3916" w:rsidRPr="009E3916" w:rsidRDefault="009E3916" w:rsidP="009E3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i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43</w:t>
            </w:r>
          </w:p>
        </w:tc>
        <w:tc>
          <w:tcPr>
            <w:tcW w:w="909" w:type="dxa"/>
            <w:vAlign w:val="center"/>
            <w:hideMark/>
          </w:tcPr>
          <w:p w14:paraId="06CAE514" w14:textId="77777777" w:rsidR="009E3916" w:rsidRPr="009E3916" w:rsidRDefault="009E3916" w:rsidP="009E3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≤35%</w:t>
            </w:r>
          </w:p>
        </w:tc>
        <w:tc>
          <w:tcPr>
            <w:tcW w:w="964" w:type="dxa"/>
            <w:vAlign w:val="center"/>
            <w:hideMark/>
          </w:tcPr>
          <w:p w14:paraId="30C2F221" w14:textId="77777777" w:rsidR="009E3916" w:rsidRPr="009E3916" w:rsidRDefault="009E3916" w:rsidP="009E3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i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59</w:t>
            </w:r>
          </w:p>
        </w:tc>
      </w:tr>
      <w:tr w:rsidR="009E3916" w:rsidRPr="009E3916" w14:paraId="4BFDEFC5" w14:textId="77777777" w:rsidTr="00D646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1" w:type="dxa"/>
            <w:shd w:val="clear" w:color="auto" w:fill="auto"/>
            <w:vAlign w:val="center"/>
            <w:hideMark/>
          </w:tcPr>
          <w:p w14:paraId="568E0E0F" w14:textId="41DB20F2" w:rsidR="009E3916" w:rsidRPr="009E3916" w:rsidRDefault="009E3916" w:rsidP="009E3916">
            <w:pPr>
              <w:rPr>
                <w:rFonts w:eastAsia="Calibri"/>
                <w:sz w:val="18"/>
                <w:szCs w:val="18"/>
                <w:vertAlign w:val="superscript"/>
                <w:lang w:eastAsia="en-US"/>
              </w:rPr>
            </w:pPr>
            <w:proofErr w:type="spellStart"/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Hindricks</w:t>
            </w:r>
            <w:proofErr w:type="spellEnd"/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 xml:space="preserve"> </w:t>
            </w:r>
            <w:r w:rsidRPr="009E3916">
              <w:rPr>
                <w:rFonts w:eastAsia="Calibri"/>
                <w:i/>
                <w:iCs/>
                <w:sz w:val="18"/>
                <w:szCs w:val="18"/>
                <w:lang w:val="en-US" w:eastAsia="en-US"/>
              </w:rPr>
              <w:t>et al</w:t>
            </w: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., 2014 (IN-TIME)</w:t>
            </w:r>
          </w:p>
        </w:tc>
        <w:tc>
          <w:tcPr>
            <w:tcW w:w="909" w:type="dxa"/>
            <w:shd w:val="clear" w:color="auto" w:fill="auto"/>
            <w:vAlign w:val="center"/>
            <w:hideMark/>
          </w:tcPr>
          <w:p w14:paraId="22BE453F" w14:textId="77777777" w:rsidR="009E3916" w:rsidRPr="009E3916" w:rsidRDefault="009E3916" w:rsidP="009E3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AU/EU/IL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787335A9" w14:textId="77777777" w:rsidR="009E3916" w:rsidRPr="009E3916" w:rsidRDefault="009E3916" w:rsidP="009E3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RCT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6DE81F0" w14:textId="77777777" w:rsidR="009E3916" w:rsidRPr="009E3916" w:rsidRDefault="009E3916" w:rsidP="009E3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2007–2010</w:t>
            </w:r>
          </w:p>
        </w:tc>
        <w:tc>
          <w:tcPr>
            <w:tcW w:w="796" w:type="dxa"/>
            <w:shd w:val="clear" w:color="auto" w:fill="auto"/>
            <w:vAlign w:val="center"/>
            <w:hideMark/>
          </w:tcPr>
          <w:p w14:paraId="512BC375" w14:textId="77777777" w:rsidR="009E3916" w:rsidRPr="009E3916" w:rsidRDefault="009E3916" w:rsidP="009E3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664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14:paraId="16F62F4E" w14:textId="77777777" w:rsidR="009E3916" w:rsidRPr="009E3916" w:rsidRDefault="009E3916" w:rsidP="009E3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65.5 ± 9.4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7D8187F8" w14:textId="77777777" w:rsidR="009E3916" w:rsidRPr="009E3916" w:rsidRDefault="009E3916" w:rsidP="009E3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81</w:t>
            </w:r>
          </w:p>
        </w:tc>
        <w:tc>
          <w:tcPr>
            <w:tcW w:w="909" w:type="dxa"/>
            <w:shd w:val="clear" w:color="auto" w:fill="auto"/>
            <w:vAlign w:val="center"/>
            <w:hideMark/>
          </w:tcPr>
          <w:p w14:paraId="6D4A1D9E" w14:textId="77777777" w:rsidR="009E3916" w:rsidRPr="009E3916" w:rsidRDefault="009E3916" w:rsidP="009E3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57</w:t>
            </w:r>
          </w:p>
        </w:tc>
        <w:tc>
          <w:tcPr>
            <w:tcW w:w="909" w:type="dxa"/>
            <w:shd w:val="clear" w:color="auto" w:fill="auto"/>
            <w:vAlign w:val="center"/>
            <w:hideMark/>
          </w:tcPr>
          <w:p w14:paraId="4F5F1F39" w14:textId="77777777" w:rsidR="009E3916" w:rsidRPr="009E3916" w:rsidRDefault="009E3916" w:rsidP="009E3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≤35%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14:paraId="0F3DAC0C" w14:textId="77777777" w:rsidR="009E3916" w:rsidRPr="009E3916" w:rsidRDefault="009E3916" w:rsidP="009E3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</w:tr>
      <w:tr w:rsidR="00C90E00" w:rsidRPr="009E3916" w14:paraId="3FAA6CC2" w14:textId="77777777" w:rsidTr="00D646D5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1" w:type="dxa"/>
            <w:vAlign w:val="center"/>
          </w:tcPr>
          <w:p w14:paraId="08A07E9D" w14:textId="26AC5EEB" w:rsidR="00C90E00" w:rsidRPr="00C90E00" w:rsidRDefault="00C90E00" w:rsidP="00C90E00">
            <w:pPr>
              <w:rPr>
                <w:rFonts w:eastAsia="Calibri"/>
                <w:bCs w:val="0"/>
                <w:sz w:val="18"/>
                <w:szCs w:val="18"/>
                <w:lang w:eastAsia="en-US"/>
              </w:rPr>
            </w:pPr>
            <w:r w:rsidRPr="00411E14">
              <w:rPr>
                <w:sz w:val="18"/>
                <w:szCs w:val="18"/>
              </w:rPr>
              <w:t>Klein et al., 2024 (ECOST-CRT)</w:t>
            </w:r>
          </w:p>
        </w:tc>
        <w:tc>
          <w:tcPr>
            <w:tcW w:w="909" w:type="dxa"/>
            <w:vAlign w:val="center"/>
          </w:tcPr>
          <w:p w14:paraId="1025FE58" w14:textId="3DC22095" w:rsidR="00C90E00" w:rsidRPr="009E3916" w:rsidRDefault="00C90E00" w:rsidP="00C90E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411E14">
              <w:rPr>
                <w:sz w:val="18"/>
                <w:szCs w:val="18"/>
              </w:rPr>
              <w:t>FR</w:t>
            </w:r>
          </w:p>
        </w:tc>
        <w:tc>
          <w:tcPr>
            <w:tcW w:w="1137" w:type="dxa"/>
            <w:vAlign w:val="center"/>
          </w:tcPr>
          <w:p w14:paraId="1C9B2284" w14:textId="5B68CB58" w:rsidR="00C90E00" w:rsidRPr="009E3916" w:rsidRDefault="00C90E00" w:rsidP="00C90E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411E14">
              <w:rPr>
                <w:sz w:val="18"/>
                <w:szCs w:val="18"/>
              </w:rPr>
              <w:t>RCT</w:t>
            </w:r>
          </w:p>
        </w:tc>
        <w:tc>
          <w:tcPr>
            <w:tcW w:w="1080" w:type="dxa"/>
            <w:vAlign w:val="center"/>
          </w:tcPr>
          <w:p w14:paraId="0687E80D" w14:textId="5E4DD94A" w:rsidR="00C90E00" w:rsidRPr="009E3916" w:rsidRDefault="00C90E00" w:rsidP="00C90E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411E14">
              <w:rPr>
                <w:sz w:val="18"/>
                <w:szCs w:val="18"/>
              </w:rPr>
              <w:t>2017 - 2022</w:t>
            </w:r>
          </w:p>
        </w:tc>
        <w:tc>
          <w:tcPr>
            <w:tcW w:w="796" w:type="dxa"/>
            <w:vAlign w:val="center"/>
          </w:tcPr>
          <w:p w14:paraId="26DDFE7F" w14:textId="6B95E26B" w:rsidR="00C90E00" w:rsidRPr="009E3916" w:rsidRDefault="00C90E00" w:rsidP="00C90E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411E14">
              <w:rPr>
                <w:sz w:val="18"/>
                <w:szCs w:val="18"/>
              </w:rPr>
              <w:t>652</w:t>
            </w:r>
          </w:p>
        </w:tc>
        <w:tc>
          <w:tcPr>
            <w:tcW w:w="1191" w:type="dxa"/>
            <w:vAlign w:val="center"/>
          </w:tcPr>
          <w:p w14:paraId="2D792012" w14:textId="701C0A58" w:rsidR="00C90E00" w:rsidRPr="009E3916" w:rsidRDefault="00C90E00" w:rsidP="00C90E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411E14">
              <w:rPr>
                <w:sz w:val="18"/>
                <w:szCs w:val="18"/>
              </w:rPr>
              <w:t xml:space="preserve">70.4 </w:t>
            </w:r>
          </w:p>
        </w:tc>
        <w:tc>
          <w:tcPr>
            <w:tcW w:w="796" w:type="dxa"/>
            <w:vAlign w:val="center"/>
          </w:tcPr>
          <w:p w14:paraId="1AD03123" w14:textId="7EC5CC53" w:rsidR="00C90E00" w:rsidRPr="009E3916" w:rsidRDefault="00C90E00" w:rsidP="00C90E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411E14">
              <w:rPr>
                <w:sz w:val="18"/>
                <w:szCs w:val="18"/>
              </w:rPr>
              <w:t>73</w:t>
            </w:r>
          </w:p>
        </w:tc>
        <w:tc>
          <w:tcPr>
            <w:tcW w:w="909" w:type="dxa"/>
            <w:vAlign w:val="center"/>
          </w:tcPr>
          <w:p w14:paraId="3FF9DEB3" w14:textId="053C7DD3" w:rsidR="00C90E00" w:rsidRPr="009E3916" w:rsidRDefault="00C90E00" w:rsidP="00C90E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411E14">
              <w:rPr>
                <w:sz w:val="18"/>
                <w:szCs w:val="18"/>
              </w:rPr>
              <w:t>43</w:t>
            </w:r>
          </w:p>
        </w:tc>
        <w:tc>
          <w:tcPr>
            <w:tcW w:w="909" w:type="dxa"/>
            <w:vAlign w:val="center"/>
          </w:tcPr>
          <w:p w14:paraId="6FE14617" w14:textId="7CB3A9E4" w:rsidR="00C90E00" w:rsidRPr="009E3916" w:rsidRDefault="00C90E00" w:rsidP="00C90E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411E14">
              <w:rPr>
                <w:sz w:val="18"/>
                <w:szCs w:val="18"/>
                <w:lang w:val="en-US"/>
              </w:rPr>
              <w:t>Any</w:t>
            </w:r>
          </w:p>
        </w:tc>
        <w:tc>
          <w:tcPr>
            <w:tcW w:w="964" w:type="dxa"/>
            <w:vAlign w:val="center"/>
          </w:tcPr>
          <w:p w14:paraId="304AC669" w14:textId="13899068" w:rsidR="00C90E00" w:rsidRPr="009E3916" w:rsidRDefault="00C90E00" w:rsidP="00C90E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411E14">
              <w:rPr>
                <w:sz w:val="18"/>
                <w:szCs w:val="18"/>
              </w:rPr>
              <w:t>46</w:t>
            </w:r>
          </w:p>
        </w:tc>
      </w:tr>
      <w:tr w:rsidR="009E3916" w:rsidRPr="009E3916" w14:paraId="4FD6E7FD" w14:textId="77777777" w:rsidTr="00D646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1" w:type="dxa"/>
            <w:shd w:val="clear" w:color="auto" w:fill="auto"/>
            <w:vAlign w:val="center"/>
            <w:hideMark/>
          </w:tcPr>
          <w:p w14:paraId="5CA95448" w14:textId="2271417C" w:rsidR="009E3916" w:rsidRPr="009E3916" w:rsidRDefault="009E3916" w:rsidP="009E3916">
            <w:pPr>
              <w:rPr>
                <w:rFonts w:eastAsia="Calibri"/>
                <w:sz w:val="18"/>
                <w:szCs w:val="18"/>
                <w:vertAlign w:val="superscript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 xml:space="preserve">Landolina </w:t>
            </w:r>
            <w:r w:rsidRPr="009E3916">
              <w:rPr>
                <w:rFonts w:eastAsia="Calibri"/>
                <w:i/>
                <w:iCs/>
                <w:sz w:val="18"/>
                <w:szCs w:val="18"/>
                <w:lang w:val="en-US" w:eastAsia="en-US"/>
              </w:rPr>
              <w:t>et al</w:t>
            </w: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., 2012 (EVOLVO)</w:t>
            </w:r>
          </w:p>
        </w:tc>
        <w:tc>
          <w:tcPr>
            <w:tcW w:w="909" w:type="dxa"/>
            <w:shd w:val="clear" w:color="auto" w:fill="auto"/>
            <w:vAlign w:val="center"/>
            <w:hideMark/>
          </w:tcPr>
          <w:p w14:paraId="67134358" w14:textId="77777777" w:rsidR="009E3916" w:rsidRPr="009E3916" w:rsidRDefault="009E3916" w:rsidP="009E3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IT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690B641A" w14:textId="77777777" w:rsidR="009E3916" w:rsidRPr="009E3916" w:rsidRDefault="009E3916" w:rsidP="009E3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RCT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50C312E" w14:textId="77777777" w:rsidR="009E3916" w:rsidRPr="009E3916" w:rsidRDefault="009E3916" w:rsidP="009E3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2008–2009</w:t>
            </w:r>
          </w:p>
        </w:tc>
        <w:tc>
          <w:tcPr>
            <w:tcW w:w="796" w:type="dxa"/>
            <w:shd w:val="clear" w:color="auto" w:fill="auto"/>
            <w:vAlign w:val="center"/>
            <w:hideMark/>
          </w:tcPr>
          <w:p w14:paraId="6FC79596" w14:textId="77777777" w:rsidR="009E3916" w:rsidRPr="009E3916" w:rsidRDefault="009E3916" w:rsidP="009E3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200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14:paraId="56C2A0A4" w14:textId="77777777" w:rsidR="009E3916" w:rsidRPr="009E3916" w:rsidRDefault="009E3916" w:rsidP="009E3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039984E1" w14:textId="77777777" w:rsidR="009E3916" w:rsidRPr="009E3916" w:rsidRDefault="009E3916" w:rsidP="009E3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79</w:t>
            </w:r>
          </w:p>
        </w:tc>
        <w:tc>
          <w:tcPr>
            <w:tcW w:w="909" w:type="dxa"/>
            <w:shd w:val="clear" w:color="auto" w:fill="auto"/>
            <w:vAlign w:val="center"/>
            <w:hideMark/>
          </w:tcPr>
          <w:p w14:paraId="338B624A" w14:textId="77777777" w:rsidR="009E3916" w:rsidRPr="009E3916" w:rsidRDefault="009E3916" w:rsidP="009E3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i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88</w:t>
            </w:r>
          </w:p>
        </w:tc>
        <w:tc>
          <w:tcPr>
            <w:tcW w:w="909" w:type="dxa"/>
            <w:shd w:val="clear" w:color="auto" w:fill="auto"/>
            <w:vAlign w:val="center"/>
            <w:hideMark/>
          </w:tcPr>
          <w:p w14:paraId="05466D5B" w14:textId="77777777" w:rsidR="009E3916" w:rsidRPr="009E3916" w:rsidRDefault="009E3916" w:rsidP="009E3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≤35%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14:paraId="79DDDF92" w14:textId="77777777" w:rsidR="009E3916" w:rsidRPr="009E3916" w:rsidRDefault="009E3916" w:rsidP="009E3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46</w:t>
            </w:r>
          </w:p>
        </w:tc>
      </w:tr>
      <w:tr w:rsidR="009E3916" w:rsidRPr="009E3916" w14:paraId="2DFC3254" w14:textId="77777777" w:rsidTr="00D646D5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1" w:type="dxa"/>
            <w:vAlign w:val="center"/>
            <w:hideMark/>
          </w:tcPr>
          <w:p w14:paraId="51F151F7" w14:textId="447290AF" w:rsidR="009E3916" w:rsidRPr="009E3916" w:rsidRDefault="009E3916" w:rsidP="009E3916">
            <w:pPr>
              <w:rPr>
                <w:rFonts w:eastAsia="Calibri"/>
                <w:sz w:val="18"/>
                <w:szCs w:val="18"/>
                <w:vertAlign w:val="superscript"/>
                <w:lang w:eastAsia="en-US"/>
              </w:rPr>
            </w:pPr>
            <w:r w:rsidRPr="009E3916">
              <w:rPr>
                <w:rFonts w:eastAsia="Calibri"/>
                <w:sz w:val="18"/>
                <w:szCs w:val="18"/>
                <w:lang w:eastAsia="en-US"/>
              </w:rPr>
              <w:t xml:space="preserve">Lindenfeld </w:t>
            </w:r>
            <w:r w:rsidRPr="009E3916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et al</w:t>
            </w:r>
            <w:r w:rsidRPr="009E3916">
              <w:rPr>
                <w:rFonts w:eastAsia="Calibri"/>
                <w:sz w:val="18"/>
                <w:szCs w:val="18"/>
                <w:lang w:eastAsia="en-US"/>
              </w:rPr>
              <w:t>., 2021 (GUIDE-HF)</w:t>
            </w:r>
          </w:p>
        </w:tc>
        <w:tc>
          <w:tcPr>
            <w:tcW w:w="909" w:type="dxa"/>
            <w:vAlign w:val="center"/>
            <w:hideMark/>
          </w:tcPr>
          <w:p w14:paraId="31E24C85" w14:textId="77777777" w:rsidR="009E3916" w:rsidRPr="009E3916" w:rsidRDefault="009E3916" w:rsidP="009E3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US</w:t>
            </w:r>
          </w:p>
        </w:tc>
        <w:tc>
          <w:tcPr>
            <w:tcW w:w="1137" w:type="dxa"/>
            <w:vAlign w:val="center"/>
            <w:hideMark/>
          </w:tcPr>
          <w:p w14:paraId="519E5159" w14:textId="77777777" w:rsidR="009E3916" w:rsidRPr="009E3916" w:rsidRDefault="009E3916" w:rsidP="009E3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RCT</w:t>
            </w:r>
          </w:p>
        </w:tc>
        <w:tc>
          <w:tcPr>
            <w:tcW w:w="1080" w:type="dxa"/>
            <w:vAlign w:val="center"/>
            <w:hideMark/>
          </w:tcPr>
          <w:p w14:paraId="41A3A4AA" w14:textId="77777777" w:rsidR="009E3916" w:rsidRPr="009E3916" w:rsidRDefault="009E3916" w:rsidP="009E3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2018–2019</w:t>
            </w:r>
          </w:p>
        </w:tc>
        <w:tc>
          <w:tcPr>
            <w:tcW w:w="796" w:type="dxa"/>
            <w:vAlign w:val="center"/>
            <w:hideMark/>
          </w:tcPr>
          <w:p w14:paraId="3DF0E5B9" w14:textId="77777777" w:rsidR="009E3916" w:rsidRPr="009E3916" w:rsidRDefault="009E3916" w:rsidP="009E3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1000</w:t>
            </w:r>
          </w:p>
        </w:tc>
        <w:tc>
          <w:tcPr>
            <w:tcW w:w="1191" w:type="dxa"/>
            <w:vAlign w:val="center"/>
            <w:hideMark/>
          </w:tcPr>
          <w:p w14:paraId="5DA9CD7C" w14:textId="77777777" w:rsidR="009E3916" w:rsidRPr="009E3916" w:rsidRDefault="009E3916" w:rsidP="009E3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  <w:tc>
          <w:tcPr>
            <w:tcW w:w="796" w:type="dxa"/>
            <w:vAlign w:val="center"/>
          </w:tcPr>
          <w:p w14:paraId="563D01BC" w14:textId="77777777" w:rsidR="009E3916" w:rsidRPr="009E3916" w:rsidRDefault="009E3916" w:rsidP="009E3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63</w:t>
            </w:r>
          </w:p>
        </w:tc>
        <w:tc>
          <w:tcPr>
            <w:tcW w:w="909" w:type="dxa"/>
            <w:vAlign w:val="center"/>
            <w:hideMark/>
          </w:tcPr>
          <w:p w14:paraId="7D787484" w14:textId="77777777" w:rsidR="009E3916" w:rsidRPr="009E3916" w:rsidRDefault="009E3916" w:rsidP="009E3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70</w:t>
            </w:r>
          </w:p>
        </w:tc>
        <w:tc>
          <w:tcPr>
            <w:tcW w:w="909" w:type="dxa"/>
            <w:vAlign w:val="center"/>
            <w:hideMark/>
          </w:tcPr>
          <w:p w14:paraId="111AE963" w14:textId="77777777" w:rsidR="009E3916" w:rsidRPr="009E3916" w:rsidRDefault="009E3916" w:rsidP="009E3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ANY</w:t>
            </w:r>
          </w:p>
        </w:tc>
        <w:tc>
          <w:tcPr>
            <w:tcW w:w="964" w:type="dxa"/>
            <w:vAlign w:val="center"/>
            <w:hideMark/>
          </w:tcPr>
          <w:p w14:paraId="507830FD" w14:textId="77777777" w:rsidR="009E3916" w:rsidRPr="009E3916" w:rsidRDefault="009E3916" w:rsidP="009E3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40</w:t>
            </w:r>
          </w:p>
        </w:tc>
      </w:tr>
      <w:tr w:rsidR="009E3916" w:rsidRPr="009E3916" w14:paraId="7AB72D21" w14:textId="77777777" w:rsidTr="00D646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1" w:type="dxa"/>
            <w:shd w:val="clear" w:color="auto" w:fill="auto"/>
            <w:vAlign w:val="center"/>
            <w:hideMark/>
          </w:tcPr>
          <w:p w14:paraId="3F2380E1" w14:textId="06A5F3B8" w:rsidR="009E3916" w:rsidRPr="009E3916" w:rsidRDefault="009E3916" w:rsidP="009E3916">
            <w:pPr>
              <w:rPr>
                <w:rFonts w:eastAsia="Calibri"/>
                <w:sz w:val="18"/>
                <w:szCs w:val="18"/>
                <w:vertAlign w:val="superscript"/>
                <w:lang w:val="en-US" w:eastAsia="en-US"/>
              </w:rPr>
            </w:pPr>
            <w:proofErr w:type="spellStart"/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Lüthje</w:t>
            </w:r>
            <w:proofErr w:type="spellEnd"/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 xml:space="preserve"> </w:t>
            </w:r>
            <w:r w:rsidRPr="009E3916">
              <w:rPr>
                <w:rFonts w:eastAsia="Calibri"/>
                <w:i/>
                <w:iCs/>
                <w:sz w:val="18"/>
                <w:szCs w:val="18"/>
                <w:lang w:val="en-US" w:eastAsia="en-US"/>
              </w:rPr>
              <w:t>et al</w:t>
            </w: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., 2015</w:t>
            </w:r>
          </w:p>
        </w:tc>
        <w:tc>
          <w:tcPr>
            <w:tcW w:w="909" w:type="dxa"/>
            <w:shd w:val="clear" w:color="auto" w:fill="auto"/>
            <w:vAlign w:val="center"/>
            <w:hideMark/>
          </w:tcPr>
          <w:p w14:paraId="501412B3" w14:textId="77777777" w:rsidR="009E3916" w:rsidRPr="009E3916" w:rsidRDefault="009E3916" w:rsidP="009E3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DE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2D1E4A80" w14:textId="77777777" w:rsidR="009E3916" w:rsidRPr="009E3916" w:rsidRDefault="009E3916" w:rsidP="009E3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RCT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E1CD26F" w14:textId="77777777" w:rsidR="009E3916" w:rsidRPr="009E3916" w:rsidRDefault="009E3916" w:rsidP="009E3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2007–2011</w:t>
            </w:r>
          </w:p>
        </w:tc>
        <w:tc>
          <w:tcPr>
            <w:tcW w:w="796" w:type="dxa"/>
            <w:shd w:val="clear" w:color="auto" w:fill="auto"/>
            <w:vAlign w:val="center"/>
            <w:hideMark/>
          </w:tcPr>
          <w:p w14:paraId="32C1E689" w14:textId="77777777" w:rsidR="009E3916" w:rsidRPr="009E3916" w:rsidRDefault="009E3916" w:rsidP="009E3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176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14:paraId="53B5D323" w14:textId="77777777" w:rsidR="009E3916" w:rsidRPr="009E3916" w:rsidRDefault="009E3916" w:rsidP="009E3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i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65.9 ± 12.0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0171B67E" w14:textId="77777777" w:rsidR="009E3916" w:rsidRPr="009E3916" w:rsidRDefault="009E3916" w:rsidP="009E3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77</w:t>
            </w:r>
          </w:p>
        </w:tc>
        <w:tc>
          <w:tcPr>
            <w:tcW w:w="909" w:type="dxa"/>
            <w:shd w:val="clear" w:color="auto" w:fill="auto"/>
            <w:vAlign w:val="center"/>
            <w:hideMark/>
          </w:tcPr>
          <w:p w14:paraId="0272ABE9" w14:textId="77777777" w:rsidR="009E3916" w:rsidRPr="009E3916" w:rsidRDefault="009E3916" w:rsidP="009E3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43</w:t>
            </w:r>
          </w:p>
        </w:tc>
        <w:tc>
          <w:tcPr>
            <w:tcW w:w="909" w:type="dxa"/>
            <w:shd w:val="clear" w:color="auto" w:fill="auto"/>
            <w:vAlign w:val="center"/>
            <w:hideMark/>
          </w:tcPr>
          <w:p w14:paraId="0439BC9A" w14:textId="77777777" w:rsidR="009E3916" w:rsidRPr="009E3916" w:rsidRDefault="009E3916" w:rsidP="009E3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ANY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14:paraId="36050C57" w14:textId="77777777" w:rsidR="009E3916" w:rsidRPr="009E3916" w:rsidRDefault="009E3916" w:rsidP="009E3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i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51</w:t>
            </w:r>
          </w:p>
        </w:tc>
      </w:tr>
      <w:tr w:rsidR="009E3916" w:rsidRPr="009E3916" w14:paraId="02366809" w14:textId="77777777" w:rsidTr="00D646D5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1" w:type="dxa"/>
            <w:vAlign w:val="center"/>
            <w:hideMark/>
          </w:tcPr>
          <w:p w14:paraId="604B55AE" w14:textId="7D444F49" w:rsidR="009E3916" w:rsidRPr="009E3916" w:rsidRDefault="009E3916" w:rsidP="009E3916">
            <w:pPr>
              <w:rPr>
                <w:rFonts w:eastAsia="Calibri"/>
                <w:sz w:val="18"/>
                <w:szCs w:val="18"/>
                <w:vertAlign w:val="superscript"/>
                <w:lang w:eastAsia="en-US"/>
              </w:rPr>
            </w:pPr>
            <w:r w:rsidRPr="009E3916">
              <w:rPr>
                <w:rFonts w:eastAsia="Calibri"/>
                <w:sz w:val="18"/>
                <w:szCs w:val="18"/>
                <w:lang w:eastAsia="en-US"/>
              </w:rPr>
              <w:t xml:space="preserve">Morgan </w:t>
            </w:r>
            <w:r w:rsidRPr="009E3916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et al</w:t>
            </w:r>
            <w:r w:rsidRPr="009E3916">
              <w:rPr>
                <w:rFonts w:eastAsia="Calibri"/>
                <w:sz w:val="18"/>
                <w:szCs w:val="18"/>
                <w:lang w:eastAsia="en-US"/>
              </w:rPr>
              <w:t>., 2017 (REM-HF)</w:t>
            </w:r>
          </w:p>
        </w:tc>
        <w:tc>
          <w:tcPr>
            <w:tcW w:w="909" w:type="dxa"/>
            <w:vAlign w:val="center"/>
            <w:hideMark/>
          </w:tcPr>
          <w:p w14:paraId="4522D671" w14:textId="77777777" w:rsidR="009E3916" w:rsidRPr="009E3916" w:rsidRDefault="009E3916" w:rsidP="009E3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UK</w:t>
            </w:r>
          </w:p>
        </w:tc>
        <w:tc>
          <w:tcPr>
            <w:tcW w:w="1137" w:type="dxa"/>
            <w:vAlign w:val="center"/>
            <w:hideMark/>
          </w:tcPr>
          <w:p w14:paraId="64898BE8" w14:textId="77777777" w:rsidR="009E3916" w:rsidRPr="009E3916" w:rsidRDefault="009E3916" w:rsidP="009E3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RCT</w:t>
            </w:r>
          </w:p>
        </w:tc>
        <w:tc>
          <w:tcPr>
            <w:tcW w:w="1080" w:type="dxa"/>
            <w:vAlign w:val="center"/>
            <w:hideMark/>
          </w:tcPr>
          <w:p w14:paraId="0BC941D7" w14:textId="77777777" w:rsidR="009E3916" w:rsidRPr="009E3916" w:rsidRDefault="009E3916" w:rsidP="009E3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2011–2014</w:t>
            </w:r>
          </w:p>
        </w:tc>
        <w:tc>
          <w:tcPr>
            <w:tcW w:w="796" w:type="dxa"/>
            <w:vAlign w:val="center"/>
            <w:hideMark/>
          </w:tcPr>
          <w:p w14:paraId="42EF8090" w14:textId="77777777" w:rsidR="009E3916" w:rsidRPr="009E3916" w:rsidRDefault="009E3916" w:rsidP="009E3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1650</w:t>
            </w:r>
          </w:p>
        </w:tc>
        <w:tc>
          <w:tcPr>
            <w:tcW w:w="1191" w:type="dxa"/>
            <w:vAlign w:val="center"/>
            <w:hideMark/>
          </w:tcPr>
          <w:p w14:paraId="7923FBA3" w14:textId="77777777" w:rsidR="009E3916" w:rsidRPr="009E3916" w:rsidRDefault="009E3916" w:rsidP="009E3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69.5 ± 10.17</w:t>
            </w:r>
          </w:p>
        </w:tc>
        <w:tc>
          <w:tcPr>
            <w:tcW w:w="796" w:type="dxa"/>
            <w:vAlign w:val="center"/>
          </w:tcPr>
          <w:p w14:paraId="7479888F" w14:textId="77777777" w:rsidR="009E3916" w:rsidRPr="009E3916" w:rsidRDefault="009E3916" w:rsidP="009E3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86</w:t>
            </w:r>
          </w:p>
        </w:tc>
        <w:tc>
          <w:tcPr>
            <w:tcW w:w="909" w:type="dxa"/>
            <w:vAlign w:val="center"/>
            <w:hideMark/>
          </w:tcPr>
          <w:p w14:paraId="7578C8D0" w14:textId="77777777" w:rsidR="009E3916" w:rsidRPr="009E3916" w:rsidRDefault="009E3916" w:rsidP="009E3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i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31</w:t>
            </w:r>
          </w:p>
        </w:tc>
        <w:tc>
          <w:tcPr>
            <w:tcW w:w="909" w:type="dxa"/>
            <w:vAlign w:val="center"/>
            <w:hideMark/>
          </w:tcPr>
          <w:p w14:paraId="35BCBEF0" w14:textId="77777777" w:rsidR="009E3916" w:rsidRPr="009E3916" w:rsidRDefault="009E3916" w:rsidP="009E3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ANY</w:t>
            </w:r>
          </w:p>
        </w:tc>
        <w:tc>
          <w:tcPr>
            <w:tcW w:w="964" w:type="dxa"/>
            <w:vAlign w:val="center"/>
            <w:hideMark/>
          </w:tcPr>
          <w:p w14:paraId="24F5BBE8" w14:textId="77777777" w:rsidR="009E3916" w:rsidRPr="009E3916" w:rsidRDefault="009E3916" w:rsidP="009E3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i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</w:tr>
      <w:tr w:rsidR="009E3916" w:rsidRPr="009E3916" w14:paraId="0A433B92" w14:textId="77777777" w:rsidTr="00D646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1" w:type="dxa"/>
            <w:shd w:val="clear" w:color="auto" w:fill="auto"/>
            <w:vAlign w:val="center"/>
          </w:tcPr>
          <w:p w14:paraId="66A0E533" w14:textId="1B6CD094" w:rsidR="009E3916" w:rsidRPr="009E3916" w:rsidRDefault="009E3916" w:rsidP="009E391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9E3916">
              <w:rPr>
                <w:rFonts w:eastAsia="Calibri"/>
                <w:color w:val="000000"/>
                <w:sz w:val="18"/>
                <w:szCs w:val="18"/>
                <w:lang w:val="en-US" w:eastAsia="en-US"/>
              </w:rPr>
              <w:t xml:space="preserve">Sardu </w:t>
            </w:r>
            <w:r w:rsidRPr="009E3916">
              <w:rPr>
                <w:rFonts w:eastAsia="Calibri"/>
                <w:i/>
                <w:iCs/>
                <w:color w:val="000000"/>
                <w:sz w:val="18"/>
                <w:szCs w:val="18"/>
                <w:lang w:val="en-US" w:eastAsia="en-US"/>
              </w:rPr>
              <w:t>et al</w:t>
            </w:r>
            <w:r w:rsidRPr="009E3916">
              <w:rPr>
                <w:rFonts w:eastAsia="Calibri"/>
                <w:color w:val="000000"/>
                <w:sz w:val="18"/>
                <w:szCs w:val="18"/>
                <w:lang w:val="en-US" w:eastAsia="en-US"/>
              </w:rPr>
              <w:t>., 2016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4585C5D8" w14:textId="77777777" w:rsidR="009E3916" w:rsidRPr="009E3916" w:rsidRDefault="009E3916" w:rsidP="009E3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color w:val="000000"/>
                <w:sz w:val="18"/>
                <w:szCs w:val="18"/>
                <w:lang w:val="en-US" w:eastAsia="en-US"/>
              </w:rPr>
              <w:t>IT</w:t>
            </w:r>
          </w:p>
        </w:tc>
        <w:tc>
          <w:tcPr>
            <w:tcW w:w="1137" w:type="dxa"/>
            <w:shd w:val="clear" w:color="auto" w:fill="auto"/>
            <w:vAlign w:val="center"/>
          </w:tcPr>
          <w:p w14:paraId="3803D406" w14:textId="77777777" w:rsidR="009E3916" w:rsidRPr="009E3916" w:rsidRDefault="009E3916" w:rsidP="009E3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color w:val="000000"/>
                <w:sz w:val="18"/>
                <w:szCs w:val="18"/>
                <w:lang w:val="en-US" w:eastAsia="en-US"/>
              </w:rPr>
              <w:t>RCT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5E9BAE2" w14:textId="77777777" w:rsidR="009E3916" w:rsidRPr="009E3916" w:rsidRDefault="009E3916" w:rsidP="009E3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color w:val="000000"/>
                <w:sz w:val="18"/>
                <w:szCs w:val="18"/>
                <w:lang w:val="en-US" w:eastAsia="en-US"/>
              </w:rPr>
              <w:t>2010–2014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72B31543" w14:textId="77777777" w:rsidR="009E3916" w:rsidRPr="009E3916" w:rsidRDefault="009E3916" w:rsidP="009E3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color w:val="000000"/>
                <w:sz w:val="18"/>
                <w:szCs w:val="18"/>
                <w:lang w:val="en-US" w:eastAsia="en-US"/>
              </w:rPr>
              <w:t>191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B43AF23" w14:textId="77777777" w:rsidR="009E3916" w:rsidRPr="009E3916" w:rsidRDefault="009E3916" w:rsidP="009E3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72.2 ± 7.2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4EA2BF09" w14:textId="77777777" w:rsidR="009E3916" w:rsidRPr="009E3916" w:rsidRDefault="009E3916" w:rsidP="009E3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color w:val="000000"/>
                <w:sz w:val="18"/>
                <w:szCs w:val="18"/>
                <w:lang w:val="en-US" w:eastAsia="en-US"/>
              </w:rPr>
              <w:t>76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548796A2" w14:textId="77777777" w:rsidR="009E3916" w:rsidRPr="009E3916" w:rsidRDefault="009E3916" w:rsidP="009E3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color w:val="000000"/>
                <w:sz w:val="18"/>
                <w:szCs w:val="18"/>
                <w:lang w:val="en-US" w:eastAsia="en-US"/>
              </w:rPr>
              <w:t>55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70AAA0F0" w14:textId="77777777" w:rsidR="009E3916" w:rsidRPr="009E3916" w:rsidRDefault="009E3916" w:rsidP="009E3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&lt;35%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5CECFA17" w14:textId="77777777" w:rsidR="009E3916" w:rsidRPr="009E3916" w:rsidRDefault="009E3916" w:rsidP="009E3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</w:tr>
      <w:tr w:rsidR="008F333A" w:rsidRPr="009E3916" w14:paraId="5FCFBEFF" w14:textId="77777777" w:rsidTr="00E9552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1" w:type="dxa"/>
            <w:vAlign w:val="center"/>
          </w:tcPr>
          <w:p w14:paraId="5C56C0F7" w14:textId="58A9FDC3" w:rsidR="008F333A" w:rsidRPr="009E3916" w:rsidRDefault="008F333A" w:rsidP="008F333A">
            <w:pPr>
              <w:rPr>
                <w:rFonts w:eastAsia="Calibri"/>
                <w:bCs w:val="0"/>
                <w:color w:val="000000"/>
                <w:sz w:val="18"/>
                <w:szCs w:val="18"/>
                <w:lang w:val="en-US" w:eastAsia="en-US"/>
              </w:rPr>
            </w:pPr>
            <w:proofErr w:type="spellStart"/>
            <w:r w:rsidRPr="009E3916">
              <w:rPr>
                <w:rFonts w:eastAsia="Calibri"/>
                <w:color w:val="000000"/>
                <w:sz w:val="18"/>
                <w:szCs w:val="18"/>
                <w:lang w:val="en-US" w:eastAsia="en-US"/>
              </w:rPr>
              <w:t>Tajstra</w:t>
            </w:r>
            <w:proofErr w:type="spellEnd"/>
            <w:r w:rsidRPr="009E3916">
              <w:rPr>
                <w:rFonts w:eastAsia="Calibri"/>
                <w:color w:val="000000"/>
                <w:sz w:val="18"/>
                <w:szCs w:val="18"/>
                <w:lang w:val="en-US" w:eastAsia="en-US"/>
              </w:rPr>
              <w:t xml:space="preserve"> </w:t>
            </w:r>
            <w:r w:rsidRPr="009E3916">
              <w:rPr>
                <w:rFonts w:eastAsia="Calibri"/>
                <w:i/>
                <w:iCs/>
                <w:color w:val="000000"/>
                <w:sz w:val="18"/>
                <w:szCs w:val="18"/>
                <w:lang w:val="en-US" w:eastAsia="en-US"/>
              </w:rPr>
              <w:t>et al</w:t>
            </w:r>
            <w:r w:rsidRPr="009E3916">
              <w:rPr>
                <w:rFonts w:eastAsia="Calibri"/>
                <w:color w:val="000000"/>
                <w:sz w:val="18"/>
                <w:szCs w:val="18"/>
                <w:lang w:val="en-US" w:eastAsia="en-US"/>
              </w:rPr>
              <w:t>., 2020 (RESULT)</w:t>
            </w:r>
          </w:p>
        </w:tc>
        <w:tc>
          <w:tcPr>
            <w:tcW w:w="909" w:type="dxa"/>
            <w:vAlign w:val="center"/>
          </w:tcPr>
          <w:p w14:paraId="0735B5DA" w14:textId="2D4BFB6E" w:rsidR="008F333A" w:rsidRPr="009E3916" w:rsidRDefault="008F333A" w:rsidP="008F3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000000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color w:val="000000"/>
                <w:sz w:val="18"/>
                <w:szCs w:val="18"/>
                <w:lang w:val="en-US" w:eastAsia="en-US"/>
              </w:rPr>
              <w:t>PL</w:t>
            </w:r>
          </w:p>
        </w:tc>
        <w:tc>
          <w:tcPr>
            <w:tcW w:w="1137" w:type="dxa"/>
            <w:vAlign w:val="center"/>
          </w:tcPr>
          <w:p w14:paraId="328E11CF" w14:textId="56F9858C" w:rsidR="008F333A" w:rsidRPr="009E3916" w:rsidRDefault="008F333A" w:rsidP="008F3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000000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color w:val="000000"/>
                <w:sz w:val="18"/>
                <w:szCs w:val="18"/>
                <w:lang w:val="en-US" w:eastAsia="en-US"/>
              </w:rPr>
              <w:t>RCT</w:t>
            </w:r>
          </w:p>
        </w:tc>
        <w:tc>
          <w:tcPr>
            <w:tcW w:w="1080" w:type="dxa"/>
            <w:vAlign w:val="center"/>
          </w:tcPr>
          <w:p w14:paraId="0F4E1316" w14:textId="3D853CDA" w:rsidR="008F333A" w:rsidRPr="009E3916" w:rsidRDefault="008F333A" w:rsidP="008F3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000000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color w:val="000000"/>
                <w:sz w:val="18"/>
                <w:szCs w:val="18"/>
                <w:lang w:val="en-US" w:eastAsia="en-US"/>
              </w:rPr>
              <w:t>2015–2017</w:t>
            </w:r>
          </w:p>
        </w:tc>
        <w:tc>
          <w:tcPr>
            <w:tcW w:w="796" w:type="dxa"/>
            <w:vAlign w:val="center"/>
          </w:tcPr>
          <w:p w14:paraId="413EE126" w14:textId="3B7C4DBD" w:rsidR="008F333A" w:rsidRPr="009E3916" w:rsidRDefault="008F333A" w:rsidP="008F3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000000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color w:val="000000"/>
                <w:sz w:val="18"/>
                <w:szCs w:val="18"/>
                <w:lang w:val="en-US" w:eastAsia="en-US"/>
              </w:rPr>
              <w:t>608</w:t>
            </w:r>
          </w:p>
        </w:tc>
        <w:tc>
          <w:tcPr>
            <w:tcW w:w="1191" w:type="dxa"/>
            <w:vAlign w:val="center"/>
          </w:tcPr>
          <w:p w14:paraId="24504473" w14:textId="2ABF1DA2" w:rsidR="008F333A" w:rsidRPr="009E3916" w:rsidRDefault="008F333A" w:rsidP="008F3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  <w:tc>
          <w:tcPr>
            <w:tcW w:w="796" w:type="dxa"/>
            <w:vAlign w:val="center"/>
          </w:tcPr>
          <w:p w14:paraId="365EBADB" w14:textId="00E09EC1" w:rsidR="008F333A" w:rsidRPr="009E3916" w:rsidRDefault="008F333A" w:rsidP="008F3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000000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color w:val="000000"/>
                <w:sz w:val="18"/>
                <w:szCs w:val="18"/>
                <w:lang w:val="en-US" w:eastAsia="en-US"/>
              </w:rPr>
              <w:t>81</w:t>
            </w:r>
          </w:p>
        </w:tc>
        <w:tc>
          <w:tcPr>
            <w:tcW w:w="909" w:type="dxa"/>
            <w:vAlign w:val="center"/>
          </w:tcPr>
          <w:p w14:paraId="6B333D8C" w14:textId="44370FDB" w:rsidR="008F333A" w:rsidRPr="009E3916" w:rsidRDefault="008F333A" w:rsidP="008F3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000000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color w:val="000000"/>
                <w:sz w:val="18"/>
                <w:szCs w:val="18"/>
                <w:lang w:val="en-US" w:eastAsia="en-US"/>
              </w:rPr>
              <w:t>22</w:t>
            </w:r>
          </w:p>
        </w:tc>
        <w:tc>
          <w:tcPr>
            <w:tcW w:w="909" w:type="dxa"/>
            <w:vAlign w:val="center"/>
          </w:tcPr>
          <w:p w14:paraId="27CD0378" w14:textId="0F6811D0" w:rsidR="008F333A" w:rsidRPr="009E3916" w:rsidRDefault="008F333A" w:rsidP="008F3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&lt;35%</w:t>
            </w:r>
          </w:p>
        </w:tc>
        <w:tc>
          <w:tcPr>
            <w:tcW w:w="964" w:type="dxa"/>
            <w:vAlign w:val="center"/>
          </w:tcPr>
          <w:p w14:paraId="7F0AE3BD" w14:textId="268021EB" w:rsidR="008F333A" w:rsidRPr="009E3916" w:rsidRDefault="008F333A" w:rsidP="008F3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64</w:t>
            </w:r>
          </w:p>
        </w:tc>
      </w:tr>
      <w:tr w:rsidR="008F333A" w:rsidRPr="009E3916" w14:paraId="629710D2" w14:textId="77777777" w:rsidTr="00E955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BBCC94" w14:textId="763EECAF" w:rsidR="008F333A" w:rsidRPr="008F333A" w:rsidRDefault="008F333A" w:rsidP="008F333A">
            <w:pPr>
              <w:rPr>
                <w:rFonts w:eastAsia="Calibri"/>
                <w:bCs w:val="0"/>
                <w:color w:val="000000"/>
                <w:sz w:val="18"/>
                <w:szCs w:val="18"/>
                <w:lang w:eastAsia="en-US"/>
              </w:rPr>
            </w:pPr>
            <w:r w:rsidRPr="009E3916">
              <w:rPr>
                <w:rFonts w:eastAsia="Calibri"/>
                <w:sz w:val="18"/>
                <w:szCs w:val="18"/>
                <w:lang w:eastAsia="en-US"/>
              </w:rPr>
              <w:t xml:space="preserve">Van Veldhuisen </w:t>
            </w:r>
            <w:r w:rsidRPr="009E3916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et al.</w:t>
            </w:r>
            <w:r w:rsidRPr="009E3916">
              <w:rPr>
                <w:rFonts w:eastAsia="Calibri"/>
                <w:sz w:val="18"/>
                <w:szCs w:val="18"/>
                <w:lang w:eastAsia="en-US"/>
              </w:rPr>
              <w:t>, 2011 (DOT-HF)</w:t>
            </w: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F082ACD" w14:textId="77777777" w:rsidR="008F333A" w:rsidRPr="009E3916" w:rsidRDefault="008F333A" w:rsidP="008F33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EU/AF/</w:t>
            </w:r>
          </w:p>
          <w:p w14:paraId="64A438A8" w14:textId="475EC301" w:rsidR="008F333A" w:rsidRPr="009E3916" w:rsidRDefault="008F333A" w:rsidP="008F33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color w:val="000000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ME/AS</w:t>
            </w:r>
          </w:p>
        </w:tc>
        <w:tc>
          <w:tcPr>
            <w:tcW w:w="11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1E7EA5" w14:textId="196BD09C" w:rsidR="008F333A" w:rsidRPr="009E3916" w:rsidRDefault="008F333A" w:rsidP="008F33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color w:val="000000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RCT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ED2BDA" w14:textId="582EC2F1" w:rsidR="008F333A" w:rsidRPr="009E3916" w:rsidRDefault="008F333A" w:rsidP="008F33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color w:val="000000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NA</w:t>
            </w:r>
          </w:p>
        </w:tc>
        <w:tc>
          <w:tcPr>
            <w:tcW w:w="79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B80E9B" w14:textId="14F98254" w:rsidR="008F333A" w:rsidRPr="009E3916" w:rsidRDefault="008F333A" w:rsidP="008F33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color w:val="000000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335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1523ED" w14:textId="43097DC6" w:rsidR="008F333A" w:rsidRPr="009E3916" w:rsidRDefault="008F333A" w:rsidP="008F33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64 ± 10</w:t>
            </w:r>
          </w:p>
        </w:tc>
        <w:tc>
          <w:tcPr>
            <w:tcW w:w="79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103037" w14:textId="5E2AE3AE" w:rsidR="008F333A" w:rsidRPr="009E3916" w:rsidRDefault="008F333A" w:rsidP="008F33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color w:val="000000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86</w:t>
            </w: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165DC8" w14:textId="2E6D6061" w:rsidR="008F333A" w:rsidRPr="009E3916" w:rsidRDefault="008F333A" w:rsidP="008F33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color w:val="000000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37</w:t>
            </w: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18BD83" w14:textId="35173EBC" w:rsidR="008F333A" w:rsidRPr="009E3916" w:rsidRDefault="008F333A" w:rsidP="008F33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≤ 35%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2B2E2C" w14:textId="57CE6F70" w:rsidR="008F333A" w:rsidRPr="009E3916" w:rsidRDefault="008F333A" w:rsidP="008F33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9E3916">
              <w:rPr>
                <w:rFonts w:eastAsia="Calibri"/>
                <w:sz w:val="18"/>
                <w:szCs w:val="18"/>
                <w:lang w:val="en-US" w:eastAsia="en-US"/>
              </w:rPr>
              <w:t>56</w:t>
            </w:r>
          </w:p>
        </w:tc>
      </w:tr>
    </w:tbl>
    <w:p w14:paraId="508CA407" w14:textId="024BB774" w:rsidR="009E3916" w:rsidRPr="009E3916" w:rsidRDefault="009E3916" w:rsidP="009E3916">
      <w:pPr>
        <w:spacing w:after="160" w:line="259" w:lineRule="auto"/>
        <w:jc w:val="both"/>
        <w:rPr>
          <w:rFonts w:eastAsia="Calibri"/>
          <w:kern w:val="2"/>
          <w:sz w:val="18"/>
          <w:szCs w:val="18"/>
          <w:lang w:val="en-US" w:eastAsia="en-US"/>
          <w14:ligatures w14:val="standardContextual"/>
        </w:rPr>
      </w:pPr>
      <w:r w:rsidRPr="009E3916">
        <w:rPr>
          <w:rFonts w:eastAsia="Calibri"/>
          <w:kern w:val="2"/>
          <w:sz w:val="18"/>
          <w:szCs w:val="18"/>
          <w:lang w:val="en-US" w:eastAsia="en-US"/>
          <w14:ligatures w14:val="standardContextual"/>
        </w:rPr>
        <w:t xml:space="preserve">Abbreviations: SD, standard Deviation; IQR, interquartile range; NYHA, New York Heart Association classification; LVEF, Left Ventricular Ejection Fraction; US, United States; NL, The Netherlands; DE, Germany; IE, Ireland; IT, Italy; DK, Denmark; AU, Australia; EU, Europe; PL, Poland; UK, United Kingdom; BE, Belgium; AT, Austria; CH, Switzerland; AF, Africa; ME, Middle East; AS, Asia; RCT, randomized controlled trial; OBS, observational study; NRCT, non-randomized controlled trial; NA, not available. </w:t>
      </w:r>
      <w:r w:rsidRPr="009E3916">
        <w:rPr>
          <w:rFonts w:eastAsia="Calibri"/>
          <w:kern w:val="2"/>
          <w:sz w:val="18"/>
          <w:szCs w:val="18"/>
          <w:vertAlign w:val="superscript"/>
          <w:lang w:val="en-US" w:eastAsia="en-US"/>
          <w14:ligatures w14:val="standardContextual"/>
        </w:rPr>
        <w:t xml:space="preserve">a </w:t>
      </w:r>
      <w:r w:rsidRPr="009E3916">
        <w:rPr>
          <w:rFonts w:eastAsia="Calibri"/>
          <w:kern w:val="2"/>
          <w:sz w:val="18"/>
          <w:szCs w:val="18"/>
          <w:lang w:val="en-US" w:eastAsia="en-US"/>
          <w14:ligatures w14:val="standardContextual"/>
        </w:rPr>
        <w:t xml:space="preserve">Mean ± SD or median (IQR). </w:t>
      </w:r>
      <w:r w:rsidRPr="009E3916">
        <w:rPr>
          <w:rFonts w:eastAsia="Calibri"/>
          <w:kern w:val="2"/>
          <w:sz w:val="18"/>
          <w:szCs w:val="18"/>
          <w:vertAlign w:val="superscript"/>
          <w:lang w:val="en-US" w:eastAsia="en-US"/>
          <w14:ligatures w14:val="standardContextual"/>
        </w:rPr>
        <w:t xml:space="preserve">b </w:t>
      </w:r>
      <w:r w:rsidRPr="009E3916">
        <w:rPr>
          <w:rFonts w:eastAsia="Calibri"/>
          <w:kern w:val="2"/>
          <w:sz w:val="18"/>
          <w:szCs w:val="18"/>
          <w:lang w:val="en-US" w:eastAsia="en-US"/>
          <w14:ligatures w14:val="standardContextual"/>
        </w:rPr>
        <w:t>Only NYHA III patients.</w:t>
      </w:r>
    </w:p>
    <w:p w14:paraId="620DC29D" w14:textId="77777777" w:rsidR="00206100" w:rsidRDefault="00206100" w:rsidP="003F25CD">
      <w:pPr>
        <w:pStyle w:val="Normaalweb"/>
        <w:spacing w:line="276" w:lineRule="auto"/>
        <w:jc w:val="both"/>
        <w:rPr>
          <w:bCs/>
          <w:sz w:val="18"/>
          <w:szCs w:val="18"/>
          <w:lang w:val="en-US"/>
        </w:rPr>
        <w:sectPr w:rsidR="00206100" w:rsidSect="00D646D5">
          <w:pgSz w:w="15840" w:h="12240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6E031344" w14:textId="22A22294" w:rsidR="00712D50" w:rsidRPr="00837399" w:rsidRDefault="00712D50" w:rsidP="00712D50">
      <w:pPr>
        <w:pStyle w:val="Kop1"/>
        <w:rPr>
          <w:lang w:val="en-US"/>
        </w:rPr>
      </w:pPr>
      <w:bookmarkStart w:id="19" w:name="_Toc193382484"/>
      <w:r w:rsidRPr="00837399">
        <w:rPr>
          <w:bCs/>
          <w:lang w:val="en-US"/>
        </w:rPr>
        <w:lastRenderedPageBreak/>
        <w:t>Supplementary Table S</w:t>
      </w:r>
      <w:r w:rsidR="000B3B0C">
        <w:rPr>
          <w:bCs/>
          <w:lang w:val="en-US"/>
        </w:rPr>
        <w:t>4</w:t>
      </w:r>
      <w:r w:rsidRPr="00837399">
        <w:rPr>
          <w:bCs/>
          <w:lang w:val="en-US"/>
        </w:rPr>
        <w:t>.</w:t>
      </w:r>
      <w:r w:rsidRPr="00837399">
        <w:rPr>
          <w:lang w:val="en-US"/>
        </w:rPr>
        <w:t xml:space="preserve"> </w:t>
      </w:r>
      <w:r w:rsidRPr="0095014D">
        <w:rPr>
          <w:b w:val="0"/>
          <w:bCs/>
          <w:lang w:val="en-US"/>
        </w:rPr>
        <w:t xml:space="preserve">Remote monitoring solutions and study endpoints of </w:t>
      </w:r>
      <w:r>
        <w:rPr>
          <w:b w:val="0"/>
          <w:bCs/>
          <w:lang w:val="en-US"/>
        </w:rPr>
        <w:t>non-invasive</w:t>
      </w:r>
      <w:r w:rsidRPr="0095014D">
        <w:rPr>
          <w:b w:val="0"/>
          <w:bCs/>
          <w:lang w:val="en-US"/>
        </w:rPr>
        <w:t xml:space="preserve"> </w:t>
      </w:r>
      <w:r w:rsidR="006A0E57">
        <w:rPr>
          <w:b w:val="0"/>
          <w:bCs/>
          <w:lang w:val="en-US"/>
        </w:rPr>
        <w:t xml:space="preserve">RM </w:t>
      </w:r>
      <w:r w:rsidRPr="0095014D">
        <w:rPr>
          <w:b w:val="0"/>
          <w:bCs/>
          <w:lang w:val="en-US"/>
        </w:rPr>
        <w:t>studies</w:t>
      </w:r>
      <w:bookmarkEnd w:id="19"/>
    </w:p>
    <w:tbl>
      <w:tblPr>
        <w:tblStyle w:val="Onopgemaaktetabel4"/>
        <w:tblW w:w="9090" w:type="dxa"/>
        <w:tblLook w:val="04A0" w:firstRow="1" w:lastRow="0" w:firstColumn="1" w:lastColumn="0" w:noHBand="0" w:noVBand="1"/>
      </w:tblPr>
      <w:tblGrid>
        <w:gridCol w:w="1827"/>
        <w:gridCol w:w="876"/>
        <w:gridCol w:w="1167"/>
        <w:gridCol w:w="1170"/>
        <w:gridCol w:w="1350"/>
        <w:gridCol w:w="1080"/>
        <w:gridCol w:w="1620"/>
      </w:tblGrid>
      <w:tr w:rsidR="008B02DB" w:rsidRPr="00BA7370" w14:paraId="4D1B6F07" w14:textId="77777777" w:rsidTr="00CB20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97D54E0" w14:textId="77777777" w:rsidR="008B02DB" w:rsidRPr="004E2B7D" w:rsidRDefault="008B02DB" w:rsidP="00C56C74">
            <w:pPr>
              <w:rPr>
                <w:color w:val="000000"/>
                <w:sz w:val="18"/>
                <w:szCs w:val="18"/>
              </w:rPr>
            </w:pPr>
            <w:r w:rsidRPr="004E2B7D">
              <w:rPr>
                <w:sz w:val="18"/>
                <w:szCs w:val="18"/>
                <w:lang w:val="en-US"/>
              </w:rPr>
              <w:t>Author, Year (Study)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14:paraId="382DFC07" w14:textId="77777777" w:rsidR="008B02DB" w:rsidRPr="004E2B7D" w:rsidRDefault="008B02DB" w:rsidP="00C56C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000000"/>
                <w:sz w:val="18"/>
                <w:szCs w:val="18"/>
              </w:rPr>
            </w:pPr>
            <w:r w:rsidRPr="004E2B7D">
              <w:rPr>
                <w:bCs w:val="0"/>
                <w:color w:val="000000"/>
                <w:sz w:val="18"/>
                <w:szCs w:val="18"/>
              </w:rPr>
              <w:t>System</w:t>
            </w:r>
          </w:p>
        </w:tc>
        <w:tc>
          <w:tcPr>
            <w:tcW w:w="1167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14:paraId="572A6C89" w14:textId="77777777" w:rsidR="008B02DB" w:rsidRPr="004E2B7D" w:rsidRDefault="008B02DB" w:rsidP="00C56C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000000"/>
                <w:sz w:val="18"/>
                <w:szCs w:val="18"/>
              </w:rPr>
            </w:pPr>
            <w:r w:rsidRPr="004E2B7D">
              <w:rPr>
                <w:bCs w:val="0"/>
                <w:color w:val="000000"/>
                <w:sz w:val="18"/>
                <w:szCs w:val="18"/>
              </w:rPr>
              <w:t>Comparison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192B55D" w14:textId="77777777" w:rsidR="008B02DB" w:rsidRPr="004E2B7D" w:rsidRDefault="008B02DB" w:rsidP="00C56C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000000"/>
                <w:sz w:val="18"/>
                <w:szCs w:val="18"/>
              </w:rPr>
            </w:pPr>
            <w:r w:rsidRPr="004E2B7D">
              <w:rPr>
                <w:bCs w:val="0"/>
                <w:color w:val="000000"/>
                <w:sz w:val="18"/>
                <w:szCs w:val="18"/>
              </w:rPr>
              <w:t>Monitoring Frequency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4447259" w14:textId="77777777" w:rsidR="008B02DB" w:rsidRPr="004E2B7D" w:rsidRDefault="008B02DB" w:rsidP="00C56C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000000"/>
                <w:sz w:val="18"/>
                <w:szCs w:val="18"/>
              </w:rPr>
            </w:pPr>
            <w:r w:rsidRPr="004E2B7D">
              <w:rPr>
                <w:bCs w:val="0"/>
                <w:color w:val="000000"/>
                <w:sz w:val="18"/>
                <w:szCs w:val="18"/>
              </w:rPr>
              <w:t>Parameters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0E397B4" w14:textId="77777777" w:rsidR="008B02DB" w:rsidRPr="004E2B7D" w:rsidRDefault="008B02DB" w:rsidP="00C56C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000000"/>
                <w:sz w:val="18"/>
                <w:szCs w:val="18"/>
              </w:rPr>
            </w:pPr>
            <w:r w:rsidRPr="004E2B7D">
              <w:rPr>
                <w:bCs w:val="0"/>
                <w:color w:val="000000"/>
                <w:sz w:val="18"/>
                <w:szCs w:val="18"/>
              </w:rPr>
              <w:t>FUP (months)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063F7FEE" w14:textId="77777777" w:rsidR="008B02DB" w:rsidRPr="004E2B7D" w:rsidRDefault="008B02DB" w:rsidP="00C56C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000000"/>
                <w:sz w:val="18"/>
                <w:szCs w:val="18"/>
              </w:rPr>
            </w:pPr>
            <w:r w:rsidRPr="004E2B7D">
              <w:rPr>
                <w:bCs w:val="0"/>
                <w:color w:val="000000"/>
                <w:sz w:val="18"/>
                <w:szCs w:val="18"/>
              </w:rPr>
              <w:t>Endpoints</w:t>
            </w:r>
          </w:p>
        </w:tc>
      </w:tr>
      <w:tr w:rsidR="00696E64" w:rsidRPr="000A59FD" w14:paraId="623C063C" w14:textId="77777777" w:rsidTr="00CB20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tcBorders>
              <w:top w:val="single" w:sz="4" w:space="0" w:color="auto"/>
            </w:tcBorders>
          </w:tcPr>
          <w:p w14:paraId="7E7C1598" w14:textId="1C494921" w:rsidR="00696E64" w:rsidRPr="00CB20D7" w:rsidRDefault="00696E64" w:rsidP="00696E64">
            <w:pPr>
              <w:rPr>
                <w:b w:val="0"/>
                <w:bCs w:val="0"/>
                <w:sz w:val="18"/>
                <w:szCs w:val="18"/>
                <w:lang w:val="en-US"/>
              </w:rPr>
            </w:pPr>
            <w:proofErr w:type="spellStart"/>
            <w:r w:rsidRPr="00CB20D7">
              <w:rPr>
                <w:b w:val="0"/>
                <w:bCs w:val="0"/>
                <w:sz w:val="18"/>
                <w:szCs w:val="18"/>
                <w:lang w:val="en-US"/>
              </w:rPr>
              <w:t>Achury</w:t>
            </w:r>
            <w:proofErr w:type="spellEnd"/>
            <w:r w:rsidRPr="00CB20D7">
              <w:rPr>
                <w:b w:val="0"/>
                <w:bCs w:val="0"/>
                <w:sz w:val="18"/>
                <w:szCs w:val="18"/>
                <w:lang w:val="en-US"/>
              </w:rPr>
              <w:t>−Saldaña et al., 2024</w:t>
            </w:r>
          </w:p>
        </w:tc>
        <w:tc>
          <w:tcPr>
            <w:tcW w:w="876" w:type="dxa"/>
            <w:tcBorders>
              <w:top w:val="single" w:sz="4" w:space="0" w:color="auto"/>
            </w:tcBorders>
          </w:tcPr>
          <w:p w14:paraId="795570CF" w14:textId="428726F1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sz w:val="18"/>
                <w:szCs w:val="18"/>
                <w:lang w:val="en-US"/>
              </w:rPr>
              <w:t>TM</w:t>
            </w:r>
          </w:p>
        </w:tc>
        <w:tc>
          <w:tcPr>
            <w:tcW w:w="1167" w:type="dxa"/>
            <w:tcBorders>
              <w:top w:val="single" w:sz="4" w:space="0" w:color="auto"/>
            </w:tcBorders>
          </w:tcPr>
          <w:p w14:paraId="5DD5BA7F" w14:textId="55EDCEFB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sz w:val="18"/>
                <w:szCs w:val="18"/>
                <w:lang w:val="en-US"/>
              </w:rPr>
              <w:t>SoC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noWrap/>
          </w:tcPr>
          <w:p w14:paraId="6B60795E" w14:textId="1F2A4E73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sz w:val="18"/>
                <w:szCs w:val="18"/>
                <w:lang w:val="en-US"/>
              </w:rPr>
              <w:t>Daily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noWrap/>
          </w:tcPr>
          <w:p w14:paraId="6F1D062E" w14:textId="35104E65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CB20D7">
              <w:rPr>
                <w:sz w:val="18"/>
                <w:szCs w:val="18"/>
                <w:lang w:val="en-US"/>
              </w:rPr>
              <w:t>Weight, BP, HR, S&amp;S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noWrap/>
          </w:tcPr>
          <w:p w14:paraId="4782F64A" w14:textId="4D9C5082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noWrap/>
          </w:tcPr>
          <w:p w14:paraId="062F5E29" w14:textId="00C96093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CB20D7">
              <w:rPr>
                <w:sz w:val="18"/>
                <w:szCs w:val="18"/>
                <w:lang w:val="en-US"/>
              </w:rPr>
              <w:t>FHFH, ACM</w:t>
            </w:r>
          </w:p>
        </w:tc>
      </w:tr>
      <w:tr w:rsidR="00696E64" w:rsidRPr="00C46168" w14:paraId="45D6D1AE" w14:textId="77777777" w:rsidTr="00CB20D7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vAlign w:val="center"/>
          </w:tcPr>
          <w:p w14:paraId="307F47C5" w14:textId="77777777" w:rsidR="00696E64" w:rsidRPr="00CB20D7" w:rsidRDefault="00696E64" w:rsidP="00696E64">
            <w:pPr>
              <w:rPr>
                <w:color w:val="000000"/>
                <w:sz w:val="18"/>
                <w:szCs w:val="18"/>
              </w:rPr>
            </w:pPr>
            <w:r w:rsidRPr="00CB20D7">
              <w:rPr>
                <w:b w:val="0"/>
                <w:sz w:val="18"/>
                <w:szCs w:val="18"/>
                <w:lang w:val="en-US"/>
              </w:rPr>
              <w:t>Angermann e</w:t>
            </w:r>
            <w:r w:rsidRPr="00CB20D7">
              <w:rPr>
                <w:b w:val="0"/>
                <w:sz w:val="18"/>
                <w:szCs w:val="18"/>
              </w:rPr>
              <w:t>t al., 2012 (INH)</w:t>
            </w:r>
          </w:p>
        </w:tc>
        <w:tc>
          <w:tcPr>
            <w:tcW w:w="876" w:type="dxa"/>
            <w:vAlign w:val="center"/>
            <w:hideMark/>
          </w:tcPr>
          <w:p w14:paraId="1DF11D72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STS</w:t>
            </w:r>
          </w:p>
        </w:tc>
        <w:tc>
          <w:tcPr>
            <w:tcW w:w="1167" w:type="dxa"/>
            <w:vAlign w:val="center"/>
            <w:hideMark/>
          </w:tcPr>
          <w:p w14:paraId="46035FD4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UC</w:t>
            </w:r>
          </w:p>
        </w:tc>
        <w:tc>
          <w:tcPr>
            <w:tcW w:w="1170" w:type="dxa"/>
            <w:noWrap/>
            <w:vAlign w:val="center"/>
            <w:hideMark/>
          </w:tcPr>
          <w:p w14:paraId="0A801173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W - M</w:t>
            </w:r>
          </w:p>
        </w:tc>
        <w:tc>
          <w:tcPr>
            <w:tcW w:w="1350" w:type="dxa"/>
            <w:noWrap/>
            <w:vAlign w:val="center"/>
            <w:hideMark/>
          </w:tcPr>
          <w:p w14:paraId="6E2A1C8D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S&amp;S, HS-Q</w:t>
            </w:r>
          </w:p>
        </w:tc>
        <w:tc>
          <w:tcPr>
            <w:tcW w:w="1080" w:type="dxa"/>
            <w:noWrap/>
            <w:vAlign w:val="center"/>
            <w:hideMark/>
          </w:tcPr>
          <w:p w14:paraId="60963AC4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1.5</w:t>
            </w:r>
          </w:p>
        </w:tc>
        <w:tc>
          <w:tcPr>
            <w:tcW w:w="1620" w:type="dxa"/>
            <w:noWrap/>
            <w:vAlign w:val="center"/>
            <w:hideMark/>
          </w:tcPr>
          <w:p w14:paraId="7E596078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CB20D7">
              <w:rPr>
                <w:color w:val="000000"/>
                <w:sz w:val="18"/>
                <w:szCs w:val="18"/>
                <w:lang w:val="en-US"/>
              </w:rPr>
              <w:t>ACM, ACH, CVH, HFH, SF-36</w:t>
            </w:r>
          </w:p>
        </w:tc>
      </w:tr>
      <w:tr w:rsidR="00696E64" w:rsidRPr="00BA7370" w14:paraId="688DF103" w14:textId="77777777" w:rsidTr="00CB20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vAlign w:val="center"/>
          </w:tcPr>
          <w:p w14:paraId="5D36E43D" w14:textId="77777777" w:rsidR="00696E64" w:rsidRPr="00CB20D7" w:rsidRDefault="00696E64" w:rsidP="00696E64">
            <w:pPr>
              <w:rPr>
                <w:color w:val="000000"/>
                <w:sz w:val="18"/>
                <w:szCs w:val="18"/>
              </w:rPr>
            </w:pPr>
            <w:r w:rsidRPr="00CB20D7">
              <w:rPr>
                <w:b w:val="0"/>
                <w:sz w:val="18"/>
                <w:szCs w:val="18"/>
                <w:lang w:val="en-US"/>
              </w:rPr>
              <w:t>Antonicelli et al., 2008</w:t>
            </w:r>
          </w:p>
        </w:tc>
        <w:tc>
          <w:tcPr>
            <w:tcW w:w="876" w:type="dxa"/>
            <w:vAlign w:val="center"/>
            <w:hideMark/>
          </w:tcPr>
          <w:p w14:paraId="1DDEE4CF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Complex TM</w:t>
            </w:r>
          </w:p>
        </w:tc>
        <w:tc>
          <w:tcPr>
            <w:tcW w:w="1167" w:type="dxa"/>
            <w:vAlign w:val="center"/>
            <w:hideMark/>
          </w:tcPr>
          <w:p w14:paraId="0AFC9B37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UC</w:t>
            </w:r>
          </w:p>
        </w:tc>
        <w:tc>
          <w:tcPr>
            <w:tcW w:w="1170" w:type="dxa"/>
            <w:noWrap/>
            <w:vAlign w:val="center"/>
            <w:hideMark/>
          </w:tcPr>
          <w:p w14:paraId="17DB416F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W</w:t>
            </w:r>
          </w:p>
        </w:tc>
        <w:tc>
          <w:tcPr>
            <w:tcW w:w="1350" w:type="dxa"/>
            <w:noWrap/>
            <w:vAlign w:val="center"/>
            <w:hideMark/>
          </w:tcPr>
          <w:p w14:paraId="5169F87E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CB20D7">
              <w:rPr>
                <w:color w:val="000000"/>
                <w:sz w:val="18"/>
                <w:szCs w:val="18"/>
                <w:lang w:val="en-US"/>
              </w:rPr>
              <w:t>BW, HR, BP, ECG, UO, S&amp;S, HS-Q</w:t>
            </w:r>
          </w:p>
        </w:tc>
        <w:tc>
          <w:tcPr>
            <w:tcW w:w="1080" w:type="dxa"/>
            <w:noWrap/>
            <w:vAlign w:val="center"/>
            <w:hideMark/>
          </w:tcPr>
          <w:p w14:paraId="696EEA50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620" w:type="dxa"/>
            <w:noWrap/>
            <w:vAlign w:val="center"/>
            <w:hideMark/>
          </w:tcPr>
          <w:p w14:paraId="5F1FF885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ACM, ACH, SF-36</w:t>
            </w:r>
          </w:p>
        </w:tc>
      </w:tr>
      <w:tr w:rsidR="00CB20D7" w:rsidRPr="00BA7370" w14:paraId="13F47618" w14:textId="77777777" w:rsidTr="00CB20D7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vAlign w:val="center"/>
          </w:tcPr>
          <w:p w14:paraId="2863F31B" w14:textId="77777777" w:rsidR="00696E64" w:rsidRPr="00CB20D7" w:rsidRDefault="00696E64" w:rsidP="00696E64">
            <w:pPr>
              <w:rPr>
                <w:color w:val="000000"/>
                <w:sz w:val="18"/>
                <w:szCs w:val="18"/>
              </w:rPr>
            </w:pPr>
            <w:r w:rsidRPr="00CB20D7">
              <w:rPr>
                <w:b w:val="0"/>
                <w:sz w:val="18"/>
                <w:szCs w:val="18"/>
                <w:lang w:val="en-US"/>
              </w:rPr>
              <w:t>Baker et al., 2011</w:t>
            </w:r>
          </w:p>
        </w:tc>
        <w:tc>
          <w:tcPr>
            <w:tcW w:w="876" w:type="dxa"/>
            <w:vAlign w:val="center"/>
            <w:hideMark/>
          </w:tcPr>
          <w:p w14:paraId="1D7225AF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STS</w:t>
            </w:r>
          </w:p>
        </w:tc>
        <w:tc>
          <w:tcPr>
            <w:tcW w:w="1167" w:type="dxa"/>
            <w:vAlign w:val="center"/>
            <w:hideMark/>
          </w:tcPr>
          <w:p w14:paraId="3F1C5A01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UC</w:t>
            </w:r>
          </w:p>
        </w:tc>
        <w:tc>
          <w:tcPr>
            <w:tcW w:w="1170" w:type="dxa"/>
            <w:noWrap/>
            <w:vAlign w:val="center"/>
            <w:hideMark/>
          </w:tcPr>
          <w:p w14:paraId="3DB5B161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w</w:t>
            </w:r>
          </w:p>
        </w:tc>
        <w:tc>
          <w:tcPr>
            <w:tcW w:w="1350" w:type="dxa"/>
            <w:noWrap/>
            <w:vAlign w:val="center"/>
            <w:hideMark/>
          </w:tcPr>
          <w:p w14:paraId="7E62A7FB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S&amp;S, HS-Q</w:t>
            </w:r>
          </w:p>
        </w:tc>
        <w:tc>
          <w:tcPr>
            <w:tcW w:w="1080" w:type="dxa"/>
            <w:noWrap/>
            <w:vAlign w:val="center"/>
            <w:hideMark/>
          </w:tcPr>
          <w:p w14:paraId="29D34EE8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620" w:type="dxa"/>
            <w:noWrap/>
            <w:vAlign w:val="center"/>
            <w:hideMark/>
          </w:tcPr>
          <w:p w14:paraId="2A86E463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ACM, HFSS (HFQOL)</w:t>
            </w:r>
          </w:p>
        </w:tc>
      </w:tr>
      <w:tr w:rsidR="00696E64" w:rsidRPr="00BA7370" w14:paraId="243D340E" w14:textId="77777777" w:rsidTr="00CB20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vAlign w:val="center"/>
          </w:tcPr>
          <w:p w14:paraId="24633F2D" w14:textId="77777777" w:rsidR="00696E64" w:rsidRPr="00CB20D7" w:rsidRDefault="00696E64" w:rsidP="00696E64">
            <w:pPr>
              <w:rPr>
                <w:color w:val="000000"/>
                <w:sz w:val="18"/>
                <w:szCs w:val="18"/>
              </w:rPr>
            </w:pPr>
            <w:r w:rsidRPr="00CB20D7">
              <w:rPr>
                <w:b w:val="0"/>
                <w:sz w:val="18"/>
                <w:szCs w:val="18"/>
                <w:lang w:val="en-US"/>
              </w:rPr>
              <w:t>Balk et al., 2008</w:t>
            </w:r>
          </w:p>
        </w:tc>
        <w:tc>
          <w:tcPr>
            <w:tcW w:w="876" w:type="dxa"/>
            <w:vAlign w:val="center"/>
            <w:hideMark/>
          </w:tcPr>
          <w:p w14:paraId="0E7B6DA1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Complex TM</w:t>
            </w:r>
          </w:p>
        </w:tc>
        <w:tc>
          <w:tcPr>
            <w:tcW w:w="1167" w:type="dxa"/>
            <w:vAlign w:val="center"/>
            <w:hideMark/>
          </w:tcPr>
          <w:p w14:paraId="30296985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UC</w:t>
            </w:r>
          </w:p>
        </w:tc>
        <w:tc>
          <w:tcPr>
            <w:tcW w:w="1170" w:type="dxa"/>
            <w:noWrap/>
            <w:vAlign w:val="center"/>
            <w:hideMark/>
          </w:tcPr>
          <w:p w14:paraId="3FC1D75A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D</w:t>
            </w:r>
          </w:p>
        </w:tc>
        <w:tc>
          <w:tcPr>
            <w:tcW w:w="1350" w:type="dxa"/>
            <w:noWrap/>
            <w:vAlign w:val="center"/>
            <w:hideMark/>
          </w:tcPr>
          <w:p w14:paraId="0A6F6ED7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BW, BP, HS-Q</w:t>
            </w:r>
          </w:p>
        </w:tc>
        <w:tc>
          <w:tcPr>
            <w:tcW w:w="1080" w:type="dxa"/>
            <w:noWrap/>
            <w:vAlign w:val="center"/>
            <w:hideMark/>
          </w:tcPr>
          <w:p w14:paraId="6FFBEB18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Mean: 9.5</w:t>
            </w:r>
          </w:p>
        </w:tc>
        <w:tc>
          <w:tcPr>
            <w:tcW w:w="1620" w:type="dxa"/>
            <w:noWrap/>
            <w:vAlign w:val="center"/>
            <w:hideMark/>
          </w:tcPr>
          <w:p w14:paraId="2E76F261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ACM, ACH, SF-36, MLHFQ</w:t>
            </w:r>
          </w:p>
        </w:tc>
      </w:tr>
      <w:tr w:rsidR="00CB20D7" w:rsidRPr="00BA7370" w14:paraId="60642D66" w14:textId="77777777" w:rsidTr="00CB20D7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vAlign w:val="center"/>
          </w:tcPr>
          <w:p w14:paraId="5B02B522" w14:textId="77777777" w:rsidR="00696E64" w:rsidRPr="00CB20D7" w:rsidRDefault="00696E64" w:rsidP="00696E64">
            <w:pPr>
              <w:rPr>
                <w:color w:val="000000"/>
                <w:sz w:val="18"/>
                <w:szCs w:val="18"/>
              </w:rPr>
            </w:pPr>
            <w:r w:rsidRPr="00CB20D7">
              <w:rPr>
                <w:b w:val="0"/>
                <w:sz w:val="18"/>
                <w:szCs w:val="18"/>
                <w:lang w:val="en-US"/>
              </w:rPr>
              <w:t>Bento et al., 2009</w:t>
            </w:r>
          </w:p>
        </w:tc>
        <w:tc>
          <w:tcPr>
            <w:tcW w:w="876" w:type="dxa"/>
            <w:vAlign w:val="center"/>
            <w:hideMark/>
          </w:tcPr>
          <w:p w14:paraId="11EBAE19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STS</w:t>
            </w:r>
          </w:p>
        </w:tc>
        <w:tc>
          <w:tcPr>
            <w:tcW w:w="1167" w:type="dxa"/>
            <w:vAlign w:val="center"/>
            <w:hideMark/>
          </w:tcPr>
          <w:p w14:paraId="1982B945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18"/>
                <w:szCs w:val="18"/>
              </w:rPr>
            </w:pPr>
            <w:r w:rsidRPr="00CB20D7">
              <w:rPr>
                <w:sz w:val="18"/>
                <w:szCs w:val="18"/>
              </w:rPr>
              <w:t>UC</w:t>
            </w:r>
          </w:p>
        </w:tc>
        <w:tc>
          <w:tcPr>
            <w:tcW w:w="1170" w:type="dxa"/>
            <w:noWrap/>
            <w:vAlign w:val="center"/>
            <w:hideMark/>
          </w:tcPr>
          <w:p w14:paraId="470A4AC8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Bi-weekly</w:t>
            </w:r>
          </w:p>
        </w:tc>
        <w:tc>
          <w:tcPr>
            <w:tcW w:w="1350" w:type="dxa"/>
            <w:noWrap/>
            <w:vAlign w:val="center"/>
            <w:hideMark/>
          </w:tcPr>
          <w:p w14:paraId="70E3B5C4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BW, BP</w:t>
            </w:r>
          </w:p>
        </w:tc>
        <w:tc>
          <w:tcPr>
            <w:tcW w:w="1080" w:type="dxa"/>
            <w:noWrap/>
            <w:vAlign w:val="center"/>
            <w:hideMark/>
          </w:tcPr>
          <w:p w14:paraId="6AC11B9C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620" w:type="dxa"/>
            <w:noWrap/>
            <w:vAlign w:val="center"/>
            <w:hideMark/>
          </w:tcPr>
          <w:p w14:paraId="0D4D0FCF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ACH</w:t>
            </w:r>
          </w:p>
        </w:tc>
      </w:tr>
      <w:tr w:rsidR="00696E64" w:rsidRPr="00BA7370" w14:paraId="6461D993" w14:textId="77777777" w:rsidTr="00CB20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vAlign w:val="center"/>
          </w:tcPr>
          <w:p w14:paraId="7E2E7A8B" w14:textId="77777777" w:rsidR="00696E64" w:rsidRPr="00CB20D7" w:rsidRDefault="00696E64" w:rsidP="00696E64">
            <w:pPr>
              <w:rPr>
                <w:color w:val="000000"/>
                <w:sz w:val="18"/>
                <w:szCs w:val="18"/>
              </w:rPr>
            </w:pPr>
            <w:r w:rsidRPr="00CB20D7">
              <w:rPr>
                <w:b w:val="0"/>
                <w:sz w:val="18"/>
                <w:szCs w:val="18"/>
                <w:lang w:val="en-US"/>
              </w:rPr>
              <w:t>Bl</w:t>
            </w:r>
            <w:r w:rsidRPr="00CB20D7">
              <w:rPr>
                <w:b w:val="0"/>
                <w:sz w:val="18"/>
                <w:szCs w:val="18"/>
              </w:rPr>
              <w:t>um et al., 2014 (MCCD)</w:t>
            </w:r>
          </w:p>
        </w:tc>
        <w:tc>
          <w:tcPr>
            <w:tcW w:w="876" w:type="dxa"/>
            <w:vAlign w:val="center"/>
            <w:hideMark/>
          </w:tcPr>
          <w:p w14:paraId="58201431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Complex TM</w:t>
            </w:r>
          </w:p>
        </w:tc>
        <w:tc>
          <w:tcPr>
            <w:tcW w:w="1167" w:type="dxa"/>
            <w:vAlign w:val="center"/>
            <w:hideMark/>
          </w:tcPr>
          <w:p w14:paraId="61B372A4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UC</w:t>
            </w:r>
          </w:p>
        </w:tc>
        <w:tc>
          <w:tcPr>
            <w:tcW w:w="1170" w:type="dxa"/>
            <w:noWrap/>
            <w:vAlign w:val="center"/>
            <w:hideMark/>
          </w:tcPr>
          <w:p w14:paraId="3C41EB6C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D</w:t>
            </w:r>
          </w:p>
        </w:tc>
        <w:tc>
          <w:tcPr>
            <w:tcW w:w="1350" w:type="dxa"/>
            <w:noWrap/>
            <w:vAlign w:val="center"/>
            <w:hideMark/>
          </w:tcPr>
          <w:p w14:paraId="47F17303" w14:textId="22CE81C4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BW, HR</w:t>
            </w:r>
            <w:r w:rsidR="0053155C">
              <w:rPr>
                <w:color w:val="000000"/>
                <w:sz w:val="18"/>
                <w:szCs w:val="18"/>
              </w:rPr>
              <w:t>,</w:t>
            </w:r>
            <w:r w:rsidRPr="00CB20D7">
              <w:rPr>
                <w:color w:val="000000"/>
                <w:sz w:val="18"/>
                <w:szCs w:val="18"/>
              </w:rPr>
              <w:t xml:space="preserve"> BP, HS-Q</w:t>
            </w:r>
          </w:p>
        </w:tc>
        <w:tc>
          <w:tcPr>
            <w:tcW w:w="1080" w:type="dxa"/>
            <w:noWrap/>
            <w:vAlign w:val="center"/>
            <w:hideMark/>
          </w:tcPr>
          <w:p w14:paraId="14D61FB2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Mean: 26.3</w:t>
            </w:r>
          </w:p>
        </w:tc>
        <w:tc>
          <w:tcPr>
            <w:tcW w:w="1620" w:type="dxa"/>
            <w:noWrap/>
            <w:vAlign w:val="center"/>
            <w:hideMark/>
          </w:tcPr>
          <w:p w14:paraId="758AAED3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ACM, ACH, SF-36, MLHFQ</w:t>
            </w:r>
          </w:p>
        </w:tc>
      </w:tr>
      <w:tr w:rsidR="00CB20D7" w:rsidRPr="00BA7370" w14:paraId="1F29F76C" w14:textId="77777777" w:rsidTr="00CB20D7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vAlign w:val="center"/>
          </w:tcPr>
          <w:p w14:paraId="18E4BF16" w14:textId="77777777" w:rsidR="00696E64" w:rsidRPr="00CB20D7" w:rsidRDefault="00696E64" w:rsidP="00696E64">
            <w:pPr>
              <w:rPr>
                <w:color w:val="000000"/>
                <w:sz w:val="18"/>
                <w:szCs w:val="18"/>
              </w:rPr>
            </w:pPr>
            <w:r w:rsidRPr="00CB20D7">
              <w:rPr>
                <w:b w:val="0"/>
                <w:sz w:val="18"/>
                <w:szCs w:val="18"/>
              </w:rPr>
              <w:t>Boyne et al., 2012 (TEHAF)</w:t>
            </w:r>
          </w:p>
        </w:tc>
        <w:tc>
          <w:tcPr>
            <w:tcW w:w="876" w:type="dxa"/>
            <w:vAlign w:val="center"/>
            <w:hideMark/>
          </w:tcPr>
          <w:p w14:paraId="1A836AF0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TM</w:t>
            </w:r>
          </w:p>
        </w:tc>
        <w:tc>
          <w:tcPr>
            <w:tcW w:w="1167" w:type="dxa"/>
            <w:vAlign w:val="center"/>
            <w:hideMark/>
          </w:tcPr>
          <w:p w14:paraId="3EAA38A7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UC</w:t>
            </w:r>
          </w:p>
        </w:tc>
        <w:tc>
          <w:tcPr>
            <w:tcW w:w="1170" w:type="dxa"/>
            <w:noWrap/>
            <w:vAlign w:val="center"/>
            <w:hideMark/>
          </w:tcPr>
          <w:p w14:paraId="234C32BD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18"/>
                <w:szCs w:val="18"/>
              </w:rPr>
            </w:pPr>
            <w:r w:rsidRPr="00CB20D7">
              <w:rPr>
                <w:sz w:val="18"/>
                <w:szCs w:val="18"/>
              </w:rPr>
              <w:t>D</w:t>
            </w:r>
          </w:p>
        </w:tc>
        <w:tc>
          <w:tcPr>
            <w:tcW w:w="1350" w:type="dxa"/>
            <w:noWrap/>
            <w:vAlign w:val="center"/>
            <w:hideMark/>
          </w:tcPr>
          <w:p w14:paraId="3D434EDB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18"/>
                <w:szCs w:val="18"/>
              </w:rPr>
            </w:pPr>
            <w:r w:rsidRPr="00CB20D7">
              <w:rPr>
                <w:sz w:val="18"/>
                <w:szCs w:val="18"/>
              </w:rPr>
              <w:t>S&amp;S</w:t>
            </w:r>
          </w:p>
        </w:tc>
        <w:tc>
          <w:tcPr>
            <w:tcW w:w="1080" w:type="dxa"/>
            <w:noWrap/>
            <w:vAlign w:val="center"/>
            <w:hideMark/>
          </w:tcPr>
          <w:p w14:paraId="5A350B5D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620" w:type="dxa"/>
            <w:noWrap/>
            <w:vAlign w:val="center"/>
            <w:hideMark/>
          </w:tcPr>
          <w:p w14:paraId="4001C687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ACM, ACH, CVH, HFH</w:t>
            </w:r>
          </w:p>
        </w:tc>
      </w:tr>
      <w:tr w:rsidR="00696E64" w:rsidRPr="00BA7370" w14:paraId="4F92C4DC" w14:textId="77777777" w:rsidTr="00CB20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vAlign w:val="center"/>
          </w:tcPr>
          <w:p w14:paraId="28059D90" w14:textId="77777777" w:rsidR="00696E64" w:rsidRPr="00CB20D7" w:rsidRDefault="00696E64" w:rsidP="00696E64">
            <w:pPr>
              <w:rPr>
                <w:color w:val="000000"/>
                <w:sz w:val="18"/>
                <w:szCs w:val="18"/>
              </w:rPr>
            </w:pPr>
            <w:proofErr w:type="spellStart"/>
            <w:r w:rsidRPr="00CB20D7">
              <w:rPr>
                <w:b w:val="0"/>
                <w:sz w:val="18"/>
                <w:szCs w:val="18"/>
                <w:lang w:val="en-US"/>
              </w:rPr>
              <w:t>Capomolla</w:t>
            </w:r>
            <w:proofErr w:type="spellEnd"/>
            <w:r w:rsidRPr="00CB20D7">
              <w:rPr>
                <w:b w:val="0"/>
                <w:sz w:val="18"/>
                <w:szCs w:val="18"/>
                <w:lang w:val="en-US"/>
              </w:rPr>
              <w:t xml:space="preserve"> et al., 2004</w:t>
            </w:r>
          </w:p>
        </w:tc>
        <w:tc>
          <w:tcPr>
            <w:tcW w:w="876" w:type="dxa"/>
            <w:vAlign w:val="center"/>
            <w:hideMark/>
          </w:tcPr>
          <w:p w14:paraId="7A7A610B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TM</w:t>
            </w:r>
          </w:p>
        </w:tc>
        <w:tc>
          <w:tcPr>
            <w:tcW w:w="1167" w:type="dxa"/>
            <w:vAlign w:val="center"/>
            <w:hideMark/>
          </w:tcPr>
          <w:p w14:paraId="43E9EAFE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UC</w:t>
            </w:r>
          </w:p>
        </w:tc>
        <w:tc>
          <w:tcPr>
            <w:tcW w:w="1170" w:type="dxa"/>
            <w:noWrap/>
            <w:vAlign w:val="center"/>
            <w:hideMark/>
          </w:tcPr>
          <w:p w14:paraId="7FE8DFD2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D</w:t>
            </w:r>
          </w:p>
        </w:tc>
        <w:tc>
          <w:tcPr>
            <w:tcW w:w="1350" w:type="dxa"/>
            <w:noWrap/>
            <w:vAlign w:val="center"/>
            <w:hideMark/>
          </w:tcPr>
          <w:p w14:paraId="23DF7B6B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BW, HR, BP, S&amp;S</w:t>
            </w:r>
          </w:p>
        </w:tc>
        <w:tc>
          <w:tcPr>
            <w:tcW w:w="1080" w:type="dxa"/>
            <w:noWrap/>
            <w:vAlign w:val="center"/>
            <w:hideMark/>
          </w:tcPr>
          <w:p w14:paraId="4F8E8293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Mean: 12</w:t>
            </w:r>
          </w:p>
        </w:tc>
        <w:tc>
          <w:tcPr>
            <w:tcW w:w="1620" w:type="dxa"/>
            <w:noWrap/>
            <w:vAlign w:val="center"/>
            <w:hideMark/>
          </w:tcPr>
          <w:p w14:paraId="29341EEA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ACM, CVM, CVH, HFH</w:t>
            </w:r>
          </w:p>
        </w:tc>
      </w:tr>
      <w:tr w:rsidR="00CB20D7" w:rsidRPr="00BA7370" w14:paraId="01F89540" w14:textId="77777777" w:rsidTr="00CB20D7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vAlign w:val="center"/>
          </w:tcPr>
          <w:p w14:paraId="4C96FB32" w14:textId="77777777" w:rsidR="00696E64" w:rsidRPr="00CB20D7" w:rsidRDefault="00696E64" w:rsidP="00696E64">
            <w:pPr>
              <w:rPr>
                <w:color w:val="000000"/>
                <w:sz w:val="18"/>
                <w:szCs w:val="18"/>
              </w:rPr>
            </w:pPr>
            <w:r w:rsidRPr="00CB20D7">
              <w:rPr>
                <w:b w:val="0"/>
                <w:sz w:val="18"/>
                <w:szCs w:val="18"/>
              </w:rPr>
              <w:t>Chaudhry et al., 2010 (Tele-HF)</w:t>
            </w:r>
          </w:p>
        </w:tc>
        <w:tc>
          <w:tcPr>
            <w:tcW w:w="876" w:type="dxa"/>
            <w:vAlign w:val="center"/>
            <w:hideMark/>
          </w:tcPr>
          <w:p w14:paraId="572F8DBF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TM</w:t>
            </w:r>
          </w:p>
        </w:tc>
        <w:tc>
          <w:tcPr>
            <w:tcW w:w="1167" w:type="dxa"/>
            <w:vAlign w:val="center"/>
            <w:hideMark/>
          </w:tcPr>
          <w:p w14:paraId="565DB765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UC</w:t>
            </w:r>
          </w:p>
        </w:tc>
        <w:tc>
          <w:tcPr>
            <w:tcW w:w="1170" w:type="dxa"/>
            <w:noWrap/>
            <w:vAlign w:val="center"/>
            <w:hideMark/>
          </w:tcPr>
          <w:p w14:paraId="645183D1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D</w:t>
            </w:r>
          </w:p>
        </w:tc>
        <w:tc>
          <w:tcPr>
            <w:tcW w:w="1350" w:type="dxa"/>
            <w:noWrap/>
            <w:vAlign w:val="center"/>
            <w:hideMark/>
          </w:tcPr>
          <w:p w14:paraId="263AD8DF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BW, S&amp;S</w:t>
            </w:r>
          </w:p>
        </w:tc>
        <w:tc>
          <w:tcPr>
            <w:tcW w:w="1080" w:type="dxa"/>
            <w:noWrap/>
            <w:vAlign w:val="center"/>
            <w:hideMark/>
          </w:tcPr>
          <w:p w14:paraId="3A9EA4B9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620" w:type="dxa"/>
            <w:noWrap/>
            <w:vAlign w:val="center"/>
            <w:hideMark/>
          </w:tcPr>
          <w:p w14:paraId="73223282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ACM, ACH, HFH</w:t>
            </w:r>
          </w:p>
        </w:tc>
      </w:tr>
      <w:tr w:rsidR="00EC6933" w:rsidRPr="00BA7370" w14:paraId="52C35F01" w14:textId="77777777" w:rsidTr="00CB20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vAlign w:val="center"/>
          </w:tcPr>
          <w:p w14:paraId="63C539EA" w14:textId="77777777" w:rsidR="00696E64" w:rsidRPr="00CB20D7" w:rsidRDefault="00696E64" w:rsidP="00696E64">
            <w:pPr>
              <w:rPr>
                <w:color w:val="000000"/>
                <w:sz w:val="18"/>
                <w:szCs w:val="18"/>
                <w:lang w:val="en-US"/>
              </w:rPr>
            </w:pPr>
            <w:r w:rsidRPr="00CB20D7">
              <w:rPr>
                <w:b w:val="0"/>
                <w:sz w:val="18"/>
                <w:szCs w:val="18"/>
                <w:lang w:val="en-US"/>
              </w:rPr>
              <w:t>Cichosz et al., 2018 (Danish telecare north)</w:t>
            </w:r>
          </w:p>
        </w:tc>
        <w:tc>
          <w:tcPr>
            <w:tcW w:w="876" w:type="dxa"/>
            <w:vAlign w:val="center"/>
            <w:hideMark/>
          </w:tcPr>
          <w:p w14:paraId="204BA17F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TM</w:t>
            </w:r>
          </w:p>
        </w:tc>
        <w:tc>
          <w:tcPr>
            <w:tcW w:w="1167" w:type="dxa"/>
            <w:vAlign w:val="center"/>
            <w:hideMark/>
          </w:tcPr>
          <w:p w14:paraId="107F56A9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UC</w:t>
            </w:r>
          </w:p>
        </w:tc>
        <w:tc>
          <w:tcPr>
            <w:tcW w:w="1170" w:type="dxa"/>
            <w:noWrap/>
            <w:vAlign w:val="center"/>
            <w:hideMark/>
          </w:tcPr>
          <w:p w14:paraId="002C5CDA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D - W</w:t>
            </w:r>
          </w:p>
        </w:tc>
        <w:tc>
          <w:tcPr>
            <w:tcW w:w="1350" w:type="dxa"/>
            <w:noWrap/>
            <w:vAlign w:val="center"/>
            <w:hideMark/>
          </w:tcPr>
          <w:p w14:paraId="40F2C74D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BW, HR, BP</w:t>
            </w:r>
          </w:p>
        </w:tc>
        <w:tc>
          <w:tcPr>
            <w:tcW w:w="1080" w:type="dxa"/>
            <w:noWrap/>
            <w:vAlign w:val="center"/>
            <w:hideMark/>
          </w:tcPr>
          <w:p w14:paraId="3CD49FFA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620" w:type="dxa"/>
            <w:noWrap/>
            <w:vAlign w:val="center"/>
            <w:hideMark/>
          </w:tcPr>
          <w:p w14:paraId="440A1B3A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SF-36, KCCQ12</w:t>
            </w:r>
          </w:p>
        </w:tc>
      </w:tr>
      <w:tr w:rsidR="00CB20D7" w:rsidRPr="00BA7370" w14:paraId="43BD426A" w14:textId="77777777" w:rsidTr="00CB20D7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vAlign w:val="center"/>
          </w:tcPr>
          <w:p w14:paraId="2C208886" w14:textId="77777777" w:rsidR="00696E64" w:rsidRPr="00CB20D7" w:rsidRDefault="00696E64" w:rsidP="00696E64">
            <w:pPr>
              <w:rPr>
                <w:color w:val="000000"/>
                <w:sz w:val="18"/>
                <w:szCs w:val="18"/>
              </w:rPr>
            </w:pPr>
            <w:r w:rsidRPr="00CB20D7">
              <w:rPr>
                <w:b w:val="0"/>
                <w:sz w:val="18"/>
                <w:szCs w:val="18"/>
              </w:rPr>
              <w:t>Cleland et al., 2005 (TEN-HMS)</w:t>
            </w:r>
          </w:p>
        </w:tc>
        <w:tc>
          <w:tcPr>
            <w:tcW w:w="876" w:type="dxa"/>
            <w:vAlign w:val="center"/>
            <w:hideMark/>
          </w:tcPr>
          <w:p w14:paraId="77224A61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TM vs. STS</w:t>
            </w:r>
          </w:p>
        </w:tc>
        <w:tc>
          <w:tcPr>
            <w:tcW w:w="1167" w:type="dxa"/>
            <w:vAlign w:val="center"/>
            <w:hideMark/>
          </w:tcPr>
          <w:p w14:paraId="798C52F0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UC</w:t>
            </w:r>
          </w:p>
        </w:tc>
        <w:tc>
          <w:tcPr>
            <w:tcW w:w="1170" w:type="dxa"/>
            <w:noWrap/>
            <w:vAlign w:val="center"/>
            <w:hideMark/>
          </w:tcPr>
          <w:p w14:paraId="1756AA04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D</w:t>
            </w:r>
          </w:p>
        </w:tc>
        <w:tc>
          <w:tcPr>
            <w:tcW w:w="1350" w:type="dxa"/>
            <w:noWrap/>
            <w:vAlign w:val="center"/>
            <w:hideMark/>
          </w:tcPr>
          <w:p w14:paraId="72C5136C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BW, HR, BP, ECG</w:t>
            </w:r>
          </w:p>
        </w:tc>
        <w:tc>
          <w:tcPr>
            <w:tcW w:w="1080" w:type="dxa"/>
            <w:noWrap/>
            <w:vAlign w:val="center"/>
            <w:hideMark/>
          </w:tcPr>
          <w:p w14:paraId="0D870A60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sz w:val="18"/>
                <w:szCs w:val="18"/>
              </w:rPr>
              <w:t>14.8</w:t>
            </w:r>
          </w:p>
        </w:tc>
        <w:tc>
          <w:tcPr>
            <w:tcW w:w="1620" w:type="dxa"/>
            <w:noWrap/>
            <w:vAlign w:val="center"/>
            <w:hideMark/>
          </w:tcPr>
          <w:p w14:paraId="10A5CD2F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ACM, ACH, CVH, HFH</w:t>
            </w:r>
          </w:p>
        </w:tc>
      </w:tr>
      <w:tr w:rsidR="00EC6933" w:rsidRPr="00BA7370" w14:paraId="5E8CD4DC" w14:textId="77777777" w:rsidTr="00CB20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vAlign w:val="center"/>
          </w:tcPr>
          <w:p w14:paraId="4EA9BB24" w14:textId="77777777" w:rsidR="00696E64" w:rsidRPr="00CB20D7" w:rsidRDefault="00696E64" w:rsidP="00696E64">
            <w:pPr>
              <w:rPr>
                <w:color w:val="000000"/>
                <w:sz w:val="18"/>
                <w:szCs w:val="18"/>
              </w:rPr>
            </w:pPr>
            <w:r w:rsidRPr="00CB20D7">
              <w:rPr>
                <w:b w:val="0"/>
                <w:sz w:val="18"/>
                <w:szCs w:val="18"/>
              </w:rPr>
              <w:t>Comin-Colet et al., 2016 (iCOR)</w:t>
            </w:r>
          </w:p>
        </w:tc>
        <w:tc>
          <w:tcPr>
            <w:tcW w:w="876" w:type="dxa"/>
            <w:vAlign w:val="center"/>
            <w:hideMark/>
          </w:tcPr>
          <w:p w14:paraId="607D3DBA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TM</w:t>
            </w:r>
          </w:p>
        </w:tc>
        <w:tc>
          <w:tcPr>
            <w:tcW w:w="1167" w:type="dxa"/>
            <w:vAlign w:val="center"/>
            <w:hideMark/>
          </w:tcPr>
          <w:p w14:paraId="3FB5E6C1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UC</w:t>
            </w:r>
          </w:p>
        </w:tc>
        <w:tc>
          <w:tcPr>
            <w:tcW w:w="1170" w:type="dxa"/>
            <w:noWrap/>
            <w:vAlign w:val="center"/>
            <w:hideMark/>
          </w:tcPr>
          <w:p w14:paraId="40626051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D</w:t>
            </w:r>
          </w:p>
        </w:tc>
        <w:tc>
          <w:tcPr>
            <w:tcW w:w="1350" w:type="dxa"/>
            <w:noWrap/>
            <w:vAlign w:val="center"/>
            <w:hideMark/>
          </w:tcPr>
          <w:p w14:paraId="1915D3FA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BW, HR, BP, S&amp;S</w:t>
            </w:r>
          </w:p>
        </w:tc>
        <w:tc>
          <w:tcPr>
            <w:tcW w:w="1080" w:type="dxa"/>
            <w:noWrap/>
            <w:vAlign w:val="center"/>
            <w:hideMark/>
          </w:tcPr>
          <w:p w14:paraId="7571DB69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620" w:type="dxa"/>
            <w:noWrap/>
            <w:vAlign w:val="center"/>
            <w:hideMark/>
          </w:tcPr>
          <w:p w14:paraId="2BFB30D3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ACM, HVM, ACH, HFH</w:t>
            </w:r>
          </w:p>
        </w:tc>
      </w:tr>
      <w:tr w:rsidR="00CB20D7" w:rsidRPr="00BA7370" w14:paraId="72DA6CD6" w14:textId="77777777" w:rsidTr="00CB20D7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vAlign w:val="center"/>
          </w:tcPr>
          <w:p w14:paraId="5BCEDD54" w14:textId="77777777" w:rsidR="00696E64" w:rsidRPr="00CB20D7" w:rsidRDefault="00696E64" w:rsidP="00696E64">
            <w:pPr>
              <w:rPr>
                <w:color w:val="000000"/>
                <w:sz w:val="18"/>
                <w:szCs w:val="18"/>
                <w:lang w:val="en-US"/>
              </w:rPr>
            </w:pPr>
            <w:r w:rsidRPr="00CB20D7">
              <w:rPr>
                <w:b w:val="0"/>
                <w:color w:val="000000"/>
                <w:sz w:val="18"/>
                <w:szCs w:val="18"/>
                <w:lang w:val="en-US"/>
              </w:rPr>
              <w:t>Copeland, et al., 2010</w:t>
            </w:r>
          </w:p>
        </w:tc>
        <w:tc>
          <w:tcPr>
            <w:tcW w:w="876" w:type="dxa"/>
            <w:vAlign w:val="center"/>
            <w:hideMark/>
          </w:tcPr>
          <w:p w14:paraId="2A0DBE74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STS</w:t>
            </w:r>
          </w:p>
        </w:tc>
        <w:tc>
          <w:tcPr>
            <w:tcW w:w="1167" w:type="dxa"/>
            <w:vAlign w:val="center"/>
            <w:hideMark/>
          </w:tcPr>
          <w:p w14:paraId="6C5020EF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UC</w:t>
            </w:r>
          </w:p>
        </w:tc>
        <w:tc>
          <w:tcPr>
            <w:tcW w:w="1170" w:type="dxa"/>
            <w:noWrap/>
            <w:vAlign w:val="center"/>
            <w:hideMark/>
          </w:tcPr>
          <w:p w14:paraId="590C64E3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B20D7">
              <w:rPr>
                <w:sz w:val="18"/>
                <w:szCs w:val="18"/>
              </w:rPr>
              <w:t>M</w:t>
            </w:r>
          </w:p>
        </w:tc>
        <w:tc>
          <w:tcPr>
            <w:tcW w:w="1350" w:type="dxa"/>
            <w:noWrap/>
            <w:vAlign w:val="center"/>
            <w:hideMark/>
          </w:tcPr>
          <w:p w14:paraId="4B87403D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BW, HR, BP, S&amp;S</w:t>
            </w:r>
          </w:p>
        </w:tc>
        <w:tc>
          <w:tcPr>
            <w:tcW w:w="1080" w:type="dxa"/>
            <w:noWrap/>
            <w:vAlign w:val="center"/>
            <w:hideMark/>
          </w:tcPr>
          <w:p w14:paraId="1EB853F5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620" w:type="dxa"/>
            <w:noWrap/>
            <w:vAlign w:val="center"/>
            <w:hideMark/>
          </w:tcPr>
          <w:p w14:paraId="207991C8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ACM, ACH, HFH, SF-8</w:t>
            </w:r>
          </w:p>
        </w:tc>
      </w:tr>
      <w:tr w:rsidR="00EC6933" w:rsidRPr="00C46168" w14:paraId="01E857CB" w14:textId="77777777" w:rsidTr="00CB20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vAlign w:val="center"/>
          </w:tcPr>
          <w:p w14:paraId="408E3D03" w14:textId="77777777" w:rsidR="00696E64" w:rsidRPr="00CB20D7" w:rsidRDefault="00696E64" w:rsidP="00696E64">
            <w:pPr>
              <w:rPr>
                <w:color w:val="000000"/>
                <w:sz w:val="18"/>
                <w:szCs w:val="18"/>
                <w:lang w:val="en-US"/>
              </w:rPr>
            </w:pPr>
            <w:r w:rsidRPr="00CB20D7">
              <w:rPr>
                <w:b w:val="0"/>
                <w:sz w:val="18"/>
                <w:szCs w:val="18"/>
              </w:rPr>
              <w:t>Dar et al., 2009 (Home HF)</w:t>
            </w:r>
          </w:p>
        </w:tc>
        <w:tc>
          <w:tcPr>
            <w:tcW w:w="876" w:type="dxa"/>
            <w:vAlign w:val="center"/>
            <w:hideMark/>
          </w:tcPr>
          <w:p w14:paraId="2BC76BE4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TM</w:t>
            </w:r>
          </w:p>
        </w:tc>
        <w:tc>
          <w:tcPr>
            <w:tcW w:w="1167" w:type="dxa"/>
            <w:vAlign w:val="center"/>
            <w:hideMark/>
          </w:tcPr>
          <w:p w14:paraId="1C82CE77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UC</w:t>
            </w:r>
          </w:p>
        </w:tc>
        <w:tc>
          <w:tcPr>
            <w:tcW w:w="1170" w:type="dxa"/>
            <w:noWrap/>
            <w:vAlign w:val="center"/>
            <w:hideMark/>
          </w:tcPr>
          <w:p w14:paraId="61376D64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D</w:t>
            </w:r>
          </w:p>
        </w:tc>
        <w:tc>
          <w:tcPr>
            <w:tcW w:w="1350" w:type="dxa"/>
            <w:noWrap/>
            <w:vAlign w:val="center"/>
            <w:hideMark/>
          </w:tcPr>
          <w:p w14:paraId="266C7E14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CB20D7">
              <w:rPr>
                <w:color w:val="000000"/>
                <w:sz w:val="18"/>
                <w:szCs w:val="18"/>
                <w:lang w:val="en-US"/>
              </w:rPr>
              <w:t>BW, HR, BP, SpO2, S&amp;S, HS-Q</w:t>
            </w:r>
          </w:p>
        </w:tc>
        <w:tc>
          <w:tcPr>
            <w:tcW w:w="1080" w:type="dxa"/>
            <w:noWrap/>
            <w:vAlign w:val="center"/>
            <w:hideMark/>
          </w:tcPr>
          <w:p w14:paraId="2B2D9C8F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620" w:type="dxa"/>
            <w:noWrap/>
            <w:vAlign w:val="center"/>
            <w:hideMark/>
          </w:tcPr>
          <w:p w14:paraId="0FDBE4E1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CB20D7">
              <w:rPr>
                <w:color w:val="000000"/>
                <w:sz w:val="18"/>
                <w:szCs w:val="18"/>
                <w:lang w:val="en-US"/>
              </w:rPr>
              <w:t>ACM, ACH, HFH, EQ5D, MLHFQ</w:t>
            </w:r>
          </w:p>
        </w:tc>
      </w:tr>
      <w:tr w:rsidR="00CB20D7" w:rsidRPr="00BA7370" w14:paraId="433897FB" w14:textId="77777777" w:rsidTr="00CB20D7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vAlign w:val="center"/>
          </w:tcPr>
          <w:p w14:paraId="497CC83C" w14:textId="77777777" w:rsidR="00696E64" w:rsidRPr="00CB20D7" w:rsidRDefault="00696E64" w:rsidP="00696E64">
            <w:pPr>
              <w:rPr>
                <w:color w:val="000000"/>
                <w:sz w:val="18"/>
                <w:szCs w:val="18"/>
              </w:rPr>
            </w:pPr>
            <w:r w:rsidRPr="00CB20D7">
              <w:rPr>
                <w:b w:val="0"/>
                <w:sz w:val="18"/>
                <w:szCs w:val="18"/>
              </w:rPr>
              <w:t>DeBusk et al., 2004</w:t>
            </w:r>
          </w:p>
        </w:tc>
        <w:tc>
          <w:tcPr>
            <w:tcW w:w="876" w:type="dxa"/>
            <w:vAlign w:val="center"/>
            <w:hideMark/>
          </w:tcPr>
          <w:p w14:paraId="531A7632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TM</w:t>
            </w:r>
          </w:p>
        </w:tc>
        <w:tc>
          <w:tcPr>
            <w:tcW w:w="1167" w:type="dxa"/>
            <w:vAlign w:val="center"/>
            <w:hideMark/>
          </w:tcPr>
          <w:p w14:paraId="3935492F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UC</w:t>
            </w:r>
          </w:p>
        </w:tc>
        <w:tc>
          <w:tcPr>
            <w:tcW w:w="1170" w:type="dxa"/>
            <w:noWrap/>
            <w:vAlign w:val="center"/>
            <w:hideMark/>
          </w:tcPr>
          <w:p w14:paraId="4C4574ED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B20D7">
              <w:rPr>
                <w:sz w:val="18"/>
                <w:szCs w:val="18"/>
              </w:rPr>
              <w:t>W - M</w:t>
            </w:r>
          </w:p>
        </w:tc>
        <w:tc>
          <w:tcPr>
            <w:tcW w:w="1350" w:type="dxa"/>
            <w:noWrap/>
            <w:vAlign w:val="center"/>
            <w:hideMark/>
          </w:tcPr>
          <w:p w14:paraId="1FA394AC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BW, S&amp;S</w:t>
            </w:r>
          </w:p>
        </w:tc>
        <w:tc>
          <w:tcPr>
            <w:tcW w:w="1080" w:type="dxa"/>
            <w:noWrap/>
            <w:vAlign w:val="center"/>
            <w:hideMark/>
          </w:tcPr>
          <w:p w14:paraId="618B4587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620" w:type="dxa"/>
            <w:noWrap/>
            <w:vAlign w:val="center"/>
            <w:hideMark/>
          </w:tcPr>
          <w:p w14:paraId="36F72AFA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ACM, ACH, HFH</w:t>
            </w:r>
          </w:p>
        </w:tc>
      </w:tr>
      <w:tr w:rsidR="00EC6933" w:rsidRPr="00BA7370" w14:paraId="25E2545B" w14:textId="77777777" w:rsidTr="00CB20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vAlign w:val="center"/>
          </w:tcPr>
          <w:p w14:paraId="6D2B45E2" w14:textId="77777777" w:rsidR="00696E64" w:rsidRPr="00CB20D7" w:rsidRDefault="00696E64" w:rsidP="00696E64">
            <w:pPr>
              <w:rPr>
                <w:color w:val="000000"/>
                <w:sz w:val="18"/>
                <w:szCs w:val="18"/>
              </w:rPr>
            </w:pPr>
            <w:r w:rsidRPr="00CB20D7">
              <w:rPr>
                <w:b w:val="0"/>
                <w:sz w:val="18"/>
                <w:szCs w:val="18"/>
              </w:rPr>
              <w:t>De Lusignan, et al., 2001</w:t>
            </w:r>
          </w:p>
        </w:tc>
        <w:tc>
          <w:tcPr>
            <w:tcW w:w="876" w:type="dxa"/>
            <w:vAlign w:val="center"/>
            <w:hideMark/>
          </w:tcPr>
          <w:p w14:paraId="3024D6CE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TM</w:t>
            </w:r>
          </w:p>
        </w:tc>
        <w:tc>
          <w:tcPr>
            <w:tcW w:w="1167" w:type="dxa"/>
            <w:vAlign w:val="center"/>
            <w:hideMark/>
          </w:tcPr>
          <w:p w14:paraId="10515F4D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UC</w:t>
            </w:r>
          </w:p>
        </w:tc>
        <w:tc>
          <w:tcPr>
            <w:tcW w:w="1170" w:type="dxa"/>
            <w:noWrap/>
            <w:vAlign w:val="center"/>
            <w:hideMark/>
          </w:tcPr>
          <w:p w14:paraId="1CC1C4DF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B20D7">
              <w:rPr>
                <w:sz w:val="18"/>
                <w:szCs w:val="18"/>
              </w:rPr>
              <w:t>D</w:t>
            </w:r>
          </w:p>
        </w:tc>
        <w:tc>
          <w:tcPr>
            <w:tcW w:w="1350" w:type="dxa"/>
            <w:noWrap/>
            <w:vAlign w:val="center"/>
            <w:hideMark/>
          </w:tcPr>
          <w:p w14:paraId="50AA65D1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BW, HR, BP, HS-Q</w:t>
            </w:r>
          </w:p>
        </w:tc>
        <w:tc>
          <w:tcPr>
            <w:tcW w:w="1080" w:type="dxa"/>
            <w:noWrap/>
            <w:vAlign w:val="center"/>
            <w:hideMark/>
          </w:tcPr>
          <w:p w14:paraId="3410F5B8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620" w:type="dxa"/>
            <w:noWrap/>
            <w:vAlign w:val="center"/>
            <w:hideMark/>
          </w:tcPr>
          <w:p w14:paraId="09AF51D0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ACM,  GHQ, CHFQ</w:t>
            </w:r>
          </w:p>
        </w:tc>
      </w:tr>
      <w:tr w:rsidR="00CB20D7" w:rsidRPr="00BA7370" w14:paraId="558D1429" w14:textId="77777777" w:rsidTr="00CB20D7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vAlign w:val="center"/>
          </w:tcPr>
          <w:p w14:paraId="76CAFEF2" w14:textId="77777777" w:rsidR="00696E64" w:rsidRPr="00CB20D7" w:rsidRDefault="00696E64" w:rsidP="00696E64">
            <w:pPr>
              <w:rPr>
                <w:color w:val="000000"/>
                <w:sz w:val="18"/>
                <w:szCs w:val="18"/>
              </w:rPr>
            </w:pPr>
            <w:r w:rsidRPr="00CB20D7">
              <w:rPr>
                <w:b w:val="0"/>
                <w:sz w:val="18"/>
                <w:szCs w:val="18"/>
              </w:rPr>
              <w:t>Delaney et al., 2013</w:t>
            </w:r>
          </w:p>
        </w:tc>
        <w:tc>
          <w:tcPr>
            <w:tcW w:w="876" w:type="dxa"/>
            <w:vAlign w:val="center"/>
            <w:hideMark/>
          </w:tcPr>
          <w:p w14:paraId="64A38C96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TM</w:t>
            </w:r>
          </w:p>
        </w:tc>
        <w:tc>
          <w:tcPr>
            <w:tcW w:w="1167" w:type="dxa"/>
            <w:vAlign w:val="center"/>
            <w:hideMark/>
          </w:tcPr>
          <w:p w14:paraId="71554E4D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UC</w:t>
            </w:r>
          </w:p>
        </w:tc>
        <w:tc>
          <w:tcPr>
            <w:tcW w:w="1170" w:type="dxa"/>
            <w:noWrap/>
            <w:vAlign w:val="center"/>
            <w:hideMark/>
          </w:tcPr>
          <w:p w14:paraId="70A9CAD1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D</w:t>
            </w:r>
          </w:p>
        </w:tc>
        <w:tc>
          <w:tcPr>
            <w:tcW w:w="1350" w:type="dxa"/>
            <w:noWrap/>
            <w:vAlign w:val="center"/>
            <w:hideMark/>
          </w:tcPr>
          <w:p w14:paraId="3CD6B4E1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BW, HR, BP, SpO2, S&amp;S</w:t>
            </w:r>
          </w:p>
        </w:tc>
        <w:tc>
          <w:tcPr>
            <w:tcW w:w="1080" w:type="dxa"/>
            <w:noWrap/>
            <w:vAlign w:val="center"/>
            <w:hideMark/>
          </w:tcPr>
          <w:p w14:paraId="13E5E672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620" w:type="dxa"/>
            <w:noWrap/>
            <w:vAlign w:val="center"/>
            <w:hideMark/>
          </w:tcPr>
          <w:p w14:paraId="75C65A8F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MLHFQ</w:t>
            </w:r>
          </w:p>
        </w:tc>
      </w:tr>
      <w:tr w:rsidR="00EC6933" w:rsidRPr="00BA7370" w14:paraId="467BF239" w14:textId="77777777" w:rsidTr="00CB20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vAlign w:val="center"/>
          </w:tcPr>
          <w:p w14:paraId="204B5E9C" w14:textId="77777777" w:rsidR="00696E64" w:rsidRPr="00CB20D7" w:rsidRDefault="00696E64" w:rsidP="00696E64">
            <w:pPr>
              <w:rPr>
                <w:color w:val="000000"/>
                <w:sz w:val="18"/>
                <w:szCs w:val="18"/>
              </w:rPr>
            </w:pPr>
            <w:r w:rsidRPr="00CB20D7">
              <w:rPr>
                <w:b w:val="0"/>
                <w:sz w:val="18"/>
                <w:szCs w:val="18"/>
              </w:rPr>
              <w:t>Dendale et al., 2012 (TEMA-HF)</w:t>
            </w:r>
          </w:p>
        </w:tc>
        <w:tc>
          <w:tcPr>
            <w:tcW w:w="876" w:type="dxa"/>
            <w:vAlign w:val="center"/>
            <w:hideMark/>
          </w:tcPr>
          <w:p w14:paraId="067947DD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TM</w:t>
            </w:r>
          </w:p>
        </w:tc>
        <w:tc>
          <w:tcPr>
            <w:tcW w:w="1167" w:type="dxa"/>
            <w:vAlign w:val="center"/>
            <w:hideMark/>
          </w:tcPr>
          <w:p w14:paraId="75C69DCF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UC</w:t>
            </w:r>
          </w:p>
        </w:tc>
        <w:tc>
          <w:tcPr>
            <w:tcW w:w="1170" w:type="dxa"/>
            <w:noWrap/>
            <w:vAlign w:val="center"/>
            <w:hideMark/>
          </w:tcPr>
          <w:p w14:paraId="5FA0F4B3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D</w:t>
            </w:r>
          </w:p>
        </w:tc>
        <w:tc>
          <w:tcPr>
            <w:tcW w:w="1350" w:type="dxa"/>
            <w:noWrap/>
            <w:vAlign w:val="center"/>
            <w:hideMark/>
          </w:tcPr>
          <w:p w14:paraId="3CD86373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BW, HR, BP</w:t>
            </w:r>
          </w:p>
        </w:tc>
        <w:tc>
          <w:tcPr>
            <w:tcW w:w="1080" w:type="dxa"/>
            <w:noWrap/>
            <w:vAlign w:val="center"/>
            <w:hideMark/>
          </w:tcPr>
          <w:p w14:paraId="546C063F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620" w:type="dxa"/>
            <w:noWrap/>
            <w:vAlign w:val="center"/>
            <w:hideMark/>
          </w:tcPr>
          <w:p w14:paraId="4F388610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ACM, ACH, HFH</w:t>
            </w:r>
          </w:p>
        </w:tc>
      </w:tr>
      <w:tr w:rsidR="00CB20D7" w:rsidRPr="00BA7370" w14:paraId="78B1E41E" w14:textId="77777777" w:rsidTr="00CB20D7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vAlign w:val="center"/>
          </w:tcPr>
          <w:p w14:paraId="1C084974" w14:textId="77777777" w:rsidR="00696E64" w:rsidRPr="00CB20D7" w:rsidRDefault="00696E64" w:rsidP="00696E64">
            <w:pPr>
              <w:rPr>
                <w:color w:val="000000"/>
                <w:sz w:val="18"/>
                <w:szCs w:val="18"/>
              </w:rPr>
            </w:pPr>
            <w:r w:rsidRPr="00CB20D7">
              <w:rPr>
                <w:b w:val="0"/>
                <w:sz w:val="18"/>
                <w:szCs w:val="18"/>
              </w:rPr>
              <w:t>DeWalt et al., 2006</w:t>
            </w:r>
          </w:p>
        </w:tc>
        <w:tc>
          <w:tcPr>
            <w:tcW w:w="876" w:type="dxa"/>
            <w:vAlign w:val="center"/>
            <w:hideMark/>
          </w:tcPr>
          <w:p w14:paraId="04F6AB54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TM</w:t>
            </w:r>
          </w:p>
        </w:tc>
        <w:tc>
          <w:tcPr>
            <w:tcW w:w="1167" w:type="dxa"/>
            <w:vAlign w:val="center"/>
            <w:hideMark/>
          </w:tcPr>
          <w:p w14:paraId="0617743C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UC</w:t>
            </w:r>
          </w:p>
        </w:tc>
        <w:tc>
          <w:tcPr>
            <w:tcW w:w="1170" w:type="dxa"/>
            <w:noWrap/>
            <w:vAlign w:val="center"/>
            <w:hideMark/>
          </w:tcPr>
          <w:p w14:paraId="4CD2D68C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B20D7">
              <w:rPr>
                <w:sz w:val="18"/>
                <w:szCs w:val="18"/>
              </w:rPr>
              <w:t>W-M</w:t>
            </w:r>
          </w:p>
        </w:tc>
        <w:tc>
          <w:tcPr>
            <w:tcW w:w="1350" w:type="dxa"/>
            <w:noWrap/>
            <w:vAlign w:val="center"/>
            <w:hideMark/>
          </w:tcPr>
          <w:p w14:paraId="4F7D8DE7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BW, S&amp;S, HS-Q</w:t>
            </w:r>
          </w:p>
        </w:tc>
        <w:tc>
          <w:tcPr>
            <w:tcW w:w="1080" w:type="dxa"/>
            <w:noWrap/>
            <w:vAlign w:val="center"/>
            <w:hideMark/>
          </w:tcPr>
          <w:p w14:paraId="1EB9B6FA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620" w:type="dxa"/>
            <w:noWrap/>
            <w:vAlign w:val="center"/>
            <w:hideMark/>
          </w:tcPr>
          <w:p w14:paraId="55AD696A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ACM, ACH, MLHFQ</w:t>
            </w:r>
          </w:p>
        </w:tc>
      </w:tr>
      <w:tr w:rsidR="00EC6933" w:rsidRPr="00BA7370" w14:paraId="0B826BF2" w14:textId="77777777" w:rsidTr="00CB20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vAlign w:val="center"/>
          </w:tcPr>
          <w:p w14:paraId="5B894038" w14:textId="77777777" w:rsidR="00696E64" w:rsidRPr="00CB20D7" w:rsidRDefault="00696E64" w:rsidP="00696E64">
            <w:pPr>
              <w:rPr>
                <w:color w:val="000000"/>
                <w:sz w:val="18"/>
                <w:szCs w:val="18"/>
              </w:rPr>
            </w:pPr>
            <w:r w:rsidRPr="00CB20D7">
              <w:rPr>
                <w:b w:val="0"/>
                <w:sz w:val="18"/>
                <w:szCs w:val="18"/>
              </w:rPr>
              <w:t>Domingues et al., 2010</w:t>
            </w:r>
          </w:p>
        </w:tc>
        <w:tc>
          <w:tcPr>
            <w:tcW w:w="876" w:type="dxa"/>
            <w:vAlign w:val="center"/>
            <w:hideMark/>
          </w:tcPr>
          <w:p w14:paraId="3B717EC8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TM</w:t>
            </w:r>
          </w:p>
        </w:tc>
        <w:tc>
          <w:tcPr>
            <w:tcW w:w="1167" w:type="dxa"/>
            <w:vAlign w:val="center"/>
            <w:hideMark/>
          </w:tcPr>
          <w:p w14:paraId="0C19A1B7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UC</w:t>
            </w:r>
          </w:p>
        </w:tc>
        <w:tc>
          <w:tcPr>
            <w:tcW w:w="1170" w:type="dxa"/>
            <w:noWrap/>
            <w:vAlign w:val="center"/>
            <w:hideMark/>
          </w:tcPr>
          <w:p w14:paraId="4E5DA1E7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B20D7">
              <w:rPr>
                <w:sz w:val="18"/>
                <w:szCs w:val="18"/>
              </w:rPr>
              <w:t>W-Biweekly</w:t>
            </w:r>
          </w:p>
        </w:tc>
        <w:tc>
          <w:tcPr>
            <w:tcW w:w="1350" w:type="dxa"/>
            <w:noWrap/>
            <w:vAlign w:val="center"/>
            <w:hideMark/>
          </w:tcPr>
          <w:p w14:paraId="7918EC23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S&amp;S</w:t>
            </w:r>
          </w:p>
        </w:tc>
        <w:tc>
          <w:tcPr>
            <w:tcW w:w="1080" w:type="dxa"/>
            <w:noWrap/>
            <w:vAlign w:val="center"/>
            <w:hideMark/>
          </w:tcPr>
          <w:p w14:paraId="4C27F705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620" w:type="dxa"/>
            <w:noWrap/>
            <w:vAlign w:val="center"/>
            <w:hideMark/>
          </w:tcPr>
          <w:p w14:paraId="343C61D8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ACM, ACH</w:t>
            </w:r>
          </w:p>
        </w:tc>
      </w:tr>
      <w:tr w:rsidR="00CB20D7" w:rsidRPr="00BA7370" w14:paraId="20726846" w14:textId="77777777" w:rsidTr="00CB20D7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vAlign w:val="center"/>
          </w:tcPr>
          <w:p w14:paraId="2573D98A" w14:textId="77777777" w:rsidR="00696E64" w:rsidRPr="00CB20D7" w:rsidRDefault="00696E64" w:rsidP="00696E64">
            <w:pPr>
              <w:rPr>
                <w:color w:val="000000"/>
                <w:sz w:val="18"/>
                <w:szCs w:val="18"/>
              </w:rPr>
            </w:pPr>
            <w:r w:rsidRPr="00CB20D7">
              <w:rPr>
                <w:b w:val="0"/>
                <w:sz w:val="18"/>
                <w:szCs w:val="18"/>
              </w:rPr>
              <w:t>Galbreath et al., 2004</w:t>
            </w:r>
          </w:p>
        </w:tc>
        <w:tc>
          <w:tcPr>
            <w:tcW w:w="876" w:type="dxa"/>
            <w:vAlign w:val="center"/>
            <w:hideMark/>
          </w:tcPr>
          <w:p w14:paraId="686D4691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STS</w:t>
            </w:r>
          </w:p>
        </w:tc>
        <w:tc>
          <w:tcPr>
            <w:tcW w:w="1167" w:type="dxa"/>
            <w:vAlign w:val="center"/>
            <w:hideMark/>
          </w:tcPr>
          <w:p w14:paraId="433914CC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UC</w:t>
            </w:r>
          </w:p>
        </w:tc>
        <w:tc>
          <w:tcPr>
            <w:tcW w:w="1170" w:type="dxa"/>
            <w:noWrap/>
            <w:vAlign w:val="center"/>
            <w:hideMark/>
          </w:tcPr>
          <w:p w14:paraId="7FDFB411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sz w:val="18"/>
                <w:szCs w:val="18"/>
              </w:rPr>
              <w:t>W - M</w:t>
            </w:r>
          </w:p>
        </w:tc>
        <w:tc>
          <w:tcPr>
            <w:tcW w:w="1350" w:type="dxa"/>
            <w:noWrap/>
            <w:vAlign w:val="center"/>
            <w:hideMark/>
          </w:tcPr>
          <w:p w14:paraId="440BE7D6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BW, BP, SpO2, S&amp;S</w:t>
            </w:r>
          </w:p>
        </w:tc>
        <w:tc>
          <w:tcPr>
            <w:tcW w:w="1080" w:type="dxa"/>
            <w:noWrap/>
            <w:vAlign w:val="center"/>
            <w:hideMark/>
          </w:tcPr>
          <w:p w14:paraId="17C9D9BB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1620" w:type="dxa"/>
            <w:noWrap/>
            <w:vAlign w:val="center"/>
            <w:hideMark/>
          </w:tcPr>
          <w:p w14:paraId="35B29E5F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ACM</w:t>
            </w:r>
          </w:p>
        </w:tc>
      </w:tr>
      <w:tr w:rsidR="00EC6933" w:rsidRPr="00BA7370" w14:paraId="0F005736" w14:textId="77777777" w:rsidTr="00CB20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vAlign w:val="center"/>
          </w:tcPr>
          <w:p w14:paraId="6016FD06" w14:textId="77777777" w:rsidR="00696E64" w:rsidRPr="00CB20D7" w:rsidRDefault="00696E64" w:rsidP="00696E64">
            <w:pPr>
              <w:rPr>
                <w:color w:val="000000"/>
                <w:sz w:val="18"/>
                <w:szCs w:val="18"/>
              </w:rPr>
            </w:pPr>
            <w:r w:rsidRPr="00CB20D7">
              <w:rPr>
                <w:b w:val="0"/>
                <w:sz w:val="18"/>
                <w:szCs w:val="18"/>
              </w:rPr>
              <w:t>Galinier et al., 2020 (OSICAT)</w:t>
            </w:r>
          </w:p>
        </w:tc>
        <w:tc>
          <w:tcPr>
            <w:tcW w:w="876" w:type="dxa"/>
            <w:vAlign w:val="center"/>
            <w:hideMark/>
          </w:tcPr>
          <w:p w14:paraId="6CF5C6D6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TM</w:t>
            </w:r>
          </w:p>
        </w:tc>
        <w:tc>
          <w:tcPr>
            <w:tcW w:w="1167" w:type="dxa"/>
            <w:vAlign w:val="center"/>
            <w:hideMark/>
          </w:tcPr>
          <w:p w14:paraId="2BDA0305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UC</w:t>
            </w:r>
          </w:p>
        </w:tc>
        <w:tc>
          <w:tcPr>
            <w:tcW w:w="1170" w:type="dxa"/>
            <w:noWrap/>
            <w:vAlign w:val="center"/>
            <w:hideMark/>
          </w:tcPr>
          <w:p w14:paraId="65B29348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D</w:t>
            </w:r>
          </w:p>
        </w:tc>
        <w:tc>
          <w:tcPr>
            <w:tcW w:w="1350" w:type="dxa"/>
            <w:noWrap/>
            <w:vAlign w:val="center"/>
            <w:hideMark/>
          </w:tcPr>
          <w:p w14:paraId="0EC92167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BW, S&amp;S</w:t>
            </w:r>
          </w:p>
        </w:tc>
        <w:tc>
          <w:tcPr>
            <w:tcW w:w="1080" w:type="dxa"/>
            <w:noWrap/>
            <w:vAlign w:val="center"/>
            <w:hideMark/>
          </w:tcPr>
          <w:p w14:paraId="551323A4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1620" w:type="dxa"/>
            <w:noWrap/>
            <w:vAlign w:val="center"/>
            <w:hideMark/>
          </w:tcPr>
          <w:p w14:paraId="5A4B1F65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ACM, CVM, ACH, HFH</w:t>
            </w:r>
          </w:p>
        </w:tc>
      </w:tr>
      <w:tr w:rsidR="00EC6933" w:rsidRPr="00BA7370" w14:paraId="16EDA5AC" w14:textId="77777777" w:rsidTr="00CB20D7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vAlign w:val="center"/>
          </w:tcPr>
          <w:p w14:paraId="131E8051" w14:textId="77777777" w:rsidR="00696E64" w:rsidRPr="00CB20D7" w:rsidRDefault="00696E64" w:rsidP="00696E64">
            <w:pPr>
              <w:rPr>
                <w:color w:val="000000"/>
                <w:sz w:val="18"/>
                <w:szCs w:val="18"/>
              </w:rPr>
            </w:pPr>
            <w:r w:rsidRPr="00CB20D7">
              <w:rPr>
                <w:b w:val="0"/>
                <w:sz w:val="18"/>
                <w:szCs w:val="18"/>
              </w:rPr>
              <w:t>Gattis et al., 1999 (PHARM)</w:t>
            </w:r>
          </w:p>
        </w:tc>
        <w:tc>
          <w:tcPr>
            <w:tcW w:w="876" w:type="dxa"/>
            <w:vAlign w:val="center"/>
            <w:hideMark/>
          </w:tcPr>
          <w:p w14:paraId="142D4F90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STS</w:t>
            </w:r>
          </w:p>
        </w:tc>
        <w:tc>
          <w:tcPr>
            <w:tcW w:w="1167" w:type="dxa"/>
            <w:vAlign w:val="center"/>
            <w:hideMark/>
          </w:tcPr>
          <w:p w14:paraId="2951FA44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UC</w:t>
            </w:r>
          </w:p>
        </w:tc>
        <w:tc>
          <w:tcPr>
            <w:tcW w:w="1170" w:type="dxa"/>
            <w:noWrap/>
            <w:vAlign w:val="center"/>
            <w:hideMark/>
          </w:tcPr>
          <w:p w14:paraId="48FAC9F6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B20D7">
              <w:rPr>
                <w:sz w:val="18"/>
                <w:szCs w:val="18"/>
              </w:rPr>
              <w:t>Q</w:t>
            </w:r>
          </w:p>
        </w:tc>
        <w:tc>
          <w:tcPr>
            <w:tcW w:w="1350" w:type="dxa"/>
            <w:noWrap/>
            <w:vAlign w:val="center"/>
            <w:hideMark/>
          </w:tcPr>
          <w:p w14:paraId="5822B23D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S&amp;S</w:t>
            </w:r>
          </w:p>
        </w:tc>
        <w:tc>
          <w:tcPr>
            <w:tcW w:w="1080" w:type="dxa"/>
            <w:noWrap/>
            <w:vAlign w:val="center"/>
            <w:hideMark/>
          </w:tcPr>
          <w:p w14:paraId="461CC020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620" w:type="dxa"/>
            <w:noWrap/>
            <w:vAlign w:val="center"/>
            <w:hideMark/>
          </w:tcPr>
          <w:p w14:paraId="58037007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ACM</w:t>
            </w:r>
          </w:p>
        </w:tc>
      </w:tr>
      <w:tr w:rsidR="00EC6933" w:rsidRPr="00C46168" w14:paraId="607226D0" w14:textId="77777777" w:rsidTr="00CB20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vAlign w:val="center"/>
          </w:tcPr>
          <w:p w14:paraId="35F964E4" w14:textId="77777777" w:rsidR="00696E64" w:rsidRPr="00CB20D7" w:rsidRDefault="00696E64" w:rsidP="00696E64">
            <w:pPr>
              <w:rPr>
                <w:color w:val="000000"/>
                <w:sz w:val="18"/>
                <w:szCs w:val="18"/>
              </w:rPr>
            </w:pPr>
            <w:r w:rsidRPr="00CB20D7">
              <w:rPr>
                <w:b w:val="0"/>
                <w:sz w:val="18"/>
                <w:szCs w:val="18"/>
                <w:lang w:val="en-US"/>
              </w:rPr>
              <w:t xml:space="preserve">GESICA, </w:t>
            </w:r>
            <w:proofErr w:type="spellStart"/>
            <w:r w:rsidRPr="00CB20D7">
              <w:rPr>
                <w:b w:val="0"/>
                <w:sz w:val="18"/>
                <w:szCs w:val="18"/>
                <w:lang w:val="en-US"/>
              </w:rPr>
              <w:t>Grancelli</w:t>
            </w:r>
            <w:proofErr w:type="spellEnd"/>
            <w:r w:rsidRPr="00CB20D7">
              <w:rPr>
                <w:b w:val="0"/>
                <w:sz w:val="18"/>
                <w:szCs w:val="18"/>
                <w:lang w:val="en-US"/>
              </w:rPr>
              <w:t xml:space="preserve"> et al., 2005 (DIAL)</w:t>
            </w:r>
          </w:p>
        </w:tc>
        <w:tc>
          <w:tcPr>
            <w:tcW w:w="876" w:type="dxa"/>
            <w:vAlign w:val="center"/>
            <w:hideMark/>
          </w:tcPr>
          <w:p w14:paraId="3BA05B84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STS</w:t>
            </w:r>
          </w:p>
        </w:tc>
        <w:tc>
          <w:tcPr>
            <w:tcW w:w="1167" w:type="dxa"/>
            <w:vAlign w:val="center"/>
            <w:hideMark/>
          </w:tcPr>
          <w:p w14:paraId="11E3A4E2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UC</w:t>
            </w:r>
          </w:p>
        </w:tc>
        <w:tc>
          <w:tcPr>
            <w:tcW w:w="1170" w:type="dxa"/>
            <w:noWrap/>
            <w:vAlign w:val="center"/>
            <w:hideMark/>
          </w:tcPr>
          <w:p w14:paraId="653921FB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CB20D7">
              <w:rPr>
                <w:i/>
                <w:sz w:val="18"/>
                <w:szCs w:val="18"/>
              </w:rPr>
              <w:t>NA</w:t>
            </w:r>
          </w:p>
        </w:tc>
        <w:tc>
          <w:tcPr>
            <w:tcW w:w="1350" w:type="dxa"/>
            <w:noWrap/>
            <w:vAlign w:val="center"/>
            <w:hideMark/>
          </w:tcPr>
          <w:p w14:paraId="5BD976A5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BW, S&amp;S, HS-Q</w:t>
            </w:r>
          </w:p>
        </w:tc>
        <w:tc>
          <w:tcPr>
            <w:tcW w:w="1080" w:type="dxa"/>
            <w:noWrap/>
            <w:vAlign w:val="center"/>
            <w:hideMark/>
          </w:tcPr>
          <w:p w14:paraId="40A97753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1620" w:type="dxa"/>
            <w:noWrap/>
            <w:vAlign w:val="center"/>
            <w:hideMark/>
          </w:tcPr>
          <w:p w14:paraId="40538DC2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CB20D7">
              <w:rPr>
                <w:color w:val="000000"/>
                <w:sz w:val="18"/>
                <w:szCs w:val="18"/>
                <w:lang w:val="en-US"/>
              </w:rPr>
              <w:t>ACM, ACH, CVH, HFH, MLHFQ</w:t>
            </w:r>
          </w:p>
        </w:tc>
      </w:tr>
      <w:tr w:rsidR="00EC6933" w:rsidRPr="00BA7370" w14:paraId="14BB8853" w14:textId="77777777" w:rsidTr="00CB20D7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vAlign w:val="center"/>
          </w:tcPr>
          <w:p w14:paraId="1647E384" w14:textId="77777777" w:rsidR="00696E64" w:rsidRPr="00CB20D7" w:rsidRDefault="00696E64" w:rsidP="00696E64">
            <w:pPr>
              <w:rPr>
                <w:color w:val="000000"/>
                <w:sz w:val="18"/>
                <w:szCs w:val="18"/>
                <w:lang w:val="en-GB"/>
              </w:rPr>
            </w:pPr>
            <w:r w:rsidRPr="00CB20D7">
              <w:rPr>
                <w:b w:val="0"/>
                <w:sz w:val="18"/>
                <w:szCs w:val="18"/>
              </w:rPr>
              <w:t>Giordano et al., 2009</w:t>
            </w:r>
          </w:p>
        </w:tc>
        <w:tc>
          <w:tcPr>
            <w:tcW w:w="876" w:type="dxa"/>
            <w:vAlign w:val="center"/>
            <w:hideMark/>
          </w:tcPr>
          <w:p w14:paraId="5EEFEC48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  <w:lang w:val="en-GB"/>
              </w:rPr>
              <w:t>STS</w:t>
            </w:r>
          </w:p>
        </w:tc>
        <w:tc>
          <w:tcPr>
            <w:tcW w:w="1167" w:type="dxa"/>
            <w:vAlign w:val="center"/>
            <w:hideMark/>
          </w:tcPr>
          <w:p w14:paraId="3548823D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UC</w:t>
            </w:r>
          </w:p>
        </w:tc>
        <w:tc>
          <w:tcPr>
            <w:tcW w:w="1170" w:type="dxa"/>
            <w:vAlign w:val="center"/>
            <w:hideMark/>
          </w:tcPr>
          <w:p w14:paraId="39B93035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  <w:lang w:val="en-GB"/>
              </w:rPr>
              <w:t>W</w:t>
            </w:r>
          </w:p>
        </w:tc>
        <w:tc>
          <w:tcPr>
            <w:tcW w:w="1350" w:type="dxa"/>
            <w:vAlign w:val="center"/>
            <w:hideMark/>
          </w:tcPr>
          <w:p w14:paraId="107B3720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sz w:val="18"/>
                <w:szCs w:val="18"/>
              </w:rPr>
              <w:t xml:space="preserve">BW, BP, </w:t>
            </w:r>
            <w:r w:rsidRPr="00CB20D7">
              <w:rPr>
                <w:color w:val="000000"/>
                <w:sz w:val="18"/>
                <w:szCs w:val="18"/>
              </w:rPr>
              <w:t>ECG</w:t>
            </w:r>
            <w:r w:rsidRPr="00CB20D7">
              <w:rPr>
                <w:sz w:val="18"/>
                <w:szCs w:val="18"/>
              </w:rPr>
              <w:t>, S&amp;S</w:t>
            </w:r>
          </w:p>
        </w:tc>
        <w:tc>
          <w:tcPr>
            <w:tcW w:w="1080" w:type="dxa"/>
            <w:vAlign w:val="center"/>
            <w:hideMark/>
          </w:tcPr>
          <w:p w14:paraId="61FE803E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620" w:type="dxa"/>
            <w:vAlign w:val="center"/>
            <w:hideMark/>
          </w:tcPr>
          <w:p w14:paraId="7B8ABE82" w14:textId="77777777" w:rsidR="00696E64" w:rsidRPr="00CB20D7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18"/>
                <w:szCs w:val="18"/>
              </w:rPr>
            </w:pPr>
            <w:r w:rsidRPr="00CB20D7">
              <w:rPr>
                <w:sz w:val="18"/>
                <w:szCs w:val="18"/>
                <w:lang w:val="en-GB"/>
              </w:rPr>
              <w:t xml:space="preserve">ACM, </w:t>
            </w:r>
            <w:r w:rsidRPr="00CB20D7">
              <w:rPr>
                <w:color w:val="000000"/>
                <w:sz w:val="18"/>
                <w:szCs w:val="18"/>
                <w:lang w:val="en-GB"/>
              </w:rPr>
              <w:t>CVM, CVH, HFH</w:t>
            </w:r>
          </w:p>
        </w:tc>
      </w:tr>
      <w:tr w:rsidR="00EC6933" w:rsidRPr="00BA7370" w14:paraId="0ADC3D01" w14:textId="77777777" w:rsidTr="00CB20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tcBorders>
              <w:bottom w:val="single" w:sz="4" w:space="0" w:color="auto"/>
            </w:tcBorders>
            <w:vAlign w:val="center"/>
          </w:tcPr>
          <w:p w14:paraId="79699ECE" w14:textId="77777777" w:rsidR="00696E64" w:rsidRPr="00CB20D7" w:rsidRDefault="00696E64" w:rsidP="00696E64">
            <w:pPr>
              <w:rPr>
                <w:color w:val="000000"/>
                <w:sz w:val="18"/>
                <w:szCs w:val="18"/>
              </w:rPr>
            </w:pPr>
            <w:r w:rsidRPr="00CB20D7">
              <w:rPr>
                <w:b w:val="0"/>
                <w:sz w:val="18"/>
                <w:szCs w:val="18"/>
              </w:rPr>
              <w:t>Gjeka et al., 2021</w:t>
            </w:r>
          </w:p>
        </w:tc>
        <w:tc>
          <w:tcPr>
            <w:tcW w:w="876" w:type="dxa"/>
            <w:tcBorders>
              <w:bottom w:val="single" w:sz="4" w:space="0" w:color="auto"/>
            </w:tcBorders>
            <w:vAlign w:val="center"/>
            <w:hideMark/>
          </w:tcPr>
          <w:p w14:paraId="63FE500D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  <w:lang w:val="en-GB"/>
              </w:rPr>
              <w:t>TM</w:t>
            </w:r>
          </w:p>
        </w:tc>
        <w:tc>
          <w:tcPr>
            <w:tcW w:w="1167" w:type="dxa"/>
            <w:tcBorders>
              <w:bottom w:val="single" w:sz="4" w:space="0" w:color="auto"/>
            </w:tcBorders>
            <w:vAlign w:val="center"/>
            <w:hideMark/>
          </w:tcPr>
          <w:p w14:paraId="2E51EF4C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UC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  <w:hideMark/>
          </w:tcPr>
          <w:p w14:paraId="1855F1A8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  <w:lang w:val="en-GB"/>
              </w:rPr>
              <w:t>D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  <w:hideMark/>
          </w:tcPr>
          <w:p w14:paraId="3424729A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CB20D7">
              <w:rPr>
                <w:color w:val="000000"/>
                <w:sz w:val="18"/>
                <w:szCs w:val="18"/>
                <w:lang w:val="en-US"/>
              </w:rPr>
              <w:t>HR, BP, SpO2, S&amp;S, HS-Q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  <w:hideMark/>
          </w:tcPr>
          <w:p w14:paraId="754D5D1A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1,5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  <w:hideMark/>
          </w:tcPr>
          <w:p w14:paraId="33F9A283" w14:textId="77777777" w:rsidR="00696E64" w:rsidRPr="00CB20D7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  <w:lang w:val="en-GB"/>
              </w:rPr>
              <w:t>ACH, HFH</w:t>
            </w:r>
          </w:p>
        </w:tc>
      </w:tr>
    </w:tbl>
    <w:p w14:paraId="495DDD7C" w14:textId="77777777" w:rsidR="00CB20D7" w:rsidRDefault="00CB20D7" w:rsidP="008B02DB">
      <w:pPr>
        <w:rPr>
          <w:b/>
          <w:lang w:val="en-US"/>
        </w:rPr>
      </w:pPr>
    </w:p>
    <w:p w14:paraId="38255FA2" w14:textId="66C528BC" w:rsidR="008B02DB" w:rsidRPr="0013056E" w:rsidRDefault="00712D50" w:rsidP="008B02DB">
      <w:pPr>
        <w:rPr>
          <w:lang w:val="en-US"/>
        </w:rPr>
      </w:pPr>
      <w:r w:rsidRPr="00712D50">
        <w:rPr>
          <w:b/>
          <w:lang w:val="en-US"/>
        </w:rPr>
        <w:lastRenderedPageBreak/>
        <w:t>Supplementary Table S</w:t>
      </w:r>
      <w:r w:rsidR="000B3B0C">
        <w:rPr>
          <w:b/>
          <w:lang w:val="en-US"/>
        </w:rPr>
        <w:t>4</w:t>
      </w:r>
      <w:r w:rsidRPr="00712D50">
        <w:rPr>
          <w:b/>
          <w:lang w:val="en-US"/>
        </w:rPr>
        <w:t>.</w:t>
      </w:r>
      <w:r w:rsidR="006A0E57">
        <w:rPr>
          <w:lang w:val="en-US"/>
        </w:rPr>
        <w:t xml:space="preserve"> </w:t>
      </w:r>
      <w:r w:rsidR="006A0E57" w:rsidRPr="006A0E57">
        <w:rPr>
          <w:i/>
          <w:iCs/>
          <w:lang w:val="en-US"/>
        </w:rPr>
        <w:t>Continued</w:t>
      </w:r>
    </w:p>
    <w:tbl>
      <w:tblPr>
        <w:tblStyle w:val="Onopgemaaktetabel4"/>
        <w:tblW w:w="9097" w:type="dxa"/>
        <w:tblLook w:val="04A0" w:firstRow="1" w:lastRow="0" w:firstColumn="1" w:lastColumn="0" w:noHBand="0" w:noVBand="1"/>
      </w:tblPr>
      <w:tblGrid>
        <w:gridCol w:w="1841"/>
        <w:gridCol w:w="876"/>
        <w:gridCol w:w="1167"/>
        <w:gridCol w:w="1166"/>
        <w:gridCol w:w="1340"/>
        <w:gridCol w:w="1080"/>
        <w:gridCol w:w="1627"/>
      </w:tblGrid>
      <w:tr w:rsidR="008B02DB" w:rsidRPr="00BA7370" w14:paraId="660A0983" w14:textId="77777777" w:rsidTr="00CB20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CD29F6C" w14:textId="77777777" w:rsidR="008B02DB" w:rsidRPr="00CB20D7" w:rsidRDefault="008B02DB" w:rsidP="00C56C74">
            <w:pPr>
              <w:rPr>
                <w:bCs w:val="0"/>
                <w:color w:val="000000"/>
                <w:sz w:val="18"/>
                <w:szCs w:val="18"/>
              </w:rPr>
            </w:pPr>
            <w:r w:rsidRPr="00CB20D7">
              <w:rPr>
                <w:sz w:val="18"/>
                <w:szCs w:val="18"/>
                <w:lang w:val="en-US"/>
              </w:rPr>
              <w:t>Author, Year (Study)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73AB659" w14:textId="77777777" w:rsidR="008B02DB" w:rsidRPr="00CB20D7" w:rsidRDefault="008B02DB" w:rsidP="00C56C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000000"/>
                <w:sz w:val="18"/>
                <w:szCs w:val="18"/>
              </w:rPr>
            </w:pPr>
            <w:r w:rsidRPr="00CB20D7">
              <w:rPr>
                <w:bCs w:val="0"/>
                <w:color w:val="000000"/>
                <w:sz w:val="18"/>
                <w:szCs w:val="18"/>
              </w:rPr>
              <w:t>System</w:t>
            </w:r>
          </w:p>
        </w:tc>
        <w:tc>
          <w:tcPr>
            <w:tcW w:w="116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2722C13" w14:textId="77777777" w:rsidR="008B02DB" w:rsidRPr="00CB20D7" w:rsidRDefault="008B02DB" w:rsidP="00C56C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000000"/>
                <w:sz w:val="18"/>
                <w:szCs w:val="18"/>
              </w:rPr>
            </w:pPr>
            <w:r w:rsidRPr="00CB20D7">
              <w:rPr>
                <w:bCs w:val="0"/>
                <w:color w:val="000000"/>
                <w:sz w:val="18"/>
                <w:szCs w:val="18"/>
              </w:rPr>
              <w:t>Comparison</w:t>
            </w:r>
          </w:p>
        </w:tc>
        <w:tc>
          <w:tcPr>
            <w:tcW w:w="116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111DA80" w14:textId="77777777" w:rsidR="008B02DB" w:rsidRPr="00CB20D7" w:rsidRDefault="008B02DB" w:rsidP="00C56C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000000"/>
                <w:sz w:val="18"/>
                <w:szCs w:val="18"/>
              </w:rPr>
            </w:pPr>
            <w:r w:rsidRPr="00CB20D7">
              <w:rPr>
                <w:bCs w:val="0"/>
                <w:color w:val="000000"/>
                <w:sz w:val="18"/>
                <w:szCs w:val="18"/>
              </w:rPr>
              <w:t>Monitoring Frequency</w:t>
            </w:r>
          </w:p>
        </w:tc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4F8353E" w14:textId="77777777" w:rsidR="008B02DB" w:rsidRPr="00CB20D7" w:rsidRDefault="008B02DB" w:rsidP="00C56C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000000"/>
                <w:sz w:val="18"/>
                <w:szCs w:val="18"/>
              </w:rPr>
            </w:pPr>
            <w:r w:rsidRPr="00CB20D7">
              <w:rPr>
                <w:bCs w:val="0"/>
                <w:color w:val="000000"/>
                <w:sz w:val="18"/>
                <w:szCs w:val="18"/>
              </w:rPr>
              <w:t>Parameters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11F7613" w14:textId="77777777" w:rsidR="008B02DB" w:rsidRPr="00CB20D7" w:rsidRDefault="008B02DB" w:rsidP="00C56C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000000"/>
                <w:sz w:val="18"/>
                <w:szCs w:val="18"/>
              </w:rPr>
            </w:pPr>
            <w:r w:rsidRPr="00CB20D7">
              <w:rPr>
                <w:bCs w:val="0"/>
                <w:color w:val="000000"/>
                <w:sz w:val="18"/>
                <w:szCs w:val="18"/>
              </w:rPr>
              <w:t>FUP (months)</w:t>
            </w:r>
          </w:p>
        </w:tc>
        <w:tc>
          <w:tcPr>
            <w:tcW w:w="162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F01759E" w14:textId="77777777" w:rsidR="008B02DB" w:rsidRPr="00CB20D7" w:rsidRDefault="008B02DB" w:rsidP="00C56C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000000"/>
                <w:sz w:val="18"/>
                <w:szCs w:val="18"/>
              </w:rPr>
            </w:pPr>
            <w:r w:rsidRPr="00CB20D7">
              <w:rPr>
                <w:bCs w:val="0"/>
                <w:color w:val="000000"/>
                <w:sz w:val="18"/>
                <w:szCs w:val="18"/>
              </w:rPr>
              <w:t>Endpoints</w:t>
            </w:r>
          </w:p>
        </w:tc>
      </w:tr>
      <w:tr w:rsidR="00CB20D7" w:rsidRPr="00C46168" w14:paraId="3E834BB1" w14:textId="77777777" w:rsidTr="00CB20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1" w:type="dxa"/>
            <w:tcBorders>
              <w:top w:val="single" w:sz="4" w:space="0" w:color="auto"/>
            </w:tcBorders>
            <w:vAlign w:val="center"/>
          </w:tcPr>
          <w:p w14:paraId="7138A617" w14:textId="649E9938" w:rsidR="00CB20D7" w:rsidRPr="00CB20D7" w:rsidRDefault="00CB20D7" w:rsidP="00CB20D7">
            <w:pPr>
              <w:rPr>
                <w:sz w:val="18"/>
                <w:szCs w:val="18"/>
              </w:rPr>
            </w:pPr>
            <w:r w:rsidRPr="00CB20D7">
              <w:rPr>
                <w:b w:val="0"/>
                <w:sz w:val="18"/>
                <w:szCs w:val="18"/>
              </w:rPr>
              <w:t>Goldberg et al., 2003 (WHARF)</w:t>
            </w:r>
          </w:p>
        </w:tc>
        <w:tc>
          <w:tcPr>
            <w:tcW w:w="876" w:type="dxa"/>
            <w:tcBorders>
              <w:top w:val="single" w:sz="4" w:space="0" w:color="auto"/>
            </w:tcBorders>
            <w:vAlign w:val="center"/>
          </w:tcPr>
          <w:p w14:paraId="2548C32F" w14:textId="3368DFB2" w:rsidR="00CB20D7" w:rsidRPr="00CB20D7" w:rsidRDefault="00CB20D7" w:rsidP="00CB2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GB"/>
              </w:rPr>
            </w:pPr>
            <w:r w:rsidRPr="00CB20D7">
              <w:rPr>
                <w:color w:val="000000"/>
                <w:sz w:val="18"/>
                <w:szCs w:val="18"/>
                <w:lang w:val="en-GB"/>
              </w:rPr>
              <w:t>TM</w:t>
            </w:r>
          </w:p>
        </w:tc>
        <w:tc>
          <w:tcPr>
            <w:tcW w:w="1167" w:type="dxa"/>
            <w:tcBorders>
              <w:top w:val="single" w:sz="4" w:space="0" w:color="auto"/>
            </w:tcBorders>
            <w:vAlign w:val="center"/>
          </w:tcPr>
          <w:p w14:paraId="73749B18" w14:textId="595A8E26" w:rsidR="00CB20D7" w:rsidRPr="00CB20D7" w:rsidRDefault="00CB20D7" w:rsidP="00CB2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CB20D7">
              <w:rPr>
                <w:color w:val="000000"/>
                <w:sz w:val="18"/>
                <w:szCs w:val="18"/>
              </w:rPr>
              <w:t>UC</w:t>
            </w:r>
          </w:p>
        </w:tc>
        <w:tc>
          <w:tcPr>
            <w:tcW w:w="1166" w:type="dxa"/>
            <w:tcBorders>
              <w:top w:val="single" w:sz="4" w:space="0" w:color="auto"/>
            </w:tcBorders>
            <w:vAlign w:val="center"/>
          </w:tcPr>
          <w:p w14:paraId="5B6ECA53" w14:textId="020C2385" w:rsidR="00CB20D7" w:rsidRPr="00CB20D7" w:rsidRDefault="00CB20D7" w:rsidP="00CB2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  <w:lang w:val="en-GB"/>
              </w:rPr>
            </w:pPr>
            <w:r w:rsidRPr="00CB20D7">
              <w:rPr>
                <w:color w:val="000000"/>
                <w:sz w:val="18"/>
                <w:szCs w:val="18"/>
                <w:lang w:val="en-GB"/>
              </w:rPr>
              <w:t>D</w:t>
            </w:r>
          </w:p>
        </w:tc>
        <w:tc>
          <w:tcPr>
            <w:tcW w:w="1340" w:type="dxa"/>
            <w:tcBorders>
              <w:top w:val="single" w:sz="4" w:space="0" w:color="auto"/>
            </w:tcBorders>
            <w:vAlign w:val="center"/>
          </w:tcPr>
          <w:p w14:paraId="4454AD7D" w14:textId="26BB6562" w:rsidR="00CB20D7" w:rsidRPr="00CB20D7" w:rsidRDefault="00CB20D7" w:rsidP="00CB2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CB20D7">
              <w:rPr>
                <w:sz w:val="18"/>
                <w:szCs w:val="18"/>
              </w:rPr>
              <w:t>BW, S&amp;S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14:paraId="7F907E5B" w14:textId="7E2D1FB1" w:rsidR="00CB20D7" w:rsidRPr="00CB20D7" w:rsidRDefault="00CB20D7" w:rsidP="00CB2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CB20D7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627" w:type="dxa"/>
            <w:tcBorders>
              <w:top w:val="single" w:sz="4" w:space="0" w:color="auto"/>
            </w:tcBorders>
            <w:vAlign w:val="center"/>
          </w:tcPr>
          <w:p w14:paraId="654C631D" w14:textId="2425B7E6" w:rsidR="00CB20D7" w:rsidRPr="00CB20D7" w:rsidRDefault="00CB20D7" w:rsidP="00CB2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GB"/>
              </w:rPr>
            </w:pPr>
            <w:r w:rsidRPr="00CB20D7">
              <w:rPr>
                <w:color w:val="000000"/>
                <w:sz w:val="18"/>
                <w:szCs w:val="18"/>
                <w:lang w:val="en-GB"/>
              </w:rPr>
              <w:t>ACM, ACH, HFH, SF-12, MLFHQ</w:t>
            </w:r>
          </w:p>
        </w:tc>
      </w:tr>
      <w:tr w:rsidR="00CB20D7" w:rsidRPr="00BA7370" w14:paraId="0203E935" w14:textId="77777777" w:rsidTr="00CB20D7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1" w:type="dxa"/>
          </w:tcPr>
          <w:p w14:paraId="4DFB9E51" w14:textId="560CA9ED" w:rsidR="00CB20D7" w:rsidRPr="00CB20D7" w:rsidRDefault="00CB20D7" w:rsidP="00CB20D7">
            <w:pPr>
              <w:rPr>
                <w:sz w:val="18"/>
                <w:szCs w:val="18"/>
              </w:rPr>
            </w:pPr>
            <w:r w:rsidRPr="00CB20D7">
              <w:rPr>
                <w:b w:val="0"/>
                <w:sz w:val="18"/>
                <w:szCs w:val="18"/>
              </w:rPr>
              <w:t>Kalter-Leibovici et al., 2017</w:t>
            </w:r>
          </w:p>
        </w:tc>
        <w:tc>
          <w:tcPr>
            <w:tcW w:w="876" w:type="dxa"/>
            <w:vAlign w:val="center"/>
          </w:tcPr>
          <w:p w14:paraId="48F55B2C" w14:textId="3EDFCBDB" w:rsidR="00CB20D7" w:rsidRPr="00CB20D7" w:rsidRDefault="00CB20D7" w:rsidP="00CB2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GB"/>
              </w:rPr>
            </w:pPr>
            <w:r w:rsidRPr="00CB20D7">
              <w:rPr>
                <w:color w:val="000000"/>
                <w:sz w:val="18"/>
                <w:szCs w:val="18"/>
                <w:lang w:val="en-GB"/>
              </w:rPr>
              <w:t>TM</w:t>
            </w:r>
          </w:p>
        </w:tc>
        <w:tc>
          <w:tcPr>
            <w:tcW w:w="1167" w:type="dxa"/>
            <w:vAlign w:val="center"/>
          </w:tcPr>
          <w:p w14:paraId="07B78759" w14:textId="2A9C5379" w:rsidR="00CB20D7" w:rsidRPr="00CB20D7" w:rsidRDefault="00CB20D7" w:rsidP="00CB2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CB20D7">
              <w:rPr>
                <w:color w:val="000000"/>
                <w:sz w:val="18"/>
                <w:szCs w:val="18"/>
                <w:lang w:val="en-GB"/>
              </w:rPr>
              <w:t>UC</w:t>
            </w:r>
          </w:p>
        </w:tc>
        <w:tc>
          <w:tcPr>
            <w:tcW w:w="1166" w:type="dxa"/>
            <w:vAlign w:val="center"/>
          </w:tcPr>
          <w:p w14:paraId="26D00513" w14:textId="4A3B044D" w:rsidR="00CB20D7" w:rsidRPr="00CB20D7" w:rsidRDefault="00CB20D7" w:rsidP="00CB2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  <w:lang w:val="en-GB"/>
              </w:rPr>
            </w:pPr>
            <w:r w:rsidRPr="00CB20D7">
              <w:rPr>
                <w:color w:val="000000"/>
                <w:sz w:val="18"/>
                <w:szCs w:val="18"/>
                <w:lang w:val="en-GB"/>
              </w:rPr>
              <w:t>D</w:t>
            </w:r>
          </w:p>
        </w:tc>
        <w:tc>
          <w:tcPr>
            <w:tcW w:w="1340" w:type="dxa"/>
            <w:vAlign w:val="center"/>
          </w:tcPr>
          <w:p w14:paraId="155F7608" w14:textId="5520D26A" w:rsidR="00CB20D7" w:rsidRPr="00CB20D7" w:rsidRDefault="00CB20D7" w:rsidP="00CB2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CB20D7">
              <w:rPr>
                <w:color w:val="000000"/>
                <w:sz w:val="18"/>
                <w:szCs w:val="18"/>
              </w:rPr>
              <w:t>BW, HR, BP, S&amp;S</w:t>
            </w:r>
          </w:p>
        </w:tc>
        <w:tc>
          <w:tcPr>
            <w:tcW w:w="1080" w:type="dxa"/>
            <w:vAlign w:val="center"/>
          </w:tcPr>
          <w:p w14:paraId="0A3FD95E" w14:textId="6735218B" w:rsidR="00CB20D7" w:rsidRPr="00CB20D7" w:rsidRDefault="00CB20D7" w:rsidP="00CB2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CB20D7">
              <w:rPr>
                <w:sz w:val="18"/>
                <w:szCs w:val="18"/>
                <w:lang w:val="en-US"/>
              </w:rPr>
              <w:t>12 (median: 3</w:t>
            </w:r>
            <w:r w:rsidRPr="00CB20D7">
              <w:rPr>
                <w:sz w:val="18"/>
                <w:szCs w:val="18"/>
              </w:rPr>
              <w:t>2.4)</w:t>
            </w:r>
          </w:p>
        </w:tc>
        <w:tc>
          <w:tcPr>
            <w:tcW w:w="1627" w:type="dxa"/>
            <w:vAlign w:val="center"/>
          </w:tcPr>
          <w:p w14:paraId="4E829110" w14:textId="7C54C70E" w:rsidR="00CB20D7" w:rsidRPr="00CB20D7" w:rsidRDefault="00CB20D7" w:rsidP="00CB2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GB"/>
              </w:rPr>
            </w:pPr>
            <w:r w:rsidRPr="00CB20D7">
              <w:rPr>
                <w:color w:val="000000"/>
                <w:sz w:val="18"/>
                <w:szCs w:val="18"/>
                <w:lang w:val="en-GB"/>
              </w:rPr>
              <w:t>ACM, ACH, HFH, SF-36</w:t>
            </w:r>
          </w:p>
        </w:tc>
      </w:tr>
      <w:tr w:rsidR="00CB20D7" w:rsidRPr="00BA7370" w14:paraId="6F1E3D1F" w14:textId="77777777" w:rsidTr="00CB20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1" w:type="dxa"/>
            <w:vAlign w:val="center"/>
          </w:tcPr>
          <w:p w14:paraId="2A1BC723" w14:textId="77777777" w:rsidR="00CB20D7" w:rsidRPr="00CB20D7" w:rsidRDefault="00CB20D7" w:rsidP="00CB20D7">
            <w:pPr>
              <w:rPr>
                <w:b w:val="0"/>
                <w:color w:val="000000"/>
                <w:sz w:val="18"/>
                <w:szCs w:val="18"/>
                <w:lang w:val="en-US"/>
              </w:rPr>
            </w:pPr>
            <w:r w:rsidRPr="00CB20D7">
              <w:rPr>
                <w:b w:val="0"/>
                <w:sz w:val="18"/>
                <w:szCs w:val="18"/>
              </w:rPr>
              <w:t>Kashem et al., 2008</w:t>
            </w:r>
          </w:p>
        </w:tc>
        <w:tc>
          <w:tcPr>
            <w:tcW w:w="876" w:type="dxa"/>
            <w:vAlign w:val="center"/>
            <w:hideMark/>
          </w:tcPr>
          <w:p w14:paraId="06B35219" w14:textId="77777777" w:rsidR="00CB20D7" w:rsidRPr="00CB20D7" w:rsidRDefault="00CB20D7" w:rsidP="00CB2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  <w:lang w:val="en-GB"/>
              </w:rPr>
              <w:t>TM</w:t>
            </w:r>
          </w:p>
        </w:tc>
        <w:tc>
          <w:tcPr>
            <w:tcW w:w="1167" w:type="dxa"/>
            <w:vAlign w:val="center"/>
            <w:hideMark/>
          </w:tcPr>
          <w:p w14:paraId="28614E64" w14:textId="77777777" w:rsidR="00CB20D7" w:rsidRPr="00CB20D7" w:rsidRDefault="00CB20D7" w:rsidP="00CB2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  <w:lang w:val="en-US"/>
              </w:rPr>
              <w:t>UC</w:t>
            </w:r>
          </w:p>
        </w:tc>
        <w:tc>
          <w:tcPr>
            <w:tcW w:w="1166" w:type="dxa"/>
            <w:vAlign w:val="center"/>
            <w:hideMark/>
          </w:tcPr>
          <w:p w14:paraId="38092CD8" w14:textId="77777777" w:rsidR="00CB20D7" w:rsidRPr="00CB20D7" w:rsidRDefault="00CB20D7" w:rsidP="00CB2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FF0000"/>
                <w:sz w:val="18"/>
                <w:szCs w:val="18"/>
              </w:rPr>
            </w:pPr>
            <w:r w:rsidRPr="00CB20D7">
              <w:rPr>
                <w:i/>
                <w:sz w:val="18"/>
                <w:szCs w:val="18"/>
                <w:lang w:val="en-GB"/>
              </w:rPr>
              <w:t>NA</w:t>
            </w:r>
          </w:p>
        </w:tc>
        <w:tc>
          <w:tcPr>
            <w:tcW w:w="1340" w:type="dxa"/>
            <w:vAlign w:val="center"/>
            <w:hideMark/>
          </w:tcPr>
          <w:p w14:paraId="530A1E21" w14:textId="77777777" w:rsidR="00CB20D7" w:rsidRPr="00CB20D7" w:rsidRDefault="00CB20D7" w:rsidP="00CB2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CB20D7">
              <w:rPr>
                <w:color w:val="000000"/>
                <w:sz w:val="18"/>
                <w:szCs w:val="18"/>
                <w:lang w:val="en-US"/>
              </w:rPr>
              <w:t xml:space="preserve">BW, HR, BP, </w:t>
            </w:r>
            <w:r w:rsidRPr="00CB20D7">
              <w:rPr>
                <w:sz w:val="18"/>
                <w:szCs w:val="18"/>
                <w:lang w:val="en-US"/>
              </w:rPr>
              <w:t xml:space="preserve">ACT, </w:t>
            </w:r>
            <w:r w:rsidRPr="00CB20D7">
              <w:rPr>
                <w:color w:val="000000"/>
                <w:sz w:val="18"/>
                <w:szCs w:val="18"/>
                <w:lang w:val="en-US"/>
              </w:rPr>
              <w:t>S&amp;S</w:t>
            </w:r>
          </w:p>
        </w:tc>
        <w:tc>
          <w:tcPr>
            <w:tcW w:w="1080" w:type="dxa"/>
            <w:vAlign w:val="center"/>
            <w:hideMark/>
          </w:tcPr>
          <w:p w14:paraId="4632B2A7" w14:textId="77777777" w:rsidR="00CB20D7" w:rsidRPr="00CB20D7" w:rsidRDefault="00CB20D7" w:rsidP="00CB2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1627" w:type="dxa"/>
            <w:vAlign w:val="center"/>
            <w:hideMark/>
          </w:tcPr>
          <w:p w14:paraId="21FC8244" w14:textId="77777777" w:rsidR="00CB20D7" w:rsidRPr="00CB20D7" w:rsidRDefault="00CB20D7" w:rsidP="00CB2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  <w:lang w:val="en-GB"/>
              </w:rPr>
              <w:t>ACM, ACH, HFH</w:t>
            </w:r>
          </w:p>
        </w:tc>
      </w:tr>
      <w:tr w:rsidR="00CB20D7" w:rsidRPr="00BA7370" w14:paraId="5ACA4CFE" w14:textId="77777777" w:rsidTr="00CB20D7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1" w:type="dxa"/>
            <w:vAlign w:val="center"/>
          </w:tcPr>
          <w:p w14:paraId="761BC6F8" w14:textId="77777777" w:rsidR="00CB20D7" w:rsidRPr="00CB20D7" w:rsidRDefault="00CB20D7" w:rsidP="00CB20D7">
            <w:pPr>
              <w:rPr>
                <w:b w:val="0"/>
                <w:color w:val="000000"/>
                <w:sz w:val="18"/>
                <w:szCs w:val="18"/>
              </w:rPr>
            </w:pPr>
            <w:r w:rsidRPr="00CB20D7">
              <w:rPr>
                <w:b w:val="0"/>
                <w:sz w:val="18"/>
                <w:szCs w:val="18"/>
              </w:rPr>
              <w:t>Köberich et al., 2015</w:t>
            </w:r>
          </w:p>
        </w:tc>
        <w:tc>
          <w:tcPr>
            <w:tcW w:w="876" w:type="dxa"/>
            <w:vAlign w:val="center"/>
            <w:hideMark/>
          </w:tcPr>
          <w:p w14:paraId="22AD09E9" w14:textId="77777777" w:rsidR="00CB20D7" w:rsidRPr="00CB20D7" w:rsidRDefault="00CB20D7" w:rsidP="00CB2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  <w:lang w:val="en-GB"/>
              </w:rPr>
              <w:t>STS</w:t>
            </w:r>
          </w:p>
        </w:tc>
        <w:tc>
          <w:tcPr>
            <w:tcW w:w="1167" w:type="dxa"/>
            <w:vAlign w:val="center"/>
            <w:hideMark/>
          </w:tcPr>
          <w:p w14:paraId="6362062F" w14:textId="77777777" w:rsidR="00CB20D7" w:rsidRPr="00CB20D7" w:rsidRDefault="00CB20D7" w:rsidP="00CB2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UC</w:t>
            </w:r>
          </w:p>
        </w:tc>
        <w:tc>
          <w:tcPr>
            <w:tcW w:w="1166" w:type="dxa"/>
            <w:vAlign w:val="center"/>
            <w:hideMark/>
          </w:tcPr>
          <w:p w14:paraId="42943169" w14:textId="77777777" w:rsidR="00CB20D7" w:rsidRPr="00CB20D7" w:rsidRDefault="00CB20D7" w:rsidP="00CB2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  <w:lang w:val="en-GB"/>
              </w:rPr>
              <w:t>M</w:t>
            </w:r>
          </w:p>
        </w:tc>
        <w:tc>
          <w:tcPr>
            <w:tcW w:w="1340" w:type="dxa"/>
            <w:vAlign w:val="center"/>
            <w:hideMark/>
          </w:tcPr>
          <w:p w14:paraId="4A38580B" w14:textId="77777777" w:rsidR="00CB20D7" w:rsidRPr="00CB20D7" w:rsidRDefault="00CB20D7" w:rsidP="00CB2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BW, HR, BP, S&amp;S</w:t>
            </w:r>
          </w:p>
        </w:tc>
        <w:tc>
          <w:tcPr>
            <w:tcW w:w="1080" w:type="dxa"/>
            <w:vAlign w:val="center"/>
            <w:hideMark/>
          </w:tcPr>
          <w:p w14:paraId="6E968219" w14:textId="77777777" w:rsidR="00CB20D7" w:rsidRPr="00CB20D7" w:rsidRDefault="00CB20D7" w:rsidP="00CB2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627" w:type="dxa"/>
            <w:vAlign w:val="center"/>
            <w:hideMark/>
          </w:tcPr>
          <w:p w14:paraId="1F09ECB3" w14:textId="77777777" w:rsidR="00CB20D7" w:rsidRPr="00CB20D7" w:rsidRDefault="00CB20D7" w:rsidP="00CB2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  <w:lang w:val="en-GB"/>
              </w:rPr>
              <w:t>KCCQ</w:t>
            </w:r>
          </w:p>
        </w:tc>
      </w:tr>
      <w:tr w:rsidR="00CB20D7" w:rsidRPr="00BA7370" w14:paraId="400228E8" w14:textId="77777777" w:rsidTr="00CB20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1" w:type="dxa"/>
            <w:vAlign w:val="center"/>
          </w:tcPr>
          <w:p w14:paraId="1DF88E6F" w14:textId="77777777" w:rsidR="00CB20D7" w:rsidRPr="00CB20D7" w:rsidRDefault="00CB20D7" w:rsidP="00CB20D7">
            <w:pPr>
              <w:rPr>
                <w:b w:val="0"/>
                <w:color w:val="000000"/>
                <w:sz w:val="18"/>
                <w:szCs w:val="18"/>
              </w:rPr>
            </w:pPr>
            <w:r w:rsidRPr="00CB20D7">
              <w:rPr>
                <w:b w:val="0"/>
                <w:sz w:val="18"/>
                <w:szCs w:val="18"/>
              </w:rPr>
              <w:t>Koehler et al., 2018 (TIM-HF2)</w:t>
            </w:r>
          </w:p>
        </w:tc>
        <w:tc>
          <w:tcPr>
            <w:tcW w:w="876" w:type="dxa"/>
            <w:vAlign w:val="center"/>
            <w:hideMark/>
          </w:tcPr>
          <w:p w14:paraId="637CE9DA" w14:textId="77777777" w:rsidR="00CB20D7" w:rsidRPr="00CB20D7" w:rsidRDefault="00CB20D7" w:rsidP="00CB2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  <w:lang w:val="en-GB"/>
              </w:rPr>
              <w:t>Complex TM</w:t>
            </w:r>
          </w:p>
        </w:tc>
        <w:tc>
          <w:tcPr>
            <w:tcW w:w="1167" w:type="dxa"/>
            <w:vAlign w:val="center"/>
            <w:hideMark/>
          </w:tcPr>
          <w:p w14:paraId="4A242C82" w14:textId="77777777" w:rsidR="00CB20D7" w:rsidRPr="00CB20D7" w:rsidRDefault="00CB20D7" w:rsidP="00CB2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UC</w:t>
            </w:r>
          </w:p>
        </w:tc>
        <w:tc>
          <w:tcPr>
            <w:tcW w:w="1166" w:type="dxa"/>
            <w:vAlign w:val="center"/>
            <w:hideMark/>
          </w:tcPr>
          <w:p w14:paraId="68CC48AC" w14:textId="77777777" w:rsidR="00CB20D7" w:rsidRPr="00CB20D7" w:rsidRDefault="00CB20D7" w:rsidP="00CB2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  <w:lang w:val="en-GB"/>
              </w:rPr>
              <w:t>D</w:t>
            </w:r>
          </w:p>
        </w:tc>
        <w:tc>
          <w:tcPr>
            <w:tcW w:w="1340" w:type="dxa"/>
            <w:vAlign w:val="center"/>
            <w:hideMark/>
          </w:tcPr>
          <w:p w14:paraId="000CD956" w14:textId="77777777" w:rsidR="00CB20D7" w:rsidRPr="00CB20D7" w:rsidRDefault="00CB20D7" w:rsidP="00CB2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BW, HR, BP, SpO2, ECG, S&amp;S</w:t>
            </w:r>
          </w:p>
        </w:tc>
        <w:tc>
          <w:tcPr>
            <w:tcW w:w="1080" w:type="dxa"/>
            <w:vAlign w:val="center"/>
            <w:hideMark/>
          </w:tcPr>
          <w:p w14:paraId="07FA6C79" w14:textId="77777777" w:rsidR="00CB20D7" w:rsidRPr="00CB20D7" w:rsidRDefault="00CB20D7" w:rsidP="00CB2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627" w:type="dxa"/>
            <w:vAlign w:val="center"/>
            <w:hideMark/>
          </w:tcPr>
          <w:p w14:paraId="2D20023A" w14:textId="77777777" w:rsidR="00CB20D7" w:rsidRPr="00CB20D7" w:rsidRDefault="00CB20D7" w:rsidP="00CB2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ACM, CVM, CVH, HFH, MLHFQ</w:t>
            </w:r>
          </w:p>
        </w:tc>
      </w:tr>
      <w:tr w:rsidR="00CB20D7" w:rsidRPr="00BA7370" w14:paraId="2797CF89" w14:textId="77777777" w:rsidTr="00CB20D7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1" w:type="dxa"/>
            <w:vAlign w:val="center"/>
          </w:tcPr>
          <w:p w14:paraId="2DE818AC" w14:textId="77777777" w:rsidR="00CB20D7" w:rsidRPr="00CB20D7" w:rsidRDefault="00CB20D7" w:rsidP="00CB20D7">
            <w:pPr>
              <w:rPr>
                <w:b w:val="0"/>
                <w:color w:val="000000"/>
                <w:sz w:val="18"/>
                <w:szCs w:val="18"/>
              </w:rPr>
            </w:pPr>
            <w:r w:rsidRPr="00CB20D7">
              <w:rPr>
                <w:b w:val="0"/>
                <w:sz w:val="18"/>
                <w:szCs w:val="18"/>
              </w:rPr>
              <w:t>Koehler et al., 2011 (TIM-HF)</w:t>
            </w:r>
          </w:p>
        </w:tc>
        <w:tc>
          <w:tcPr>
            <w:tcW w:w="876" w:type="dxa"/>
            <w:vAlign w:val="center"/>
            <w:hideMark/>
          </w:tcPr>
          <w:p w14:paraId="3C074C30" w14:textId="77777777" w:rsidR="00CB20D7" w:rsidRPr="00CB20D7" w:rsidRDefault="00CB20D7" w:rsidP="00CB2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  <w:lang w:val="en-GB"/>
              </w:rPr>
              <w:t>Complex TM</w:t>
            </w:r>
          </w:p>
        </w:tc>
        <w:tc>
          <w:tcPr>
            <w:tcW w:w="1167" w:type="dxa"/>
            <w:vAlign w:val="center"/>
            <w:hideMark/>
          </w:tcPr>
          <w:p w14:paraId="7F028EC5" w14:textId="77777777" w:rsidR="00CB20D7" w:rsidRPr="00CB20D7" w:rsidRDefault="00CB20D7" w:rsidP="00CB2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UC</w:t>
            </w:r>
          </w:p>
        </w:tc>
        <w:tc>
          <w:tcPr>
            <w:tcW w:w="1166" w:type="dxa"/>
            <w:vAlign w:val="center"/>
            <w:hideMark/>
          </w:tcPr>
          <w:p w14:paraId="202C2AC2" w14:textId="77777777" w:rsidR="00CB20D7" w:rsidRPr="00CB20D7" w:rsidRDefault="00CB20D7" w:rsidP="00CB2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  <w:lang w:val="en-GB"/>
              </w:rPr>
              <w:t>D</w:t>
            </w:r>
          </w:p>
        </w:tc>
        <w:tc>
          <w:tcPr>
            <w:tcW w:w="1340" w:type="dxa"/>
            <w:vAlign w:val="center"/>
            <w:hideMark/>
          </w:tcPr>
          <w:p w14:paraId="59710C72" w14:textId="77777777" w:rsidR="00CB20D7" w:rsidRPr="00CB20D7" w:rsidRDefault="00CB20D7" w:rsidP="00CB2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BW, HR, BP, SpO2, ECG, S&amp;S</w:t>
            </w:r>
          </w:p>
        </w:tc>
        <w:tc>
          <w:tcPr>
            <w:tcW w:w="1080" w:type="dxa"/>
            <w:vAlign w:val="center"/>
            <w:hideMark/>
          </w:tcPr>
          <w:p w14:paraId="60F7658D" w14:textId="77777777" w:rsidR="00CB20D7" w:rsidRPr="00CB20D7" w:rsidRDefault="00CB20D7" w:rsidP="00CB2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12-24 (median 26)</w:t>
            </w:r>
          </w:p>
        </w:tc>
        <w:tc>
          <w:tcPr>
            <w:tcW w:w="1627" w:type="dxa"/>
            <w:vAlign w:val="center"/>
            <w:hideMark/>
          </w:tcPr>
          <w:p w14:paraId="0DFFC0E5" w14:textId="77777777" w:rsidR="00CB20D7" w:rsidRPr="00CB20D7" w:rsidRDefault="00CB20D7" w:rsidP="00CB2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ACM, CVM, CVH, HFH, SF-36</w:t>
            </w:r>
          </w:p>
        </w:tc>
      </w:tr>
      <w:tr w:rsidR="00CB20D7" w:rsidRPr="00BA7370" w14:paraId="34E430BA" w14:textId="77777777" w:rsidTr="00CB20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1" w:type="dxa"/>
            <w:vAlign w:val="center"/>
          </w:tcPr>
          <w:p w14:paraId="0601730B" w14:textId="77777777" w:rsidR="00CB20D7" w:rsidRPr="00CB20D7" w:rsidRDefault="00CB20D7" w:rsidP="00CB20D7">
            <w:pPr>
              <w:rPr>
                <w:b w:val="0"/>
                <w:color w:val="000000"/>
                <w:sz w:val="18"/>
                <w:szCs w:val="18"/>
              </w:rPr>
            </w:pPr>
            <w:proofErr w:type="spellStart"/>
            <w:r w:rsidRPr="00CB20D7">
              <w:rPr>
                <w:b w:val="0"/>
                <w:sz w:val="18"/>
                <w:szCs w:val="18"/>
                <w:lang w:val="en-US"/>
              </w:rPr>
              <w:t>Kotooka</w:t>
            </w:r>
            <w:proofErr w:type="spellEnd"/>
            <w:r w:rsidRPr="00CB20D7">
              <w:rPr>
                <w:b w:val="0"/>
                <w:sz w:val="18"/>
                <w:szCs w:val="18"/>
                <w:lang w:val="en-US"/>
              </w:rPr>
              <w:t xml:space="preserve"> et al., 2018 (HOMES-HF)</w:t>
            </w:r>
          </w:p>
        </w:tc>
        <w:tc>
          <w:tcPr>
            <w:tcW w:w="876" w:type="dxa"/>
            <w:vAlign w:val="center"/>
            <w:hideMark/>
          </w:tcPr>
          <w:p w14:paraId="00A73049" w14:textId="77777777" w:rsidR="00CB20D7" w:rsidRPr="00CB20D7" w:rsidRDefault="00CB20D7" w:rsidP="00CB2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  <w:lang w:val="en-GB"/>
              </w:rPr>
              <w:t>TM</w:t>
            </w:r>
          </w:p>
        </w:tc>
        <w:tc>
          <w:tcPr>
            <w:tcW w:w="1167" w:type="dxa"/>
            <w:vAlign w:val="center"/>
            <w:hideMark/>
          </w:tcPr>
          <w:p w14:paraId="28F41858" w14:textId="77777777" w:rsidR="00CB20D7" w:rsidRPr="00CB20D7" w:rsidRDefault="00CB20D7" w:rsidP="00CB2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UC</w:t>
            </w:r>
          </w:p>
        </w:tc>
        <w:tc>
          <w:tcPr>
            <w:tcW w:w="1166" w:type="dxa"/>
            <w:vAlign w:val="center"/>
            <w:hideMark/>
          </w:tcPr>
          <w:p w14:paraId="3756A7CF" w14:textId="77777777" w:rsidR="00CB20D7" w:rsidRPr="00CB20D7" w:rsidRDefault="00CB20D7" w:rsidP="00CB2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  <w:lang w:val="en-GB"/>
              </w:rPr>
              <w:t>D</w:t>
            </w:r>
          </w:p>
        </w:tc>
        <w:tc>
          <w:tcPr>
            <w:tcW w:w="1340" w:type="dxa"/>
            <w:vAlign w:val="center"/>
            <w:hideMark/>
          </w:tcPr>
          <w:p w14:paraId="12708C40" w14:textId="77777777" w:rsidR="00CB20D7" w:rsidRPr="00CB20D7" w:rsidRDefault="00CB20D7" w:rsidP="00CB2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BW, HR, BP, BC</w:t>
            </w:r>
          </w:p>
        </w:tc>
        <w:tc>
          <w:tcPr>
            <w:tcW w:w="1080" w:type="dxa"/>
            <w:vAlign w:val="center"/>
            <w:hideMark/>
          </w:tcPr>
          <w:p w14:paraId="02C13F88" w14:textId="77777777" w:rsidR="00CB20D7" w:rsidRPr="00CB20D7" w:rsidRDefault="00CB20D7" w:rsidP="00CB2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0 - 31 (mean 15)</w:t>
            </w:r>
          </w:p>
        </w:tc>
        <w:tc>
          <w:tcPr>
            <w:tcW w:w="1627" w:type="dxa"/>
            <w:vAlign w:val="center"/>
            <w:hideMark/>
          </w:tcPr>
          <w:p w14:paraId="4AAEF46F" w14:textId="77777777" w:rsidR="00CB20D7" w:rsidRPr="00CB20D7" w:rsidRDefault="00CB20D7" w:rsidP="00CB2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ACM, CVM, ACH, CVH, HFH, MLHFQ</w:t>
            </w:r>
          </w:p>
        </w:tc>
      </w:tr>
      <w:tr w:rsidR="00CB20D7" w:rsidRPr="00C46168" w14:paraId="7D3F2F8C" w14:textId="77777777" w:rsidTr="00CB20D7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1" w:type="dxa"/>
            <w:vAlign w:val="center"/>
          </w:tcPr>
          <w:p w14:paraId="312E175A" w14:textId="77777777" w:rsidR="00CB20D7" w:rsidRPr="00CB20D7" w:rsidRDefault="00CB20D7" w:rsidP="00CB20D7">
            <w:pPr>
              <w:rPr>
                <w:b w:val="0"/>
                <w:color w:val="000000"/>
                <w:sz w:val="18"/>
                <w:szCs w:val="18"/>
              </w:rPr>
            </w:pPr>
            <w:r w:rsidRPr="00CB20D7">
              <w:rPr>
                <w:b w:val="0"/>
                <w:sz w:val="18"/>
                <w:szCs w:val="18"/>
                <w:lang w:val="en-US"/>
              </w:rPr>
              <w:t>Krum et al., 2013 (CHAT)</w:t>
            </w:r>
          </w:p>
        </w:tc>
        <w:tc>
          <w:tcPr>
            <w:tcW w:w="876" w:type="dxa"/>
            <w:vAlign w:val="center"/>
            <w:hideMark/>
          </w:tcPr>
          <w:p w14:paraId="5042B1FC" w14:textId="77777777" w:rsidR="00CB20D7" w:rsidRPr="00CB20D7" w:rsidRDefault="00CB20D7" w:rsidP="00CB2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  <w:lang w:val="en-GB"/>
              </w:rPr>
              <w:t>STS</w:t>
            </w:r>
          </w:p>
        </w:tc>
        <w:tc>
          <w:tcPr>
            <w:tcW w:w="1167" w:type="dxa"/>
            <w:vAlign w:val="center"/>
            <w:hideMark/>
          </w:tcPr>
          <w:p w14:paraId="29B2E5AB" w14:textId="77777777" w:rsidR="00CB20D7" w:rsidRPr="00CB20D7" w:rsidRDefault="00CB20D7" w:rsidP="00CB2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UC</w:t>
            </w:r>
          </w:p>
        </w:tc>
        <w:tc>
          <w:tcPr>
            <w:tcW w:w="1166" w:type="dxa"/>
            <w:vAlign w:val="center"/>
            <w:hideMark/>
          </w:tcPr>
          <w:p w14:paraId="4F2191C9" w14:textId="77777777" w:rsidR="00CB20D7" w:rsidRPr="00CB20D7" w:rsidRDefault="00CB20D7" w:rsidP="00CB2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  <w:lang w:val="en-GB"/>
              </w:rPr>
              <w:t>M</w:t>
            </w:r>
          </w:p>
        </w:tc>
        <w:tc>
          <w:tcPr>
            <w:tcW w:w="1340" w:type="dxa"/>
            <w:vAlign w:val="center"/>
            <w:hideMark/>
          </w:tcPr>
          <w:p w14:paraId="55E29C7E" w14:textId="77777777" w:rsidR="00CB20D7" w:rsidRPr="00CB20D7" w:rsidRDefault="00CB20D7" w:rsidP="00CB2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BW, S&amp;S</w:t>
            </w:r>
          </w:p>
        </w:tc>
        <w:tc>
          <w:tcPr>
            <w:tcW w:w="1080" w:type="dxa"/>
            <w:vAlign w:val="center"/>
            <w:hideMark/>
          </w:tcPr>
          <w:p w14:paraId="719A6AC2" w14:textId="77777777" w:rsidR="00CB20D7" w:rsidRPr="00CB20D7" w:rsidRDefault="00CB20D7" w:rsidP="00CB2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627" w:type="dxa"/>
            <w:vAlign w:val="center"/>
            <w:hideMark/>
          </w:tcPr>
          <w:p w14:paraId="4BFE7E46" w14:textId="77777777" w:rsidR="00CB20D7" w:rsidRPr="00CB20D7" w:rsidRDefault="00CB20D7" w:rsidP="00CB2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CB20D7">
              <w:rPr>
                <w:color w:val="000000"/>
                <w:sz w:val="18"/>
                <w:szCs w:val="18"/>
                <w:lang w:val="en-GB"/>
              </w:rPr>
              <w:t>ACM, HFM, ACH, HFH, MLHFQ, EQ-5D</w:t>
            </w:r>
          </w:p>
        </w:tc>
      </w:tr>
      <w:tr w:rsidR="00CB20D7" w:rsidRPr="00BA7370" w14:paraId="7C5CAE64" w14:textId="77777777" w:rsidTr="00CB20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1" w:type="dxa"/>
            <w:vAlign w:val="center"/>
          </w:tcPr>
          <w:p w14:paraId="7C10122E" w14:textId="77777777" w:rsidR="00CB20D7" w:rsidRPr="00CB20D7" w:rsidRDefault="00CB20D7" w:rsidP="00CB20D7">
            <w:pPr>
              <w:rPr>
                <w:b w:val="0"/>
                <w:color w:val="000000"/>
                <w:sz w:val="18"/>
                <w:szCs w:val="18"/>
              </w:rPr>
            </w:pPr>
            <w:r w:rsidRPr="00CB20D7">
              <w:rPr>
                <w:b w:val="0"/>
                <w:sz w:val="18"/>
                <w:szCs w:val="18"/>
              </w:rPr>
              <w:t>Laramee et al., 2003</w:t>
            </w:r>
          </w:p>
        </w:tc>
        <w:tc>
          <w:tcPr>
            <w:tcW w:w="876" w:type="dxa"/>
            <w:vAlign w:val="center"/>
            <w:hideMark/>
          </w:tcPr>
          <w:p w14:paraId="0F966660" w14:textId="77777777" w:rsidR="00CB20D7" w:rsidRPr="00CB20D7" w:rsidRDefault="00CB20D7" w:rsidP="00CB2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  <w:lang w:val="en-GB"/>
              </w:rPr>
              <w:t>STS</w:t>
            </w:r>
          </w:p>
        </w:tc>
        <w:tc>
          <w:tcPr>
            <w:tcW w:w="1167" w:type="dxa"/>
            <w:vAlign w:val="center"/>
            <w:hideMark/>
          </w:tcPr>
          <w:p w14:paraId="17E22780" w14:textId="77777777" w:rsidR="00CB20D7" w:rsidRPr="00CB20D7" w:rsidRDefault="00CB20D7" w:rsidP="00CB2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UC</w:t>
            </w:r>
          </w:p>
        </w:tc>
        <w:tc>
          <w:tcPr>
            <w:tcW w:w="1166" w:type="dxa"/>
            <w:vAlign w:val="center"/>
            <w:hideMark/>
          </w:tcPr>
          <w:p w14:paraId="5A121CEF" w14:textId="77777777" w:rsidR="00CB20D7" w:rsidRPr="00CB20D7" w:rsidRDefault="00CB20D7" w:rsidP="00CB2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  <w:lang w:val="en-GB"/>
              </w:rPr>
              <w:t>W</w:t>
            </w:r>
          </w:p>
        </w:tc>
        <w:tc>
          <w:tcPr>
            <w:tcW w:w="1340" w:type="dxa"/>
            <w:vAlign w:val="center"/>
            <w:hideMark/>
          </w:tcPr>
          <w:p w14:paraId="03ECE8F3" w14:textId="77777777" w:rsidR="00CB20D7" w:rsidRPr="00CB20D7" w:rsidRDefault="00CB20D7" w:rsidP="00CB2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BW, PB, S&amp;S</w:t>
            </w:r>
          </w:p>
        </w:tc>
        <w:tc>
          <w:tcPr>
            <w:tcW w:w="1080" w:type="dxa"/>
            <w:vAlign w:val="center"/>
            <w:hideMark/>
          </w:tcPr>
          <w:p w14:paraId="32B169E0" w14:textId="77777777" w:rsidR="00CB20D7" w:rsidRPr="00CB20D7" w:rsidRDefault="00CB20D7" w:rsidP="00CB2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627" w:type="dxa"/>
            <w:vAlign w:val="center"/>
            <w:hideMark/>
          </w:tcPr>
          <w:p w14:paraId="5B3787AC" w14:textId="77777777" w:rsidR="00CB20D7" w:rsidRPr="00CB20D7" w:rsidRDefault="00CB20D7" w:rsidP="00CB2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  <w:lang w:val="en-GB"/>
              </w:rPr>
              <w:t>ACH, CVH, HFH</w:t>
            </w:r>
          </w:p>
        </w:tc>
      </w:tr>
      <w:tr w:rsidR="00CB20D7" w:rsidRPr="00F8292B" w14:paraId="4CED406C" w14:textId="77777777" w:rsidTr="00CB20D7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1" w:type="dxa"/>
            <w:vAlign w:val="center"/>
          </w:tcPr>
          <w:p w14:paraId="0A9B3B87" w14:textId="77777777" w:rsidR="00CB20D7" w:rsidRPr="00CB20D7" w:rsidRDefault="00CB20D7" w:rsidP="00CB20D7">
            <w:pPr>
              <w:rPr>
                <w:b w:val="0"/>
                <w:color w:val="000000"/>
                <w:sz w:val="18"/>
                <w:szCs w:val="18"/>
              </w:rPr>
            </w:pPr>
            <w:r w:rsidRPr="00CB20D7">
              <w:rPr>
                <w:b w:val="0"/>
                <w:sz w:val="18"/>
                <w:szCs w:val="18"/>
              </w:rPr>
              <w:t>Lyngå et al., 2012 (WISH)</w:t>
            </w:r>
          </w:p>
        </w:tc>
        <w:tc>
          <w:tcPr>
            <w:tcW w:w="876" w:type="dxa"/>
            <w:vAlign w:val="center"/>
            <w:hideMark/>
          </w:tcPr>
          <w:p w14:paraId="00474DA3" w14:textId="77777777" w:rsidR="00CB20D7" w:rsidRPr="00CB20D7" w:rsidRDefault="00CB20D7" w:rsidP="00CB2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  <w:lang w:val="en-GB"/>
              </w:rPr>
              <w:t>TM</w:t>
            </w:r>
          </w:p>
        </w:tc>
        <w:tc>
          <w:tcPr>
            <w:tcW w:w="1167" w:type="dxa"/>
            <w:vAlign w:val="center"/>
            <w:hideMark/>
          </w:tcPr>
          <w:p w14:paraId="4A7A2468" w14:textId="77777777" w:rsidR="00CB20D7" w:rsidRPr="00CB20D7" w:rsidRDefault="00CB20D7" w:rsidP="00CB2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UC</w:t>
            </w:r>
          </w:p>
        </w:tc>
        <w:tc>
          <w:tcPr>
            <w:tcW w:w="1166" w:type="dxa"/>
            <w:vAlign w:val="center"/>
            <w:hideMark/>
          </w:tcPr>
          <w:p w14:paraId="4AD37A7B" w14:textId="77777777" w:rsidR="00CB20D7" w:rsidRPr="00CB20D7" w:rsidRDefault="00CB20D7" w:rsidP="00CB2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  <w:lang w:val="en-GB"/>
              </w:rPr>
              <w:t>D</w:t>
            </w:r>
          </w:p>
        </w:tc>
        <w:tc>
          <w:tcPr>
            <w:tcW w:w="1340" w:type="dxa"/>
            <w:vAlign w:val="center"/>
            <w:hideMark/>
          </w:tcPr>
          <w:p w14:paraId="2E0E9A99" w14:textId="77777777" w:rsidR="00CB20D7" w:rsidRPr="00CB20D7" w:rsidRDefault="00CB20D7" w:rsidP="00CB2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BW</w:t>
            </w:r>
          </w:p>
        </w:tc>
        <w:tc>
          <w:tcPr>
            <w:tcW w:w="1080" w:type="dxa"/>
            <w:vAlign w:val="center"/>
            <w:hideMark/>
          </w:tcPr>
          <w:p w14:paraId="014DB83A" w14:textId="77777777" w:rsidR="00CB20D7" w:rsidRPr="00CB20D7" w:rsidRDefault="00CB20D7" w:rsidP="00CB2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627" w:type="dxa"/>
            <w:vAlign w:val="center"/>
            <w:hideMark/>
          </w:tcPr>
          <w:p w14:paraId="1DA137FA" w14:textId="77777777" w:rsidR="00CB20D7" w:rsidRPr="00CB20D7" w:rsidRDefault="00CB20D7" w:rsidP="00CB2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  <w:lang w:val="en-GB"/>
              </w:rPr>
              <w:t>ACM, ACH, CVH, SF-12</w:t>
            </w:r>
          </w:p>
        </w:tc>
      </w:tr>
      <w:tr w:rsidR="00CB20D7" w:rsidRPr="00C46168" w14:paraId="2EEDD096" w14:textId="77777777" w:rsidTr="00CB20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1" w:type="dxa"/>
          </w:tcPr>
          <w:p w14:paraId="5BACE28B" w14:textId="13FA4E4F" w:rsidR="00CB20D7" w:rsidRPr="00CB20D7" w:rsidRDefault="00CB20D7" w:rsidP="00CB20D7">
            <w:pPr>
              <w:rPr>
                <w:b w:val="0"/>
                <w:bCs w:val="0"/>
                <w:sz w:val="18"/>
                <w:szCs w:val="18"/>
              </w:rPr>
            </w:pPr>
            <w:r w:rsidRPr="00CB20D7">
              <w:rPr>
                <w:b w:val="0"/>
                <w:bCs w:val="0"/>
                <w:sz w:val="18"/>
                <w:szCs w:val="18"/>
                <w:lang w:val="en-US"/>
              </w:rPr>
              <w:t>Mizukawa et al., 2019</w:t>
            </w:r>
          </w:p>
        </w:tc>
        <w:tc>
          <w:tcPr>
            <w:tcW w:w="876" w:type="dxa"/>
          </w:tcPr>
          <w:p w14:paraId="127BD3F4" w14:textId="049ADE88" w:rsidR="00CB20D7" w:rsidRPr="00CB20D7" w:rsidRDefault="00CB20D7" w:rsidP="00CB2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GB"/>
              </w:rPr>
            </w:pPr>
            <w:r w:rsidRPr="00CB20D7">
              <w:rPr>
                <w:sz w:val="18"/>
                <w:szCs w:val="18"/>
                <w:lang w:val="en-US"/>
              </w:rPr>
              <w:t>TM</w:t>
            </w:r>
          </w:p>
        </w:tc>
        <w:tc>
          <w:tcPr>
            <w:tcW w:w="1167" w:type="dxa"/>
          </w:tcPr>
          <w:p w14:paraId="337EE8DF" w14:textId="4457B2DD" w:rsidR="00CB20D7" w:rsidRPr="00CB20D7" w:rsidRDefault="00CB20D7" w:rsidP="00CB2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sz w:val="18"/>
                <w:szCs w:val="18"/>
                <w:lang w:val="en-US"/>
              </w:rPr>
              <w:t>SoC</w:t>
            </w:r>
          </w:p>
        </w:tc>
        <w:tc>
          <w:tcPr>
            <w:tcW w:w="1166" w:type="dxa"/>
          </w:tcPr>
          <w:p w14:paraId="26B87374" w14:textId="7375AF9C" w:rsidR="00CB20D7" w:rsidRPr="00CB20D7" w:rsidRDefault="00CB20D7" w:rsidP="00CB2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GB"/>
              </w:rPr>
            </w:pPr>
            <w:r w:rsidRPr="00CB20D7">
              <w:rPr>
                <w:sz w:val="18"/>
                <w:szCs w:val="18"/>
                <w:lang w:val="en-US"/>
              </w:rPr>
              <w:t>Daily</w:t>
            </w:r>
          </w:p>
        </w:tc>
        <w:tc>
          <w:tcPr>
            <w:tcW w:w="1340" w:type="dxa"/>
          </w:tcPr>
          <w:p w14:paraId="0D31E4B6" w14:textId="04DEE006" w:rsidR="00CB20D7" w:rsidRPr="00CB20D7" w:rsidRDefault="00CB20D7" w:rsidP="00CB2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B20D7">
              <w:rPr>
                <w:sz w:val="18"/>
                <w:szCs w:val="18"/>
                <w:lang w:val="en-US"/>
              </w:rPr>
              <w:t xml:space="preserve">Weight, BP, HR, </w:t>
            </w:r>
          </w:p>
        </w:tc>
        <w:tc>
          <w:tcPr>
            <w:tcW w:w="1080" w:type="dxa"/>
          </w:tcPr>
          <w:p w14:paraId="4E1FDD1A" w14:textId="7544EC51" w:rsidR="00CB20D7" w:rsidRPr="00CB20D7" w:rsidRDefault="00CB20D7" w:rsidP="00CB2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sz w:val="18"/>
                <w:szCs w:val="18"/>
                <w:lang w:val="en-US"/>
              </w:rPr>
              <w:t>12</w:t>
            </w:r>
          </w:p>
        </w:tc>
        <w:tc>
          <w:tcPr>
            <w:tcW w:w="1627" w:type="dxa"/>
          </w:tcPr>
          <w:p w14:paraId="3772171F" w14:textId="67E304C6" w:rsidR="00CB20D7" w:rsidRPr="00CB20D7" w:rsidRDefault="00CB20D7" w:rsidP="00CB20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CB20D7">
              <w:rPr>
                <w:sz w:val="18"/>
                <w:szCs w:val="18"/>
                <w:lang w:val="en-US"/>
              </w:rPr>
              <w:t xml:space="preserve">MLWHFQ, CD-SES, </w:t>
            </w:r>
            <w:proofErr w:type="spellStart"/>
            <w:r w:rsidRPr="00CB20D7">
              <w:rPr>
                <w:sz w:val="18"/>
                <w:szCs w:val="18"/>
                <w:lang w:val="en-US"/>
              </w:rPr>
              <w:t>EHFScBS</w:t>
            </w:r>
            <w:proofErr w:type="spellEnd"/>
            <w:r w:rsidRPr="00CB20D7">
              <w:rPr>
                <w:sz w:val="18"/>
                <w:szCs w:val="18"/>
                <w:lang w:val="en-US"/>
              </w:rPr>
              <w:t>, FHFH, ACM</w:t>
            </w:r>
          </w:p>
        </w:tc>
      </w:tr>
      <w:tr w:rsidR="00CB20D7" w:rsidRPr="00BA7370" w14:paraId="57D150AA" w14:textId="77777777" w:rsidTr="00CB20D7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1" w:type="dxa"/>
            <w:vAlign w:val="center"/>
          </w:tcPr>
          <w:p w14:paraId="1B80E428" w14:textId="77777777" w:rsidR="00CB20D7" w:rsidRPr="00CB20D7" w:rsidRDefault="00CB20D7" w:rsidP="00CB20D7">
            <w:pPr>
              <w:rPr>
                <w:b w:val="0"/>
                <w:color w:val="000000"/>
                <w:sz w:val="18"/>
                <w:szCs w:val="18"/>
              </w:rPr>
            </w:pPr>
            <w:r w:rsidRPr="00CB20D7">
              <w:rPr>
                <w:b w:val="0"/>
                <w:sz w:val="18"/>
                <w:szCs w:val="18"/>
              </w:rPr>
              <w:t>Mortara et al., 2009 (HHH)</w:t>
            </w:r>
          </w:p>
        </w:tc>
        <w:tc>
          <w:tcPr>
            <w:tcW w:w="876" w:type="dxa"/>
            <w:vAlign w:val="center"/>
            <w:hideMark/>
          </w:tcPr>
          <w:p w14:paraId="3ABD8ED9" w14:textId="77777777" w:rsidR="00CB20D7" w:rsidRPr="00CB20D7" w:rsidRDefault="00CB20D7" w:rsidP="00CB2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CB20D7">
              <w:rPr>
                <w:color w:val="000000"/>
                <w:sz w:val="18"/>
                <w:szCs w:val="18"/>
                <w:lang w:val="en-GB"/>
              </w:rPr>
              <w:t>STS vs. Complex TM 1 vs. Complex TM 2</w:t>
            </w:r>
          </w:p>
        </w:tc>
        <w:tc>
          <w:tcPr>
            <w:tcW w:w="1167" w:type="dxa"/>
            <w:vAlign w:val="center"/>
            <w:hideMark/>
          </w:tcPr>
          <w:p w14:paraId="151DFD24" w14:textId="77777777" w:rsidR="00CB20D7" w:rsidRPr="00CB20D7" w:rsidRDefault="00CB20D7" w:rsidP="00CB2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UC</w:t>
            </w:r>
          </w:p>
        </w:tc>
        <w:tc>
          <w:tcPr>
            <w:tcW w:w="1166" w:type="dxa"/>
            <w:vAlign w:val="center"/>
            <w:hideMark/>
          </w:tcPr>
          <w:p w14:paraId="3A850D8B" w14:textId="77777777" w:rsidR="00CB20D7" w:rsidRPr="00CB20D7" w:rsidRDefault="00CB20D7" w:rsidP="00CB2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  <w:lang w:val="en-GB"/>
              </w:rPr>
              <w:t>W - M</w:t>
            </w:r>
          </w:p>
        </w:tc>
        <w:tc>
          <w:tcPr>
            <w:tcW w:w="1340" w:type="dxa"/>
            <w:vAlign w:val="center"/>
            <w:hideMark/>
          </w:tcPr>
          <w:p w14:paraId="1D656191" w14:textId="77777777" w:rsidR="00CB20D7" w:rsidRPr="00CB20D7" w:rsidRDefault="00CB20D7" w:rsidP="00CB2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BW</w:t>
            </w:r>
            <w:r w:rsidRPr="00CB20D7">
              <w:rPr>
                <w:sz w:val="18"/>
                <w:szCs w:val="18"/>
              </w:rPr>
              <w:t xml:space="preserve">, HR, </w:t>
            </w:r>
            <w:r w:rsidRPr="00CB20D7">
              <w:rPr>
                <w:color w:val="000000"/>
                <w:sz w:val="18"/>
                <w:szCs w:val="18"/>
              </w:rPr>
              <w:t>BP, ECG, RM, S&amp;S</w:t>
            </w:r>
          </w:p>
        </w:tc>
        <w:tc>
          <w:tcPr>
            <w:tcW w:w="1080" w:type="dxa"/>
            <w:vAlign w:val="center"/>
            <w:hideMark/>
          </w:tcPr>
          <w:p w14:paraId="555CC9DF" w14:textId="77777777" w:rsidR="00CB20D7" w:rsidRPr="00CB20D7" w:rsidRDefault="00CB20D7" w:rsidP="00CB2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627" w:type="dxa"/>
            <w:vAlign w:val="center"/>
            <w:hideMark/>
          </w:tcPr>
          <w:p w14:paraId="63B953D0" w14:textId="77777777" w:rsidR="00CB20D7" w:rsidRPr="00CB20D7" w:rsidRDefault="00CB20D7" w:rsidP="00CB2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  <w:lang w:val="en-GB"/>
              </w:rPr>
              <w:t>ACM, CVM, ACH, HFH</w:t>
            </w:r>
          </w:p>
        </w:tc>
      </w:tr>
      <w:tr w:rsidR="00CB20D7" w:rsidRPr="005877F8" w14:paraId="1E82EF39" w14:textId="77777777" w:rsidTr="00CB20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1" w:type="dxa"/>
            <w:vAlign w:val="center"/>
          </w:tcPr>
          <w:p w14:paraId="14107E80" w14:textId="77777777" w:rsidR="00CB20D7" w:rsidRPr="00CB20D7" w:rsidRDefault="00CB20D7" w:rsidP="00CB20D7">
            <w:pPr>
              <w:rPr>
                <w:b w:val="0"/>
                <w:color w:val="000000"/>
                <w:sz w:val="18"/>
                <w:szCs w:val="18"/>
              </w:rPr>
            </w:pPr>
            <w:r w:rsidRPr="00CB20D7">
              <w:rPr>
                <w:b w:val="0"/>
                <w:sz w:val="18"/>
                <w:szCs w:val="18"/>
              </w:rPr>
              <w:t>Negarandeh et al., 2019</w:t>
            </w:r>
          </w:p>
        </w:tc>
        <w:tc>
          <w:tcPr>
            <w:tcW w:w="876" w:type="dxa"/>
            <w:vAlign w:val="center"/>
            <w:hideMark/>
          </w:tcPr>
          <w:p w14:paraId="57D1A7D3" w14:textId="77777777" w:rsidR="00CB20D7" w:rsidRPr="00CB20D7" w:rsidRDefault="00CB20D7" w:rsidP="00CB2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  <w:lang w:val="en-GB"/>
              </w:rPr>
              <w:t>STS</w:t>
            </w:r>
          </w:p>
        </w:tc>
        <w:tc>
          <w:tcPr>
            <w:tcW w:w="1167" w:type="dxa"/>
            <w:vAlign w:val="center"/>
            <w:hideMark/>
          </w:tcPr>
          <w:p w14:paraId="212033C1" w14:textId="77777777" w:rsidR="00CB20D7" w:rsidRPr="00CB20D7" w:rsidRDefault="00CB20D7" w:rsidP="00CB2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UC</w:t>
            </w:r>
          </w:p>
        </w:tc>
        <w:tc>
          <w:tcPr>
            <w:tcW w:w="1166" w:type="dxa"/>
            <w:vAlign w:val="center"/>
            <w:hideMark/>
          </w:tcPr>
          <w:p w14:paraId="6B6E2E61" w14:textId="77777777" w:rsidR="00CB20D7" w:rsidRPr="00CB20D7" w:rsidRDefault="00CB20D7" w:rsidP="00CB2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  <w:lang w:val="en-GB"/>
              </w:rPr>
              <w:t>W</w:t>
            </w:r>
          </w:p>
        </w:tc>
        <w:tc>
          <w:tcPr>
            <w:tcW w:w="1340" w:type="dxa"/>
            <w:vAlign w:val="center"/>
            <w:hideMark/>
          </w:tcPr>
          <w:p w14:paraId="7CF63313" w14:textId="77777777" w:rsidR="00CB20D7" w:rsidRPr="00CB20D7" w:rsidRDefault="00CB20D7" w:rsidP="00CB2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 w:val="18"/>
                <w:szCs w:val="18"/>
              </w:rPr>
            </w:pPr>
            <w:r w:rsidRPr="00CB20D7">
              <w:rPr>
                <w:sz w:val="18"/>
                <w:szCs w:val="18"/>
              </w:rPr>
              <w:t>S&amp;S</w:t>
            </w:r>
          </w:p>
        </w:tc>
        <w:tc>
          <w:tcPr>
            <w:tcW w:w="1080" w:type="dxa"/>
            <w:vAlign w:val="center"/>
            <w:hideMark/>
          </w:tcPr>
          <w:p w14:paraId="0C125911" w14:textId="77777777" w:rsidR="00CB20D7" w:rsidRPr="00CB20D7" w:rsidRDefault="00CB20D7" w:rsidP="00CB2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627" w:type="dxa"/>
            <w:vAlign w:val="center"/>
            <w:hideMark/>
          </w:tcPr>
          <w:p w14:paraId="36EF89B6" w14:textId="77777777" w:rsidR="00CB20D7" w:rsidRPr="00CB20D7" w:rsidRDefault="00CB20D7" w:rsidP="00CB2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  <w:lang w:val="en-GB"/>
              </w:rPr>
              <w:t>HFH</w:t>
            </w:r>
          </w:p>
        </w:tc>
      </w:tr>
      <w:tr w:rsidR="00CB20D7" w:rsidRPr="00BA7370" w14:paraId="5D6F74CF" w14:textId="77777777" w:rsidTr="00CB20D7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1" w:type="dxa"/>
            <w:vAlign w:val="center"/>
          </w:tcPr>
          <w:p w14:paraId="20202AF6" w14:textId="77777777" w:rsidR="00CB20D7" w:rsidRPr="00CB20D7" w:rsidRDefault="00CB20D7" w:rsidP="00CB20D7">
            <w:pPr>
              <w:rPr>
                <w:b w:val="0"/>
                <w:color w:val="000000"/>
                <w:sz w:val="18"/>
                <w:szCs w:val="18"/>
              </w:rPr>
            </w:pPr>
            <w:r w:rsidRPr="00CB20D7">
              <w:rPr>
                <w:b w:val="0"/>
                <w:sz w:val="18"/>
                <w:szCs w:val="18"/>
              </w:rPr>
              <w:t>Nouryan et al., 2019</w:t>
            </w:r>
          </w:p>
        </w:tc>
        <w:tc>
          <w:tcPr>
            <w:tcW w:w="876" w:type="dxa"/>
            <w:vAlign w:val="center"/>
            <w:hideMark/>
          </w:tcPr>
          <w:p w14:paraId="0D1CDD43" w14:textId="77777777" w:rsidR="00CB20D7" w:rsidRPr="00CB20D7" w:rsidRDefault="00CB20D7" w:rsidP="00CB2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  <w:lang w:val="en-GB"/>
              </w:rPr>
              <w:t>TM</w:t>
            </w:r>
          </w:p>
        </w:tc>
        <w:tc>
          <w:tcPr>
            <w:tcW w:w="1167" w:type="dxa"/>
            <w:vAlign w:val="center"/>
            <w:hideMark/>
          </w:tcPr>
          <w:p w14:paraId="2761082B" w14:textId="77777777" w:rsidR="00CB20D7" w:rsidRPr="00CB20D7" w:rsidRDefault="00CB20D7" w:rsidP="00CB2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  <w:lang w:val="en-GB"/>
              </w:rPr>
              <w:t>UC</w:t>
            </w:r>
          </w:p>
        </w:tc>
        <w:tc>
          <w:tcPr>
            <w:tcW w:w="1166" w:type="dxa"/>
            <w:vAlign w:val="center"/>
            <w:hideMark/>
          </w:tcPr>
          <w:p w14:paraId="50830F45" w14:textId="77777777" w:rsidR="00CB20D7" w:rsidRPr="00CB20D7" w:rsidRDefault="00CB20D7" w:rsidP="00CB2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  <w:lang w:val="en-GB"/>
              </w:rPr>
              <w:t>D - W</w:t>
            </w:r>
          </w:p>
        </w:tc>
        <w:tc>
          <w:tcPr>
            <w:tcW w:w="1340" w:type="dxa"/>
            <w:vAlign w:val="center"/>
            <w:hideMark/>
          </w:tcPr>
          <w:p w14:paraId="4EEDA601" w14:textId="77777777" w:rsidR="00CB20D7" w:rsidRPr="00CB20D7" w:rsidRDefault="00CB20D7" w:rsidP="00CB2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CB20D7">
              <w:rPr>
                <w:color w:val="000000"/>
                <w:sz w:val="18"/>
                <w:szCs w:val="18"/>
                <w:lang w:val="en-US"/>
              </w:rPr>
              <w:t>BW, HR, BP, SpO2, ST, S&amp;S</w:t>
            </w:r>
          </w:p>
        </w:tc>
        <w:tc>
          <w:tcPr>
            <w:tcW w:w="1080" w:type="dxa"/>
            <w:vAlign w:val="center"/>
            <w:hideMark/>
          </w:tcPr>
          <w:p w14:paraId="0E064956" w14:textId="77777777" w:rsidR="00CB20D7" w:rsidRPr="00CB20D7" w:rsidRDefault="00CB20D7" w:rsidP="00CB2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627" w:type="dxa"/>
            <w:vAlign w:val="center"/>
            <w:hideMark/>
          </w:tcPr>
          <w:p w14:paraId="22381AF9" w14:textId="77777777" w:rsidR="00CB20D7" w:rsidRPr="00CB20D7" w:rsidRDefault="00CB20D7" w:rsidP="00CB2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  <w:lang w:val="en-GB"/>
              </w:rPr>
              <w:t>ACH, MLHFQ</w:t>
            </w:r>
          </w:p>
        </w:tc>
      </w:tr>
      <w:tr w:rsidR="00CB20D7" w:rsidRPr="00BA7370" w14:paraId="747B8328" w14:textId="77777777" w:rsidTr="00CB20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1" w:type="dxa"/>
            <w:vAlign w:val="center"/>
          </w:tcPr>
          <w:p w14:paraId="20812773" w14:textId="77777777" w:rsidR="00CB20D7" w:rsidRPr="00CB20D7" w:rsidRDefault="00CB20D7" w:rsidP="00CB20D7">
            <w:pPr>
              <w:rPr>
                <w:b w:val="0"/>
                <w:color w:val="000000"/>
                <w:sz w:val="18"/>
                <w:szCs w:val="18"/>
                <w:lang w:val="en-US"/>
              </w:rPr>
            </w:pPr>
            <w:r w:rsidRPr="00CB20D7">
              <w:rPr>
                <w:b w:val="0"/>
                <w:sz w:val="18"/>
                <w:szCs w:val="18"/>
                <w:lang w:val="en-US"/>
              </w:rPr>
              <w:t>Olivari et al., 2018 (RENEWING HEALTH)</w:t>
            </w:r>
          </w:p>
        </w:tc>
        <w:tc>
          <w:tcPr>
            <w:tcW w:w="876" w:type="dxa"/>
            <w:vAlign w:val="center"/>
            <w:hideMark/>
          </w:tcPr>
          <w:p w14:paraId="15D32725" w14:textId="77777777" w:rsidR="00CB20D7" w:rsidRPr="00CB20D7" w:rsidRDefault="00CB20D7" w:rsidP="00CB2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  <w:lang w:val="en-GB"/>
              </w:rPr>
              <w:t>TM</w:t>
            </w:r>
          </w:p>
        </w:tc>
        <w:tc>
          <w:tcPr>
            <w:tcW w:w="1167" w:type="dxa"/>
            <w:vAlign w:val="center"/>
            <w:hideMark/>
          </w:tcPr>
          <w:p w14:paraId="60916B0A" w14:textId="77777777" w:rsidR="00CB20D7" w:rsidRPr="00CB20D7" w:rsidRDefault="00CB20D7" w:rsidP="00CB2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UC</w:t>
            </w:r>
          </w:p>
        </w:tc>
        <w:tc>
          <w:tcPr>
            <w:tcW w:w="1166" w:type="dxa"/>
            <w:vAlign w:val="center"/>
            <w:hideMark/>
          </w:tcPr>
          <w:p w14:paraId="45C44C1A" w14:textId="77777777" w:rsidR="00CB20D7" w:rsidRPr="00CB20D7" w:rsidRDefault="00CB20D7" w:rsidP="00CB2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  <w:lang w:val="en-GB"/>
              </w:rPr>
              <w:t>D</w:t>
            </w:r>
          </w:p>
        </w:tc>
        <w:tc>
          <w:tcPr>
            <w:tcW w:w="1340" w:type="dxa"/>
            <w:vAlign w:val="center"/>
            <w:hideMark/>
          </w:tcPr>
          <w:p w14:paraId="16A869C0" w14:textId="77777777" w:rsidR="00CB20D7" w:rsidRPr="00CB20D7" w:rsidRDefault="00CB20D7" w:rsidP="00CB2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BW, HR, BP, SpO2, ECG, S&amp;S</w:t>
            </w:r>
          </w:p>
        </w:tc>
        <w:tc>
          <w:tcPr>
            <w:tcW w:w="1080" w:type="dxa"/>
            <w:vAlign w:val="center"/>
            <w:hideMark/>
          </w:tcPr>
          <w:p w14:paraId="55ED983B" w14:textId="77777777" w:rsidR="00CB20D7" w:rsidRPr="00CB20D7" w:rsidRDefault="00CB20D7" w:rsidP="00CB2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627" w:type="dxa"/>
            <w:vAlign w:val="center"/>
            <w:hideMark/>
          </w:tcPr>
          <w:p w14:paraId="16F5F317" w14:textId="77777777" w:rsidR="00CB20D7" w:rsidRPr="00CB20D7" w:rsidRDefault="00CB20D7" w:rsidP="00CB2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  <w:lang w:val="en-GB"/>
              </w:rPr>
              <w:t>ACM, ACH, HFH, SF-36</w:t>
            </w:r>
          </w:p>
        </w:tc>
      </w:tr>
      <w:tr w:rsidR="00CB20D7" w:rsidRPr="00BA7370" w14:paraId="50AE6E22" w14:textId="77777777" w:rsidTr="00CB20D7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1" w:type="dxa"/>
            <w:vAlign w:val="center"/>
          </w:tcPr>
          <w:p w14:paraId="41639283" w14:textId="77777777" w:rsidR="00CB20D7" w:rsidRPr="00CB20D7" w:rsidRDefault="00CB20D7" w:rsidP="00CB20D7">
            <w:pPr>
              <w:rPr>
                <w:b w:val="0"/>
                <w:color w:val="000000"/>
                <w:sz w:val="18"/>
                <w:szCs w:val="18"/>
              </w:rPr>
            </w:pPr>
            <w:r w:rsidRPr="00CB20D7">
              <w:rPr>
                <w:b w:val="0"/>
                <w:color w:val="000000"/>
                <w:sz w:val="18"/>
                <w:szCs w:val="18"/>
              </w:rPr>
              <w:t>Ong et al., 2016 (BEAT-HF)</w:t>
            </w:r>
          </w:p>
        </w:tc>
        <w:tc>
          <w:tcPr>
            <w:tcW w:w="876" w:type="dxa"/>
            <w:vAlign w:val="center"/>
            <w:hideMark/>
          </w:tcPr>
          <w:p w14:paraId="23F88488" w14:textId="77777777" w:rsidR="00CB20D7" w:rsidRPr="00CB20D7" w:rsidRDefault="00CB20D7" w:rsidP="00CB2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Complex TM</w:t>
            </w:r>
          </w:p>
        </w:tc>
        <w:tc>
          <w:tcPr>
            <w:tcW w:w="1167" w:type="dxa"/>
            <w:vAlign w:val="center"/>
            <w:hideMark/>
          </w:tcPr>
          <w:p w14:paraId="10012030" w14:textId="77777777" w:rsidR="00CB20D7" w:rsidRPr="00CB20D7" w:rsidRDefault="00CB20D7" w:rsidP="00CB2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UC</w:t>
            </w:r>
          </w:p>
        </w:tc>
        <w:tc>
          <w:tcPr>
            <w:tcW w:w="1166" w:type="dxa"/>
            <w:noWrap/>
            <w:vAlign w:val="center"/>
            <w:hideMark/>
          </w:tcPr>
          <w:p w14:paraId="163C8F8E" w14:textId="77777777" w:rsidR="00CB20D7" w:rsidRPr="00CB20D7" w:rsidRDefault="00CB20D7" w:rsidP="00CB2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D - M</w:t>
            </w:r>
          </w:p>
        </w:tc>
        <w:tc>
          <w:tcPr>
            <w:tcW w:w="1340" w:type="dxa"/>
            <w:vAlign w:val="center"/>
            <w:hideMark/>
          </w:tcPr>
          <w:p w14:paraId="2C5C0451" w14:textId="77777777" w:rsidR="00CB20D7" w:rsidRPr="00CB20D7" w:rsidRDefault="00CB20D7" w:rsidP="00CB2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BW, HR, BP, S&amp;S</w:t>
            </w:r>
          </w:p>
        </w:tc>
        <w:tc>
          <w:tcPr>
            <w:tcW w:w="1080" w:type="dxa"/>
            <w:noWrap/>
            <w:vAlign w:val="center"/>
            <w:hideMark/>
          </w:tcPr>
          <w:p w14:paraId="611E6713" w14:textId="77777777" w:rsidR="00CB20D7" w:rsidRPr="00CB20D7" w:rsidRDefault="00CB20D7" w:rsidP="00CB2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627" w:type="dxa"/>
            <w:noWrap/>
            <w:vAlign w:val="center"/>
            <w:hideMark/>
          </w:tcPr>
          <w:p w14:paraId="666520F6" w14:textId="77777777" w:rsidR="00CB20D7" w:rsidRPr="00CB20D7" w:rsidRDefault="00CB20D7" w:rsidP="00CB2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ACM, ACH, MLHFQ</w:t>
            </w:r>
          </w:p>
        </w:tc>
      </w:tr>
      <w:tr w:rsidR="00CB20D7" w:rsidRPr="00BC234A" w14:paraId="24085319" w14:textId="77777777" w:rsidTr="00CB20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1" w:type="dxa"/>
            <w:vAlign w:val="center"/>
          </w:tcPr>
          <w:p w14:paraId="4EC3F65A" w14:textId="77777777" w:rsidR="00CB20D7" w:rsidRPr="00CB20D7" w:rsidRDefault="00CB20D7" w:rsidP="00CB20D7">
            <w:pPr>
              <w:rPr>
                <w:b w:val="0"/>
                <w:color w:val="000000"/>
                <w:sz w:val="18"/>
                <w:szCs w:val="18"/>
              </w:rPr>
            </w:pPr>
            <w:r w:rsidRPr="00CB20D7">
              <w:rPr>
                <w:b w:val="0"/>
                <w:color w:val="000000"/>
                <w:sz w:val="18"/>
                <w:szCs w:val="18"/>
              </w:rPr>
              <w:t>Pedone et al., 2015</w:t>
            </w:r>
          </w:p>
        </w:tc>
        <w:tc>
          <w:tcPr>
            <w:tcW w:w="876" w:type="dxa"/>
            <w:vAlign w:val="center"/>
            <w:hideMark/>
          </w:tcPr>
          <w:p w14:paraId="4ECEB908" w14:textId="77777777" w:rsidR="00CB20D7" w:rsidRPr="00CB20D7" w:rsidRDefault="00CB20D7" w:rsidP="00CB2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TM</w:t>
            </w:r>
          </w:p>
        </w:tc>
        <w:tc>
          <w:tcPr>
            <w:tcW w:w="1167" w:type="dxa"/>
            <w:vAlign w:val="center"/>
            <w:hideMark/>
          </w:tcPr>
          <w:p w14:paraId="6B9D35AE" w14:textId="77777777" w:rsidR="00CB20D7" w:rsidRPr="00CB20D7" w:rsidRDefault="00CB20D7" w:rsidP="00CB2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UC</w:t>
            </w:r>
          </w:p>
        </w:tc>
        <w:tc>
          <w:tcPr>
            <w:tcW w:w="1166" w:type="dxa"/>
            <w:noWrap/>
            <w:vAlign w:val="center"/>
            <w:hideMark/>
          </w:tcPr>
          <w:p w14:paraId="092142E2" w14:textId="77777777" w:rsidR="00CB20D7" w:rsidRPr="00CB20D7" w:rsidRDefault="00CB20D7" w:rsidP="00CB2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D</w:t>
            </w:r>
          </w:p>
        </w:tc>
        <w:tc>
          <w:tcPr>
            <w:tcW w:w="1340" w:type="dxa"/>
            <w:vAlign w:val="center"/>
            <w:hideMark/>
          </w:tcPr>
          <w:p w14:paraId="5C0F9684" w14:textId="77777777" w:rsidR="00CB20D7" w:rsidRPr="00CB20D7" w:rsidRDefault="00CB20D7" w:rsidP="00CB2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BW, HR, BP, SpO2</w:t>
            </w:r>
          </w:p>
        </w:tc>
        <w:tc>
          <w:tcPr>
            <w:tcW w:w="1080" w:type="dxa"/>
            <w:noWrap/>
            <w:vAlign w:val="center"/>
            <w:hideMark/>
          </w:tcPr>
          <w:p w14:paraId="5D0E2B8E" w14:textId="77777777" w:rsidR="00CB20D7" w:rsidRPr="00CB20D7" w:rsidRDefault="00CB20D7" w:rsidP="00CB2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627" w:type="dxa"/>
            <w:noWrap/>
            <w:vAlign w:val="center"/>
            <w:hideMark/>
          </w:tcPr>
          <w:p w14:paraId="03A9CC1E" w14:textId="77777777" w:rsidR="00CB20D7" w:rsidRPr="00CB20D7" w:rsidRDefault="00CB20D7" w:rsidP="00CB2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ACM, ACH</w:t>
            </w:r>
          </w:p>
        </w:tc>
      </w:tr>
      <w:tr w:rsidR="00CB20D7" w:rsidRPr="00BA7370" w14:paraId="79C9834E" w14:textId="77777777" w:rsidTr="00CB20D7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1" w:type="dxa"/>
            <w:vAlign w:val="center"/>
          </w:tcPr>
          <w:p w14:paraId="6E68A266" w14:textId="77777777" w:rsidR="00CB20D7" w:rsidRPr="00CB20D7" w:rsidRDefault="00CB20D7" w:rsidP="00CB20D7">
            <w:pPr>
              <w:rPr>
                <w:b w:val="0"/>
                <w:color w:val="000000"/>
                <w:sz w:val="18"/>
                <w:szCs w:val="18"/>
              </w:rPr>
            </w:pPr>
            <w:r w:rsidRPr="00CB20D7">
              <w:rPr>
                <w:b w:val="0"/>
                <w:color w:val="000000"/>
                <w:sz w:val="18"/>
                <w:szCs w:val="18"/>
              </w:rPr>
              <w:t>Pekmezaris et al., 2019</w:t>
            </w:r>
          </w:p>
        </w:tc>
        <w:tc>
          <w:tcPr>
            <w:tcW w:w="876" w:type="dxa"/>
            <w:vAlign w:val="center"/>
            <w:hideMark/>
          </w:tcPr>
          <w:p w14:paraId="3F2B055C" w14:textId="77777777" w:rsidR="00CB20D7" w:rsidRPr="00CB20D7" w:rsidRDefault="00CB20D7" w:rsidP="00CB2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CB20D7">
              <w:rPr>
                <w:sz w:val="18"/>
                <w:szCs w:val="18"/>
                <w:lang w:val="en-GB"/>
              </w:rPr>
              <w:t>Complex TM</w:t>
            </w:r>
          </w:p>
        </w:tc>
        <w:tc>
          <w:tcPr>
            <w:tcW w:w="1167" w:type="dxa"/>
            <w:vAlign w:val="center"/>
            <w:hideMark/>
          </w:tcPr>
          <w:p w14:paraId="7079803F" w14:textId="77777777" w:rsidR="00CB20D7" w:rsidRPr="00CB20D7" w:rsidRDefault="00CB20D7" w:rsidP="00CB2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CB20D7">
              <w:rPr>
                <w:color w:val="000000"/>
                <w:sz w:val="18"/>
                <w:szCs w:val="18"/>
                <w:lang w:val="en-US"/>
              </w:rPr>
              <w:t>UC</w:t>
            </w:r>
          </w:p>
        </w:tc>
        <w:tc>
          <w:tcPr>
            <w:tcW w:w="1166" w:type="dxa"/>
            <w:noWrap/>
            <w:vAlign w:val="center"/>
            <w:hideMark/>
          </w:tcPr>
          <w:p w14:paraId="0039EB53" w14:textId="77777777" w:rsidR="00CB20D7" w:rsidRPr="00CB20D7" w:rsidRDefault="00CB20D7" w:rsidP="00CB2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CB20D7">
              <w:rPr>
                <w:color w:val="000000"/>
                <w:sz w:val="18"/>
                <w:szCs w:val="18"/>
                <w:lang w:val="en-GB"/>
              </w:rPr>
              <w:t>D</w:t>
            </w:r>
          </w:p>
        </w:tc>
        <w:tc>
          <w:tcPr>
            <w:tcW w:w="1340" w:type="dxa"/>
            <w:vAlign w:val="center"/>
            <w:hideMark/>
          </w:tcPr>
          <w:p w14:paraId="49057AFC" w14:textId="77777777" w:rsidR="00CB20D7" w:rsidRPr="00CB20D7" w:rsidRDefault="00CB20D7" w:rsidP="00CB2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CB20D7">
              <w:rPr>
                <w:color w:val="000000"/>
                <w:sz w:val="18"/>
                <w:szCs w:val="18"/>
                <w:lang w:val="en-US"/>
              </w:rPr>
              <w:t>BW, HR, BP, SpO2, S&amp;S, stethoscope</w:t>
            </w:r>
          </w:p>
        </w:tc>
        <w:tc>
          <w:tcPr>
            <w:tcW w:w="1080" w:type="dxa"/>
            <w:noWrap/>
            <w:vAlign w:val="center"/>
            <w:hideMark/>
          </w:tcPr>
          <w:p w14:paraId="724BF95A" w14:textId="77777777" w:rsidR="00CB20D7" w:rsidRPr="00CB20D7" w:rsidRDefault="00CB20D7" w:rsidP="00CB2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627" w:type="dxa"/>
            <w:noWrap/>
            <w:vAlign w:val="center"/>
            <w:hideMark/>
          </w:tcPr>
          <w:p w14:paraId="67A9D7D2" w14:textId="77777777" w:rsidR="00CB20D7" w:rsidRPr="00CB20D7" w:rsidRDefault="00CB20D7" w:rsidP="00CB2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  <w:lang w:val="en-GB"/>
              </w:rPr>
              <w:t>ACH, HFH, MLHFQ</w:t>
            </w:r>
          </w:p>
        </w:tc>
      </w:tr>
      <w:tr w:rsidR="00CB20D7" w:rsidRPr="00BA7370" w14:paraId="14AEF257" w14:textId="77777777" w:rsidTr="00CB20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1" w:type="dxa"/>
            <w:vAlign w:val="center"/>
          </w:tcPr>
          <w:p w14:paraId="42BF3661" w14:textId="77777777" w:rsidR="00CB20D7" w:rsidRPr="00CB20D7" w:rsidRDefault="00CB20D7" w:rsidP="00CB20D7">
            <w:pPr>
              <w:rPr>
                <w:b w:val="0"/>
                <w:color w:val="000000"/>
                <w:sz w:val="18"/>
                <w:szCs w:val="18"/>
              </w:rPr>
            </w:pPr>
            <w:r w:rsidRPr="00CB20D7">
              <w:rPr>
                <w:b w:val="0"/>
                <w:color w:val="000000"/>
                <w:sz w:val="18"/>
                <w:szCs w:val="18"/>
                <w:lang w:val="en-US"/>
              </w:rPr>
              <w:t>Pérez-Rod</w:t>
            </w:r>
            <w:r w:rsidRPr="00CB20D7">
              <w:rPr>
                <w:b w:val="0"/>
                <w:color w:val="000000"/>
                <w:sz w:val="18"/>
                <w:szCs w:val="18"/>
              </w:rPr>
              <w:t>ríguez et al., 2015</w:t>
            </w:r>
          </w:p>
        </w:tc>
        <w:tc>
          <w:tcPr>
            <w:tcW w:w="876" w:type="dxa"/>
            <w:vAlign w:val="center"/>
            <w:hideMark/>
          </w:tcPr>
          <w:p w14:paraId="3C96086C" w14:textId="77777777" w:rsidR="00CB20D7" w:rsidRPr="00CB20D7" w:rsidRDefault="00CB20D7" w:rsidP="00CB2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TM</w:t>
            </w:r>
          </w:p>
        </w:tc>
        <w:tc>
          <w:tcPr>
            <w:tcW w:w="1167" w:type="dxa"/>
            <w:vAlign w:val="center"/>
            <w:hideMark/>
          </w:tcPr>
          <w:p w14:paraId="62CDE143" w14:textId="77777777" w:rsidR="00CB20D7" w:rsidRPr="00CB20D7" w:rsidRDefault="00CB20D7" w:rsidP="00CB2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UC</w:t>
            </w:r>
          </w:p>
        </w:tc>
        <w:tc>
          <w:tcPr>
            <w:tcW w:w="1166" w:type="dxa"/>
            <w:noWrap/>
            <w:vAlign w:val="center"/>
            <w:hideMark/>
          </w:tcPr>
          <w:p w14:paraId="0F47B2DE" w14:textId="77777777" w:rsidR="00CB20D7" w:rsidRPr="00CB20D7" w:rsidRDefault="00CB20D7" w:rsidP="00CB2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D</w:t>
            </w:r>
          </w:p>
        </w:tc>
        <w:tc>
          <w:tcPr>
            <w:tcW w:w="1340" w:type="dxa"/>
            <w:vAlign w:val="center"/>
            <w:hideMark/>
          </w:tcPr>
          <w:p w14:paraId="4CA594DD" w14:textId="77777777" w:rsidR="00CB20D7" w:rsidRPr="00CB20D7" w:rsidRDefault="00CB20D7" w:rsidP="00CB2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BW, BP</w:t>
            </w:r>
          </w:p>
        </w:tc>
        <w:tc>
          <w:tcPr>
            <w:tcW w:w="1080" w:type="dxa"/>
            <w:noWrap/>
            <w:vAlign w:val="center"/>
            <w:hideMark/>
          </w:tcPr>
          <w:p w14:paraId="074CAE31" w14:textId="77777777" w:rsidR="00CB20D7" w:rsidRPr="00CB20D7" w:rsidRDefault="00CB20D7" w:rsidP="00CB2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627" w:type="dxa"/>
            <w:noWrap/>
            <w:vAlign w:val="center"/>
            <w:hideMark/>
          </w:tcPr>
          <w:p w14:paraId="23C3415A" w14:textId="77777777" w:rsidR="00CB20D7" w:rsidRPr="00CB20D7" w:rsidRDefault="00CB20D7" w:rsidP="00CB2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ACM</w:t>
            </w:r>
          </w:p>
        </w:tc>
      </w:tr>
      <w:tr w:rsidR="00CB20D7" w:rsidRPr="00BA7370" w14:paraId="496028D2" w14:textId="77777777" w:rsidTr="00CB20D7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1" w:type="dxa"/>
            <w:vAlign w:val="center"/>
          </w:tcPr>
          <w:p w14:paraId="1693A283" w14:textId="77777777" w:rsidR="00CB20D7" w:rsidRPr="00CB20D7" w:rsidRDefault="00CB20D7" w:rsidP="00CB20D7">
            <w:pPr>
              <w:rPr>
                <w:b w:val="0"/>
                <w:color w:val="000000"/>
                <w:sz w:val="18"/>
                <w:szCs w:val="18"/>
              </w:rPr>
            </w:pPr>
            <w:r w:rsidRPr="00CB20D7">
              <w:rPr>
                <w:b w:val="0"/>
                <w:color w:val="000000"/>
                <w:sz w:val="18"/>
                <w:szCs w:val="18"/>
              </w:rPr>
              <w:t>Ramachandran et al., 2007</w:t>
            </w:r>
          </w:p>
        </w:tc>
        <w:tc>
          <w:tcPr>
            <w:tcW w:w="876" w:type="dxa"/>
            <w:vAlign w:val="center"/>
            <w:hideMark/>
          </w:tcPr>
          <w:p w14:paraId="38CE4A31" w14:textId="77777777" w:rsidR="00CB20D7" w:rsidRPr="00CB20D7" w:rsidRDefault="00CB20D7" w:rsidP="00CB2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STS</w:t>
            </w:r>
          </w:p>
        </w:tc>
        <w:tc>
          <w:tcPr>
            <w:tcW w:w="1167" w:type="dxa"/>
            <w:vAlign w:val="center"/>
            <w:hideMark/>
          </w:tcPr>
          <w:p w14:paraId="5D010208" w14:textId="77777777" w:rsidR="00CB20D7" w:rsidRPr="00CB20D7" w:rsidRDefault="00CB20D7" w:rsidP="00CB2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UC</w:t>
            </w:r>
          </w:p>
        </w:tc>
        <w:tc>
          <w:tcPr>
            <w:tcW w:w="1166" w:type="dxa"/>
            <w:noWrap/>
            <w:vAlign w:val="center"/>
            <w:hideMark/>
          </w:tcPr>
          <w:p w14:paraId="0AB7CAA5" w14:textId="77777777" w:rsidR="00CB20D7" w:rsidRPr="00CB20D7" w:rsidRDefault="00CB20D7" w:rsidP="00CB2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W</w:t>
            </w:r>
          </w:p>
        </w:tc>
        <w:tc>
          <w:tcPr>
            <w:tcW w:w="1340" w:type="dxa"/>
            <w:vAlign w:val="center"/>
            <w:hideMark/>
          </w:tcPr>
          <w:p w14:paraId="47E5D855" w14:textId="77777777" w:rsidR="00CB20D7" w:rsidRPr="00CB20D7" w:rsidRDefault="00CB20D7" w:rsidP="00CB2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S&amp;S</w:t>
            </w:r>
          </w:p>
        </w:tc>
        <w:tc>
          <w:tcPr>
            <w:tcW w:w="1080" w:type="dxa"/>
            <w:noWrap/>
            <w:vAlign w:val="center"/>
            <w:hideMark/>
          </w:tcPr>
          <w:p w14:paraId="57A91E27" w14:textId="77777777" w:rsidR="00CB20D7" w:rsidRPr="00CB20D7" w:rsidRDefault="00CB20D7" w:rsidP="00CB2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627" w:type="dxa"/>
            <w:noWrap/>
            <w:vAlign w:val="center"/>
            <w:hideMark/>
          </w:tcPr>
          <w:p w14:paraId="0DF69FE1" w14:textId="77777777" w:rsidR="00CB20D7" w:rsidRPr="00CB20D7" w:rsidRDefault="00CB20D7" w:rsidP="00CB2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HFH, KCCQ</w:t>
            </w:r>
          </w:p>
        </w:tc>
      </w:tr>
      <w:tr w:rsidR="00CB20D7" w:rsidRPr="00BA7370" w14:paraId="1A877B72" w14:textId="77777777" w:rsidTr="00CB20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1" w:type="dxa"/>
            <w:vAlign w:val="center"/>
          </w:tcPr>
          <w:p w14:paraId="090ACEF8" w14:textId="77777777" w:rsidR="00CB20D7" w:rsidRPr="00CB20D7" w:rsidRDefault="00CB20D7" w:rsidP="00CB20D7">
            <w:pPr>
              <w:rPr>
                <w:b w:val="0"/>
                <w:color w:val="000000"/>
                <w:sz w:val="18"/>
                <w:szCs w:val="18"/>
              </w:rPr>
            </w:pPr>
            <w:r w:rsidRPr="00CB20D7">
              <w:rPr>
                <w:b w:val="0"/>
                <w:color w:val="000000"/>
                <w:sz w:val="18"/>
                <w:szCs w:val="18"/>
              </w:rPr>
              <w:t>Riegel et al., 2002</w:t>
            </w:r>
          </w:p>
        </w:tc>
        <w:tc>
          <w:tcPr>
            <w:tcW w:w="876" w:type="dxa"/>
            <w:vAlign w:val="center"/>
            <w:hideMark/>
          </w:tcPr>
          <w:p w14:paraId="7EB2A8ED" w14:textId="77777777" w:rsidR="00CB20D7" w:rsidRPr="00CB20D7" w:rsidRDefault="00CB20D7" w:rsidP="00CB2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STS</w:t>
            </w:r>
          </w:p>
        </w:tc>
        <w:tc>
          <w:tcPr>
            <w:tcW w:w="1167" w:type="dxa"/>
            <w:vAlign w:val="center"/>
            <w:hideMark/>
          </w:tcPr>
          <w:p w14:paraId="27078C14" w14:textId="77777777" w:rsidR="00CB20D7" w:rsidRPr="00CB20D7" w:rsidRDefault="00CB20D7" w:rsidP="00CB2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  <w:lang w:val="en-GB"/>
              </w:rPr>
              <w:t>UC</w:t>
            </w:r>
          </w:p>
        </w:tc>
        <w:tc>
          <w:tcPr>
            <w:tcW w:w="1166" w:type="dxa"/>
            <w:noWrap/>
            <w:vAlign w:val="center"/>
            <w:hideMark/>
          </w:tcPr>
          <w:p w14:paraId="67959808" w14:textId="77777777" w:rsidR="00CB20D7" w:rsidRPr="00CB20D7" w:rsidRDefault="00CB20D7" w:rsidP="00CB2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  <w:lang w:val="en-GB"/>
              </w:rPr>
              <w:t>D - W</w:t>
            </w:r>
          </w:p>
        </w:tc>
        <w:tc>
          <w:tcPr>
            <w:tcW w:w="1340" w:type="dxa"/>
            <w:vAlign w:val="center"/>
            <w:hideMark/>
          </w:tcPr>
          <w:p w14:paraId="70F650A8" w14:textId="77777777" w:rsidR="00CB20D7" w:rsidRPr="00CB20D7" w:rsidRDefault="00CB20D7" w:rsidP="00CB2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S&amp;S</w:t>
            </w:r>
          </w:p>
        </w:tc>
        <w:tc>
          <w:tcPr>
            <w:tcW w:w="1080" w:type="dxa"/>
            <w:noWrap/>
            <w:vAlign w:val="center"/>
            <w:hideMark/>
          </w:tcPr>
          <w:p w14:paraId="3481307F" w14:textId="77777777" w:rsidR="00CB20D7" w:rsidRPr="00CB20D7" w:rsidRDefault="00CB20D7" w:rsidP="00CB2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627" w:type="dxa"/>
            <w:noWrap/>
            <w:vAlign w:val="center"/>
            <w:hideMark/>
          </w:tcPr>
          <w:p w14:paraId="5B2E4E87" w14:textId="77777777" w:rsidR="00CB20D7" w:rsidRPr="00CB20D7" w:rsidRDefault="00CB20D7" w:rsidP="00CB2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  <w:lang w:val="en-GB"/>
              </w:rPr>
              <w:t>HFH, ACH</w:t>
            </w:r>
          </w:p>
        </w:tc>
      </w:tr>
      <w:tr w:rsidR="00CB20D7" w:rsidRPr="00BA7370" w14:paraId="74C8E53E" w14:textId="77777777" w:rsidTr="00CB20D7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1" w:type="dxa"/>
            <w:vAlign w:val="center"/>
          </w:tcPr>
          <w:p w14:paraId="5A977531" w14:textId="77777777" w:rsidR="00CB20D7" w:rsidRPr="00CB20D7" w:rsidRDefault="00CB20D7" w:rsidP="00CB20D7">
            <w:pPr>
              <w:rPr>
                <w:b w:val="0"/>
                <w:color w:val="000000"/>
                <w:sz w:val="18"/>
                <w:szCs w:val="18"/>
              </w:rPr>
            </w:pPr>
            <w:r w:rsidRPr="00CB20D7">
              <w:rPr>
                <w:b w:val="0"/>
                <w:color w:val="000000"/>
                <w:sz w:val="18"/>
                <w:szCs w:val="18"/>
              </w:rPr>
              <w:t>Ritchie et al. 2016</w:t>
            </w:r>
          </w:p>
        </w:tc>
        <w:tc>
          <w:tcPr>
            <w:tcW w:w="876" w:type="dxa"/>
            <w:vAlign w:val="center"/>
            <w:hideMark/>
          </w:tcPr>
          <w:p w14:paraId="7F77BC27" w14:textId="77777777" w:rsidR="00CB20D7" w:rsidRPr="00CB20D7" w:rsidRDefault="00CB20D7" w:rsidP="00CB2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  <w:lang w:val="en-GB"/>
              </w:rPr>
              <w:t>TM</w:t>
            </w:r>
          </w:p>
        </w:tc>
        <w:tc>
          <w:tcPr>
            <w:tcW w:w="1167" w:type="dxa"/>
            <w:vAlign w:val="center"/>
            <w:hideMark/>
          </w:tcPr>
          <w:p w14:paraId="2F7A1ED4" w14:textId="77777777" w:rsidR="00CB20D7" w:rsidRPr="00CB20D7" w:rsidRDefault="00CB20D7" w:rsidP="00CB2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  <w:lang w:val="en-GB"/>
              </w:rPr>
              <w:t>UC</w:t>
            </w:r>
          </w:p>
        </w:tc>
        <w:tc>
          <w:tcPr>
            <w:tcW w:w="1166" w:type="dxa"/>
            <w:noWrap/>
            <w:vAlign w:val="center"/>
            <w:hideMark/>
          </w:tcPr>
          <w:p w14:paraId="7AFD6BD3" w14:textId="77777777" w:rsidR="00CB20D7" w:rsidRPr="00CB20D7" w:rsidRDefault="00CB20D7" w:rsidP="00CB2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  <w:lang w:val="en-GB"/>
              </w:rPr>
              <w:t>D - W</w:t>
            </w:r>
          </w:p>
        </w:tc>
        <w:tc>
          <w:tcPr>
            <w:tcW w:w="1340" w:type="dxa"/>
            <w:vAlign w:val="center"/>
            <w:hideMark/>
          </w:tcPr>
          <w:p w14:paraId="671E826C" w14:textId="77777777" w:rsidR="00CB20D7" w:rsidRPr="00CB20D7" w:rsidRDefault="00CB20D7" w:rsidP="00CB2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S&amp;S</w:t>
            </w:r>
          </w:p>
        </w:tc>
        <w:tc>
          <w:tcPr>
            <w:tcW w:w="1080" w:type="dxa"/>
            <w:noWrap/>
            <w:vAlign w:val="center"/>
            <w:hideMark/>
          </w:tcPr>
          <w:p w14:paraId="187E6458" w14:textId="77777777" w:rsidR="00CB20D7" w:rsidRPr="00CB20D7" w:rsidRDefault="00CB20D7" w:rsidP="00CB2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627" w:type="dxa"/>
            <w:noWrap/>
            <w:vAlign w:val="center"/>
            <w:hideMark/>
          </w:tcPr>
          <w:p w14:paraId="43DC4827" w14:textId="77777777" w:rsidR="00CB20D7" w:rsidRPr="00CB20D7" w:rsidRDefault="00CB20D7" w:rsidP="00CB2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  <w:lang w:val="en-GB"/>
              </w:rPr>
              <w:t>ACH, ACM</w:t>
            </w:r>
          </w:p>
        </w:tc>
      </w:tr>
      <w:tr w:rsidR="00CB20D7" w:rsidRPr="00BA7370" w14:paraId="3B3F5E23" w14:textId="77777777" w:rsidTr="00CB20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1" w:type="dxa"/>
            <w:vAlign w:val="center"/>
          </w:tcPr>
          <w:p w14:paraId="4A01C6F7" w14:textId="77777777" w:rsidR="00CB20D7" w:rsidRPr="00CB20D7" w:rsidRDefault="00CB20D7" w:rsidP="00CB20D7">
            <w:pPr>
              <w:rPr>
                <w:b w:val="0"/>
                <w:color w:val="000000"/>
                <w:sz w:val="18"/>
                <w:szCs w:val="18"/>
              </w:rPr>
            </w:pPr>
            <w:r w:rsidRPr="00CB20D7">
              <w:rPr>
                <w:b w:val="0"/>
                <w:color w:val="000000"/>
                <w:sz w:val="18"/>
                <w:szCs w:val="18"/>
              </w:rPr>
              <w:t>Scherr et al., 2009</w:t>
            </w:r>
          </w:p>
        </w:tc>
        <w:tc>
          <w:tcPr>
            <w:tcW w:w="876" w:type="dxa"/>
            <w:vAlign w:val="center"/>
          </w:tcPr>
          <w:p w14:paraId="413AC294" w14:textId="77777777" w:rsidR="00CB20D7" w:rsidRPr="00CB20D7" w:rsidRDefault="00CB20D7" w:rsidP="00CB2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GB"/>
              </w:rPr>
            </w:pPr>
            <w:r w:rsidRPr="00CB20D7">
              <w:rPr>
                <w:color w:val="000000"/>
                <w:sz w:val="18"/>
                <w:szCs w:val="18"/>
              </w:rPr>
              <w:t>TM</w:t>
            </w:r>
          </w:p>
        </w:tc>
        <w:tc>
          <w:tcPr>
            <w:tcW w:w="1167" w:type="dxa"/>
            <w:vAlign w:val="center"/>
          </w:tcPr>
          <w:p w14:paraId="0647813C" w14:textId="77777777" w:rsidR="00CB20D7" w:rsidRPr="00CB20D7" w:rsidRDefault="00CB20D7" w:rsidP="00CB2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GB"/>
              </w:rPr>
            </w:pPr>
            <w:r w:rsidRPr="00CB20D7">
              <w:rPr>
                <w:color w:val="000000"/>
                <w:sz w:val="18"/>
                <w:szCs w:val="18"/>
              </w:rPr>
              <w:t>UC</w:t>
            </w:r>
          </w:p>
        </w:tc>
        <w:tc>
          <w:tcPr>
            <w:tcW w:w="1166" w:type="dxa"/>
            <w:noWrap/>
            <w:vAlign w:val="center"/>
          </w:tcPr>
          <w:p w14:paraId="003589A2" w14:textId="77777777" w:rsidR="00CB20D7" w:rsidRPr="00CB20D7" w:rsidRDefault="00CB20D7" w:rsidP="00CB2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GB"/>
              </w:rPr>
            </w:pPr>
            <w:r w:rsidRPr="00CB20D7">
              <w:rPr>
                <w:color w:val="000000"/>
                <w:sz w:val="18"/>
                <w:szCs w:val="18"/>
              </w:rPr>
              <w:t>D</w:t>
            </w:r>
          </w:p>
        </w:tc>
        <w:tc>
          <w:tcPr>
            <w:tcW w:w="1340" w:type="dxa"/>
            <w:vAlign w:val="center"/>
          </w:tcPr>
          <w:p w14:paraId="20EDAD1F" w14:textId="77777777" w:rsidR="00CB20D7" w:rsidRPr="00CB20D7" w:rsidRDefault="00CB20D7" w:rsidP="00CB2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CB20D7">
              <w:rPr>
                <w:color w:val="000000"/>
                <w:sz w:val="18"/>
                <w:szCs w:val="18"/>
              </w:rPr>
              <w:t>BW, HR, BP, MI</w:t>
            </w:r>
          </w:p>
        </w:tc>
        <w:tc>
          <w:tcPr>
            <w:tcW w:w="1080" w:type="dxa"/>
            <w:noWrap/>
            <w:vAlign w:val="center"/>
          </w:tcPr>
          <w:p w14:paraId="59174A9D" w14:textId="77777777" w:rsidR="00CB20D7" w:rsidRPr="00CB20D7" w:rsidRDefault="00CB20D7" w:rsidP="00CB2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627" w:type="dxa"/>
            <w:noWrap/>
            <w:vAlign w:val="center"/>
          </w:tcPr>
          <w:p w14:paraId="6D9654C8" w14:textId="77777777" w:rsidR="00CB20D7" w:rsidRPr="00CB20D7" w:rsidRDefault="00CB20D7" w:rsidP="00CB2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GB"/>
              </w:rPr>
            </w:pPr>
            <w:r w:rsidRPr="00CB20D7">
              <w:rPr>
                <w:color w:val="000000"/>
                <w:sz w:val="18"/>
                <w:szCs w:val="18"/>
              </w:rPr>
              <w:t>HFH, CVM</w:t>
            </w:r>
          </w:p>
        </w:tc>
      </w:tr>
      <w:tr w:rsidR="00CB20D7" w:rsidRPr="00BA7370" w14:paraId="15158E9A" w14:textId="77777777" w:rsidTr="00CB20D7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1" w:type="dxa"/>
            <w:tcBorders>
              <w:bottom w:val="single" w:sz="4" w:space="0" w:color="auto"/>
            </w:tcBorders>
            <w:vAlign w:val="center"/>
          </w:tcPr>
          <w:p w14:paraId="090B4AB2" w14:textId="77777777" w:rsidR="00CB20D7" w:rsidRPr="00CB20D7" w:rsidRDefault="00CB20D7" w:rsidP="00CB20D7">
            <w:pPr>
              <w:rPr>
                <w:b w:val="0"/>
                <w:color w:val="000000"/>
                <w:sz w:val="18"/>
                <w:szCs w:val="18"/>
              </w:rPr>
            </w:pPr>
            <w:r w:rsidRPr="00CB20D7">
              <w:rPr>
                <w:b w:val="0"/>
                <w:color w:val="000000"/>
                <w:sz w:val="18"/>
                <w:szCs w:val="18"/>
              </w:rPr>
              <w:t>Schwarz et al., 2008</w:t>
            </w:r>
          </w:p>
        </w:tc>
        <w:tc>
          <w:tcPr>
            <w:tcW w:w="876" w:type="dxa"/>
            <w:tcBorders>
              <w:bottom w:val="single" w:sz="4" w:space="0" w:color="auto"/>
            </w:tcBorders>
            <w:vAlign w:val="center"/>
          </w:tcPr>
          <w:p w14:paraId="113D4A4F" w14:textId="77777777" w:rsidR="00CB20D7" w:rsidRPr="00CB20D7" w:rsidRDefault="00CB20D7" w:rsidP="00CB2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GB"/>
              </w:rPr>
            </w:pPr>
            <w:r w:rsidRPr="00CB20D7">
              <w:rPr>
                <w:color w:val="000000"/>
                <w:sz w:val="18"/>
                <w:szCs w:val="18"/>
              </w:rPr>
              <w:t>TM</w:t>
            </w:r>
          </w:p>
        </w:tc>
        <w:tc>
          <w:tcPr>
            <w:tcW w:w="1167" w:type="dxa"/>
            <w:tcBorders>
              <w:bottom w:val="single" w:sz="4" w:space="0" w:color="auto"/>
            </w:tcBorders>
            <w:vAlign w:val="center"/>
          </w:tcPr>
          <w:p w14:paraId="775882A7" w14:textId="77777777" w:rsidR="00CB20D7" w:rsidRPr="00CB20D7" w:rsidRDefault="00CB20D7" w:rsidP="00CB2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GB"/>
              </w:rPr>
            </w:pPr>
            <w:r w:rsidRPr="00CB20D7">
              <w:rPr>
                <w:color w:val="000000"/>
                <w:sz w:val="18"/>
                <w:szCs w:val="18"/>
              </w:rPr>
              <w:t>UC</w:t>
            </w:r>
          </w:p>
        </w:tc>
        <w:tc>
          <w:tcPr>
            <w:tcW w:w="1166" w:type="dxa"/>
            <w:tcBorders>
              <w:bottom w:val="single" w:sz="4" w:space="0" w:color="auto"/>
            </w:tcBorders>
            <w:noWrap/>
            <w:vAlign w:val="center"/>
          </w:tcPr>
          <w:p w14:paraId="19992539" w14:textId="77777777" w:rsidR="00CB20D7" w:rsidRPr="00CB20D7" w:rsidRDefault="00CB20D7" w:rsidP="00CB2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GB"/>
              </w:rPr>
            </w:pPr>
            <w:r w:rsidRPr="00CB20D7">
              <w:rPr>
                <w:color w:val="000000"/>
                <w:sz w:val="18"/>
                <w:szCs w:val="18"/>
              </w:rPr>
              <w:t>D</w:t>
            </w:r>
          </w:p>
        </w:tc>
        <w:tc>
          <w:tcPr>
            <w:tcW w:w="1340" w:type="dxa"/>
            <w:tcBorders>
              <w:bottom w:val="single" w:sz="4" w:space="0" w:color="auto"/>
            </w:tcBorders>
            <w:vAlign w:val="center"/>
          </w:tcPr>
          <w:p w14:paraId="2335CC68" w14:textId="77777777" w:rsidR="00CB20D7" w:rsidRPr="00CB20D7" w:rsidRDefault="00CB20D7" w:rsidP="00CB2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BW, S&amp;S, HS-Q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noWrap/>
            <w:vAlign w:val="center"/>
          </w:tcPr>
          <w:p w14:paraId="61EF7D4F" w14:textId="77777777" w:rsidR="00CB20D7" w:rsidRPr="00CB20D7" w:rsidRDefault="00CB20D7" w:rsidP="00CB2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CB20D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627" w:type="dxa"/>
            <w:tcBorders>
              <w:bottom w:val="single" w:sz="4" w:space="0" w:color="auto"/>
            </w:tcBorders>
            <w:noWrap/>
            <w:vAlign w:val="center"/>
          </w:tcPr>
          <w:p w14:paraId="3BA71D23" w14:textId="77777777" w:rsidR="00CB20D7" w:rsidRPr="00CB20D7" w:rsidRDefault="00CB20D7" w:rsidP="00CB2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GB"/>
              </w:rPr>
            </w:pPr>
            <w:r w:rsidRPr="00CB20D7">
              <w:rPr>
                <w:color w:val="000000"/>
                <w:sz w:val="18"/>
                <w:szCs w:val="18"/>
              </w:rPr>
              <w:t>ACM, HFH, MLHFQ</w:t>
            </w:r>
          </w:p>
        </w:tc>
      </w:tr>
    </w:tbl>
    <w:p w14:paraId="147AAE24" w14:textId="2CA3C7AA" w:rsidR="008B02DB" w:rsidRPr="0023679D" w:rsidRDefault="00712D50" w:rsidP="008B02DB">
      <w:pPr>
        <w:rPr>
          <w:lang w:val="en-US"/>
        </w:rPr>
      </w:pPr>
      <w:r w:rsidRPr="00712D50">
        <w:rPr>
          <w:b/>
          <w:lang w:val="en-US"/>
        </w:rPr>
        <w:lastRenderedPageBreak/>
        <w:t>Supplementary Table S</w:t>
      </w:r>
      <w:r w:rsidR="000B3B0C">
        <w:rPr>
          <w:b/>
          <w:lang w:val="en-US"/>
        </w:rPr>
        <w:t>4</w:t>
      </w:r>
      <w:r>
        <w:rPr>
          <w:b/>
          <w:lang w:val="en-US"/>
        </w:rPr>
        <w:t xml:space="preserve">. </w:t>
      </w:r>
      <w:r w:rsidR="008B02DB" w:rsidRPr="006A0E57">
        <w:rPr>
          <w:i/>
          <w:iCs/>
          <w:lang w:val="en-US"/>
        </w:rPr>
        <w:t>Co</w:t>
      </w:r>
      <w:r w:rsidR="006A0E57">
        <w:rPr>
          <w:i/>
          <w:iCs/>
          <w:lang w:val="en-US"/>
        </w:rPr>
        <w:t>ntinued</w:t>
      </w:r>
    </w:p>
    <w:tbl>
      <w:tblPr>
        <w:tblStyle w:val="Onopgemaaktetabel4"/>
        <w:tblW w:w="9099" w:type="dxa"/>
        <w:tblLook w:val="04A0" w:firstRow="1" w:lastRow="0" w:firstColumn="1" w:lastColumn="0" w:noHBand="0" w:noVBand="1"/>
      </w:tblPr>
      <w:tblGrid>
        <w:gridCol w:w="1859"/>
        <w:gridCol w:w="849"/>
        <w:gridCol w:w="1167"/>
        <w:gridCol w:w="1166"/>
        <w:gridCol w:w="1351"/>
        <w:gridCol w:w="1080"/>
        <w:gridCol w:w="1627"/>
      </w:tblGrid>
      <w:tr w:rsidR="008B02DB" w:rsidRPr="00BA7370" w14:paraId="0CA3ACBF" w14:textId="77777777" w:rsidTr="007D05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1774809" w14:textId="77777777" w:rsidR="008B02DB" w:rsidRPr="007D057B" w:rsidRDefault="008B02DB" w:rsidP="00C56C74">
            <w:pPr>
              <w:rPr>
                <w:bCs w:val="0"/>
                <w:color w:val="000000"/>
                <w:sz w:val="18"/>
                <w:szCs w:val="18"/>
              </w:rPr>
            </w:pPr>
            <w:r w:rsidRPr="007D057B">
              <w:rPr>
                <w:sz w:val="18"/>
                <w:szCs w:val="18"/>
                <w:lang w:val="en-US"/>
              </w:rPr>
              <w:t>Author, Year (Study)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8135A83" w14:textId="77777777" w:rsidR="008B02DB" w:rsidRPr="007D057B" w:rsidRDefault="008B02DB" w:rsidP="00C56C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000000"/>
                <w:sz w:val="18"/>
                <w:szCs w:val="18"/>
              </w:rPr>
            </w:pPr>
            <w:r w:rsidRPr="007D057B">
              <w:rPr>
                <w:bCs w:val="0"/>
                <w:color w:val="000000"/>
                <w:sz w:val="18"/>
                <w:szCs w:val="18"/>
              </w:rPr>
              <w:t>System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98413E1" w14:textId="77777777" w:rsidR="008B02DB" w:rsidRPr="007D057B" w:rsidRDefault="008B02DB" w:rsidP="00C56C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000000"/>
                <w:sz w:val="18"/>
                <w:szCs w:val="18"/>
              </w:rPr>
            </w:pPr>
            <w:r w:rsidRPr="007D057B">
              <w:rPr>
                <w:bCs w:val="0"/>
                <w:color w:val="000000"/>
                <w:sz w:val="18"/>
                <w:szCs w:val="18"/>
              </w:rPr>
              <w:t>Comparison</w:t>
            </w:r>
          </w:p>
        </w:tc>
        <w:tc>
          <w:tcPr>
            <w:tcW w:w="116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AFB72BC" w14:textId="77777777" w:rsidR="008B02DB" w:rsidRPr="007D057B" w:rsidRDefault="008B02DB" w:rsidP="00C56C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000000"/>
                <w:sz w:val="18"/>
                <w:szCs w:val="18"/>
              </w:rPr>
            </w:pPr>
            <w:r w:rsidRPr="007D057B">
              <w:rPr>
                <w:bCs w:val="0"/>
                <w:color w:val="000000"/>
                <w:sz w:val="18"/>
                <w:szCs w:val="18"/>
              </w:rPr>
              <w:t>Monitoring Frequency</w:t>
            </w:r>
          </w:p>
        </w:tc>
        <w:tc>
          <w:tcPr>
            <w:tcW w:w="135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B6D6187" w14:textId="77777777" w:rsidR="008B02DB" w:rsidRPr="007D057B" w:rsidRDefault="008B02DB" w:rsidP="00C56C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000000"/>
                <w:sz w:val="18"/>
                <w:szCs w:val="18"/>
              </w:rPr>
            </w:pPr>
            <w:r w:rsidRPr="007D057B">
              <w:rPr>
                <w:bCs w:val="0"/>
                <w:color w:val="000000"/>
                <w:sz w:val="18"/>
                <w:szCs w:val="18"/>
              </w:rPr>
              <w:t>Parameters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6E43399A" w14:textId="77777777" w:rsidR="008B02DB" w:rsidRPr="007D057B" w:rsidRDefault="008B02DB" w:rsidP="00C56C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000000"/>
                <w:sz w:val="18"/>
                <w:szCs w:val="18"/>
              </w:rPr>
            </w:pPr>
            <w:r w:rsidRPr="007D057B">
              <w:rPr>
                <w:bCs w:val="0"/>
                <w:color w:val="000000"/>
                <w:sz w:val="18"/>
                <w:szCs w:val="18"/>
              </w:rPr>
              <w:t>FUP (months)</w:t>
            </w:r>
          </w:p>
        </w:tc>
        <w:tc>
          <w:tcPr>
            <w:tcW w:w="1627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2405C6AD" w14:textId="77777777" w:rsidR="008B02DB" w:rsidRPr="007D057B" w:rsidRDefault="008B02DB" w:rsidP="00C56C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000000"/>
                <w:sz w:val="18"/>
                <w:szCs w:val="18"/>
              </w:rPr>
            </w:pPr>
            <w:r w:rsidRPr="007D057B">
              <w:rPr>
                <w:bCs w:val="0"/>
                <w:color w:val="000000"/>
                <w:sz w:val="18"/>
                <w:szCs w:val="18"/>
              </w:rPr>
              <w:t>Endpoints</w:t>
            </w:r>
          </w:p>
        </w:tc>
      </w:tr>
      <w:tr w:rsidR="008B02DB" w:rsidRPr="00BA7370" w14:paraId="42D96D57" w14:textId="77777777" w:rsidTr="00C56C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  <w:vAlign w:val="center"/>
          </w:tcPr>
          <w:p w14:paraId="7E26E350" w14:textId="77777777" w:rsidR="008B02DB" w:rsidRPr="007D057B" w:rsidRDefault="008B02DB" w:rsidP="00C56C74">
            <w:pPr>
              <w:rPr>
                <w:b w:val="0"/>
                <w:color w:val="000000"/>
                <w:sz w:val="18"/>
                <w:szCs w:val="18"/>
              </w:rPr>
            </w:pPr>
            <w:r w:rsidRPr="007D057B">
              <w:rPr>
                <w:b w:val="0"/>
                <w:color w:val="000000"/>
                <w:sz w:val="18"/>
                <w:szCs w:val="18"/>
              </w:rPr>
              <w:t>Seto et al., 2012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  <w:hideMark/>
          </w:tcPr>
          <w:p w14:paraId="34EB82A7" w14:textId="77777777" w:rsidR="008B02DB" w:rsidRPr="007D057B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TM</w:t>
            </w:r>
          </w:p>
        </w:tc>
        <w:tc>
          <w:tcPr>
            <w:tcW w:w="1150" w:type="dxa"/>
            <w:tcBorders>
              <w:top w:val="single" w:sz="4" w:space="0" w:color="auto"/>
            </w:tcBorders>
            <w:vAlign w:val="center"/>
            <w:hideMark/>
          </w:tcPr>
          <w:p w14:paraId="4A000D9E" w14:textId="77777777" w:rsidR="008B02DB" w:rsidRPr="007D057B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UC</w:t>
            </w:r>
          </w:p>
        </w:tc>
        <w:tc>
          <w:tcPr>
            <w:tcW w:w="116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F175524" w14:textId="77777777" w:rsidR="008B02DB" w:rsidRPr="007D057B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D - W</w:t>
            </w:r>
          </w:p>
        </w:tc>
        <w:tc>
          <w:tcPr>
            <w:tcW w:w="1354" w:type="dxa"/>
            <w:tcBorders>
              <w:top w:val="single" w:sz="4" w:space="0" w:color="auto"/>
            </w:tcBorders>
            <w:vAlign w:val="center"/>
            <w:hideMark/>
          </w:tcPr>
          <w:p w14:paraId="3D2A31C0" w14:textId="77777777" w:rsidR="008B02DB" w:rsidRPr="007D057B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BW, BP, ECG, S&amp;S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6C36D57" w14:textId="77777777" w:rsidR="008B02DB" w:rsidRPr="007D057B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62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2466D3B" w14:textId="77777777" w:rsidR="008B02DB" w:rsidRPr="007D057B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ACM, ACH, MLHFQ</w:t>
            </w:r>
          </w:p>
        </w:tc>
      </w:tr>
      <w:tr w:rsidR="008B02DB" w:rsidRPr="00BA7370" w14:paraId="28D3F409" w14:textId="77777777" w:rsidTr="00C56C74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  <w:vAlign w:val="center"/>
          </w:tcPr>
          <w:p w14:paraId="2A447494" w14:textId="77777777" w:rsidR="008B02DB" w:rsidRPr="007D057B" w:rsidRDefault="008B02DB" w:rsidP="00C56C74">
            <w:pPr>
              <w:rPr>
                <w:b w:val="0"/>
                <w:color w:val="000000"/>
                <w:sz w:val="18"/>
                <w:szCs w:val="18"/>
                <w:lang w:val="en-US"/>
              </w:rPr>
            </w:pPr>
            <w:r w:rsidRPr="007D057B">
              <w:rPr>
                <w:b w:val="0"/>
                <w:color w:val="000000"/>
                <w:sz w:val="18"/>
                <w:szCs w:val="18"/>
                <w:lang w:val="en-US"/>
              </w:rPr>
              <w:t>Soran et al., 2008 (HFHC trial)</w:t>
            </w:r>
          </w:p>
        </w:tc>
        <w:tc>
          <w:tcPr>
            <w:tcW w:w="850" w:type="dxa"/>
            <w:vAlign w:val="center"/>
            <w:hideMark/>
          </w:tcPr>
          <w:p w14:paraId="1F3920AB" w14:textId="77777777" w:rsidR="008B02DB" w:rsidRPr="007D057B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TM</w:t>
            </w:r>
          </w:p>
        </w:tc>
        <w:tc>
          <w:tcPr>
            <w:tcW w:w="1150" w:type="dxa"/>
            <w:vAlign w:val="center"/>
            <w:hideMark/>
          </w:tcPr>
          <w:p w14:paraId="6DA6FDDC" w14:textId="77777777" w:rsidR="008B02DB" w:rsidRPr="007D057B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UC</w:t>
            </w:r>
          </w:p>
        </w:tc>
        <w:tc>
          <w:tcPr>
            <w:tcW w:w="1166" w:type="dxa"/>
            <w:noWrap/>
            <w:vAlign w:val="center"/>
            <w:hideMark/>
          </w:tcPr>
          <w:p w14:paraId="3A65D489" w14:textId="77777777" w:rsidR="008B02DB" w:rsidRPr="007D057B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D</w:t>
            </w:r>
          </w:p>
        </w:tc>
        <w:tc>
          <w:tcPr>
            <w:tcW w:w="1354" w:type="dxa"/>
            <w:vAlign w:val="center"/>
            <w:hideMark/>
          </w:tcPr>
          <w:p w14:paraId="6F977019" w14:textId="77777777" w:rsidR="008B02DB" w:rsidRPr="007D057B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BW, S&amp;S</w:t>
            </w:r>
          </w:p>
        </w:tc>
        <w:tc>
          <w:tcPr>
            <w:tcW w:w="1080" w:type="dxa"/>
            <w:noWrap/>
            <w:vAlign w:val="center"/>
            <w:hideMark/>
          </w:tcPr>
          <w:p w14:paraId="1FB4513E" w14:textId="77777777" w:rsidR="008B02DB" w:rsidRPr="007D057B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627" w:type="dxa"/>
            <w:noWrap/>
            <w:vAlign w:val="center"/>
            <w:hideMark/>
          </w:tcPr>
          <w:p w14:paraId="639D690D" w14:textId="77777777" w:rsidR="008B02DB" w:rsidRPr="007D057B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ACM, CVM, ACH, HFH, SF-12, KCCQ</w:t>
            </w:r>
          </w:p>
        </w:tc>
      </w:tr>
      <w:tr w:rsidR="00712D50" w:rsidRPr="00C46168" w14:paraId="04B186D0" w14:textId="77777777" w:rsidTr="00B806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</w:tcPr>
          <w:p w14:paraId="5AEC6DCE" w14:textId="0FDD89B8" w:rsidR="00712D50" w:rsidRPr="007D057B" w:rsidRDefault="00712D50" w:rsidP="00712D50">
            <w:pPr>
              <w:rPr>
                <w:b w:val="0"/>
                <w:bCs w:val="0"/>
                <w:color w:val="000000"/>
                <w:sz w:val="18"/>
                <w:szCs w:val="18"/>
              </w:rPr>
            </w:pPr>
            <w:r w:rsidRPr="007D057B">
              <w:rPr>
                <w:b w:val="0"/>
                <w:bCs w:val="0"/>
                <w:sz w:val="18"/>
                <w:szCs w:val="18"/>
                <w:lang w:val="en-US"/>
              </w:rPr>
              <w:t>Upshaw et al., 2023</w:t>
            </w:r>
          </w:p>
        </w:tc>
        <w:tc>
          <w:tcPr>
            <w:tcW w:w="850" w:type="dxa"/>
          </w:tcPr>
          <w:p w14:paraId="3B3D6B3A" w14:textId="40F9118A" w:rsidR="00712D50" w:rsidRPr="007D057B" w:rsidRDefault="00712D50" w:rsidP="0071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sz w:val="18"/>
                <w:szCs w:val="18"/>
                <w:lang w:val="en-US"/>
              </w:rPr>
              <w:t>TM</w:t>
            </w:r>
          </w:p>
        </w:tc>
        <w:tc>
          <w:tcPr>
            <w:tcW w:w="1150" w:type="dxa"/>
          </w:tcPr>
          <w:p w14:paraId="3E475F6B" w14:textId="2E22AFBA" w:rsidR="00712D50" w:rsidRPr="007D057B" w:rsidRDefault="00712D50" w:rsidP="0071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sz w:val="18"/>
                <w:szCs w:val="18"/>
                <w:lang w:val="en-US"/>
              </w:rPr>
              <w:t>STS</w:t>
            </w:r>
          </w:p>
        </w:tc>
        <w:tc>
          <w:tcPr>
            <w:tcW w:w="1166" w:type="dxa"/>
            <w:noWrap/>
          </w:tcPr>
          <w:p w14:paraId="5324736C" w14:textId="03BC4F30" w:rsidR="00712D50" w:rsidRPr="007D057B" w:rsidRDefault="00712D50" w:rsidP="0071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sz w:val="18"/>
                <w:szCs w:val="18"/>
                <w:lang w:val="en-US"/>
              </w:rPr>
              <w:t>Daily</w:t>
            </w:r>
          </w:p>
        </w:tc>
        <w:tc>
          <w:tcPr>
            <w:tcW w:w="1354" w:type="dxa"/>
          </w:tcPr>
          <w:p w14:paraId="386CD120" w14:textId="6A368507" w:rsidR="00712D50" w:rsidRPr="007D057B" w:rsidRDefault="00712D50" w:rsidP="0071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7D057B">
              <w:rPr>
                <w:sz w:val="18"/>
                <w:szCs w:val="18"/>
                <w:lang w:val="en-US"/>
              </w:rPr>
              <w:t>Weight, BP, HR, S&amp;S</w:t>
            </w:r>
          </w:p>
        </w:tc>
        <w:tc>
          <w:tcPr>
            <w:tcW w:w="1080" w:type="dxa"/>
            <w:noWrap/>
          </w:tcPr>
          <w:p w14:paraId="419F78C4" w14:textId="489A5E45" w:rsidR="00712D50" w:rsidRPr="007D057B" w:rsidRDefault="00712D50" w:rsidP="0071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1627" w:type="dxa"/>
            <w:noWrap/>
          </w:tcPr>
          <w:p w14:paraId="1DE8BD43" w14:textId="651F5927" w:rsidR="00712D50" w:rsidRPr="007D057B" w:rsidRDefault="00712D50" w:rsidP="0071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7D057B">
              <w:rPr>
                <w:sz w:val="18"/>
                <w:szCs w:val="18"/>
                <w:lang w:val="en-US"/>
              </w:rPr>
              <w:t>Days hospitalized for HF, THFH, ACM</w:t>
            </w:r>
          </w:p>
        </w:tc>
      </w:tr>
      <w:tr w:rsidR="007D057B" w:rsidRPr="00BA7370" w14:paraId="7E30CF63" w14:textId="77777777" w:rsidTr="00C56C74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  <w:vAlign w:val="center"/>
          </w:tcPr>
          <w:p w14:paraId="6645CEB7" w14:textId="77777777" w:rsidR="00712D50" w:rsidRPr="007D057B" w:rsidRDefault="00712D50" w:rsidP="00712D50">
            <w:pPr>
              <w:rPr>
                <w:b w:val="0"/>
                <w:color w:val="000000"/>
                <w:sz w:val="18"/>
                <w:szCs w:val="18"/>
              </w:rPr>
            </w:pPr>
            <w:r w:rsidRPr="007D057B">
              <w:rPr>
                <w:b w:val="0"/>
                <w:color w:val="000000"/>
                <w:sz w:val="18"/>
                <w:szCs w:val="18"/>
              </w:rPr>
              <w:t>Villani et al., 2014</w:t>
            </w:r>
          </w:p>
        </w:tc>
        <w:tc>
          <w:tcPr>
            <w:tcW w:w="850" w:type="dxa"/>
            <w:vAlign w:val="center"/>
            <w:hideMark/>
          </w:tcPr>
          <w:p w14:paraId="1F182D55" w14:textId="77777777" w:rsidR="00712D50" w:rsidRPr="007D057B" w:rsidRDefault="00712D50" w:rsidP="0071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TM</w:t>
            </w:r>
          </w:p>
        </w:tc>
        <w:tc>
          <w:tcPr>
            <w:tcW w:w="1150" w:type="dxa"/>
            <w:vAlign w:val="center"/>
            <w:hideMark/>
          </w:tcPr>
          <w:p w14:paraId="7D8FCA1A" w14:textId="77777777" w:rsidR="00712D50" w:rsidRPr="007D057B" w:rsidRDefault="00712D50" w:rsidP="0071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UC</w:t>
            </w:r>
          </w:p>
        </w:tc>
        <w:tc>
          <w:tcPr>
            <w:tcW w:w="1166" w:type="dxa"/>
            <w:noWrap/>
            <w:vAlign w:val="center"/>
            <w:hideMark/>
          </w:tcPr>
          <w:p w14:paraId="10493871" w14:textId="77777777" w:rsidR="00712D50" w:rsidRPr="007D057B" w:rsidRDefault="00712D50" w:rsidP="0071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D - W</w:t>
            </w:r>
          </w:p>
        </w:tc>
        <w:tc>
          <w:tcPr>
            <w:tcW w:w="1354" w:type="dxa"/>
            <w:vAlign w:val="center"/>
            <w:hideMark/>
          </w:tcPr>
          <w:p w14:paraId="6406F73A" w14:textId="77777777" w:rsidR="00712D50" w:rsidRPr="007D057B" w:rsidRDefault="00712D50" w:rsidP="0071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7D057B">
              <w:rPr>
                <w:color w:val="000000"/>
                <w:sz w:val="18"/>
                <w:szCs w:val="18"/>
                <w:lang w:val="en-US"/>
              </w:rPr>
              <w:t>BW, HR, BP, ECG, HS-Q</w:t>
            </w:r>
          </w:p>
        </w:tc>
        <w:tc>
          <w:tcPr>
            <w:tcW w:w="1080" w:type="dxa"/>
            <w:noWrap/>
            <w:vAlign w:val="center"/>
            <w:hideMark/>
          </w:tcPr>
          <w:p w14:paraId="7A476467" w14:textId="77777777" w:rsidR="00712D50" w:rsidRPr="007D057B" w:rsidRDefault="00712D50" w:rsidP="0071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627" w:type="dxa"/>
            <w:noWrap/>
            <w:vAlign w:val="center"/>
            <w:hideMark/>
          </w:tcPr>
          <w:p w14:paraId="1FE3B8AF" w14:textId="77777777" w:rsidR="00712D50" w:rsidRPr="007D057B" w:rsidRDefault="00712D50" w:rsidP="0071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CVM, HFH</w:t>
            </w:r>
          </w:p>
        </w:tc>
      </w:tr>
      <w:tr w:rsidR="00712D50" w:rsidRPr="00C46168" w14:paraId="279289B4" w14:textId="77777777" w:rsidTr="00C56C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  <w:vAlign w:val="center"/>
          </w:tcPr>
          <w:p w14:paraId="3191038C" w14:textId="77777777" w:rsidR="00712D50" w:rsidRPr="007D057B" w:rsidRDefault="00712D50" w:rsidP="00712D50">
            <w:pPr>
              <w:rPr>
                <w:b w:val="0"/>
                <w:color w:val="000000"/>
                <w:sz w:val="18"/>
                <w:szCs w:val="18"/>
              </w:rPr>
            </w:pPr>
            <w:r w:rsidRPr="007D057B">
              <w:rPr>
                <w:b w:val="0"/>
                <w:color w:val="000000"/>
                <w:sz w:val="18"/>
                <w:szCs w:val="18"/>
              </w:rPr>
              <w:t>Völler, et al., 2022</w:t>
            </w:r>
          </w:p>
        </w:tc>
        <w:tc>
          <w:tcPr>
            <w:tcW w:w="850" w:type="dxa"/>
            <w:vAlign w:val="center"/>
          </w:tcPr>
          <w:p w14:paraId="2341F1FF" w14:textId="77777777" w:rsidR="00712D50" w:rsidRPr="007D057B" w:rsidRDefault="00712D50" w:rsidP="0071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TM</w:t>
            </w:r>
          </w:p>
        </w:tc>
        <w:tc>
          <w:tcPr>
            <w:tcW w:w="1150" w:type="dxa"/>
            <w:vAlign w:val="center"/>
          </w:tcPr>
          <w:p w14:paraId="33ED78D6" w14:textId="77777777" w:rsidR="00712D50" w:rsidRPr="007D057B" w:rsidRDefault="00712D50" w:rsidP="0071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UC</w:t>
            </w:r>
          </w:p>
        </w:tc>
        <w:tc>
          <w:tcPr>
            <w:tcW w:w="1166" w:type="dxa"/>
            <w:noWrap/>
            <w:vAlign w:val="center"/>
          </w:tcPr>
          <w:p w14:paraId="3841823C" w14:textId="77777777" w:rsidR="00712D50" w:rsidRPr="007D057B" w:rsidRDefault="00712D50" w:rsidP="0071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D</w:t>
            </w:r>
          </w:p>
        </w:tc>
        <w:tc>
          <w:tcPr>
            <w:tcW w:w="1354" w:type="dxa"/>
            <w:vAlign w:val="center"/>
          </w:tcPr>
          <w:p w14:paraId="442DFF21" w14:textId="77777777" w:rsidR="00712D50" w:rsidRPr="007D057B" w:rsidRDefault="00712D50" w:rsidP="0071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BW, HR, BP, S&amp;S</w:t>
            </w:r>
          </w:p>
        </w:tc>
        <w:tc>
          <w:tcPr>
            <w:tcW w:w="1080" w:type="dxa"/>
            <w:noWrap/>
            <w:vAlign w:val="center"/>
          </w:tcPr>
          <w:p w14:paraId="33A16BD5" w14:textId="77777777" w:rsidR="00712D50" w:rsidRPr="007D057B" w:rsidRDefault="00712D50" w:rsidP="0071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627" w:type="dxa"/>
            <w:noWrap/>
            <w:vAlign w:val="center"/>
          </w:tcPr>
          <w:p w14:paraId="52B291DC" w14:textId="77777777" w:rsidR="00712D50" w:rsidRPr="007D057B" w:rsidRDefault="00712D50" w:rsidP="0071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GB"/>
              </w:rPr>
            </w:pPr>
            <w:r w:rsidRPr="007D057B">
              <w:rPr>
                <w:color w:val="000000"/>
                <w:sz w:val="18"/>
                <w:szCs w:val="18"/>
                <w:lang w:val="en-US"/>
              </w:rPr>
              <w:t>ACM, ACH, HFH, CVH</w:t>
            </w:r>
            <w:r w:rsidRPr="007D057B">
              <w:rPr>
                <w:color w:val="000000"/>
                <w:sz w:val="18"/>
                <w:szCs w:val="18"/>
                <w:lang w:val="en-GB"/>
              </w:rPr>
              <w:t>, KCCQ, WHO-5, SF-36</w:t>
            </w:r>
          </w:p>
        </w:tc>
      </w:tr>
      <w:tr w:rsidR="007D057B" w:rsidRPr="009B3D53" w14:paraId="7FE7138B" w14:textId="77777777" w:rsidTr="00C56C74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  <w:vAlign w:val="center"/>
          </w:tcPr>
          <w:p w14:paraId="3BB97DA1" w14:textId="77777777" w:rsidR="00712D50" w:rsidRPr="007D057B" w:rsidRDefault="00712D50" w:rsidP="00712D50">
            <w:pPr>
              <w:rPr>
                <w:b w:val="0"/>
                <w:color w:val="000000"/>
                <w:sz w:val="18"/>
                <w:szCs w:val="18"/>
                <w:lang w:val="en-US"/>
              </w:rPr>
            </w:pPr>
            <w:r w:rsidRPr="007D057B">
              <w:rPr>
                <w:b w:val="0"/>
                <w:color w:val="000000"/>
                <w:sz w:val="18"/>
                <w:szCs w:val="18"/>
                <w:lang w:val="en-US"/>
              </w:rPr>
              <w:t>Vuorinen et al., 2014 (Heart at Home)</w:t>
            </w:r>
          </w:p>
        </w:tc>
        <w:tc>
          <w:tcPr>
            <w:tcW w:w="850" w:type="dxa"/>
            <w:vAlign w:val="center"/>
            <w:hideMark/>
          </w:tcPr>
          <w:p w14:paraId="56156F04" w14:textId="77777777" w:rsidR="00712D50" w:rsidRPr="007D057B" w:rsidRDefault="00712D50" w:rsidP="0071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7D057B">
              <w:rPr>
                <w:color w:val="000000"/>
                <w:sz w:val="18"/>
                <w:szCs w:val="18"/>
                <w:lang w:val="en-GB"/>
              </w:rPr>
              <w:t>TM</w:t>
            </w:r>
          </w:p>
        </w:tc>
        <w:tc>
          <w:tcPr>
            <w:tcW w:w="1150" w:type="dxa"/>
            <w:vAlign w:val="center"/>
            <w:hideMark/>
          </w:tcPr>
          <w:p w14:paraId="0F50CB04" w14:textId="77777777" w:rsidR="00712D50" w:rsidRPr="007D057B" w:rsidRDefault="00712D50" w:rsidP="0071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7D057B">
              <w:rPr>
                <w:color w:val="000000"/>
                <w:sz w:val="18"/>
                <w:szCs w:val="18"/>
                <w:lang w:val="en-US"/>
              </w:rPr>
              <w:t>UC</w:t>
            </w:r>
          </w:p>
        </w:tc>
        <w:tc>
          <w:tcPr>
            <w:tcW w:w="1166" w:type="dxa"/>
            <w:noWrap/>
            <w:vAlign w:val="center"/>
            <w:hideMark/>
          </w:tcPr>
          <w:p w14:paraId="298914C6" w14:textId="77777777" w:rsidR="00712D50" w:rsidRPr="007D057B" w:rsidRDefault="00712D50" w:rsidP="0071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7D057B">
              <w:rPr>
                <w:color w:val="000000"/>
                <w:sz w:val="18"/>
                <w:szCs w:val="18"/>
                <w:lang w:val="en-GB"/>
              </w:rPr>
              <w:t>W</w:t>
            </w:r>
          </w:p>
        </w:tc>
        <w:tc>
          <w:tcPr>
            <w:tcW w:w="1354" w:type="dxa"/>
            <w:vAlign w:val="center"/>
            <w:hideMark/>
          </w:tcPr>
          <w:p w14:paraId="0AEEABE0" w14:textId="77777777" w:rsidR="00712D50" w:rsidRPr="007D057B" w:rsidRDefault="00712D50" w:rsidP="0071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7D057B">
              <w:rPr>
                <w:color w:val="000000"/>
                <w:sz w:val="18"/>
                <w:szCs w:val="18"/>
                <w:lang w:val="en-US"/>
              </w:rPr>
              <w:t>BW, HR, BP, S&amp;S</w:t>
            </w:r>
          </w:p>
        </w:tc>
        <w:tc>
          <w:tcPr>
            <w:tcW w:w="1080" w:type="dxa"/>
            <w:noWrap/>
            <w:vAlign w:val="center"/>
            <w:hideMark/>
          </w:tcPr>
          <w:p w14:paraId="01446FD8" w14:textId="77777777" w:rsidR="00712D50" w:rsidRPr="007D057B" w:rsidRDefault="00712D50" w:rsidP="0071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7D057B">
              <w:rPr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1627" w:type="dxa"/>
            <w:noWrap/>
            <w:vAlign w:val="center"/>
            <w:hideMark/>
          </w:tcPr>
          <w:p w14:paraId="39835F2D" w14:textId="77777777" w:rsidR="00712D50" w:rsidRPr="007D057B" w:rsidRDefault="00712D50" w:rsidP="0071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7D057B">
              <w:rPr>
                <w:color w:val="000000"/>
                <w:sz w:val="18"/>
                <w:szCs w:val="18"/>
                <w:lang w:val="en-US"/>
              </w:rPr>
              <w:t>ACM, HFH</w:t>
            </w:r>
          </w:p>
        </w:tc>
      </w:tr>
      <w:tr w:rsidR="00712D50" w:rsidRPr="00C46168" w14:paraId="4372E79F" w14:textId="77777777" w:rsidTr="00C56C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  <w:vAlign w:val="center"/>
          </w:tcPr>
          <w:p w14:paraId="5EE5AAC3" w14:textId="77777777" w:rsidR="00712D50" w:rsidRPr="007D057B" w:rsidRDefault="00712D50" w:rsidP="00712D50">
            <w:pPr>
              <w:rPr>
                <w:b w:val="0"/>
                <w:color w:val="000000"/>
                <w:sz w:val="18"/>
                <w:szCs w:val="18"/>
              </w:rPr>
            </w:pPr>
            <w:r w:rsidRPr="007D057B">
              <w:rPr>
                <w:b w:val="0"/>
                <w:color w:val="000000"/>
                <w:sz w:val="18"/>
                <w:szCs w:val="18"/>
              </w:rPr>
              <w:t>Wagenaar et al., 2019 (e-VITA HF)</w:t>
            </w:r>
          </w:p>
        </w:tc>
        <w:tc>
          <w:tcPr>
            <w:tcW w:w="850" w:type="dxa"/>
            <w:vAlign w:val="center"/>
            <w:hideMark/>
          </w:tcPr>
          <w:p w14:paraId="2BD4F101" w14:textId="77777777" w:rsidR="00712D50" w:rsidRPr="007D057B" w:rsidRDefault="00712D50" w:rsidP="0071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7D057B">
              <w:rPr>
                <w:color w:val="000000"/>
                <w:sz w:val="18"/>
                <w:szCs w:val="18"/>
                <w:lang w:val="en-GB"/>
              </w:rPr>
              <w:t>TM</w:t>
            </w:r>
          </w:p>
        </w:tc>
        <w:tc>
          <w:tcPr>
            <w:tcW w:w="1150" w:type="dxa"/>
            <w:vAlign w:val="center"/>
            <w:hideMark/>
          </w:tcPr>
          <w:p w14:paraId="232E7800" w14:textId="77777777" w:rsidR="00712D50" w:rsidRPr="007D057B" w:rsidRDefault="00712D50" w:rsidP="0071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7D057B">
              <w:rPr>
                <w:color w:val="000000"/>
                <w:sz w:val="18"/>
                <w:szCs w:val="18"/>
                <w:lang w:val="en-US"/>
              </w:rPr>
              <w:t>UC</w:t>
            </w:r>
          </w:p>
        </w:tc>
        <w:tc>
          <w:tcPr>
            <w:tcW w:w="1166" w:type="dxa"/>
            <w:noWrap/>
            <w:vAlign w:val="center"/>
            <w:hideMark/>
          </w:tcPr>
          <w:p w14:paraId="48BE5A29" w14:textId="77777777" w:rsidR="00712D50" w:rsidRPr="007D057B" w:rsidRDefault="00712D50" w:rsidP="0071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7D057B">
              <w:rPr>
                <w:color w:val="000000"/>
                <w:sz w:val="18"/>
                <w:szCs w:val="18"/>
                <w:lang w:val="en-GB"/>
              </w:rPr>
              <w:t>D</w:t>
            </w:r>
          </w:p>
        </w:tc>
        <w:tc>
          <w:tcPr>
            <w:tcW w:w="1354" w:type="dxa"/>
            <w:vAlign w:val="center"/>
            <w:hideMark/>
          </w:tcPr>
          <w:p w14:paraId="4995BFA5" w14:textId="77777777" w:rsidR="00712D50" w:rsidRPr="007D057B" w:rsidRDefault="00712D50" w:rsidP="0071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7D057B">
              <w:rPr>
                <w:color w:val="000000"/>
                <w:sz w:val="18"/>
                <w:szCs w:val="18"/>
                <w:lang w:val="en-US"/>
              </w:rPr>
              <w:t>BW, HR, BP</w:t>
            </w:r>
          </w:p>
        </w:tc>
        <w:tc>
          <w:tcPr>
            <w:tcW w:w="1080" w:type="dxa"/>
            <w:noWrap/>
            <w:vAlign w:val="center"/>
            <w:hideMark/>
          </w:tcPr>
          <w:p w14:paraId="10E5F43C" w14:textId="77777777" w:rsidR="00712D50" w:rsidRPr="007D057B" w:rsidRDefault="00712D50" w:rsidP="0071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7D057B">
              <w:rPr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1627" w:type="dxa"/>
            <w:noWrap/>
            <w:vAlign w:val="center"/>
            <w:hideMark/>
          </w:tcPr>
          <w:p w14:paraId="60D76CB9" w14:textId="77777777" w:rsidR="00712D50" w:rsidRPr="007D057B" w:rsidRDefault="00712D50" w:rsidP="0071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7D057B">
              <w:rPr>
                <w:color w:val="000000"/>
                <w:sz w:val="18"/>
                <w:szCs w:val="18"/>
                <w:lang w:val="en-US"/>
              </w:rPr>
              <w:t>ACM, HFM, ACH, HFH, MLHFQ</w:t>
            </w:r>
          </w:p>
        </w:tc>
      </w:tr>
      <w:tr w:rsidR="007D057B" w:rsidRPr="00BA7370" w14:paraId="5E2388A8" w14:textId="77777777" w:rsidTr="00C56C74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  <w:vAlign w:val="center"/>
          </w:tcPr>
          <w:p w14:paraId="2A2CA69D" w14:textId="77777777" w:rsidR="00712D50" w:rsidRPr="007D057B" w:rsidRDefault="00712D50" w:rsidP="00712D50">
            <w:pPr>
              <w:rPr>
                <w:b w:val="0"/>
                <w:color w:val="000000"/>
                <w:sz w:val="18"/>
                <w:szCs w:val="18"/>
              </w:rPr>
            </w:pPr>
            <w:r w:rsidRPr="007D057B">
              <w:rPr>
                <w:b w:val="0"/>
                <w:color w:val="000000"/>
                <w:sz w:val="18"/>
                <w:szCs w:val="18"/>
              </w:rPr>
              <w:t>Wakefield et al., 2008</w:t>
            </w:r>
          </w:p>
        </w:tc>
        <w:tc>
          <w:tcPr>
            <w:tcW w:w="850" w:type="dxa"/>
            <w:vAlign w:val="center"/>
            <w:hideMark/>
          </w:tcPr>
          <w:p w14:paraId="0E00A570" w14:textId="77777777" w:rsidR="00712D50" w:rsidRPr="007D057B" w:rsidRDefault="00712D50" w:rsidP="0071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  <w:lang w:val="en-GB"/>
              </w:rPr>
              <w:t>STS</w:t>
            </w:r>
          </w:p>
        </w:tc>
        <w:tc>
          <w:tcPr>
            <w:tcW w:w="1150" w:type="dxa"/>
            <w:vAlign w:val="center"/>
            <w:hideMark/>
          </w:tcPr>
          <w:p w14:paraId="49D76957" w14:textId="77777777" w:rsidR="00712D50" w:rsidRPr="007D057B" w:rsidRDefault="00712D50" w:rsidP="0071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  <w:lang w:val="en-GB"/>
              </w:rPr>
              <w:t>UC</w:t>
            </w:r>
          </w:p>
        </w:tc>
        <w:tc>
          <w:tcPr>
            <w:tcW w:w="1166" w:type="dxa"/>
            <w:noWrap/>
            <w:vAlign w:val="center"/>
            <w:hideMark/>
          </w:tcPr>
          <w:p w14:paraId="67F11C86" w14:textId="77777777" w:rsidR="00712D50" w:rsidRPr="007D057B" w:rsidRDefault="00712D50" w:rsidP="0071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  <w:lang w:val="en-GB"/>
              </w:rPr>
              <w:t>W</w:t>
            </w:r>
          </w:p>
        </w:tc>
        <w:tc>
          <w:tcPr>
            <w:tcW w:w="1354" w:type="dxa"/>
            <w:vAlign w:val="center"/>
            <w:hideMark/>
          </w:tcPr>
          <w:p w14:paraId="27E02C6E" w14:textId="77777777" w:rsidR="00712D50" w:rsidRPr="007D057B" w:rsidRDefault="00712D50" w:rsidP="0071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BW, BP, AC, S&amp;S</w:t>
            </w:r>
          </w:p>
        </w:tc>
        <w:tc>
          <w:tcPr>
            <w:tcW w:w="1080" w:type="dxa"/>
            <w:noWrap/>
            <w:vAlign w:val="center"/>
            <w:hideMark/>
          </w:tcPr>
          <w:p w14:paraId="5E153314" w14:textId="77777777" w:rsidR="00712D50" w:rsidRPr="007D057B" w:rsidRDefault="00712D50" w:rsidP="0071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627" w:type="dxa"/>
            <w:noWrap/>
            <w:vAlign w:val="center"/>
            <w:hideMark/>
          </w:tcPr>
          <w:p w14:paraId="6E556C2A" w14:textId="77777777" w:rsidR="00712D50" w:rsidRPr="007D057B" w:rsidRDefault="00712D50" w:rsidP="0071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  <w:lang w:val="en-GB"/>
              </w:rPr>
              <w:t>ACM, ACH, HFH, MLHFQ</w:t>
            </w:r>
          </w:p>
        </w:tc>
      </w:tr>
      <w:tr w:rsidR="00EC6933" w:rsidRPr="001D7915" w14:paraId="02077BEA" w14:textId="77777777" w:rsidTr="00C56C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  <w:tcBorders>
              <w:bottom w:val="single" w:sz="4" w:space="0" w:color="auto"/>
            </w:tcBorders>
            <w:vAlign w:val="center"/>
          </w:tcPr>
          <w:p w14:paraId="47DD86E6" w14:textId="77777777" w:rsidR="00712D50" w:rsidRPr="007D057B" w:rsidRDefault="00712D50" w:rsidP="00712D50">
            <w:pPr>
              <w:rPr>
                <w:b w:val="0"/>
                <w:color w:val="000000"/>
                <w:sz w:val="18"/>
                <w:szCs w:val="18"/>
                <w:lang w:val="en-US"/>
              </w:rPr>
            </w:pPr>
            <w:r w:rsidRPr="007D057B">
              <w:rPr>
                <w:b w:val="0"/>
                <w:color w:val="000000"/>
                <w:sz w:val="18"/>
                <w:szCs w:val="18"/>
                <w:lang w:val="en-US"/>
              </w:rPr>
              <w:t>Wita et al., 2022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188D102E" w14:textId="77777777" w:rsidR="00712D50" w:rsidRPr="007D057B" w:rsidRDefault="00712D50" w:rsidP="0071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GB"/>
              </w:rPr>
            </w:pPr>
            <w:r w:rsidRPr="007D057B">
              <w:rPr>
                <w:color w:val="000000"/>
                <w:sz w:val="18"/>
                <w:szCs w:val="18"/>
                <w:lang w:val="en-GB"/>
              </w:rPr>
              <w:t>TM</w:t>
            </w:r>
          </w:p>
        </w:tc>
        <w:tc>
          <w:tcPr>
            <w:tcW w:w="1150" w:type="dxa"/>
            <w:tcBorders>
              <w:bottom w:val="single" w:sz="4" w:space="0" w:color="auto"/>
            </w:tcBorders>
            <w:vAlign w:val="center"/>
          </w:tcPr>
          <w:p w14:paraId="76B27A64" w14:textId="77777777" w:rsidR="00712D50" w:rsidRPr="007D057B" w:rsidRDefault="00712D50" w:rsidP="0071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7D057B">
              <w:rPr>
                <w:color w:val="000000"/>
                <w:sz w:val="18"/>
                <w:szCs w:val="18"/>
                <w:lang w:val="en-US"/>
              </w:rPr>
              <w:t>UC</w:t>
            </w:r>
          </w:p>
        </w:tc>
        <w:tc>
          <w:tcPr>
            <w:tcW w:w="1166" w:type="dxa"/>
            <w:tcBorders>
              <w:bottom w:val="single" w:sz="4" w:space="0" w:color="auto"/>
            </w:tcBorders>
            <w:noWrap/>
            <w:vAlign w:val="center"/>
          </w:tcPr>
          <w:p w14:paraId="380E4BAF" w14:textId="77777777" w:rsidR="00712D50" w:rsidRPr="007D057B" w:rsidRDefault="00712D50" w:rsidP="0071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GB"/>
              </w:rPr>
            </w:pPr>
            <w:r w:rsidRPr="007D057B">
              <w:rPr>
                <w:color w:val="000000"/>
                <w:sz w:val="18"/>
                <w:szCs w:val="18"/>
                <w:lang w:val="en-GB"/>
              </w:rPr>
              <w:t>D - W</w:t>
            </w:r>
          </w:p>
        </w:tc>
        <w:tc>
          <w:tcPr>
            <w:tcW w:w="1354" w:type="dxa"/>
            <w:tcBorders>
              <w:bottom w:val="single" w:sz="4" w:space="0" w:color="auto"/>
            </w:tcBorders>
            <w:vAlign w:val="center"/>
          </w:tcPr>
          <w:p w14:paraId="177A4E12" w14:textId="77777777" w:rsidR="00712D50" w:rsidRPr="007D057B" w:rsidRDefault="00712D50" w:rsidP="0071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7D057B">
              <w:rPr>
                <w:color w:val="000000"/>
                <w:sz w:val="18"/>
                <w:szCs w:val="18"/>
                <w:lang w:val="en-US"/>
              </w:rPr>
              <w:t>BW, BP, ECG, S&amp;S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noWrap/>
            <w:vAlign w:val="center"/>
          </w:tcPr>
          <w:p w14:paraId="4A11C5AE" w14:textId="77777777" w:rsidR="00712D50" w:rsidRPr="007D057B" w:rsidRDefault="00712D50" w:rsidP="0071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7D057B">
              <w:rPr>
                <w:color w:val="000000"/>
                <w:sz w:val="18"/>
                <w:szCs w:val="18"/>
                <w:lang w:val="en-US"/>
              </w:rPr>
              <w:t>24</w:t>
            </w:r>
          </w:p>
        </w:tc>
        <w:tc>
          <w:tcPr>
            <w:tcW w:w="1627" w:type="dxa"/>
            <w:tcBorders>
              <w:bottom w:val="single" w:sz="4" w:space="0" w:color="auto"/>
            </w:tcBorders>
            <w:noWrap/>
            <w:vAlign w:val="center"/>
          </w:tcPr>
          <w:p w14:paraId="26D98672" w14:textId="77777777" w:rsidR="00712D50" w:rsidRPr="007D057B" w:rsidRDefault="00712D50" w:rsidP="0071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7D057B">
              <w:rPr>
                <w:color w:val="000000"/>
                <w:sz w:val="18"/>
                <w:szCs w:val="18"/>
                <w:lang w:val="en-US"/>
              </w:rPr>
              <w:t>ACM, HFH</w:t>
            </w:r>
          </w:p>
        </w:tc>
      </w:tr>
      <w:tr w:rsidR="00712D50" w:rsidRPr="00C46168" w14:paraId="7500F090" w14:textId="77777777" w:rsidTr="00C56C74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9" w:type="dxa"/>
            <w:gridSpan w:val="7"/>
            <w:tcBorders>
              <w:top w:val="single" w:sz="4" w:space="0" w:color="auto"/>
            </w:tcBorders>
            <w:vAlign w:val="center"/>
          </w:tcPr>
          <w:p w14:paraId="742971D5" w14:textId="77777777" w:rsidR="00712D50" w:rsidRPr="004164A9" w:rsidRDefault="00712D50" w:rsidP="004164A9">
            <w:pPr>
              <w:jc w:val="both"/>
              <w:rPr>
                <w:b w:val="0"/>
                <w:color w:val="000000"/>
                <w:sz w:val="18"/>
                <w:szCs w:val="18"/>
                <w:lang w:val="en-US"/>
              </w:rPr>
            </w:pPr>
            <w:r w:rsidRPr="004164A9">
              <w:rPr>
                <w:b w:val="0"/>
                <w:color w:val="000000"/>
                <w:sz w:val="18"/>
                <w:szCs w:val="18"/>
                <w:lang w:val="en-US"/>
              </w:rPr>
              <w:t xml:space="preserve">FUP: Follow-up, hTMS: home Telemonitoring System, STS: Structured Telephone Support, TM: Telemonitoring, Complex TM: Complex forms of telemonitoring (e.g. combination of STS and TM), UC: Usual care, D: </w:t>
            </w:r>
            <w:proofErr w:type="spellStart"/>
            <w:r w:rsidRPr="004164A9">
              <w:rPr>
                <w:b w:val="0"/>
                <w:color w:val="000000"/>
                <w:sz w:val="18"/>
                <w:szCs w:val="18"/>
                <w:lang w:val="en-US"/>
              </w:rPr>
              <w:t>Dialy</w:t>
            </w:r>
            <w:proofErr w:type="spellEnd"/>
            <w:r w:rsidRPr="004164A9">
              <w:rPr>
                <w:b w:val="0"/>
                <w:color w:val="000000"/>
                <w:sz w:val="18"/>
                <w:szCs w:val="18"/>
                <w:lang w:val="en-US"/>
              </w:rPr>
              <w:t xml:space="preserve">, W: Weekly, Q: Quarterly, M: Monthly, S&amp;S: Signs and Symptoms, BW: Bodyweight, HR: Heart Rate, BP: Blood Pressure, HS-Q: Health Status Questionnaire, ECG: Electrocardiogram, UO: Urine Output, ACT: Activity, SpO2: Oxygen Saturation, BC: Body Composition, PB: Pill box, LS: Life Style, MI: Medication Intake, GLC: Glucose, AC: Ankle Circumference, ACM, All-cause Mortality, ACH, All-cause Hospitalization, HFH: Heart Failure Hospitalization, ERV: Emergency Room Visits, MLHFQ: </w:t>
            </w:r>
            <w:proofErr w:type="spellStart"/>
            <w:r w:rsidRPr="004164A9">
              <w:rPr>
                <w:b w:val="0"/>
                <w:color w:val="000000"/>
                <w:sz w:val="18"/>
                <w:szCs w:val="18"/>
                <w:lang w:val="en-US"/>
              </w:rPr>
              <w:t>Minessota</w:t>
            </w:r>
            <w:proofErr w:type="spellEnd"/>
            <w:r w:rsidRPr="004164A9">
              <w:rPr>
                <w:b w:val="0"/>
                <w:color w:val="000000"/>
                <w:sz w:val="18"/>
                <w:szCs w:val="18"/>
                <w:lang w:val="en-US"/>
              </w:rPr>
              <w:t xml:space="preserve"> Living with Heart Failure Questionnaire, Cardiovascular Mortality, Cardiovascular Hospitalization, EQ-5D: </w:t>
            </w:r>
            <w:proofErr w:type="spellStart"/>
            <w:r w:rsidRPr="004164A9">
              <w:rPr>
                <w:b w:val="0"/>
                <w:color w:val="000000"/>
                <w:sz w:val="18"/>
                <w:szCs w:val="18"/>
                <w:lang w:val="en-US"/>
              </w:rPr>
              <w:t>EuroQol</w:t>
            </w:r>
            <w:proofErr w:type="spellEnd"/>
            <w:r w:rsidRPr="004164A9">
              <w:rPr>
                <w:b w:val="0"/>
                <w:color w:val="000000"/>
                <w:sz w:val="18"/>
                <w:szCs w:val="18"/>
                <w:lang w:val="en-US"/>
              </w:rPr>
              <w:t xml:space="preserve"> 5D, SF: Short Form Health Survey, KCCQ: Kansas City Cardiomyopathy Questionnaire, GHQ: General Health Questionnaire, CHFQ: Chronic Heart Failure symptomatology Questionnaire, Borg: Borg rating of perceived exertion scale, VAS: Visual Analogue Scale</w:t>
            </w:r>
          </w:p>
        </w:tc>
      </w:tr>
    </w:tbl>
    <w:p w14:paraId="4019C291" w14:textId="77777777" w:rsidR="008B02DB" w:rsidRDefault="008B02DB" w:rsidP="008B02DB">
      <w:pPr>
        <w:rPr>
          <w:b/>
          <w:lang w:val="en-US"/>
        </w:rPr>
      </w:pPr>
    </w:p>
    <w:p w14:paraId="374A1110" w14:textId="77777777" w:rsidR="008B02DB" w:rsidRDefault="008B02DB" w:rsidP="008B02DB">
      <w:pPr>
        <w:rPr>
          <w:b/>
          <w:lang w:val="en-US"/>
        </w:rPr>
      </w:pPr>
      <w:r>
        <w:rPr>
          <w:b/>
          <w:lang w:val="en-US"/>
        </w:rPr>
        <w:br w:type="page"/>
      </w:r>
    </w:p>
    <w:p w14:paraId="2564D440" w14:textId="17404CA1" w:rsidR="00712D50" w:rsidRPr="00837399" w:rsidRDefault="00712D50" w:rsidP="00712D50">
      <w:pPr>
        <w:pStyle w:val="Kop1"/>
        <w:rPr>
          <w:lang w:val="en-US"/>
        </w:rPr>
      </w:pPr>
      <w:bookmarkStart w:id="20" w:name="_Toc193382485"/>
      <w:r w:rsidRPr="00837399">
        <w:rPr>
          <w:bCs/>
          <w:lang w:val="en-US"/>
        </w:rPr>
        <w:lastRenderedPageBreak/>
        <w:t>Supplementary Table S</w:t>
      </w:r>
      <w:r w:rsidR="000B3B0C">
        <w:rPr>
          <w:bCs/>
          <w:lang w:val="en-US"/>
        </w:rPr>
        <w:t>5</w:t>
      </w:r>
      <w:r w:rsidRPr="00837399">
        <w:rPr>
          <w:bCs/>
          <w:lang w:val="en-US"/>
        </w:rPr>
        <w:t>.</w:t>
      </w:r>
      <w:r w:rsidRPr="00837399">
        <w:rPr>
          <w:lang w:val="en-US"/>
        </w:rPr>
        <w:t xml:space="preserve"> </w:t>
      </w:r>
      <w:r w:rsidRPr="0095014D">
        <w:rPr>
          <w:b w:val="0"/>
          <w:bCs/>
          <w:lang w:val="en-US"/>
        </w:rPr>
        <w:t xml:space="preserve">Remote monitoring solutions and study endpoints of </w:t>
      </w:r>
      <w:r>
        <w:rPr>
          <w:b w:val="0"/>
          <w:bCs/>
          <w:lang w:val="en-US"/>
        </w:rPr>
        <w:t>invasive</w:t>
      </w:r>
      <w:r w:rsidR="006A0E57">
        <w:rPr>
          <w:b w:val="0"/>
          <w:bCs/>
          <w:lang w:val="en-US"/>
        </w:rPr>
        <w:t xml:space="preserve"> RM</w:t>
      </w:r>
      <w:r w:rsidRPr="0095014D">
        <w:rPr>
          <w:b w:val="0"/>
          <w:bCs/>
          <w:lang w:val="en-US"/>
        </w:rPr>
        <w:t xml:space="preserve"> studies</w:t>
      </w:r>
      <w:bookmarkEnd w:id="20"/>
    </w:p>
    <w:tbl>
      <w:tblPr>
        <w:tblStyle w:val="Onopgemaaktetabel4"/>
        <w:tblW w:w="9099" w:type="dxa"/>
        <w:tblLook w:val="04A0" w:firstRow="1" w:lastRow="0" w:firstColumn="1" w:lastColumn="0" w:noHBand="0" w:noVBand="1"/>
      </w:tblPr>
      <w:tblGrid>
        <w:gridCol w:w="1857"/>
        <w:gridCol w:w="848"/>
        <w:gridCol w:w="1167"/>
        <w:gridCol w:w="1166"/>
        <w:gridCol w:w="1354"/>
        <w:gridCol w:w="1080"/>
        <w:gridCol w:w="1627"/>
      </w:tblGrid>
      <w:tr w:rsidR="008B02DB" w:rsidRPr="00AE7150" w14:paraId="3E095D2F" w14:textId="77777777" w:rsidTr="007D05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98776CB" w14:textId="77777777" w:rsidR="008B02DB" w:rsidRPr="007D057B" w:rsidRDefault="008B02DB" w:rsidP="00C56C74">
            <w:pPr>
              <w:rPr>
                <w:bCs w:val="0"/>
                <w:color w:val="000000"/>
                <w:sz w:val="18"/>
                <w:szCs w:val="18"/>
                <w:lang w:val="en-US"/>
              </w:rPr>
            </w:pPr>
            <w:r w:rsidRPr="007D057B">
              <w:rPr>
                <w:bCs w:val="0"/>
                <w:sz w:val="18"/>
                <w:szCs w:val="18"/>
              </w:rPr>
              <w:t>Author, Year (Study)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14:paraId="5CE54B12" w14:textId="77777777" w:rsidR="008B02DB" w:rsidRPr="007D057B" w:rsidRDefault="008B02DB" w:rsidP="00C56C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000000"/>
                <w:sz w:val="18"/>
                <w:szCs w:val="18"/>
                <w:lang w:val="en-US"/>
              </w:rPr>
            </w:pPr>
            <w:r w:rsidRPr="007D057B">
              <w:rPr>
                <w:bCs w:val="0"/>
                <w:color w:val="000000"/>
                <w:sz w:val="18"/>
                <w:szCs w:val="18"/>
                <w:lang w:val="en-US"/>
              </w:rPr>
              <w:t>System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14:paraId="637DDF02" w14:textId="77777777" w:rsidR="008B02DB" w:rsidRPr="007D057B" w:rsidRDefault="008B02DB" w:rsidP="00C56C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000000"/>
                <w:sz w:val="18"/>
                <w:szCs w:val="18"/>
                <w:lang w:val="en-US"/>
              </w:rPr>
            </w:pPr>
            <w:r w:rsidRPr="007D057B">
              <w:rPr>
                <w:bCs w:val="0"/>
                <w:color w:val="000000"/>
                <w:sz w:val="18"/>
                <w:szCs w:val="18"/>
                <w:lang w:val="en-US"/>
              </w:rPr>
              <w:t>Comparison</w:t>
            </w:r>
          </w:p>
        </w:tc>
        <w:tc>
          <w:tcPr>
            <w:tcW w:w="116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6EE13806" w14:textId="77777777" w:rsidR="008B02DB" w:rsidRPr="007D057B" w:rsidRDefault="008B02DB" w:rsidP="00C56C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000000"/>
                <w:sz w:val="18"/>
                <w:szCs w:val="18"/>
              </w:rPr>
            </w:pPr>
            <w:r w:rsidRPr="007D057B">
              <w:rPr>
                <w:bCs w:val="0"/>
                <w:color w:val="000000"/>
                <w:sz w:val="18"/>
                <w:szCs w:val="18"/>
                <w:lang w:val="en-US"/>
              </w:rPr>
              <w:t>Mon</w:t>
            </w:r>
            <w:r w:rsidRPr="007D057B">
              <w:rPr>
                <w:bCs w:val="0"/>
                <w:color w:val="000000"/>
                <w:sz w:val="18"/>
                <w:szCs w:val="18"/>
              </w:rPr>
              <w:t>itoring Frequency</w:t>
            </w:r>
          </w:p>
        </w:tc>
        <w:tc>
          <w:tcPr>
            <w:tcW w:w="135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12F3863" w14:textId="77777777" w:rsidR="008B02DB" w:rsidRPr="007D057B" w:rsidRDefault="008B02DB" w:rsidP="00C56C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000000"/>
                <w:sz w:val="18"/>
                <w:szCs w:val="18"/>
              </w:rPr>
            </w:pPr>
            <w:r w:rsidRPr="007D057B">
              <w:rPr>
                <w:bCs w:val="0"/>
                <w:color w:val="000000"/>
                <w:sz w:val="18"/>
                <w:szCs w:val="18"/>
              </w:rPr>
              <w:t>Parameters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B9311B2" w14:textId="77777777" w:rsidR="008B02DB" w:rsidRPr="007D057B" w:rsidRDefault="008B02DB" w:rsidP="00C56C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000000"/>
                <w:sz w:val="18"/>
                <w:szCs w:val="18"/>
              </w:rPr>
            </w:pPr>
            <w:r w:rsidRPr="007D057B">
              <w:rPr>
                <w:bCs w:val="0"/>
                <w:color w:val="000000"/>
                <w:sz w:val="18"/>
                <w:szCs w:val="18"/>
              </w:rPr>
              <w:t>FUP (months)</w:t>
            </w:r>
          </w:p>
        </w:tc>
        <w:tc>
          <w:tcPr>
            <w:tcW w:w="1627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41AAA6F" w14:textId="77777777" w:rsidR="008B02DB" w:rsidRPr="007D057B" w:rsidRDefault="008B02DB" w:rsidP="00C56C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000000"/>
                <w:sz w:val="18"/>
                <w:szCs w:val="18"/>
              </w:rPr>
            </w:pPr>
            <w:r w:rsidRPr="007D057B">
              <w:rPr>
                <w:bCs w:val="0"/>
                <w:color w:val="000000"/>
                <w:sz w:val="18"/>
                <w:szCs w:val="18"/>
              </w:rPr>
              <w:t>Endpoints</w:t>
            </w:r>
          </w:p>
        </w:tc>
      </w:tr>
      <w:tr w:rsidR="008B02DB" w:rsidRPr="00AE7150" w14:paraId="22339A11" w14:textId="77777777" w:rsidTr="00C56C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  <w:tcBorders>
              <w:top w:val="single" w:sz="4" w:space="0" w:color="auto"/>
            </w:tcBorders>
            <w:vAlign w:val="center"/>
          </w:tcPr>
          <w:p w14:paraId="0848AD78" w14:textId="77777777" w:rsidR="008B02DB" w:rsidRPr="007D057B" w:rsidRDefault="008B02DB" w:rsidP="00C56C74">
            <w:pPr>
              <w:rPr>
                <w:b w:val="0"/>
                <w:color w:val="000000"/>
                <w:sz w:val="18"/>
                <w:szCs w:val="18"/>
              </w:rPr>
            </w:pPr>
            <w:r w:rsidRPr="007D057B">
              <w:rPr>
                <w:b w:val="0"/>
                <w:sz w:val="18"/>
                <w:szCs w:val="18"/>
                <w:lang w:val="en-US"/>
              </w:rPr>
              <w:t>Abraham et al., 2016 (CHAMPION)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  <w:hideMark/>
          </w:tcPr>
          <w:p w14:paraId="67337C74" w14:textId="77777777" w:rsidR="008B02DB" w:rsidRPr="007D057B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IHM</w:t>
            </w:r>
          </w:p>
        </w:tc>
        <w:tc>
          <w:tcPr>
            <w:tcW w:w="1150" w:type="dxa"/>
            <w:tcBorders>
              <w:top w:val="single" w:sz="4" w:space="0" w:color="auto"/>
            </w:tcBorders>
            <w:vAlign w:val="center"/>
            <w:hideMark/>
          </w:tcPr>
          <w:p w14:paraId="3D3A6042" w14:textId="77777777" w:rsidR="008B02DB" w:rsidRPr="007D057B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IHM (RM off)</w:t>
            </w:r>
          </w:p>
        </w:tc>
        <w:tc>
          <w:tcPr>
            <w:tcW w:w="116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38B8FF5" w14:textId="77777777" w:rsidR="008B02DB" w:rsidRPr="007D057B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D</w:t>
            </w:r>
          </w:p>
        </w:tc>
        <w:tc>
          <w:tcPr>
            <w:tcW w:w="1354" w:type="dxa"/>
            <w:tcBorders>
              <w:top w:val="single" w:sz="4" w:space="0" w:color="auto"/>
            </w:tcBorders>
            <w:vAlign w:val="center"/>
            <w:hideMark/>
          </w:tcPr>
          <w:p w14:paraId="1C1E6487" w14:textId="77777777" w:rsidR="008B02DB" w:rsidRPr="007D057B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 w:val="18"/>
                <w:szCs w:val="18"/>
              </w:rPr>
            </w:pPr>
            <w:r w:rsidRPr="007D057B">
              <w:rPr>
                <w:sz w:val="18"/>
                <w:szCs w:val="18"/>
              </w:rPr>
              <w:t>HR, PAP, HS-Q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5033D33" w14:textId="77777777" w:rsidR="008B02DB" w:rsidRPr="007D057B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62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84FA32B" w14:textId="77777777" w:rsidR="008B02DB" w:rsidRPr="007D057B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ACM, ACH, HFH, MLHFQ</w:t>
            </w:r>
          </w:p>
        </w:tc>
      </w:tr>
      <w:tr w:rsidR="008B02DB" w:rsidRPr="00AE7150" w14:paraId="05D822F5" w14:textId="77777777" w:rsidTr="00C56C74">
        <w:trPr>
          <w:trHeight w:val="3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  <w:vAlign w:val="center"/>
          </w:tcPr>
          <w:p w14:paraId="30AA31CD" w14:textId="77777777" w:rsidR="008B02DB" w:rsidRPr="007D057B" w:rsidRDefault="008B02DB" w:rsidP="00C56C74">
            <w:pPr>
              <w:rPr>
                <w:b w:val="0"/>
                <w:color w:val="000000"/>
                <w:sz w:val="18"/>
                <w:szCs w:val="18"/>
              </w:rPr>
            </w:pPr>
            <w:r w:rsidRPr="007D057B">
              <w:rPr>
                <w:b w:val="0"/>
                <w:sz w:val="18"/>
                <w:szCs w:val="18"/>
                <w:lang w:val="en-US"/>
              </w:rPr>
              <w:t>Adamson et al., 2011 (</w:t>
            </w:r>
            <w:proofErr w:type="spellStart"/>
            <w:r w:rsidRPr="007D057B">
              <w:rPr>
                <w:b w:val="0"/>
                <w:sz w:val="18"/>
                <w:szCs w:val="18"/>
                <w:lang w:val="en-US"/>
              </w:rPr>
              <w:t>REDUCEhf</w:t>
            </w:r>
            <w:proofErr w:type="spellEnd"/>
            <w:r w:rsidRPr="007D057B">
              <w:rPr>
                <w:b w:val="0"/>
                <w:sz w:val="18"/>
                <w:szCs w:val="18"/>
                <w:lang w:val="en-US"/>
              </w:rPr>
              <w:t>)</w:t>
            </w:r>
          </w:p>
        </w:tc>
        <w:tc>
          <w:tcPr>
            <w:tcW w:w="850" w:type="dxa"/>
            <w:vAlign w:val="center"/>
            <w:hideMark/>
          </w:tcPr>
          <w:p w14:paraId="0C456516" w14:textId="77777777" w:rsidR="008B02DB" w:rsidRPr="007D057B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CIED + IHM</w:t>
            </w:r>
          </w:p>
        </w:tc>
        <w:tc>
          <w:tcPr>
            <w:tcW w:w="1150" w:type="dxa"/>
            <w:vAlign w:val="center"/>
            <w:hideMark/>
          </w:tcPr>
          <w:p w14:paraId="5D43A7C6" w14:textId="77777777" w:rsidR="008B02DB" w:rsidRPr="007D057B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  <w:lang w:val="en-GB"/>
              </w:rPr>
              <w:t>UC (RM off)</w:t>
            </w:r>
          </w:p>
        </w:tc>
        <w:tc>
          <w:tcPr>
            <w:tcW w:w="1166" w:type="dxa"/>
            <w:noWrap/>
            <w:vAlign w:val="center"/>
            <w:hideMark/>
          </w:tcPr>
          <w:p w14:paraId="07884C45" w14:textId="77777777" w:rsidR="008B02DB" w:rsidRPr="007D057B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D</w:t>
            </w:r>
          </w:p>
        </w:tc>
        <w:tc>
          <w:tcPr>
            <w:tcW w:w="1354" w:type="dxa"/>
            <w:vAlign w:val="center"/>
            <w:hideMark/>
          </w:tcPr>
          <w:p w14:paraId="12E2B7C7" w14:textId="77777777" w:rsidR="008B02DB" w:rsidRPr="007D057B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HR, RVP, e</w:t>
            </w:r>
            <w:r w:rsidRPr="007D057B">
              <w:rPr>
                <w:sz w:val="18"/>
                <w:szCs w:val="18"/>
              </w:rPr>
              <w:t>PAP, ACT</w:t>
            </w:r>
          </w:p>
        </w:tc>
        <w:tc>
          <w:tcPr>
            <w:tcW w:w="1080" w:type="dxa"/>
            <w:noWrap/>
            <w:vAlign w:val="center"/>
            <w:hideMark/>
          </w:tcPr>
          <w:p w14:paraId="1EB1166D" w14:textId="77777777" w:rsidR="008B02DB" w:rsidRPr="007D057B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627" w:type="dxa"/>
            <w:noWrap/>
            <w:vAlign w:val="center"/>
            <w:hideMark/>
          </w:tcPr>
          <w:p w14:paraId="0AB611DE" w14:textId="77777777" w:rsidR="008B02DB" w:rsidRPr="007D057B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ACH, HFH</w:t>
            </w:r>
          </w:p>
        </w:tc>
      </w:tr>
      <w:tr w:rsidR="008B02DB" w:rsidRPr="00AE7150" w14:paraId="4BC5995D" w14:textId="77777777" w:rsidTr="00C56C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  <w:vAlign w:val="center"/>
          </w:tcPr>
          <w:p w14:paraId="5F2D4B83" w14:textId="77777777" w:rsidR="008B02DB" w:rsidRPr="007D057B" w:rsidRDefault="008B02DB" w:rsidP="00C56C74">
            <w:pPr>
              <w:rPr>
                <w:b w:val="0"/>
                <w:color w:val="000000"/>
                <w:sz w:val="18"/>
                <w:szCs w:val="18"/>
              </w:rPr>
            </w:pPr>
            <w:r w:rsidRPr="007D057B">
              <w:rPr>
                <w:b w:val="0"/>
                <w:sz w:val="18"/>
                <w:szCs w:val="18"/>
                <w:lang w:val="en-US"/>
              </w:rPr>
              <w:t>Böhm et al., 2016</w:t>
            </w:r>
          </w:p>
        </w:tc>
        <w:tc>
          <w:tcPr>
            <w:tcW w:w="850" w:type="dxa"/>
            <w:vAlign w:val="center"/>
            <w:hideMark/>
          </w:tcPr>
          <w:p w14:paraId="67B6CFDB" w14:textId="77777777" w:rsidR="008B02DB" w:rsidRPr="007D057B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CIED</w:t>
            </w:r>
          </w:p>
        </w:tc>
        <w:tc>
          <w:tcPr>
            <w:tcW w:w="1150" w:type="dxa"/>
            <w:vAlign w:val="center"/>
            <w:hideMark/>
          </w:tcPr>
          <w:p w14:paraId="6B50FAA5" w14:textId="77777777" w:rsidR="008B02DB" w:rsidRPr="007D057B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  <w:lang w:val="en-GB"/>
              </w:rPr>
              <w:t>UC (RM off)</w:t>
            </w:r>
          </w:p>
        </w:tc>
        <w:tc>
          <w:tcPr>
            <w:tcW w:w="1166" w:type="dxa"/>
            <w:noWrap/>
            <w:vAlign w:val="center"/>
            <w:hideMark/>
          </w:tcPr>
          <w:p w14:paraId="1CAC6FF9" w14:textId="77777777" w:rsidR="008B02DB" w:rsidRPr="007D057B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D</w:t>
            </w:r>
          </w:p>
        </w:tc>
        <w:tc>
          <w:tcPr>
            <w:tcW w:w="1354" w:type="dxa"/>
            <w:vAlign w:val="center"/>
            <w:hideMark/>
          </w:tcPr>
          <w:p w14:paraId="1E5069D1" w14:textId="77777777" w:rsidR="008B02DB" w:rsidRPr="007D057B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FI</w:t>
            </w:r>
          </w:p>
        </w:tc>
        <w:tc>
          <w:tcPr>
            <w:tcW w:w="1080" w:type="dxa"/>
            <w:noWrap/>
            <w:vAlign w:val="center"/>
            <w:hideMark/>
          </w:tcPr>
          <w:p w14:paraId="0DF83FE9" w14:textId="77777777" w:rsidR="008B02DB" w:rsidRPr="007D057B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1627" w:type="dxa"/>
            <w:noWrap/>
            <w:vAlign w:val="center"/>
            <w:hideMark/>
          </w:tcPr>
          <w:p w14:paraId="07B87DFA" w14:textId="77777777" w:rsidR="008B02DB" w:rsidRPr="007D057B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ACM, CVM, CVH, HFH</w:t>
            </w:r>
          </w:p>
        </w:tc>
      </w:tr>
      <w:tr w:rsidR="007D057B" w:rsidRPr="00AE7150" w14:paraId="6F08F415" w14:textId="77777777" w:rsidTr="00C56C74">
        <w:trPr>
          <w:trHeight w:val="3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  <w:vAlign w:val="center"/>
          </w:tcPr>
          <w:p w14:paraId="769971CE" w14:textId="77777777" w:rsidR="008B02DB" w:rsidRPr="007D057B" w:rsidRDefault="008B02DB" w:rsidP="00C56C74">
            <w:pPr>
              <w:rPr>
                <w:b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7D057B">
              <w:rPr>
                <w:b w:val="0"/>
                <w:sz w:val="18"/>
                <w:szCs w:val="18"/>
                <w:lang w:val="en-US"/>
              </w:rPr>
              <w:t>Boriani</w:t>
            </w:r>
            <w:proofErr w:type="spellEnd"/>
            <w:r w:rsidRPr="007D057B">
              <w:rPr>
                <w:b w:val="0"/>
                <w:sz w:val="18"/>
                <w:szCs w:val="18"/>
                <w:lang w:val="en-US"/>
              </w:rPr>
              <w:t xml:space="preserve"> et al., 2016 (MORE-CARE)</w:t>
            </w:r>
          </w:p>
        </w:tc>
        <w:tc>
          <w:tcPr>
            <w:tcW w:w="850" w:type="dxa"/>
            <w:vAlign w:val="center"/>
            <w:hideMark/>
          </w:tcPr>
          <w:p w14:paraId="77AFD0B0" w14:textId="77777777" w:rsidR="008B02DB" w:rsidRPr="007D057B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CIED</w:t>
            </w:r>
          </w:p>
        </w:tc>
        <w:tc>
          <w:tcPr>
            <w:tcW w:w="1150" w:type="dxa"/>
            <w:vAlign w:val="center"/>
            <w:hideMark/>
          </w:tcPr>
          <w:p w14:paraId="2EE5DC83" w14:textId="77777777" w:rsidR="008B02DB" w:rsidRPr="007D057B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  <w:lang w:val="en-GB"/>
              </w:rPr>
              <w:t>UC (RM off)</w:t>
            </w:r>
          </w:p>
        </w:tc>
        <w:tc>
          <w:tcPr>
            <w:tcW w:w="1166" w:type="dxa"/>
            <w:noWrap/>
            <w:vAlign w:val="center"/>
            <w:hideMark/>
          </w:tcPr>
          <w:p w14:paraId="434948B5" w14:textId="77777777" w:rsidR="008B02DB" w:rsidRPr="007D057B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D</w:t>
            </w:r>
          </w:p>
        </w:tc>
        <w:tc>
          <w:tcPr>
            <w:tcW w:w="1354" w:type="dxa"/>
            <w:vAlign w:val="center"/>
            <w:hideMark/>
          </w:tcPr>
          <w:p w14:paraId="6D772DA7" w14:textId="77777777" w:rsidR="008B02DB" w:rsidRPr="007D057B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HR, FI</w:t>
            </w:r>
          </w:p>
        </w:tc>
        <w:tc>
          <w:tcPr>
            <w:tcW w:w="1080" w:type="dxa"/>
            <w:noWrap/>
            <w:vAlign w:val="center"/>
            <w:hideMark/>
          </w:tcPr>
          <w:p w14:paraId="101F6113" w14:textId="77777777" w:rsidR="008B02DB" w:rsidRPr="007D057B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Median: 24</w:t>
            </w:r>
          </w:p>
        </w:tc>
        <w:tc>
          <w:tcPr>
            <w:tcW w:w="1627" w:type="dxa"/>
            <w:noWrap/>
            <w:vAlign w:val="center"/>
            <w:hideMark/>
          </w:tcPr>
          <w:p w14:paraId="1EDBBDB1" w14:textId="77777777" w:rsidR="008B02DB" w:rsidRPr="007D057B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ACM, CVH, MLHFQ</w:t>
            </w:r>
          </w:p>
        </w:tc>
      </w:tr>
      <w:tr w:rsidR="008B02DB" w:rsidRPr="00AE7150" w14:paraId="29106708" w14:textId="77777777" w:rsidTr="00C56C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  <w:vAlign w:val="center"/>
          </w:tcPr>
          <w:p w14:paraId="4588C017" w14:textId="77777777" w:rsidR="008B02DB" w:rsidRPr="007D057B" w:rsidRDefault="008B02DB" w:rsidP="00C56C74">
            <w:pPr>
              <w:rPr>
                <w:b w:val="0"/>
                <w:color w:val="000000"/>
                <w:sz w:val="18"/>
                <w:szCs w:val="18"/>
                <w:lang w:val="en-US"/>
              </w:rPr>
            </w:pPr>
            <w:r w:rsidRPr="007D057B">
              <w:rPr>
                <w:b w:val="0"/>
                <w:sz w:val="18"/>
                <w:szCs w:val="18"/>
                <w:lang w:val="en-US"/>
              </w:rPr>
              <w:t>Bourge et al., 2008 (COMPASS-HF)</w:t>
            </w:r>
          </w:p>
        </w:tc>
        <w:tc>
          <w:tcPr>
            <w:tcW w:w="850" w:type="dxa"/>
            <w:vAlign w:val="center"/>
            <w:hideMark/>
          </w:tcPr>
          <w:p w14:paraId="2A3E12F1" w14:textId="77777777" w:rsidR="008B02DB" w:rsidRPr="007D057B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IHM</w:t>
            </w:r>
          </w:p>
        </w:tc>
        <w:tc>
          <w:tcPr>
            <w:tcW w:w="1150" w:type="dxa"/>
            <w:vAlign w:val="center"/>
            <w:hideMark/>
          </w:tcPr>
          <w:p w14:paraId="2A696033" w14:textId="77777777" w:rsidR="008B02DB" w:rsidRPr="007D057B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  <w:lang w:val="en-GB"/>
              </w:rPr>
              <w:t>UC (RM off)</w:t>
            </w:r>
          </w:p>
        </w:tc>
        <w:tc>
          <w:tcPr>
            <w:tcW w:w="1166" w:type="dxa"/>
            <w:noWrap/>
            <w:vAlign w:val="center"/>
            <w:hideMark/>
          </w:tcPr>
          <w:p w14:paraId="279C444B" w14:textId="77777777" w:rsidR="008B02DB" w:rsidRPr="007D057B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W</w:t>
            </w:r>
          </w:p>
        </w:tc>
        <w:tc>
          <w:tcPr>
            <w:tcW w:w="1354" w:type="dxa"/>
            <w:vAlign w:val="center"/>
            <w:hideMark/>
          </w:tcPr>
          <w:p w14:paraId="30F4BAD4" w14:textId="77777777" w:rsidR="008B02DB" w:rsidRPr="007D057B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7D057B">
              <w:rPr>
                <w:color w:val="000000"/>
                <w:sz w:val="18"/>
                <w:szCs w:val="18"/>
                <w:lang w:val="en-US"/>
              </w:rPr>
              <w:t>PAP, FI, S&amp;S, HS-Q</w:t>
            </w:r>
          </w:p>
        </w:tc>
        <w:tc>
          <w:tcPr>
            <w:tcW w:w="1080" w:type="dxa"/>
            <w:noWrap/>
            <w:vAlign w:val="center"/>
            <w:hideMark/>
          </w:tcPr>
          <w:p w14:paraId="37B018BB" w14:textId="77777777" w:rsidR="008B02DB" w:rsidRPr="007D057B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627" w:type="dxa"/>
            <w:noWrap/>
            <w:vAlign w:val="center"/>
            <w:hideMark/>
          </w:tcPr>
          <w:p w14:paraId="79B17CDF" w14:textId="77777777" w:rsidR="008B02DB" w:rsidRPr="007D057B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HFH, MLHFQ</w:t>
            </w:r>
          </w:p>
        </w:tc>
      </w:tr>
      <w:tr w:rsidR="00696E64" w:rsidRPr="00AE7150" w14:paraId="207207F9" w14:textId="77777777" w:rsidTr="00F70DFC">
        <w:trPr>
          <w:trHeight w:val="3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</w:tcPr>
          <w:p w14:paraId="3AE8244D" w14:textId="2596E44C" w:rsidR="00696E64" w:rsidRPr="007D057B" w:rsidRDefault="00696E64" w:rsidP="00696E64">
            <w:pPr>
              <w:rPr>
                <w:b w:val="0"/>
                <w:bCs w:val="0"/>
                <w:sz w:val="18"/>
                <w:szCs w:val="18"/>
              </w:rPr>
            </w:pPr>
            <w:r w:rsidRPr="007D057B">
              <w:rPr>
                <w:b w:val="0"/>
                <w:bCs w:val="0"/>
                <w:sz w:val="18"/>
                <w:szCs w:val="18"/>
              </w:rPr>
              <w:t>Brugts et al., 2023 (MONITOR-HF)</w:t>
            </w:r>
          </w:p>
        </w:tc>
        <w:tc>
          <w:tcPr>
            <w:tcW w:w="850" w:type="dxa"/>
          </w:tcPr>
          <w:p w14:paraId="76C55EC8" w14:textId="28C108D5" w:rsidR="00696E64" w:rsidRPr="007D057B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sz w:val="18"/>
                <w:szCs w:val="18"/>
                <w:lang w:val="en-US"/>
              </w:rPr>
              <w:t>IHM</w:t>
            </w:r>
          </w:p>
        </w:tc>
        <w:tc>
          <w:tcPr>
            <w:tcW w:w="1150" w:type="dxa"/>
          </w:tcPr>
          <w:p w14:paraId="0CD2236F" w14:textId="107CA953" w:rsidR="00696E64" w:rsidRPr="007D057B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GB"/>
              </w:rPr>
            </w:pPr>
            <w:r w:rsidRPr="007D057B">
              <w:rPr>
                <w:sz w:val="18"/>
                <w:szCs w:val="18"/>
                <w:lang w:val="en-US"/>
              </w:rPr>
              <w:t>SoC</w:t>
            </w:r>
          </w:p>
        </w:tc>
        <w:tc>
          <w:tcPr>
            <w:tcW w:w="1166" w:type="dxa"/>
            <w:noWrap/>
          </w:tcPr>
          <w:p w14:paraId="74A607B4" w14:textId="197895BE" w:rsidR="00696E64" w:rsidRPr="007D057B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sz w:val="18"/>
                <w:szCs w:val="18"/>
                <w:lang w:val="en-US"/>
              </w:rPr>
              <w:t>Daily</w:t>
            </w:r>
          </w:p>
        </w:tc>
        <w:tc>
          <w:tcPr>
            <w:tcW w:w="1354" w:type="dxa"/>
          </w:tcPr>
          <w:p w14:paraId="20826EF1" w14:textId="42156387" w:rsidR="00696E64" w:rsidRPr="007D057B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sz w:val="18"/>
                <w:szCs w:val="18"/>
                <w:lang w:val="en-US"/>
              </w:rPr>
              <w:t>PAP</w:t>
            </w:r>
          </w:p>
        </w:tc>
        <w:tc>
          <w:tcPr>
            <w:tcW w:w="1080" w:type="dxa"/>
            <w:noWrap/>
          </w:tcPr>
          <w:p w14:paraId="46E6D244" w14:textId="49981326" w:rsidR="00696E64" w:rsidRPr="007D057B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sz w:val="18"/>
                <w:szCs w:val="18"/>
                <w:lang w:val="en-US"/>
              </w:rPr>
              <w:t>12</w:t>
            </w:r>
          </w:p>
        </w:tc>
        <w:tc>
          <w:tcPr>
            <w:tcW w:w="1627" w:type="dxa"/>
            <w:noWrap/>
          </w:tcPr>
          <w:p w14:paraId="201D55D1" w14:textId="6A23823A" w:rsidR="00696E64" w:rsidRPr="007D057B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sz w:val="18"/>
                <w:szCs w:val="18"/>
                <w:lang w:val="en-US"/>
              </w:rPr>
              <w:t>KCCQ, THFH, FHFH, ACM</w:t>
            </w:r>
          </w:p>
        </w:tc>
      </w:tr>
      <w:tr w:rsidR="00195B5D" w:rsidRPr="00AE7150" w14:paraId="7DC8EE9A" w14:textId="77777777" w:rsidTr="00C56C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  <w:vAlign w:val="center"/>
          </w:tcPr>
          <w:p w14:paraId="754D66A9" w14:textId="77777777" w:rsidR="00696E64" w:rsidRPr="007D057B" w:rsidRDefault="00696E64" w:rsidP="00696E64">
            <w:pPr>
              <w:rPr>
                <w:b w:val="0"/>
                <w:color w:val="000000"/>
                <w:sz w:val="18"/>
                <w:szCs w:val="18"/>
              </w:rPr>
            </w:pPr>
            <w:r w:rsidRPr="007D057B">
              <w:rPr>
                <w:b w:val="0"/>
                <w:sz w:val="18"/>
                <w:szCs w:val="18"/>
                <w:lang w:val="en-US"/>
              </w:rPr>
              <w:t>Chiu et al., 2021 (REMOTE-CIED)</w:t>
            </w:r>
          </w:p>
        </w:tc>
        <w:tc>
          <w:tcPr>
            <w:tcW w:w="850" w:type="dxa"/>
            <w:vAlign w:val="center"/>
            <w:hideMark/>
          </w:tcPr>
          <w:p w14:paraId="3568498C" w14:textId="77777777" w:rsidR="00696E64" w:rsidRPr="007D057B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CIED</w:t>
            </w:r>
          </w:p>
        </w:tc>
        <w:tc>
          <w:tcPr>
            <w:tcW w:w="1150" w:type="dxa"/>
            <w:vAlign w:val="center"/>
            <w:hideMark/>
          </w:tcPr>
          <w:p w14:paraId="7CDA45C4" w14:textId="77777777" w:rsidR="00696E64" w:rsidRPr="007D057B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  <w:lang w:val="en-GB"/>
              </w:rPr>
              <w:t>UC (RM off)</w:t>
            </w:r>
          </w:p>
        </w:tc>
        <w:tc>
          <w:tcPr>
            <w:tcW w:w="1166" w:type="dxa"/>
            <w:noWrap/>
            <w:vAlign w:val="center"/>
            <w:hideMark/>
          </w:tcPr>
          <w:p w14:paraId="5CB35C19" w14:textId="77777777" w:rsidR="00696E64" w:rsidRPr="007D057B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D</w:t>
            </w:r>
          </w:p>
        </w:tc>
        <w:tc>
          <w:tcPr>
            <w:tcW w:w="1354" w:type="dxa"/>
            <w:vAlign w:val="center"/>
            <w:hideMark/>
          </w:tcPr>
          <w:p w14:paraId="67E11A80" w14:textId="77777777" w:rsidR="00696E64" w:rsidRPr="007D057B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HR</w:t>
            </w:r>
          </w:p>
        </w:tc>
        <w:tc>
          <w:tcPr>
            <w:tcW w:w="1080" w:type="dxa"/>
            <w:noWrap/>
            <w:vAlign w:val="center"/>
            <w:hideMark/>
          </w:tcPr>
          <w:p w14:paraId="41C27E29" w14:textId="77777777" w:rsidR="00696E64" w:rsidRPr="007D057B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627" w:type="dxa"/>
            <w:noWrap/>
            <w:vAlign w:val="center"/>
            <w:hideMark/>
          </w:tcPr>
          <w:p w14:paraId="5D6EC6AE" w14:textId="77777777" w:rsidR="00696E64" w:rsidRPr="007D057B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ACM, CVH</w:t>
            </w:r>
          </w:p>
        </w:tc>
      </w:tr>
      <w:tr w:rsidR="00195B5D" w:rsidRPr="00AE7150" w14:paraId="7FC7FF29" w14:textId="77777777" w:rsidTr="00C56C74">
        <w:trPr>
          <w:trHeight w:val="3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  <w:vAlign w:val="center"/>
          </w:tcPr>
          <w:p w14:paraId="405404AC" w14:textId="77777777" w:rsidR="00696E64" w:rsidRPr="007D057B" w:rsidRDefault="00696E64" w:rsidP="00696E64">
            <w:pPr>
              <w:rPr>
                <w:b w:val="0"/>
                <w:color w:val="000000"/>
                <w:sz w:val="18"/>
                <w:szCs w:val="18"/>
              </w:rPr>
            </w:pPr>
            <w:r w:rsidRPr="007D057B">
              <w:rPr>
                <w:b w:val="0"/>
                <w:sz w:val="18"/>
                <w:szCs w:val="18"/>
              </w:rPr>
              <w:t>Domenichini et al., 2015 (LIMIT-CHF)</w:t>
            </w:r>
          </w:p>
        </w:tc>
        <w:tc>
          <w:tcPr>
            <w:tcW w:w="850" w:type="dxa"/>
            <w:vAlign w:val="center"/>
          </w:tcPr>
          <w:p w14:paraId="72441991" w14:textId="77777777" w:rsidR="00696E64" w:rsidRPr="007D057B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CIED</w:t>
            </w:r>
          </w:p>
        </w:tc>
        <w:tc>
          <w:tcPr>
            <w:tcW w:w="1150" w:type="dxa"/>
            <w:vAlign w:val="center"/>
          </w:tcPr>
          <w:p w14:paraId="3995BCC6" w14:textId="77777777" w:rsidR="00696E64" w:rsidRPr="007D057B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GB"/>
              </w:rPr>
            </w:pPr>
            <w:r w:rsidRPr="007D057B">
              <w:rPr>
                <w:color w:val="000000"/>
                <w:sz w:val="18"/>
                <w:szCs w:val="18"/>
              </w:rPr>
              <w:t xml:space="preserve">UC (RM </w:t>
            </w:r>
            <w:r w:rsidRPr="007D057B">
              <w:rPr>
                <w:color w:val="000000"/>
                <w:sz w:val="18"/>
                <w:szCs w:val="18"/>
                <w:lang w:val="en-GB"/>
              </w:rPr>
              <w:t>off)</w:t>
            </w:r>
          </w:p>
        </w:tc>
        <w:tc>
          <w:tcPr>
            <w:tcW w:w="1166" w:type="dxa"/>
            <w:noWrap/>
            <w:vAlign w:val="center"/>
          </w:tcPr>
          <w:p w14:paraId="4077BD63" w14:textId="77777777" w:rsidR="00696E64" w:rsidRPr="007D057B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sz w:val="18"/>
                <w:szCs w:val="18"/>
              </w:rPr>
              <w:t>D - M</w:t>
            </w:r>
          </w:p>
        </w:tc>
        <w:tc>
          <w:tcPr>
            <w:tcW w:w="1354" w:type="dxa"/>
            <w:vAlign w:val="center"/>
          </w:tcPr>
          <w:p w14:paraId="4CA9676A" w14:textId="77777777" w:rsidR="00696E64" w:rsidRPr="007D057B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HR, FI</w:t>
            </w:r>
          </w:p>
        </w:tc>
        <w:tc>
          <w:tcPr>
            <w:tcW w:w="1080" w:type="dxa"/>
            <w:noWrap/>
            <w:vAlign w:val="center"/>
          </w:tcPr>
          <w:p w14:paraId="19F12F4B" w14:textId="77777777" w:rsidR="00696E64" w:rsidRPr="007D057B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627" w:type="dxa"/>
            <w:noWrap/>
            <w:vAlign w:val="center"/>
          </w:tcPr>
          <w:p w14:paraId="54B0054B" w14:textId="77777777" w:rsidR="00696E64" w:rsidRPr="007D057B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ACH, HFH, ERV, MLFHQ</w:t>
            </w:r>
          </w:p>
        </w:tc>
      </w:tr>
      <w:tr w:rsidR="00696E64" w:rsidRPr="00AE7150" w14:paraId="372D1711" w14:textId="77777777" w:rsidTr="003A06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  <w:vAlign w:val="center"/>
          </w:tcPr>
          <w:p w14:paraId="2C8E77CC" w14:textId="5BD16E74" w:rsidR="00696E64" w:rsidRPr="007D057B" w:rsidRDefault="00696E64" w:rsidP="00696E64">
            <w:pPr>
              <w:rPr>
                <w:b w:val="0"/>
                <w:bCs w:val="0"/>
                <w:sz w:val="18"/>
                <w:szCs w:val="18"/>
                <w:lang w:val="en-US"/>
              </w:rPr>
            </w:pPr>
            <w:r w:rsidRPr="007D057B">
              <w:rPr>
                <w:b w:val="0"/>
                <w:bCs w:val="0"/>
                <w:sz w:val="18"/>
                <w:szCs w:val="18"/>
                <w:lang w:val="en-US"/>
              </w:rPr>
              <w:t>Guichard et al., 2024 (PROACTIVE-HF)</w:t>
            </w:r>
          </w:p>
        </w:tc>
        <w:tc>
          <w:tcPr>
            <w:tcW w:w="850" w:type="dxa"/>
          </w:tcPr>
          <w:p w14:paraId="709684DA" w14:textId="0C874F5B" w:rsidR="00696E64" w:rsidRPr="007D057B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7D057B">
              <w:rPr>
                <w:sz w:val="18"/>
                <w:szCs w:val="18"/>
                <w:lang w:val="en-US"/>
              </w:rPr>
              <w:t>IHM</w:t>
            </w:r>
          </w:p>
        </w:tc>
        <w:tc>
          <w:tcPr>
            <w:tcW w:w="1150" w:type="dxa"/>
          </w:tcPr>
          <w:p w14:paraId="5973A4CB" w14:textId="3DFC0929" w:rsidR="00696E64" w:rsidRPr="007D057B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GB"/>
              </w:rPr>
            </w:pPr>
            <w:r w:rsidRPr="007D057B">
              <w:rPr>
                <w:sz w:val="18"/>
                <w:szCs w:val="18"/>
                <w:lang w:val="en-US"/>
              </w:rPr>
              <w:t>SoC</w:t>
            </w:r>
          </w:p>
        </w:tc>
        <w:tc>
          <w:tcPr>
            <w:tcW w:w="1166" w:type="dxa"/>
          </w:tcPr>
          <w:p w14:paraId="4485D47D" w14:textId="08F83F17" w:rsidR="00696E64" w:rsidRPr="007D057B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GB"/>
              </w:rPr>
            </w:pPr>
            <w:r w:rsidRPr="007D057B">
              <w:rPr>
                <w:sz w:val="18"/>
                <w:szCs w:val="18"/>
                <w:lang w:val="en-US"/>
              </w:rPr>
              <w:t>Daily</w:t>
            </w:r>
          </w:p>
        </w:tc>
        <w:tc>
          <w:tcPr>
            <w:tcW w:w="1354" w:type="dxa"/>
          </w:tcPr>
          <w:p w14:paraId="5D35A9F5" w14:textId="36991CFD" w:rsidR="00696E64" w:rsidRPr="007D057B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D057B">
              <w:rPr>
                <w:sz w:val="18"/>
                <w:szCs w:val="18"/>
                <w:lang w:val="en-US"/>
              </w:rPr>
              <w:t>PAP</w:t>
            </w:r>
          </w:p>
        </w:tc>
        <w:tc>
          <w:tcPr>
            <w:tcW w:w="1080" w:type="dxa"/>
          </w:tcPr>
          <w:p w14:paraId="6EC60114" w14:textId="2AF9E244" w:rsidR="00696E64" w:rsidRPr="007D057B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7D057B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627" w:type="dxa"/>
          </w:tcPr>
          <w:p w14:paraId="3D245DBE" w14:textId="4F6A01B3" w:rsidR="00696E64" w:rsidRPr="007D057B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GB"/>
              </w:rPr>
            </w:pPr>
            <w:r w:rsidRPr="007D057B">
              <w:rPr>
                <w:sz w:val="18"/>
                <w:szCs w:val="18"/>
                <w:lang w:val="en-US"/>
              </w:rPr>
              <w:t>ACM, FHFH, THFH, KCCQ</w:t>
            </w:r>
          </w:p>
        </w:tc>
      </w:tr>
      <w:tr w:rsidR="00696E64" w:rsidRPr="00AE7150" w14:paraId="02CB5C23" w14:textId="77777777" w:rsidTr="00C56C74">
        <w:trPr>
          <w:trHeight w:val="3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  <w:vAlign w:val="center"/>
          </w:tcPr>
          <w:p w14:paraId="3694BDD5" w14:textId="77777777" w:rsidR="00696E64" w:rsidRPr="007D057B" w:rsidRDefault="00696E64" w:rsidP="00696E64">
            <w:pPr>
              <w:rPr>
                <w:b w:val="0"/>
                <w:color w:val="000000"/>
                <w:sz w:val="18"/>
                <w:szCs w:val="18"/>
                <w:lang w:val="en-US"/>
              </w:rPr>
            </w:pPr>
            <w:r w:rsidRPr="007D057B">
              <w:rPr>
                <w:b w:val="0"/>
                <w:sz w:val="18"/>
                <w:szCs w:val="18"/>
              </w:rPr>
              <w:t>Hansen et al., 2018 (InContact)</w:t>
            </w:r>
          </w:p>
        </w:tc>
        <w:tc>
          <w:tcPr>
            <w:tcW w:w="850" w:type="dxa"/>
            <w:vAlign w:val="center"/>
            <w:hideMark/>
          </w:tcPr>
          <w:p w14:paraId="03436A7A" w14:textId="77777777" w:rsidR="00696E64" w:rsidRPr="007D057B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  <w:lang w:val="en-US"/>
              </w:rPr>
              <w:t>CIED</w:t>
            </w:r>
          </w:p>
        </w:tc>
        <w:tc>
          <w:tcPr>
            <w:tcW w:w="1150" w:type="dxa"/>
            <w:vAlign w:val="center"/>
            <w:hideMark/>
          </w:tcPr>
          <w:p w14:paraId="4C58727B" w14:textId="77777777" w:rsidR="00696E64" w:rsidRPr="007D057B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  <w:lang w:val="en-GB"/>
              </w:rPr>
              <w:t>UC</w:t>
            </w:r>
          </w:p>
        </w:tc>
        <w:tc>
          <w:tcPr>
            <w:tcW w:w="1166" w:type="dxa"/>
            <w:vAlign w:val="center"/>
            <w:hideMark/>
          </w:tcPr>
          <w:p w14:paraId="782CC04F" w14:textId="77777777" w:rsidR="00696E64" w:rsidRPr="007D057B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  <w:lang w:val="en-GB"/>
              </w:rPr>
              <w:t>Q</w:t>
            </w:r>
          </w:p>
        </w:tc>
        <w:tc>
          <w:tcPr>
            <w:tcW w:w="1354" w:type="dxa"/>
            <w:vAlign w:val="center"/>
            <w:hideMark/>
          </w:tcPr>
          <w:p w14:paraId="67DA8F8E" w14:textId="77777777" w:rsidR="00696E64" w:rsidRPr="007D057B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sz w:val="18"/>
                <w:szCs w:val="18"/>
              </w:rPr>
              <w:t xml:space="preserve">HR, </w:t>
            </w:r>
            <w:r w:rsidRPr="007D057B">
              <w:rPr>
                <w:color w:val="000000"/>
                <w:sz w:val="18"/>
                <w:szCs w:val="18"/>
              </w:rPr>
              <w:t>ECG</w:t>
            </w:r>
          </w:p>
        </w:tc>
        <w:tc>
          <w:tcPr>
            <w:tcW w:w="1080" w:type="dxa"/>
            <w:vAlign w:val="center"/>
            <w:hideMark/>
          </w:tcPr>
          <w:p w14:paraId="46C23A57" w14:textId="77777777" w:rsidR="00696E64" w:rsidRPr="007D057B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1627" w:type="dxa"/>
            <w:vAlign w:val="center"/>
            <w:hideMark/>
          </w:tcPr>
          <w:p w14:paraId="2444E9D5" w14:textId="77777777" w:rsidR="00696E64" w:rsidRPr="007D057B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  <w:lang w:val="en-GB"/>
              </w:rPr>
              <w:t>ACM, HFH, MLFHQ</w:t>
            </w:r>
          </w:p>
        </w:tc>
      </w:tr>
      <w:tr w:rsidR="00195B5D" w:rsidRPr="00AE7150" w14:paraId="75794BED" w14:textId="77777777" w:rsidTr="00C56C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  <w:vAlign w:val="center"/>
          </w:tcPr>
          <w:p w14:paraId="4E9A5054" w14:textId="77777777" w:rsidR="00696E64" w:rsidRPr="007D057B" w:rsidRDefault="00696E64" w:rsidP="00696E64">
            <w:pPr>
              <w:rPr>
                <w:b w:val="0"/>
                <w:color w:val="000000"/>
                <w:sz w:val="18"/>
                <w:szCs w:val="18"/>
                <w:lang w:val="en-US"/>
              </w:rPr>
            </w:pPr>
            <w:r w:rsidRPr="007D057B">
              <w:rPr>
                <w:b w:val="0"/>
                <w:sz w:val="18"/>
                <w:szCs w:val="18"/>
              </w:rPr>
              <w:t>Hindricks et al., 2014 (IN-TIME)</w:t>
            </w:r>
          </w:p>
        </w:tc>
        <w:tc>
          <w:tcPr>
            <w:tcW w:w="850" w:type="dxa"/>
            <w:vAlign w:val="center"/>
            <w:hideMark/>
          </w:tcPr>
          <w:p w14:paraId="11088767" w14:textId="77777777" w:rsidR="00696E64" w:rsidRPr="007D057B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  <w:lang w:val="en-US"/>
              </w:rPr>
              <w:t>CIED</w:t>
            </w:r>
          </w:p>
        </w:tc>
        <w:tc>
          <w:tcPr>
            <w:tcW w:w="1150" w:type="dxa"/>
            <w:vAlign w:val="center"/>
            <w:hideMark/>
          </w:tcPr>
          <w:p w14:paraId="0F3F3F95" w14:textId="77777777" w:rsidR="00696E64" w:rsidRPr="007D057B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  <w:lang w:val="en-GB"/>
              </w:rPr>
              <w:t>UC (RM off)</w:t>
            </w:r>
          </w:p>
        </w:tc>
        <w:tc>
          <w:tcPr>
            <w:tcW w:w="1166" w:type="dxa"/>
            <w:vAlign w:val="center"/>
            <w:hideMark/>
          </w:tcPr>
          <w:p w14:paraId="0876DD59" w14:textId="77777777" w:rsidR="00696E64" w:rsidRPr="007D057B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  <w:lang w:val="en-GB"/>
              </w:rPr>
              <w:t>D</w:t>
            </w:r>
          </w:p>
        </w:tc>
        <w:tc>
          <w:tcPr>
            <w:tcW w:w="1354" w:type="dxa"/>
            <w:vAlign w:val="center"/>
            <w:hideMark/>
          </w:tcPr>
          <w:p w14:paraId="531644DF" w14:textId="77777777" w:rsidR="00696E64" w:rsidRPr="007D057B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sz w:val="18"/>
                <w:szCs w:val="18"/>
              </w:rPr>
              <w:t xml:space="preserve">HR, </w:t>
            </w:r>
            <w:r w:rsidRPr="007D057B">
              <w:rPr>
                <w:color w:val="000000"/>
                <w:sz w:val="18"/>
                <w:szCs w:val="18"/>
              </w:rPr>
              <w:t>ECG</w:t>
            </w:r>
          </w:p>
        </w:tc>
        <w:tc>
          <w:tcPr>
            <w:tcW w:w="1080" w:type="dxa"/>
            <w:vAlign w:val="center"/>
            <w:hideMark/>
          </w:tcPr>
          <w:p w14:paraId="185CF8EE" w14:textId="77777777" w:rsidR="00696E64" w:rsidRPr="007D057B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627" w:type="dxa"/>
            <w:vAlign w:val="center"/>
            <w:hideMark/>
          </w:tcPr>
          <w:p w14:paraId="41C674BD" w14:textId="77777777" w:rsidR="00696E64" w:rsidRPr="007D057B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  <w:lang w:val="en-GB"/>
              </w:rPr>
              <w:t>ACM, HFH</w:t>
            </w:r>
          </w:p>
        </w:tc>
      </w:tr>
      <w:tr w:rsidR="00696E64" w:rsidRPr="00AE7150" w14:paraId="5418182A" w14:textId="77777777" w:rsidTr="00DD0EE3">
        <w:trPr>
          <w:trHeight w:val="3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  <w:vAlign w:val="center"/>
          </w:tcPr>
          <w:p w14:paraId="1869BA1F" w14:textId="3BA4B042" w:rsidR="00696E64" w:rsidRPr="007D057B" w:rsidRDefault="00696E64" w:rsidP="00696E64">
            <w:pPr>
              <w:rPr>
                <w:b w:val="0"/>
                <w:bCs w:val="0"/>
                <w:sz w:val="18"/>
                <w:szCs w:val="18"/>
              </w:rPr>
            </w:pPr>
            <w:r w:rsidRPr="007D057B">
              <w:rPr>
                <w:b w:val="0"/>
                <w:bCs w:val="0"/>
                <w:sz w:val="18"/>
                <w:szCs w:val="18"/>
              </w:rPr>
              <w:t>Klein et al., 2024 (ECOST-CRT)</w:t>
            </w:r>
          </w:p>
        </w:tc>
        <w:tc>
          <w:tcPr>
            <w:tcW w:w="850" w:type="dxa"/>
          </w:tcPr>
          <w:p w14:paraId="2B15F42E" w14:textId="380AB05D" w:rsidR="00696E64" w:rsidRPr="007D057B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GB"/>
              </w:rPr>
            </w:pPr>
            <w:r w:rsidRPr="007D057B">
              <w:rPr>
                <w:sz w:val="18"/>
                <w:szCs w:val="18"/>
              </w:rPr>
              <w:t>CIED</w:t>
            </w:r>
          </w:p>
        </w:tc>
        <w:tc>
          <w:tcPr>
            <w:tcW w:w="1150" w:type="dxa"/>
          </w:tcPr>
          <w:p w14:paraId="0445560A" w14:textId="0D1CB834" w:rsidR="00696E64" w:rsidRPr="007D057B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sz w:val="18"/>
                <w:szCs w:val="18"/>
              </w:rPr>
              <w:t>SoC</w:t>
            </w:r>
          </w:p>
        </w:tc>
        <w:tc>
          <w:tcPr>
            <w:tcW w:w="1166" w:type="dxa"/>
          </w:tcPr>
          <w:p w14:paraId="7302827D" w14:textId="21D36342" w:rsidR="00696E64" w:rsidRPr="007D057B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GB"/>
              </w:rPr>
            </w:pPr>
            <w:r w:rsidRPr="007D057B">
              <w:rPr>
                <w:sz w:val="18"/>
                <w:szCs w:val="18"/>
              </w:rPr>
              <w:t>Monthly</w:t>
            </w:r>
          </w:p>
        </w:tc>
        <w:tc>
          <w:tcPr>
            <w:tcW w:w="1354" w:type="dxa"/>
          </w:tcPr>
          <w:p w14:paraId="4254F2D7" w14:textId="45938F94" w:rsidR="00696E64" w:rsidRPr="007D057B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sz w:val="18"/>
                <w:szCs w:val="18"/>
              </w:rPr>
              <w:t xml:space="preserve">S&amp;S, CIED data </w:t>
            </w:r>
          </w:p>
        </w:tc>
        <w:tc>
          <w:tcPr>
            <w:tcW w:w="1080" w:type="dxa"/>
          </w:tcPr>
          <w:p w14:paraId="4FF4FE7E" w14:textId="48F7E7DF" w:rsidR="00696E64" w:rsidRPr="007D057B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sz w:val="18"/>
                <w:szCs w:val="18"/>
              </w:rPr>
              <w:t>27</w:t>
            </w:r>
          </w:p>
        </w:tc>
        <w:tc>
          <w:tcPr>
            <w:tcW w:w="1627" w:type="dxa"/>
          </w:tcPr>
          <w:p w14:paraId="04D40031" w14:textId="69873E4F" w:rsidR="00696E64" w:rsidRPr="007D057B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GB"/>
              </w:rPr>
            </w:pPr>
            <w:r w:rsidRPr="007D057B">
              <w:rPr>
                <w:sz w:val="18"/>
                <w:szCs w:val="18"/>
              </w:rPr>
              <w:t>ACM, FHFH</w:t>
            </w:r>
          </w:p>
        </w:tc>
      </w:tr>
      <w:tr w:rsidR="00696E64" w:rsidRPr="00AE7150" w14:paraId="736C33A1" w14:textId="77777777" w:rsidTr="00C56C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  <w:vAlign w:val="center"/>
          </w:tcPr>
          <w:p w14:paraId="48B5D96D" w14:textId="77777777" w:rsidR="00696E64" w:rsidRPr="007D057B" w:rsidRDefault="00696E64" w:rsidP="00696E64">
            <w:pPr>
              <w:rPr>
                <w:b w:val="0"/>
                <w:color w:val="000000"/>
                <w:sz w:val="18"/>
                <w:szCs w:val="18"/>
                <w:lang w:val="en-GB"/>
              </w:rPr>
            </w:pPr>
            <w:r w:rsidRPr="007D057B">
              <w:rPr>
                <w:b w:val="0"/>
                <w:sz w:val="18"/>
                <w:szCs w:val="18"/>
              </w:rPr>
              <w:t>Landolina et al., 2012 (EVOLVO)</w:t>
            </w:r>
          </w:p>
        </w:tc>
        <w:tc>
          <w:tcPr>
            <w:tcW w:w="850" w:type="dxa"/>
            <w:vAlign w:val="center"/>
            <w:hideMark/>
          </w:tcPr>
          <w:p w14:paraId="036302B8" w14:textId="77777777" w:rsidR="00696E64" w:rsidRPr="007D057B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  <w:lang w:val="en-GB"/>
              </w:rPr>
              <w:t>CIED</w:t>
            </w:r>
          </w:p>
        </w:tc>
        <w:tc>
          <w:tcPr>
            <w:tcW w:w="1150" w:type="dxa"/>
            <w:vAlign w:val="center"/>
            <w:hideMark/>
          </w:tcPr>
          <w:p w14:paraId="086BF156" w14:textId="77777777" w:rsidR="00696E64" w:rsidRPr="007D057B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UC (RM off)</w:t>
            </w:r>
          </w:p>
        </w:tc>
        <w:tc>
          <w:tcPr>
            <w:tcW w:w="1166" w:type="dxa"/>
            <w:vAlign w:val="center"/>
            <w:hideMark/>
          </w:tcPr>
          <w:p w14:paraId="30163554" w14:textId="77777777" w:rsidR="00696E64" w:rsidRPr="007D057B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  <w:lang w:val="en-GB"/>
              </w:rPr>
              <w:t>When indicated</w:t>
            </w:r>
          </w:p>
        </w:tc>
        <w:tc>
          <w:tcPr>
            <w:tcW w:w="1354" w:type="dxa"/>
            <w:vAlign w:val="center"/>
            <w:hideMark/>
          </w:tcPr>
          <w:p w14:paraId="5F089D1F" w14:textId="77777777" w:rsidR="00696E64" w:rsidRPr="007D057B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ECG, FI, S&amp;S</w:t>
            </w:r>
          </w:p>
        </w:tc>
        <w:tc>
          <w:tcPr>
            <w:tcW w:w="1080" w:type="dxa"/>
            <w:vAlign w:val="center"/>
            <w:hideMark/>
          </w:tcPr>
          <w:p w14:paraId="6880A4A5" w14:textId="77777777" w:rsidR="00696E64" w:rsidRPr="007D057B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1627" w:type="dxa"/>
            <w:vAlign w:val="center"/>
            <w:hideMark/>
          </w:tcPr>
          <w:p w14:paraId="2A394DD8" w14:textId="77777777" w:rsidR="00696E64" w:rsidRPr="007D057B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  <w:lang w:val="en-GB"/>
              </w:rPr>
              <w:t>ACH, MLHFQ</w:t>
            </w:r>
          </w:p>
        </w:tc>
      </w:tr>
      <w:tr w:rsidR="007D057B" w:rsidRPr="00AE7150" w14:paraId="1A413142" w14:textId="77777777" w:rsidTr="00C56C74">
        <w:trPr>
          <w:trHeight w:val="3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  <w:vAlign w:val="center"/>
          </w:tcPr>
          <w:p w14:paraId="1A8BBFEA" w14:textId="77777777" w:rsidR="00696E64" w:rsidRPr="007D057B" w:rsidRDefault="00696E64" w:rsidP="00696E64">
            <w:pPr>
              <w:rPr>
                <w:b w:val="0"/>
                <w:color w:val="000000"/>
                <w:sz w:val="18"/>
                <w:szCs w:val="18"/>
              </w:rPr>
            </w:pPr>
            <w:r w:rsidRPr="007D057B">
              <w:rPr>
                <w:b w:val="0"/>
                <w:sz w:val="18"/>
                <w:szCs w:val="18"/>
              </w:rPr>
              <w:t>Lindenfeld et al., 2021 (GUIDE-HF)</w:t>
            </w:r>
          </w:p>
        </w:tc>
        <w:tc>
          <w:tcPr>
            <w:tcW w:w="850" w:type="dxa"/>
            <w:vAlign w:val="center"/>
            <w:hideMark/>
          </w:tcPr>
          <w:p w14:paraId="7E4E2E39" w14:textId="77777777" w:rsidR="00696E64" w:rsidRPr="007D057B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  <w:lang w:val="en-GB"/>
              </w:rPr>
              <w:t>IHM</w:t>
            </w:r>
          </w:p>
        </w:tc>
        <w:tc>
          <w:tcPr>
            <w:tcW w:w="1150" w:type="dxa"/>
            <w:vAlign w:val="center"/>
            <w:hideMark/>
          </w:tcPr>
          <w:p w14:paraId="18504615" w14:textId="77777777" w:rsidR="00696E64" w:rsidRPr="007D057B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UC (RM off)</w:t>
            </w:r>
          </w:p>
        </w:tc>
        <w:tc>
          <w:tcPr>
            <w:tcW w:w="1166" w:type="dxa"/>
            <w:vAlign w:val="center"/>
            <w:hideMark/>
          </w:tcPr>
          <w:p w14:paraId="5A9D5364" w14:textId="77777777" w:rsidR="00696E64" w:rsidRPr="007D057B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  <w:lang w:val="en-GB"/>
              </w:rPr>
              <w:t>D</w:t>
            </w:r>
          </w:p>
        </w:tc>
        <w:tc>
          <w:tcPr>
            <w:tcW w:w="1354" w:type="dxa"/>
            <w:vAlign w:val="center"/>
            <w:hideMark/>
          </w:tcPr>
          <w:p w14:paraId="60951345" w14:textId="77777777" w:rsidR="00696E64" w:rsidRPr="007D057B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PAP</w:t>
            </w:r>
          </w:p>
        </w:tc>
        <w:tc>
          <w:tcPr>
            <w:tcW w:w="1080" w:type="dxa"/>
            <w:vAlign w:val="center"/>
            <w:hideMark/>
          </w:tcPr>
          <w:p w14:paraId="52112624" w14:textId="77777777" w:rsidR="00696E64" w:rsidRPr="007D057B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627" w:type="dxa"/>
            <w:vAlign w:val="center"/>
            <w:hideMark/>
          </w:tcPr>
          <w:p w14:paraId="76F11861" w14:textId="77777777" w:rsidR="00696E64" w:rsidRPr="007D057B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  <w:lang w:val="en-GB"/>
              </w:rPr>
              <w:t>ACM, HFH, EQ-5D</w:t>
            </w:r>
          </w:p>
        </w:tc>
      </w:tr>
      <w:tr w:rsidR="00696E64" w:rsidRPr="00AE7150" w14:paraId="2C430D16" w14:textId="77777777" w:rsidTr="00C56C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  <w:vAlign w:val="center"/>
          </w:tcPr>
          <w:p w14:paraId="520B79BB" w14:textId="77777777" w:rsidR="00696E64" w:rsidRPr="007D057B" w:rsidRDefault="00696E64" w:rsidP="00696E64">
            <w:pPr>
              <w:rPr>
                <w:b w:val="0"/>
                <w:color w:val="000000"/>
                <w:sz w:val="18"/>
                <w:szCs w:val="18"/>
              </w:rPr>
            </w:pPr>
            <w:r w:rsidRPr="007D057B">
              <w:rPr>
                <w:b w:val="0"/>
                <w:sz w:val="18"/>
                <w:szCs w:val="18"/>
              </w:rPr>
              <w:t>Lüthje et al., 2015</w:t>
            </w:r>
          </w:p>
        </w:tc>
        <w:tc>
          <w:tcPr>
            <w:tcW w:w="850" w:type="dxa"/>
            <w:vAlign w:val="center"/>
            <w:hideMark/>
          </w:tcPr>
          <w:p w14:paraId="1D49E316" w14:textId="77777777" w:rsidR="00696E64" w:rsidRPr="007D057B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  <w:lang w:val="en-GB"/>
              </w:rPr>
              <w:t>CIED</w:t>
            </w:r>
          </w:p>
        </w:tc>
        <w:tc>
          <w:tcPr>
            <w:tcW w:w="1150" w:type="dxa"/>
            <w:vAlign w:val="center"/>
            <w:hideMark/>
          </w:tcPr>
          <w:p w14:paraId="369988E7" w14:textId="77777777" w:rsidR="00696E64" w:rsidRPr="007D057B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UC (RM off)</w:t>
            </w:r>
          </w:p>
        </w:tc>
        <w:tc>
          <w:tcPr>
            <w:tcW w:w="1166" w:type="dxa"/>
            <w:vAlign w:val="center"/>
            <w:hideMark/>
          </w:tcPr>
          <w:p w14:paraId="3B25CB74" w14:textId="77777777" w:rsidR="00696E64" w:rsidRPr="007D057B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 w:val="18"/>
                <w:szCs w:val="18"/>
              </w:rPr>
            </w:pPr>
            <w:r w:rsidRPr="007D057B">
              <w:rPr>
                <w:sz w:val="18"/>
                <w:szCs w:val="18"/>
                <w:lang w:val="en-GB"/>
              </w:rPr>
              <w:t>D</w:t>
            </w:r>
          </w:p>
        </w:tc>
        <w:tc>
          <w:tcPr>
            <w:tcW w:w="1354" w:type="dxa"/>
            <w:vAlign w:val="center"/>
            <w:hideMark/>
          </w:tcPr>
          <w:p w14:paraId="33FAEA32" w14:textId="77777777" w:rsidR="00696E64" w:rsidRPr="007D057B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D057B">
              <w:rPr>
                <w:sz w:val="18"/>
                <w:szCs w:val="18"/>
              </w:rPr>
              <w:t>HR, ECG, FI</w:t>
            </w:r>
          </w:p>
        </w:tc>
        <w:tc>
          <w:tcPr>
            <w:tcW w:w="1080" w:type="dxa"/>
            <w:vAlign w:val="center"/>
            <w:hideMark/>
          </w:tcPr>
          <w:p w14:paraId="3BF75DD3" w14:textId="77777777" w:rsidR="00696E64" w:rsidRPr="007D057B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627" w:type="dxa"/>
            <w:vAlign w:val="center"/>
            <w:hideMark/>
          </w:tcPr>
          <w:p w14:paraId="1BD74371" w14:textId="77777777" w:rsidR="00696E64" w:rsidRPr="007D057B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  <w:lang w:val="en-GB"/>
              </w:rPr>
              <w:t>ACM, HFH</w:t>
            </w:r>
          </w:p>
        </w:tc>
      </w:tr>
      <w:tr w:rsidR="007D057B" w:rsidRPr="00AE7150" w14:paraId="3658E390" w14:textId="77777777" w:rsidTr="00C56C74">
        <w:trPr>
          <w:trHeight w:val="3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  <w:vAlign w:val="center"/>
          </w:tcPr>
          <w:p w14:paraId="2359BFF6" w14:textId="77777777" w:rsidR="00696E64" w:rsidRPr="007D057B" w:rsidRDefault="00696E64" w:rsidP="00696E64">
            <w:pPr>
              <w:rPr>
                <w:b w:val="0"/>
                <w:color w:val="000000"/>
                <w:sz w:val="18"/>
                <w:szCs w:val="18"/>
              </w:rPr>
            </w:pPr>
            <w:r w:rsidRPr="007D057B">
              <w:rPr>
                <w:b w:val="0"/>
                <w:sz w:val="18"/>
                <w:szCs w:val="18"/>
              </w:rPr>
              <w:t>Morgan et al., 2017 (REM-HF)</w:t>
            </w:r>
          </w:p>
        </w:tc>
        <w:tc>
          <w:tcPr>
            <w:tcW w:w="850" w:type="dxa"/>
            <w:vAlign w:val="center"/>
            <w:hideMark/>
          </w:tcPr>
          <w:p w14:paraId="45261855" w14:textId="77777777" w:rsidR="00696E64" w:rsidRPr="007D057B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  <w:lang w:val="en-GB"/>
              </w:rPr>
              <w:t>CIED</w:t>
            </w:r>
          </w:p>
        </w:tc>
        <w:tc>
          <w:tcPr>
            <w:tcW w:w="1150" w:type="dxa"/>
            <w:vAlign w:val="center"/>
            <w:hideMark/>
          </w:tcPr>
          <w:p w14:paraId="61805828" w14:textId="77777777" w:rsidR="00696E64" w:rsidRPr="007D057B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UC (RM off)</w:t>
            </w:r>
          </w:p>
        </w:tc>
        <w:tc>
          <w:tcPr>
            <w:tcW w:w="1166" w:type="dxa"/>
            <w:vAlign w:val="center"/>
            <w:hideMark/>
          </w:tcPr>
          <w:p w14:paraId="13C2EA39" w14:textId="77777777" w:rsidR="00696E64" w:rsidRPr="007D057B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W</w:t>
            </w:r>
          </w:p>
        </w:tc>
        <w:tc>
          <w:tcPr>
            <w:tcW w:w="1354" w:type="dxa"/>
            <w:vAlign w:val="center"/>
            <w:hideMark/>
          </w:tcPr>
          <w:p w14:paraId="37A05191" w14:textId="77777777" w:rsidR="00696E64" w:rsidRPr="007D057B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HR, ECG,</w:t>
            </w:r>
            <w:r w:rsidRPr="007D057B">
              <w:rPr>
                <w:sz w:val="18"/>
                <w:szCs w:val="18"/>
              </w:rPr>
              <w:t xml:space="preserve"> FI</w:t>
            </w:r>
          </w:p>
        </w:tc>
        <w:tc>
          <w:tcPr>
            <w:tcW w:w="1080" w:type="dxa"/>
            <w:vAlign w:val="center"/>
            <w:hideMark/>
          </w:tcPr>
          <w:p w14:paraId="1C65FEBF" w14:textId="77777777" w:rsidR="00696E64" w:rsidRPr="007D057B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1627" w:type="dxa"/>
            <w:vAlign w:val="center"/>
            <w:hideMark/>
          </w:tcPr>
          <w:p w14:paraId="0FEA9B6A" w14:textId="77777777" w:rsidR="00696E64" w:rsidRPr="007D057B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ACM, CVM, CVH</w:t>
            </w:r>
          </w:p>
        </w:tc>
      </w:tr>
      <w:tr w:rsidR="00B420F9" w:rsidRPr="00AE7150" w14:paraId="2E0950AB" w14:textId="77777777" w:rsidTr="00C56C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  <w:vAlign w:val="center"/>
          </w:tcPr>
          <w:p w14:paraId="44709320" w14:textId="77777777" w:rsidR="00696E64" w:rsidRPr="007D057B" w:rsidRDefault="00696E64" w:rsidP="00696E64">
            <w:pPr>
              <w:rPr>
                <w:b w:val="0"/>
                <w:color w:val="000000"/>
                <w:sz w:val="18"/>
                <w:szCs w:val="18"/>
              </w:rPr>
            </w:pPr>
            <w:r w:rsidRPr="007D057B">
              <w:rPr>
                <w:b w:val="0"/>
                <w:color w:val="000000"/>
                <w:sz w:val="18"/>
                <w:szCs w:val="18"/>
              </w:rPr>
              <w:t>Sardu et al., 2016</w:t>
            </w:r>
          </w:p>
        </w:tc>
        <w:tc>
          <w:tcPr>
            <w:tcW w:w="850" w:type="dxa"/>
            <w:vAlign w:val="center"/>
            <w:hideMark/>
          </w:tcPr>
          <w:p w14:paraId="2DC8FD54" w14:textId="77777777" w:rsidR="00696E64" w:rsidRPr="007D057B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CIED</w:t>
            </w:r>
          </w:p>
        </w:tc>
        <w:tc>
          <w:tcPr>
            <w:tcW w:w="1150" w:type="dxa"/>
            <w:vAlign w:val="center"/>
            <w:hideMark/>
          </w:tcPr>
          <w:p w14:paraId="12AB5D07" w14:textId="77777777" w:rsidR="00696E64" w:rsidRPr="007D057B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UC</w:t>
            </w:r>
          </w:p>
        </w:tc>
        <w:tc>
          <w:tcPr>
            <w:tcW w:w="1166" w:type="dxa"/>
            <w:noWrap/>
            <w:vAlign w:val="center"/>
            <w:hideMark/>
          </w:tcPr>
          <w:p w14:paraId="531CA365" w14:textId="77777777" w:rsidR="00696E64" w:rsidRPr="007D057B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000000"/>
                <w:sz w:val="18"/>
                <w:szCs w:val="18"/>
              </w:rPr>
            </w:pPr>
            <w:r w:rsidRPr="007D057B">
              <w:rPr>
                <w:i/>
                <w:sz w:val="18"/>
                <w:szCs w:val="18"/>
              </w:rPr>
              <w:t>NA</w:t>
            </w:r>
          </w:p>
        </w:tc>
        <w:tc>
          <w:tcPr>
            <w:tcW w:w="1354" w:type="dxa"/>
            <w:vAlign w:val="center"/>
            <w:hideMark/>
          </w:tcPr>
          <w:p w14:paraId="0CB528F8" w14:textId="77777777" w:rsidR="00696E64" w:rsidRPr="007D057B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HR, ECG</w:t>
            </w:r>
          </w:p>
        </w:tc>
        <w:tc>
          <w:tcPr>
            <w:tcW w:w="1080" w:type="dxa"/>
            <w:noWrap/>
            <w:vAlign w:val="center"/>
            <w:hideMark/>
          </w:tcPr>
          <w:p w14:paraId="1CF16C51" w14:textId="77777777" w:rsidR="00696E64" w:rsidRPr="007D057B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627" w:type="dxa"/>
            <w:noWrap/>
            <w:vAlign w:val="center"/>
            <w:hideMark/>
          </w:tcPr>
          <w:p w14:paraId="74D51812" w14:textId="77777777" w:rsidR="00696E64" w:rsidRPr="007D057B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ACM, CVM, HFH,</w:t>
            </w:r>
          </w:p>
        </w:tc>
      </w:tr>
      <w:tr w:rsidR="00B420F9" w:rsidRPr="00AE7150" w14:paraId="5803E6FF" w14:textId="77777777" w:rsidTr="00C56C74">
        <w:trPr>
          <w:trHeight w:val="3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  <w:vAlign w:val="center"/>
          </w:tcPr>
          <w:p w14:paraId="580A130A" w14:textId="77777777" w:rsidR="00696E64" w:rsidRPr="007D057B" w:rsidRDefault="00696E64" w:rsidP="00696E64">
            <w:pPr>
              <w:rPr>
                <w:b w:val="0"/>
                <w:color w:val="000000"/>
                <w:sz w:val="18"/>
                <w:szCs w:val="18"/>
              </w:rPr>
            </w:pPr>
            <w:r w:rsidRPr="007D057B">
              <w:rPr>
                <w:b w:val="0"/>
                <w:color w:val="000000"/>
                <w:sz w:val="18"/>
                <w:szCs w:val="18"/>
              </w:rPr>
              <w:t>Tajstra et al., 2020 (RESULT)</w:t>
            </w:r>
          </w:p>
        </w:tc>
        <w:tc>
          <w:tcPr>
            <w:tcW w:w="850" w:type="dxa"/>
            <w:vAlign w:val="center"/>
            <w:hideMark/>
          </w:tcPr>
          <w:p w14:paraId="158941E6" w14:textId="77777777" w:rsidR="00696E64" w:rsidRPr="007D057B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CIED</w:t>
            </w:r>
          </w:p>
        </w:tc>
        <w:tc>
          <w:tcPr>
            <w:tcW w:w="1150" w:type="dxa"/>
            <w:vAlign w:val="center"/>
            <w:hideMark/>
          </w:tcPr>
          <w:p w14:paraId="4DB1D12C" w14:textId="77777777" w:rsidR="00696E64" w:rsidRPr="007D057B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UC</w:t>
            </w:r>
          </w:p>
        </w:tc>
        <w:tc>
          <w:tcPr>
            <w:tcW w:w="1166" w:type="dxa"/>
            <w:noWrap/>
            <w:vAlign w:val="center"/>
            <w:hideMark/>
          </w:tcPr>
          <w:p w14:paraId="39B25CCD" w14:textId="77777777" w:rsidR="00696E64" w:rsidRPr="007D057B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D</w:t>
            </w:r>
          </w:p>
        </w:tc>
        <w:tc>
          <w:tcPr>
            <w:tcW w:w="1354" w:type="dxa"/>
            <w:vAlign w:val="center"/>
            <w:hideMark/>
          </w:tcPr>
          <w:p w14:paraId="0A9EF9D2" w14:textId="77777777" w:rsidR="00696E64" w:rsidRPr="007D057B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HR</w:t>
            </w:r>
          </w:p>
        </w:tc>
        <w:tc>
          <w:tcPr>
            <w:tcW w:w="1080" w:type="dxa"/>
            <w:noWrap/>
            <w:vAlign w:val="center"/>
            <w:hideMark/>
          </w:tcPr>
          <w:p w14:paraId="0FE29C7F" w14:textId="77777777" w:rsidR="00696E64" w:rsidRPr="007D057B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627" w:type="dxa"/>
            <w:noWrap/>
            <w:vAlign w:val="center"/>
            <w:hideMark/>
          </w:tcPr>
          <w:p w14:paraId="039A7840" w14:textId="77777777" w:rsidR="00696E64" w:rsidRPr="007D057B" w:rsidRDefault="00696E64" w:rsidP="00696E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ACM, HFH, MLHFQ</w:t>
            </w:r>
          </w:p>
        </w:tc>
      </w:tr>
      <w:tr w:rsidR="00B420F9" w:rsidRPr="00BC234A" w14:paraId="6401195E" w14:textId="77777777" w:rsidTr="00C56C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  <w:tcBorders>
              <w:bottom w:val="single" w:sz="4" w:space="0" w:color="auto"/>
            </w:tcBorders>
            <w:vAlign w:val="center"/>
          </w:tcPr>
          <w:p w14:paraId="26110099" w14:textId="77777777" w:rsidR="00696E64" w:rsidRPr="007D057B" w:rsidRDefault="00696E64" w:rsidP="00696E64">
            <w:pPr>
              <w:rPr>
                <w:b w:val="0"/>
                <w:color w:val="000000"/>
                <w:sz w:val="18"/>
                <w:szCs w:val="18"/>
              </w:rPr>
            </w:pPr>
            <w:r w:rsidRPr="007D057B">
              <w:rPr>
                <w:b w:val="0"/>
                <w:color w:val="000000"/>
                <w:sz w:val="18"/>
                <w:szCs w:val="18"/>
              </w:rPr>
              <w:t>Van Veldhuisen et al., 2011 (DOT-HF)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  <w:hideMark/>
          </w:tcPr>
          <w:p w14:paraId="7550A879" w14:textId="77777777" w:rsidR="00696E64" w:rsidRPr="007D057B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CIED</w:t>
            </w:r>
          </w:p>
        </w:tc>
        <w:tc>
          <w:tcPr>
            <w:tcW w:w="1150" w:type="dxa"/>
            <w:tcBorders>
              <w:bottom w:val="single" w:sz="4" w:space="0" w:color="auto"/>
            </w:tcBorders>
            <w:vAlign w:val="center"/>
            <w:hideMark/>
          </w:tcPr>
          <w:p w14:paraId="325C2152" w14:textId="77777777" w:rsidR="00696E64" w:rsidRPr="007D057B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UC</w:t>
            </w:r>
          </w:p>
        </w:tc>
        <w:tc>
          <w:tcPr>
            <w:tcW w:w="116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37707E8" w14:textId="77777777" w:rsidR="00696E64" w:rsidRPr="007D057B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D</w:t>
            </w:r>
          </w:p>
        </w:tc>
        <w:tc>
          <w:tcPr>
            <w:tcW w:w="1354" w:type="dxa"/>
            <w:tcBorders>
              <w:bottom w:val="single" w:sz="4" w:space="0" w:color="auto"/>
            </w:tcBorders>
            <w:vAlign w:val="center"/>
            <w:hideMark/>
          </w:tcPr>
          <w:p w14:paraId="5876FCD6" w14:textId="77777777" w:rsidR="00696E64" w:rsidRPr="007D057B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FI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7CE885D" w14:textId="77777777" w:rsidR="00696E64" w:rsidRPr="007D057B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Median: 14.5</w:t>
            </w:r>
          </w:p>
        </w:tc>
        <w:tc>
          <w:tcPr>
            <w:tcW w:w="162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95243D4" w14:textId="77777777" w:rsidR="00696E64" w:rsidRPr="007D057B" w:rsidRDefault="00696E64" w:rsidP="00696E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D057B">
              <w:rPr>
                <w:color w:val="000000"/>
                <w:sz w:val="18"/>
                <w:szCs w:val="18"/>
              </w:rPr>
              <w:t>ACM, CVM, HFH</w:t>
            </w:r>
          </w:p>
        </w:tc>
      </w:tr>
      <w:tr w:rsidR="00696E64" w:rsidRPr="00C46168" w14:paraId="73E034DD" w14:textId="77777777" w:rsidTr="00C56C74">
        <w:trPr>
          <w:trHeight w:val="3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9" w:type="dxa"/>
            <w:gridSpan w:val="7"/>
            <w:tcBorders>
              <w:top w:val="single" w:sz="4" w:space="0" w:color="auto"/>
            </w:tcBorders>
          </w:tcPr>
          <w:p w14:paraId="19372702" w14:textId="77777777" w:rsidR="00696E64" w:rsidRPr="004164A9" w:rsidRDefault="00696E64" w:rsidP="004164A9">
            <w:pPr>
              <w:jc w:val="both"/>
              <w:rPr>
                <w:b w:val="0"/>
                <w:color w:val="000000"/>
                <w:sz w:val="18"/>
                <w:szCs w:val="18"/>
                <w:lang w:val="en-US"/>
              </w:rPr>
            </w:pPr>
            <w:r w:rsidRPr="004164A9">
              <w:rPr>
                <w:b w:val="0"/>
                <w:color w:val="000000"/>
                <w:sz w:val="18"/>
                <w:szCs w:val="18"/>
                <w:lang w:val="en-US"/>
              </w:rPr>
              <w:t xml:space="preserve">FUP: Follow-up, hTMS: home Telemonitoring System, IHM: Invasive Hemodynamic Monitoring, CIED: Cardiac Implantable Electronic Device, UC: Usual Care, D: </w:t>
            </w:r>
            <w:proofErr w:type="spellStart"/>
            <w:r w:rsidRPr="004164A9">
              <w:rPr>
                <w:b w:val="0"/>
                <w:color w:val="000000"/>
                <w:sz w:val="18"/>
                <w:szCs w:val="18"/>
                <w:lang w:val="en-US"/>
              </w:rPr>
              <w:t>Dialy</w:t>
            </w:r>
            <w:proofErr w:type="spellEnd"/>
            <w:r w:rsidRPr="004164A9">
              <w:rPr>
                <w:b w:val="0"/>
                <w:color w:val="000000"/>
                <w:sz w:val="18"/>
                <w:szCs w:val="18"/>
                <w:lang w:val="en-US"/>
              </w:rPr>
              <w:t xml:space="preserve">, W: Weekly, Q: Quarterly, M: Monthly, HR: Heart Rate, BP: Blood Pressure, (e)PAP: (Estimated) Pulmonary Artery Pressure, HS-Q: Health Status Questionnaire, RVP: Right Ventricular Pressure, ACT: Activity, FI: Fluid Index, S&amp;S: Signs and Symptoms, ECG: Electrocardiogram, S1: first heart sound, S3: </w:t>
            </w:r>
            <w:proofErr w:type="spellStart"/>
            <w:r w:rsidRPr="004164A9">
              <w:rPr>
                <w:b w:val="0"/>
                <w:color w:val="000000"/>
                <w:sz w:val="18"/>
                <w:szCs w:val="18"/>
                <w:lang w:val="en-US"/>
              </w:rPr>
              <w:t>thirth</w:t>
            </w:r>
            <w:proofErr w:type="spellEnd"/>
            <w:r w:rsidRPr="004164A9">
              <w:rPr>
                <w:b w:val="0"/>
                <w:color w:val="000000"/>
                <w:sz w:val="18"/>
                <w:szCs w:val="18"/>
                <w:lang w:val="en-US"/>
              </w:rPr>
              <w:t xml:space="preserve"> heart sound, ACM, All-cause Mortality, ACH, All-cause Hospitalization, HFH: Heart Failure Hospitalization, MLHFQ: </w:t>
            </w:r>
            <w:proofErr w:type="spellStart"/>
            <w:r w:rsidRPr="004164A9">
              <w:rPr>
                <w:b w:val="0"/>
                <w:color w:val="000000"/>
                <w:sz w:val="18"/>
                <w:szCs w:val="18"/>
                <w:lang w:val="en-US"/>
              </w:rPr>
              <w:t>Minessota</w:t>
            </w:r>
            <w:proofErr w:type="spellEnd"/>
            <w:r w:rsidRPr="004164A9">
              <w:rPr>
                <w:b w:val="0"/>
                <w:color w:val="000000"/>
                <w:sz w:val="18"/>
                <w:szCs w:val="18"/>
                <w:lang w:val="en-US"/>
              </w:rPr>
              <w:t xml:space="preserve"> Living with Heart Failure Questionnaire, Cardiovascular Mortality, Cardiovascular Hospitalization, EQ-5D: </w:t>
            </w:r>
            <w:proofErr w:type="spellStart"/>
            <w:r w:rsidRPr="004164A9">
              <w:rPr>
                <w:b w:val="0"/>
                <w:color w:val="000000"/>
                <w:sz w:val="18"/>
                <w:szCs w:val="18"/>
                <w:lang w:val="en-US"/>
              </w:rPr>
              <w:t>EuroQol</w:t>
            </w:r>
            <w:proofErr w:type="spellEnd"/>
            <w:r w:rsidRPr="004164A9">
              <w:rPr>
                <w:b w:val="0"/>
                <w:color w:val="000000"/>
                <w:sz w:val="18"/>
                <w:szCs w:val="18"/>
                <w:lang w:val="en-US"/>
              </w:rPr>
              <w:t xml:space="preserve"> 5D  </w:t>
            </w:r>
          </w:p>
        </w:tc>
      </w:tr>
    </w:tbl>
    <w:p w14:paraId="7B590AE0" w14:textId="77777777" w:rsidR="008B02DB" w:rsidRPr="000D6D76" w:rsidRDefault="008B02DB" w:rsidP="008B02DB">
      <w:pPr>
        <w:rPr>
          <w:lang w:val="en-US"/>
        </w:rPr>
      </w:pPr>
    </w:p>
    <w:p w14:paraId="220338AD" w14:textId="77777777" w:rsidR="008B02DB" w:rsidRPr="000D6D76" w:rsidRDefault="008B02DB" w:rsidP="008B02DB">
      <w:pPr>
        <w:rPr>
          <w:b/>
          <w:lang w:val="en-US"/>
        </w:rPr>
      </w:pPr>
    </w:p>
    <w:p w14:paraId="007AC85D" w14:textId="77777777" w:rsidR="007D057B" w:rsidRDefault="007D057B">
      <w:pPr>
        <w:spacing w:after="160" w:line="259" w:lineRule="auto"/>
        <w:rPr>
          <w:rFonts w:eastAsiaTheme="majorEastAsia" w:cstheme="majorBidi"/>
          <w:b/>
          <w:bCs/>
          <w:kern w:val="2"/>
          <w:szCs w:val="32"/>
          <w:lang w:val="en-US" w:eastAsia="en-US"/>
          <w14:ligatures w14:val="standardContextual"/>
        </w:rPr>
      </w:pPr>
      <w:r>
        <w:rPr>
          <w:bCs/>
          <w:lang w:val="en-US"/>
        </w:rPr>
        <w:br w:type="page"/>
      </w:r>
    </w:p>
    <w:p w14:paraId="6225BFDB" w14:textId="5D200107" w:rsidR="00027FED" w:rsidRPr="00837399" w:rsidRDefault="00027FED" w:rsidP="00027FED">
      <w:pPr>
        <w:pStyle w:val="Kop1"/>
        <w:rPr>
          <w:lang w:val="en-US"/>
        </w:rPr>
      </w:pPr>
      <w:bookmarkStart w:id="21" w:name="_Toc193382486"/>
      <w:r w:rsidRPr="00837399">
        <w:rPr>
          <w:bCs/>
          <w:lang w:val="en-US"/>
        </w:rPr>
        <w:lastRenderedPageBreak/>
        <w:t>Supplementary Table S</w:t>
      </w:r>
      <w:r w:rsidR="000B3B0C">
        <w:rPr>
          <w:bCs/>
          <w:lang w:val="en-US"/>
        </w:rPr>
        <w:t>6</w:t>
      </w:r>
      <w:r w:rsidRPr="00837399">
        <w:rPr>
          <w:bCs/>
          <w:lang w:val="en-US"/>
        </w:rPr>
        <w:t>.</w:t>
      </w:r>
      <w:r w:rsidRPr="00837399">
        <w:rPr>
          <w:lang w:val="en-US"/>
        </w:rPr>
        <w:t xml:space="preserve"> </w:t>
      </w:r>
      <w:r w:rsidRPr="0095014D">
        <w:rPr>
          <w:b w:val="0"/>
          <w:bCs/>
          <w:lang w:val="en-US"/>
        </w:rPr>
        <w:t xml:space="preserve">Background medical therapy of </w:t>
      </w:r>
      <w:r w:rsidR="006A0E57">
        <w:rPr>
          <w:b w:val="0"/>
          <w:bCs/>
          <w:lang w:val="en-US"/>
        </w:rPr>
        <w:t>non-invasive RM</w:t>
      </w:r>
      <w:r w:rsidRPr="0095014D">
        <w:rPr>
          <w:b w:val="0"/>
          <w:bCs/>
          <w:lang w:val="en-US"/>
        </w:rPr>
        <w:t xml:space="preserve"> studies</w:t>
      </w:r>
      <w:bookmarkEnd w:id="21"/>
    </w:p>
    <w:tbl>
      <w:tblPr>
        <w:tblStyle w:val="Onopgemaaktetabel4"/>
        <w:tblW w:w="9679" w:type="dxa"/>
        <w:tblLayout w:type="fixed"/>
        <w:tblLook w:val="04A0" w:firstRow="1" w:lastRow="0" w:firstColumn="1" w:lastColumn="0" w:noHBand="0" w:noVBand="1"/>
      </w:tblPr>
      <w:tblGrid>
        <w:gridCol w:w="3515"/>
        <w:gridCol w:w="1242"/>
        <w:gridCol w:w="1662"/>
        <w:gridCol w:w="1984"/>
        <w:gridCol w:w="1276"/>
      </w:tblGrid>
      <w:tr w:rsidR="00BA2720" w:rsidRPr="00435971" w14:paraId="0A5CC37A" w14:textId="77777777" w:rsidTr="006A0E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18F5084" w14:textId="77777777" w:rsidR="008B02DB" w:rsidRPr="00BA2720" w:rsidRDefault="008B02DB" w:rsidP="00C56C74">
            <w:pPr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Author, Year (Study)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210952B" w14:textId="77777777" w:rsidR="008B02DB" w:rsidRPr="00BA2720" w:rsidRDefault="008B02DB" w:rsidP="00C56C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RAAS-inhibitors, %</w:t>
            </w:r>
          </w:p>
        </w:tc>
        <w:tc>
          <w:tcPr>
            <w:tcW w:w="166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1377BD3" w14:textId="77777777" w:rsidR="008B02DB" w:rsidRPr="00BA2720" w:rsidRDefault="008B02DB" w:rsidP="00C56C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Beta-blockers, %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8960208" w14:textId="77777777" w:rsidR="008B02DB" w:rsidRPr="00BA2720" w:rsidRDefault="008B02DB" w:rsidP="00C56C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Mineralocorticoid receptor antagonist, %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DD89F1C" w14:textId="77777777" w:rsidR="008B02DB" w:rsidRPr="00BA2720" w:rsidRDefault="008B02DB" w:rsidP="00C56C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Duiretics, %</w:t>
            </w:r>
          </w:p>
        </w:tc>
      </w:tr>
      <w:tr w:rsidR="00712D50" w:rsidRPr="00B82381" w14:paraId="6C7F562F" w14:textId="77777777" w:rsidTr="006A0E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tcBorders>
              <w:top w:val="single" w:sz="4" w:space="0" w:color="auto"/>
            </w:tcBorders>
          </w:tcPr>
          <w:p w14:paraId="667C179C" w14:textId="7685E2F9" w:rsidR="00712D50" w:rsidRPr="00BA2720" w:rsidRDefault="00712D50" w:rsidP="00712D50">
            <w:pPr>
              <w:tabs>
                <w:tab w:val="left" w:pos="626"/>
              </w:tabs>
              <w:rPr>
                <w:b w:val="0"/>
                <w:bCs w:val="0"/>
                <w:sz w:val="18"/>
                <w:szCs w:val="18"/>
              </w:rPr>
            </w:pPr>
            <w:proofErr w:type="spellStart"/>
            <w:r w:rsidRPr="00BA2720">
              <w:rPr>
                <w:b w:val="0"/>
                <w:bCs w:val="0"/>
                <w:sz w:val="18"/>
                <w:szCs w:val="18"/>
                <w:lang w:val="en-US"/>
              </w:rPr>
              <w:t>Achury</w:t>
            </w:r>
            <w:proofErr w:type="spellEnd"/>
            <w:r w:rsidRPr="00BA2720">
              <w:rPr>
                <w:b w:val="0"/>
                <w:bCs w:val="0"/>
                <w:sz w:val="18"/>
                <w:szCs w:val="18"/>
                <w:lang w:val="en-US"/>
              </w:rPr>
              <w:t>−Saldaña et al., 2024</w:t>
            </w:r>
          </w:p>
        </w:tc>
        <w:tc>
          <w:tcPr>
            <w:tcW w:w="1242" w:type="dxa"/>
            <w:tcBorders>
              <w:top w:val="single" w:sz="4" w:space="0" w:color="auto"/>
            </w:tcBorders>
          </w:tcPr>
          <w:p w14:paraId="41A2B2A9" w14:textId="6C00739D" w:rsidR="00712D50" w:rsidRPr="00BA2720" w:rsidRDefault="00712D50" w:rsidP="0071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iCs/>
                <w:sz w:val="18"/>
                <w:szCs w:val="18"/>
              </w:rPr>
            </w:pPr>
            <w:r w:rsidRPr="00BA2720">
              <w:rPr>
                <w:i/>
                <w:iCs/>
                <w:sz w:val="18"/>
                <w:szCs w:val="18"/>
              </w:rPr>
              <w:t>NA</w:t>
            </w:r>
          </w:p>
        </w:tc>
        <w:tc>
          <w:tcPr>
            <w:tcW w:w="1662" w:type="dxa"/>
            <w:tcBorders>
              <w:top w:val="single" w:sz="4" w:space="0" w:color="auto"/>
            </w:tcBorders>
          </w:tcPr>
          <w:p w14:paraId="19ACC1F5" w14:textId="4EBAED88" w:rsidR="00712D50" w:rsidRPr="00BA2720" w:rsidRDefault="00712D50" w:rsidP="0071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iCs/>
                <w:sz w:val="18"/>
                <w:szCs w:val="18"/>
              </w:rPr>
            </w:pPr>
            <w:r w:rsidRPr="00BA2720">
              <w:rPr>
                <w:i/>
                <w:iCs/>
                <w:sz w:val="18"/>
                <w:szCs w:val="18"/>
              </w:rPr>
              <w:t>NA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13998F33" w14:textId="0A3A5FF7" w:rsidR="00712D50" w:rsidRPr="00BA2720" w:rsidRDefault="00712D50" w:rsidP="0071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iCs/>
                <w:sz w:val="18"/>
                <w:szCs w:val="18"/>
              </w:rPr>
            </w:pPr>
            <w:r w:rsidRPr="00BA2720">
              <w:rPr>
                <w:i/>
                <w:iCs/>
                <w:sz w:val="18"/>
                <w:szCs w:val="18"/>
              </w:rPr>
              <w:t>NA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5175E0A" w14:textId="6136F30A" w:rsidR="00712D50" w:rsidRPr="00BA2720" w:rsidRDefault="00712D50" w:rsidP="0071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iCs/>
                <w:sz w:val="18"/>
                <w:szCs w:val="18"/>
              </w:rPr>
            </w:pPr>
            <w:r w:rsidRPr="00BA2720">
              <w:rPr>
                <w:i/>
                <w:iCs/>
                <w:sz w:val="18"/>
                <w:szCs w:val="18"/>
              </w:rPr>
              <w:t>NA</w:t>
            </w:r>
          </w:p>
        </w:tc>
      </w:tr>
      <w:tr w:rsidR="00BA2720" w:rsidRPr="00B82381" w14:paraId="7D2917C0" w14:textId="77777777" w:rsidTr="006A0E57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hideMark/>
          </w:tcPr>
          <w:p w14:paraId="23C3CBAE" w14:textId="77777777" w:rsidR="008B02DB" w:rsidRPr="00BA2720" w:rsidRDefault="008B02DB" w:rsidP="00C56C74">
            <w:pPr>
              <w:tabs>
                <w:tab w:val="left" w:pos="626"/>
              </w:tabs>
              <w:rPr>
                <w:b w:val="0"/>
                <w:sz w:val="18"/>
                <w:szCs w:val="18"/>
              </w:rPr>
            </w:pPr>
            <w:r w:rsidRPr="00BA2720">
              <w:rPr>
                <w:b w:val="0"/>
                <w:sz w:val="18"/>
                <w:szCs w:val="18"/>
              </w:rPr>
              <w:t>Angermann et al., 2012 (INH)</w:t>
            </w:r>
          </w:p>
        </w:tc>
        <w:tc>
          <w:tcPr>
            <w:tcW w:w="1242" w:type="dxa"/>
          </w:tcPr>
          <w:p w14:paraId="29699A12" w14:textId="77777777" w:rsidR="008B02DB" w:rsidRPr="00BA2720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88</w:t>
            </w:r>
          </w:p>
        </w:tc>
        <w:tc>
          <w:tcPr>
            <w:tcW w:w="1662" w:type="dxa"/>
          </w:tcPr>
          <w:p w14:paraId="53485F6F" w14:textId="77777777" w:rsidR="008B02DB" w:rsidRPr="00BA2720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80</w:t>
            </w:r>
          </w:p>
        </w:tc>
        <w:tc>
          <w:tcPr>
            <w:tcW w:w="1984" w:type="dxa"/>
          </w:tcPr>
          <w:p w14:paraId="1A81F653" w14:textId="77777777" w:rsidR="008B02DB" w:rsidRPr="00BA2720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42</w:t>
            </w:r>
          </w:p>
        </w:tc>
        <w:tc>
          <w:tcPr>
            <w:tcW w:w="1276" w:type="dxa"/>
          </w:tcPr>
          <w:p w14:paraId="06D38F32" w14:textId="77777777" w:rsidR="008B02DB" w:rsidRPr="00BA2720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88</w:t>
            </w:r>
          </w:p>
        </w:tc>
      </w:tr>
      <w:tr w:rsidR="00BA2720" w:rsidRPr="00B82381" w14:paraId="59DFC1B1" w14:textId="77777777" w:rsidTr="006A0E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hideMark/>
          </w:tcPr>
          <w:p w14:paraId="2C810F7F" w14:textId="77777777" w:rsidR="008B02DB" w:rsidRPr="00BA2720" w:rsidRDefault="008B02DB" w:rsidP="00C56C74">
            <w:pPr>
              <w:rPr>
                <w:b w:val="0"/>
                <w:sz w:val="18"/>
                <w:szCs w:val="18"/>
              </w:rPr>
            </w:pPr>
            <w:r w:rsidRPr="00BA2720">
              <w:rPr>
                <w:b w:val="0"/>
                <w:sz w:val="18"/>
                <w:szCs w:val="18"/>
              </w:rPr>
              <w:t>Antonicelli et al., 2008</w:t>
            </w:r>
          </w:p>
        </w:tc>
        <w:tc>
          <w:tcPr>
            <w:tcW w:w="1242" w:type="dxa"/>
          </w:tcPr>
          <w:p w14:paraId="6E3C4071" w14:textId="77777777" w:rsidR="008B02DB" w:rsidRPr="00BA2720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8"/>
                <w:szCs w:val="18"/>
              </w:rPr>
            </w:pPr>
            <w:r w:rsidRPr="00BA2720">
              <w:rPr>
                <w:i/>
                <w:iCs/>
                <w:sz w:val="18"/>
                <w:szCs w:val="18"/>
              </w:rPr>
              <w:t>NA</w:t>
            </w:r>
          </w:p>
        </w:tc>
        <w:tc>
          <w:tcPr>
            <w:tcW w:w="1662" w:type="dxa"/>
          </w:tcPr>
          <w:p w14:paraId="18812FEE" w14:textId="77777777" w:rsidR="008B02DB" w:rsidRPr="00BA2720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sz w:val="18"/>
                <w:szCs w:val="18"/>
              </w:rPr>
              <w:t>NA</w:t>
            </w:r>
          </w:p>
        </w:tc>
        <w:tc>
          <w:tcPr>
            <w:tcW w:w="1984" w:type="dxa"/>
          </w:tcPr>
          <w:p w14:paraId="2F18811F" w14:textId="77777777" w:rsidR="008B02DB" w:rsidRPr="00BA2720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sz w:val="18"/>
                <w:szCs w:val="18"/>
              </w:rPr>
              <w:t>NA</w:t>
            </w:r>
          </w:p>
        </w:tc>
        <w:tc>
          <w:tcPr>
            <w:tcW w:w="1276" w:type="dxa"/>
          </w:tcPr>
          <w:p w14:paraId="5A1E5CEC" w14:textId="77777777" w:rsidR="008B02DB" w:rsidRPr="00BA2720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sz w:val="18"/>
                <w:szCs w:val="18"/>
              </w:rPr>
              <w:t>NA</w:t>
            </w:r>
          </w:p>
        </w:tc>
      </w:tr>
      <w:tr w:rsidR="00BA2720" w:rsidRPr="00B82381" w14:paraId="10D27FE6" w14:textId="77777777" w:rsidTr="006A0E57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hideMark/>
          </w:tcPr>
          <w:p w14:paraId="78169C15" w14:textId="77777777" w:rsidR="008B02DB" w:rsidRPr="00BA2720" w:rsidRDefault="008B02DB" w:rsidP="00C56C74">
            <w:pPr>
              <w:rPr>
                <w:b w:val="0"/>
                <w:sz w:val="18"/>
                <w:szCs w:val="18"/>
              </w:rPr>
            </w:pPr>
            <w:r w:rsidRPr="00BA2720">
              <w:rPr>
                <w:b w:val="0"/>
                <w:sz w:val="18"/>
                <w:szCs w:val="18"/>
              </w:rPr>
              <w:t>Baker et al., 2011</w:t>
            </w:r>
          </w:p>
        </w:tc>
        <w:tc>
          <w:tcPr>
            <w:tcW w:w="1242" w:type="dxa"/>
          </w:tcPr>
          <w:p w14:paraId="166ECA57" w14:textId="77777777" w:rsidR="008B02DB" w:rsidRPr="00BA2720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82</w:t>
            </w:r>
          </w:p>
        </w:tc>
        <w:tc>
          <w:tcPr>
            <w:tcW w:w="1662" w:type="dxa"/>
          </w:tcPr>
          <w:p w14:paraId="3355370F" w14:textId="77777777" w:rsidR="008B02DB" w:rsidRPr="00BA2720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82</w:t>
            </w:r>
          </w:p>
        </w:tc>
        <w:tc>
          <w:tcPr>
            <w:tcW w:w="1984" w:type="dxa"/>
          </w:tcPr>
          <w:p w14:paraId="672E10EA" w14:textId="77777777" w:rsidR="008B02DB" w:rsidRPr="00BA2720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27</w:t>
            </w:r>
          </w:p>
        </w:tc>
        <w:tc>
          <w:tcPr>
            <w:tcW w:w="1276" w:type="dxa"/>
          </w:tcPr>
          <w:p w14:paraId="6D4BD25F" w14:textId="77777777" w:rsidR="008B02DB" w:rsidRPr="00BA2720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sz w:val="18"/>
                <w:szCs w:val="18"/>
              </w:rPr>
              <w:t>NA</w:t>
            </w:r>
          </w:p>
        </w:tc>
      </w:tr>
      <w:tr w:rsidR="00BA2720" w:rsidRPr="00BD0C58" w14:paraId="6E89920F" w14:textId="77777777" w:rsidTr="006A0E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hideMark/>
          </w:tcPr>
          <w:p w14:paraId="768157EB" w14:textId="77777777" w:rsidR="008B02DB" w:rsidRPr="00BA2720" w:rsidRDefault="008B02DB" w:rsidP="00C56C74">
            <w:pPr>
              <w:rPr>
                <w:b w:val="0"/>
                <w:sz w:val="18"/>
                <w:szCs w:val="18"/>
                <w:lang w:val="en-US"/>
              </w:rPr>
            </w:pPr>
            <w:r w:rsidRPr="00BA2720">
              <w:rPr>
                <w:b w:val="0"/>
                <w:sz w:val="18"/>
                <w:szCs w:val="18"/>
                <w:lang w:val="en-US"/>
              </w:rPr>
              <w:t>Balk et al., 2008</w:t>
            </w:r>
          </w:p>
        </w:tc>
        <w:tc>
          <w:tcPr>
            <w:tcW w:w="1242" w:type="dxa"/>
          </w:tcPr>
          <w:p w14:paraId="5B16C981" w14:textId="77777777" w:rsidR="008B02DB" w:rsidRPr="00BA2720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BA2720">
              <w:rPr>
                <w:sz w:val="18"/>
                <w:szCs w:val="18"/>
                <w:lang w:val="en-US"/>
              </w:rPr>
              <w:t>95</w:t>
            </w:r>
          </w:p>
        </w:tc>
        <w:tc>
          <w:tcPr>
            <w:tcW w:w="1662" w:type="dxa"/>
          </w:tcPr>
          <w:p w14:paraId="143D52BA" w14:textId="77777777" w:rsidR="008B02DB" w:rsidRPr="00BA2720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BA2720">
              <w:rPr>
                <w:sz w:val="18"/>
                <w:szCs w:val="18"/>
                <w:lang w:val="en-US"/>
              </w:rPr>
              <w:t>80</w:t>
            </w:r>
          </w:p>
        </w:tc>
        <w:tc>
          <w:tcPr>
            <w:tcW w:w="1984" w:type="dxa"/>
          </w:tcPr>
          <w:p w14:paraId="0F9B5C86" w14:textId="77777777" w:rsidR="008B02DB" w:rsidRPr="00BA2720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BA2720">
              <w:rPr>
                <w:sz w:val="18"/>
                <w:szCs w:val="18"/>
                <w:lang w:val="en-US"/>
              </w:rPr>
              <w:t>47</w:t>
            </w:r>
          </w:p>
        </w:tc>
        <w:tc>
          <w:tcPr>
            <w:tcW w:w="1276" w:type="dxa"/>
          </w:tcPr>
          <w:p w14:paraId="563947EF" w14:textId="77777777" w:rsidR="008B02DB" w:rsidRPr="00BA2720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BA2720">
              <w:rPr>
                <w:sz w:val="18"/>
                <w:szCs w:val="18"/>
                <w:lang w:val="en-US"/>
              </w:rPr>
              <w:t>92</w:t>
            </w:r>
          </w:p>
        </w:tc>
      </w:tr>
      <w:tr w:rsidR="00BA2720" w:rsidRPr="00BD0C58" w14:paraId="7E84F7C0" w14:textId="77777777" w:rsidTr="006A0E57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hideMark/>
          </w:tcPr>
          <w:p w14:paraId="2EB53B6B" w14:textId="77777777" w:rsidR="008B02DB" w:rsidRPr="00BA2720" w:rsidRDefault="008B02DB" w:rsidP="00C56C74">
            <w:pPr>
              <w:rPr>
                <w:b w:val="0"/>
                <w:sz w:val="18"/>
                <w:szCs w:val="18"/>
                <w:lang w:val="en-US"/>
              </w:rPr>
            </w:pPr>
            <w:r w:rsidRPr="00BA2720">
              <w:rPr>
                <w:b w:val="0"/>
                <w:sz w:val="18"/>
                <w:szCs w:val="18"/>
                <w:lang w:val="en-US"/>
              </w:rPr>
              <w:t>Bento et al., 2009</w:t>
            </w:r>
          </w:p>
        </w:tc>
        <w:tc>
          <w:tcPr>
            <w:tcW w:w="1242" w:type="dxa"/>
          </w:tcPr>
          <w:p w14:paraId="79B535FC" w14:textId="77777777" w:rsidR="008B02DB" w:rsidRPr="00BA2720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BA2720">
              <w:rPr>
                <w:sz w:val="18"/>
                <w:szCs w:val="18"/>
                <w:lang w:val="en-US"/>
              </w:rPr>
              <w:t>75</w:t>
            </w:r>
          </w:p>
        </w:tc>
        <w:tc>
          <w:tcPr>
            <w:tcW w:w="1662" w:type="dxa"/>
          </w:tcPr>
          <w:p w14:paraId="37E4F4A4" w14:textId="77777777" w:rsidR="008B02DB" w:rsidRPr="00BA2720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BA2720">
              <w:rPr>
                <w:sz w:val="18"/>
                <w:szCs w:val="18"/>
                <w:lang w:val="en-US"/>
              </w:rPr>
              <w:t>85</w:t>
            </w:r>
          </w:p>
        </w:tc>
        <w:tc>
          <w:tcPr>
            <w:tcW w:w="1984" w:type="dxa"/>
          </w:tcPr>
          <w:p w14:paraId="658A073A" w14:textId="77777777" w:rsidR="008B02DB" w:rsidRPr="00BA2720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BA2720">
              <w:rPr>
                <w:sz w:val="18"/>
                <w:szCs w:val="18"/>
                <w:lang w:val="en-US"/>
              </w:rPr>
              <w:t>63</w:t>
            </w:r>
          </w:p>
        </w:tc>
        <w:tc>
          <w:tcPr>
            <w:tcW w:w="1276" w:type="dxa"/>
          </w:tcPr>
          <w:p w14:paraId="7B441921" w14:textId="77777777" w:rsidR="008B02DB" w:rsidRPr="00BA2720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BA2720">
              <w:rPr>
                <w:sz w:val="18"/>
                <w:szCs w:val="18"/>
                <w:lang w:val="en-US"/>
              </w:rPr>
              <w:t>83</w:t>
            </w:r>
          </w:p>
        </w:tc>
      </w:tr>
      <w:tr w:rsidR="00BA2720" w:rsidRPr="00B82381" w14:paraId="2972067D" w14:textId="77777777" w:rsidTr="006A0E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hideMark/>
          </w:tcPr>
          <w:p w14:paraId="4E218F30" w14:textId="77777777" w:rsidR="008B02DB" w:rsidRPr="00BA2720" w:rsidRDefault="008B02DB" w:rsidP="00C56C74">
            <w:pPr>
              <w:rPr>
                <w:b w:val="0"/>
                <w:sz w:val="18"/>
                <w:szCs w:val="18"/>
              </w:rPr>
            </w:pPr>
            <w:r w:rsidRPr="00BA2720">
              <w:rPr>
                <w:b w:val="0"/>
                <w:sz w:val="18"/>
                <w:szCs w:val="18"/>
                <w:lang w:val="en-US"/>
              </w:rPr>
              <w:t>Bl</w:t>
            </w:r>
            <w:r w:rsidRPr="00BA2720">
              <w:rPr>
                <w:b w:val="0"/>
                <w:sz w:val="18"/>
                <w:szCs w:val="18"/>
              </w:rPr>
              <w:t>um et al., 2014 (MCCD)</w:t>
            </w:r>
          </w:p>
        </w:tc>
        <w:tc>
          <w:tcPr>
            <w:tcW w:w="1242" w:type="dxa"/>
          </w:tcPr>
          <w:p w14:paraId="787F09D0" w14:textId="77777777" w:rsidR="008B02DB" w:rsidRPr="00BA2720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66</w:t>
            </w:r>
          </w:p>
        </w:tc>
        <w:tc>
          <w:tcPr>
            <w:tcW w:w="1662" w:type="dxa"/>
          </w:tcPr>
          <w:p w14:paraId="3CA8678D" w14:textId="77777777" w:rsidR="008B02DB" w:rsidRPr="00BA2720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68</w:t>
            </w:r>
          </w:p>
        </w:tc>
        <w:tc>
          <w:tcPr>
            <w:tcW w:w="1984" w:type="dxa"/>
          </w:tcPr>
          <w:p w14:paraId="239950C9" w14:textId="77777777" w:rsidR="008B02DB" w:rsidRPr="00BA2720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sz w:val="18"/>
                <w:szCs w:val="18"/>
              </w:rPr>
              <w:t>NA</w:t>
            </w:r>
          </w:p>
        </w:tc>
        <w:tc>
          <w:tcPr>
            <w:tcW w:w="1276" w:type="dxa"/>
          </w:tcPr>
          <w:p w14:paraId="4BBCEA36" w14:textId="77777777" w:rsidR="008B02DB" w:rsidRPr="00BA2720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83</w:t>
            </w:r>
          </w:p>
        </w:tc>
      </w:tr>
      <w:tr w:rsidR="00BA2720" w:rsidRPr="00B82381" w14:paraId="242285E8" w14:textId="77777777" w:rsidTr="006A0E57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hideMark/>
          </w:tcPr>
          <w:p w14:paraId="166FC054" w14:textId="77777777" w:rsidR="008B02DB" w:rsidRPr="00BA2720" w:rsidRDefault="008B02DB" w:rsidP="00C56C74">
            <w:pPr>
              <w:rPr>
                <w:b w:val="0"/>
                <w:sz w:val="18"/>
                <w:szCs w:val="18"/>
              </w:rPr>
            </w:pPr>
            <w:r w:rsidRPr="00BA2720">
              <w:rPr>
                <w:b w:val="0"/>
                <w:sz w:val="18"/>
                <w:szCs w:val="18"/>
              </w:rPr>
              <w:t>Boyne et al., 2012 (TEHAF)</w:t>
            </w:r>
          </w:p>
        </w:tc>
        <w:tc>
          <w:tcPr>
            <w:tcW w:w="1242" w:type="dxa"/>
          </w:tcPr>
          <w:p w14:paraId="583224F7" w14:textId="77777777" w:rsidR="008B02DB" w:rsidRPr="00BA2720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89</w:t>
            </w:r>
          </w:p>
        </w:tc>
        <w:tc>
          <w:tcPr>
            <w:tcW w:w="1662" w:type="dxa"/>
          </w:tcPr>
          <w:p w14:paraId="16C0F864" w14:textId="77777777" w:rsidR="008B02DB" w:rsidRPr="00BA2720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82</w:t>
            </w:r>
          </w:p>
        </w:tc>
        <w:tc>
          <w:tcPr>
            <w:tcW w:w="1984" w:type="dxa"/>
          </w:tcPr>
          <w:p w14:paraId="0405D3F2" w14:textId="77777777" w:rsidR="008B02DB" w:rsidRPr="00BA2720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sz w:val="18"/>
                <w:szCs w:val="18"/>
              </w:rPr>
              <w:t>NA</w:t>
            </w:r>
          </w:p>
        </w:tc>
        <w:tc>
          <w:tcPr>
            <w:tcW w:w="1276" w:type="dxa"/>
          </w:tcPr>
          <w:p w14:paraId="6EA0A68E" w14:textId="77777777" w:rsidR="008B02DB" w:rsidRPr="00BA2720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87</w:t>
            </w:r>
          </w:p>
        </w:tc>
      </w:tr>
      <w:tr w:rsidR="00BA2720" w:rsidRPr="00B82381" w14:paraId="7210EB22" w14:textId="77777777" w:rsidTr="006A0E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hideMark/>
          </w:tcPr>
          <w:p w14:paraId="5B77D38C" w14:textId="77777777" w:rsidR="008B02DB" w:rsidRPr="00BA2720" w:rsidRDefault="008B02DB" w:rsidP="00C56C74">
            <w:pPr>
              <w:rPr>
                <w:b w:val="0"/>
                <w:sz w:val="18"/>
                <w:szCs w:val="18"/>
              </w:rPr>
            </w:pPr>
            <w:r w:rsidRPr="00BA2720">
              <w:rPr>
                <w:b w:val="0"/>
                <w:sz w:val="18"/>
                <w:szCs w:val="18"/>
              </w:rPr>
              <w:t>Capomolla et al., 2004</w:t>
            </w:r>
          </w:p>
        </w:tc>
        <w:tc>
          <w:tcPr>
            <w:tcW w:w="1242" w:type="dxa"/>
          </w:tcPr>
          <w:p w14:paraId="1EFB7987" w14:textId="77777777" w:rsidR="008B02DB" w:rsidRPr="00BA2720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84</w:t>
            </w:r>
          </w:p>
        </w:tc>
        <w:tc>
          <w:tcPr>
            <w:tcW w:w="1662" w:type="dxa"/>
          </w:tcPr>
          <w:p w14:paraId="3071F773" w14:textId="77777777" w:rsidR="008B02DB" w:rsidRPr="00BA2720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sz w:val="18"/>
                <w:szCs w:val="18"/>
              </w:rPr>
              <w:t>NA</w:t>
            </w:r>
          </w:p>
        </w:tc>
        <w:tc>
          <w:tcPr>
            <w:tcW w:w="1984" w:type="dxa"/>
          </w:tcPr>
          <w:p w14:paraId="1F2ED497" w14:textId="77777777" w:rsidR="008B02DB" w:rsidRPr="00BA2720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21</w:t>
            </w:r>
          </w:p>
        </w:tc>
        <w:tc>
          <w:tcPr>
            <w:tcW w:w="1276" w:type="dxa"/>
          </w:tcPr>
          <w:p w14:paraId="629E6837" w14:textId="77777777" w:rsidR="008B02DB" w:rsidRPr="00BA2720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89</w:t>
            </w:r>
          </w:p>
        </w:tc>
      </w:tr>
      <w:tr w:rsidR="00BA2720" w:rsidRPr="00B82381" w14:paraId="454BB272" w14:textId="77777777" w:rsidTr="006A0E57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hideMark/>
          </w:tcPr>
          <w:p w14:paraId="0E195970" w14:textId="77777777" w:rsidR="008B02DB" w:rsidRPr="00BA2720" w:rsidRDefault="008B02DB" w:rsidP="00C56C74">
            <w:pPr>
              <w:rPr>
                <w:b w:val="0"/>
                <w:sz w:val="18"/>
                <w:szCs w:val="18"/>
              </w:rPr>
            </w:pPr>
            <w:r w:rsidRPr="00BA2720">
              <w:rPr>
                <w:b w:val="0"/>
                <w:sz w:val="18"/>
                <w:szCs w:val="18"/>
              </w:rPr>
              <w:t>Chaudhry et al., 2010</w:t>
            </w:r>
          </w:p>
        </w:tc>
        <w:tc>
          <w:tcPr>
            <w:tcW w:w="1242" w:type="dxa"/>
          </w:tcPr>
          <w:p w14:paraId="7D88C851" w14:textId="77777777" w:rsidR="008B02DB" w:rsidRPr="00BA2720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67</w:t>
            </w:r>
          </w:p>
        </w:tc>
        <w:tc>
          <w:tcPr>
            <w:tcW w:w="1662" w:type="dxa"/>
          </w:tcPr>
          <w:p w14:paraId="0379D932" w14:textId="77777777" w:rsidR="008B02DB" w:rsidRPr="00BA2720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79</w:t>
            </w:r>
          </w:p>
        </w:tc>
        <w:tc>
          <w:tcPr>
            <w:tcW w:w="1984" w:type="dxa"/>
          </w:tcPr>
          <w:p w14:paraId="748DF9C0" w14:textId="77777777" w:rsidR="008B02DB" w:rsidRPr="00BA2720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33</w:t>
            </w:r>
          </w:p>
        </w:tc>
        <w:tc>
          <w:tcPr>
            <w:tcW w:w="1276" w:type="dxa"/>
          </w:tcPr>
          <w:p w14:paraId="05B3297F" w14:textId="77777777" w:rsidR="008B02DB" w:rsidRPr="00BA2720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78</w:t>
            </w:r>
          </w:p>
        </w:tc>
      </w:tr>
      <w:tr w:rsidR="00BA2720" w:rsidRPr="00BD0C58" w14:paraId="6AA5D899" w14:textId="77777777" w:rsidTr="006A0E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hideMark/>
          </w:tcPr>
          <w:p w14:paraId="1BC790FC" w14:textId="77777777" w:rsidR="008B02DB" w:rsidRPr="00BA2720" w:rsidRDefault="008B02DB" w:rsidP="00C56C74">
            <w:pPr>
              <w:rPr>
                <w:b w:val="0"/>
                <w:sz w:val="18"/>
                <w:szCs w:val="18"/>
                <w:lang w:val="en-US"/>
              </w:rPr>
            </w:pPr>
            <w:r w:rsidRPr="00BA2720">
              <w:rPr>
                <w:b w:val="0"/>
                <w:sz w:val="18"/>
                <w:szCs w:val="18"/>
                <w:lang w:val="en-US"/>
              </w:rPr>
              <w:t>Cichosz et al, 2018 (Danish telecare north)</w:t>
            </w:r>
          </w:p>
        </w:tc>
        <w:tc>
          <w:tcPr>
            <w:tcW w:w="1242" w:type="dxa"/>
          </w:tcPr>
          <w:p w14:paraId="5211E30C" w14:textId="77777777" w:rsidR="008B02DB" w:rsidRPr="00BA2720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sz w:val="18"/>
                <w:szCs w:val="18"/>
              </w:rPr>
              <w:t>NA</w:t>
            </w:r>
          </w:p>
        </w:tc>
        <w:tc>
          <w:tcPr>
            <w:tcW w:w="1662" w:type="dxa"/>
          </w:tcPr>
          <w:p w14:paraId="1340127D" w14:textId="77777777" w:rsidR="008B02DB" w:rsidRPr="00BA2720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sz w:val="18"/>
                <w:szCs w:val="18"/>
              </w:rPr>
              <w:t>NA</w:t>
            </w:r>
          </w:p>
        </w:tc>
        <w:tc>
          <w:tcPr>
            <w:tcW w:w="1984" w:type="dxa"/>
          </w:tcPr>
          <w:p w14:paraId="1C11F1B2" w14:textId="77777777" w:rsidR="008B02DB" w:rsidRPr="00BA2720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sz w:val="18"/>
                <w:szCs w:val="18"/>
              </w:rPr>
              <w:t>NA</w:t>
            </w:r>
          </w:p>
        </w:tc>
        <w:tc>
          <w:tcPr>
            <w:tcW w:w="1276" w:type="dxa"/>
          </w:tcPr>
          <w:p w14:paraId="7771FA8D" w14:textId="77777777" w:rsidR="008B02DB" w:rsidRPr="00BA2720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sz w:val="18"/>
                <w:szCs w:val="18"/>
              </w:rPr>
              <w:t>NA</w:t>
            </w:r>
          </w:p>
        </w:tc>
      </w:tr>
      <w:tr w:rsidR="00BA2720" w:rsidRPr="00B82381" w14:paraId="68D2E980" w14:textId="77777777" w:rsidTr="006A0E57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hideMark/>
          </w:tcPr>
          <w:p w14:paraId="77735CA4" w14:textId="77777777" w:rsidR="008B02DB" w:rsidRPr="00BA2720" w:rsidRDefault="008B02DB" w:rsidP="00C56C74">
            <w:pPr>
              <w:rPr>
                <w:b w:val="0"/>
                <w:sz w:val="18"/>
                <w:szCs w:val="18"/>
              </w:rPr>
            </w:pPr>
            <w:r w:rsidRPr="00BA2720">
              <w:rPr>
                <w:b w:val="0"/>
                <w:sz w:val="18"/>
                <w:szCs w:val="18"/>
              </w:rPr>
              <w:t>Cleland et al., 2005 (TEN-HMS)</w:t>
            </w:r>
          </w:p>
        </w:tc>
        <w:tc>
          <w:tcPr>
            <w:tcW w:w="1242" w:type="dxa"/>
          </w:tcPr>
          <w:p w14:paraId="1FB5F179" w14:textId="77777777" w:rsidR="008B02DB" w:rsidRPr="00BA2720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81</w:t>
            </w:r>
          </w:p>
        </w:tc>
        <w:tc>
          <w:tcPr>
            <w:tcW w:w="1662" w:type="dxa"/>
          </w:tcPr>
          <w:p w14:paraId="21FD6608" w14:textId="77777777" w:rsidR="008B02DB" w:rsidRPr="00BA2720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81</w:t>
            </w:r>
          </w:p>
        </w:tc>
        <w:tc>
          <w:tcPr>
            <w:tcW w:w="1984" w:type="dxa"/>
          </w:tcPr>
          <w:p w14:paraId="114007CB" w14:textId="77777777" w:rsidR="008B02DB" w:rsidRPr="00BA2720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49</w:t>
            </w:r>
          </w:p>
        </w:tc>
        <w:tc>
          <w:tcPr>
            <w:tcW w:w="1276" w:type="dxa"/>
          </w:tcPr>
          <w:p w14:paraId="6077A3C7" w14:textId="77777777" w:rsidR="008B02DB" w:rsidRPr="00BA2720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sz w:val="18"/>
                <w:szCs w:val="18"/>
              </w:rPr>
              <w:t>NA</w:t>
            </w:r>
          </w:p>
        </w:tc>
      </w:tr>
      <w:tr w:rsidR="00BA2720" w:rsidRPr="00B82381" w14:paraId="3784A3B2" w14:textId="77777777" w:rsidTr="006A0E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hideMark/>
          </w:tcPr>
          <w:p w14:paraId="7E54B607" w14:textId="77777777" w:rsidR="008B02DB" w:rsidRPr="00BA2720" w:rsidRDefault="008B02DB" w:rsidP="00C56C74">
            <w:pPr>
              <w:rPr>
                <w:b w:val="0"/>
                <w:sz w:val="18"/>
                <w:szCs w:val="18"/>
              </w:rPr>
            </w:pPr>
            <w:r w:rsidRPr="00BA2720">
              <w:rPr>
                <w:b w:val="0"/>
                <w:sz w:val="18"/>
                <w:szCs w:val="18"/>
              </w:rPr>
              <w:t>Copeland et al., 2010</w:t>
            </w:r>
          </w:p>
        </w:tc>
        <w:tc>
          <w:tcPr>
            <w:tcW w:w="1242" w:type="dxa"/>
          </w:tcPr>
          <w:p w14:paraId="12D82547" w14:textId="77777777" w:rsidR="008B02DB" w:rsidRPr="00BA2720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74</w:t>
            </w:r>
          </w:p>
        </w:tc>
        <w:tc>
          <w:tcPr>
            <w:tcW w:w="1662" w:type="dxa"/>
          </w:tcPr>
          <w:p w14:paraId="091ADC81" w14:textId="77777777" w:rsidR="008B02DB" w:rsidRPr="00BA2720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81</w:t>
            </w:r>
          </w:p>
        </w:tc>
        <w:tc>
          <w:tcPr>
            <w:tcW w:w="1984" w:type="dxa"/>
          </w:tcPr>
          <w:p w14:paraId="6689EDD1" w14:textId="77777777" w:rsidR="008B02DB" w:rsidRPr="00BA2720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sz w:val="18"/>
                <w:szCs w:val="18"/>
              </w:rPr>
              <w:t>NA</w:t>
            </w:r>
          </w:p>
        </w:tc>
        <w:tc>
          <w:tcPr>
            <w:tcW w:w="1276" w:type="dxa"/>
          </w:tcPr>
          <w:p w14:paraId="54756A87" w14:textId="77777777" w:rsidR="008B02DB" w:rsidRPr="00BA2720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84</w:t>
            </w:r>
          </w:p>
        </w:tc>
      </w:tr>
      <w:tr w:rsidR="00BA2720" w:rsidRPr="00B82381" w14:paraId="72EA289E" w14:textId="77777777" w:rsidTr="006A0E57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hideMark/>
          </w:tcPr>
          <w:p w14:paraId="7688B7A8" w14:textId="77777777" w:rsidR="008B02DB" w:rsidRPr="00BA2720" w:rsidRDefault="008B02DB" w:rsidP="00C56C74">
            <w:pPr>
              <w:rPr>
                <w:b w:val="0"/>
                <w:sz w:val="18"/>
                <w:szCs w:val="18"/>
              </w:rPr>
            </w:pPr>
            <w:r w:rsidRPr="00BA2720">
              <w:rPr>
                <w:b w:val="0"/>
                <w:sz w:val="18"/>
                <w:szCs w:val="18"/>
              </w:rPr>
              <w:t>Comin-Colet et al., 2016 (iCOR)</w:t>
            </w:r>
          </w:p>
        </w:tc>
        <w:tc>
          <w:tcPr>
            <w:tcW w:w="1242" w:type="dxa"/>
          </w:tcPr>
          <w:p w14:paraId="75FA999F" w14:textId="77777777" w:rsidR="008B02DB" w:rsidRPr="00BA2720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61</w:t>
            </w:r>
          </w:p>
        </w:tc>
        <w:tc>
          <w:tcPr>
            <w:tcW w:w="1662" w:type="dxa"/>
          </w:tcPr>
          <w:p w14:paraId="29E450B0" w14:textId="77777777" w:rsidR="008B02DB" w:rsidRPr="00BA2720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84</w:t>
            </w:r>
          </w:p>
        </w:tc>
        <w:tc>
          <w:tcPr>
            <w:tcW w:w="1984" w:type="dxa"/>
          </w:tcPr>
          <w:p w14:paraId="36F84761" w14:textId="77777777" w:rsidR="008B02DB" w:rsidRPr="00BA2720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26</w:t>
            </w:r>
          </w:p>
        </w:tc>
        <w:tc>
          <w:tcPr>
            <w:tcW w:w="1276" w:type="dxa"/>
          </w:tcPr>
          <w:p w14:paraId="6DD72D1A" w14:textId="77777777" w:rsidR="008B02DB" w:rsidRPr="00BA2720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98</w:t>
            </w:r>
          </w:p>
        </w:tc>
      </w:tr>
      <w:tr w:rsidR="00BA2720" w:rsidRPr="00B82381" w14:paraId="010A7353" w14:textId="77777777" w:rsidTr="006A0E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hideMark/>
          </w:tcPr>
          <w:p w14:paraId="1C251E13" w14:textId="77777777" w:rsidR="008B02DB" w:rsidRPr="00BA2720" w:rsidRDefault="008B02DB" w:rsidP="00C56C74">
            <w:pPr>
              <w:rPr>
                <w:b w:val="0"/>
                <w:sz w:val="18"/>
                <w:szCs w:val="18"/>
              </w:rPr>
            </w:pPr>
            <w:r w:rsidRPr="00BA2720">
              <w:rPr>
                <w:b w:val="0"/>
                <w:sz w:val="18"/>
                <w:szCs w:val="18"/>
              </w:rPr>
              <w:t>Dar et al., 2009 (Home HF)</w:t>
            </w:r>
          </w:p>
        </w:tc>
        <w:tc>
          <w:tcPr>
            <w:tcW w:w="1242" w:type="dxa"/>
          </w:tcPr>
          <w:p w14:paraId="56FF8F4D" w14:textId="77777777" w:rsidR="008B02DB" w:rsidRPr="00BA2720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88</w:t>
            </w:r>
          </w:p>
        </w:tc>
        <w:tc>
          <w:tcPr>
            <w:tcW w:w="1662" w:type="dxa"/>
          </w:tcPr>
          <w:p w14:paraId="252952FE" w14:textId="77777777" w:rsidR="008B02DB" w:rsidRPr="00BA2720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56</w:t>
            </w:r>
          </w:p>
        </w:tc>
        <w:tc>
          <w:tcPr>
            <w:tcW w:w="1984" w:type="dxa"/>
          </w:tcPr>
          <w:p w14:paraId="3D61A1D5" w14:textId="77777777" w:rsidR="008B02DB" w:rsidRPr="00BA2720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41</w:t>
            </w:r>
          </w:p>
        </w:tc>
        <w:tc>
          <w:tcPr>
            <w:tcW w:w="1276" w:type="dxa"/>
          </w:tcPr>
          <w:p w14:paraId="658A2DC3" w14:textId="77777777" w:rsidR="008B02DB" w:rsidRPr="00BA2720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93</w:t>
            </w:r>
          </w:p>
        </w:tc>
      </w:tr>
      <w:tr w:rsidR="00BA2720" w:rsidRPr="00B82381" w14:paraId="1B43030E" w14:textId="77777777" w:rsidTr="006A0E57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hideMark/>
          </w:tcPr>
          <w:p w14:paraId="08F6F6B2" w14:textId="77777777" w:rsidR="008B02DB" w:rsidRPr="00BA2720" w:rsidRDefault="008B02DB" w:rsidP="00C56C74">
            <w:pPr>
              <w:rPr>
                <w:b w:val="0"/>
                <w:sz w:val="18"/>
                <w:szCs w:val="18"/>
              </w:rPr>
            </w:pPr>
            <w:r w:rsidRPr="00BA2720">
              <w:rPr>
                <w:b w:val="0"/>
                <w:sz w:val="18"/>
                <w:szCs w:val="18"/>
              </w:rPr>
              <w:t>De Lusignan et al. (2001)</w:t>
            </w:r>
          </w:p>
        </w:tc>
        <w:tc>
          <w:tcPr>
            <w:tcW w:w="1242" w:type="dxa"/>
          </w:tcPr>
          <w:p w14:paraId="0562BF58" w14:textId="77777777" w:rsidR="008B02DB" w:rsidRPr="00BA2720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sz w:val="18"/>
                <w:szCs w:val="18"/>
              </w:rPr>
              <w:t>NA</w:t>
            </w:r>
          </w:p>
        </w:tc>
        <w:tc>
          <w:tcPr>
            <w:tcW w:w="1662" w:type="dxa"/>
          </w:tcPr>
          <w:p w14:paraId="3853462F" w14:textId="77777777" w:rsidR="008B02DB" w:rsidRPr="00BA2720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sz w:val="18"/>
                <w:szCs w:val="18"/>
              </w:rPr>
              <w:t>NA</w:t>
            </w:r>
          </w:p>
        </w:tc>
        <w:tc>
          <w:tcPr>
            <w:tcW w:w="1984" w:type="dxa"/>
          </w:tcPr>
          <w:p w14:paraId="6DB84589" w14:textId="77777777" w:rsidR="008B02DB" w:rsidRPr="00BA2720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sz w:val="18"/>
                <w:szCs w:val="18"/>
              </w:rPr>
              <w:t>NA</w:t>
            </w:r>
          </w:p>
        </w:tc>
        <w:tc>
          <w:tcPr>
            <w:tcW w:w="1276" w:type="dxa"/>
          </w:tcPr>
          <w:p w14:paraId="515093CD" w14:textId="77777777" w:rsidR="008B02DB" w:rsidRPr="00BA2720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sz w:val="18"/>
                <w:szCs w:val="18"/>
              </w:rPr>
              <w:t>NA</w:t>
            </w:r>
          </w:p>
        </w:tc>
      </w:tr>
      <w:tr w:rsidR="00BA2720" w:rsidRPr="00BD0C58" w14:paraId="0A544558" w14:textId="77777777" w:rsidTr="006A0E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hideMark/>
          </w:tcPr>
          <w:p w14:paraId="74D8F2EB" w14:textId="77777777" w:rsidR="008B02DB" w:rsidRPr="00BA2720" w:rsidRDefault="008B02DB" w:rsidP="00C56C74">
            <w:pPr>
              <w:rPr>
                <w:b w:val="0"/>
                <w:sz w:val="18"/>
                <w:szCs w:val="18"/>
              </w:rPr>
            </w:pPr>
            <w:r w:rsidRPr="00BA2720">
              <w:rPr>
                <w:b w:val="0"/>
                <w:sz w:val="18"/>
                <w:szCs w:val="18"/>
              </w:rPr>
              <w:t>DeBusk et al., 2004</w:t>
            </w:r>
          </w:p>
        </w:tc>
        <w:tc>
          <w:tcPr>
            <w:tcW w:w="1242" w:type="dxa"/>
          </w:tcPr>
          <w:p w14:paraId="41EC2279" w14:textId="77777777" w:rsidR="008B02DB" w:rsidRPr="00BA2720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sz w:val="18"/>
                <w:szCs w:val="18"/>
              </w:rPr>
              <w:t>NA</w:t>
            </w:r>
          </w:p>
        </w:tc>
        <w:tc>
          <w:tcPr>
            <w:tcW w:w="1662" w:type="dxa"/>
          </w:tcPr>
          <w:p w14:paraId="1AF3549A" w14:textId="77777777" w:rsidR="008B02DB" w:rsidRPr="00BA2720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sz w:val="18"/>
                <w:szCs w:val="18"/>
              </w:rPr>
              <w:t>NA</w:t>
            </w:r>
          </w:p>
        </w:tc>
        <w:tc>
          <w:tcPr>
            <w:tcW w:w="1984" w:type="dxa"/>
          </w:tcPr>
          <w:p w14:paraId="040146DB" w14:textId="77777777" w:rsidR="008B02DB" w:rsidRPr="00BA2720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sz w:val="18"/>
                <w:szCs w:val="18"/>
              </w:rPr>
              <w:t>NA</w:t>
            </w:r>
          </w:p>
        </w:tc>
        <w:tc>
          <w:tcPr>
            <w:tcW w:w="1276" w:type="dxa"/>
          </w:tcPr>
          <w:p w14:paraId="4007E7CC" w14:textId="77777777" w:rsidR="008B02DB" w:rsidRPr="00BA2720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sz w:val="18"/>
                <w:szCs w:val="18"/>
              </w:rPr>
              <w:t>NA</w:t>
            </w:r>
          </w:p>
        </w:tc>
      </w:tr>
      <w:tr w:rsidR="00BA2720" w:rsidRPr="00B82381" w14:paraId="08E791AF" w14:textId="77777777" w:rsidTr="006A0E57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hideMark/>
          </w:tcPr>
          <w:p w14:paraId="5DF4F857" w14:textId="77777777" w:rsidR="008B02DB" w:rsidRPr="00BA2720" w:rsidRDefault="008B02DB" w:rsidP="00C56C74">
            <w:pPr>
              <w:rPr>
                <w:b w:val="0"/>
                <w:sz w:val="18"/>
                <w:szCs w:val="18"/>
              </w:rPr>
            </w:pPr>
            <w:r w:rsidRPr="00BA2720">
              <w:rPr>
                <w:b w:val="0"/>
                <w:sz w:val="18"/>
                <w:szCs w:val="18"/>
              </w:rPr>
              <w:t>Delaney et al., 2013</w:t>
            </w:r>
          </w:p>
        </w:tc>
        <w:tc>
          <w:tcPr>
            <w:tcW w:w="1242" w:type="dxa"/>
          </w:tcPr>
          <w:p w14:paraId="19E8045D" w14:textId="77777777" w:rsidR="008B02DB" w:rsidRPr="00BA2720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sz w:val="18"/>
                <w:szCs w:val="18"/>
              </w:rPr>
              <w:t>NA</w:t>
            </w:r>
          </w:p>
        </w:tc>
        <w:tc>
          <w:tcPr>
            <w:tcW w:w="1662" w:type="dxa"/>
          </w:tcPr>
          <w:p w14:paraId="74FC26B1" w14:textId="77777777" w:rsidR="008B02DB" w:rsidRPr="00BA2720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sz w:val="18"/>
                <w:szCs w:val="18"/>
              </w:rPr>
              <w:t>NA</w:t>
            </w:r>
          </w:p>
        </w:tc>
        <w:tc>
          <w:tcPr>
            <w:tcW w:w="1984" w:type="dxa"/>
          </w:tcPr>
          <w:p w14:paraId="08655C60" w14:textId="77777777" w:rsidR="008B02DB" w:rsidRPr="00BA2720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sz w:val="18"/>
                <w:szCs w:val="18"/>
              </w:rPr>
              <w:t>NA</w:t>
            </w:r>
          </w:p>
        </w:tc>
        <w:tc>
          <w:tcPr>
            <w:tcW w:w="1276" w:type="dxa"/>
          </w:tcPr>
          <w:p w14:paraId="33957CF5" w14:textId="77777777" w:rsidR="008B02DB" w:rsidRPr="00BA2720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sz w:val="18"/>
                <w:szCs w:val="18"/>
              </w:rPr>
              <w:t>NA</w:t>
            </w:r>
          </w:p>
        </w:tc>
      </w:tr>
      <w:tr w:rsidR="00BA2720" w:rsidRPr="00B82381" w14:paraId="33050254" w14:textId="77777777" w:rsidTr="006A0E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hideMark/>
          </w:tcPr>
          <w:p w14:paraId="36CC8F69" w14:textId="77777777" w:rsidR="008B02DB" w:rsidRPr="00BA2720" w:rsidRDefault="008B02DB" w:rsidP="00C56C74">
            <w:pPr>
              <w:rPr>
                <w:b w:val="0"/>
                <w:sz w:val="18"/>
                <w:szCs w:val="18"/>
              </w:rPr>
            </w:pPr>
            <w:r w:rsidRPr="00BA2720">
              <w:rPr>
                <w:b w:val="0"/>
                <w:sz w:val="18"/>
                <w:szCs w:val="18"/>
              </w:rPr>
              <w:t>Dendale et al., 2012 (TEMA-HF)</w:t>
            </w:r>
          </w:p>
        </w:tc>
        <w:tc>
          <w:tcPr>
            <w:tcW w:w="1242" w:type="dxa"/>
          </w:tcPr>
          <w:p w14:paraId="60A688C2" w14:textId="77777777" w:rsidR="008B02DB" w:rsidRPr="00BA2720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sz w:val="18"/>
                <w:szCs w:val="18"/>
              </w:rPr>
              <w:t>NA</w:t>
            </w:r>
          </w:p>
        </w:tc>
        <w:tc>
          <w:tcPr>
            <w:tcW w:w="1662" w:type="dxa"/>
          </w:tcPr>
          <w:p w14:paraId="6FD95D9B" w14:textId="77777777" w:rsidR="008B02DB" w:rsidRPr="00BA2720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sz w:val="18"/>
                <w:szCs w:val="18"/>
              </w:rPr>
              <w:t>NA</w:t>
            </w:r>
          </w:p>
        </w:tc>
        <w:tc>
          <w:tcPr>
            <w:tcW w:w="1984" w:type="dxa"/>
          </w:tcPr>
          <w:p w14:paraId="00E8E911" w14:textId="77777777" w:rsidR="008B02DB" w:rsidRPr="00BA2720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sz w:val="18"/>
                <w:szCs w:val="18"/>
              </w:rPr>
              <w:t>NA</w:t>
            </w:r>
          </w:p>
        </w:tc>
        <w:tc>
          <w:tcPr>
            <w:tcW w:w="1276" w:type="dxa"/>
          </w:tcPr>
          <w:p w14:paraId="0241D7EB" w14:textId="77777777" w:rsidR="008B02DB" w:rsidRPr="00BA2720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sz w:val="18"/>
                <w:szCs w:val="18"/>
              </w:rPr>
              <w:t>NA</w:t>
            </w:r>
          </w:p>
        </w:tc>
      </w:tr>
      <w:tr w:rsidR="00BA2720" w:rsidRPr="00B82381" w14:paraId="5113A323" w14:textId="77777777" w:rsidTr="006A0E57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hideMark/>
          </w:tcPr>
          <w:p w14:paraId="62371914" w14:textId="77777777" w:rsidR="008B02DB" w:rsidRPr="00BA2720" w:rsidRDefault="008B02DB" w:rsidP="00C56C74">
            <w:pPr>
              <w:rPr>
                <w:b w:val="0"/>
                <w:sz w:val="18"/>
                <w:szCs w:val="18"/>
              </w:rPr>
            </w:pPr>
            <w:r w:rsidRPr="00BA2720">
              <w:rPr>
                <w:b w:val="0"/>
                <w:sz w:val="18"/>
                <w:szCs w:val="18"/>
              </w:rPr>
              <w:t>DeWalt et al., 2006</w:t>
            </w:r>
          </w:p>
        </w:tc>
        <w:tc>
          <w:tcPr>
            <w:tcW w:w="1242" w:type="dxa"/>
          </w:tcPr>
          <w:p w14:paraId="76CA0D89" w14:textId="77777777" w:rsidR="008B02DB" w:rsidRPr="00BA2720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73</w:t>
            </w:r>
          </w:p>
        </w:tc>
        <w:tc>
          <w:tcPr>
            <w:tcW w:w="1662" w:type="dxa"/>
          </w:tcPr>
          <w:p w14:paraId="40762D44" w14:textId="77777777" w:rsidR="008B02DB" w:rsidRPr="00BA2720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63</w:t>
            </w:r>
          </w:p>
        </w:tc>
        <w:tc>
          <w:tcPr>
            <w:tcW w:w="1984" w:type="dxa"/>
          </w:tcPr>
          <w:p w14:paraId="10B36425" w14:textId="77777777" w:rsidR="008B02DB" w:rsidRPr="00BA2720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sz w:val="18"/>
                <w:szCs w:val="18"/>
              </w:rPr>
              <w:t>NA</w:t>
            </w:r>
          </w:p>
        </w:tc>
        <w:tc>
          <w:tcPr>
            <w:tcW w:w="1276" w:type="dxa"/>
          </w:tcPr>
          <w:p w14:paraId="4D159C22" w14:textId="77777777" w:rsidR="008B02DB" w:rsidRPr="00BA2720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sz w:val="18"/>
                <w:szCs w:val="18"/>
              </w:rPr>
              <w:t>NA</w:t>
            </w:r>
          </w:p>
        </w:tc>
      </w:tr>
      <w:tr w:rsidR="00BA2720" w:rsidRPr="00B82381" w14:paraId="0160256F" w14:textId="77777777" w:rsidTr="006A0E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hideMark/>
          </w:tcPr>
          <w:p w14:paraId="796646EF" w14:textId="77777777" w:rsidR="008B02DB" w:rsidRPr="00BA2720" w:rsidRDefault="008B02DB" w:rsidP="00C56C74">
            <w:pPr>
              <w:rPr>
                <w:b w:val="0"/>
                <w:sz w:val="18"/>
                <w:szCs w:val="18"/>
              </w:rPr>
            </w:pPr>
            <w:r w:rsidRPr="00BA2720">
              <w:rPr>
                <w:b w:val="0"/>
                <w:sz w:val="18"/>
                <w:szCs w:val="18"/>
              </w:rPr>
              <w:t>Domingues et al., 2010</w:t>
            </w:r>
          </w:p>
        </w:tc>
        <w:tc>
          <w:tcPr>
            <w:tcW w:w="1242" w:type="dxa"/>
          </w:tcPr>
          <w:p w14:paraId="63BC3B21" w14:textId="77777777" w:rsidR="008B02DB" w:rsidRPr="00BA2720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sz w:val="18"/>
                <w:szCs w:val="18"/>
              </w:rPr>
              <w:t>NA</w:t>
            </w:r>
          </w:p>
        </w:tc>
        <w:tc>
          <w:tcPr>
            <w:tcW w:w="1662" w:type="dxa"/>
          </w:tcPr>
          <w:p w14:paraId="47354804" w14:textId="77777777" w:rsidR="008B02DB" w:rsidRPr="00BA2720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sz w:val="18"/>
                <w:szCs w:val="18"/>
              </w:rPr>
              <w:t>NA</w:t>
            </w:r>
          </w:p>
        </w:tc>
        <w:tc>
          <w:tcPr>
            <w:tcW w:w="1984" w:type="dxa"/>
          </w:tcPr>
          <w:p w14:paraId="621891ED" w14:textId="77777777" w:rsidR="008B02DB" w:rsidRPr="00BA2720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sz w:val="18"/>
                <w:szCs w:val="18"/>
              </w:rPr>
              <w:t>NA</w:t>
            </w:r>
          </w:p>
        </w:tc>
        <w:tc>
          <w:tcPr>
            <w:tcW w:w="1276" w:type="dxa"/>
          </w:tcPr>
          <w:p w14:paraId="63A30E15" w14:textId="77777777" w:rsidR="008B02DB" w:rsidRPr="00BA2720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sz w:val="18"/>
                <w:szCs w:val="18"/>
              </w:rPr>
              <w:t>NA</w:t>
            </w:r>
          </w:p>
        </w:tc>
      </w:tr>
      <w:tr w:rsidR="00BA2720" w:rsidRPr="00B82381" w14:paraId="07E150C3" w14:textId="77777777" w:rsidTr="006A0E57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hideMark/>
          </w:tcPr>
          <w:p w14:paraId="6088B2B8" w14:textId="77777777" w:rsidR="008B02DB" w:rsidRPr="00BA2720" w:rsidRDefault="008B02DB" w:rsidP="00C56C74">
            <w:pPr>
              <w:rPr>
                <w:b w:val="0"/>
                <w:sz w:val="18"/>
                <w:szCs w:val="18"/>
              </w:rPr>
            </w:pPr>
            <w:r w:rsidRPr="00BA2720">
              <w:rPr>
                <w:b w:val="0"/>
                <w:sz w:val="18"/>
                <w:szCs w:val="18"/>
              </w:rPr>
              <w:t>Galbreath et al., 2004</w:t>
            </w:r>
          </w:p>
        </w:tc>
        <w:tc>
          <w:tcPr>
            <w:tcW w:w="1242" w:type="dxa"/>
          </w:tcPr>
          <w:p w14:paraId="773D1ACD" w14:textId="77777777" w:rsidR="008B02DB" w:rsidRPr="00BA2720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73</w:t>
            </w:r>
          </w:p>
        </w:tc>
        <w:tc>
          <w:tcPr>
            <w:tcW w:w="1662" w:type="dxa"/>
          </w:tcPr>
          <w:p w14:paraId="7E3A2D98" w14:textId="77777777" w:rsidR="008B02DB" w:rsidRPr="00BA2720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47</w:t>
            </w:r>
          </w:p>
        </w:tc>
        <w:tc>
          <w:tcPr>
            <w:tcW w:w="1984" w:type="dxa"/>
          </w:tcPr>
          <w:p w14:paraId="18F41B7A" w14:textId="77777777" w:rsidR="008B02DB" w:rsidRPr="00BA2720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sz w:val="18"/>
                <w:szCs w:val="18"/>
              </w:rPr>
              <w:t>NA</w:t>
            </w:r>
          </w:p>
        </w:tc>
        <w:tc>
          <w:tcPr>
            <w:tcW w:w="1276" w:type="dxa"/>
          </w:tcPr>
          <w:p w14:paraId="67CEE984" w14:textId="77777777" w:rsidR="008B02DB" w:rsidRPr="00BA2720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75</w:t>
            </w:r>
          </w:p>
        </w:tc>
      </w:tr>
      <w:tr w:rsidR="00BA2720" w:rsidRPr="00B82381" w14:paraId="7796B6AF" w14:textId="77777777" w:rsidTr="006A0E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hideMark/>
          </w:tcPr>
          <w:p w14:paraId="69E3FA37" w14:textId="77777777" w:rsidR="008B02DB" w:rsidRPr="00BA2720" w:rsidRDefault="008B02DB" w:rsidP="00C56C74">
            <w:pPr>
              <w:rPr>
                <w:b w:val="0"/>
                <w:sz w:val="18"/>
                <w:szCs w:val="18"/>
              </w:rPr>
            </w:pPr>
            <w:r w:rsidRPr="00BA2720">
              <w:rPr>
                <w:b w:val="0"/>
                <w:sz w:val="18"/>
                <w:szCs w:val="18"/>
              </w:rPr>
              <w:t>Galinier et al., 2020 (OSICAT)</w:t>
            </w:r>
          </w:p>
        </w:tc>
        <w:tc>
          <w:tcPr>
            <w:tcW w:w="1242" w:type="dxa"/>
          </w:tcPr>
          <w:p w14:paraId="6A0304B7" w14:textId="77777777" w:rsidR="008B02DB" w:rsidRPr="00BA2720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sz w:val="18"/>
                <w:szCs w:val="18"/>
              </w:rPr>
              <w:t>NA</w:t>
            </w:r>
          </w:p>
        </w:tc>
        <w:tc>
          <w:tcPr>
            <w:tcW w:w="1662" w:type="dxa"/>
          </w:tcPr>
          <w:p w14:paraId="10D8E089" w14:textId="77777777" w:rsidR="008B02DB" w:rsidRPr="00BA2720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80</w:t>
            </w:r>
          </w:p>
        </w:tc>
        <w:tc>
          <w:tcPr>
            <w:tcW w:w="1984" w:type="dxa"/>
          </w:tcPr>
          <w:p w14:paraId="6B2AAB81" w14:textId="77777777" w:rsidR="008B02DB" w:rsidRPr="00BA2720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sz w:val="18"/>
                <w:szCs w:val="18"/>
              </w:rPr>
              <w:t>NA</w:t>
            </w:r>
          </w:p>
        </w:tc>
        <w:tc>
          <w:tcPr>
            <w:tcW w:w="1276" w:type="dxa"/>
          </w:tcPr>
          <w:p w14:paraId="5F02557E" w14:textId="77777777" w:rsidR="008B02DB" w:rsidRPr="00BA2720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92</w:t>
            </w:r>
          </w:p>
        </w:tc>
      </w:tr>
      <w:tr w:rsidR="00EF5C3B" w:rsidRPr="00B82381" w14:paraId="72694BB8" w14:textId="77777777" w:rsidTr="006A0E57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hideMark/>
          </w:tcPr>
          <w:p w14:paraId="271241C4" w14:textId="77777777" w:rsidR="008B02DB" w:rsidRPr="00BA2720" w:rsidRDefault="008B02DB" w:rsidP="00C56C74">
            <w:pPr>
              <w:rPr>
                <w:b w:val="0"/>
                <w:sz w:val="18"/>
                <w:szCs w:val="18"/>
              </w:rPr>
            </w:pPr>
            <w:r w:rsidRPr="00BA2720">
              <w:rPr>
                <w:b w:val="0"/>
                <w:sz w:val="18"/>
                <w:szCs w:val="18"/>
              </w:rPr>
              <w:t>Gattis et al., 1999 (PHARM)</w:t>
            </w:r>
          </w:p>
        </w:tc>
        <w:tc>
          <w:tcPr>
            <w:tcW w:w="1242" w:type="dxa"/>
          </w:tcPr>
          <w:p w14:paraId="0271C99C" w14:textId="77777777" w:rsidR="008B02DB" w:rsidRPr="00BA2720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78</w:t>
            </w:r>
          </w:p>
        </w:tc>
        <w:tc>
          <w:tcPr>
            <w:tcW w:w="1662" w:type="dxa"/>
          </w:tcPr>
          <w:p w14:paraId="62500B22" w14:textId="77777777" w:rsidR="008B02DB" w:rsidRPr="00BA2720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sz w:val="18"/>
                <w:szCs w:val="18"/>
              </w:rPr>
              <w:t>NA</w:t>
            </w:r>
          </w:p>
        </w:tc>
        <w:tc>
          <w:tcPr>
            <w:tcW w:w="1984" w:type="dxa"/>
          </w:tcPr>
          <w:p w14:paraId="33C810AA" w14:textId="77777777" w:rsidR="008B02DB" w:rsidRPr="00BA2720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sz w:val="18"/>
                <w:szCs w:val="18"/>
              </w:rPr>
              <w:t>NA</w:t>
            </w:r>
          </w:p>
        </w:tc>
        <w:tc>
          <w:tcPr>
            <w:tcW w:w="1276" w:type="dxa"/>
          </w:tcPr>
          <w:p w14:paraId="1D341729" w14:textId="77777777" w:rsidR="008B02DB" w:rsidRPr="00BA2720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sz w:val="18"/>
                <w:szCs w:val="18"/>
              </w:rPr>
              <w:t>NA</w:t>
            </w:r>
          </w:p>
        </w:tc>
      </w:tr>
      <w:tr w:rsidR="00BA2720" w:rsidRPr="00BD0C58" w14:paraId="7E2A0616" w14:textId="77777777" w:rsidTr="006A0E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hideMark/>
          </w:tcPr>
          <w:p w14:paraId="4C8ACB27" w14:textId="77777777" w:rsidR="008B02DB" w:rsidRPr="00BA2720" w:rsidRDefault="008B02DB" w:rsidP="00C56C74">
            <w:pPr>
              <w:rPr>
                <w:b w:val="0"/>
                <w:sz w:val="18"/>
                <w:szCs w:val="18"/>
                <w:lang w:val="en-US"/>
              </w:rPr>
            </w:pPr>
            <w:r w:rsidRPr="00BA2720">
              <w:rPr>
                <w:b w:val="0"/>
                <w:sz w:val="18"/>
                <w:szCs w:val="18"/>
                <w:lang w:val="en-US"/>
              </w:rPr>
              <w:t xml:space="preserve">GESICA, </w:t>
            </w:r>
            <w:proofErr w:type="spellStart"/>
            <w:r w:rsidRPr="00BA2720">
              <w:rPr>
                <w:b w:val="0"/>
                <w:sz w:val="18"/>
                <w:szCs w:val="18"/>
                <w:lang w:val="en-US"/>
              </w:rPr>
              <w:t>Grancelli</w:t>
            </w:r>
            <w:proofErr w:type="spellEnd"/>
            <w:r w:rsidRPr="00BA2720">
              <w:rPr>
                <w:b w:val="0"/>
                <w:sz w:val="18"/>
                <w:szCs w:val="18"/>
                <w:lang w:val="en-US"/>
              </w:rPr>
              <w:t xml:space="preserve"> et al., 2005 (DIAL)</w:t>
            </w:r>
          </w:p>
        </w:tc>
        <w:tc>
          <w:tcPr>
            <w:tcW w:w="1242" w:type="dxa"/>
          </w:tcPr>
          <w:p w14:paraId="03A07402" w14:textId="77777777" w:rsidR="008B02DB" w:rsidRPr="00BA2720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sz w:val="18"/>
                <w:szCs w:val="18"/>
              </w:rPr>
              <w:t>NA</w:t>
            </w:r>
          </w:p>
        </w:tc>
        <w:tc>
          <w:tcPr>
            <w:tcW w:w="1662" w:type="dxa"/>
          </w:tcPr>
          <w:p w14:paraId="3D8F263A" w14:textId="77777777" w:rsidR="008B02DB" w:rsidRPr="00BA2720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62</w:t>
            </w:r>
          </w:p>
        </w:tc>
        <w:tc>
          <w:tcPr>
            <w:tcW w:w="1984" w:type="dxa"/>
          </w:tcPr>
          <w:p w14:paraId="37BA4D12" w14:textId="77777777" w:rsidR="008B02DB" w:rsidRPr="00BA2720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32</w:t>
            </w:r>
          </w:p>
        </w:tc>
        <w:tc>
          <w:tcPr>
            <w:tcW w:w="1276" w:type="dxa"/>
          </w:tcPr>
          <w:p w14:paraId="012B88C1" w14:textId="77777777" w:rsidR="008B02DB" w:rsidRPr="00BA2720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83</w:t>
            </w:r>
          </w:p>
        </w:tc>
      </w:tr>
      <w:tr w:rsidR="00EF5C3B" w:rsidRPr="00B82381" w14:paraId="48AE01BA" w14:textId="77777777" w:rsidTr="006A0E57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</w:tcPr>
          <w:p w14:paraId="2D38801E" w14:textId="77777777" w:rsidR="008B02DB" w:rsidRPr="00BA2720" w:rsidRDefault="008B02DB" w:rsidP="00C56C74">
            <w:pPr>
              <w:rPr>
                <w:b w:val="0"/>
                <w:sz w:val="18"/>
                <w:szCs w:val="18"/>
              </w:rPr>
            </w:pPr>
            <w:r w:rsidRPr="00BA2720">
              <w:rPr>
                <w:b w:val="0"/>
                <w:sz w:val="18"/>
                <w:szCs w:val="18"/>
              </w:rPr>
              <w:t>Giordano et al., 2009</w:t>
            </w:r>
          </w:p>
        </w:tc>
        <w:tc>
          <w:tcPr>
            <w:tcW w:w="1242" w:type="dxa"/>
          </w:tcPr>
          <w:p w14:paraId="6B97C328" w14:textId="77777777" w:rsidR="008B02DB" w:rsidRPr="00BA2720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94</w:t>
            </w:r>
          </w:p>
        </w:tc>
        <w:tc>
          <w:tcPr>
            <w:tcW w:w="1662" w:type="dxa"/>
          </w:tcPr>
          <w:p w14:paraId="3826C194" w14:textId="77777777" w:rsidR="008B02DB" w:rsidRPr="00BA2720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72</w:t>
            </w:r>
          </w:p>
        </w:tc>
        <w:tc>
          <w:tcPr>
            <w:tcW w:w="1984" w:type="dxa"/>
          </w:tcPr>
          <w:p w14:paraId="41DD21C2" w14:textId="77777777" w:rsidR="008B02DB" w:rsidRPr="00BA2720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62</w:t>
            </w:r>
          </w:p>
        </w:tc>
        <w:tc>
          <w:tcPr>
            <w:tcW w:w="1276" w:type="dxa"/>
          </w:tcPr>
          <w:p w14:paraId="5B64E4E5" w14:textId="77777777" w:rsidR="008B02DB" w:rsidRPr="00BA2720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94</w:t>
            </w:r>
          </w:p>
        </w:tc>
      </w:tr>
      <w:tr w:rsidR="00BA2720" w:rsidRPr="00B82381" w14:paraId="521A7596" w14:textId="77777777" w:rsidTr="006A0E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</w:tcPr>
          <w:p w14:paraId="568522EC" w14:textId="77777777" w:rsidR="008B02DB" w:rsidRPr="00BA2720" w:rsidRDefault="008B02DB" w:rsidP="00C56C74">
            <w:pPr>
              <w:rPr>
                <w:b w:val="0"/>
                <w:sz w:val="18"/>
                <w:szCs w:val="18"/>
              </w:rPr>
            </w:pPr>
            <w:r w:rsidRPr="00BA2720">
              <w:rPr>
                <w:b w:val="0"/>
                <w:sz w:val="18"/>
                <w:szCs w:val="18"/>
              </w:rPr>
              <w:t>Gjeka et al., 2021</w:t>
            </w:r>
          </w:p>
        </w:tc>
        <w:tc>
          <w:tcPr>
            <w:tcW w:w="1242" w:type="dxa"/>
          </w:tcPr>
          <w:p w14:paraId="4C999638" w14:textId="77777777" w:rsidR="008B02DB" w:rsidRPr="00BA2720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sz w:val="18"/>
                <w:szCs w:val="18"/>
              </w:rPr>
              <w:t>NA</w:t>
            </w:r>
          </w:p>
        </w:tc>
        <w:tc>
          <w:tcPr>
            <w:tcW w:w="1662" w:type="dxa"/>
          </w:tcPr>
          <w:p w14:paraId="3B24BE0E" w14:textId="77777777" w:rsidR="008B02DB" w:rsidRPr="00BA2720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sz w:val="18"/>
                <w:szCs w:val="18"/>
              </w:rPr>
              <w:t>NA</w:t>
            </w:r>
          </w:p>
        </w:tc>
        <w:tc>
          <w:tcPr>
            <w:tcW w:w="1984" w:type="dxa"/>
          </w:tcPr>
          <w:p w14:paraId="0B9C0584" w14:textId="77777777" w:rsidR="008B02DB" w:rsidRPr="00BA2720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sz w:val="18"/>
                <w:szCs w:val="18"/>
              </w:rPr>
              <w:t>NA</w:t>
            </w:r>
          </w:p>
        </w:tc>
        <w:tc>
          <w:tcPr>
            <w:tcW w:w="1276" w:type="dxa"/>
          </w:tcPr>
          <w:p w14:paraId="7B8C580A" w14:textId="77777777" w:rsidR="008B02DB" w:rsidRPr="00BA2720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sz w:val="18"/>
                <w:szCs w:val="18"/>
              </w:rPr>
              <w:t>NA</w:t>
            </w:r>
          </w:p>
        </w:tc>
      </w:tr>
      <w:tr w:rsidR="00EF5C3B" w:rsidRPr="00B82381" w14:paraId="59A70680" w14:textId="77777777" w:rsidTr="006A0E57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</w:tcPr>
          <w:p w14:paraId="5C1DE25E" w14:textId="77777777" w:rsidR="008B02DB" w:rsidRPr="00BA2720" w:rsidRDefault="008B02DB" w:rsidP="00C56C74">
            <w:pPr>
              <w:rPr>
                <w:b w:val="0"/>
                <w:sz w:val="18"/>
                <w:szCs w:val="18"/>
              </w:rPr>
            </w:pPr>
            <w:r w:rsidRPr="00BA2720">
              <w:rPr>
                <w:b w:val="0"/>
                <w:sz w:val="18"/>
                <w:szCs w:val="18"/>
              </w:rPr>
              <w:t>Goldberg et al., 2003 (WHARF)</w:t>
            </w:r>
          </w:p>
        </w:tc>
        <w:tc>
          <w:tcPr>
            <w:tcW w:w="1242" w:type="dxa"/>
          </w:tcPr>
          <w:p w14:paraId="0182190D" w14:textId="77777777" w:rsidR="008B02DB" w:rsidRPr="00BA2720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90</w:t>
            </w:r>
          </w:p>
        </w:tc>
        <w:tc>
          <w:tcPr>
            <w:tcW w:w="1662" w:type="dxa"/>
          </w:tcPr>
          <w:p w14:paraId="7707C696" w14:textId="77777777" w:rsidR="008B02DB" w:rsidRPr="00BA2720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38</w:t>
            </w:r>
          </w:p>
        </w:tc>
        <w:tc>
          <w:tcPr>
            <w:tcW w:w="1984" w:type="dxa"/>
          </w:tcPr>
          <w:p w14:paraId="005A518C" w14:textId="77777777" w:rsidR="008B02DB" w:rsidRPr="00BA2720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sz w:val="18"/>
                <w:szCs w:val="18"/>
              </w:rPr>
              <w:t>NA</w:t>
            </w:r>
          </w:p>
        </w:tc>
        <w:tc>
          <w:tcPr>
            <w:tcW w:w="1276" w:type="dxa"/>
          </w:tcPr>
          <w:p w14:paraId="23F719D7" w14:textId="77777777" w:rsidR="008B02DB" w:rsidRPr="00BA2720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96</w:t>
            </w:r>
          </w:p>
        </w:tc>
      </w:tr>
      <w:tr w:rsidR="00EF5C3B" w:rsidRPr="00B82381" w14:paraId="639C436B" w14:textId="77777777" w:rsidTr="006A0E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</w:tcPr>
          <w:p w14:paraId="5EB7AF35" w14:textId="77777777" w:rsidR="008B02DB" w:rsidRPr="00BA2720" w:rsidRDefault="008B02DB" w:rsidP="00C56C74">
            <w:pPr>
              <w:rPr>
                <w:b w:val="0"/>
                <w:sz w:val="18"/>
                <w:szCs w:val="18"/>
              </w:rPr>
            </w:pPr>
            <w:r w:rsidRPr="00BA2720">
              <w:rPr>
                <w:b w:val="0"/>
                <w:sz w:val="18"/>
                <w:szCs w:val="18"/>
              </w:rPr>
              <w:t>Kalter-Leibovici et al., 2017</w:t>
            </w:r>
          </w:p>
        </w:tc>
        <w:tc>
          <w:tcPr>
            <w:tcW w:w="1242" w:type="dxa"/>
          </w:tcPr>
          <w:p w14:paraId="47C97578" w14:textId="77777777" w:rsidR="008B02DB" w:rsidRPr="00BA2720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84</w:t>
            </w:r>
          </w:p>
        </w:tc>
        <w:tc>
          <w:tcPr>
            <w:tcW w:w="1662" w:type="dxa"/>
          </w:tcPr>
          <w:p w14:paraId="16AC680B" w14:textId="77777777" w:rsidR="008B02DB" w:rsidRPr="00BA2720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84</w:t>
            </w:r>
          </w:p>
        </w:tc>
        <w:tc>
          <w:tcPr>
            <w:tcW w:w="1984" w:type="dxa"/>
          </w:tcPr>
          <w:p w14:paraId="6F20339A" w14:textId="77777777" w:rsidR="008B02DB" w:rsidRPr="00BA2720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38</w:t>
            </w:r>
          </w:p>
        </w:tc>
        <w:tc>
          <w:tcPr>
            <w:tcW w:w="1276" w:type="dxa"/>
          </w:tcPr>
          <w:p w14:paraId="41689155" w14:textId="77777777" w:rsidR="008B02DB" w:rsidRPr="00BA2720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91</w:t>
            </w:r>
          </w:p>
        </w:tc>
      </w:tr>
      <w:tr w:rsidR="00781713" w:rsidRPr="00B82381" w14:paraId="42AC74CD" w14:textId="77777777" w:rsidTr="006A0E57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</w:tcPr>
          <w:p w14:paraId="7CD33C08" w14:textId="77777777" w:rsidR="008B02DB" w:rsidRPr="00BA2720" w:rsidRDefault="008B02DB" w:rsidP="00C56C74">
            <w:pPr>
              <w:rPr>
                <w:b w:val="0"/>
                <w:sz w:val="18"/>
                <w:szCs w:val="18"/>
              </w:rPr>
            </w:pPr>
            <w:r w:rsidRPr="00BA2720">
              <w:rPr>
                <w:b w:val="0"/>
                <w:sz w:val="18"/>
                <w:szCs w:val="18"/>
              </w:rPr>
              <w:t>Kashem et al., 2008</w:t>
            </w:r>
          </w:p>
        </w:tc>
        <w:tc>
          <w:tcPr>
            <w:tcW w:w="1242" w:type="dxa"/>
          </w:tcPr>
          <w:p w14:paraId="4EB2E8C8" w14:textId="77777777" w:rsidR="008B02DB" w:rsidRPr="00BA2720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sz w:val="18"/>
                <w:szCs w:val="18"/>
              </w:rPr>
              <w:t>NA</w:t>
            </w:r>
          </w:p>
        </w:tc>
        <w:tc>
          <w:tcPr>
            <w:tcW w:w="1662" w:type="dxa"/>
          </w:tcPr>
          <w:p w14:paraId="40990D75" w14:textId="77777777" w:rsidR="008B02DB" w:rsidRPr="00BA2720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sz w:val="18"/>
                <w:szCs w:val="18"/>
              </w:rPr>
              <w:t>NA</w:t>
            </w:r>
          </w:p>
        </w:tc>
        <w:tc>
          <w:tcPr>
            <w:tcW w:w="1984" w:type="dxa"/>
          </w:tcPr>
          <w:p w14:paraId="4AA62250" w14:textId="77777777" w:rsidR="008B02DB" w:rsidRPr="00BA2720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sz w:val="18"/>
                <w:szCs w:val="18"/>
              </w:rPr>
              <w:t>NA</w:t>
            </w:r>
          </w:p>
        </w:tc>
        <w:tc>
          <w:tcPr>
            <w:tcW w:w="1276" w:type="dxa"/>
          </w:tcPr>
          <w:p w14:paraId="627F249D" w14:textId="77777777" w:rsidR="008B02DB" w:rsidRPr="00BA2720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sz w:val="18"/>
                <w:szCs w:val="18"/>
              </w:rPr>
              <w:t>NA</w:t>
            </w:r>
          </w:p>
        </w:tc>
      </w:tr>
      <w:tr w:rsidR="00EF5C3B" w:rsidRPr="00B82381" w14:paraId="0AEBB20B" w14:textId="77777777" w:rsidTr="006A0E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</w:tcPr>
          <w:p w14:paraId="6D09A72C" w14:textId="77777777" w:rsidR="008B02DB" w:rsidRPr="00BA2720" w:rsidRDefault="008B02DB" w:rsidP="00C56C74">
            <w:pPr>
              <w:rPr>
                <w:b w:val="0"/>
                <w:sz w:val="18"/>
                <w:szCs w:val="18"/>
              </w:rPr>
            </w:pPr>
            <w:r w:rsidRPr="00BA2720">
              <w:rPr>
                <w:b w:val="0"/>
                <w:sz w:val="18"/>
                <w:szCs w:val="18"/>
              </w:rPr>
              <w:t>Köberich et al., 2015</w:t>
            </w:r>
          </w:p>
        </w:tc>
        <w:tc>
          <w:tcPr>
            <w:tcW w:w="1242" w:type="dxa"/>
          </w:tcPr>
          <w:p w14:paraId="265F46DC" w14:textId="77777777" w:rsidR="008B02DB" w:rsidRPr="00BA2720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80</w:t>
            </w:r>
          </w:p>
        </w:tc>
        <w:tc>
          <w:tcPr>
            <w:tcW w:w="1662" w:type="dxa"/>
          </w:tcPr>
          <w:p w14:paraId="302E33C6" w14:textId="77777777" w:rsidR="008B02DB" w:rsidRPr="00BA2720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93</w:t>
            </w:r>
          </w:p>
        </w:tc>
        <w:tc>
          <w:tcPr>
            <w:tcW w:w="1984" w:type="dxa"/>
          </w:tcPr>
          <w:p w14:paraId="77850233" w14:textId="77777777" w:rsidR="008B02DB" w:rsidRPr="00BA2720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sz w:val="18"/>
                <w:szCs w:val="18"/>
              </w:rPr>
              <w:t>NA</w:t>
            </w:r>
          </w:p>
        </w:tc>
        <w:tc>
          <w:tcPr>
            <w:tcW w:w="1276" w:type="dxa"/>
          </w:tcPr>
          <w:p w14:paraId="44B26579" w14:textId="77777777" w:rsidR="008B02DB" w:rsidRPr="00BA2720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94</w:t>
            </w:r>
          </w:p>
        </w:tc>
      </w:tr>
      <w:tr w:rsidR="00781713" w:rsidRPr="00B82381" w14:paraId="36E532FB" w14:textId="77777777" w:rsidTr="006A0E57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</w:tcPr>
          <w:p w14:paraId="0F1A16BB" w14:textId="77777777" w:rsidR="008B02DB" w:rsidRPr="00BA2720" w:rsidRDefault="008B02DB" w:rsidP="00C56C74">
            <w:pPr>
              <w:rPr>
                <w:b w:val="0"/>
                <w:sz w:val="18"/>
                <w:szCs w:val="18"/>
              </w:rPr>
            </w:pPr>
            <w:r w:rsidRPr="00BA2720">
              <w:rPr>
                <w:b w:val="0"/>
                <w:sz w:val="18"/>
                <w:szCs w:val="18"/>
              </w:rPr>
              <w:t>Koehler et al., 2011 (TIM-HF)</w:t>
            </w:r>
          </w:p>
        </w:tc>
        <w:tc>
          <w:tcPr>
            <w:tcW w:w="1242" w:type="dxa"/>
          </w:tcPr>
          <w:p w14:paraId="76E6C964" w14:textId="77777777" w:rsidR="008B02DB" w:rsidRPr="00BA2720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95</w:t>
            </w:r>
          </w:p>
        </w:tc>
        <w:tc>
          <w:tcPr>
            <w:tcW w:w="1662" w:type="dxa"/>
          </w:tcPr>
          <w:p w14:paraId="0EC8E9C8" w14:textId="77777777" w:rsidR="008B02DB" w:rsidRPr="00BA2720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95</w:t>
            </w:r>
          </w:p>
        </w:tc>
        <w:tc>
          <w:tcPr>
            <w:tcW w:w="1984" w:type="dxa"/>
          </w:tcPr>
          <w:p w14:paraId="4CBD5913" w14:textId="77777777" w:rsidR="008B02DB" w:rsidRPr="00BA2720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64</w:t>
            </w:r>
          </w:p>
        </w:tc>
        <w:tc>
          <w:tcPr>
            <w:tcW w:w="1276" w:type="dxa"/>
          </w:tcPr>
          <w:p w14:paraId="170F0951" w14:textId="77777777" w:rsidR="008B02DB" w:rsidRPr="00BA2720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94</w:t>
            </w:r>
          </w:p>
        </w:tc>
      </w:tr>
      <w:tr w:rsidR="00EF5C3B" w:rsidRPr="00B82381" w14:paraId="56D8A160" w14:textId="77777777" w:rsidTr="006A0E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</w:tcPr>
          <w:p w14:paraId="11E196C3" w14:textId="77777777" w:rsidR="008B02DB" w:rsidRPr="00BA2720" w:rsidRDefault="008B02DB" w:rsidP="00C56C74">
            <w:pPr>
              <w:rPr>
                <w:b w:val="0"/>
                <w:sz w:val="18"/>
                <w:szCs w:val="18"/>
              </w:rPr>
            </w:pPr>
            <w:r w:rsidRPr="00BA2720">
              <w:rPr>
                <w:b w:val="0"/>
                <w:sz w:val="18"/>
                <w:szCs w:val="18"/>
              </w:rPr>
              <w:t>Koehler et al., 2018 (TIM-HF2)</w:t>
            </w:r>
          </w:p>
        </w:tc>
        <w:tc>
          <w:tcPr>
            <w:tcW w:w="1242" w:type="dxa"/>
          </w:tcPr>
          <w:p w14:paraId="16616692" w14:textId="77777777" w:rsidR="008B02DB" w:rsidRPr="00BA2720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83</w:t>
            </w:r>
          </w:p>
        </w:tc>
        <w:tc>
          <w:tcPr>
            <w:tcW w:w="1662" w:type="dxa"/>
          </w:tcPr>
          <w:p w14:paraId="31A8BD91" w14:textId="77777777" w:rsidR="008B02DB" w:rsidRPr="00BA2720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92</w:t>
            </w:r>
          </w:p>
        </w:tc>
        <w:tc>
          <w:tcPr>
            <w:tcW w:w="1984" w:type="dxa"/>
          </w:tcPr>
          <w:p w14:paraId="317D24F1" w14:textId="77777777" w:rsidR="008B02DB" w:rsidRPr="00BA2720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55</w:t>
            </w:r>
          </w:p>
        </w:tc>
        <w:tc>
          <w:tcPr>
            <w:tcW w:w="1276" w:type="dxa"/>
          </w:tcPr>
          <w:p w14:paraId="28FEED0C" w14:textId="77777777" w:rsidR="008B02DB" w:rsidRPr="00BA2720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93</w:t>
            </w:r>
          </w:p>
        </w:tc>
      </w:tr>
      <w:tr w:rsidR="00781713" w:rsidRPr="00B82381" w14:paraId="619366C0" w14:textId="77777777" w:rsidTr="006A0E57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</w:tcPr>
          <w:p w14:paraId="4FB3CCAC" w14:textId="77777777" w:rsidR="008B02DB" w:rsidRPr="00BA2720" w:rsidRDefault="008B02DB" w:rsidP="00C56C74">
            <w:pPr>
              <w:rPr>
                <w:b w:val="0"/>
                <w:sz w:val="18"/>
                <w:szCs w:val="18"/>
              </w:rPr>
            </w:pPr>
            <w:r w:rsidRPr="00BA2720">
              <w:rPr>
                <w:b w:val="0"/>
                <w:sz w:val="18"/>
                <w:szCs w:val="18"/>
              </w:rPr>
              <w:t>Kotooka et al., 2018 (HOMES-HF)</w:t>
            </w:r>
          </w:p>
        </w:tc>
        <w:tc>
          <w:tcPr>
            <w:tcW w:w="1242" w:type="dxa"/>
          </w:tcPr>
          <w:p w14:paraId="3FBFB26F" w14:textId="77777777" w:rsidR="008B02DB" w:rsidRPr="00BA2720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90</w:t>
            </w:r>
          </w:p>
        </w:tc>
        <w:tc>
          <w:tcPr>
            <w:tcW w:w="1662" w:type="dxa"/>
          </w:tcPr>
          <w:p w14:paraId="382D1EE5" w14:textId="77777777" w:rsidR="008B02DB" w:rsidRPr="00BA2720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90</w:t>
            </w:r>
          </w:p>
        </w:tc>
        <w:tc>
          <w:tcPr>
            <w:tcW w:w="1984" w:type="dxa"/>
          </w:tcPr>
          <w:p w14:paraId="3607177A" w14:textId="77777777" w:rsidR="008B02DB" w:rsidRPr="00BA2720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61</w:t>
            </w:r>
          </w:p>
        </w:tc>
        <w:tc>
          <w:tcPr>
            <w:tcW w:w="1276" w:type="dxa"/>
          </w:tcPr>
          <w:p w14:paraId="491C6675" w14:textId="77777777" w:rsidR="008B02DB" w:rsidRPr="00BA2720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86</w:t>
            </w:r>
          </w:p>
        </w:tc>
      </w:tr>
      <w:tr w:rsidR="00EF5C3B" w:rsidRPr="00B82381" w14:paraId="7524CBA8" w14:textId="77777777" w:rsidTr="006A0E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</w:tcPr>
          <w:p w14:paraId="6ED9C231" w14:textId="77777777" w:rsidR="008B02DB" w:rsidRPr="00BA2720" w:rsidRDefault="008B02DB" w:rsidP="00C56C74">
            <w:pPr>
              <w:rPr>
                <w:b w:val="0"/>
                <w:sz w:val="18"/>
                <w:szCs w:val="18"/>
              </w:rPr>
            </w:pPr>
            <w:r w:rsidRPr="00BA2720">
              <w:rPr>
                <w:b w:val="0"/>
                <w:sz w:val="18"/>
                <w:szCs w:val="18"/>
              </w:rPr>
              <w:t>Krum et al., 2013 (CHAT)</w:t>
            </w:r>
          </w:p>
        </w:tc>
        <w:tc>
          <w:tcPr>
            <w:tcW w:w="1242" w:type="dxa"/>
          </w:tcPr>
          <w:p w14:paraId="32FBC7F7" w14:textId="77777777" w:rsidR="008B02DB" w:rsidRPr="00BA2720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83</w:t>
            </w:r>
          </w:p>
        </w:tc>
        <w:tc>
          <w:tcPr>
            <w:tcW w:w="1662" w:type="dxa"/>
          </w:tcPr>
          <w:p w14:paraId="00331372" w14:textId="77777777" w:rsidR="008B02DB" w:rsidRPr="00BA2720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61</w:t>
            </w:r>
          </w:p>
        </w:tc>
        <w:tc>
          <w:tcPr>
            <w:tcW w:w="1984" w:type="dxa"/>
          </w:tcPr>
          <w:p w14:paraId="427D9F2E" w14:textId="77777777" w:rsidR="008B02DB" w:rsidRPr="00BA2720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26</w:t>
            </w:r>
          </w:p>
        </w:tc>
        <w:tc>
          <w:tcPr>
            <w:tcW w:w="1276" w:type="dxa"/>
          </w:tcPr>
          <w:p w14:paraId="68508C57" w14:textId="77777777" w:rsidR="008B02DB" w:rsidRPr="00BA2720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80</w:t>
            </w:r>
          </w:p>
        </w:tc>
      </w:tr>
      <w:tr w:rsidR="00781713" w:rsidRPr="00B82381" w14:paraId="2B078AED" w14:textId="77777777" w:rsidTr="006A0E57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</w:tcPr>
          <w:p w14:paraId="1FA5D502" w14:textId="77777777" w:rsidR="008B02DB" w:rsidRPr="00BA2720" w:rsidRDefault="008B02DB" w:rsidP="00C56C74">
            <w:pPr>
              <w:rPr>
                <w:b w:val="0"/>
                <w:sz w:val="18"/>
                <w:szCs w:val="18"/>
              </w:rPr>
            </w:pPr>
            <w:r w:rsidRPr="00BA2720">
              <w:rPr>
                <w:b w:val="0"/>
                <w:sz w:val="18"/>
                <w:szCs w:val="18"/>
              </w:rPr>
              <w:t>Laramee et al., 2003</w:t>
            </w:r>
          </w:p>
        </w:tc>
        <w:tc>
          <w:tcPr>
            <w:tcW w:w="1242" w:type="dxa"/>
          </w:tcPr>
          <w:p w14:paraId="37E973A3" w14:textId="77777777" w:rsidR="008B02DB" w:rsidRPr="00BA2720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83</w:t>
            </w:r>
          </w:p>
        </w:tc>
        <w:tc>
          <w:tcPr>
            <w:tcW w:w="1662" w:type="dxa"/>
          </w:tcPr>
          <w:p w14:paraId="1205F9C0" w14:textId="77777777" w:rsidR="008B02DB" w:rsidRPr="00BA2720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63</w:t>
            </w:r>
          </w:p>
        </w:tc>
        <w:tc>
          <w:tcPr>
            <w:tcW w:w="1984" w:type="dxa"/>
          </w:tcPr>
          <w:p w14:paraId="0A4B03CF" w14:textId="77777777" w:rsidR="008B02DB" w:rsidRPr="00BA2720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sz w:val="18"/>
                <w:szCs w:val="18"/>
              </w:rPr>
              <w:t>NA</w:t>
            </w:r>
          </w:p>
        </w:tc>
        <w:tc>
          <w:tcPr>
            <w:tcW w:w="1276" w:type="dxa"/>
          </w:tcPr>
          <w:p w14:paraId="7ADDD37E" w14:textId="77777777" w:rsidR="008B02DB" w:rsidRPr="00BA2720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sz w:val="18"/>
                <w:szCs w:val="18"/>
              </w:rPr>
              <w:t>NA</w:t>
            </w:r>
          </w:p>
        </w:tc>
      </w:tr>
      <w:tr w:rsidR="00EF5C3B" w:rsidRPr="00B82381" w14:paraId="17879959" w14:textId="77777777" w:rsidTr="006A0E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</w:tcPr>
          <w:p w14:paraId="5B696D34" w14:textId="77777777" w:rsidR="008B02DB" w:rsidRPr="00BA2720" w:rsidRDefault="008B02DB" w:rsidP="00C56C74">
            <w:pPr>
              <w:rPr>
                <w:b w:val="0"/>
                <w:sz w:val="18"/>
                <w:szCs w:val="18"/>
              </w:rPr>
            </w:pPr>
            <w:r w:rsidRPr="00BA2720">
              <w:rPr>
                <w:b w:val="0"/>
                <w:sz w:val="18"/>
                <w:szCs w:val="18"/>
              </w:rPr>
              <w:t>Lyngå et al., 2012 (WISH)</w:t>
            </w:r>
          </w:p>
        </w:tc>
        <w:tc>
          <w:tcPr>
            <w:tcW w:w="1242" w:type="dxa"/>
          </w:tcPr>
          <w:p w14:paraId="768F4C30" w14:textId="77777777" w:rsidR="008B02DB" w:rsidRPr="00BA2720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96</w:t>
            </w:r>
          </w:p>
        </w:tc>
        <w:tc>
          <w:tcPr>
            <w:tcW w:w="1662" w:type="dxa"/>
          </w:tcPr>
          <w:p w14:paraId="726AC7A5" w14:textId="77777777" w:rsidR="008B02DB" w:rsidRPr="00BA2720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92</w:t>
            </w:r>
          </w:p>
        </w:tc>
        <w:tc>
          <w:tcPr>
            <w:tcW w:w="1984" w:type="dxa"/>
          </w:tcPr>
          <w:p w14:paraId="0579E8AD" w14:textId="77777777" w:rsidR="008B02DB" w:rsidRPr="00BA2720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43</w:t>
            </w:r>
          </w:p>
        </w:tc>
        <w:tc>
          <w:tcPr>
            <w:tcW w:w="1276" w:type="dxa"/>
          </w:tcPr>
          <w:p w14:paraId="30DFDF55" w14:textId="77777777" w:rsidR="008B02DB" w:rsidRPr="00BA2720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sz w:val="18"/>
                <w:szCs w:val="18"/>
              </w:rPr>
              <w:t>NA</w:t>
            </w:r>
          </w:p>
        </w:tc>
      </w:tr>
      <w:tr w:rsidR="00BA2720" w:rsidRPr="00B82381" w14:paraId="718F84FC" w14:textId="77777777" w:rsidTr="006A0E57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</w:tcPr>
          <w:p w14:paraId="28BDBA0F" w14:textId="0B2C8C6F" w:rsidR="00027FED" w:rsidRPr="00BA2720" w:rsidRDefault="00027FED" w:rsidP="00027FED">
            <w:pPr>
              <w:rPr>
                <w:b w:val="0"/>
                <w:bCs w:val="0"/>
                <w:sz w:val="18"/>
                <w:szCs w:val="18"/>
              </w:rPr>
            </w:pPr>
            <w:r w:rsidRPr="00BA2720">
              <w:rPr>
                <w:b w:val="0"/>
                <w:bCs w:val="0"/>
                <w:sz w:val="18"/>
                <w:szCs w:val="18"/>
                <w:lang w:val="en-US"/>
              </w:rPr>
              <w:t>Mizukawa et al., 2019</w:t>
            </w:r>
          </w:p>
        </w:tc>
        <w:tc>
          <w:tcPr>
            <w:tcW w:w="1242" w:type="dxa"/>
          </w:tcPr>
          <w:p w14:paraId="1197A838" w14:textId="47143BD7" w:rsidR="00027FED" w:rsidRPr="00BA2720" w:rsidRDefault="00027FED" w:rsidP="0002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  <w:lang w:val="en-US"/>
              </w:rPr>
              <w:t>74</w:t>
            </w:r>
          </w:p>
        </w:tc>
        <w:tc>
          <w:tcPr>
            <w:tcW w:w="1662" w:type="dxa"/>
          </w:tcPr>
          <w:p w14:paraId="021D2CDC" w14:textId="6E4885D0" w:rsidR="00027FED" w:rsidRPr="00BA2720" w:rsidRDefault="00027FED" w:rsidP="0002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  <w:lang w:val="en-US"/>
              </w:rPr>
              <w:t>82</w:t>
            </w:r>
          </w:p>
        </w:tc>
        <w:tc>
          <w:tcPr>
            <w:tcW w:w="1984" w:type="dxa"/>
          </w:tcPr>
          <w:p w14:paraId="344EB676" w14:textId="62C9B11A" w:rsidR="00027FED" w:rsidRPr="00BA2720" w:rsidRDefault="00027FED" w:rsidP="0002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NA</w:t>
            </w:r>
          </w:p>
        </w:tc>
        <w:tc>
          <w:tcPr>
            <w:tcW w:w="1276" w:type="dxa"/>
          </w:tcPr>
          <w:p w14:paraId="4ABA8BBC" w14:textId="626357D9" w:rsidR="00027FED" w:rsidRPr="00BA2720" w:rsidRDefault="00027FED" w:rsidP="0002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  <w:lang w:val="en-US"/>
              </w:rPr>
              <w:t>100</w:t>
            </w:r>
          </w:p>
        </w:tc>
      </w:tr>
      <w:tr w:rsidR="00EF5C3B" w:rsidRPr="00B82381" w14:paraId="5ADC1BC2" w14:textId="77777777" w:rsidTr="006A0E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</w:tcPr>
          <w:p w14:paraId="476984DE" w14:textId="77777777" w:rsidR="00027FED" w:rsidRPr="00BA2720" w:rsidRDefault="00027FED" w:rsidP="00027FED">
            <w:pPr>
              <w:rPr>
                <w:b w:val="0"/>
                <w:sz w:val="18"/>
                <w:szCs w:val="18"/>
              </w:rPr>
            </w:pPr>
            <w:r w:rsidRPr="00BA2720">
              <w:rPr>
                <w:b w:val="0"/>
                <w:sz w:val="18"/>
                <w:szCs w:val="18"/>
              </w:rPr>
              <w:t>Mortara et al., 2009 (HHH)</w:t>
            </w:r>
          </w:p>
        </w:tc>
        <w:tc>
          <w:tcPr>
            <w:tcW w:w="1242" w:type="dxa"/>
          </w:tcPr>
          <w:p w14:paraId="361B17F5" w14:textId="77777777" w:rsidR="00027FED" w:rsidRPr="00BA2720" w:rsidRDefault="00027FED" w:rsidP="0002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87</w:t>
            </w:r>
          </w:p>
        </w:tc>
        <w:tc>
          <w:tcPr>
            <w:tcW w:w="1662" w:type="dxa"/>
          </w:tcPr>
          <w:p w14:paraId="4872EDA4" w14:textId="77777777" w:rsidR="00027FED" w:rsidRPr="00BA2720" w:rsidRDefault="00027FED" w:rsidP="0002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85</w:t>
            </w:r>
          </w:p>
        </w:tc>
        <w:tc>
          <w:tcPr>
            <w:tcW w:w="1984" w:type="dxa"/>
          </w:tcPr>
          <w:p w14:paraId="7C138C09" w14:textId="77777777" w:rsidR="00027FED" w:rsidRPr="00BA2720" w:rsidRDefault="00027FED" w:rsidP="0002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sz w:val="18"/>
                <w:szCs w:val="18"/>
              </w:rPr>
              <w:t>NA</w:t>
            </w:r>
          </w:p>
        </w:tc>
        <w:tc>
          <w:tcPr>
            <w:tcW w:w="1276" w:type="dxa"/>
          </w:tcPr>
          <w:p w14:paraId="14F01ED9" w14:textId="77777777" w:rsidR="00027FED" w:rsidRPr="00BA2720" w:rsidRDefault="00027FED" w:rsidP="0002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sz w:val="18"/>
                <w:szCs w:val="18"/>
              </w:rPr>
              <w:t>87</w:t>
            </w:r>
          </w:p>
        </w:tc>
      </w:tr>
      <w:tr w:rsidR="006A0E57" w:rsidRPr="00B82381" w14:paraId="3E3BA8B6" w14:textId="77777777" w:rsidTr="006A0E57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</w:tcPr>
          <w:p w14:paraId="4921D2C5" w14:textId="77777777" w:rsidR="00027FED" w:rsidRPr="00BA2720" w:rsidRDefault="00027FED" w:rsidP="00027FED">
            <w:pPr>
              <w:rPr>
                <w:b w:val="0"/>
                <w:sz w:val="18"/>
                <w:szCs w:val="18"/>
              </w:rPr>
            </w:pPr>
            <w:r w:rsidRPr="00BA2720">
              <w:rPr>
                <w:b w:val="0"/>
                <w:sz w:val="18"/>
                <w:szCs w:val="18"/>
              </w:rPr>
              <w:t>Negarandeh et al., 2019</w:t>
            </w:r>
          </w:p>
        </w:tc>
        <w:tc>
          <w:tcPr>
            <w:tcW w:w="1242" w:type="dxa"/>
          </w:tcPr>
          <w:p w14:paraId="319F9B9F" w14:textId="77777777" w:rsidR="00027FED" w:rsidRPr="00BA2720" w:rsidRDefault="00027FED" w:rsidP="0002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sz w:val="18"/>
                <w:szCs w:val="18"/>
              </w:rPr>
              <w:t>NA</w:t>
            </w:r>
          </w:p>
        </w:tc>
        <w:tc>
          <w:tcPr>
            <w:tcW w:w="1662" w:type="dxa"/>
          </w:tcPr>
          <w:p w14:paraId="5321E440" w14:textId="77777777" w:rsidR="00027FED" w:rsidRPr="00BA2720" w:rsidRDefault="00027FED" w:rsidP="0002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sz w:val="18"/>
                <w:szCs w:val="18"/>
              </w:rPr>
              <w:t>NA</w:t>
            </w:r>
          </w:p>
        </w:tc>
        <w:tc>
          <w:tcPr>
            <w:tcW w:w="1984" w:type="dxa"/>
          </w:tcPr>
          <w:p w14:paraId="563E3BA6" w14:textId="77777777" w:rsidR="00027FED" w:rsidRPr="00BA2720" w:rsidRDefault="00027FED" w:rsidP="0002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sz w:val="18"/>
                <w:szCs w:val="18"/>
              </w:rPr>
              <w:t>NA</w:t>
            </w:r>
          </w:p>
        </w:tc>
        <w:tc>
          <w:tcPr>
            <w:tcW w:w="1276" w:type="dxa"/>
          </w:tcPr>
          <w:p w14:paraId="2C832553" w14:textId="77777777" w:rsidR="00027FED" w:rsidRPr="00BA2720" w:rsidRDefault="00027FED" w:rsidP="0002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sz w:val="18"/>
                <w:szCs w:val="18"/>
              </w:rPr>
              <w:t>NA</w:t>
            </w:r>
          </w:p>
        </w:tc>
      </w:tr>
      <w:tr w:rsidR="00EF5C3B" w:rsidRPr="00B82381" w14:paraId="05C5855E" w14:textId="77777777" w:rsidTr="006A0E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</w:tcPr>
          <w:p w14:paraId="11C41381" w14:textId="77777777" w:rsidR="00027FED" w:rsidRPr="00BA2720" w:rsidRDefault="00027FED" w:rsidP="00027FED">
            <w:pPr>
              <w:rPr>
                <w:b w:val="0"/>
                <w:sz w:val="18"/>
                <w:szCs w:val="18"/>
              </w:rPr>
            </w:pPr>
            <w:r w:rsidRPr="00BA2720">
              <w:rPr>
                <w:b w:val="0"/>
                <w:sz w:val="18"/>
                <w:szCs w:val="18"/>
              </w:rPr>
              <w:t>Nouryan et al., 2019</w:t>
            </w:r>
          </w:p>
        </w:tc>
        <w:tc>
          <w:tcPr>
            <w:tcW w:w="1242" w:type="dxa"/>
          </w:tcPr>
          <w:p w14:paraId="2A2CF6FC" w14:textId="77777777" w:rsidR="00027FED" w:rsidRPr="00BA2720" w:rsidRDefault="00027FED" w:rsidP="0002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sz w:val="18"/>
                <w:szCs w:val="18"/>
              </w:rPr>
              <w:t>NA</w:t>
            </w:r>
          </w:p>
        </w:tc>
        <w:tc>
          <w:tcPr>
            <w:tcW w:w="1662" w:type="dxa"/>
          </w:tcPr>
          <w:p w14:paraId="1A0BE117" w14:textId="77777777" w:rsidR="00027FED" w:rsidRPr="00BA2720" w:rsidRDefault="00027FED" w:rsidP="0002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sz w:val="18"/>
                <w:szCs w:val="18"/>
              </w:rPr>
              <w:t>NA</w:t>
            </w:r>
          </w:p>
        </w:tc>
        <w:tc>
          <w:tcPr>
            <w:tcW w:w="1984" w:type="dxa"/>
          </w:tcPr>
          <w:p w14:paraId="54C6E407" w14:textId="77777777" w:rsidR="00027FED" w:rsidRPr="00BA2720" w:rsidRDefault="00027FED" w:rsidP="0002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sz w:val="18"/>
                <w:szCs w:val="18"/>
              </w:rPr>
              <w:t>NA</w:t>
            </w:r>
          </w:p>
        </w:tc>
        <w:tc>
          <w:tcPr>
            <w:tcW w:w="1276" w:type="dxa"/>
          </w:tcPr>
          <w:p w14:paraId="6D26D4FB" w14:textId="77777777" w:rsidR="00027FED" w:rsidRPr="00BA2720" w:rsidRDefault="00027FED" w:rsidP="0002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sz w:val="18"/>
                <w:szCs w:val="18"/>
              </w:rPr>
              <w:t>NA</w:t>
            </w:r>
          </w:p>
        </w:tc>
      </w:tr>
      <w:tr w:rsidR="006A0E57" w:rsidRPr="00BD0C58" w14:paraId="54772D4C" w14:textId="77777777" w:rsidTr="006A0E57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</w:tcPr>
          <w:p w14:paraId="6D1312F2" w14:textId="77777777" w:rsidR="00027FED" w:rsidRPr="00BA2720" w:rsidRDefault="00027FED" w:rsidP="00027FED">
            <w:pPr>
              <w:rPr>
                <w:b w:val="0"/>
                <w:sz w:val="18"/>
                <w:szCs w:val="18"/>
                <w:lang w:val="en-US"/>
              </w:rPr>
            </w:pPr>
            <w:r w:rsidRPr="00BA2720">
              <w:rPr>
                <w:b w:val="0"/>
                <w:sz w:val="18"/>
                <w:szCs w:val="18"/>
                <w:lang w:val="en-US"/>
              </w:rPr>
              <w:t>Olivari et al., 2018 (RENEWING HEALTH)</w:t>
            </w:r>
          </w:p>
        </w:tc>
        <w:tc>
          <w:tcPr>
            <w:tcW w:w="1242" w:type="dxa"/>
          </w:tcPr>
          <w:p w14:paraId="0FCACE58" w14:textId="77777777" w:rsidR="00027FED" w:rsidRPr="00BA2720" w:rsidRDefault="00027FED" w:rsidP="0002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BA2720">
              <w:rPr>
                <w:sz w:val="18"/>
                <w:szCs w:val="18"/>
                <w:lang w:val="en-US"/>
              </w:rPr>
              <w:t>70</w:t>
            </w:r>
          </w:p>
        </w:tc>
        <w:tc>
          <w:tcPr>
            <w:tcW w:w="1662" w:type="dxa"/>
          </w:tcPr>
          <w:p w14:paraId="725AC62E" w14:textId="77777777" w:rsidR="00027FED" w:rsidRPr="00BA2720" w:rsidRDefault="00027FED" w:rsidP="0002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BA2720">
              <w:rPr>
                <w:sz w:val="18"/>
                <w:szCs w:val="18"/>
                <w:lang w:val="en-US"/>
              </w:rPr>
              <w:t>66</w:t>
            </w:r>
          </w:p>
        </w:tc>
        <w:tc>
          <w:tcPr>
            <w:tcW w:w="1984" w:type="dxa"/>
          </w:tcPr>
          <w:p w14:paraId="1F71C61A" w14:textId="77777777" w:rsidR="00027FED" w:rsidRPr="00BA2720" w:rsidRDefault="00027FED" w:rsidP="0002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BA2720">
              <w:rPr>
                <w:sz w:val="18"/>
                <w:szCs w:val="18"/>
                <w:lang w:val="en-US"/>
              </w:rPr>
              <w:t>53</w:t>
            </w:r>
          </w:p>
        </w:tc>
        <w:tc>
          <w:tcPr>
            <w:tcW w:w="1276" w:type="dxa"/>
          </w:tcPr>
          <w:p w14:paraId="6AC9A2CB" w14:textId="77777777" w:rsidR="00027FED" w:rsidRPr="00BA2720" w:rsidRDefault="00027FED" w:rsidP="0002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BA2720">
              <w:rPr>
                <w:sz w:val="18"/>
                <w:szCs w:val="18"/>
                <w:lang w:val="en-US"/>
              </w:rPr>
              <w:t>97</w:t>
            </w:r>
          </w:p>
        </w:tc>
      </w:tr>
      <w:tr w:rsidR="00BA2720" w:rsidRPr="00C562F1" w14:paraId="102BA3ED" w14:textId="77777777" w:rsidTr="006A0E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</w:tcPr>
          <w:p w14:paraId="7B11977E" w14:textId="77777777" w:rsidR="00027FED" w:rsidRPr="00BA2720" w:rsidRDefault="00027FED" w:rsidP="00027FED">
            <w:pPr>
              <w:rPr>
                <w:b w:val="0"/>
                <w:color w:val="000000"/>
                <w:sz w:val="18"/>
                <w:szCs w:val="18"/>
              </w:rPr>
            </w:pPr>
            <w:r w:rsidRPr="00BA2720">
              <w:rPr>
                <w:b w:val="0"/>
                <w:color w:val="000000"/>
                <w:sz w:val="18"/>
                <w:szCs w:val="18"/>
              </w:rPr>
              <w:t>Ong et al., 2016 (BEAT-HF)</w:t>
            </w:r>
          </w:p>
        </w:tc>
        <w:tc>
          <w:tcPr>
            <w:tcW w:w="1242" w:type="dxa"/>
          </w:tcPr>
          <w:p w14:paraId="6CEDC9A3" w14:textId="77777777" w:rsidR="00027FED" w:rsidRPr="00BA2720" w:rsidRDefault="00027FED" w:rsidP="0002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color w:val="000000"/>
                <w:sz w:val="18"/>
                <w:szCs w:val="18"/>
              </w:rPr>
              <w:t>56</w:t>
            </w:r>
          </w:p>
        </w:tc>
        <w:tc>
          <w:tcPr>
            <w:tcW w:w="1662" w:type="dxa"/>
          </w:tcPr>
          <w:p w14:paraId="795D5EA2" w14:textId="77777777" w:rsidR="00027FED" w:rsidRPr="00BA2720" w:rsidRDefault="00027FED" w:rsidP="0002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color w:val="000000"/>
                <w:sz w:val="18"/>
                <w:szCs w:val="18"/>
              </w:rPr>
              <w:t>75</w:t>
            </w:r>
          </w:p>
        </w:tc>
        <w:tc>
          <w:tcPr>
            <w:tcW w:w="1984" w:type="dxa"/>
          </w:tcPr>
          <w:p w14:paraId="0E0466C3" w14:textId="77777777" w:rsidR="00027FED" w:rsidRPr="00BA2720" w:rsidRDefault="00027FED" w:rsidP="0002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1276" w:type="dxa"/>
          </w:tcPr>
          <w:p w14:paraId="59E70EB2" w14:textId="77777777" w:rsidR="00027FED" w:rsidRPr="00BA2720" w:rsidRDefault="00027FED" w:rsidP="0002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color w:val="000000"/>
                <w:sz w:val="18"/>
                <w:szCs w:val="18"/>
              </w:rPr>
              <w:t>79</w:t>
            </w:r>
          </w:p>
        </w:tc>
      </w:tr>
      <w:tr w:rsidR="006A0E57" w:rsidRPr="00B82381" w14:paraId="63497022" w14:textId="77777777" w:rsidTr="006A0E57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</w:tcPr>
          <w:p w14:paraId="753C65BB" w14:textId="77777777" w:rsidR="00027FED" w:rsidRPr="00BA2720" w:rsidRDefault="00027FED" w:rsidP="00027FED">
            <w:pPr>
              <w:rPr>
                <w:b w:val="0"/>
                <w:color w:val="000000"/>
                <w:sz w:val="18"/>
                <w:szCs w:val="18"/>
              </w:rPr>
            </w:pPr>
            <w:r w:rsidRPr="00BA2720">
              <w:rPr>
                <w:b w:val="0"/>
                <w:color w:val="000000"/>
                <w:sz w:val="18"/>
                <w:szCs w:val="18"/>
              </w:rPr>
              <w:t>Pedone et al., 2015</w:t>
            </w:r>
          </w:p>
        </w:tc>
        <w:tc>
          <w:tcPr>
            <w:tcW w:w="1242" w:type="dxa"/>
          </w:tcPr>
          <w:p w14:paraId="29179E56" w14:textId="77777777" w:rsidR="00027FED" w:rsidRPr="00BA2720" w:rsidRDefault="00027FED" w:rsidP="0002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color w:val="000000"/>
                <w:sz w:val="18"/>
                <w:szCs w:val="18"/>
              </w:rPr>
              <w:t>58</w:t>
            </w:r>
          </w:p>
        </w:tc>
        <w:tc>
          <w:tcPr>
            <w:tcW w:w="1662" w:type="dxa"/>
          </w:tcPr>
          <w:p w14:paraId="0A221632" w14:textId="77777777" w:rsidR="00027FED" w:rsidRPr="00BA2720" w:rsidRDefault="00027FED" w:rsidP="0002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color w:val="000000"/>
                <w:sz w:val="18"/>
                <w:szCs w:val="18"/>
              </w:rPr>
              <w:t>54</w:t>
            </w:r>
          </w:p>
        </w:tc>
        <w:tc>
          <w:tcPr>
            <w:tcW w:w="1984" w:type="dxa"/>
          </w:tcPr>
          <w:p w14:paraId="58BA448B" w14:textId="77777777" w:rsidR="00027FED" w:rsidRPr="00BA2720" w:rsidRDefault="00027FED" w:rsidP="0002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1276" w:type="dxa"/>
          </w:tcPr>
          <w:p w14:paraId="7CE4742A" w14:textId="77777777" w:rsidR="00027FED" w:rsidRPr="00BA2720" w:rsidRDefault="00027FED" w:rsidP="0002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color w:val="000000"/>
                <w:sz w:val="18"/>
                <w:szCs w:val="18"/>
              </w:rPr>
              <w:t>91</w:t>
            </w:r>
          </w:p>
        </w:tc>
      </w:tr>
      <w:tr w:rsidR="00BA2720" w:rsidRPr="00B82381" w14:paraId="4C978C29" w14:textId="77777777" w:rsidTr="006A0E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</w:tcPr>
          <w:p w14:paraId="135FB261" w14:textId="77777777" w:rsidR="00027FED" w:rsidRPr="00BA2720" w:rsidRDefault="00027FED" w:rsidP="00027FED">
            <w:pPr>
              <w:rPr>
                <w:b w:val="0"/>
                <w:color w:val="000000"/>
                <w:sz w:val="18"/>
                <w:szCs w:val="18"/>
              </w:rPr>
            </w:pPr>
            <w:r w:rsidRPr="00BA2720">
              <w:rPr>
                <w:b w:val="0"/>
                <w:color w:val="000000"/>
                <w:sz w:val="18"/>
                <w:szCs w:val="18"/>
              </w:rPr>
              <w:t>Pekmezaris et al., 2019</w:t>
            </w:r>
          </w:p>
        </w:tc>
        <w:tc>
          <w:tcPr>
            <w:tcW w:w="1242" w:type="dxa"/>
          </w:tcPr>
          <w:p w14:paraId="594AE789" w14:textId="77777777" w:rsidR="00027FED" w:rsidRPr="00BA2720" w:rsidRDefault="00027FED" w:rsidP="0002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color w:val="000000"/>
                <w:sz w:val="18"/>
                <w:szCs w:val="18"/>
              </w:rPr>
              <w:t>NA</w:t>
            </w:r>
          </w:p>
        </w:tc>
        <w:tc>
          <w:tcPr>
            <w:tcW w:w="1662" w:type="dxa"/>
          </w:tcPr>
          <w:p w14:paraId="29A16ABB" w14:textId="77777777" w:rsidR="00027FED" w:rsidRPr="00BA2720" w:rsidRDefault="00027FED" w:rsidP="0002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color w:val="000000"/>
                <w:sz w:val="18"/>
                <w:szCs w:val="18"/>
              </w:rPr>
              <w:t>NA</w:t>
            </w:r>
          </w:p>
        </w:tc>
        <w:tc>
          <w:tcPr>
            <w:tcW w:w="1984" w:type="dxa"/>
          </w:tcPr>
          <w:p w14:paraId="30885A5B" w14:textId="77777777" w:rsidR="00027FED" w:rsidRPr="00BA2720" w:rsidRDefault="00027FED" w:rsidP="0002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color w:val="000000"/>
                <w:sz w:val="18"/>
                <w:szCs w:val="18"/>
              </w:rPr>
              <w:t>NA</w:t>
            </w:r>
          </w:p>
        </w:tc>
        <w:tc>
          <w:tcPr>
            <w:tcW w:w="1276" w:type="dxa"/>
          </w:tcPr>
          <w:p w14:paraId="79FF2767" w14:textId="77777777" w:rsidR="00027FED" w:rsidRPr="00BA2720" w:rsidRDefault="00027FED" w:rsidP="0002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color w:val="000000"/>
                <w:sz w:val="18"/>
                <w:szCs w:val="18"/>
              </w:rPr>
              <w:t>NA</w:t>
            </w:r>
          </w:p>
        </w:tc>
      </w:tr>
      <w:tr w:rsidR="006A0E57" w:rsidRPr="00B82381" w14:paraId="123873F7" w14:textId="77777777" w:rsidTr="006A0E57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</w:tcPr>
          <w:p w14:paraId="6CE8D064" w14:textId="77777777" w:rsidR="00027FED" w:rsidRPr="00BA2720" w:rsidRDefault="00027FED" w:rsidP="00027FED">
            <w:pPr>
              <w:rPr>
                <w:b w:val="0"/>
                <w:color w:val="000000"/>
                <w:sz w:val="18"/>
                <w:szCs w:val="18"/>
              </w:rPr>
            </w:pPr>
            <w:r w:rsidRPr="00BA2720">
              <w:rPr>
                <w:b w:val="0"/>
                <w:color w:val="000000"/>
                <w:sz w:val="18"/>
                <w:szCs w:val="18"/>
              </w:rPr>
              <w:t>Pérez-Rodríguez et al., 2015</w:t>
            </w:r>
          </w:p>
        </w:tc>
        <w:tc>
          <w:tcPr>
            <w:tcW w:w="1242" w:type="dxa"/>
          </w:tcPr>
          <w:p w14:paraId="3A8F81D1" w14:textId="77777777" w:rsidR="00027FED" w:rsidRPr="00BA2720" w:rsidRDefault="00027FED" w:rsidP="0002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color w:val="000000"/>
                <w:sz w:val="18"/>
                <w:szCs w:val="18"/>
              </w:rPr>
              <w:t>NA</w:t>
            </w:r>
          </w:p>
        </w:tc>
        <w:tc>
          <w:tcPr>
            <w:tcW w:w="1662" w:type="dxa"/>
          </w:tcPr>
          <w:p w14:paraId="2E740193" w14:textId="77777777" w:rsidR="00027FED" w:rsidRPr="00BA2720" w:rsidRDefault="00027FED" w:rsidP="0002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color w:val="000000"/>
                <w:sz w:val="18"/>
                <w:szCs w:val="18"/>
              </w:rPr>
              <w:t>NA</w:t>
            </w:r>
          </w:p>
        </w:tc>
        <w:tc>
          <w:tcPr>
            <w:tcW w:w="1984" w:type="dxa"/>
          </w:tcPr>
          <w:p w14:paraId="336D254B" w14:textId="77777777" w:rsidR="00027FED" w:rsidRPr="00BA2720" w:rsidRDefault="00027FED" w:rsidP="0002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color w:val="000000"/>
                <w:sz w:val="18"/>
                <w:szCs w:val="18"/>
              </w:rPr>
              <w:t>NA</w:t>
            </w:r>
          </w:p>
        </w:tc>
        <w:tc>
          <w:tcPr>
            <w:tcW w:w="1276" w:type="dxa"/>
          </w:tcPr>
          <w:p w14:paraId="7D3C6D42" w14:textId="77777777" w:rsidR="00027FED" w:rsidRPr="00BA2720" w:rsidRDefault="00027FED" w:rsidP="0002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color w:val="000000"/>
                <w:sz w:val="18"/>
                <w:szCs w:val="18"/>
              </w:rPr>
              <w:t>NA</w:t>
            </w:r>
          </w:p>
        </w:tc>
      </w:tr>
      <w:tr w:rsidR="00BA2720" w:rsidRPr="00B82381" w14:paraId="66FA4EBD" w14:textId="77777777" w:rsidTr="006A0E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</w:tcPr>
          <w:p w14:paraId="1AC58F4B" w14:textId="77777777" w:rsidR="00027FED" w:rsidRPr="00BA2720" w:rsidRDefault="00027FED" w:rsidP="00027FED">
            <w:pPr>
              <w:rPr>
                <w:b w:val="0"/>
                <w:color w:val="000000"/>
                <w:sz w:val="18"/>
                <w:szCs w:val="18"/>
              </w:rPr>
            </w:pPr>
            <w:r w:rsidRPr="00BA2720">
              <w:rPr>
                <w:b w:val="0"/>
                <w:color w:val="000000"/>
                <w:sz w:val="18"/>
                <w:szCs w:val="18"/>
              </w:rPr>
              <w:t>Ramachandran et al., 2007</w:t>
            </w:r>
          </w:p>
        </w:tc>
        <w:tc>
          <w:tcPr>
            <w:tcW w:w="1242" w:type="dxa"/>
          </w:tcPr>
          <w:p w14:paraId="2816EB71" w14:textId="77777777" w:rsidR="00027FED" w:rsidRPr="00BA2720" w:rsidRDefault="00027FED" w:rsidP="0002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color w:val="000000"/>
                <w:sz w:val="18"/>
                <w:szCs w:val="18"/>
              </w:rPr>
              <w:t>94</w:t>
            </w:r>
          </w:p>
        </w:tc>
        <w:tc>
          <w:tcPr>
            <w:tcW w:w="1662" w:type="dxa"/>
          </w:tcPr>
          <w:p w14:paraId="12531490" w14:textId="77777777" w:rsidR="00027FED" w:rsidRPr="00BA2720" w:rsidRDefault="00027FED" w:rsidP="0002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1984" w:type="dxa"/>
          </w:tcPr>
          <w:p w14:paraId="184888DE" w14:textId="77777777" w:rsidR="00027FED" w:rsidRPr="00BA2720" w:rsidRDefault="00027FED" w:rsidP="0002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color w:val="000000"/>
                <w:sz w:val="18"/>
                <w:szCs w:val="18"/>
              </w:rPr>
              <w:t>72</w:t>
            </w:r>
          </w:p>
        </w:tc>
        <w:tc>
          <w:tcPr>
            <w:tcW w:w="1276" w:type="dxa"/>
          </w:tcPr>
          <w:p w14:paraId="31B77B19" w14:textId="77777777" w:rsidR="00027FED" w:rsidRPr="00BA2720" w:rsidRDefault="00027FED" w:rsidP="0002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color w:val="000000"/>
                <w:sz w:val="18"/>
                <w:szCs w:val="18"/>
              </w:rPr>
              <w:t>92</w:t>
            </w:r>
          </w:p>
        </w:tc>
      </w:tr>
      <w:tr w:rsidR="006A0E57" w:rsidRPr="00B82381" w14:paraId="30F6863D" w14:textId="77777777" w:rsidTr="006A0E57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</w:tcPr>
          <w:p w14:paraId="2BAB8EA4" w14:textId="77777777" w:rsidR="00027FED" w:rsidRPr="00BA2720" w:rsidRDefault="00027FED" w:rsidP="00027FED">
            <w:pPr>
              <w:rPr>
                <w:b w:val="0"/>
                <w:color w:val="000000"/>
                <w:sz w:val="18"/>
                <w:szCs w:val="18"/>
              </w:rPr>
            </w:pPr>
            <w:r w:rsidRPr="00BA2720">
              <w:rPr>
                <w:b w:val="0"/>
                <w:color w:val="000000"/>
                <w:sz w:val="18"/>
                <w:szCs w:val="18"/>
              </w:rPr>
              <w:t>Riegel et al., 2002</w:t>
            </w:r>
          </w:p>
        </w:tc>
        <w:tc>
          <w:tcPr>
            <w:tcW w:w="1242" w:type="dxa"/>
          </w:tcPr>
          <w:p w14:paraId="6F8BE538" w14:textId="77777777" w:rsidR="00027FED" w:rsidRPr="00BA2720" w:rsidRDefault="00027FED" w:rsidP="0002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color w:val="000000"/>
                <w:sz w:val="18"/>
                <w:szCs w:val="18"/>
              </w:rPr>
              <w:t>54</w:t>
            </w:r>
          </w:p>
        </w:tc>
        <w:tc>
          <w:tcPr>
            <w:tcW w:w="1662" w:type="dxa"/>
          </w:tcPr>
          <w:p w14:paraId="64E585A9" w14:textId="77777777" w:rsidR="00027FED" w:rsidRPr="00BA2720" w:rsidRDefault="00027FED" w:rsidP="0002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1984" w:type="dxa"/>
          </w:tcPr>
          <w:p w14:paraId="54458906" w14:textId="77777777" w:rsidR="00027FED" w:rsidRPr="00BA2720" w:rsidRDefault="00027FED" w:rsidP="0002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color w:val="000000"/>
                <w:sz w:val="18"/>
                <w:szCs w:val="18"/>
              </w:rPr>
              <w:t>NA</w:t>
            </w:r>
          </w:p>
        </w:tc>
        <w:tc>
          <w:tcPr>
            <w:tcW w:w="1276" w:type="dxa"/>
          </w:tcPr>
          <w:p w14:paraId="0AA682D9" w14:textId="77777777" w:rsidR="00027FED" w:rsidRPr="00BA2720" w:rsidRDefault="00027FED" w:rsidP="0002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color w:val="000000"/>
                <w:sz w:val="18"/>
                <w:szCs w:val="18"/>
              </w:rPr>
              <w:t>86</w:t>
            </w:r>
          </w:p>
        </w:tc>
      </w:tr>
      <w:tr w:rsidR="00BA2720" w:rsidRPr="00B82381" w14:paraId="6EAB5B52" w14:textId="77777777" w:rsidTr="006A0E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</w:tcPr>
          <w:p w14:paraId="7C88AFF8" w14:textId="77777777" w:rsidR="00027FED" w:rsidRPr="00BA2720" w:rsidRDefault="00027FED" w:rsidP="00027FED">
            <w:pPr>
              <w:rPr>
                <w:b w:val="0"/>
                <w:color w:val="000000"/>
                <w:sz w:val="18"/>
                <w:szCs w:val="18"/>
              </w:rPr>
            </w:pPr>
            <w:r w:rsidRPr="00BA2720">
              <w:rPr>
                <w:b w:val="0"/>
                <w:color w:val="000000"/>
                <w:sz w:val="18"/>
                <w:szCs w:val="18"/>
              </w:rPr>
              <w:t>Ritchie et al. 2016</w:t>
            </w:r>
          </w:p>
        </w:tc>
        <w:tc>
          <w:tcPr>
            <w:tcW w:w="1242" w:type="dxa"/>
          </w:tcPr>
          <w:p w14:paraId="22D3A6D2" w14:textId="77777777" w:rsidR="00027FED" w:rsidRPr="00BA2720" w:rsidRDefault="00027FED" w:rsidP="0002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color w:val="000000"/>
                <w:sz w:val="18"/>
                <w:szCs w:val="18"/>
              </w:rPr>
              <w:t>NA</w:t>
            </w:r>
          </w:p>
        </w:tc>
        <w:tc>
          <w:tcPr>
            <w:tcW w:w="1662" w:type="dxa"/>
          </w:tcPr>
          <w:p w14:paraId="2CB38528" w14:textId="77777777" w:rsidR="00027FED" w:rsidRPr="00BA2720" w:rsidRDefault="00027FED" w:rsidP="0002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color w:val="000000"/>
                <w:sz w:val="18"/>
                <w:szCs w:val="18"/>
              </w:rPr>
              <w:t>NA</w:t>
            </w:r>
          </w:p>
        </w:tc>
        <w:tc>
          <w:tcPr>
            <w:tcW w:w="1984" w:type="dxa"/>
          </w:tcPr>
          <w:p w14:paraId="7E081237" w14:textId="77777777" w:rsidR="00027FED" w:rsidRPr="00BA2720" w:rsidRDefault="00027FED" w:rsidP="0002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color w:val="000000"/>
                <w:sz w:val="18"/>
                <w:szCs w:val="18"/>
              </w:rPr>
              <w:t>NA</w:t>
            </w:r>
          </w:p>
        </w:tc>
        <w:tc>
          <w:tcPr>
            <w:tcW w:w="1276" w:type="dxa"/>
          </w:tcPr>
          <w:p w14:paraId="16AFBB26" w14:textId="77777777" w:rsidR="00027FED" w:rsidRPr="00BA2720" w:rsidRDefault="00027FED" w:rsidP="0002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color w:val="000000"/>
                <w:sz w:val="18"/>
                <w:szCs w:val="18"/>
              </w:rPr>
              <w:t>NA</w:t>
            </w:r>
          </w:p>
        </w:tc>
      </w:tr>
      <w:tr w:rsidR="006A0E57" w:rsidRPr="00B82381" w14:paraId="0A0F51CD" w14:textId="77777777" w:rsidTr="006A0E57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</w:tcPr>
          <w:p w14:paraId="3EDB53AC" w14:textId="77777777" w:rsidR="00027FED" w:rsidRPr="00BA2720" w:rsidRDefault="00027FED" w:rsidP="00027FED">
            <w:pPr>
              <w:rPr>
                <w:b w:val="0"/>
                <w:color w:val="000000"/>
                <w:sz w:val="18"/>
                <w:szCs w:val="18"/>
              </w:rPr>
            </w:pPr>
            <w:r w:rsidRPr="00BA2720">
              <w:rPr>
                <w:b w:val="0"/>
                <w:color w:val="000000"/>
                <w:sz w:val="18"/>
                <w:szCs w:val="18"/>
              </w:rPr>
              <w:t>Robinson et al., 2004 (TEN-HMS)</w:t>
            </w:r>
          </w:p>
        </w:tc>
        <w:tc>
          <w:tcPr>
            <w:tcW w:w="1242" w:type="dxa"/>
          </w:tcPr>
          <w:p w14:paraId="7F25C320" w14:textId="77777777" w:rsidR="00027FED" w:rsidRPr="00BA2720" w:rsidRDefault="00027FED" w:rsidP="0002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color w:val="000000"/>
                <w:sz w:val="18"/>
                <w:szCs w:val="18"/>
              </w:rPr>
              <w:t>NA</w:t>
            </w:r>
          </w:p>
        </w:tc>
        <w:tc>
          <w:tcPr>
            <w:tcW w:w="1662" w:type="dxa"/>
          </w:tcPr>
          <w:p w14:paraId="66BB9410" w14:textId="77777777" w:rsidR="00027FED" w:rsidRPr="00BA2720" w:rsidRDefault="00027FED" w:rsidP="0002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color w:val="000000"/>
                <w:sz w:val="18"/>
                <w:szCs w:val="18"/>
              </w:rPr>
              <w:t>NA</w:t>
            </w:r>
          </w:p>
        </w:tc>
        <w:tc>
          <w:tcPr>
            <w:tcW w:w="1984" w:type="dxa"/>
          </w:tcPr>
          <w:p w14:paraId="452C2A2A" w14:textId="77777777" w:rsidR="00027FED" w:rsidRPr="00BA2720" w:rsidRDefault="00027FED" w:rsidP="0002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color w:val="000000"/>
                <w:sz w:val="18"/>
                <w:szCs w:val="18"/>
              </w:rPr>
              <w:t>NA</w:t>
            </w:r>
          </w:p>
        </w:tc>
        <w:tc>
          <w:tcPr>
            <w:tcW w:w="1276" w:type="dxa"/>
          </w:tcPr>
          <w:p w14:paraId="4A5A6CDE" w14:textId="77777777" w:rsidR="00027FED" w:rsidRPr="00BA2720" w:rsidRDefault="00027FED" w:rsidP="0002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color w:val="000000"/>
                <w:sz w:val="18"/>
                <w:szCs w:val="18"/>
              </w:rPr>
              <w:t>NA</w:t>
            </w:r>
          </w:p>
        </w:tc>
      </w:tr>
      <w:tr w:rsidR="00BA2720" w:rsidRPr="00B82381" w14:paraId="6C313CC2" w14:textId="77777777" w:rsidTr="006A0E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</w:tcPr>
          <w:p w14:paraId="18CB3B79" w14:textId="77777777" w:rsidR="00027FED" w:rsidRPr="00BA2720" w:rsidRDefault="00027FED" w:rsidP="00027FED">
            <w:pPr>
              <w:rPr>
                <w:b w:val="0"/>
                <w:color w:val="000000"/>
                <w:sz w:val="18"/>
                <w:szCs w:val="18"/>
              </w:rPr>
            </w:pPr>
            <w:r w:rsidRPr="00BA2720">
              <w:rPr>
                <w:b w:val="0"/>
                <w:color w:val="000000"/>
                <w:sz w:val="18"/>
                <w:szCs w:val="18"/>
              </w:rPr>
              <w:t>Scherr et al., 2009</w:t>
            </w:r>
          </w:p>
        </w:tc>
        <w:tc>
          <w:tcPr>
            <w:tcW w:w="1242" w:type="dxa"/>
          </w:tcPr>
          <w:p w14:paraId="47B554C4" w14:textId="77777777" w:rsidR="00027FED" w:rsidRPr="00BA2720" w:rsidRDefault="00027FED" w:rsidP="0002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1662" w:type="dxa"/>
          </w:tcPr>
          <w:p w14:paraId="1281CBCE" w14:textId="77777777" w:rsidR="00027FED" w:rsidRPr="00BA2720" w:rsidRDefault="00027FED" w:rsidP="0002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color w:val="000000"/>
                <w:sz w:val="18"/>
                <w:szCs w:val="18"/>
              </w:rPr>
              <w:t>82</w:t>
            </w:r>
          </w:p>
        </w:tc>
        <w:tc>
          <w:tcPr>
            <w:tcW w:w="1984" w:type="dxa"/>
          </w:tcPr>
          <w:p w14:paraId="18746732" w14:textId="77777777" w:rsidR="00027FED" w:rsidRPr="00BA2720" w:rsidRDefault="00027FED" w:rsidP="0002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color w:val="000000"/>
                <w:sz w:val="18"/>
                <w:szCs w:val="18"/>
              </w:rPr>
              <w:t>41</w:t>
            </w:r>
          </w:p>
        </w:tc>
        <w:tc>
          <w:tcPr>
            <w:tcW w:w="1276" w:type="dxa"/>
          </w:tcPr>
          <w:p w14:paraId="44A795F9" w14:textId="77777777" w:rsidR="00027FED" w:rsidRPr="00BA2720" w:rsidRDefault="00027FED" w:rsidP="0002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color w:val="000000"/>
                <w:sz w:val="18"/>
                <w:szCs w:val="18"/>
              </w:rPr>
              <w:t>86</w:t>
            </w:r>
          </w:p>
        </w:tc>
      </w:tr>
      <w:tr w:rsidR="00BA2720" w:rsidRPr="00B82381" w14:paraId="329384B4" w14:textId="77777777" w:rsidTr="006A0E57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</w:tcPr>
          <w:p w14:paraId="37F4CD5F" w14:textId="77777777" w:rsidR="00027FED" w:rsidRPr="00BA2720" w:rsidRDefault="00027FED" w:rsidP="00027FED">
            <w:pPr>
              <w:rPr>
                <w:b w:val="0"/>
                <w:color w:val="000000"/>
                <w:sz w:val="18"/>
                <w:szCs w:val="18"/>
              </w:rPr>
            </w:pPr>
            <w:r w:rsidRPr="00BA2720">
              <w:rPr>
                <w:b w:val="0"/>
                <w:color w:val="000000"/>
                <w:sz w:val="18"/>
                <w:szCs w:val="18"/>
              </w:rPr>
              <w:t>Schwarz et al., 2008</w:t>
            </w:r>
          </w:p>
        </w:tc>
        <w:tc>
          <w:tcPr>
            <w:tcW w:w="1242" w:type="dxa"/>
          </w:tcPr>
          <w:p w14:paraId="457788C2" w14:textId="77777777" w:rsidR="00027FED" w:rsidRPr="00BA2720" w:rsidRDefault="00027FED" w:rsidP="0002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color w:val="000000"/>
                <w:sz w:val="18"/>
                <w:szCs w:val="18"/>
              </w:rPr>
              <w:t>NA</w:t>
            </w:r>
          </w:p>
        </w:tc>
        <w:tc>
          <w:tcPr>
            <w:tcW w:w="1662" w:type="dxa"/>
          </w:tcPr>
          <w:p w14:paraId="15C64CC0" w14:textId="77777777" w:rsidR="00027FED" w:rsidRPr="00BA2720" w:rsidRDefault="00027FED" w:rsidP="0002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color w:val="000000"/>
                <w:sz w:val="18"/>
                <w:szCs w:val="18"/>
              </w:rPr>
              <w:t>NA</w:t>
            </w:r>
          </w:p>
        </w:tc>
        <w:tc>
          <w:tcPr>
            <w:tcW w:w="1984" w:type="dxa"/>
          </w:tcPr>
          <w:p w14:paraId="737B2628" w14:textId="77777777" w:rsidR="00027FED" w:rsidRPr="00BA2720" w:rsidRDefault="00027FED" w:rsidP="0002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color w:val="000000"/>
                <w:sz w:val="18"/>
                <w:szCs w:val="18"/>
              </w:rPr>
              <w:t>NA</w:t>
            </w:r>
          </w:p>
        </w:tc>
        <w:tc>
          <w:tcPr>
            <w:tcW w:w="1276" w:type="dxa"/>
          </w:tcPr>
          <w:p w14:paraId="5673C683" w14:textId="77777777" w:rsidR="00027FED" w:rsidRPr="00BA2720" w:rsidRDefault="00027FED" w:rsidP="0002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i/>
                <w:color w:val="000000"/>
                <w:sz w:val="18"/>
                <w:szCs w:val="18"/>
              </w:rPr>
              <w:t>NA</w:t>
            </w:r>
          </w:p>
        </w:tc>
      </w:tr>
      <w:tr w:rsidR="00BA2720" w:rsidRPr="00B82381" w14:paraId="5188EC36" w14:textId="77777777" w:rsidTr="006A0E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</w:tcPr>
          <w:p w14:paraId="6056C38E" w14:textId="77777777" w:rsidR="00027FED" w:rsidRPr="00BA2720" w:rsidRDefault="00027FED" w:rsidP="00027FED">
            <w:pPr>
              <w:rPr>
                <w:b w:val="0"/>
                <w:color w:val="000000"/>
                <w:sz w:val="18"/>
                <w:szCs w:val="18"/>
              </w:rPr>
            </w:pPr>
            <w:r w:rsidRPr="00BA2720">
              <w:rPr>
                <w:b w:val="0"/>
                <w:color w:val="000000"/>
                <w:sz w:val="18"/>
                <w:szCs w:val="18"/>
              </w:rPr>
              <w:t>Seto et al., 2012</w:t>
            </w:r>
          </w:p>
        </w:tc>
        <w:tc>
          <w:tcPr>
            <w:tcW w:w="1242" w:type="dxa"/>
          </w:tcPr>
          <w:p w14:paraId="7B991A70" w14:textId="77777777" w:rsidR="00027FED" w:rsidRPr="00BA2720" w:rsidRDefault="00027FED" w:rsidP="0002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color w:val="000000"/>
                <w:sz w:val="18"/>
                <w:szCs w:val="18"/>
              </w:rPr>
              <w:t>97</w:t>
            </w:r>
          </w:p>
        </w:tc>
        <w:tc>
          <w:tcPr>
            <w:tcW w:w="1662" w:type="dxa"/>
          </w:tcPr>
          <w:p w14:paraId="3B98448E" w14:textId="77777777" w:rsidR="00027FED" w:rsidRPr="00BA2720" w:rsidRDefault="00027FED" w:rsidP="0002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color w:val="000000"/>
                <w:sz w:val="18"/>
                <w:szCs w:val="18"/>
              </w:rPr>
              <w:t>98</w:t>
            </w:r>
          </w:p>
        </w:tc>
        <w:tc>
          <w:tcPr>
            <w:tcW w:w="1984" w:type="dxa"/>
          </w:tcPr>
          <w:p w14:paraId="5B8ADDD1" w14:textId="77777777" w:rsidR="00027FED" w:rsidRPr="00BA2720" w:rsidRDefault="00027FED" w:rsidP="0002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color w:val="000000"/>
                <w:sz w:val="18"/>
                <w:szCs w:val="18"/>
              </w:rPr>
              <w:t>52</w:t>
            </w:r>
          </w:p>
        </w:tc>
        <w:tc>
          <w:tcPr>
            <w:tcW w:w="1276" w:type="dxa"/>
          </w:tcPr>
          <w:p w14:paraId="796C79C8" w14:textId="77777777" w:rsidR="00027FED" w:rsidRPr="00BA2720" w:rsidRDefault="00027FED" w:rsidP="0002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2720">
              <w:rPr>
                <w:color w:val="000000"/>
                <w:sz w:val="18"/>
                <w:szCs w:val="18"/>
              </w:rPr>
              <w:t>92</w:t>
            </w:r>
          </w:p>
        </w:tc>
      </w:tr>
      <w:tr w:rsidR="00BA2720" w:rsidRPr="00B82381" w14:paraId="7B5EC23C" w14:textId="77777777" w:rsidTr="006A0E57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</w:tcPr>
          <w:p w14:paraId="0CDAA584" w14:textId="77777777" w:rsidR="00027FED" w:rsidRPr="00BA2720" w:rsidRDefault="00027FED" w:rsidP="00027FED">
            <w:pPr>
              <w:rPr>
                <w:b w:val="0"/>
                <w:color w:val="000000"/>
                <w:sz w:val="18"/>
                <w:szCs w:val="18"/>
                <w:lang w:val="en-US"/>
              </w:rPr>
            </w:pPr>
            <w:r w:rsidRPr="00BA2720">
              <w:rPr>
                <w:b w:val="0"/>
                <w:color w:val="000000"/>
                <w:sz w:val="18"/>
                <w:szCs w:val="18"/>
                <w:lang w:val="en-US"/>
              </w:rPr>
              <w:t>Soran et al., 2008 (HFHC trial)</w:t>
            </w:r>
          </w:p>
        </w:tc>
        <w:tc>
          <w:tcPr>
            <w:tcW w:w="1242" w:type="dxa"/>
          </w:tcPr>
          <w:p w14:paraId="3B0C80E3" w14:textId="77777777" w:rsidR="00027FED" w:rsidRPr="00BA2720" w:rsidRDefault="00027FED" w:rsidP="0002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BA2720">
              <w:rPr>
                <w:color w:val="000000"/>
                <w:sz w:val="18"/>
                <w:szCs w:val="18"/>
                <w:lang w:val="en-US"/>
              </w:rPr>
              <w:t>97</w:t>
            </w:r>
          </w:p>
        </w:tc>
        <w:tc>
          <w:tcPr>
            <w:tcW w:w="1662" w:type="dxa"/>
          </w:tcPr>
          <w:p w14:paraId="69B94653" w14:textId="77777777" w:rsidR="00027FED" w:rsidRPr="00BA2720" w:rsidRDefault="00027FED" w:rsidP="0002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BA2720">
              <w:rPr>
                <w:color w:val="000000"/>
                <w:sz w:val="18"/>
                <w:szCs w:val="18"/>
                <w:lang w:val="en-US"/>
              </w:rPr>
              <w:t>80</w:t>
            </w:r>
          </w:p>
        </w:tc>
        <w:tc>
          <w:tcPr>
            <w:tcW w:w="1984" w:type="dxa"/>
          </w:tcPr>
          <w:p w14:paraId="03CBD165" w14:textId="77777777" w:rsidR="00027FED" w:rsidRPr="00BA2720" w:rsidRDefault="00027FED" w:rsidP="0002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BA2720">
              <w:rPr>
                <w:i/>
                <w:color w:val="000000"/>
                <w:sz w:val="18"/>
                <w:szCs w:val="18"/>
                <w:lang w:val="en-US"/>
              </w:rPr>
              <w:t>NA</w:t>
            </w:r>
          </w:p>
        </w:tc>
        <w:tc>
          <w:tcPr>
            <w:tcW w:w="1276" w:type="dxa"/>
          </w:tcPr>
          <w:p w14:paraId="3D2CD11B" w14:textId="77777777" w:rsidR="00027FED" w:rsidRPr="00BA2720" w:rsidRDefault="00027FED" w:rsidP="0002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BA2720">
              <w:rPr>
                <w:color w:val="000000"/>
                <w:sz w:val="18"/>
                <w:szCs w:val="18"/>
                <w:lang w:val="en-US"/>
              </w:rPr>
              <w:t>94</w:t>
            </w:r>
          </w:p>
        </w:tc>
      </w:tr>
      <w:tr w:rsidR="00BA2720" w:rsidRPr="00B82381" w14:paraId="50151869" w14:textId="77777777" w:rsidTr="006A0E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</w:tcPr>
          <w:p w14:paraId="2EB62D4B" w14:textId="6BB0D999" w:rsidR="00027FED" w:rsidRPr="00BA2720" w:rsidRDefault="00027FED" w:rsidP="00027FED">
            <w:pPr>
              <w:rPr>
                <w:b w:val="0"/>
                <w:bCs w:val="0"/>
                <w:color w:val="000000"/>
                <w:sz w:val="18"/>
                <w:szCs w:val="18"/>
              </w:rPr>
            </w:pPr>
            <w:r w:rsidRPr="00BA2720">
              <w:rPr>
                <w:b w:val="0"/>
                <w:bCs w:val="0"/>
                <w:sz w:val="18"/>
                <w:szCs w:val="18"/>
                <w:lang w:val="en-US"/>
              </w:rPr>
              <w:t>Upshaw et al., 2023</w:t>
            </w:r>
          </w:p>
        </w:tc>
        <w:tc>
          <w:tcPr>
            <w:tcW w:w="1242" w:type="dxa"/>
          </w:tcPr>
          <w:p w14:paraId="1DF46F6A" w14:textId="7A98A050" w:rsidR="00027FED" w:rsidRPr="00BA2720" w:rsidRDefault="00027FED" w:rsidP="0002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000000"/>
                <w:sz w:val="18"/>
                <w:szCs w:val="18"/>
              </w:rPr>
            </w:pPr>
            <w:r w:rsidRPr="00BA2720">
              <w:rPr>
                <w:sz w:val="18"/>
                <w:szCs w:val="18"/>
                <w:lang w:val="en-US"/>
              </w:rPr>
              <w:t>86</w:t>
            </w:r>
          </w:p>
        </w:tc>
        <w:tc>
          <w:tcPr>
            <w:tcW w:w="1662" w:type="dxa"/>
          </w:tcPr>
          <w:p w14:paraId="4562EED4" w14:textId="4C4B2641" w:rsidR="00027FED" w:rsidRPr="00BA2720" w:rsidRDefault="00027FED" w:rsidP="0002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000000"/>
                <w:sz w:val="18"/>
                <w:szCs w:val="18"/>
              </w:rPr>
            </w:pPr>
            <w:r w:rsidRPr="00BA2720">
              <w:rPr>
                <w:sz w:val="18"/>
                <w:szCs w:val="18"/>
                <w:lang w:val="en-US"/>
              </w:rPr>
              <w:t>69</w:t>
            </w:r>
          </w:p>
        </w:tc>
        <w:tc>
          <w:tcPr>
            <w:tcW w:w="1984" w:type="dxa"/>
          </w:tcPr>
          <w:p w14:paraId="7F711321" w14:textId="24270873" w:rsidR="00027FED" w:rsidRPr="00BA2720" w:rsidRDefault="00027FED" w:rsidP="0002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000000"/>
                <w:sz w:val="18"/>
                <w:szCs w:val="18"/>
              </w:rPr>
            </w:pPr>
            <w:r w:rsidRPr="00BA2720">
              <w:rPr>
                <w:i/>
                <w:color w:val="000000"/>
                <w:sz w:val="18"/>
                <w:szCs w:val="18"/>
              </w:rPr>
              <w:t>NA</w:t>
            </w:r>
          </w:p>
        </w:tc>
        <w:tc>
          <w:tcPr>
            <w:tcW w:w="1276" w:type="dxa"/>
          </w:tcPr>
          <w:p w14:paraId="2FF7CA35" w14:textId="0C2A3E05" w:rsidR="00027FED" w:rsidRPr="00BA2720" w:rsidRDefault="00027FED" w:rsidP="0002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000000"/>
                <w:sz w:val="18"/>
                <w:szCs w:val="18"/>
              </w:rPr>
            </w:pPr>
            <w:r w:rsidRPr="00BA2720">
              <w:rPr>
                <w:sz w:val="18"/>
                <w:szCs w:val="18"/>
                <w:lang w:val="en-US"/>
              </w:rPr>
              <w:t>94</w:t>
            </w:r>
          </w:p>
        </w:tc>
      </w:tr>
      <w:tr w:rsidR="00BA2720" w:rsidRPr="00B82381" w14:paraId="3AA74047" w14:textId="77777777" w:rsidTr="006A0E57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tcBorders>
              <w:bottom w:val="single" w:sz="4" w:space="0" w:color="auto"/>
            </w:tcBorders>
          </w:tcPr>
          <w:p w14:paraId="7D4E784C" w14:textId="77777777" w:rsidR="00027FED" w:rsidRPr="00BA2720" w:rsidRDefault="00027FED" w:rsidP="00027FED">
            <w:pPr>
              <w:rPr>
                <w:b w:val="0"/>
                <w:color w:val="000000"/>
                <w:sz w:val="18"/>
                <w:szCs w:val="18"/>
              </w:rPr>
            </w:pPr>
            <w:r w:rsidRPr="00BA2720">
              <w:rPr>
                <w:b w:val="0"/>
                <w:color w:val="000000"/>
                <w:sz w:val="18"/>
                <w:szCs w:val="18"/>
              </w:rPr>
              <w:t>Villani et al., 2014</w:t>
            </w: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14:paraId="4669E93B" w14:textId="77777777" w:rsidR="00027FED" w:rsidRPr="00BA2720" w:rsidRDefault="00027FED" w:rsidP="0002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BA2720">
              <w:rPr>
                <w:i/>
                <w:color w:val="000000"/>
                <w:sz w:val="18"/>
                <w:szCs w:val="18"/>
              </w:rPr>
              <w:t>NA</w:t>
            </w:r>
          </w:p>
        </w:tc>
        <w:tc>
          <w:tcPr>
            <w:tcW w:w="1662" w:type="dxa"/>
            <w:tcBorders>
              <w:bottom w:val="single" w:sz="4" w:space="0" w:color="auto"/>
            </w:tcBorders>
          </w:tcPr>
          <w:p w14:paraId="68254C61" w14:textId="77777777" w:rsidR="00027FED" w:rsidRPr="00BA2720" w:rsidRDefault="00027FED" w:rsidP="0002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BA2720">
              <w:rPr>
                <w:i/>
                <w:color w:val="000000"/>
                <w:sz w:val="18"/>
                <w:szCs w:val="18"/>
              </w:rPr>
              <w:t>NA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79F01E2B" w14:textId="77777777" w:rsidR="00027FED" w:rsidRPr="00BA2720" w:rsidRDefault="00027FED" w:rsidP="0002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BA2720">
              <w:rPr>
                <w:i/>
                <w:color w:val="000000"/>
                <w:sz w:val="18"/>
                <w:szCs w:val="18"/>
              </w:rPr>
              <w:t>NA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BC25E45" w14:textId="77777777" w:rsidR="00027FED" w:rsidRPr="00BA2720" w:rsidRDefault="00027FED" w:rsidP="0002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BA2720">
              <w:rPr>
                <w:i/>
                <w:color w:val="000000"/>
                <w:sz w:val="18"/>
                <w:szCs w:val="18"/>
              </w:rPr>
              <w:t>NA</w:t>
            </w:r>
          </w:p>
        </w:tc>
      </w:tr>
    </w:tbl>
    <w:p w14:paraId="3C2D8C64" w14:textId="77777777" w:rsidR="006A0E57" w:rsidRDefault="006A0E57" w:rsidP="008B02DB">
      <w:pPr>
        <w:rPr>
          <w:b/>
          <w:lang w:val="en-US"/>
        </w:rPr>
      </w:pPr>
    </w:p>
    <w:p w14:paraId="6A4C6AB4" w14:textId="77777777" w:rsidR="006A0E57" w:rsidRDefault="006A0E57" w:rsidP="008B02DB">
      <w:pPr>
        <w:rPr>
          <w:b/>
          <w:lang w:val="en-US"/>
        </w:rPr>
      </w:pPr>
    </w:p>
    <w:p w14:paraId="3FBA1E81" w14:textId="02233EFC" w:rsidR="006A0E57" w:rsidRPr="006A0E57" w:rsidRDefault="00027FED" w:rsidP="008B02DB">
      <w:pPr>
        <w:rPr>
          <w:bCs/>
          <w:i/>
          <w:iCs/>
          <w:lang w:val="en-US"/>
        </w:rPr>
      </w:pPr>
      <w:r w:rsidRPr="00027FED">
        <w:rPr>
          <w:b/>
          <w:lang w:val="en-US"/>
        </w:rPr>
        <w:lastRenderedPageBreak/>
        <w:t>Supplementary Table S</w:t>
      </w:r>
      <w:r w:rsidR="000B3B0C">
        <w:rPr>
          <w:b/>
          <w:lang w:val="en-US"/>
        </w:rPr>
        <w:t>6</w:t>
      </w:r>
      <w:r w:rsidRPr="00027FED">
        <w:rPr>
          <w:b/>
          <w:lang w:val="en-US"/>
        </w:rPr>
        <w:t>.</w:t>
      </w:r>
      <w:r w:rsidR="006A0E57">
        <w:rPr>
          <w:bCs/>
          <w:lang w:val="en-US"/>
        </w:rPr>
        <w:t xml:space="preserve"> </w:t>
      </w:r>
      <w:r w:rsidR="006A0E57">
        <w:rPr>
          <w:bCs/>
          <w:i/>
          <w:iCs/>
          <w:lang w:val="en-US"/>
        </w:rPr>
        <w:t>Continued</w:t>
      </w:r>
    </w:p>
    <w:tbl>
      <w:tblPr>
        <w:tblStyle w:val="Onopgemaaktetabel4"/>
        <w:tblW w:w="9678" w:type="dxa"/>
        <w:tblLook w:val="04A0" w:firstRow="1" w:lastRow="0" w:firstColumn="1" w:lastColumn="0" w:noHBand="0" w:noVBand="1"/>
      </w:tblPr>
      <w:tblGrid>
        <w:gridCol w:w="3515"/>
        <w:gridCol w:w="1242"/>
        <w:gridCol w:w="1661"/>
        <w:gridCol w:w="1984"/>
        <w:gridCol w:w="1237"/>
        <w:gridCol w:w="39"/>
      </w:tblGrid>
      <w:tr w:rsidR="006A0E57" w:rsidRPr="00A824B3" w14:paraId="01372AD3" w14:textId="77777777" w:rsidTr="006A0E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5F12823" w14:textId="77777777" w:rsidR="008B02DB" w:rsidRPr="004164A9" w:rsidRDefault="008B02DB" w:rsidP="00C56C74">
            <w:pPr>
              <w:rPr>
                <w:sz w:val="18"/>
                <w:szCs w:val="18"/>
                <w:lang w:val="en-US"/>
              </w:rPr>
            </w:pPr>
            <w:r w:rsidRPr="004164A9">
              <w:rPr>
                <w:sz w:val="18"/>
                <w:szCs w:val="18"/>
                <w:lang w:val="en-US"/>
              </w:rPr>
              <w:t>Author, Year (Study)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F9DAD24" w14:textId="77777777" w:rsidR="008B02DB" w:rsidRPr="004164A9" w:rsidRDefault="008B02DB" w:rsidP="00C56C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4164A9">
              <w:rPr>
                <w:sz w:val="18"/>
                <w:szCs w:val="18"/>
                <w:lang w:val="en-US"/>
              </w:rPr>
              <w:t>RAAS-inhibitors, %</w:t>
            </w:r>
          </w:p>
        </w:tc>
        <w:tc>
          <w:tcPr>
            <w:tcW w:w="166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F08239C" w14:textId="77777777" w:rsidR="008B02DB" w:rsidRPr="004164A9" w:rsidRDefault="008B02DB" w:rsidP="00C56C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4164A9">
              <w:rPr>
                <w:sz w:val="18"/>
                <w:szCs w:val="18"/>
                <w:lang w:val="en-US"/>
              </w:rPr>
              <w:t>Beta-blockers, %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64ACFDF" w14:textId="77777777" w:rsidR="008B02DB" w:rsidRPr="004164A9" w:rsidRDefault="008B02DB" w:rsidP="00C56C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4164A9">
              <w:rPr>
                <w:sz w:val="18"/>
                <w:szCs w:val="18"/>
                <w:lang w:val="en-US"/>
              </w:rPr>
              <w:t>Mineralocorticoid receptor antagonist, %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F155A54" w14:textId="77777777" w:rsidR="008B02DB" w:rsidRPr="004164A9" w:rsidRDefault="008B02DB" w:rsidP="00C56C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4164A9">
              <w:rPr>
                <w:sz w:val="18"/>
                <w:szCs w:val="18"/>
                <w:lang w:val="en-US"/>
              </w:rPr>
              <w:t>Diuretics, %</w:t>
            </w:r>
          </w:p>
        </w:tc>
      </w:tr>
      <w:tr w:rsidR="004164A9" w:rsidRPr="00B82381" w14:paraId="48E9BD9C" w14:textId="77777777" w:rsidTr="006A0E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tcBorders>
              <w:top w:val="single" w:sz="4" w:space="0" w:color="auto"/>
            </w:tcBorders>
          </w:tcPr>
          <w:p w14:paraId="476B5601" w14:textId="530A7781" w:rsidR="004164A9" w:rsidRPr="004164A9" w:rsidRDefault="004164A9" w:rsidP="004164A9">
            <w:pPr>
              <w:rPr>
                <w:color w:val="000000"/>
                <w:sz w:val="18"/>
                <w:szCs w:val="18"/>
                <w:lang w:val="en-US"/>
              </w:rPr>
            </w:pPr>
            <w:r w:rsidRPr="004164A9">
              <w:rPr>
                <w:b w:val="0"/>
                <w:color w:val="000000"/>
                <w:sz w:val="18"/>
                <w:szCs w:val="18"/>
              </w:rPr>
              <w:t>Völler, et al. (2022)</w:t>
            </w:r>
          </w:p>
        </w:tc>
        <w:tc>
          <w:tcPr>
            <w:tcW w:w="1242" w:type="dxa"/>
            <w:tcBorders>
              <w:top w:val="single" w:sz="4" w:space="0" w:color="auto"/>
            </w:tcBorders>
          </w:tcPr>
          <w:p w14:paraId="7BCF355C" w14:textId="539760DC" w:rsidR="004164A9" w:rsidRPr="004164A9" w:rsidRDefault="004164A9" w:rsidP="004164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000000"/>
                <w:sz w:val="18"/>
                <w:szCs w:val="18"/>
              </w:rPr>
            </w:pPr>
            <w:r w:rsidRPr="004164A9">
              <w:rPr>
                <w:sz w:val="18"/>
                <w:szCs w:val="18"/>
              </w:rPr>
              <w:t>93</w:t>
            </w:r>
          </w:p>
        </w:tc>
        <w:tc>
          <w:tcPr>
            <w:tcW w:w="1661" w:type="dxa"/>
            <w:tcBorders>
              <w:top w:val="single" w:sz="4" w:space="0" w:color="auto"/>
            </w:tcBorders>
          </w:tcPr>
          <w:p w14:paraId="573EF1D2" w14:textId="716BBF52" w:rsidR="004164A9" w:rsidRPr="004164A9" w:rsidRDefault="004164A9" w:rsidP="004164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000000"/>
                <w:sz w:val="18"/>
                <w:szCs w:val="18"/>
              </w:rPr>
            </w:pPr>
            <w:r w:rsidRPr="004164A9">
              <w:rPr>
                <w:sz w:val="18"/>
                <w:szCs w:val="18"/>
              </w:rPr>
              <w:t>95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24CFF89B" w14:textId="4D97A01A" w:rsidR="004164A9" w:rsidRPr="004164A9" w:rsidRDefault="004164A9" w:rsidP="004164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000000"/>
                <w:sz w:val="18"/>
                <w:szCs w:val="18"/>
              </w:rPr>
            </w:pPr>
            <w:r w:rsidRPr="004164A9">
              <w:rPr>
                <w:sz w:val="18"/>
                <w:szCs w:val="18"/>
              </w:rPr>
              <w:t>71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</w:tcPr>
          <w:p w14:paraId="59811AB0" w14:textId="4CE5F444" w:rsidR="004164A9" w:rsidRPr="004164A9" w:rsidRDefault="004164A9" w:rsidP="004164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000000"/>
                <w:sz w:val="18"/>
                <w:szCs w:val="18"/>
              </w:rPr>
            </w:pPr>
            <w:r w:rsidRPr="004164A9">
              <w:rPr>
                <w:sz w:val="18"/>
                <w:szCs w:val="18"/>
              </w:rPr>
              <w:t>82</w:t>
            </w:r>
          </w:p>
        </w:tc>
      </w:tr>
      <w:tr w:rsidR="00103FE2" w:rsidRPr="00B82381" w14:paraId="402DF37B" w14:textId="77777777" w:rsidTr="006A0E57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</w:tcPr>
          <w:p w14:paraId="3C72A01E" w14:textId="77777777" w:rsidR="004164A9" w:rsidRPr="004164A9" w:rsidRDefault="004164A9" w:rsidP="004164A9">
            <w:pPr>
              <w:rPr>
                <w:b w:val="0"/>
                <w:color w:val="000000"/>
                <w:sz w:val="18"/>
                <w:szCs w:val="18"/>
                <w:lang w:val="en-US"/>
              </w:rPr>
            </w:pPr>
            <w:r w:rsidRPr="004164A9">
              <w:rPr>
                <w:b w:val="0"/>
                <w:color w:val="000000"/>
                <w:sz w:val="18"/>
                <w:szCs w:val="18"/>
                <w:lang w:val="en-US"/>
              </w:rPr>
              <w:t>Vuorinen et al., 2014 (Heart at Home)</w:t>
            </w:r>
          </w:p>
        </w:tc>
        <w:tc>
          <w:tcPr>
            <w:tcW w:w="1242" w:type="dxa"/>
          </w:tcPr>
          <w:p w14:paraId="147572F9" w14:textId="77777777" w:rsidR="004164A9" w:rsidRPr="004164A9" w:rsidRDefault="004164A9" w:rsidP="004164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164A9">
              <w:rPr>
                <w:i/>
                <w:color w:val="000000"/>
                <w:sz w:val="18"/>
                <w:szCs w:val="18"/>
              </w:rPr>
              <w:t>NA</w:t>
            </w:r>
          </w:p>
        </w:tc>
        <w:tc>
          <w:tcPr>
            <w:tcW w:w="1661" w:type="dxa"/>
          </w:tcPr>
          <w:p w14:paraId="78C871C0" w14:textId="77777777" w:rsidR="004164A9" w:rsidRPr="004164A9" w:rsidRDefault="004164A9" w:rsidP="004164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164A9">
              <w:rPr>
                <w:i/>
                <w:color w:val="000000"/>
                <w:sz w:val="18"/>
                <w:szCs w:val="18"/>
              </w:rPr>
              <w:t>NA</w:t>
            </w:r>
          </w:p>
        </w:tc>
        <w:tc>
          <w:tcPr>
            <w:tcW w:w="1984" w:type="dxa"/>
          </w:tcPr>
          <w:p w14:paraId="3CC0D4E7" w14:textId="77777777" w:rsidR="004164A9" w:rsidRPr="004164A9" w:rsidRDefault="004164A9" w:rsidP="004164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164A9">
              <w:rPr>
                <w:i/>
                <w:color w:val="000000"/>
                <w:sz w:val="18"/>
                <w:szCs w:val="18"/>
              </w:rPr>
              <w:t>NA</w:t>
            </w:r>
          </w:p>
        </w:tc>
        <w:tc>
          <w:tcPr>
            <w:tcW w:w="1276" w:type="dxa"/>
            <w:gridSpan w:val="2"/>
          </w:tcPr>
          <w:p w14:paraId="4CB46906" w14:textId="77777777" w:rsidR="004164A9" w:rsidRPr="004164A9" w:rsidRDefault="004164A9" w:rsidP="004164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164A9">
              <w:rPr>
                <w:i/>
                <w:color w:val="000000"/>
                <w:sz w:val="18"/>
                <w:szCs w:val="18"/>
              </w:rPr>
              <w:t>NA</w:t>
            </w:r>
          </w:p>
        </w:tc>
      </w:tr>
      <w:tr w:rsidR="006A0E57" w:rsidRPr="00B82381" w14:paraId="7CA0538A" w14:textId="77777777" w:rsidTr="006A0E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</w:tcPr>
          <w:p w14:paraId="3DE28987" w14:textId="77777777" w:rsidR="004164A9" w:rsidRPr="004164A9" w:rsidRDefault="004164A9" w:rsidP="004164A9">
            <w:pPr>
              <w:rPr>
                <w:b w:val="0"/>
                <w:color w:val="000000"/>
                <w:sz w:val="18"/>
                <w:szCs w:val="18"/>
              </w:rPr>
            </w:pPr>
            <w:r w:rsidRPr="004164A9">
              <w:rPr>
                <w:b w:val="0"/>
                <w:color w:val="000000"/>
                <w:sz w:val="18"/>
                <w:szCs w:val="18"/>
              </w:rPr>
              <w:t>Wagenaar et al., 2019 (e-VITA HF)</w:t>
            </w:r>
          </w:p>
        </w:tc>
        <w:tc>
          <w:tcPr>
            <w:tcW w:w="1242" w:type="dxa"/>
          </w:tcPr>
          <w:p w14:paraId="36C2E3B3" w14:textId="77777777" w:rsidR="004164A9" w:rsidRPr="004164A9" w:rsidRDefault="004164A9" w:rsidP="004164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164A9">
              <w:rPr>
                <w:color w:val="000000"/>
                <w:sz w:val="18"/>
                <w:szCs w:val="18"/>
              </w:rPr>
              <w:t>78</w:t>
            </w:r>
          </w:p>
        </w:tc>
        <w:tc>
          <w:tcPr>
            <w:tcW w:w="1661" w:type="dxa"/>
          </w:tcPr>
          <w:p w14:paraId="6DA613D4" w14:textId="77777777" w:rsidR="004164A9" w:rsidRPr="004164A9" w:rsidRDefault="004164A9" w:rsidP="004164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164A9">
              <w:rPr>
                <w:color w:val="000000"/>
                <w:sz w:val="18"/>
                <w:szCs w:val="18"/>
              </w:rPr>
              <w:t>83</w:t>
            </w:r>
          </w:p>
        </w:tc>
        <w:tc>
          <w:tcPr>
            <w:tcW w:w="1984" w:type="dxa"/>
          </w:tcPr>
          <w:p w14:paraId="1753A900" w14:textId="77777777" w:rsidR="004164A9" w:rsidRPr="004164A9" w:rsidRDefault="004164A9" w:rsidP="004164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164A9">
              <w:rPr>
                <w:color w:val="000000"/>
                <w:sz w:val="18"/>
                <w:szCs w:val="18"/>
              </w:rPr>
              <w:t>41</w:t>
            </w:r>
          </w:p>
        </w:tc>
        <w:tc>
          <w:tcPr>
            <w:tcW w:w="1276" w:type="dxa"/>
            <w:gridSpan w:val="2"/>
          </w:tcPr>
          <w:p w14:paraId="7F871793" w14:textId="77777777" w:rsidR="004164A9" w:rsidRPr="004164A9" w:rsidRDefault="004164A9" w:rsidP="004164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164A9">
              <w:rPr>
                <w:color w:val="000000"/>
                <w:sz w:val="18"/>
                <w:szCs w:val="18"/>
              </w:rPr>
              <w:t>75</w:t>
            </w:r>
          </w:p>
        </w:tc>
      </w:tr>
      <w:tr w:rsidR="00103FE2" w:rsidRPr="00B82381" w14:paraId="497791B5" w14:textId="77777777" w:rsidTr="006A0E57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</w:tcPr>
          <w:p w14:paraId="2DB1DFFA" w14:textId="77777777" w:rsidR="004164A9" w:rsidRPr="004164A9" w:rsidRDefault="004164A9" w:rsidP="004164A9">
            <w:pPr>
              <w:rPr>
                <w:b w:val="0"/>
                <w:color w:val="000000"/>
                <w:sz w:val="18"/>
                <w:szCs w:val="18"/>
              </w:rPr>
            </w:pPr>
            <w:r w:rsidRPr="004164A9">
              <w:rPr>
                <w:b w:val="0"/>
                <w:color w:val="000000"/>
                <w:sz w:val="18"/>
                <w:szCs w:val="18"/>
              </w:rPr>
              <w:t>Wakefield et al., 2008</w:t>
            </w:r>
          </w:p>
        </w:tc>
        <w:tc>
          <w:tcPr>
            <w:tcW w:w="1242" w:type="dxa"/>
          </w:tcPr>
          <w:p w14:paraId="1BEA43A1" w14:textId="77777777" w:rsidR="004164A9" w:rsidRPr="004164A9" w:rsidRDefault="004164A9" w:rsidP="004164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164A9">
              <w:rPr>
                <w:i/>
                <w:color w:val="000000"/>
                <w:sz w:val="18"/>
                <w:szCs w:val="18"/>
              </w:rPr>
              <w:t>NA</w:t>
            </w:r>
          </w:p>
        </w:tc>
        <w:tc>
          <w:tcPr>
            <w:tcW w:w="1661" w:type="dxa"/>
          </w:tcPr>
          <w:p w14:paraId="053127BF" w14:textId="77777777" w:rsidR="004164A9" w:rsidRPr="004164A9" w:rsidRDefault="004164A9" w:rsidP="004164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164A9">
              <w:rPr>
                <w:i/>
                <w:color w:val="000000"/>
                <w:sz w:val="18"/>
                <w:szCs w:val="18"/>
              </w:rPr>
              <w:t>NA</w:t>
            </w:r>
          </w:p>
        </w:tc>
        <w:tc>
          <w:tcPr>
            <w:tcW w:w="1984" w:type="dxa"/>
          </w:tcPr>
          <w:p w14:paraId="49CE7CF7" w14:textId="77777777" w:rsidR="004164A9" w:rsidRPr="004164A9" w:rsidRDefault="004164A9" w:rsidP="004164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164A9">
              <w:rPr>
                <w:i/>
                <w:color w:val="000000"/>
                <w:sz w:val="18"/>
                <w:szCs w:val="18"/>
              </w:rPr>
              <w:t>NA</w:t>
            </w:r>
          </w:p>
        </w:tc>
        <w:tc>
          <w:tcPr>
            <w:tcW w:w="1276" w:type="dxa"/>
            <w:gridSpan w:val="2"/>
          </w:tcPr>
          <w:p w14:paraId="119CDA83" w14:textId="77777777" w:rsidR="004164A9" w:rsidRPr="004164A9" w:rsidRDefault="004164A9" w:rsidP="004164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164A9">
              <w:rPr>
                <w:i/>
                <w:color w:val="000000"/>
                <w:sz w:val="18"/>
                <w:szCs w:val="18"/>
              </w:rPr>
              <w:t>NA</w:t>
            </w:r>
          </w:p>
        </w:tc>
      </w:tr>
      <w:tr w:rsidR="004164A9" w:rsidRPr="00AD5AA7" w14:paraId="2A59BE62" w14:textId="77777777" w:rsidTr="006A0E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tcBorders>
              <w:bottom w:val="single" w:sz="4" w:space="0" w:color="auto"/>
            </w:tcBorders>
          </w:tcPr>
          <w:p w14:paraId="279E6BF5" w14:textId="77777777" w:rsidR="004164A9" w:rsidRPr="004164A9" w:rsidRDefault="004164A9" w:rsidP="004164A9">
            <w:pPr>
              <w:rPr>
                <w:b w:val="0"/>
                <w:color w:val="000000"/>
                <w:sz w:val="18"/>
                <w:szCs w:val="18"/>
                <w:lang w:val="en-US"/>
              </w:rPr>
            </w:pPr>
            <w:r w:rsidRPr="004164A9">
              <w:rPr>
                <w:b w:val="0"/>
                <w:color w:val="000000"/>
                <w:sz w:val="18"/>
                <w:szCs w:val="18"/>
                <w:lang w:val="en-US"/>
              </w:rPr>
              <w:t>Wita et al. 2022</w:t>
            </w: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14:paraId="03A0655B" w14:textId="77777777" w:rsidR="004164A9" w:rsidRPr="004164A9" w:rsidRDefault="004164A9" w:rsidP="004164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000000"/>
                <w:sz w:val="18"/>
                <w:szCs w:val="18"/>
                <w:lang w:val="en-US"/>
              </w:rPr>
            </w:pPr>
            <w:r w:rsidRPr="004164A9">
              <w:rPr>
                <w:i/>
                <w:color w:val="000000"/>
                <w:sz w:val="18"/>
                <w:szCs w:val="18"/>
                <w:lang w:val="en-US"/>
              </w:rPr>
              <w:t>NA</w:t>
            </w:r>
          </w:p>
        </w:tc>
        <w:tc>
          <w:tcPr>
            <w:tcW w:w="1661" w:type="dxa"/>
            <w:tcBorders>
              <w:bottom w:val="single" w:sz="4" w:space="0" w:color="auto"/>
            </w:tcBorders>
          </w:tcPr>
          <w:p w14:paraId="3B5D153F" w14:textId="77777777" w:rsidR="004164A9" w:rsidRPr="004164A9" w:rsidRDefault="004164A9" w:rsidP="004164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4164A9">
              <w:rPr>
                <w:color w:val="000000"/>
                <w:sz w:val="18"/>
                <w:szCs w:val="18"/>
                <w:lang w:val="en-US"/>
              </w:rPr>
              <w:t>93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7D04ECC5" w14:textId="77777777" w:rsidR="004164A9" w:rsidRPr="004164A9" w:rsidRDefault="004164A9" w:rsidP="004164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4164A9">
              <w:rPr>
                <w:color w:val="000000"/>
                <w:sz w:val="18"/>
                <w:szCs w:val="18"/>
                <w:lang w:val="en-US"/>
              </w:rPr>
              <w:t>88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14:paraId="40FC4E6F" w14:textId="77777777" w:rsidR="004164A9" w:rsidRPr="004164A9" w:rsidRDefault="004164A9" w:rsidP="004164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4164A9">
              <w:rPr>
                <w:color w:val="000000"/>
                <w:sz w:val="18"/>
                <w:szCs w:val="18"/>
                <w:lang w:val="en-US"/>
              </w:rPr>
              <w:t>90</w:t>
            </w:r>
          </w:p>
        </w:tc>
      </w:tr>
      <w:tr w:rsidR="004164A9" w:rsidRPr="00AD5AA7" w14:paraId="4D3C5EB7" w14:textId="77777777" w:rsidTr="006A0E57">
        <w:trPr>
          <w:gridAfter w:val="1"/>
          <w:wAfter w:w="39" w:type="dxa"/>
          <w:trHeight w:val="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gridSpan w:val="5"/>
            <w:tcBorders>
              <w:top w:val="single" w:sz="4" w:space="0" w:color="auto"/>
            </w:tcBorders>
          </w:tcPr>
          <w:p w14:paraId="4FE98912" w14:textId="77777777" w:rsidR="004164A9" w:rsidRPr="004164A9" w:rsidRDefault="004164A9" w:rsidP="004164A9">
            <w:pPr>
              <w:rPr>
                <w:b w:val="0"/>
                <w:color w:val="000000"/>
                <w:sz w:val="18"/>
                <w:szCs w:val="18"/>
              </w:rPr>
            </w:pPr>
            <w:r w:rsidRPr="004164A9">
              <w:rPr>
                <w:b w:val="0"/>
                <w:sz w:val="18"/>
                <w:szCs w:val="18"/>
              </w:rPr>
              <w:t>RAAS: Renin-Angiotensin-Aldosterone System</w:t>
            </w:r>
          </w:p>
        </w:tc>
      </w:tr>
    </w:tbl>
    <w:p w14:paraId="200A70E4" w14:textId="77777777" w:rsidR="008B02DB" w:rsidRPr="005F48EB" w:rsidRDefault="008B02DB" w:rsidP="008B02DB">
      <w:pPr>
        <w:rPr>
          <w:b/>
        </w:rPr>
      </w:pPr>
    </w:p>
    <w:p w14:paraId="09A9954F" w14:textId="77777777" w:rsidR="002E7C85" w:rsidRPr="00C105F6" w:rsidRDefault="002E7C85" w:rsidP="008B02DB">
      <w:pPr>
        <w:rPr>
          <w:b/>
        </w:rPr>
      </w:pPr>
    </w:p>
    <w:p w14:paraId="4B99AF92" w14:textId="70CBE657" w:rsidR="008B02DB" w:rsidRPr="0092045E" w:rsidRDefault="00027FED" w:rsidP="00E95527">
      <w:pPr>
        <w:pStyle w:val="Kop1"/>
        <w:rPr>
          <w:lang w:val="en-US"/>
        </w:rPr>
      </w:pPr>
      <w:bookmarkStart w:id="22" w:name="_Toc193382487"/>
      <w:r w:rsidRPr="00027FED">
        <w:rPr>
          <w:lang w:val="en-US"/>
        </w:rPr>
        <w:t>Supplementary Table S</w:t>
      </w:r>
      <w:r w:rsidR="000B3B0C">
        <w:rPr>
          <w:lang w:val="en-US"/>
        </w:rPr>
        <w:t>7</w:t>
      </w:r>
      <w:r w:rsidRPr="00027FED">
        <w:rPr>
          <w:lang w:val="en-US"/>
        </w:rPr>
        <w:t>.</w:t>
      </w:r>
      <w:r>
        <w:rPr>
          <w:bCs/>
          <w:lang w:val="en-US"/>
        </w:rPr>
        <w:t xml:space="preserve"> </w:t>
      </w:r>
      <w:r w:rsidR="008B02DB" w:rsidRPr="00E95527">
        <w:rPr>
          <w:b w:val="0"/>
          <w:bCs/>
          <w:lang w:val="en-US"/>
        </w:rPr>
        <w:t xml:space="preserve">Background medical therapy invasive </w:t>
      </w:r>
      <w:r w:rsidR="006A0E57" w:rsidRPr="00E95527">
        <w:rPr>
          <w:b w:val="0"/>
          <w:bCs/>
          <w:lang w:val="en-US"/>
        </w:rPr>
        <w:t>RM</w:t>
      </w:r>
      <w:r w:rsidR="008B02DB" w:rsidRPr="00E95527">
        <w:rPr>
          <w:b w:val="0"/>
          <w:bCs/>
          <w:lang w:val="en-US"/>
        </w:rPr>
        <w:t xml:space="preserve"> studies</w:t>
      </w:r>
      <w:bookmarkEnd w:id="22"/>
    </w:p>
    <w:tbl>
      <w:tblPr>
        <w:tblStyle w:val="Onopgemaaktetabel4"/>
        <w:tblW w:w="9678" w:type="dxa"/>
        <w:tblLook w:val="04A0" w:firstRow="1" w:lastRow="0" w:firstColumn="1" w:lastColumn="0" w:noHBand="0" w:noVBand="1"/>
      </w:tblPr>
      <w:tblGrid>
        <w:gridCol w:w="3515"/>
        <w:gridCol w:w="1242"/>
        <w:gridCol w:w="1661"/>
        <w:gridCol w:w="1984"/>
        <w:gridCol w:w="1033"/>
        <w:gridCol w:w="243"/>
      </w:tblGrid>
      <w:tr w:rsidR="008B02DB" w:rsidRPr="00DF40C5" w14:paraId="5FF77250" w14:textId="77777777" w:rsidTr="006A0E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tcBorders>
              <w:bottom w:val="single" w:sz="4" w:space="0" w:color="auto"/>
            </w:tcBorders>
            <w:vAlign w:val="bottom"/>
          </w:tcPr>
          <w:p w14:paraId="61F15E96" w14:textId="77777777" w:rsidR="008B02DB" w:rsidRPr="00DF40C5" w:rsidRDefault="008B02DB" w:rsidP="00C56C74">
            <w:pPr>
              <w:rPr>
                <w:sz w:val="18"/>
                <w:szCs w:val="18"/>
                <w:lang w:val="en-GB"/>
              </w:rPr>
            </w:pPr>
            <w:r w:rsidRPr="00DF40C5">
              <w:rPr>
                <w:sz w:val="18"/>
                <w:szCs w:val="18"/>
                <w:lang w:val="en-GB"/>
              </w:rPr>
              <w:t>Author, Year (Study)</w:t>
            </w:r>
          </w:p>
        </w:tc>
        <w:tc>
          <w:tcPr>
            <w:tcW w:w="1242" w:type="dxa"/>
            <w:tcBorders>
              <w:bottom w:val="single" w:sz="4" w:space="0" w:color="auto"/>
            </w:tcBorders>
            <w:vAlign w:val="bottom"/>
          </w:tcPr>
          <w:p w14:paraId="03C68593" w14:textId="77777777" w:rsidR="008B02DB" w:rsidRPr="00DF40C5" w:rsidRDefault="008B02DB" w:rsidP="00C56C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DF40C5">
              <w:rPr>
                <w:sz w:val="18"/>
                <w:szCs w:val="18"/>
                <w:lang w:val="en-GB"/>
              </w:rPr>
              <w:t>RAAS-inhibitors, %</w:t>
            </w:r>
          </w:p>
        </w:tc>
        <w:tc>
          <w:tcPr>
            <w:tcW w:w="1661" w:type="dxa"/>
            <w:tcBorders>
              <w:bottom w:val="single" w:sz="4" w:space="0" w:color="auto"/>
            </w:tcBorders>
            <w:vAlign w:val="bottom"/>
          </w:tcPr>
          <w:p w14:paraId="71FF0D26" w14:textId="77777777" w:rsidR="008B02DB" w:rsidRPr="00DF40C5" w:rsidRDefault="008B02DB" w:rsidP="00C56C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DF40C5">
              <w:rPr>
                <w:sz w:val="18"/>
                <w:szCs w:val="18"/>
                <w:lang w:val="en-GB"/>
              </w:rPr>
              <w:t>Beta-blockers, %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bottom"/>
          </w:tcPr>
          <w:p w14:paraId="60A86636" w14:textId="77777777" w:rsidR="008B02DB" w:rsidRPr="00DF40C5" w:rsidRDefault="008B02DB" w:rsidP="00C56C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DF40C5">
              <w:rPr>
                <w:sz w:val="18"/>
                <w:szCs w:val="18"/>
                <w:lang w:val="en-GB"/>
              </w:rPr>
              <w:t>Mineralocorticoid receptor antagonist, %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vAlign w:val="bottom"/>
          </w:tcPr>
          <w:p w14:paraId="376605C0" w14:textId="77777777" w:rsidR="008B02DB" w:rsidRPr="00DF40C5" w:rsidRDefault="008B02DB" w:rsidP="00C56C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DF40C5">
              <w:rPr>
                <w:sz w:val="18"/>
                <w:szCs w:val="18"/>
                <w:lang w:val="en-GB"/>
              </w:rPr>
              <w:t>Diuretics, %</w:t>
            </w:r>
          </w:p>
        </w:tc>
      </w:tr>
      <w:tr w:rsidR="00DF40C5" w:rsidRPr="00DF40C5" w14:paraId="77C7FA8B" w14:textId="77777777" w:rsidTr="006A0E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tcBorders>
              <w:top w:val="single" w:sz="4" w:space="0" w:color="auto"/>
            </w:tcBorders>
            <w:hideMark/>
          </w:tcPr>
          <w:p w14:paraId="32E93F8E" w14:textId="77777777" w:rsidR="008B02DB" w:rsidRPr="00DF40C5" w:rsidRDefault="008B02DB" w:rsidP="00C56C74">
            <w:pPr>
              <w:rPr>
                <w:b w:val="0"/>
                <w:sz w:val="18"/>
                <w:szCs w:val="18"/>
              </w:rPr>
            </w:pPr>
            <w:r w:rsidRPr="00DF40C5">
              <w:rPr>
                <w:b w:val="0"/>
                <w:sz w:val="18"/>
                <w:szCs w:val="18"/>
                <w:lang w:val="en-US"/>
              </w:rPr>
              <w:t>Abraham et al., 2016 (CHAMPION)</w:t>
            </w:r>
          </w:p>
        </w:tc>
        <w:tc>
          <w:tcPr>
            <w:tcW w:w="1242" w:type="dxa"/>
            <w:tcBorders>
              <w:top w:val="single" w:sz="4" w:space="0" w:color="auto"/>
            </w:tcBorders>
          </w:tcPr>
          <w:p w14:paraId="3937F1EB" w14:textId="77777777" w:rsidR="008B02DB" w:rsidRPr="00DF40C5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40C5">
              <w:rPr>
                <w:sz w:val="18"/>
                <w:szCs w:val="18"/>
              </w:rPr>
              <w:t>78</w:t>
            </w:r>
          </w:p>
        </w:tc>
        <w:tc>
          <w:tcPr>
            <w:tcW w:w="1661" w:type="dxa"/>
            <w:tcBorders>
              <w:top w:val="single" w:sz="4" w:space="0" w:color="auto"/>
            </w:tcBorders>
          </w:tcPr>
          <w:p w14:paraId="32489B37" w14:textId="77777777" w:rsidR="008B02DB" w:rsidRPr="00DF40C5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40C5">
              <w:rPr>
                <w:sz w:val="18"/>
                <w:szCs w:val="18"/>
              </w:rPr>
              <w:t>87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26775477" w14:textId="77777777" w:rsidR="008B02DB" w:rsidRPr="00DF40C5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40C5">
              <w:rPr>
                <w:sz w:val="18"/>
                <w:szCs w:val="18"/>
              </w:rPr>
              <w:t>42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</w:tcPr>
          <w:p w14:paraId="4AF017A5" w14:textId="77777777" w:rsidR="008B02DB" w:rsidRPr="00DF40C5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40C5">
              <w:rPr>
                <w:sz w:val="18"/>
                <w:szCs w:val="18"/>
              </w:rPr>
              <w:t>92</w:t>
            </w:r>
          </w:p>
        </w:tc>
      </w:tr>
      <w:tr w:rsidR="008B02DB" w:rsidRPr="00DF40C5" w14:paraId="409E8965" w14:textId="77777777" w:rsidTr="006A0E57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hideMark/>
          </w:tcPr>
          <w:p w14:paraId="4DE38C06" w14:textId="77777777" w:rsidR="008B02DB" w:rsidRPr="00DF40C5" w:rsidRDefault="008B02DB" w:rsidP="00C56C74">
            <w:pPr>
              <w:rPr>
                <w:b w:val="0"/>
                <w:sz w:val="18"/>
                <w:szCs w:val="18"/>
                <w:lang w:val="en-US"/>
              </w:rPr>
            </w:pPr>
            <w:r w:rsidRPr="00DF40C5">
              <w:rPr>
                <w:b w:val="0"/>
                <w:sz w:val="18"/>
                <w:szCs w:val="18"/>
                <w:lang w:val="en-US"/>
              </w:rPr>
              <w:t>Adamson et al., 2011 (</w:t>
            </w:r>
            <w:proofErr w:type="spellStart"/>
            <w:r w:rsidRPr="00DF40C5">
              <w:rPr>
                <w:b w:val="0"/>
                <w:sz w:val="18"/>
                <w:szCs w:val="18"/>
                <w:lang w:val="en-US"/>
              </w:rPr>
              <w:t>REDUCEhf</w:t>
            </w:r>
            <w:proofErr w:type="spellEnd"/>
            <w:r w:rsidRPr="00DF40C5">
              <w:rPr>
                <w:b w:val="0"/>
                <w:sz w:val="18"/>
                <w:szCs w:val="18"/>
                <w:lang w:val="en-US"/>
              </w:rPr>
              <w:t>)</w:t>
            </w:r>
          </w:p>
        </w:tc>
        <w:tc>
          <w:tcPr>
            <w:tcW w:w="1242" w:type="dxa"/>
          </w:tcPr>
          <w:p w14:paraId="2D7FA0D1" w14:textId="77777777" w:rsidR="008B02DB" w:rsidRPr="00DF40C5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40C5">
              <w:rPr>
                <w:sz w:val="18"/>
                <w:szCs w:val="18"/>
              </w:rPr>
              <w:t>92</w:t>
            </w:r>
          </w:p>
        </w:tc>
        <w:tc>
          <w:tcPr>
            <w:tcW w:w="1661" w:type="dxa"/>
          </w:tcPr>
          <w:p w14:paraId="14493537" w14:textId="77777777" w:rsidR="008B02DB" w:rsidRPr="00DF40C5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40C5">
              <w:rPr>
                <w:sz w:val="18"/>
                <w:szCs w:val="18"/>
              </w:rPr>
              <w:t>96</w:t>
            </w:r>
          </w:p>
        </w:tc>
        <w:tc>
          <w:tcPr>
            <w:tcW w:w="1984" w:type="dxa"/>
          </w:tcPr>
          <w:p w14:paraId="578B36CD" w14:textId="77777777" w:rsidR="008B02DB" w:rsidRPr="00DF40C5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DF40C5">
              <w:rPr>
                <w:i/>
                <w:sz w:val="18"/>
                <w:szCs w:val="18"/>
              </w:rPr>
              <w:t>NA</w:t>
            </w:r>
          </w:p>
        </w:tc>
        <w:tc>
          <w:tcPr>
            <w:tcW w:w="1276" w:type="dxa"/>
            <w:gridSpan w:val="2"/>
          </w:tcPr>
          <w:p w14:paraId="12C23CAE" w14:textId="77777777" w:rsidR="008B02DB" w:rsidRPr="00DF40C5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40C5">
              <w:rPr>
                <w:sz w:val="18"/>
                <w:szCs w:val="18"/>
              </w:rPr>
              <w:t>95</w:t>
            </w:r>
          </w:p>
        </w:tc>
      </w:tr>
      <w:tr w:rsidR="006A0E57" w:rsidRPr="00DF40C5" w14:paraId="50F648BE" w14:textId="77777777" w:rsidTr="006A0E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hideMark/>
          </w:tcPr>
          <w:p w14:paraId="429EC374" w14:textId="77777777" w:rsidR="008B02DB" w:rsidRPr="00DF40C5" w:rsidRDefault="008B02DB" w:rsidP="00C56C74">
            <w:pPr>
              <w:rPr>
                <w:b w:val="0"/>
                <w:sz w:val="18"/>
                <w:szCs w:val="18"/>
                <w:lang w:val="en-US"/>
              </w:rPr>
            </w:pPr>
            <w:r w:rsidRPr="00DF40C5">
              <w:rPr>
                <w:b w:val="0"/>
                <w:sz w:val="18"/>
                <w:szCs w:val="18"/>
                <w:lang w:val="en-US"/>
              </w:rPr>
              <w:t>Böhm et al., 2016</w:t>
            </w:r>
          </w:p>
        </w:tc>
        <w:tc>
          <w:tcPr>
            <w:tcW w:w="1242" w:type="dxa"/>
          </w:tcPr>
          <w:p w14:paraId="5FBD160D" w14:textId="77777777" w:rsidR="008B02DB" w:rsidRPr="00DF40C5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40C5">
              <w:rPr>
                <w:sz w:val="18"/>
                <w:szCs w:val="18"/>
              </w:rPr>
              <w:t>93</w:t>
            </w:r>
          </w:p>
        </w:tc>
        <w:tc>
          <w:tcPr>
            <w:tcW w:w="1661" w:type="dxa"/>
          </w:tcPr>
          <w:p w14:paraId="7403D38D" w14:textId="77777777" w:rsidR="008B02DB" w:rsidRPr="00DF40C5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40C5">
              <w:rPr>
                <w:sz w:val="18"/>
                <w:szCs w:val="18"/>
              </w:rPr>
              <w:t>94</w:t>
            </w:r>
          </w:p>
        </w:tc>
        <w:tc>
          <w:tcPr>
            <w:tcW w:w="1984" w:type="dxa"/>
          </w:tcPr>
          <w:p w14:paraId="51D7B877" w14:textId="77777777" w:rsidR="008B02DB" w:rsidRPr="00DF40C5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40C5">
              <w:rPr>
                <w:sz w:val="18"/>
                <w:szCs w:val="18"/>
              </w:rPr>
              <w:t>69</w:t>
            </w:r>
          </w:p>
        </w:tc>
        <w:tc>
          <w:tcPr>
            <w:tcW w:w="1276" w:type="dxa"/>
            <w:gridSpan w:val="2"/>
          </w:tcPr>
          <w:p w14:paraId="5BCC8AD1" w14:textId="77777777" w:rsidR="008B02DB" w:rsidRPr="00DF40C5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40C5">
              <w:rPr>
                <w:sz w:val="18"/>
                <w:szCs w:val="18"/>
              </w:rPr>
              <w:t>95</w:t>
            </w:r>
          </w:p>
        </w:tc>
      </w:tr>
      <w:tr w:rsidR="00DF40C5" w:rsidRPr="00DF40C5" w14:paraId="1375960A" w14:textId="77777777" w:rsidTr="006A0E57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hideMark/>
          </w:tcPr>
          <w:p w14:paraId="1351928B" w14:textId="77777777" w:rsidR="008B02DB" w:rsidRPr="00DF40C5" w:rsidRDefault="008B02DB" w:rsidP="00C56C74">
            <w:pPr>
              <w:rPr>
                <w:b w:val="0"/>
                <w:sz w:val="18"/>
                <w:szCs w:val="18"/>
                <w:lang w:val="en-US"/>
              </w:rPr>
            </w:pPr>
            <w:proofErr w:type="spellStart"/>
            <w:r w:rsidRPr="00DF40C5">
              <w:rPr>
                <w:b w:val="0"/>
                <w:sz w:val="18"/>
                <w:szCs w:val="18"/>
                <w:lang w:val="en-US"/>
              </w:rPr>
              <w:t>Boriani</w:t>
            </w:r>
            <w:proofErr w:type="spellEnd"/>
            <w:r w:rsidRPr="00DF40C5">
              <w:rPr>
                <w:b w:val="0"/>
                <w:sz w:val="18"/>
                <w:szCs w:val="18"/>
                <w:lang w:val="en-US"/>
              </w:rPr>
              <w:t xml:space="preserve"> et al., 2016 (MORE-CARE)</w:t>
            </w:r>
          </w:p>
        </w:tc>
        <w:tc>
          <w:tcPr>
            <w:tcW w:w="1242" w:type="dxa"/>
          </w:tcPr>
          <w:p w14:paraId="3B6F9917" w14:textId="77777777" w:rsidR="008B02DB" w:rsidRPr="00DF40C5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40C5">
              <w:rPr>
                <w:sz w:val="18"/>
                <w:szCs w:val="18"/>
              </w:rPr>
              <w:t>81</w:t>
            </w:r>
          </w:p>
        </w:tc>
        <w:tc>
          <w:tcPr>
            <w:tcW w:w="1661" w:type="dxa"/>
          </w:tcPr>
          <w:p w14:paraId="4350E2D8" w14:textId="77777777" w:rsidR="008B02DB" w:rsidRPr="00DF40C5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40C5">
              <w:rPr>
                <w:sz w:val="18"/>
                <w:szCs w:val="18"/>
              </w:rPr>
              <w:t>82</w:t>
            </w:r>
          </w:p>
        </w:tc>
        <w:tc>
          <w:tcPr>
            <w:tcW w:w="1984" w:type="dxa"/>
          </w:tcPr>
          <w:p w14:paraId="111B49FE" w14:textId="77777777" w:rsidR="008B02DB" w:rsidRPr="00DF40C5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40C5">
              <w:rPr>
                <w:sz w:val="18"/>
                <w:szCs w:val="18"/>
              </w:rPr>
              <w:t>31</w:t>
            </w:r>
          </w:p>
        </w:tc>
        <w:tc>
          <w:tcPr>
            <w:tcW w:w="1276" w:type="dxa"/>
            <w:gridSpan w:val="2"/>
          </w:tcPr>
          <w:p w14:paraId="5EF260BA" w14:textId="77777777" w:rsidR="008B02DB" w:rsidRPr="00DF40C5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40C5">
              <w:rPr>
                <w:sz w:val="18"/>
                <w:szCs w:val="18"/>
              </w:rPr>
              <w:t>92</w:t>
            </w:r>
          </w:p>
        </w:tc>
      </w:tr>
      <w:tr w:rsidR="006A0E57" w:rsidRPr="00DF40C5" w14:paraId="5BDB8C8C" w14:textId="77777777" w:rsidTr="006A0E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hideMark/>
          </w:tcPr>
          <w:p w14:paraId="2109C8A3" w14:textId="77777777" w:rsidR="008B02DB" w:rsidRPr="00DF40C5" w:rsidRDefault="008B02DB" w:rsidP="00C56C74">
            <w:pPr>
              <w:rPr>
                <w:b w:val="0"/>
                <w:sz w:val="18"/>
                <w:szCs w:val="18"/>
                <w:lang w:val="en-US"/>
              </w:rPr>
            </w:pPr>
            <w:r w:rsidRPr="00DF40C5">
              <w:rPr>
                <w:b w:val="0"/>
                <w:sz w:val="18"/>
                <w:szCs w:val="18"/>
                <w:lang w:val="en-US"/>
              </w:rPr>
              <w:t>Bourge et al., 2008 (COMPASS)</w:t>
            </w:r>
          </w:p>
        </w:tc>
        <w:tc>
          <w:tcPr>
            <w:tcW w:w="1242" w:type="dxa"/>
          </w:tcPr>
          <w:p w14:paraId="0F62E83D" w14:textId="77777777" w:rsidR="008B02DB" w:rsidRPr="00DF40C5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40C5">
              <w:rPr>
                <w:sz w:val="18"/>
                <w:szCs w:val="18"/>
              </w:rPr>
              <w:t>83</w:t>
            </w:r>
          </w:p>
        </w:tc>
        <w:tc>
          <w:tcPr>
            <w:tcW w:w="1661" w:type="dxa"/>
          </w:tcPr>
          <w:p w14:paraId="60742986" w14:textId="77777777" w:rsidR="008B02DB" w:rsidRPr="00DF40C5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40C5">
              <w:rPr>
                <w:sz w:val="18"/>
                <w:szCs w:val="18"/>
              </w:rPr>
              <w:t>82</w:t>
            </w:r>
          </w:p>
        </w:tc>
        <w:tc>
          <w:tcPr>
            <w:tcW w:w="1984" w:type="dxa"/>
          </w:tcPr>
          <w:p w14:paraId="6369F0D0" w14:textId="77777777" w:rsidR="008B02DB" w:rsidRPr="00DF40C5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40C5">
              <w:rPr>
                <w:i/>
                <w:sz w:val="18"/>
                <w:szCs w:val="18"/>
              </w:rPr>
              <w:t>NA</w:t>
            </w:r>
          </w:p>
        </w:tc>
        <w:tc>
          <w:tcPr>
            <w:tcW w:w="1276" w:type="dxa"/>
            <w:gridSpan w:val="2"/>
          </w:tcPr>
          <w:p w14:paraId="7248546B" w14:textId="77777777" w:rsidR="008B02DB" w:rsidRPr="00DF40C5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40C5">
              <w:rPr>
                <w:sz w:val="18"/>
                <w:szCs w:val="18"/>
              </w:rPr>
              <w:t>96</w:t>
            </w:r>
          </w:p>
        </w:tc>
      </w:tr>
      <w:tr w:rsidR="00EA0853" w:rsidRPr="00DF40C5" w14:paraId="2BA4A51A" w14:textId="77777777" w:rsidTr="006A0E57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</w:tcPr>
          <w:p w14:paraId="40B658F1" w14:textId="343B7884" w:rsidR="00EA0853" w:rsidRPr="00DF40C5" w:rsidRDefault="00EA0853" w:rsidP="00EA0853">
            <w:pPr>
              <w:rPr>
                <w:b w:val="0"/>
                <w:bCs w:val="0"/>
                <w:sz w:val="18"/>
                <w:szCs w:val="18"/>
              </w:rPr>
            </w:pPr>
            <w:r w:rsidRPr="00DF40C5">
              <w:rPr>
                <w:b w:val="0"/>
                <w:bCs w:val="0"/>
                <w:sz w:val="18"/>
                <w:szCs w:val="18"/>
              </w:rPr>
              <w:t>Brugts et al., 2023 (MONITOR-HF)</w:t>
            </w:r>
          </w:p>
        </w:tc>
        <w:tc>
          <w:tcPr>
            <w:tcW w:w="1242" w:type="dxa"/>
          </w:tcPr>
          <w:p w14:paraId="2E7EDE15" w14:textId="688B31C6" w:rsidR="00EA0853" w:rsidRPr="00DF40C5" w:rsidRDefault="00EA0853" w:rsidP="00EA0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40C5">
              <w:rPr>
                <w:sz w:val="18"/>
                <w:szCs w:val="18"/>
                <w:lang w:val="en-US"/>
              </w:rPr>
              <w:t>86</w:t>
            </w:r>
          </w:p>
        </w:tc>
        <w:tc>
          <w:tcPr>
            <w:tcW w:w="1661" w:type="dxa"/>
          </w:tcPr>
          <w:p w14:paraId="541A9EE0" w14:textId="3F016042" w:rsidR="00EA0853" w:rsidRPr="00DF40C5" w:rsidRDefault="00EA0853" w:rsidP="00EA0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40C5">
              <w:rPr>
                <w:sz w:val="18"/>
                <w:szCs w:val="18"/>
                <w:lang w:val="en-US"/>
              </w:rPr>
              <w:t>84</w:t>
            </w:r>
          </w:p>
        </w:tc>
        <w:tc>
          <w:tcPr>
            <w:tcW w:w="1984" w:type="dxa"/>
          </w:tcPr>
          <w:p w14:paraId="1C4DC9A6" w14:textId="32D689F6" w:rsidR="00EA0853" w:rsidRPr="00DF40C5" w:rsidRDefault="00EA0853" w:rsidP="00EA0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40C5">
              <w:rPr>
                <w:sz w:val="18"/>
                <w:szCs w:val="18"/>
                <w:lang w:val="en-US"/>
              </w:rPr>
              <w:t>83</w:t>
            </w:r>
          </w:p>
        </w:tc>
        <w:tc>
          <w:tcPr>
            <w:tcW w:w="1276" w:type="dxa"/>
            <w:gridSpan w:val="2"/>
          </w:tcPr>
          <w:p w14:paraId="6F3DA9B6" w14:textId="6B776EDE" w:rsidR="00EA0853" w:rsidRPr="00DF40C5" w:rsidRDefault="00EA0853" w:rsidP="00EA0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40C5">
              <w:rPr>
                <w:sz w:val="18"/>
                <w:szCs w:val="18"/>
                <w:lang w:val="en-US"/>
              </w:rPr>
              <w:t>96</w:t>
            </w:r>
          </w:p>
        </w:tc>
      </w:tr>
      <w:tr w:rsidR="00DF40C5" w:rsidRPr="00DF40C5" w14:paraId="1830FE06" w14:textId="77777777" w:rsidTr="006A0E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hideMark/>
          </w:tcPr>
          <w:p w14:paraId="10ABC47C" w14:textId="77777777" w:rsidR="008B02DB" w:rsidRPr="00DF40C5" w:rsidRDefault="008B02DB" w:rsidP="00C56C74">
            <w:pPr>
              <w:rPr>
                <w:b w:val="0"/>
                <w:sz w:val="18"/>
                <w:szCs w:val="18"/>
                <w:lang w:val="en-US"/>
              </w:rPr>
            </w:pPr>
            <w:r w:rsidRPr="00DF40C5">
              <w:rPr>
                <w:b w:val="0"/>
                <w:sz w:val="18"/>
                <w:szCs w:val="18"/>
                <w:lang w:val="en-US"/>
              </w:rPr>
              <w:t>Chiu et al., 2021 (REMOTE-CIED)</w:t>
            </w:r>
          </w:p>
        </w:tc>
        <w:tc>
          <w:tcPr>
            <w:tcW w:w="1242" w:type="dxa"/>
          </w:tcPr>
          <w:p w14:paraId="289D728F" w14:textId="77777777" w:rsidR="008B02DB" w:rsidRPr="00DF40C5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40C5">
              <w:rPr>
                <w:sz w:val="18"/>
                <w:szCs w:val="18"/>
              </w:rPr>
              <w:t>89</w:t>
            </w:r>
          </w:p>
        </w:tc>
        <w:tc>
          <w:tcPr>
            <w:tcW w:w="1661" w:type="dxa"/>
          </w:tcPr>
          <w:p w14:paraId="3B40A38D" w14:textId="77777777" w:rsidR="008B02DB" w:rsidRPr="00DF40C5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40C5">
              <w:rPr>
                <w:sz w:val="18"/>
                <w:szCs w:val="18"/>
              </w:rPr>
              <w:t>83</w:t>
            </w:r>
          </w:p>
        </w:tc>
        <w:tc>
          <w:tcPr>
            <w:tcW w:w="1984" w:type="dxa"/>
          </w:tcPr>
          <w:p w14:paraId="39CF3CA1" w14:textId="77777777" w:rsidR="008B02DB" w:rsidRPr="00DF40C5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40C5">
              <w:rPr>
                <w:sz w:val="18"/>
                <w:szCs w:val="18"/>
              </w:rPr>
              <w:t>61</w:t>
            </w:r>
          </w:p>
        </w:tc>
        <w:tc>
          <w:tcPr>
            <w:tcW w:w="1276" w:type="dxa"/>
            <w:gridSpan w:val="2"/>
          </w:tcPr>
          <w:p w14:paraId="5E55AF3F" w14:textId="77777777" w:rsidR="008B02DB" w:rsidRPr="00DF40C5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40C5">
              <w:rPr>
                <w:sz w:val="18"/>
                <w:szCs w:val="18"/>
              </w:rPr>
              <w:t>72</w:t>
            </w:r>
          </w:p>
        </w:tc>
      </w:tr>
      <w:tr w:rsidR="00DF40C5" w:rsidRPr="00DF40C5" w14:paraId="1C4CB74E" w14:textId="77777777" w:rsidTr="006A0E57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</w:tcPr>
          <w:p w14:paraId="63BE4F77" w14:textId="77777777" w:rsidR="008B02DB" w:rsidRPr="00DF40C5" w:rsidRDefault="008B02DB" w:rsidP="00C56C74">
            <w:pPr>
              <w:rPr>
                <w:b w:val="0"/>
                <w:sz w:val="18"/>
                <w:szCs w:val="18"/>
              </w:rPr>
            </w:pPr>
            <w:r w:rsidRPr="00DF40C5">
              <w:rPr>
                <w:b w:val="0"/>
                <w:sz w:val="18"/>
                <w:szCs w:val="18"/>
              </w:rPr>
              <w:t>Domenichini et al., 2015 (LIMIT-CHF)</w:t>
            </w:r>
          </w:p>
        </w:tc>
        <w:tc>
          <w:tcPr>
            <w:tcW w:w="1242" w:type="dxa"/>
          </w:tcPr>
          <w:p w14:paraId="16FB7F4B" w14:textId="77777777" w:rsidR="008B02DB" w:rsidRPr="00DF40C5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40C5">
              <w:rPr>
                <w:sz w:val="18"/>
                <w:szCs w:val="18"/>
              </w:rPr>
              <w:t>96</w:t>
            </w:r>
          </w:p>
        </w:tc>
        <w:tc>
          <w:tcPr>
            <w:tcW w:w="1661" w:type="dxa"/>
          </w:tcPr>
          <w:p w14:paraId="494F2BC6" w14:textId="77777777" w:rsidR="008B02DB" w:rsidRPr="00DF40C5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40C5">
              <w:rPr>
                <w:sz w:val="18"/>
                <w:szCs w:val="18"/>
              </w:rPr>
              <w:t>90</w:t>
            </w:r>
          </w:p>
        </w:tc>
        <w:tc>
          <w:tcPr>
            <w:tcW w:w="1984" w:type="dxa"/>
          </w:tcPr>
          <w:p w14:paraId="7D4F285D" w14:textId="77777777" w:rsidR="008B02DB" w:rsidRPr="00DF40C5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40C5">
              <w:rPr>
                <w:sz w:val="18"/>
                <w:szCs w:val="18"/>
              </w:rPr>
              <w:t>56</w:t>
            </w:r>
          </w:p>
        </w:tc>
        <w:tc>
          <w:tcPr>
            <w:tcW w:w="1276" w:type="dxa"/>
            <w:gridSpan w:val="2"/>
          </w:tcPr>
          <w:p w14:paraId="60CC6507" w14:textId="77777777" w:rsidR="008B02DB" w:rsidRPr="00DF40C5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40C5">
              <w:rPr>
                <w:sz w:val="18"/>
                <w:szCs w:val="18"/>
              </w:rPr>
              <w:t>83</w:t>
            </w:r>
          </w:p>
        </w:tc>
      </w:tr>
      <w:tr w:rsidR="00EA0853" w:rsidRPr="00DF40C5" w14:paraId="5CB465A3" w14:textId="77777777" w:rsidTr="006A0E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vAlign w:val="center"/>
          </w:tcPr>
          <w:p w14:paraId="68294946" w14:textId="26ED3022" w:rsidR="00EA0853" w:rsidRPr="00DF40C5" w:rsidRDefault="00EA0853" w:rsidP="00EA0853">
            <w:pPr>
              <w:rPr>
                <w:b w:val="0"/>
                <w:bCs w:val="0"/>
                <w:sz w:val="18"/>
                <w:szCs w:val="18"/>
                <w:lang w:val="en-US"/>
              </w:rPr>
            </w:pPr>
            <w:r w:rsidRPr="00DF40C5">
              <w:rPr>
                <w:b w:val="0"/>
                <w:bCs w:val="0"/>
                <w:sz w:val="18"/>
                <w:szCs w:val="18"/>
                <w:lang w:val="en-US"/>
              </w:rPr>
              <w:t>Guichard et al., 2024 (PROACTIVE-HF)</w:t>
            </w:r>
          </w:p>
        </w:tc>
        <w:tc>
          <w:tcPr>
            <w:tcW w:w="1242" w:type="dxa"/>
          </w:tcPr>
          <w:p w14:paraId="12ECFBAB" w14:textId="745C4138" w:rsidR="00EA0853" w:rsidRPr="00DF40C5" w:rsidRDefault="00EA0853" w:rsidP="00EA0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40C5">
              <w:rPr>
                <w:sz w:val="18"/>
                <w:szCs w:val="18"/>
                <w:lang w:val="en-US"/>
              </w:rPr>
              <w:t>54</w:t>
            </w:r>
          </w:p>
        </w:tc>
        <w:tc>
          <w:tcPr>
            <w:tcW w:w="1661" w:type="dxa"/>
          </w:tcPr>
          <w:p w14:paraId="287F7E8D" w14:textId="123EFC61" w:rsidR="00EA0853" w:rsidRPr="00DF40C5" w:rsidRDefault="00EA0853" w:rsidP="00EA0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DF40C5">
              <w:rPr>
                <w:sz w:val="18"/>
                <w:szCs w:val="18"/>
                <w:lang w:val="en-US"/>
              </w:rPr>
              <w:t>74</w:t>
            </w:r>
          </w:p>
        </w:tc>
        <w:tc>
          <w:tcPr>
            <w:tcW w:w="1984" w:type="dxa"/>
          </w:tcPr>
          <w:p w14:paraId="3E26C03D" w14:textId="1564D275" w:rsidR="00EA0853" w:rsidRPr="00DF40C5" w:rsidRDefault="00EA0853" w:rsidP="00EA0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40C5">
              <w:rPr>
                <w:sz w:val="18"/>
                <w:szCs w:val="18"/>
                <w:lang w:val="en-US"/>
              </w:rPr>
              <w:t>55</w:t>
            </w:r>
          </w:p>
        </w:tc>
        <w:tc>
          <w:tcPr>
            <w:tcW w:w="1276" w:type="dxa"/>
            <w:gridSpan w:val="2"/>
          </w:tcPr>
          <w:p w14:paraId="6FA9B5E8" w14:textId="57EA9557" w:rsidR="00EA0853" w:rsidRPr="00DF40C5" w:rsidRDefault="00EA0853" w:rsidP="00EA0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40C5">
              <w:rPr>
                <w:sz w:val="18"/>
                <w:szCs w:val="18"/>
                <w:lang w:val="en-US"/>
              </w:rPr>
              <w:t>79</w:t>
            </w:r>
          </w:p>
        </w:tc>
      </w:tr>
      <w:tr w:rsidR="00B32ADF" w:rsidRPr="00DF40C5" w14:paraId="38BF329E" w14:textId="77777777" w:rsidTr="006A0E57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hideMark/>
          </w:tcPr>
          <w:p w14:paraId="4620E52E" w14:textId="77777777" w:rsidR="008B02DB" w:rsidRPr="00DF40C5" w:rsidRDefault="008B02DB" w:rsidP="00C56C74">
            <w:pPr>
              <w:rPr>
                <w:b w:val="0"/>
                <w:sz w:val="18"/>
                <w:szCs w:val="18"/>
              </w:rPr>
            </w:pPr>
            <w:r w:rsidRPr="00DF40C5">
              <w:rPr>
                <w:b w:val="0"/>
                <w:sz w:val="18"/>
                <w:szCs w:val="18"/>
              </w:rPr>
              <w:t>Hansen et al., 2018 (InContact)</w:t>
            </w:r>
          </w:p>
        </w:tc>
        <w:tc>
          <w:tcPr>
            <w:tcW w:w="1242" w:type="dxa"/>
          </w:tcPr>
          <w:p w14:paraId="7704F83D" w14:textId="77777777" w:rsidR="008B02DB" w:rsidRPr="00DF40C5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40C5">
              <w:rPr>
                <w:sz w:val="18"/>
                <w:szCs w:val="18"/>
              </w:rPr>
              <w:t>96</w:t>
            </w:r>
          </w:p>
        </w:tc>
        <w:tc>
          <w:tcPr>
            <w:tcW w:w="1661" w:type="dxa"/>
          </w:tcPr>
          <w:p w14:paraId="14B436E5" w14:textId="77777777" w:rsidR="008B02DB" w:rsidRPr="00DF40C5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40C5">
              <w:rPr>
                <w:i/>
                <w:sz w:val="18"/>
                <w:szCs w:val="18"/>
              </w:rPr>
              <w:t>NA</w:t>
            </w:r>
          </w:p>
        </w:tc>
        <w:tc>
          <w:tcPr>
            <w:tcW w:w="1984" w:type="dxa"/>
          </w:tcPr>
          <w:p w14:paraId="60AAB6E5" w14:textId="77777777" w:rsidR="008B02DB" w:rsidRPr="00DF40C5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40C5">
              <w:rPr>
                <w:sz w:val="18"/>
                <w:szCs w:val="18"/>
              </w:rPr>
              <w:t>55</w:t>
            </w:r>
          </w:p>
        </w:tc>
        <w:tc>
          <w:tcPr>
            <w:tcW w:w="1276" w:type="dxa"/>
            <w:gridSpan w:val="2"/>
          </w:tcPr>
          <w:p w14:paraId="103768E1" w14:textId="77777777" w:rsidR="008B02DB" w:rsidRPr="00DF40C5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40C5">
              <w:rPr>
                <w:sz w:val="18"/>
                <w:szCs w:val="18"/>
              </w:rPr>
              <w:t>84</w:t>
            </w:r>
          </w:p>
        </w:tc>
      </w:tr>
      <w:tr w:rsidR="00DF40C5" w:rsidRPr="00DF40C5" w14:paraId="2708CE63" w14:textId="77777777" w:rsidTr="006A0E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hideMark/>
          </w:tcPr>
          <w:p w14:paraId="1A0597B1" w14:textId="77777777" w:rsidR="008B02DB" w:rsidRPr="00DF40C5" w:rsidRDefault="008B02DB" w:rsidP="00C56C74">
            <w:pPr>
              <w:rPr>
                <w:b w:val="0"/>
                <w:sz w:val="18"/>
                <w:szCs w:val="18"/>
              </w:rPr>
            </w:pPr>
            <w:r w:rsidRPr="00DF40C5">
              <w:rPr>
                <w:b w:val="0"/>
                <w:sz w:val="18"/>
                <w:szCs w:val="18"/>
              </w:rPr>
              <w:t>Hindricks et al., 2014 (IN-TIME)</w:t>
            </w:r>
          </w:p>
        </w:tc>
        <w:tc>
          <w:tcPr>
            <w:tcW w:w="1242" w:type="dxa"/>
          </w:tcPr>
          <w:p w14:paraId="63990EEE" w14:textId="77777777" w:rsidR="008B02DB" w:rsidRPr="00DF40C5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40C5">
              <w:rPr>
                <w:sz w:val="18"/>
                <w:szCs w:val="18"/>
              </w:rPr>
              <w:t>89</w:t>
            </w:r>
          </w:p>
        </w:tc>
        <w:tc>
          <w:tcPr>
            <w:tcW w:w="1661" w:type="dxa"/>
          </w:tcPr>
          <w:p w14:paraId="01DEB20E" w14:textId="77777777" w:rsidR="008B02DB" w:rsidRPr="00DF40C5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40C5">
              <w:rPr>
                <w:sz w:val="18"/>
                <w:szCs w:val="18"/>
              </w:rPr>
              <w:t>92</w:t>
            </w:r>
          </w:p>
        </w:tc>
        <w:tc>
          <w:tcPr>
            <w:tcW w:w="1984" w:type="dxa"/>
          </w:tcPr>
          <w:p w14:paraId="576184A6" w14:textId="77777777" w:rsidR="008B02DB" w:rsidRPr="00DF40C5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40C5">
              <w:rPr>
                <w:i/>
                <w:sz w:val="18"/>
                <w:szCs w:val="18"/>
              </w:rPr>
              <w:t>NA</w:t>
            </w:r>
          </w:p>
        </w:tc>
        <w:tc>
          <w:tcPr>
            <w:tcW w:w="1276" w:type="dxa"/>
            <w:gridSpan w:val="2"/>
          </w:tcPr>
          <w:p w14:paraId="532AABAC" w14:textId="77777777" w:rsidR="008B02DB" w:rsidRPr="00DF40C5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40C5">
              <w:rPr>
                <w:sz w:val="18"/>
                <w:szCs w:val="18"/>
              </w:rPr>
              <w:t>93</w:t>
            </w:r>
          </w:p>
        </w:tc>
      </w:tr>
      <w:tr w:rsidR="00056CAF" w:rsidRPr="00DF40C5" w14:paraId="10A36C56" w14:textId="77777777" w:rsidTr="006A0E57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vAlign w:val="center"/>
          </w:tcPr>
          <w:p w14:paraId="383B1A12" w14:textId="4B7CA48E" w:rsidR="00056CAF" w:rsidRPr="00DF40C5" w:rsidRDefault="00056CAF" w:rsidP="00056CAF">
            <w:pPr>
              <w:rPr>
                <w:b w:val="0"/>
                <w:bCs w:val="0"/>
                <w:sz w:val="18"/>
                <w:szCs w:val="18"/>
              </w:rPr>
            </w:pPr>
            <w:r w:rsidRPr="00DF40C5">
              <w:rPr>
                <w:b w:val="0"/>
                <w:bCs w:val="0"/>
                <w:sz w:val="18"/>
                <w:szCs w:val="18"/>
              </w:rPr>
              <w:t>Klein et al., 2024 (ECOST-CRT)</w:t>
            </w:r>
          </w:p>
        </w:tc>
        <w:tc>
          <w:tcPr>
            <w:tcW w:w="1242" w:type="dxa"/>
          </w:tcPr>
          <w:p w14:paraId="4E63FA68" w14:textId="07C1B85A" w:rsidR="00056CAF" w:rsidRPr="00DF40C5" w:rsidRDefault="00056CAF" w:rsidP="00056C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DF40C5">
              <w:rPr>
                <w:sz w:val="18"/>
                <w:szCs w:val="18"/>
              </w:rPr>
              <w:t>47</w:t>
            </w:r>
          </w:p>
        </w:tc>
        <w:tc>
          <w:tcPr>
            <w:tcW w:w="1661" w:type="dxa"/>
          </w:tcPr>
          <w:p w14:paraId="6C8A47C3" w14:textId="2DCA033A" w:rsidR="00056CAF" w:rsidRPr="00DF40C5" w:rsidRDefault="00056CAF" w:rsidP="00056C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40C5">
              <w:rPr>
                <w:sz w:val="18"/>
                <w:szCs w:val="18"/>
              </w:rPr>
              <w:t>86</w:t>
            </w:r>
          </w:p>
        </w:tc>
        <w:tc>
          <w:tcPr>
            <w:tcW w:w="1984" w:type="dxa"/>
          </w:tcPr>
          <w:p w14:paraId="0FEFF7D5" w14:textId="39EA9A31" w:rsidR="00056CAF" w:rsidRPr="00DF40C5" w:rsidRDefault="00056CAF" w:rsidP="00056C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DF40C5">
              <w:rPr>
                <w:sz w:val="18"/>
                <w:szCs w:val="18"/>
              </w:rPr>
              <w:t>44</w:t>
            </w:r>
          </w:p>
        </w:tc>
        <w:tc>
          <w:tcPr>
            <w:tcW w:w="1276" w:type="dxa"/>
            <w:gridSpan w:val="2"/>
          </w:tcPr>
          <w:p w14:paraId="040360C1" w14:textId="782A26A2" w:rsidR="00056CAF" w:rsidRPr="00DF40C5" w:rsidRDefault="00056CAF" w:rsidP="00056C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40C5">
              <w:rPr>
                <w:sz w:val="18"/>
                <w:szCs w:val="18"/>
              </w:rPr>
              <w:t>76</w:t>
            </w:r>
          </w:p>
        </w:tc>
      </w:tr>
      <w:tr w:rsidR="00056CAF" w:rsidRPr="00DF40C5" w14:paraId="0083895D" w14:textId="77777777" w:rsidTr="006A0E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hideMark/>
          </w:tcPr>
          <w:p w14:paraId="32C75F69" w14:textId="77777777" w:rsidR="008B02DB" w:rsidRPr="00DF40C5" w:rsidRDefault="008B02DB" w:rsidP="00C56C74">
            <w:pPr>
              <w:rPr>
                <w:b w:val="0"/>
                <w:sz w:val="18"/>
                <w:szCs w:val="18"/>
              </w:rPr>
            </w:pPr>
            <w:r w:rsidRPr="00DF40C5">
              <w:rPr>
                <w:b w:val="0"/>
                <w:sz w:val="18"/>
                <w:szCs w:val="18"/>
              </w:rPr>
              <w:t>Landolina et al., 2012 (EVOLVO)</w:t>
            </w:r>
          </w:p>
        </w:tc>
        <w:tc>
          <w:tcPr>
            <w:tcW w:w="1242" w:type="dxa"/>
          </w:tcPr>
          <w:p w14:paraId="25A408BA" w14:textId="77777777" w:rsidR="008B02DB" w:rsidRPr="00DF40C5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40C5">
              <w:rPr>
                <w:i/>
                <w:sz w:val="18"/>
                <w:szCs w:val="18"/>
              </w:rPr>
              <w:t>NA</w:t>
            </w:r>
          </w:p>
        </w:tc>
        <w:tc>
          <w:tcPr>
            <w:tcW w:w="1661" w:type="dxa"/>
          </w:tcPr>
          <w:p w14:paraId="20EF8949" w14:textId="77777777" w:rsidR="008B02DB" w:rsidRPr="00DF40C5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40C5">
              <w:rPr>
                <w:sz w:val="18"/>
                <w:szCs w:val="18"/>
              </w:rPr>
              <w:t>85</w:t>
            </w:r>
          </w:p>
        </w:tc>
        <w:tc>
          <w:tcPr>
            <w:tcW w:w="1984" w:type="dxa"/>
          </w:tcPr>
          <w:p w14:paraId="20727476" w14:textId="77777777" w:rsidR="008B02DB" w:rsidRPr="00DF40C5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40C5">
              <w:rPr>
                <w:i/>
                <w:sz w:val="18"/>
                <w:szCs w:val="18"/>
              </w:rPr>
              <w:t>NA</w:t>
            </w:r>
          </w:p>
        </w:tc>
        <w:tc>
          <w:tcPr>
            <w:tcW w:w="1276" w:type="dxa"/>
            <w:gridSpan w:val="2"/>
          </w:tcPr>
          <w:p w14:paraId="61EA9C85" w14:textId="77777777" w:rsidR="008B02DB" w:rsidRPr="00DF40C5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40C5">
              <w:rPr>
                <w:sz w:val="18"/>
                <w:szCs w:val="18"/>
              </w:rPr>
              <w:t>91</w:t>
            </w:r>
          </w:p>
        </w:tc>
      </w:tr>
      <w:tr w:rsidR="00056CAF" w:rsidRPr="00DF40C5" w14:paraId="5D2AC6C5" w14:textId="77777777" w:rsidTr="006A0E57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hideMark/>
          </w:tcPr>
          <w:p w14:paraId="6205ED74" w14:textId="77777777" w:rsidR="008B02DB" w:rsidRPr="00DF40C5" w:rsidRDefault="008B02DB" w:rsidP="00C56C74">
            <w:pPr>
              <w:rPr>
                <w:b w:val="0"/>
                <w:sz w:val="18"/>
                <w:szCs w:val="18"/>
              </w:rPr>
            </w:pPr>
            <w:r w:rsidRPr="00DF40C5">
              <w:rPr>
                <w:b w:val="0"/>
                <w:sz w:val="18"/>
                <w:szCs w:val="18"/>
              </w:rPr>
              <w:t>Lindenfeld et al., 2021 GUIDE-HF</w:t>
            </w:r>
          </w:p>
        </w:tc>
        <w:tc>
          <w:tcPr>
            <w:tcW w:w="1242" w:type="dxa"/>
          </w:tcPr>
          <w:p w14:paraId="187376ED" w14:textId="77777777" w:rsidR="008B02DB" w:rsidRPr="00DF40C5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40C5">
              <w:rPr>
                <w:sz w:val="18"/>
                <w:szCs w:val="18"/>
              </w:rPr>
              <w:t>64</w:t>
            </w:r>
          </w:p>
        </w:tc>
        <w:tc>
          <w:tcPr>
            <w:tcW w:w="1661" w:type="dxa"/>
          </w:tcPr>
          <w:p w14:paraId="20A61846" w14:textId="77777777" w:rsidR="008B02DB" w:rsidRPr="00DF40C5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40C5">
              <w:rPr>
                <w:sz w:val="18"/>
                <w:szCs w:val="18"/>
              </w:rPr>
              <w:t>89</w:t>
            </w:r>
          </w:p>
        </w:tc>
        <w:tc>
          <w:tcPr>
            <w:tcW w:w="1984" w:type="dxa"/>
          </w:tcPr>
          <w:p w14:paraId="1EFDF56C" w14:textId="77777777" w:rsidR="008B02DB" w:rsidRPr="00DF40C5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40C5">
              <w:rPr>
                <w:sz w:val="18"/>
                <w:szCs w:val="18"/>
              </w:rPr>
              <w:t>45</w:t>
            </w:r>
          </w:p>
        </w:tc>
        <w:tc>
          <w:tcPr>
            <w:tcW w:w="1276" w:type="dxa"/>
            <w:gridSpan w:val="2"/>
          </w:tcPr>
          <w:p w14:paraId="0FBCE85C" w14:textId="77777777" w:rsidR="008B02DB" w:rsidRPr="00DF40C5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40C5">
              <w:rPr>
                <w:sz w:val="18"/>
                <w:szCs w:val="18"/>
              </w:rPr>
              <w:t>95</w:t>
            </w:r>
          </w:p>
        </w:tc>
      </w:tr>
      <w:tr w:rsidR="00B32ADF" w:rsidRPr="00DF40C5" w14:paraId="1D7FE692" w14:textId="77777777" w:rsidTr="006A0E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hideMark/>
          </w:tcPr>
          <w:p w14:paraId="4D1859FE" w14:textId="77777777" w:rsidR="008B02DB" w:rsidRPr="00DF40C5" w:rsidRDefault="008B02DB" w:rsidP="00C56C74">
            <w:pPr>
              <w:rPr>
                <w:b w:val="0"/>
                <w:sz w:val="18"/>
                <w:szCs w:val="18"/>
              </w:rPr>
            </w:pPr>
            <w:r w:rsidRPr="00DF40C5">
              <w:rPr>
                <w:b w:val="0"/>
                <w:sz w:val="18"/>
                <w:szCs w:val="18"/>
              </w:rPr>
              <w:t>Lüthje et al., 2015</w:t>
            </w:r>
          </w:p>
        </w:tc>
        <w:tc>
          <w:tcPr>
            <w:tcW w:w="1242" w:type="dxa"/>
          </w:tcPr>
          <w:p w14:paraId="3A414ABA" w14:textId="77777777" w:rsidR="008B02DB" w:rsidRPr="00DF40C5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40C5">
              <w:rPr>
                <w:i/>
                <w:sz w:val="18"/>
                <w:szCs w:val="18"/>
              </w:rPr>
              <w:t>NA</w:t>
            </w:r>
          </w:p>
        </w:tc>
        <w:tc>
          <w:tcPr>
            <w:tcW w:w="1661" w:type="dxa"/>
          </w:tcPr>
          <w:p w14:paraId="75DC9929" w14:textId="77777777" w:rsidR="008B02DB" w:rsidRPr="00DF40C5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40C5">
              <w:rPr>
                <w:i/>
                <w:sz w:val="18"/>
                <w:szCs w:val="18"/>
              </w:rPr>
              <w:t>NA</w:t>
            </w:r>
          </w:p>
        </w:tc>
        <w:tc>
          <w:tcPr>
            <w:tcW w:w="1984" w:type="dxa"/>
          </w:tcPr>
          <w:p w14:paraId="2AECA0B3" w14:textId="77777777" w:rsidR="008B02DB" w:rsidRPr="00DF40C5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40C5">
              <w:rPr>
                <w:i/>
                <w:sz w:val="18"/>
                <w:szCs w:val="18"/>
              </w:rPr>
              <w:t>NA</w:t>
            </w:r>
          </w:p>
        </w:tc>
        <w:tc>
          <w:tcPr>
            <w:tcW w:w="1276" w:type="dxa"/>
            <w:gridSpan w:val="2"/>
          </w:tcPr>
          <w:p w14:paraId="52DDAE98" w14:textId="77777777" w:rsidR="008B02DB" w:rsidRPr="00DF40C5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40C5">
              <w:rPr>
                <w:i/>
                <w:sz w:val="18"/>
                <w:szCs w:val="18"/>
              </w:rPr>
              <w:t>NA</w:t>
            </w:r>
          </w:p>
        </w:tc>
      </w:tr>
      <w:tr w:rsidR="00056CAF" w:rsidRPr="00DF40C5" w14:paraId="209D98AF" w14:textId="77777777" w:rsidTr="006A0E57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hideMark/>
          </w:tcPr>
          <w:p w14:paraId="4EBD315A" w14:textId="77777777" w:rsidR="008B02DB" w:rsidRPr="00DF40C5" w:rsidRDefault="008B02DB" w:rsidP="00C56C74">
            <w:pPr>
              <w:rPr>
                <w:b w:val="0"/>
                <w:sz w:val="18"/>
                <w:szCs w:val="18"/>
              </w:rPr>
            </w:pPr>
            <w:r w:rsidRPr="00DF40C5">
              <w:rPr>
                <w:b w:val="0"/>
                <w:sz w:val="18"/>
                <w:szCs w:val="18"/>
              </w:rPr>
              <w:t>Morgan et al., 2017 (REM-HF)</w:t>
            </w:r>
          </w:p>
        </w:tc>
        <w:tc>
          <w:tcPr>
            <w:tcW w:w="1242" w:type="dxa"/>
          </w:tcPr>
          <w:p w14:paraId="4B1B1A05" w14:textId="77777777" w:rsidR="008B02DB" w:rsidRPr="00DF40C5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40C5">
              <w:rPr>
                <w:sz w:val="18"/>
                <w:szCs w:val="18"/>
              </w:rPr>
              <w:t>91</w:t>
            </w:r>
          </w:p>
        </w:tc>
        <w:tc>
          <w:tcPr>
            <w:tcW w:w="1661" w:type="dxa"/>
          </w:tcPr>
          <w:p w14:paraId="69C200DD" w14:textId="77777777" w:rsidR="008B02DB" w:rsidRPr="00DF40C5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40C5">
              <w:rPr>
                <w:sz w:val="18"/>
                <w:szCs w:val="18"/>
              </w:rPr>
              <w:t>91</w:t>
            </w:r>
          </w:p>
        </w:tc>
        <w:tc>
          <w:tcPr>
            <w:tcW w:w="1984" w:type="dxa"/>
          </w:tcPr>
          <w:p w14:paraId="52A81053" w14:textId="77777777" w:rsidR="008B02DB" w:rsidRPr="00DF40C5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40C5">
              <w:rPr>
                <w:sz w:val="18"/>
                <w:szCs w:val="18"/>
              </w:rPr>
              <w:t>52</w:t>
            </w:r>
          </w:p>
        </w:tc>
        <w:tc>
          <w:tcPr>
            <w:tcW w:w="1276" w:type="dxa"/>
            <w:gridSpan w:val="2"/>
          </w:tcPr>
          <w:p w14:paraId="14872B87" w14:textId="77777777" w:rsidR="008B02DB" w:rsidRPr="00DF40C5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40C5">
              <w:rPr>
                <w:sz w:val="18"/>
                <w:szCs w:val="18"/>
              </w:rPr>
              <w:t>77</w:t>
            </w:r>
          </w:p>
        </w:tc>
      </w:tr>
      <w:tr w:rsidR="00056CAF" w:rsidRPr="00DF40C5" w14:paraId="561C93B6" w14:textId="77777777" w:rsidTr="006A0E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hideMark/>
          </w:tcPr>
          <w:p w14:paraId="652B59BA" w14:textId="77777777" w:rsidR="008B02DB" w:rsidRPr="00DF40C5" w:rsidRDefault="008B02DB" w:rsidP="00C56C74">
            <w:pPr>
              <w:rPr>
                <w:b w:val="0"/>
                <w:color w:val="000000"/>
                <w:sz w:val="18"/>
                <w:szCs w:val="18"/>
              </w:rPr>
            </w:pPr>
            <w:r w:rsidRPr="00DF40C5">
              <w:rPr>
                <w:b w:val="0"/>
                <w:color w:val="000000"/>
                <w:sz w:val="18"/>
                <w:szCs w:val="18"/>
              </w:rPr>
              <w:t>Sardu et al. 2016</w:t>
            </w:r>
          </w:p>
        </w:tc>
        <w:tc>
          <w:tcPr>
            <w:tcW w:w="1242" w:type="dxa"/>
          </w:tcPr>
          <w:p w14:paraId="4B1E26D6" w14:textId="77777777" w:rsidR="008B02DB" w:rsidRPr="00DF40C5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40C5">
              <w:rPr>
                <w:sz w:val="18"/>
                <w:szCs w:val="18"/>
              </w:rPr>
              <w:t>80</w:t>
            </w:r>
          </w:p>
        </w:tc>
        <w:tc>
          <w:tcPr>
            <w:tcW w:w="1661" w:type="dxa"/>
          </w:tcPr>
          <w:p w14:paraId="5EC4B9A8" w14:textId="77777777" w:rsidR="008B02DB" w:rsidRPr="00DF40C5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40C5">
              <w:rPr>
                <w:sz w:val="18"/>
                <w:szCs w:val="18"/>
              </w:rPr>
              <w:t>95</w:t>
            </w:r>
          </w:p>
        </w:tc>
        <w:tc>
          <w:tcPr>
            <w:tcW w:w="1984" w:type="dxa"/>
          </w:tcPr>
          <w:p w14:paraId="3C133AAC" w14:textId="77777777" w:rsidR="008B02DB" w:rsidRPr="00DF40C5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40C5">
              <w:rPr>
                <w:i/>
                <w:sz w:val="18"/>
                <w:szCs w:val="18"/>
              </w:rPr>
              <w:t>NA</w:t>
            </w:r>
          </w:p>
        </w:tc>
        <w:tc>
          <w:tcPr>
            <w:tcW w:w="1276" w:type="dxa"/>
            <w:gridSpan w:val="2"/>
          </w:tcPr>
          <w:p w14:paraId="48BEADC1" w14:textId="77777777" w:rsidR="008B02DB" w:rsidRPr="00DF40C5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40C5">
              <w:rPr>
                <w:sz w:val="18"/>
                <w:szCs w:val="18"/>
              </w:rPr>
              <w:t>89</w:t>
            </w:r>
          </w:p>
        </w:tc>
      </w:tr>
      <w:tr w:rsidR="00056CAF" w:rsidRPr="00DF40C5" w14:paraId="2B5A4959" w14:textId="77777777" w:rsidTr="006A0E57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hideMark/>
          </w:tcPr>
          <w:p w14:paraId="354CDF85" w14:textId="77777777" w:rsidR="008B02DB" w:rsidRPr="00DF40C5" w:rsidRDefault="008B02DB" w:rsidP="00C56C74">
            <w:pPr>
              <w:rPr>
                <w:b w:val="0"/>
                <w:color w:val="000000"/>
                <w:sz w:val="18"/>
                <w:szCs w:val="18"/>
              </w:rPr>
            </w:pPr>
            <w:r w:rsidRPr="00DF40C5">
              <w:rPr>
                <w:b w:val="0"/>
                <w:color w:val="000000"/>
                <w:sz w:val="18"/>
                <w:szCs w:val="18"/>
              </w:rPr>
              <w:t>Tajstra et al., 2020 (RESULT)</w:t>
            </w:r>
          </w:p>
        </w:tc>
        <w:tc>
          <w:tcPr>
            <w:tcW w:w="1242" w:type="dxa"/>
          </w:tcPr>
          <w:p w14:paraId="6127B56D" w14:textId="77777777" w:rsidR="008B02DB" w:rsidRPr="00DF40C5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40C5">
              <w:rPr>
                <w:sz w:val="18"/>
                <w:szCs w:val="18"/>
              </w:rPr>
              <w:t>95</w:t>
            </w:r>
          </w:p>
        </w:tc>
        <w:tc>
          <w:tcPr>
            <w:tcW w:w="1661" w:type="dxa"/>
          </w:tcPr>
          <w:p w14:paraId="4B67F4B5" w14:textId="77777777" w:rsidR="008B02DB" w:rsidRPr="00DF40C5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40C5">
              <w:rPr>
                <w:sz w:val="18"/>
                <w:szCs w:val="18"/>
              </w:rPr>
              <w:t>91</w:t>
            </w:r>
          </w:p>
        </w:tc>
        <w:tc>
          <w:tcPr>
            <w:tcW w:w="1984" w:type="dxa"/>
          </w:tcPr>
          <w:p w14:paraId="6E23A2FC" w14:textId="77777777" w:rsidR="008B02DB" w:rsidRPr="00DF40C5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40C5">
              <w:rPr>
                <w:sz w:val="18"/>
                <w:szCs w:val="18"/>
              </w:rPr>
              <w:t>97</w:t>
            </w:r>
          </w:p>
        </w:tc>
        <w:tc>
          <w:tcPr>
            <w:tcW w:w="1276" w:type="dxa"/>
            <w:gridSpan w:val="2"/>
          </w:tcPr>
          <w:p w14:paraId="68309894" w14:textId="77777777" w:rsidR="008B02DB" w:rsidRPr="00DF40C5" w:rsidRDefault="008B02DB" w:rsidP="00C56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40C5">
              <w:rPr>
                <w:sz w:val="18"/>
                <w:szCs w:val="18"/>
              </w:rPr>
              <w:t>90</w:t>
            </w:r>
          </w:p>
        </w:tc>
      </w:tr>
      <w:tr w:rsidR="00DF40C5" w:rsidRPr="00DF40C5" w14:paraId="77FBC08F" w14:textId="77777777" w:rsidTr="006A0E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5" w:type="dxa"/>
            <w:tcBorders>
              <w:bottom w:val="single" w:sz="4" w:space="0" w:color="auto"/>
            </w:tcBorders>
            <w:hideMark/>
          </w:tcPr>
          <w:p w14:paraId="006E0A21" w14:textId="77777777" w:rsidR="008B02DB" w:rsidRPr="00DF40C5" w:rsidRDefault="008B02DB" w:rsidP="00C56C74">
            <w:pPr>
              <w:rPr>
                <w:b w:val="0"/>
                <w:color w:val="000000"/>
                <w:sz w:val="18"/>
                <w:szCs w:val="18"/>
              </w:rPr>
            </w:pPr>
            <w:r w:rsidRPr="00DF40C5">
              <w:rPr>
                <w:b w:val="0"/>
                <w:color w:val="000000"/>
                <w:sz w:val="18"/>
                <w:szCs w:val="18"/>
              </w:rPr>
              <w:t>Van Veldhuisen et al. 2011 (DOT-HF)</w:t>
            </w: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14:paraId="18873EA0" w14:textId="77777777" w:rsidR="008B02DB" w:rsidRPr="00DF40C5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40C5">
              <w:rPr>
                <w:sz w:val="18"/>
                <w:szCs w:val="18"/>
              </w:rPr>
              <w:t>85</w:t>
            </w:r>
          </w:p>
        </w:tc>
        <w:tc>
          <w:tcPr>
            <w:tcW w:w="1661" w:type="dxa"/>
            <w:tcBorders>
              <w:bottom w:val="single" w:sz="4" w:space="0" w:color="auto"/>
            </w:tcBorders>
          </w:tcPr>
          <w:p w14:paraId="177A412B" w14:textId="77777777" w:rsidR="008B02DB" w:rsidRPr="00DF40C5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40C5">
              <w:rPr>
                <w:sz w:val="18"/>
                <w:szCs w:val="18"/>
              </w:rPr>
              <w:t>82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4822C0B6" w14:textId="77777777" w:rsidR="008B02DB" w:rsidRPr="00DF40C5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40C5">
              <w:rPr>
                <w:i/>
                <w:sz w:val="18"/>
                <w:szCs w:val="18"/>
              </w:rPr>
              <w:t>NA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14:paraId="7847DD25" w14:textId="77777777" w:rsidR="008B02DB" w:rsidRPr="00DF40C5" w:rsidRDefault="008B02DB" w:rsidP="00C56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40C5">
              <w:rPr>
                <w:sz w:val="18"/>
                <w:szCs w:val="18"/>
              </w:rPr>
              <w:t>90</w:t>
            </w:r>
          </w:p>
        </w:tc>
      </w:tr>
      <w:tr w:rsidR="008B02DB" w:rsidRPr="00DF40C5" w14:paraId="64F358AC" w14:textId="77777777" w:rsidTr="006A0E57">
        <w:trPr>
          <w:gridAfter w:val="1"/>
          <w:wAfter w:w="243" w:type="dxa"/>
          <w:trHeight w:val="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35" w:type="dxa"/>
            <w:gridSpan w:val="5"/>
            <w:tcBorders>
              <w:top w:val="single" w:sz="4" w:space="0" w:color="auto"/>
            </w:tcBorders>
          </w:tcPr>
          <w:p w14:paraId="1017325A" w14:textId="77777777" w:rsidR="008B02DB" w:rsidRPr="00DF40C5" w:rsidRDefault="008B02DB" w:rsidP="00C56C74">
            <w:pPr>
              <w:rPr>
                <w:b w:val="0"/>
                <w:sz w:val="18"/>
                <w:szCs w:val="18"/>
              </w:rPr>
            </w:pPr>
            <w:r w:rsidRPr="00DF40C5">
              <w:rPr>
                <w:b w:val="0"/>
                <w:sz w:val="18"/>
                <w:szCs w:val="18"/>
              </w:rPr>
              <w:t>RAAS: Renin-Angiotensin-Aldosterone System</w:t>
            </w:r>
          </w:p>
        </w:tc>
      </w:tr>
    </w:tbl>
    <w:p w14:paraId="669D9E3E" w14:textId="77777777" w:rsidR="008B02DB" w:rsidRDefault="008B02DB" w:rsidP="008B02DB">
      <w:pPr>
        <w:rPr>
          <w:b/>
        </w:rPr>
      </w:pPr>
    </w:p>
    <w:p w14:paraId="47CC8F9B" w14:textId="5F2EEE97" w:rsidR="008B02DB" w:rsidRDefault="008B02DB" w:rsidP="008B02DB">
      <w:pPr>
        <w:rPr>
          <w:b/>
        </w:rPr>
      </w:pPr>
      <w:r>
        <w:rPr>
          <w:b/>
        </w:rPr>
        <w:br w:type="page"/>
      </w:r>
    </w:p>
    <w:p w14:paraId="044CE335" w14:textId="015E8EA9" w:rsidR="003F25CD" w:rsidRDefault="001C61CD" w:rsidP="00361756">
      <w:pPr>
        <w:pStyle w:val="Kop1"/>
        <w:spacing w:line="360" w:lineRule="auto"/>
        <w:rPr>
          <w:b w:val="0"/>
          <w:bCs/>
          <w:lang w:val="en-US"/>
        </w:rPr>
      </w:pPr>
      <w:bookmarkStart w:id="23" w:name="_Toc193382488"/>
      <w:r w:rsidRPr="00CA5363">
        <w:rPr>
          <w:lang w:val="en-US"/>
        </w:rPr>
        <w:lastRenderedPageBreak/>
        <w:t>Supplementary Table S</w:t>
      </w:r>
      <w:r w:rsidR="000B3B0C">
        <w:rPr>
          <w:lang w:val="en-US"/>
        </w:rPr>
        <w:t>8</w:t>
      </w:r>
      <w:r w:rsidRPr="00CA5363">
        <w:rPr>
          <w:lang w:val="en-US"/>
        </w:rPr>
        <w:t>.</w:t>
      </w:r>
      <w:r>
        <w:rPr>
          <w:lang w:val="en-US"/>
        </w:rPr>
        <w:t xml:space="preserve"> </w:t>
      </w:r>
      <w:r>
        <w:rPr>
          <w:b w:val="0"/>
          <w:bCs/>
          <w:lang w:val="en-US"/>
        </w:rPr>
        <w:t>League table</w:t>
      </w:r>
      <w:bookmarkEnd w:id="23"/>
    </w:p>
    <w:tbl>
      <w:tblPr>
        <w:tblStyle w:val="Tabelraster"/>
        <w:tblW w:w="10542" w:type="dxa"/>
        <w:jc w:val="center"/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</w:tblGrid>
      <w:tr w:rsidR="00485CCE" w14:paraId="1AF33341" w14:textId="77777777">
        <w:trPr>
          <w:jc w:val="center"/>
        </w:trPr>
        <w:tc>
          <w:tcPr>
            <w:tcW w:w="1054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C88DC3" w14:textId="77777777" w:rsidR="00485CCE" w:rsidRPr="000D5025" w:rsidRDefault="00485CCE">
            <w:pPr>
              <w:rPr>
                <w:b/>
                <w:bCs/>
                <w:sz w:val="18"/>
                <w:szCs w:val="18"/>
              </w:rPr>
            </w:pPr>
            <w:r w:rsidRPr="000D5025">
              <w:rPr>
                <w:b/>
                <w:bCs/>
                <w:sz w:val="18"/>
                <w:szCs w:val="18"/>
              </w:rPr>
              <w:t>A. Total HF hospitalizations</w:t>
            </w:r>
          </w:p>
        </w:tc>
      </w:tr>
      <w:tr w:rsidR="00485CCE" w14:paraId="49EAB71E" w14:textId="77777777">
        <w:trPr>
          <w:jc w:val="center"/>
        </w:trPr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F020E0A" w14:textId="77777777" w:rsidR="00485CCE" w:rsidRPr="000D5025" w:rsidRDefault="00485CCE">
            <w:pPr>
              <w:jc w:val="center"/>
              <w:rPr>
                <w:sz w:val="18"/>
                <w:szCs w:val="18"/>
              </w:rPr>
            </w:pPr>
            <w:r w:rsidRPr="000D5025">
              <w:rPr>
                <w:color w:val="000000"/>
                <w:sz w:val="18"/>
                <w:szCs w:val="18"/>
              </w:rPr>
              <w:t>CIED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E19623" w14:textId="77777777" w:rsidR="00485CCE" w:rsidRPr="000D5025" w:rsidRDefault="00485CC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4983F9" w14:textId="77777777" w:rsidR="00485CCE" w:rsidRPr="000D5025" w:rsidRDefault="00485CC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58B755" w14:textId="77777777" w:rsidR="00485CCE" w:rsidRPr="000D5025" w:rsidRDefault="00485CC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7E037B" w14:textId="77777777" w:rsidR="00485CCE" w:rsidRPr="000D5025" w:rsidRDefault="00485CC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586A17" w14:textId="77777777" w:rsidR="00485CCE" w:rsidRPr="000D5025" w:rsidRDefault="00485CCE">
            <w:pPr>
              <w:jc w:val="center"/>
              <w:rPr>
                <w:sz w:val="18"/>
                <w:szCs w:val="18"/>
              </w:rPr>
            </w:pPr>
          </w:p>
        </w:tc>
      </w:tr>
      <w:tr w:rsidR="004553A6" w14:paraId="2BF87945" w14:textId="77777777">
        <w:trPr>
          <w:jc w:val="center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7FCDAB" w14:textId="10047470" w:rsidR="004553A6" w:rsidRPr="000D5025" w:rsidRDefault="004553A6" w:rsidP="00105B4E">
            <w:pPr>
              <w:jc w:val="right"/>
              <w:rPr>
                <w:sz w:val="18"/>
                <w:szCs w:val="18"/>
              </w:rPr>
            </w:pPr>
            <w:r w:rsidRPr="000D5025">
              <w:rPr>
                <w:color w:val="000000"/>
                <w:sz w:val="18"/>
                <w:szCs w:val="18"/>
              </w:rPr>
              <w:t>1.15 (0.74</w:t>
            </w:r>
            <w:r w:rsidR="000A61FD">
              <w:rPr>
                <w:color w:val="000000"/>
                <w:sz w:val="18"/>
                <w:szCs w:val="18"/>
              </w:rPr>
              <w:t>;</w:t>
            </w:r>
            <w:r w:rsidRPr="000D5025">
              <w:rPr>
                <w:color w:val="000000"/>
                <w:sz w:val="18"/>
                <w:szCs w:val="18"/>
              </w:rPr>
              <w:t xml:space="preserve"> 1.77)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01F5CE" w14:textId="77777777" w:rsidR="004553A6" w:rsidRPr="000D5025" w:rsidRDefault="004553A6" w:rsidP="004553A6">
            <w:pPr>
              <w:jc w:val="center"/>
              <w:rPr>
                <w:sz w:val="18"/>
                <w:szCs w:val="18"/>
              </w:rPr>
            </w:pPr>
            <w:r w:rsidRPr="000D5025">
              <w:rPr>
                <w:color w:val="000000"/>
                <w:sz w:val="18"/>
                <w:szCs w:val="18"/>
              </w:rPr>
              <w:t>CTM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3FD421" w14:textId="77777777" w:rsidR="004553A6" w:rsidRPr="000D5025" w:rsidRDefault="004553A6" w:rsidP="004553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B9A5DF" w14:textId="77777777" w:rsidR="004553A6" w:rsidRPr="000D5025" w:rsidRDefault="004553A6" w:rsidP="004553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1D121B" w14:textId="77777777" w:rsidR="004553A6" w:rsidRPr="000D5025" w:rsidRDefault="004553A6" w:rsidP="004553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4C9B8F" w14:textId="77777777" w:rsidR="004553A6" w:rsidRPr="000D5025" w:rsidRDefault="004553A6" w:rsidP="004553A6">
            <w:pPr>
              <w:jc w:val="center"/>
              <w:rPr>
                <w:sz w:val="18"/>
                <w:szCs w:val="18"/>
              </w:rPr>
            </w:pPr>
          </w:p>
        </w:tc>
      </w:tr>
      <w:tr w:rsidR="00105B4E" w14:paraId="6B5D95A4" w14:textId="77777777">
        <w:trPr>
          <w:jc w:val="center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510802" w14:textId="5C4BB199" w:rsidR="00105B4E" w:rsidRPr="000D5025" w:rsidRDefault="00105B4E" w:rsidP="00105B4E">
            <w:pPr>
              <w:jc w:val="right"/>
              <w:rPr>
                <w:sz w:val="18"/>
                <w:szCs w:val="18"/>
              </w:rPr>
            </w:pPr>
            <w:r w:rsidRPr="000D5025">
              <w:rPr>
                <w:color w:val="000000"/>
                <w:sz w:val="18"/>
                <w:szCs w:val="18"/>
              </w:rPr>
              <w:t>1.60 (1.12</w:t>
            </w:r>
            <w:r w:rsidR="000A61FD">
              <w:rPr>
                <w:color w:val="000000"/>
                <w:sz w:val="18"/>
                <w:szCs w:val="18"/>
              </w:rPr>
              <w:t>;</w:t>
            </w:r>
            <w:r w:rsidRPr="000D5025">
              <w:rPr>
                <w:color w:val="000000"/>
                <w:sz w:val="18"/>
                <w:szCs w:val="18"/>
              </w:rPr>
              <w:t xml:space="preserve"> 2.27)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AD1A8E" w14:textId="3EF5BC43" w:rsidR="00105B4E" w:rsidRPr="000D5025" w:rsidRDefault="00105B4E" w:rsidP="00105B4E">
            <w:pPr>
              <w:jc w:val="center"/>
              <w:rPr>
                <w:sz w:val="18"/>
                <w:szCs w:val="18"/>
              </w:rPr>
            </w:pPr>
            <w:r w:rsidRPr="000D5025">
              <w:rPr>
                <w:color w:val="000000"/>
                <w:sz w:val="18"/>
                <w:szCs w:val="18"/>
              </w:rPr>
              <w:t>1.39 (0.89</w:t>
            </w:r>
            <w:r w:rsidR="000A61FD">
              <w:rPr>
                <w:color w:val="000000"/>
                <w:sz w:val="18"/>
                <w:szCs w:val="18"/>
              </w:rPr>
              <w:t xml:space="preserve">; </w:t>
            </w:r>
            <w:r w:rsidRPr="000D5025">
              <w:rPr>
                <w:color w:val="000000"/>
                <w:sz w:val="18"/>
                <w:szCs w:val="18"/>
              </w:rPr>
              <w:t>2.19)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E08DBC" w14:textId="77777777" w:rsidR="00105B4E" w:rsidRPr="000D5025" w:rsidRDefault="00105B4E" w:rsidP="00105B4E">
            <w:pPr>
              <w:jc w:val="center"/>
              <w:rPr>
                <w:sz w:val="18"/>
                <w:szCs w:val="18"/>
              </w:rPr>
            </w:pPr>
            <w:r w:rsidRPr="000D5025">
              <w:rPr>
                <w:color w:val="000000"/>
                <w:sz w:val="18"/>
                <w:szCs w:val="18"/>
              </w:rPr>
              <w:t>IHM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AA181A" w14:textId="77777777" w:rsidR="00105B4E" w:rsidRPr="000D5025" w:rsidRDefault="00105B4E" w:rsidP="00105B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B56C3" w14:textId="77777777" w:rsidR="00105B4E" w:rsidRPr="000D5025" w:rsidRDefault="00105B4E" w:rsidP="00105B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C7551" w14:textId="77777777" w:rsidR="00105B4E" w:rsidRPr="000D5025" w:rsidRDefault="00105B4E" w:rsidP="00105B4E">
            <w:pPr>
              <w:jc w:val="center"/>
              <w:rPr>
                <w:sz w:val="18"/>
                <w:szCs w:val="18"/>
              </w:rPr>
            </w:pPr>
          </w:p>
        </w:tc>
      </w:tr>
      <w:tr w:rsidR="00105B4E" w14:paraId="77A7F258" w14:textId="77777777">
        <w:trPr>
          <w:jc w:val="center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42A008" w14:textId="19ADE563" w:rsidR="00105B4E" w:rsidRPr="000D5025" w:rsidRDefault="00105B4E" w:rsidP="00105B4E">
            <w:pPr>
              <w:jc w:val="right"/>
              <w:rPr>
                <w:sz w:val="18"/>
                <w:szCs w:val="18"/>
              </w:rPr>
            </w:pPr>
            <w:r w:rsidRPr="000D5025">
              <w:rPr>
                <w:color w:val="000000"/>
                <w:sz w:val="18"/>
                <w:szCs w:val="18"/>
              </w:rPr>
              <w:t>1.07 (0.84</w:t>
            </w:r>
            <w:r w:rsidR="000A61FD">
              <w:rPr>
                <w:color w:val="000000"/>
                <w:sz w:val="18"/>
                <w:szCs w:val="18"/>
              </w:rPr>
              <w:t>;</w:t>
            </w:r>
            <w:r w:rsidRPr="000D5025">
              <w:rPr>
                <w:color w:val="000000"/>
                <w:sz w:val="18"/>
                <w:szCs w:val="18"/>
              </w:rPr>
              <w:t xml:space="preserve"> 1.35)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01F227" w14:textId="0024DCD8" w:rsidR="00105B4E" w:rsidRPr="000D5025" w:rsidRDefault="00105B4E" w:rsidP="00105B4E">
            <w:pPr>
              <w:jc w:val="center"/>
              <w:rPr>
                <w:sz w:val="18"/>
                <w:szCs w:val="18"/>
              </w:rPr>
            </w:pPr>
            <w:r w:rsidRPr="000D5025">
              <w:rPr>
                <w:color w:val="000000"/>
                <w:sz w:val="18"/>
                <w:szCs w:val="18"/>
              </w:rPr>
              <w:t>0.93 (0.64</w:t>
            </w:r>
            <w:r w:rsidR="000A61FD">
              <w:rPr>
                <w:color w:val="000000"/>
                <w:sz w:val="18"/>
                <w:szCs w:val="18"/>
              </w:rPr>
              <w:t>;</w:t>
            </w:r>
            <w:r w:rsidR="006C47D8" w:rsidRPr="000D5025">
              <w:rPr>
                <w:color w:val="000000"/>
                <w:sz w:val="18"/>
                <w:szCs w:val="18"/>
              </w:rPr>
              <w:t xml:space="preserve"> </w:t>
            </w:r>
            <w:r w:rsidRPr="000D5025">
              <w:rPr>
                <w:color w:val="000000"/>
                <w:sz w:val="18"/>
                <w:szCs w:val="18"/>
              </w:rPr>
              <w:t>1.35)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B39231" w14:textId="15C927A0" w:rsidR="00105B4E" w:rsidRPr="000D5025" w:rsidRDefault="00105B4E" w:rsidP="00105B4E">
            <w:pPr>
              <w:jc w:val="center"/>
              <w:rPr>
                <w:sz w:val="18"/>
                <w:szCs w:val="18"/>
              </w:rPr>
            </w:pPr>
            <w:r w:rsidRPr="000D5025">
              <w:rPr>
                <w:color w:val="000000"/>
                <w:sz w:val="18"/>
                <w:szCs w:val="18"/>
              </w:rPr>
              <w:t>0.67 (0.51</w:t>
            </w:r>
            <w:r w:rsidR="000A61FD">
              <w:rPr>
                <w:color w:val="000000"/>
                <w:sz w:val="18"/>
                <w:szCs w:val="18"/>
              </w:rPr>
              <w:t>;</w:t>
            </w:r>
            <w:r w:rsidR="006C47D8" w:rsidRPr="000D5025">
              <w:rPr>
                <w:color w:val="000000"/>
                <w:sz w:val="18"/>
                <w:szCs w:val="18"/>
              </w:rPr>
              <w:t xml:space="preserve"> </w:t>
            </w:r>
            <w:r w:rsidRPr="000D5025">
              <w:rPr>
                <w:color w:val="000000"/>
                <w:sz w:val="18"/>
                <w:szCs w:val="18"/>
              </w:rPr>
              <w:t>0.87)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FC49B5" w14:textId="77777777" w:rsidR="00105B4E" w:rsidRPr="000D5025" w:rsidRDefault="00105B4E" w:rsidP="00105B4E">
            <w:pPr>
              <w:jc w:val="center"/>
              <w:rPr>
                <w:sz w:val="18"/>
                <w:szCs w:val="18"/>
              </w:rPr>
            </w:pPr>
            <w:r w:rsidRPr="000D5025">
              <w:rPr>
                <w:color w:val="000000"/>
                <w:sz w:val="18"/>
                <w:szCs w:val="18"/>
              </w:rPr>
              <w:t>SoC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A483FD" w14:textId="77777777" w:rsidR="00105B4E" w:rsidRPr="000D5025" w:rsidRDefault="00105B4E" w:rsidP="00105B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685595" w14:textId="77777777" w:rsidR="00105B4E" w:rsidRPr="000D5025" w:rsidRDefault="00105B4E" w:rsidP="00105B4E">
            <w:pPr>
              <w:jc w:val="center"/>
              <w:rPr>
                <w:sz w:val="18"/>
                <w:szCs w:val="18"/>
              </w:rPr>
            </w:pPr>
          </w:p>
        </w:tc>
      </w:tr>
      <w:tr w:rsidR="00105B4E" w14:paraId="3CCEAF64" w14:textId="77777777">
        <w:trPr>
          <w:jc w:val="center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09032D" w14:textId="0A319214" w:rsidR="00105B4E" w:rsidRPr="000D5025" w:rsidRDefault="00105B4E" w:rsidP="00105B4E">
            <w:pPr>
              <w:jc w:val="right"/>
              <w:rPr>
                <w:sz w:val="18"/>
                <w:szCs w:val="18"/>
              </w:rPr>
            </w:pPr>
            <w:r w:rsidRPr="000D5025">
              <w:rPr>
                <w:color w:val="000000"/>
                <w:sz w:val="18"/>
                <w:szCs w:val="18"/>
              </w:rPr>
              <w:t>1.32 (0.88</w:t>
            </w:r>
            <w:r w:rsidR="000A61FD">
              <w:rPr>
                <w:color w:val="000000"/>
                <w:sz w:val="18"/>
                <w:szCs w:val="18"/>
              </w:rPr>
              <w:t>;</w:t>
            </w:r>
            <w:r w:rsidRPr="000D5025">
              <w:rPr>
                <w:color w:val="000000"/>
                <w:sz w:val="18"/>
                <w:szCs w:val="18"/>
              </w:rPr>
              <w:t xml:space="preserve"> 2.00)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CB7A49" w14:textId="449B79C3" w:rsidR="00105B4E" w:rsidRPr="000D5025" w:rsidRDefault="00105B4E" w:rsidP="00105B4E">
            <w:pPr>
              <w:jc w:val="center"/>
              <w:rPr>
                <w:sz w:val="18"/>
                <w:szCs w:val="18"/>
              </w:rPr>
            </w:pPr>
            <w:r w:rsidRPr="000D5025">
              <w:rPr>
                <w:color w:val="000000"/>
                <w:sz w:val="18"/>
                <w:szCs w:val="18"/>
              </w:rPr>
              <w:t>1.16 (0.74</w:t>
            </w:r>
            <w:r w:rsidR="000A61FD">
              <w:rPr>
                <w:color w:val="000000"/>
                <w:sz w:val="18"/>
                <w:szCs w:val="18"/>
              </w:rPr>
              <w:t>;</w:t>
            </w:r>
            <w:r w:rsidR="006C47D8" w:rsidRPr="000D5025">
              <w:rPr>
                <w:color w:val="000000"/>
                <w:sz w:val="18"/>
                <w:szCs w:val="18"/>
              </w:rPr>
              <w:t xml:space="preserve"> </w:t>
            </w:r>
            <w:r w:rsidRPr="000D5025">
              <w:rPr>
                <w:color w:val="000000"/>
                <w:sz w:val="18"/>
                <w:szCs w:val="18"/>
              </w:rPr>
              <w:t>1.81)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1F316B" w14:textId="5053E5D8" w:rsidR="00105B4E" w:rsidRPr="000D5025" w:rsidRDefault="00105B4E" w:rsidP="00105B4E">
            <w:pPr>
              <w:jc w:val="center"/>
              <w:rPr>
                <w:sz w:val="18"/>
                <w:szCs w:val="18"/>
              </w:rPr>
            </w:pPr>
            <w:r w:rsidRPr="000D5025">
              <w:rPr>
                <w:color w:val="000000"/>
                <w:sz w:val="18"/>
                <w:szCs w:val="18"/>
              </w:rPr>
              <w:t>0.83 (0.54</w:t>
            </w:r>
            <w:r w:rsidR="000A61FD">
              <w:rPr>
                <w:color w:val="000000"/>
                <w:sz w:val="18"/>
                <w:szCs w:val="18"/>
              </w:rPr>
              <w:t>;</w:t>
            </w:r>
            <w:r w:rsidR="006C47D8" w:rsidRPr="000D5025">
              <w:rPr>
                <w:color w:val="000000"/>
                <w:sz w:val="18"/>
                <w:szCs w:val="18"/>
              </w:rPr>
              <w:t xml:space="preserve"> </w:t>
            </w:r>
            <w:r w:rsidRPr="000D5025">
              <w:rPr>
                <w:color w:val="000000"/>
                <w:sz w:val="18"/>
                <w:szCs w:val="18"/>
              </w:rPr>
              <w:t>1.28)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B78E37" w14:textId="49F88300" w:rsidR="00105B4E" w:rsidRPr="000D5025" w:rsidRDefault="00105B4E" w:rsidP="00105B4E">
            <w:pPr>
              <w:jc w:val="center"/>
              <w:rPr>
                <w:sz w:val="18"/>
                <w:szCs w:val="18"/>
              </w:rPr>
            </w:pPr>
            <w:r w:rsidRPr="000D5025">
              <w:rPr>
                <w:color w:val="000000"/>
                <w:sz w:val="18"/>
                <w:szCs w:val="18"/>
              </w:rPr>
              <w:t>1.24 (0.88</w:t>
            </w:r>
            <w:r w:rsidR="000A61FD">
              <w:rPr>
                <w:color w:val="000000"/>
                <w:sz w:val="18"/>
                <w:szCs w:val="18"/>
              </w:rPr>
              <w:t>;</w:t>
            </w:r>
            <w:r w:rsidR="006C47D8" w:rsidRPr="000D5025">
              <w:rPr>
                <w:color w:val="000000"/>
                <w:sz w:val="18"/>
                <w:szCs w:val="18"/>
              </w:rPr>
              <w:t xml:space="preserve"> </w:t>
            </w:r>
            <w:r w:rsidRPr="000D5025">
              <w:rPr>
                <w:color w:val="000000"/>
                <w:sz w:val="18"/>
                <w:szCs w:val="18"/>
              </w:rPr>
              <w:t>1.74)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7C49A" w14:textId="77777777" w:rsidR="00105B4E" w:rsidRPr="000D5025" w:rsidRDefault="00105B4E" w:rsidP="00105B4E">
            <w:pPr>
              <w:jc w:val="center"/>
              <w:rPr>
                <w:sz w:val="18"/>
                <w:szCs w:val="18"/>
              </w:rPr>
            </w:pPr>
            <w:r w:rsidRPr="000D5025">
              <w:rPr>
                <w:color w:val="000000"/>
                <w:sz w:val="18"/>
                <w:szCs w:val="18"/>
              </w:rPr>
              <w:t>STS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9DFBB8" w14:textId="77777777" w:rsidR="00105B4E" w:rsidRPr="000D5025" w:rsidRDefault="00105B4E" w:rsidP="00105B4E">
            <w:pPr>
              <w:jc w:val="center"/>
              <w:rPr>
                <w:sz w:val="18"/>
                <w:szCs w:val="18"/>
              </w:rPr>
            </w:pPr>
          </w:p>
        </w:tc>
      </w:tr>
      <w:tr w:rsidR="00105B4E" w14:paraId="17D4EABE" w14:textId="77777777">
        <w:trPr>
          <w:jc w:val="center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2B583B" w14:textId="4032CC3C" w:rsidR="00105B4E" w:rsidRPr="000D5025" w:rsidRDefault="00105B4E" w:rsidP="00105B4E">
            <w:pPr>
              <w:jc w:val="right"/>
              <w:rPr>
                <w:sz w:val="18"/>
                <w:szCs w:val="18"/>
              </w:rPr>
            </w:pPr>
            <w:r w:rsidRPr="000D5025">
              <w:rPr>
                <w:color w:val="000000"/>
                <w:sz w:val="18"/>
                <w:szCs w:val="18"/>
              </w:rPr>
              <w:t>1.45 (1.08</w:t>
            </w:r>
            <w:r w:rsidR="000A61FD">
              <w:rPr>
                <w:color w:val="000000"/>
                <w:sz w:val="18"/>
                <w:szCs w:val="18"/>
              </w:rPr>
              <w:t>;</w:t>
            </w:r>
            <w:r w:rsidRPr="000D5025">
              <w:rPr>
                <w:color w:val="000000"/>
                <w:sz w:val="18"/>
                <w:szCs w:val="18"/>
              </w:rPr>
              <w:t xml:space="preserve"> 1.95)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E4C584" w14:textId="3F6B1BF2" w:rsidR="00105B4E" w:rsidRPr="000D5025" w:rsidRDefault="00105B4E" w:rsidP="00105B4E">
            <w:pPr>
              <w:jc w:val="center"/>
              <w:rPr>
                <w:sz w:val="18"/>
                <w:szCs w:val="18"/>
              </w:rPr>
            </w:pPr>
            <w:r w:rsidRPr="000D5025">
              <w:rPr>
                <w:color w:val="000000"/>
                <w:sz w:val="18"/>
                <w:szCs w:val="18"/>
              </w:rPr>
              <w:t>1.27 (0.84</w:t>
            </w:r>
            <w:r w:rsidR="000A61FD">
              <w:rPr>
                <w:color w:val="000000"/>
                <w:sz w:val="18"/>
                <w:szCs w:val="18"/>
              </w:rPr>
              <w:t>;</w:t>
            </w:r>
            <w:r w:rsidR="006C47D8" w:rsidRPr="000D5025">
              <w:rPr>
                <w:color w:val="000000"/>
                <w:sz w:val="18"/>
                <w:szCs w:val="18"/>
              </w:rPr>
              <w:t xml:space="preserve"> </w:t>
            </w:r>
            <w:r w:rsidRPr="000D5025">
              <w:rPr>
                <w:color w:val="000000"/>
                <w:sz w:val="18"/>
                <w:szCs w:val="18"/>
              </w:rPr>
              <w:t>1.90)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7A6358" w14:textId="4949D016" w:rsidR="00105B4E" w:rsidRPr="000D5025" w:rsidRDefault="00105B4E" w:rsidP="00105B4E">
            <w:pPr>
              <w:jc w:val="center"/>
              <w:rPr>
                <w:sz w:val="18"/>
                <w:szCs w:val="18"/>
              </w:rPr>
            </w:pPr>
            <w:r w:rsidRPr="000D5025">
              <w:rPr>
                <w:color w:val="000000"/>
                <w:sz w:val="18"/>
                <w:szCs w:val="18"/>
              </w:rPr>
              <w:t>0.91 (0.66</w:t>
            </w:r>
            <w:r w:rsidR="000A61FD">
              <w:rPr>
                <w:color w:val="000000"/>
                <w:sz w:val="18"/>
                <w:szCs w:val="18"/>
              </w:rPr>
              <w:t>;</w:t>
            </w:r>
            <w:r w:rsidR="006C47D8" w:rsidRPr="000D5025">
              <w:rPr>
                <w:color w:val="000000"/>
                <w:sz w:val="18"/>
                <w:szCs w:val="18"/>
              </w:rPr>
              <w:t xml:space="preserve"> </w:t>
            </w:r>
            <w:r w:rsidRPr="000D5025">
              <w:rPr>
                <w:color w:val="000000"/>
                <w:sz w:val="18"/>
                <w:szCs w:val="18"/>
              </w:rPr>
              <w:t>1.25)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4213B0" w14:textId="72E84016" w:rsidR="00105B4E" w:rsidRPr="000D5025" w:rsidRDefault="00105B4E" w:rsidP="00105B4E">
            <w:pPr>
              <w:jc w:val="center"/>
              <w:rPr>
                <w:sz w:val="18"/>
                <w:szCs w:val="18"/>
              </w:rPr>
            </w:pPr>
            <w:r w:rsidRPr="000D5025">
              <w:rPr>
                <w:color w:val="000000"/>
                <w:sz w:val="18"/>
                <w:szCs w:val="18"/>
              </w:rPr>
              <w:t>1.36 (1.14</w:t>
            </w:r>
            <w:r w:rsidR="000A61FD">
              <w:rPr>
                <w:color w:val="000000"/>
                <w:sz w:val="18"/>
                <w:szCs w:val="18"/>
              </w:rPr>
              <w:t>;</w:t>
            </w:r>
            <w:r w:rsidR="006C47D8" w:rsidRPr="000D5025">
              <w:rPr>
                <w:color w:val="000000"/>
                <w:sz w:val="18"/>
                <w:szCs w:val="18"/>
              </w:rPr>
              <w:t xml:space="preserve"> </w:t>
            </w:r>
            <w:r w:rsidRPr="000D5025">
              <w:rPr>
                <w:color w:val="000000"/>
                <w:sz w:val="18"/>
                <w:szCs w:val="18"/>
              </w:rPr>
              <w:t>1.63)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FA3649" w14:textId="12D94A1F" w:rsidR="00105B4E" w:rsidRPr="000D5025" w:rsidRDefault="00105B4E" w:rsidP="00105B4E">
            <w:pPr>
              <w:jc w:val="center"/>
              <w:rPr>
                <w:color w:val="000000"/>
                <w:sz w:val="18"/>
                <w:szCs w:val="18"/>
              </w:rPr>
            </w:pPr>
            <w:r w:rsidRPr="000D5025">
              <w:rPr>
                <w:color w:val="000000"/>
                <w:sz w:val="18"/>
                <w:szCs w:val="18"/>
              </w:rPr>
              <w:t>1.10 (0.76</w:t>
            </w:r>
            <w:r w:rsidR="000A61FD">
              <w:rPr>
                <w:color w:val="000000"/>
                <w:sz w:val="18"/>
                <w:szCs w:val="18"/>
              </w:rPr>
              <w:t>;</w:t>
            </w:r>
            <w:r w:rsidR="006C47D8" w:rsidRPr="000D5025">
              <w:rPr>
                <w:color w:val="000000"/>
                <w:sz w:val="18"/>
                <w:szCs w:val="18"/>
              </w:rPr>
              <w:t xml:space="preserve"> </w:t>
            </w:r>
            <w:r w:rsidRPr="000D5025">
              <w:rPr>
                <w:color w:val="000000"/>
                <w:sz w:val="18"/>
                <w:szCs w:val="18"/>
              </w:rPr>
              <w:t>1.59)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013ED9" w14:textId="77777777" w:rsidR="00105B4E" w:rsidRPr="000D5025" w:rsidRDefault="00105B4E" w:rsidP="00105B4E">
            <w:pPr>
              <w:jc w:val="center"/>
              <w:rPr>
                <w:sz w:val="18"/>
                <w:szCs w:val="18"/>
              </w:rPr>
            </w:pPr>
            <w:r w:rsidRPr="000D5025">
              <w:rPr>
                <w:color w:val="000000"/>
                <w:sz w:val="18"/>
                <w:szCs w:val="18"/>
              </w:rPr>
              <w:t>TM</w:t>
            </w:r>
          </w:p>
        </w:tc>
      </w:tr>
      <w:tr w:rsidR="00485CCE" w14:paraId="156A9511" w14:textId="77777777">
        <w:trPr>
          <w:trHeight w:val="231"/>
          <w:jc w:val="center"/>
        </w:trPr>
        <w:tc>
          <w:tcPr>
            <w:tcW w:w="1054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E41AE" w14:textId="77777777" w:rsidR="00485CCE" w:rsidRPr="00B650ED" w:rsidRDefault="00485CCE">
            <w:pPr>
              <w:rPr>
                <w:sz w:val="18"/>
                <w:szCs w:val="18"/>
              </w:rPr>
            </w:pPr>
          </w:p>
        </w:tc>
      </w:tr>
      <w:tr w:rsidR="00485CCE" w14:paraId="61885802" w14:textId="77777777">
        <w:trPr>
          <w:trHeight w:val="231"/>
          <w:jc w:val="center"/>
        </w:trPr>
        <w:tc>
          <w:tcPr>
            <w:tcW w:w="1054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E57362" w14:textId="77777777" w:rsidR="00485CCE" w:rsidRPr="000D5025" w:rsidRDefault="00485CCE">
            <w:pPr>
              <w:rPr>
                <w:b/>
                <w:bCs/>
                <w:sz w:val="18"/>
                <w:szCs w:val="18"/>
              </w:rPr>
            </w:pPr>
            <w:r w:rsidRPr="000D5025">
              <w:rPr>
                <w:b/>
                <w:bCs/>
                <w:sz w:val="18"/>
                <w:szCs w:val="18"/>
              </w:rPr>
              <w:t>B. First HF hospitalization</w:t>
            </w:r>
          </w:p>
        </w:tc>
      </w:tr>
      <w:tr w:rsidR="00485CCE" w14:paraId="59A0DEE8" w14:textId="77777777">
        <w:trPr>
          <w:jc w:val="center"/>
        </w:trPr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6A523A9" w14:textId="77777777" w:rsidR="00485CCE" w:rsidRPr="002F7FA7" w:rsidRDefault="00485CCE">
            <w:pPr>
              <w:jc w:val="center"/>
              <w:rPr>
                <w:sz w:val="18"/>
                <w:szCs w:val="18"/>
              </w:rPr>
            </w:pPr>
            <w:r w:rsidRPr="002F7FA7">
              <w:rPr>
                <w:color w:val="000000"/>
                <w:sz w:val="18"/>
                <w:szCs w:val="18"/>
              </w:rPr>
              <w:t>CIED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855E98E" w14:textId="77777777" w:rsidR="00485CCE" w:rsidRPr="002F7FA7" w:rsidRDefault="00485CC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EDBA4A" w14:textId="77777777" w:rsidR="00485CCE" w:rsidRPr="002F7FA7" w:rsidRDefault="00485CC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106A39" w14:textId="77777777" w:rsidR="00485CCE" w:rsidRPr="002F7FA7" w:rsidRDefault="00485CC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1C7CF2B" w14:textId="77777777" w:rsidR="00485CCE" w:rsidRPr="002F7FA7" w:rsidRDefault="00485CC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96382E1" w14:textId="77777777" w:rsidR="00485CCE" w:rsidRPr="000D5025" w:rsidRDefault="00485CCE">
            <w:pPr>
              <w:jc w:val="center"/>
              <w:rPr>
                <w:sz w:val="18"/>
                <w:szCs w:val="18"/>
              </w:rPr>
            </w:pPr>
          </w:p>
        </w:tc>
      </w:tr>
      <w:tr w:rsidR="002F7FA7" w14:paraId="76BFD2B4" w14:textId="77777777">
        <w:trPr>
          <w:jc w:val="center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945D13" w14:textId="20597F4E" w:rsidR="002F7FA7" w:rsidRPr="002F7FA7" w:rsidRDefault="002F7FA7" w:rsidP="002F7FA7">
            <w:pPr>
              <w:jc w:val="center"/>
              <w:rPr>
                <w:sz w:val="18"/>
                <w:szCs w:val="18"/>
              </w:rPr>
            </w:pPr>
            <w:r w:rsidRPr="002F7FA7">
              <w:rPr>
                <w:color w:val="000000"/>
                <w:sz w:val="18"/>
                <w:szCs w:val="18"/>
              </w:rPr>
              <w:t>1.33 (0.90; 1.97)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35FDE" w14:textId="77777777" w:rsidR="002F7FA7" w:rsidRPr="002F7FA7" w:rsidRDefault="002F7FA7" w:rsidP="002F7FA7">
            <w:pPr>
              <w:jc w:val="center"/>
              <w:rPr>
                <w:sz w:val="18"/>
                <w:szCs w:val="18"/>
              </w:rPr>
            </w:pPr>
            <w:r w:rsidRPr="002F7FA7">
              <w:rPr>
                <w:color w:val="000000"/>
                <w:sz w:val="18"/>
                <w:szCs w:val="18"/>
              </w:rPr>
              <w:t>CTM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41A9CE" w14:textId="77777777" w:rsidR="002F7FA7" w:rsidRPr="002F7FA7" w:rsidRDefault="002F7FA7" w:rsidP="002F7F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1C1BBA" w14:textId="77777777" w:rsidR="002F7FA7" w:rsidRPr="002F7FA7" w:rsidRDefault="002F7FA7" w:rsidP="002F7F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608AE2" w14:textId="77777777" w:rsidR="002F7FA7" w:rsidRPr="002F7FA7" w:rsidRDefault="002F7FA7" w:rsidP="002F7F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BCD18C" w14:textId="77777777" w:rsidR="002F7FA7" w:rsidRPr="000D5025" w:rsidRDefault="002F7FA7" w:rsidP="002F7FA7">
            <w:pPr>
              <w:jc w:val="center"/>
              <w:rPr>
                <w:sz w:val="18"/>
                <w:szCs w:val="18"/>
              </w:rPr>
            </w:pPr>
          </w:p>
        </w:tc>
      </w:tr>
      <w:tr w:rsidR="002F7FA7" w14:paraId="0E84506F" w14:textId="77777777">
        <w:trPr>
          <w:jc w:val="center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034458" w14:textId="4FE65B83" w:rsidR="002F7FA7" w:rsidRPr="002F7FA7" w:rsidRDefault="002F7FA7" w:rsidP="002F7FA7">
            <w:pPr>
              <w:jc w:val="center"/>
              <w:rPr>
                <w:sz w:val="18"/>
                <w:szCs w:val="18"/>
              </w:rPr>
            </w:pPr>
            <w:r w:rsidRPr="002F7FA7">
              <w:rPr>
                <w:color w:val="000000"/>
                <w:sz w:val="18"/>
                <w:szCs w:val="18"/>
              </w:rPr>
              <w:t>1.35 (0.90; 2.02)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61AEAB" w14:textId="184B4CAA" w:rsidR="002F7FA7" w:rsidRPr="002F7FA7" w:rsidRDefault="002F7FA7" w:rsidP="002F7FA7">
            <w:pPr>
              <w:jc w:val="center"/>
              <w:rPr>
                <w:sz w:val="18"/>
                <w:szCs w:val="18"/>
              </w:rPr>
            </w:pPr>
            <w:r w:rsidRPr="002F7FA7">
              <w:rPr>
                <w:color w:val="000000"/>
                <w:sz w:val="18"/>
                <w:szCs w:val="18"/>
              </w:rPr>
              <w:t>1.02 (0.63; 1.66)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6D9FE" w14:textId="77777777" w:rsidR="002F7FA7" w:rsidRPr="002F7FA7" w:rsidRDefault="002F7FA7" w:rsidP="002F7FA7">
            <w:pPr>
              <w:jc w:val="center"/>
              <w:rPr>
                <w:sz w:val="18"/>
                <w:szCs w:val="18"/>
              </w:rPr>
            </w:pPr>
            <w:r w:rsidRPr="002F7FA7">
              <w:rPr>
                <w:color w:val="000000"/>
                <w:sz w:val="18"/>
                <w:szCs w:val="18"/>
              </w:rPr>
              <w:t>IHM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95D97C" w14:textId="77777777" w:rsidR="002F7FA7" w:rsidRPr="002F7FA7" w:rsidRDefault="002F7FA7" w:rsidP="002F7F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C55FC2" w14:textId="77777777" w:rsidR="002F7FA7" w:rsidRPr="002F7FA7" w:rsidRDefault="002F7FA7" w:rsidP="002F7F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F77D08" w14:textId="77777777" w:rsidR="002F7FA7" w:rsidRPr="000D5025" w:rsidRDefault="002F7FA7" w:rsidP="002F7FA7">
            <w:pPr>
              <w:jc w:val="center"/>
              <w:rPr>
                <w:sz w:val="18"/>
                <w:szCs w:val="18"/>
              </w:rPr>
            </w:pPr>
          </w:p>
        </w:tc>
      </w:tr>
      <w:tr w:rsidR="002F7FA7" w14:paraId="2FC79FA6" w14:textId="77777777">
        <w:trPr>
          <w:jc w:val="center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0E7278" w14:textId="7C3AF87B" w:rsidR="002F7FA7" w:rsidRPr="002F7FA7" w:rsidRDefault="002F7FA7" w:rsidP="002F7FA7">
            <w:pPr>
              <w:jc w:val="center"/>
              <w:rPr>
                <w:sz w:val="18"/>
                <w:szCs w:val="18"/>
              </w:rPr>
            </w:pPr>
            <w:r w:rsidRPr="002F7FA7">
              <w:rPr>
                <w:color w:val="000000"/>
                <w:sz w:val="18"/>
                <w:szCs w:val="18"/>
              </w:rPr>
              <w:t>0.94 (0.77; 1.15)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4A1C4B" w14:textId="00361BF9" w:rsidR="002F7FA7" w:rsidRPr="002F7FA7" w:rsidRDefault="002F7FA7" w:rsidP="002F7FA7">
            <w:pPr>
              <w:jc w:val="center"/>
              <w:rPr>
                <w:sz w:val="18"/>
                <w:szCs w:val="18"/>
              </w:rPr>
            </w:pPr>
            <w:r w:rsidRPr="002F7FA7">
              <w:rPr>
                <w:color w:val="000000"/>
                <w:sz w:val="18"/>
                <w:szCs w:val="18"/>
              </w:rPr>
              <w:t>0.71 (0.51; 1.00)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2C33A7" w14:textId="7ECCDD15" w:rsidR="002F7FA7" w:rsidRPr="002F7FA7" w:rsidRDefault="002F7FA7" w:rsidP="002F7FA7">
            <w:pPr>
              <w:jc w:val="center"/>
              <w:rPr>
                <w:sz w:val="18"/>
                <w:szCs w:val="18"/>
              </w:rPr>
            </w:pPr>
            <w:r w:rsidRPr="002F7FA7">
              <w:rPr>
                <w:color w:val="000000"/>
                <w:sz w:val="18"/>
                <w:szCs w:val="18"/>
              </w:rPr>
              <w:t>0.70 (0.49; 0.99)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C64F4F" w14:textId="77777777" w:rsidR="002F7FA7" w:rsidRPr="002F7FA7" w:rsidRDefault="002F7FA7" w:rsidP="002F7FA7">
            <w:pPr>
              <w:jc w:val="center"/>
              <w:rPr>
                <w:sz w:val="18"/>
                <w:szCs w:val="18"/>
              </w:rPr>
            </w:pPr>
            <w:r w:rsidRPr="002F7FA7">
              <w:rPr>
                <w:color w:val="000000"/>
                <w:sz w:val="18"/>
                <w:szCs w:val="18"/>
              </w:rPr>
              <w:t>SoC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DD41AC" w14:textId="77777777" w:rsidR="002F7FA7" w:rsidRPr="002F7FA7" w:rsidRDefault="002F7FA7" w:rsidP="002F7F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2D3143" w14:textId="77777777" w:rsidR="002F7FA7" w:rsidRPr="000D5025" w:rsidRDefault="002F7FA7" w:rsidP="002F7FA7">
            <w:pPr>
              <w:jc w:val="center"/>
              <w:rPr>
                <w:sz w:val="18"/>
                <w:szCs w:val="18"/>
              </w:rPr>
            </w:pPr>
          </w:p>
        </w:tc>
      </w:tr>
      <w:tr w:rsidR="002F7FA7" w14:paraId="2BF421F0" w14:textId="77777777">
        <w:trPr>
          <w:jc w:val="center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4461A6" w14:textId="39F0F40B" w:rsidR="002F7FA7" w:rsidRPr="002F7FA7" w:rsidRDefault="002F7FA7" w:rsidP="002F7FA7">
            <w:pPr>
              <w:jc w:val="center"/>
              <w:rPr>
                <w:sz w:val="18"/>
                <w:szCs w:val="18"/>
              </w:rPr>
            </w:pPr>
            <w:r w:rsidRPr="002F7FA7">
              <w:rPr>
                <w:color w:val="000000"/>
                <w:sz w:val="18"/>
                <w:szCs w:val="18"/>
              </w:rPr>
              <w:t>1.43 (1.09; 1.87)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62D594" w14:textId="2B79DE04" w:rsidR="002F7FA7" w:rsidRPr="002F7FA7" w:rsidRDefault="002F7FA7" w:rsidP="002F7FA7">
            <w:pPr>
              <w:jc w:val="center"/>
              <w:rPr>
                <w:sz w:val="18"/>
                <w:szCs w:val="18"/>
              </w:rPr>
            </w:pPr>
            <w:r w:rsidRPr="002F7FA7">
              <w:rPr>
                <w:color w:val="000000"/>
                <w:sz w:val="18"/>
                <w:szCs w:val="18"/>
              </w:rPr>
              <w:t>1.08 (0.74; 1.56)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A8520C" w14:textId="06039922" w:rsidR="002F7FA7" w:rsidRPr="002F7FA7" w:rsidRDefault="002F7FA7" w:rsidP="002F7FA7">
            <w:pPr>
              <w:jc w:val="center"/>
              <w:rPr>
                <w:sz w:val="18"/>
                <w:szCs w:val="18"/>
              </w:rPr>
            </w:pPr>
            <w:r w:rsidRPr="002F7FA7">
              <w:rPr>
                <w:color w:val="000000"/>
                <w:sz w:val="18"/>
                <w:szCs w:val="18"/>
              </w:rPr>
              <w:t>1.06 (0.71; 1.57)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609AE8" w14:textId="1297431D" w:rsidR="002F7FA7" w:rsidRPr="002F7FA7" w:rsidRDefault="002F7FA7" w:rsidP="002F7FA7">
            <w:pPr>
              <w:jc w:val="center"/>
              <w:rPr>
                <w:sz w:val="18"/>
                <w:szCs w:val="18"/>
              </w:rPr>
            </w:pPr>
            <w:r w:rsidRPr="002F7FA7">
              <w:rPr>
                <w:color w:val="000000"/>
                <w:sz w:val="18"/>
                <w:szCs w:val="18"/>
              </w:rPr>
              <w:t>1.52 (1.27; 1.81)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239C8F" w14:textId="77777777" w:rsidR="002F7FA7" w:rsidRPr="002F7FA7" w:rsidRDefault="002F7FA7" w:rsidP="002F7FA7">
            <w:pPr>
              <w:jc w:val="center"/>
              <w:rPr>
                <w:sz w:val="18"/>
                <w:szCs w:val="18"/>
              </w:rPr>
            </w:pPr>
            <w:r w:rsidRPr="002F7FA7">
              <w:rPr>
                <w:color w:val="000000"/>
                <w:sz w:val="18"/>
                <w:szCs w:val="18"/>
              </w:rPr>
              <w:t>STS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9F18A" w14:textId="77777777" w:rsidR="002F7FA7" w:rsidRPr="000D5025" w:rsidRDefault="002F7FA7" w:rsidP="002F7FA7">
            <w:pPr>
              <w:jc w:val="center"/>
              <w:rPr>
                <w:sz w:val="18"/>
                <w:szCs w:val="18"/>
              </w:rPr>
            </w:pPr>
          </w:p>
        </w:tc>
      </w:tr>
      <w:tr w:rsidR="002F7FA7" w14:paraId="5E869887" w14:textId="77777777">
        <w:trPr>
          <w:jc w:val="center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C6AFC1" w14:textId="05C98CF8" w:rsidR="002F7FA7" w:rsidRPr="002F7FA7" w:rsidRDefault="002F7FA7" w:rsidP="002F7FA7">
            <w:pPr>
              <w:jc w:val="center"/>
              <w:rPr>
                <w:sz w:val="18"/>
                <w:szCs w:val="18"/>
              </w:rPr>
            </w:pPr>
            <w:r w:rsidRPr="002F7FA7">
              <w:rPr>
                <w:color w:val="000000"/>
                <w:sz w:val="18"/>
                <w:szCs w:val="18"/>
              </w:rPr>
              <w:t>1.21 (0.94; 1.55)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516877" w14:textId="27CB1026" w:rsidR="002F7FA7" w:rsidRPr="002F7FA7" w:rsidRDefault="002F7FA7" w:rsidP="002F7FA7">
            <w:pPr>
              <w:jc w:val="center"/>
              <w:rPr>
                <w:sz w:val="18"/>
                <w:szCs w:val="18"/>
              </w:rPr>
            </w:pPr>
            <w:r w:rsidRPr="002F7FA7">
              <w:rPr>
                <w:color w:val="000000"/>
                <w:sz w:val="18"/>
                <w:szCs w:val="18"/>
              </w:rPr>
              <w:t>0.91 (0.63; 1.32)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215F8C" w14:textId="1CC4143C" w:rsidR="002F7FA7" w:rsidRPr="002F7FA7" w:rsidRDefault="002F7FA7" w:rsidP="002F7FA7">
            <w:pPr>
              <w:jc w:val="center"/>
              <w:rPr>
                <w:sz w:val="18"/>
                <w:szCs w:val="18"/>
              </w:rPr>
            </w:pPr>
            <w:r w:rsidRPr="002F7FA7">
              <w:rPr>
                <w:color w:val="000000"/>
                <w:sz w:val="18"/>
                <w:szCs w:val="18"/>
              </w:rPr>
              <w:t>0.89 (0.61; 1.31)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5B27D2" w14:textId="3DB693EE" w:rsidR="002F7FA7" w:rsidRPr="002F7FA7" w:rsidRDefault="002F7FA7" w:rsidP="002F7FA7">
            <w:pPr>
              <w:jc w:val="center"/>
              <w:rPr>
                <w:sz w:val="18"/>
                <w:szCs w:val="18"/>
              </w:rPr>
            </w:pPr>
            <w:r w:rsidRPr="002F7FA7">
              <w:rPr>
                <w:color w:val="000000"/>
                <w:sz w:val="18"/>
                <w:szCs w:val="18"/>
              </w:rPr>
              <w:t>1.28 (1.10; 1.49)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137257" w14:textId="72BE54CD" w:rsidR="002F7FA7" w:rsidRPr="002F7FA7" w:rsidRDefault="002F7FA7" w:rsidP="002F7FA7">
            <w:pPr>
              <w:jc w:val="center"/>
              <w:rPr>
                <w:color w:val="000000"/>
                <w:sz w:val="18"/>
                <w:szCs w:val="18"/>
              </w:rPr>
            </w:pPr>
            <w:r w:rsidRPr="002F7FA7">
              <w:rPr>
                <w:color w:val="000000"/>
                <w:sz w:val="18"/>
                <w:szCs w:val="18"/>
              </w:rPr>
              <w:t>0.84 (0.67; 1.06)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63F48" w14:textId="77777777" w:rsidR="002F7FA7" w:rsidRPr="000D5025" w:rsidRDefault="002F7FA7" w:rsidP="002F7FA7">
            <w:pPr>
              <w:jc w:val="center"/>
              <w:rPr>
                <w:sz w:val="18"/>
                <w:szCs w:val="18"/>
              </w:rPr>
            </w:pPr>
            <w:r w:rsidRPr="000D5025">
              <w:rPr>
                <w:color w:val="000000"/>
                <w:sz w:val="18"/>
                <w:szCs w:val="18"/>
              </w:rPr>
              <w:t>TM</w:t>
            </w:r>
          </w:p>
        </w:tc>
      </w:tr>
      <w:tr w:rsidR="00485CCE" w14:paraId="5EBC9881" w14:textId="77777777">
        <w:trPr>
          <w:trHeight w:val="231"/>
          <w:jc w:val="center"/>
        </w:trPr>
        <w:tc>
          <w:tcPr>
            <w:tcW w:w="1054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6580B" w14:textId="77777777" w:rsidR="00485CCE" w:rsidRPr="00B650ED" w:rsidRDefault="00485CCE">
            <w:pPr>
              <w:jc w:val="center"/>
              <w:rPr>
                <w:sz w:val="18"/>
                <w:szCs w:val="18"/>
              </w:rPr>
            </w:pPr>
          </w:p>
        </w:tc>
      </w:tr>
      <w:tr w:rsidR="00485CCE" w14:paraId="42E0DA19" w14:textId="77777777">
        <w:trPr>
          <w:trHeight w:val="231"/>
          <w:jc w:val="center"/>
        </w:trPr>
        <w:tc>
          <w:tcPr>
            <w:tcW w:w="1054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33661B" w14:textId="77777777" w:rsidR="00485CCE" w:rsidRPr="000D5025" w:rsidRDefault="00485CCE">
            <w:pPr>
              <w:rPr>
                <w:b/>
                <w:bCs/>
                <w:sz w:val="18"/>
                <w:szCs w:val="18"/>
              </w:rPr>
            </w:pPr>
            <w:r w:rsidRPr="000D5025">
              <w:rPr>
                <w:b/>
                <w:bCs/>
                <w:sz w:val="18"/>
                <w:szCs w:val="18"/>
              </w:rPr>
              <w:t>C. All-cause mortality</w:t>
            </w:r>
          </w:p>
        </w:tc>
      </w:tr>
      <w:tr w:rsidR="00485CCE" w14:paraId="2EB30D3F" w14:textId="77777777">
        <w:trPr>
          <w:jc w:val="center"/>
        </w:trPr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71BC514" w14:textId="77777777" w:rsidR="00485CCE" w:rsidRPr="007E75E3" w:rsidRDefault="00485CCE">
            <w:pPr>
              <w:jc w:val="center"/>
              <w:rPr>
                <w:sz w:val="18"/>
                <w:szCs w:val="18"/>
              </w:rPr>
            </w:pPr>
            <w:r w:rsidRPr="007E75E3">
              <w:rPr>
                <w:color w:val="000000"/>
                <w:sz w:val="18"/>
                <w:szCs w:val="18"/>
              </w:rPr>
              <w:t>CIED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645B7F" w14:textId="77777777" w:rsidR="00485CCE" w:rsidRPr="007E75E3" w:rsidRDefault="00485CC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816D8B4" w14:textId="77777777" w:rsidR="00485CCE" w:rsidRPr="007E75E3" w:rsidRDefault="00485CC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F842265" w14:textId="77777777" w:rsidR="00485CCE" w:rsidRPr="007E75E3" w:rsidRDefault="00485CC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B284E96" w14:textId="77777777" w:rsidR="00485CCE" w:rsidRPr="007E75E3" w:rsidRDefault="00485CC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45BBEC9" w14:textId="77777777" w:rsidR="00485CCE" w:rsidRPr="007E75E3" w:rsidRDefault="00485CCE">
            <w:pPr>
              <w:jc w:val="center"/>
              <w:rPr>
                <w:sz w:val="18"/>
                <w:szCs w:val="18"/>
              </w:rPr>
            </w:pPr>
          </w:p>
        </w:tc>
      </w:tr>
      <w:tr w:rsidR="007E75E3" w14:paraId="4F4D1494" w14:textId="77777777">
        <w:trPr>
          <w:jc w:val="center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0FF6C4" w14:textId="39682748" w:rsidR="007E75E3" w:rsidRPr="007E75E3" w:rsidRDefault="007E75E3" w:rsidP="007E75E3">
            <w:pPr>
              <w:jc w:val="center"/>
              <w:rPr>
                <w:sz w:val="18"/>
                <w:szCs w:val="18"/>
              </w:rPr>
            </w:pPr>
            <w:r w:rsidRPr="007E75E3">
              <w:rPr>
                <w:color w:val="000000"/>
                <w:sz w:val="18"/>
                <w:szCs w:val="18"/>
              </w:rPr>
              <w:t>1.03 (0.81; 1.32)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A7E9D" w14:textId="77777777" w:rsidR="007E75E3" w:rsidRPr="007E75E3" w:rsidRDefault="007E75E3" w:rsidP="007E75E3">
            <w:pPr>
              <w:jc w:val="center"/>
              <w:rPr>
                <w:sz w:val="18"/>
                <w:szCs w:val="18"/>
              </w:rPr>
            </w:pPr>
            <w:r w:rsidRPr="007E75E3">
              <w:rPr>
                <w:color w:val="000000"/>
                <w:sz w:val="18"/>
                <w:szCs w:val="18"/>
              </w:rPr>
              <w:t>CTM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583CD3" w14:textId="77777777" w:rsidR="007E75E3" w:rsidRPr="007E75E3" w:rsidRDefault="007E75E3" w:rsidP="007E75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26B28" w14:textId="77777777" w:rsidR="007E75E3" w:rsidRPr="007E75E3" w:rsidRDefault="007E75E3" w:rsidP="007E75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5A4C9" w14:textId="77777777" w:rsidR="007E75E3" w:rsidRPr="007E75E3" w:rsidRDefault="007E75E3" w:rsidP="007E75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FA942" w14:textId="77777777" w:rsidR="007E75E3" w:rsidRPr="007E75E3" w:rsidRDefault="007E75E3" w:rsidP="007E75E3">
            <w:pPr>
              <w:jc w:val="center"/>
              <w:rPr>
                <w:sz w:val="18"/>
                <w:szCs w:val="18"/>
              </w:rPr>
            </w:pPr>
          </w:p>
        </w:tc>
      </w:tr>
      <w:tr w:rsidR="007E75E3" w14:paraId="54E0303C" w14:textId="77777777">
        <w:trPr>
          <w:jc w:val="center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1B562B" w14:textId="026AE265" w:rsidR="007E75E3" w:rsidRPr="007E75E3" w:rsidRDefault="007E75E3" w:rsidP="007E75E3">
            <w:pPr>
              <w:jc w:val="center"/>
              <w:rPr>
                <w:sz w:val="18"/>
                <w:szCs w:val="18"/>
              </w:rPr>
            </w:pPr>
            <w:r w:rsidRPr="007E75E3">
              <w:rPr>
                <w:color w:val="000000"/>
                <w:sz w:val="18"/>
                <w:szCs w:val="18"/>
              </w:rPr>
              <w:t>1.00 (0.75; 1.34)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C598BF" w14:textId="0675260D" w:rsidR="007E75E3" w:rsidRPr="007E75E3" w:rsidRDefault="007E75E3" w:rsidP="007E75E3">
            <w:pPr>
              <w:jc w:val="center"/>
              <w:rPr>
                <w:sz w:val="18"/>
                <w:szCs w:val="18"/>
              </w:rPr>
            </w:pPr>
            <w:r w:rsidRPr="007E75E3">
              <w:rPr>
                <w:color w:val="000000"/>
                <w:sz w:val="18"/>
                <w:szCs w:val="18"/>
              </w:rPr>
              <w:t>0.97 (0.72; 1.30)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81AB28" w14:textId="77777777" w:rsidR="007E75E3" w:rsidRPr="007E75E3" w:rsidRDefault="007E75E3" w:rsidP="007E75E3">
            <w:pPr>
              <w:jc w:val="center"/>
              <w:rPr>
                <w:sz w:val="18"/>
                <w:szCs w:val="18"/>
              </w:rPr>
            </w:pPr>
            <w:r w:rsidRPr="007E75E3">
              <w:rPr>
                <w:color w:val="000000"/>
                <w:sz w:val="18"/>
                <w:szCs w:val="18"/>
              </w:rPr>
              <w:t>IHM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FFA37" w14:textId="77777777" w:rsidR="007E75E3" w:rsidRPr="007E75E3" w:rsidRDefault="007E75E3" w:rsidP="007E75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7F0444" w14:textId="77777777" w:rsidR="007E75E3" w:rsidRPr="007E75E3" w:rsidRDefault="007E75E3" w:rsidP="007E75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D3A14F" w14:textId="77777777" w:rsidR="007E75E3" w:rsidRPr="007E75E3" w:rsidRDefault="007E75E3" w:rsidP="007E75E3">
            <w:pPr>
              <w:jc w:val="center"/>
              <w:rPr>
                <w:sz w:val="18"/>
                <w:szCs w:val="18"/>
              </w:rPr>
            </w:pPr>
          </w:p>
        </w:tc>
      </w:tr>
      <w:tr w:rsidR="007E75E3" w14:paraId="6B95D0F5" w14:textId="77777777">
        <w:trPr>
          <w:jc w:val="center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A75426" w14:textId="027FF5E3" w:rsidR="007E75E3" w:rsidRPr="007E75E3" w:rsidRDefault="007E75E3" w:rsidP="007E75E3">
            <w:pPr>
              <w:jc w:val="center"/>
              <w:rPr>
                <w:sz w:val="18"/>
                <w:szCs w:val="18"/>
              </w:rPr>
            </w:pPr>
            <w:r w:rsidRPr="007E75E3">
              <w:rPr>
                <w:color w:val="000000"/>
                <w:sz w:val="18"/>
                <w:szCs w:val="18"/>
              </w:rPr>
              <w:t>0.94 (0.79; 1.11)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54144A" w14:textId="0510BA55" w:rsidR="007E75E3" w:rsidRPr="007E75E3" w:rsidRDefault="007E75E3" w:rsidP="007E75E3">
            <w:pPr>
              <w:jc w:val="center"/>
              <w:rPr>
                <w:sz w:val="18"/>
                <w:szCs w:val="18"/>
              </w:rPr>
            </w:pPr>
            <w:r w:rsidRPr="007E75E3">
              <w:rPr>
                <w:color w:val="000000"/>
                <w:sz w:val="18"/>
                <w:szCs w:val="18"/>
              </w:rPr>
              <w:t>0.91 (0.76; 1.08)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9B3699" w14:textId="2033D3DE" w:rsidR="007E75E3" w:rsidRPr="007E75E3" w:rsidRDefault="007E75E3" w:rsidP="007E75E3">
            <w:pPr>
              <w:jc w:val="center"/>
              <w:rPr>
                <w:sz w:val="18"/>
                <w:szCs w:val="18"/>
              </w:rPr>
            </w:pPr>
            <w:r w:rsidRPr="007E75E3">
              <w:rPr>
                <w:color w:val="000000"/>
                <w:sz w:val="18"/>
                <w:szCs w:val="18"/>
              </w:rPr>
              <w:t>0.94 (0.74; 1.19)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8A4BA5" w14:textId="77777777" w:rsidR="007E75E3" w:rsidRPr="007E75E3" w:rsidRDefault="007E75E3" w:rsidP="007E75E3">
            <w:pPr>
              <w:jc w:val="center"/>
              <w:rPr>
                <w:sz w:val="18"/>
                <w:szCs w:val="18"/>
              </w:rPr>
            </w:pPr>
            <w:r w:rsidRPr="007E75E3">
              <w:rPr>
                <w:color w:val="000000"/>
                <w:sz w:val="18"/>
                <w:szCs w:val="18"/>
              </w:rPr>
              <w:t>SoC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4DE65" w14:textId="77777777" w:rsidR="007E75E3" w:rsidRPr="007E75E3" w:rsidRDefault="007E75E3" w:rsidP="007E75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54A049" w14:textId="77777777" w:rsidR="007E75E3" w:rsidRPr="007E75E3" w:rsidRDefault="007E75E3" w:rsidP="007E75E3">
            <w:pPr>
              <w:jc w:val="center"/>
              <w:rPr>
                <w:sz w:val="18"/>
                <w:szCs w:val="18"/>
              </w:rPr>
            </w:pPr>
          </w:p>
        </w:tc>
      </w:tr>
      <w:tr w:rsidR="007E75E3" w14:paraId="43D3E84C" w14:textId="77777777">
        <w:trPr>
          <w:jc w:val="center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7E28EF" w14:textId="2227B8B0" w:rsidR="007E75E3" w:rsidRPr="007E75E3" w:rsidRDefault="007E75E3" w:rsidP="007E75E3">
            <w:pPr>
              <w:jc w:val="center"/>
              <w:rPr>
                <w:sz w:val="18"/>
                <w:szCs w:val="18"/>
              </w:rPr>
            </w:pPr>
            <w:r w:rsidRPr="007E75E3">
              <w:rPr>
                <w:color w:val="000000"/>
                <w:sz w:val="18"/>
                <w:szCs w:val="18"/>
              </w:rPr>
              <w:t>1.24 (0.99; 1.55)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F54240" w14:textId="53F90865" w:rsidR="007E75E3" w:rsidRPr="007E75E3" w:rsidRDefault="007E75E3" w:rsidP="007E75E3">
            <w:pPr>
              <w:jc w:val="center"/>
              <w:rPr>
                <w:sz w:val="18"/>
                <w:szCs w:val="18"/>
              </w:rPr>
            </w:pPr>
            <w:r w:rsidRPr="007E75E3">
              <w:rPr>
                <w:color w:val="000000"/>
                <w:sz w:val="18"/>
                <w:szCs w:val="18"/>
              </w:rPr>
              <w:t>1.20 (0.95; 1.51)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FB5A9B" w14:textId="48B2C1C7" w:rsidR="007E75E3" w:rsidRPr="007E75E3" w:rsidRDefault="007E75E3" w:rsidP="007E75E3">
            <w:pPr>
              <w:jc w:val="center"/>
              <w:rPr>
                <w:sz w:val="18"/>
                <w:szCs w:val="18"/>
              </w:rPr>
            </w:pPr>
            <w:r w:rsidRPr="007E75E3">
              <w:rPr>
                <w:color w:val="000000"/>
                <w:sz w:val="18"/>
                <w:szCs w:val="18"/>
              </w:rPr>
              <w:t>1.24 (0.93; 1.65)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CFBF7C" w14:textId="30420E32" w:rsidR="007E75E3" w:rsidRPr="007E75E3" w:rsidRDefault="007E75E3" w:rsidP="007E75E3">
            <w:pPr>
              <w:jc w:val="center"/>
              <w:rPr>
                <w:sz w:val="18"/>
                <w:szCs w:val="18"/>
              </w:rPr>
            </w:pPr>
            <w:r w:rsidRPr="007E75E3">
              <w:rPr>
                <w:color w:val="000000"/>
                <w:sz w:val="18"/>
                <w:szCs w:val="18"/>
              </w:rPr>
              <w:t>1.32 (1.13; 1.54)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F19CFD" w14:textId="77777777" w:rsidR="007E75E3" w:rsidRPr="007E75E3" w:rsidRDefault="007E75E3" w:rsidP="007E75E3">
            <w:pPr>
              <w:jc w:val="center"/>
              <w:rPr>
                <w:sz w:val="18"/>
                <w:szCs w:val="18"/>
              </w:rPr>
            </w:pPr>
            <w:r w:rsidRPr="007E75E3">
              <w:rPr>
                <w:color w:val="000000"/>
                <w:sz w:val="18"/>
                <w:szCs w:val="18"/>
              </w:rPr>
              <w:t>STS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205E71" w14:textId="77777777" w:rsidR="007E75E3" w:rsidRPr="007E75E3" w:rsidRDefault="007E75E3" w:rsidP="007E75E3">
            <w:pPr>
              <w:jc w:val="center"/>
              <w:rPr>
                <w:sz w:val="18"/>
                <w:szCs w:val="18"/>
              </w:rPr>
            </w:pPr>
          </w:p>
        </w:tc>
      </w:tr>
      <w:tr w:rsidR="007E75E3" w14:paraId="79A7B0DF" w14:textId="77777777">
        <w:trPr>
          <w:jc w:val="center"/>
        </w:trPr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3837DE2" w14:textId="31AC1F3A" w:rsidR="007E75E3" w:rsidRPr="007E75E3" w:rsidRDefault="007E75E3" w:rsidP="007E75E3">
            <w:pPr>
              <w:jc w:val="center"/>
              <w:rPr>
                <w:sz w:val="18"/>
                <w:szCs w:val="18"/>
              </w:rPr>
            </w:pPr>
            <w:r w:rsidRPr="007E75E3">
              <w:rPr>
                <w:color w:val="000000"/>
                <w:sz w:val="18"/>
                <w:szCs w:val="18"/>
              </w:rPr>
              <w:t>1.05 (0.85; 1.30)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6810B83" w14:textId="5B90992F" w:rsidR="007E75E3" w:rsidRPr="007E75E3" w:rsidRDefault="007E75E3" w:rsidP="007E75E3">
            <w:pPr>
              <w:jc w:val="center"/>
              <w:rPr>
                <w:sz w:val="18"/>
                <w:szCs w:val="18"/>
              </w:rPr>
            </w:pPr>
            <w:r w:rsidRPr="007E75E3">
              <w:rPr>
                <w:color w:val="000000"/>
                <w:sz w:val="18"/>
                <w:szCs w:val="18"/>
              </w:rPr>
              <w:t>1.02 (0.82; 1.27)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FA37436" w14:textId="58DA4714" w:rsidR="007E75E3" w:rsidRPr="007E75E3" w:rsidRDefault="007E75E3" w:rsidP="007E75E3">
            <w:pPr>
              <w:jc w:val="center"/>
              <w:rPr>
                <w:sz w:val="18"/>
                <w:szCs w:val="18"/>
              </w:rPr>
            </w:pPr>
            <w:r w:rsidRPr="007E75E3">
              <w:rPr>
                <w:color w:val="000000"/>
                <w:sz w:val="18"/>
                <w:szCs w:val="18"/>
              </w:rPr>
              <w:t>1.05 (0.80; 1.38)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CAE0A5E" w14:textId="110FE9E6" w:rsidR="007E75E3" w:rsidRPr="007E75E3" w:rsidRDefault="007E75E3" w:rsidP="007E75E3">
            <w:pPr>
              <w:jc w:val="center"/>
              <w:rPr>
                <w:sz w:val="18"/>
                <w:szCs w:val="18"/>
              </w:rPr>
            </w:pPr>
            <w:r w:rsidRPr="007E75E3">
              <w:rPr>
                <w:color w:val="000000"/>
                <w:sz w:val="18"/>
                <w:szCs w:val="18"/>
              </w:rPr>
              <w:t>1.12 (0.99; 1.28)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D08E51" w14:textId="67ECCDCC" w:rsidR="007E75E3" w:rsidRPr="007E75E3" w:rsidRDefault="007E75E3" w:rsidP="007E75E3">
            <w:pPr>
              <w:jc w:val="center"/>
              <w:rPr>
                <w:color w:val="000000"/>
                <w:sz w:val="18"/>
                <w:szCs w:val="18"/>
              </w:rPr>
            </w:pPr>
            <w:r w:rsidRPr="007E75E3">
              <w:rPr>
                <w:color w:val="000000"/>
                <w:sz w:val="18"/>
                <w:szCs w:val="18"/>
              </w:rPr>
              <w:t>0.85 (0.70; 1.04)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F08EEA" w14:textId="77777777" w:rsidR="007E75E3" w:rsidRPr="007E75E3" w:rsidRDefault="007E75E3" w:rsidP="007E75E3">
            <w:pPr>
              <w:jc w:val="center"/>
              <w:rPr>
                <w:sz w:val="18"/>
                <w:szCs w:val="18"/>
              </w:rPr>
            </w:pPr>
            <w:r w:rsidRPr="007E75E3">
              <w:rPr>
                <w:color w:val="000000"/>
                <w:sz w:val="18"/>
                <w:szCs w:val="18"/>
              </w:rPr>
              <w:t>TM</w:t>
            </w:r>
          </w:p>
        </w:tc>
      </w:tr>
      <w:tr w:rsidR="00485CCE" w:rsidRPr="00C46168" w14:paraId="01AF103F" w14:textId="77777777">
        <w:trPr>
          <w:jc w:val="center"/>
        </w:trPr>
        <w:tc>
          <w:tcPr>
            <w:tcW w:w="1054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139639B" w14:textId="77777777" w:rsidR="00485CCE" w:rsidRPr="00B650ED" w:rsidRDefault="00485CCE">
            <w:pPr>
              <w:jc w:val="both"/>
              <w:rPr>
                <w:sz w:val="18"/>
                <w:szCs w:val="18"/>
                <w:lang w:val="en-US"/>
              </w:rPr>
            </w:pPr>
            <w:r w:rsidRPr="00B650ED">
              <w:rPr>
                <w:sz w:val="18"/>
                <w:szCs w:val="18"/>
                <w:lang w:val="en-US"/>
              </w:rPr>
              <w:t>Abbreviations: CIED: Cardiac Implantable Electronic Devices, CTM: Complex Telemonitoring, IHM: Invasive Hemodynamic Monitoring, SoC: Standard of Care, STS: Structured Telephone Support, TM: Telemonitoring</w:t>
            </w:r>
          </w:p>
        </w:tc>
      </w:tr>
    </w:tbl>
    <w:p w14:paraId="20D4B24A" w14:textId="77777777" w:rsidR="00485CCE" w:rsidRPr="00485CCE" w:rsidRDefault="00485CCE" w:rsidP="00485CCE">
      <w:pPr>
        <w:rPr>
          <w:lang w:val="en-US"/>
        </w:rPr>
      </w:pPr>
    </w:p>
    <w:p w14:paraId="6F2C0CD7" w14:textId="79D9DB52" w:rsidR="00E205CD" w:rsidRDefault="00E205CD">
      <w:pPr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64A0DA08" w14:textId="05661F7C" w:rsidR="00C4759D" w:rsidRDefault="00C4759D" w:rsidP="001C61CD">
      <w:pPr>
        <w:pStyle w:val="Kop1"/>
        <w:rPr>
          <w:b w:val="0"/>
          <w:bCs/>
          <w:lang w:val="en-US"/>
        </w:rPr>
      </w:pPr>
      <w:bookmarkStart w:id="24" w:name="_Toc193382489"/>
      <w:r w:rsidRPr="00CA5363">
        <w:rPr>
          <w:lang w:val="en-US"/>
        </w:rPr>
        <w:lastRenderedPageBreak/>
        <w:t>Supplementary Table S</w:t>
      </w:r>
      <w:r w:rsidR="000B3B0C">
        <w:rPr>
          <w:lang w:val="en-US"/>
        </w:rPr>
        <w:t>9</w:t>
      </w:r>
      <w:r w:rsidRPr="00CA5363">
        <w:rPr>
          <w:lang w:val="en-US"/>
        </w:rPr>
        <w:t>.</w:t>
      </w:r>
      <w:r>
        <w:rPr>
          <w:lang w:val="en-US"/>
        </w:rPr>
        <w:t xml:space="preserve"> </w:t>
      </w:r>
      <w:r>
        <w:rPr>
          <w:b w:val="0"/>
          <w:bCs/>
          <w:lang w:val="en-US"/>
        </w:rPr>
        <w:t>Certainty of evidence (</w:t>
      </w:r>
      <w:proofErr w:type="spellStart"/>
      <w:r>
        <w:rPr>
          <w:b w:val="0"/>
          <w:bCs/>
          <w:lang w:val="en-US"/>
        </w:rPr>
        <w:t>CINeMA</w:t>
      </w:r>
      <w:proofErr w:type="spellEnd"/>
      <w:r>
        <w:rPr>
          <w:b w:val="0"/>
          <w:bCs/>
          <w:lang w:val="en-US"/>
        </w:rPr>
        <w:t>) – Total HF hospitalizations</w:t>
      </w:r>
      <w:bookmarkEnd w:id="24"/>
    </w:p>
    <w:tbl>
      <w:tblPr>
        <w:tblW w:w="5831" w:type="pct"/>
        <w:tblInd w:w="-851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61"/>
        <w:gridCol w:w="714"/>
        <w:gridCol w:w="991"/>
        <w:gridCol w:w="847"/>
        <w:gridCol w:w="996"/>
        <w:gridCol w:w="989"/>
        <w:gridCol w:w="1275"/>
        <w:gridCol w:w="1133"/>
        <w:gridCol w:w="993"/>
        <w:gridCol w:w="1417"/>
      </w:tblGrid>
      <w:tr w:rsidR="00BC78E6" w:rsidRPr="00DD2889" w14:paraId="2888E5C4" w14:textId="77777777" w:rsidTr="00BC78E6">
        <w:trPr>
          <w:trHeight w:val="285"/>
        </w:trPr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948FBA" w14:textId="77777777" w:rsidR="00DD2889" w:rsidRPr="00A50679" w:rsidRDefault="00DD2889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50679">
              <w:rPr>
                <w:b/>
                <w:bCs/>
                <w:color w:val="000000"/>
                <w:sz w:val="18"/>
                <w:szCs w:val="18"/>
              </w:rPr>
              <w:t>Comparison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5A8DC4" w14:textId="02126920" w:rsidR="00DD2889" w:rsidRPr="00A50679" w:rsidRDefault="00DD2889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50679">
              <w:rPr>
                <w:b/>
                <w:bCs/>
                <w:color w:val="000000"/>
                <w:sz w:val="18"/>
                <w:szCs w:val="18"/>
              </w:rPr>
              <w:t>N</w:t>
            </w:r>
            <w:r w:rsidR="006B42A2" w:rsidRPr="00A50679">
              <w:rPr>
                <w:b/>
                <w:bCs/>
                <w:color w:val="000000"/>
                <w:sz w:val="18"/>
                <w:szCs w:val="18"/>
              </w:rPr>
              <w:t xml:space="preserve"> s</w:t>
            </w:r>
            <w:r w:rsidRPr="00A50679">
              <w:rPr>
                <w:b/>
                <w:bCs/>
                <w:color w:val="000000"/>
                <w:sz w:val="18"/>
                <w:szCs w:val="18"/>
              </w:rPr>
              <w:t>tudies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FD5EB6" w14:textId="77777777" w:rsidR="00DD2889" w:rsidRPr="00A50679" w:rsidRDefault="00DD2889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50679">
              <w:rPr>
                <w:b/>
                <w:bCs/>
                <w:color w:val="000000"/>
                <w:sz w:val="18"/>
                <w:szCs w:val="18"/>
              </w:rPr>
              <w:t>Within-study bias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274308" w14:textId="77777777" w:rsidR="00DD2889" w:rsidRPr="00A50679" w:rsidRDefault="00DD2889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50679">
              <w:rPr>
                <w:b/>
                <w:bCs/>
                <w:color w:val="000000"/>
                <w:sz w:val="18"/>
                <w:szCs w:val="18"/>
              </w:rPr>
              <w:t>Reporting bias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437EB8" w14:textId="77777777" w:rsidR="00DD2889" w:rsidRPr="00A50679" w:rsidRDefault="00DD2889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50679">
              <w:rPr>
                <w:b/>
                <w:bCs/>
                <w:color w:val="000000"/>
                <w:sz w:val="18"/>
                <w:szCs w:val="18"/>
              </w:rPr>
              <w:t>Indirectness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613993" w14:textId="77777777" w:rsidR="00DD2889" w:rsidRPr="00A50679" w:rsidRDefault="00DD2889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50679">
              <w:rPr>
                <w:b/>
                <w:bCs/>
                <w:color w:val="000000"/>
                <w:sz w:val="18"/>
                <w:szCs w:val="18"/>
              </w:rPr>
              <w:t>Imprecision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EAA958" w14:textId="77777777" w:rsidR="00DD2889" w:rsidRPr="00A50679" w:rsidRDefault="00DD2889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50679">
              <w:rPr>
                <w:b/>
                <w:bCs/>
                <w:color w:val="000000"/>
                <w:sz w:val="18"/>
                <w:szCs w:val="18"/>
              </w:rPr>
              <w:t>Heterogeneity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6F9939" w14:textId="77777777" w:rsidR="00DD2889" w:rsidRPr="00A50679" w:rsidRDefault="00DD2889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50679">
              <w:rPr>
                <w:b/>
                <w:bCs/>
                <w:color w:val="000000"/>
                <w:sz w:val="18"/>
                <w:szCs w:val="18"/>
              </w:rPr>
              <w:t>Incoherence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55C3BF" w14:textId="77777777" w:rsidR="00DD2889" w:rsidRPr="00A50679" w:rsidRDefault="00DD2889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50679">
              <w:rPr>
                <w:b/>
                <w:bCs/>
                <w:color w:val="000000"/>
                <w:sz w:val="18"/>
                <w:szCs w:val="18"/>
              </w:rPr>
              <w:t>Confidence rating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435E63" w14:textId="77777777" w:rsidR="00DD2889" w:rsidRPr="00A50679" w:rsidRDefault="00DD2889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50679">
              <w:rPr>
                <w:b/>
                <w:bCs/>
                <w:color w:val="000000"/>
                <w:sz w:val="18"/>
                <w:szCs w:val="18"/>
              </w:rPr>
              <w:t>Reason(s) for downgrading</w:t>
            </w:r>
          </w:p>
        </w:tc>
      </w:tr>
      <w:tr w:rsidR="00BC78E6" w:rsidRPr="00DD2889" w14:paraId="4268B9A0" w14:textId="77777777" w:rsidTr="00BC78E6">
        <w:trPr>
          <w:trHeight w:val="285"/>
        </w:trPr>
        <w:tc>
          <w:tcPr>
            <w:tcW w:w="71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355F7" w14:textId="1C0C9D41" w:rsidR="00DD2889" w:rsidRPr="00DD2889" w:rsidRDefault="006B42A2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CIED - SoC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59C53" w14:textId="77777777" w:rsidR="00DD2889" w:rsidRPr="00DD2889" w:rsidRDefault="00DD2889">
            <w:pPr>
              <w:jc w:val="right"/>
              <w:rPr>
                <w:color w:val="000000"/>
                <w:sz w:val="18"/>
                <w:szCs w:val="18"/>
              </w:rPr>
            </w:pPr>
            <w:r w:rsidRPr="00DD2889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B13D1" w14:textId="77777777" w:rsidR="00DD2889" w:rsidRPr="00DD2889" w:rsidRDefault="00DD2889">
            <w:pPr>
              <w:rPr>
                <w:color w:val="000000"/>
                <w:sz w:val="18"/>
                <w:szCs w:val="18"/>
              </w:rPr>
            </w:pPr>
            <w:r w:rsidRPr="00DD2889">
              <w:rPr>
                <w:color w:val="000000"/>
                <w:sz w:val="18"/>
                <w:szCs w:val="18"/>
              </w:rPr>
              <w:t>No concerns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3EF8D" w14:textId="77777777" w:rsidR="00DD2889" w:rsidRPr="00DD2889" w:rsidRDefault="00DD2889">
            <w:pPr>
              <w:rPr>
                <w:color w:val="000000"/>
                <w:sz w:val="18"/>
                <w:szCs w:val="18"/>
              </w:rPr>
            </w:pPr>
            <w:r w:rsidRPr="00DD2889">
              <w:rPr>
                <w:color w:val="000000"/>
                <w:sz w:val="18"/>
                <w:szCs w:val="18"/>
              </w:rPr>
              <w:t>Some concerns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9B7A9" w14:textId="77777777" w:rsidR="00DD2889" w:rsidRPr="00DD2889" w:rsidRDefault="00DD2889">
            <w:pPr>
              <w:rPr>
                <w:color w:val="000000"/>
                <w:sz w:val="18"/>
                <w:szCs w:val="18"/>
              </w:rPr>
            </w:pPr>
            <w:r w:rsidRPr="00DD2889">
              <w:rPr>
                <w:color w:val="000000"/>
                <w:sz w:val="18"/>
                <w:szCs w:val="18"/>
              </w:rPr>
              <w:t>No concerns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79427" w14:textId="77777777" w:rsidR="00DD2889" w:rsidRPr="00DD2889" w:rsidRDefault="00DD2889">
            <w:pPr>
              <w:rPr>
                <w:color w:val="000000"/>
                <w:sz w:val="18"/>
                <w:szCs w:val="18"/>
              </w:rPr>
            </w:pPr>
            <w:r w:rsidRPr="00DD2889">
              <w:rPr>
                <w:color w:val="000000"/>
                <w:sz w:val="18"/>
                <w:szCs w:val="18"/>
              </w:rPr>
              <w:t>Some concerns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B7A21" w14:textId="77777777" w:rsidR="00DD2889" w:rsidRPr="00DD2889" w:rsidRDefault="00DD2889">
            <w:pPr>
              <w:rPr>
                <w:color w:val="000000"/>
                <w:sz w:val="18"/>
                <w:szCs w:val="18"/>
              </w:rPr>
            </w:pPr>
            <w:r w:rsidRPr="00DD2889">
              <w:rPr>
                <w:color w:val="000000"/>
                <w:sz w:val="18"/>
                <w:szCs w:val="18"/>
              </w:rPr>
              <w:t>No concerns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91548" w14:textId="77777777" w:rsidR="00DD2889" w:rsidRPr="00DD2889" w:rsidRDefault="00DD2889">
            <w:pPr>
              <w:rPr>
                <w:color w:val="000000"/>
                <w:sz w:val="18"/>
                <w:szCs w:val="18"/>
              </w:rPr>
            </w:pPr>
            <w:r w:rsidRPr="00DD2889">
              <w:rPr>
                <w:color w:val="000000"/>
                <w:sz w:val="18"/>
                <w:szCs w:val="18"/>
              </w:rPr>
              <w:t>No concerns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26E6E" w14:textId="77777777" w:rsidR="00DD2889" w:rsidRPr="00DD2889" w:rsidRDefault="00DD2889">
            <w:pPr>
              <w:rPr>
                <w:color w:val="000000"/>
                <w:sz w:val="18"/>
                <w:szCs w:val="18"/>
              </w:rPr>
            </w:pPr>
            <w:r w:rsidRPr="00DD2889">
              <w:rPr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354CB" w14:textId="77777777" w:rsidR="00DD2889" w:rsidRPr="00DD2889" w:rsidRDefault="00DD2889">
            <w:pPr>
              <w:rPr>
                <w:color w:val="000000"/>
                <w:sz w:val="18"/>
                <w:szCs w:val="18"/>
              </w:rPr>
            </w:pPr>
            <w:r w:rsidRPr="00DD2889">
              <w:rPr>
                <w:color w:val="000000"/>
                <w:sz w:val="18"/>
                <w:szCs w:val="18"/>
              </w:rPr>
              <w:t>Reporting bias, Imprecision</w:t>
            </w:r>
          </w:p>
        </w:tc>
      </w:tr>
      <w:tr w:rsidR="00BC78E6" w:rsidRPr="00DD2889" w14:paraId="43133C88" w14:textId="77777777" w:rsidTr="00BC78E6">
        <w:trPr>
          <w:trHeight w:val="285"/>
        </w:trPr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60CB6" w14:textId="2AF54955" w:rsidR="00DD2889" w:rsidRPr="00DD2889" w:rsidRDefault="006B42A2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CTM - SoC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276EF" w14:textId="77777777" w:rsidR="00DD2889" w:rsidRPr="00DD2889" w:rsidRDefault="00DD2889">
            <w:pPr>
              <w:jc w:val="right"/>
              <w:rPr>
                <w:color w:val="000000"/>
                <w:sz w:val="18"/>
                <w:szCs w:val="18"/>
              </w:rPr>
            </w:pPr>
            <w:r w:rsidRPr="00DD2889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9A057" w14:textId="77777777" w:rsidR="00DD2889" w:rsidRPr="00DD2889" w:rsidRDefault="00DD2889">
            <w:pPr>
              <w:rPr>
                <w:color w:val="000000"/>
                <w:sz w:val="18"/>
                <w:szCs w:val="18"/>
              </w:rPr>
            </w:pPr>
            <w:r w:rsidRPr="00DD2889">
              <w:rPr>
                <w:color w:val="000000"/>
                <w:sz w:val="18"/>
                <w:szCs w:val="18"/>
              </w:rPr>
              <w:t>No concerns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90AA4" w14:textId="77777777" w:rsidR="00DD2889" w:rsidRPr="00DD2889" w:rsidRDefault="00DD2889">
            <w:pPr>
              <w:rPr>
                <w:color w:val="000000"/>
                <w:sz w:val="18"/>
                <w:szCs w:val="18"/>
              </w:rPr>
            </w:pPr>
            <w:r w:rsidRPr="00DD2889">
              <w:rPr>
                <w:color w:val="000000"/>
                <w:sz w:val="18"/>
                <w:szCs w:val="18"/>
              </w:rPr>
              <w:t>Some concerns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9F1BF" w14:textId="77777777" w:rsidR="00DD2889" w:rsidRPr="00DD2889" w:rsidRDefault="00DD2889">
            <w:pPr>
              <w:rPr>
                <w:color w:val="000000"/>
                <w:sz w:val="18"/>
                <w:szCs w:val="18"/>
              </w:rPr>
            </w:pPr>
            <w:r w:rsidRPr="00DD2889">
              <w:rPr>
                <w:color w:val="000000"/>
                <w:sz w:val="18"/>
                <w:szCs w:val="18"/>
              </w:rPr>
              <w:t>No concerns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C00C2" w14:textId="77777777" w:rsidR="00DD2889" w:rsidRPr="00DD2889" w:rsidRDefault="00DD2889">
            <w:pPr>
              <w:rPr>
                <w:color w:val="000000"/>
                <w:sz w:val="18"/>
                <w:szCs w:val="18"/>
              </w:rPr>
            </w:pPr>
            <w:r w:rsidRPr="00DD2889">
              <w:rPr>
                <w:color w:val="000000"/>
                <w:sz w:val="18"/>
                <w:szCs w:val="18"/>
              </w:rPr>
              <w:t>Some concerns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5DA2E" w14:textId="77777777" w:rsidR="00DD2889" w:rsidRPr="00DD2889" w:rsidRDefault="00DD2889">
            <w:pPr>
              <w:rPr>
                <w:color w:val="000000"/>
                <w:sz w:val="18"/>
                <w:szCs w:val="18"/>
              </w:rPr>
            </w:pPr>
            <w:r w:rsidRPr="00DD2889">
              <w:rPr>
                <w:color w:val="000000"/>
                <w:sz w:val="18"/>
                <w:szCs w:val="18"/>
              </w:rPr>
              <w:t>No concerns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01066" w14:textId="77777777" w:rsidR="00DD2889" w:rsidRPr="00DD2889" w:rsidRDefault="00DD2889">
            <w:pPr>
              <w:rPr>
                <w:color w:val="000000"/>
                <w:sz w:val="18"/>
                <w:szCs w:val="18"/>
              </w:rPr>
            </w:pPr>
            <w:r w:rsidRPr="00DD2889">
              <w:rPr>
                <w:color w:val="000000"/>
                <w:sz w:val="18"/>
                <w:szCs w:val="18"/>
              </w:rPr>
              <w:t>No concerns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1CBEF" w14:textId="77777777" w:rsidR="00DD2889" w:rsidRPr="00DD2889" w:rsidRDefault="00DD2889">
            <w:pPr>
              <w:rPr>
                <w:color w:val="000000"/>
                <w:sz w:val="18"/>
                <w:szCs w:val="18"/>
              </w:rPr>
            </w:pPr>
            <w:r w:rsidRPr="00DD2889">
              <w:rPr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9501D" w14:textId="77777777" w:rsidR="00DD2889" w:rsidRPr="00DD2889" w:rsidRDefault="00DD2889">
            <w:pPr>
              <w:rPr>
                <w:color w:val="000000"/>
                <w:sz w:val="18"/>
                <w:szCs w:val="18"/>
              </w:rPr>
            </w:pPr>
            <w:r w:rsidRPr="00DD2889">
              <w:rPr>
                <w:color w:val="000000"/>
                <w:sz w:val="18"/>
                <w:szCs w:val="18"/>
              </w:rPr>
              <w:t>Reporting bias, Imprecision</w:t>
            </w:r>
          </w:p>
        </w:tc>
      </w:tr>
      <w:tr w:rsidR="00BC78E6" w:rsidRPr="00C46168" w14:paraId="748EAE5E" w14:textId="77777777" w:rsidTr="00BC78E6">
        <w:trPr>
          <w:trHeight w:val="285"/>
        </w:trPr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5F8A2" w14:textId="6B14493B" w:rsidR="00DD2889" w:rsidRPr="00DD2889" w:rsidRDefault="006B42A2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IHM - SoC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046C8" w14:textId="77777777" w:rsidR="00DD2889" w:rsidRPr="00DD2889" w:rsidRDefault="00DD2889">
            <w:pPr>
              <w:jc w:val="right"/>
              <w:rPr>
                <w:color w:val="000000"/>
                <w:sz w:val="18"/>
                <w:szCs w:val="18"/>
              </w:rPr>
            </w:pPr>
            <w:r w:rsidRPr="00DD2889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817A8" w14:textId="77777777" w:rsidR="00DD2889" w:rsidRPr="00DD2889" w:rsidRDefault="00DD2889">
            <w:pPr>
              <w:rPr>
                <w:color w:val="000000"/>
                <w:sz w:val="18"/>
                <w:szCs w:val="18"/>
              </w:rPr>
            </w:pPr>
            <w:r w:rsidRPr="00DD2889">
              <w:rPr>
                <w:color w:val="000000"/>
                <w:sz w:val="18"/>
                <w:szCs w:val="18"/>
              </w:rPr>
              <w:t>Some concerns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0804B" w14:textId="77777777" w:rsidR="00DD2889" w:rsidRPr="00DD2889" w:rsidRDefault="00DD2889">
            <w:pPr>
              <w:rPr>
                <w:color w:val="000000"/>
                <w:sz w:val="18"/>
                <w:szCs w:val="18"/>
              </w:rPr>
            </w:pPr>
            <w:r w:rsidRPr="00DD2889">
              <w:rPr>
                <w:color w:val="000000"/>
                <w:sz w:val="18"/>
                <w:szCs w:val="18"/>
              </w:rPr>
              <w:t>Some concerns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6852E" w14:textId="77777777" w:rsidR="00DD2889" w:rsidRPr="00DD2889" w:rsidRDefault="00DD2889">
            <w:pPr>
              <w:rPr>
                <w:color w:val="000000"/>
                <w:sz w:val="18"/>
                <w:szCs w:val="18"/>
              </w:rPr>
            </w:pPr>
            <w:r w:rsidRPr="00DD2889">
              <w:rPr>
                <w:color w:val="000000"/>
                <w:sz w:val="18"/>
                <w:szCs w:val="18"/>
              </w:rPr>
              <w:t>No concerns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FF792" w14:textId="77777777" w:rsidR="00DD2889" w:rsidRPr="00DD2889" w:rsidRDefault="00DD2889">
            <w:pPr>
              <w:rPr>
                <w:color w:val="000000"/>
                <w:sz w:val="18"/>
                <w:szCs w:val="18"/>
              </w:rPr>
            </w:pPr>
            <w:r w:rsidRPr="00DD2889">
              <w:rPr>
                <w:color w:val="000000"/>
                <w:sz w:val="18"/>
                <w:szCs w:val="18"/>
              </w:rPr>
              <w:t>No concerns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98F46" w14:textId="77777777" w:rsidR="00DD2889" w:rsidRPr="00DD2889" w:rsidRDefault="00DD2889">
            <w:pPr>
              <w:rPr>
                <w:color w:val="000000"/>
                <w:sz w:val="18"/>
                <w:szCs w:val="18"/>
              </w:rPr>
            </w:pPr>
            <w:r w:rsidRPr="00DD2889">
              <w:rPr>
                <w:color w:val="000000"/>
                <w:sz w:val="18"/>
                <w:szCs w:val="18"/>
              </w:rPr>
              <w:t>No concerns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A7E92" w14:textId="77777777" w:rsidR="00DD2889" w:rsidRPr="00DD2889" w:rsidRDefault="00DD2889">
            <w:pPr>
              <w:rPr>
                <w:color w:val="000000"/>
                <w:sz w:val="18"/>
                <w:szCs w:val="18"/>
              </w:rPr>
            </w:pPr>
            <w:r w:rsidRPr="00DD2889">
              <w:rPr>
                <w:color w:val="000000"/>
                <w:sz w:val="18"/>
                <w:szCs w:val="18"/>
              </w:rPr>
              <w:t>No concerns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6708A" w14:textId="77777777" w:rsidR="00DD2889" w:rsidRPr="00DD2889" w:rsidRDefault="00DD2889">
            <w:pPr>
              <w:rPr>
                <w:color w:val="000000"/>
                <w:sz w:val="18"/>
                <w:szCs w:val="18"/>
              </w:rPr>
            </w:pPr>
            <w:r w:rsidRPr="00DD2889">
              <w:rPr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8659B" w14:textId="77777777" w:rsidR="00DD2889" w:rsidRPr="00DD2889" w:rsidRDefault="00DD2889">
            <w:pPr>
              <w:rPr>
                <w:color w:val="000000"/>
                <w:sz w:val="18"/>
                <w:szCs w:val="18"/>
                <w:lang w:val="en-US"/>
              </w:rPr>
            </w:pPr>
            <w:r w:rsidRPr="00DD2889">
              <w:rPr>
                <w:color w:val="000000"/>
                <w:sz w:val="18"/>
                <w:szCs w:val="18"/>
                <w:lang w:val="en-US"/>
              </w:rPr>
              <w:t>Within-study bias, Reporting bias</w:t>
            </w:r>
          </w:p>
        </w:tc>
      </w:tr>
      <w:tr w:rsidR="00BC78E6" w:rsidRPr="00DD2889" w14:paraId="587C4B87" w14:textId="77777777" w:rsidTr="00BC78E6">
        <w:trPr>
          <w:trHeight w:val="285"/>
        </w:trPr>
        <w:tc>
          <w:tcPr>
            <w:tcW w:w="715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0C43BCB" w14:textId="79BF082A" w:rsidR="00DD2889" w:rsidRPr="00DD2889" w:rsidRDefault="006B42A2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STS - SoC</w:t>
            </w:r>
          </w:p>
        </w:tc>
        <w:tc>
          <w:tcPr>
            <w:tcW w:w="327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336A71A" w14:textId="77777777" w:rsidR="00DD2889" w:rsidRPr="00DD2889" w:rsidRDefault="00DD2889">
            <w:pPr>
              <w:jc w:val="right"/>
              <w:rPr>
                <w:color w:val="000000"/>
                <w:sz w:val="18"/>
                <w:szCs w:val="18"/>
              </w:rPr>
            </w:pPr>
            <w:r w:rsidRPr="00DD2889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54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2B54772" w14:textId="77777777" w:rsidR="00DD2889" w:rsidRPr="00DD2889" w:rsidRDefault="00DD2889">
            <w:pPr>
              <w:rPr>
                <w:color w:val="000000"/>
                <w:sz w:val="18"/>
                <w:szCs w:val="18"/>
              </w:rPr>
            </w:pPr>
            <w:r w:rsidRPr="00DD2889">
              <w:rPr>
                <w:color w:val="000000"/>
                <w:sz w:val="18"/>
                <w:szCs w:val="18"/>
              </w:rPr>
              <w:t>No concerns</w:t>
            </w:r>
          </w:p>
        </w:tc>
        <w:tc>
          <w:tcPr>
            <w:tcW w:w="388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F82A053" w14:textId="77777777" w:rsidR="00DD2889" w:rsidRPr="00DD2889" w:rsidRDefault="00DD2889">
            <w:pPr>
              <w:rPr>
                <w:color w:val="000000"/>
                <w:sz w:val="18"/>
                <w:szCs w:val="18"/>
              </w:rPr>
            </w:pPr>
            <w:r w:rsidRPr="00DD2889">
              <w:rPr>
                <w:color w:val="000000"/>
                <w:sz w:val="18"/>
                <w:szCs w:val="18"/>
              </w:rPr>
              <w:t>Some concerns</w:t>
            </w:r>
          </w:p>
        </w:tc>
        <w:tc>
          <w:tcPr>
            <w:tcW w:w="456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14D8E09" w14:textId="77777777" w:rsidR="00DD2889" w:rsidRPr="00DD2889" w:rsidRDefault="00DD2889">
            <w:pPr>
              <w:rPr>
                <w:color w:val="000000"/>
                <w:sz w:val="18"/>
                <w:szCs w:val="18"/>
              </w:rPr>
            </w:pPr>
            <w:r w:rsidRPr="00DD2889">
              <w:rPr>
                <w:color w:val="000000"/>
                <w:sz w:val="18"/>
                <w:szCs w:val="18"/>
              </w:rPr>
              <w:t>No concerns</w:t>
            </w:r>
          </w:p>
        </w:tc>
        <w:tc>
          <w:tcPr>
            <w:tcW w:w="453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74EBFD2" w14:textId="77777777" w:rsidR="00DD2889" w:rsidRPr="00DD2889" w:rsidRDefault="00DD2889">
            <w:pPr>
              <w:rPr>
                <w:color w:val="000000"/>
                <w:sz w:val="18"/>
                <w:szCs w:val="18"/>
              </w:rPr>
            </w:pPr>
            <w:r w:rsidRPr="00DD2889">
              <w:rPr>
                <w:color w:val="000000"/>
                <w:sz w:val="18"/>
                <w:szCs w:val="18"/>
              </w:rPr>
              <w:t>Some concerns</w:t>
            </w:r>
          </w:p>
        </w:tc>
        <w:tc>
          <w:tcPr>
            <w:tcW w:w="584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32198E2" w14:textId="77777777" w:rsidR="00DD2889" w:rsidRPr="00DD2889" w:rsidRDefault="00DD2889">
            <w:pPr>
              <w:rPr>
                <w:color w:val="000000"/>
                <w:sz w:val="18"/>
                <w:szCs w:val="18"/>
              </w:rPr>
            </w:pPr>
            <w:r w:rsidRPr="00DD2889">
              <w:rPr>
                <w:color w:val="000000"/>
                <w:sz w:val="18"/>
                <w:szCs w:val="18"/>
              </w:rPr>
              <w:t>No concerns</w:t>
            </w:r>
          </w:p>
        </w:tc>
        <w:tc>
          <w:tcPr>
            <w:tcW w:w="519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AF2D56B" w14:textId="77777777" w:rsidR="00DD2889" w:rsidRPr="00DD2889" w:rsidRDefault="00DD2889">
            <w:pPr>
              <w:rPr>
                <w:color w:val="000000"/>
                <w:sz w:val="18"/>
                <w:szCs w:val="18"/>
              </w:rPr>
            </w:pPr>
            <w:r w:rsidRPr="00DD2889">
              <w:rPr>
                <w:color w:val="000000"/>
                <w:sz w:val="18"/>
                <w:szCs w:val="18"/>
              </w:rPr>
              <w:t>No concerns</w:t>
            </w:r>
          </w:p>
        </w:tc>
        <w:tc>
          <w:tcPr>
            <w:tcW w:w="455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0F23002" w14:textId="77777777" w:rsidR="00DD2889" w:rsidRPr="00DD2889" w:rsidRDefault="00DD2889">
            <w:pPr>
              <w:rPr>
                <w:color w:val="000000"/>
                <w:sz w:val="18"/>
                <w:szCs w:val="18"/>
              </w:rPr>
            </w:pPr>
            <w:r w:rsidRPr="00DD2889">
              <w:rPr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649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62870CE" w14:textId="77777777" w:rsidR="00DD2889" w:rsidRPr="00DD2889" w:rsidRDefault="00DD2889">
            <w:pPr>
              <w:rPr>
                <w:color w:val="000000"/>
                <w:sz w:val="18"/>
                <w:szCs w:val="18"/>
              </w:rPr>
            </w:pPr>
            <w:r w:rsidRPr="00DD2889">
              <w:rPr>
                <w:color w:val="000000"/>
                <w:sz w:val="18"/>
                <w:szCs w:val="18"/>
              </w:rPr>
              <w:t>Reporting bias, Imprecision</w:t>
            </w:r>
          </w:p>
        </w:tc>
      </w:tr>
      <w:tr w:rsidR="00A50679" w:rsidRPr="00C46168" w14:paraId="0EF8D7BD" w14:textId="77777777" w:rsidTr="00BC78E6">
        <w:trPr>
          <w:trHeight w:val="285"/>
        </w:trPr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6A58D4" w14:textId="2506F32F" w:rsidR="00DD2889" w:rsidRPr="00DD2889" w:rsidRDefault="006B42A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TM - SoC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DE8E3E" w14:textId="77777777" w:rsidR="00DD2889" w:rsidRPr="00DD2889" w:rsidRDefault="00DD2889">
            <w:pPr>
              <w:jc w:val="right"/>
              <w:rPr>
                <w:color w:val="000000"/>
                <w:sz w:val="18"/>
                <w:szCs w:val="18"/>
              </w:rPr>
            </w:pPr>
            <w:r w:rsidRPr="00DD288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03901B" w14:textId="77777777" w:rsidR="00DD2889" w:rsidRPr="00DD2889" w:rsidRDefault="00DD2889">
            <w:pPr>
              <w:rPr>
                <w:color w:val="000000"/>
                <w:sz w:val="18"/>
                <w:szCs w:val="18"/>
              </w:rPr>
            </w:pPr>
            <w:r w:rsidRPr="00DD2889">
              <w:rPr>
                <w:color w:val="000000"/>
                <w:sz w:val="18"/>
                <w:szCs w:val="18"/>
              </w:rPr>
              <w:t>Some concerns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BC1C65" w14:textId="77777777" w:rsidR="00DD2889" w:rsidRPr="00DD2889" w:rsidRDefault="00DD2889">
            <w:pPr>
              <w:rPr>
                <w:color w:val="000000"/>
                <w:sz w:val="18"/>
                <w:szCs w:val="18"/>
              </w:rPr>
            </w:pPr>
            <w:r w:rsidRPr="00DD2889">
              <w:rPr>
                <w:color w:val="000000"/>
                <w:sz w:val="18"/>
                <w:szCs w:val="18"/>
              </w:rPr>
              <w:t>Some concerns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9A3E8F" w14:textId="77777777" w:rsidR="00DD2889" w:rsidRPr="00DD2889" w:rsidRDefault="00DD2889">
            <w:pPr>
              <w:rPr>
                <w:color w:val="000000"/>
                <w:sz w:val="18"/>
                <w:szCs w:val="18"/>
              </w:rPr>
            </w:pPr>
            <w:r w:rsidRPr="00DD2889">
              <w:rPr>
                <w:color w:val="000000"/>
                <w:sz w:val="18"/>
                <w:szCs w:val="18"/>
              </w:rPr>
              <w:t>No concerns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5ED522" w14:textId="77777777" w:rsidR="00DD2889" w:rsidRPr="00DD2889" w:rsidRDefault="00DD2889">
            <w:pPr>
              <w:rPr>
                <w:color w:val="000000"/>
                <w:sz w:val="18"/>
                <w:szCs w:val="18"/>
              </w:rPr>
            </w:pPr>
            <w:r w:rsidRPr="00DD2889">
              <w:rPr>
                <w:color w:val="000000"/>
                <w:sz w:val="18"/>
                <w:szCs w:val="18"/>
              </w:rPr>
              <w:t>No concerns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234361" w14:textId="77777777" w:rsidR="00DD2889" w:rsidRPr="00DD2889" w:rsidRDefault="00DD2889">
            <w:pPr>
              <w:rPr>
                <w:color w:val="000000"/>
                <w:sz w:val="18"/>
                <w:szCs w:val="18"/>
              </w:rPr>
            </w:pPr>
            <w:r w:rsidRPr="00DD2889">
              <w:rPr>
                <w:color w:val="000000"/>
                <w:sz w:val="18"/>
                <w:szCs w:val="18"/>
              </w:rPr>
              <w:t>Some concerns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DCCBC3" w14:textId="77777777" w:rsidR="00DD2889" w:rsidRPr="00DD2889" w:rsidRDefault="00DD2889">
            <w:pPr>
              <w:rPr>
                <w:color w:val="000000"/>
                <w:sz w:val="18"/>
                <w:szCs w:val="18"/>
              </w:rPr>
            </w:pPr>
            <w:r w:rsidRPr="00DD2889">
              <w:rPr>
                <w:color w:val="000000"/>
                <w:sz w:val="18"/>
                <w:szCs w:val="18"/>
              </w:rPr>
              <w:t>No concerns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D81C47E" w14:textId="77777777" w:rsidR="00DD2889" w:rsidRPr="00DD2889" w:rsidRDefault="00DD2889">
            <w:pPr>
              <w:rPr>
                <w:color w:val="000000"/>
                <w:sz w:val="18"/>
                <w:szCs w:val="18"/>
              </w:rPr>
            </w:pPr>
            <w:r w:rsidRPr="00DD2889">
              <w:rPr>
                <w:color w:val="000000"/>
                <w:sz w:val="18"/>
                <w:szCs w:val="18"/>
              </w:rPr>
              <w:t>Low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5BE8A6" w14:textId="77777777" w:rsidR="00DD2889" w:rsidRPr="00DD2889" w:rsidRDefault="00DD2889">
            <w:pPr>
              <w:rPr>
                <w:color w:val="000000"/>
                <w:sz w:val="18"/>
                <w:szCs w:val="18"/>
                <w:lang w:val="en-US"/>
              </w:rPr>
            </w:pPr>
            <w:r w:rsidRPr="00DD2889">
              <w:rPr>
                <w:color w:val="000000"/>
                <w:sz w:val="18"/>
                <w:szCs w:val="18"/>
                <w:lang w:val="en-US"/>
              </w:rPr>
              <w:t>Within-study bias, Reporting bias, Heterogeneity</w:t>
            </w:r>
          </w:p>
        </w:tc>
      </w:tr>
      <w:tr w:rsidR="00A50679" w:rsidRPr="00C46168" w14:paraId="1EE4CD23" w14:textId="77777777" w:rsidTr="00A50679">
        <w:trPr>
          <w:trHeight w:val="285"/>
        </w:trPr>
        <w:tc>
          <w:tcPr>
            <w:tcW w:w="5000" w:type="pct"/>
            <w:gridSpan w:val="10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41CADF49" w14:textId="17358E78" w:rsidR="00A50679" w:rsidRPr="00DD2889" w:rsidRDefault="00A50679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Abbreviations</w:t>
            </w:r>
            <w:r w:rsidR="00BC78E6">
              <w:rPr>
                <w:color w:val="000000"/>
                <w:sz w:val="18"/>
                <w:szCs w:val="18"/>
                <w:lang w:val="en-US"/>
              </w:rPr>
              <w:t xml:space="preserve">: </w:t>
            </w:r>
            <w:r w:rsidR="00BC78E6" w:rsidRPr="00B650ED">
              <w:rPr>
                <w:sz w:val="18"/>
                <w:szCs w:val="18"/>
                <w:lang w:val="en-US"/>
              </w:rPr>
              <w:t>CIED: Cardiac Implantable Electronic Devices, CTM: Complex Telemonitoring, IHM: Invasive Hemodynamic Monitoring, SoC: Standard of Care, STS: Structured Telephone Support, TM: Telemonitoring</w:t>
            </w:r>
          </w:p>
        </w:tc>
      </w:tr>
    </w:tbl>
    <w:p w14:paraId="74023DC2" w14:textId="77777777" w:rsidR="00DD2889" w:rsidRPr="00DD2889" w:rsidRDefault="00DD2889" w:rsidP="00DD2889">
      <w:pPr>
        <w:rPr>
          <w:lang w:val="en-US" w:eastAsia="en-US"/>
        </w:rPr>
      </w:pPr>
    </w:p>
    <w:p w14:paraId="181029B9" w14:textId="5E369A3A" w:rsidR="00C4759D" w:rsidRDefault="00C4759D" w:rsidP="00E95527">
      <w:pPr>
        <w:pStyle w:val="Kop1"/>
        <w:rPr>
          <w:lang w:val="en-US"/>
        </w:rPr>
      </w:pPr>
      <w:bookmarkStart w:id="25" w:name="_Toc193382490"/>
      <w:r w:rsidRPr="00CA5363">
        <w:rPr>
          <w:lang w:val="en-US"/>
        </w:rPr>
        <w:t>Supplementary Table S</w:t>
      </w:r>
      <w:r w:rsidR="00E95527">
        <w:rPr>
          <w:lang w:val="en-US"/>
        </w:rPr>
        <w:t>1</w:t>
      </w:r>
      <w:r w:rsidR="000B3B0C">
        <w:rPr>
          <w:lang w:val="en-US"/>
        </w:rPr>
        <w:t>0</w:t>
      </w:r>
      <w:r w:rsidRPr="00CA5363">
        <w:rPr>
          <w:lang w:val="en-US"/>
        </w:rPr>
        <w:t>.</w:t>
      </w:r>
      <w:r>
        <w:rPr>
          <w:lang w:val="en-US"/>
        </w:rPr>
        <w:t xml:space="preserve"> </w:t>
      </w:r>
      <w:r w:rsidRPr="00E95527">
        <w:rPr>
          <w:b w:val="0"/>
          <w:bCs/>
          <w:lang w:val="en-US"/>
        </w:rPr>
        <w:t>Certainty of evidence (</w:t>
      </w:r>
      <w:proofErr w:type="spellStart"/>
      <w:r w:rsidRPr="00E95527">
        <w:rPr>
          <w:b w:val="0"/>
          <w:bCs/>
          <w:lang w:val="en-US"/>
        </w:rPr>
        <w:t>CINeMA</w:t>
      </w:r>
      <w:proofErr w:type="spellEnd"/>
      <w:r w:rsidRPr="00E95527">
        <w:rPr>
          <w:b w:val="0"/>
          <w:bCs/>
          <w:lang w:val="en-US"/>
        </w:rPr>
        <w:t>) – First HF hospitalizations</w:t>
      </w:r>
      <w:bookmarkEnd w:id="25"/>
    </w:p>
    <w:tbl>
      <w:tblPr>
        <w:tblW w:w="5831" w:type="pct"/>
        <w:tblInd w:w="-851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61"/>
        <w:gridCol w:w="714"/>
        <w:gridCol w:w="991"/>
        <w:gridCol w:w="847"/>
        <w:gridCol w:w="996"/>
        <w:gridCol w:w="989"/>
        <w:gridCol w:w="1275"/>
        <w:gridCol w:w="1133"/>
        <w:gridCol w:w="993"/>
        <w:gridCol w:w="1417"/>
      </w:tblGrid>
      <w:tr w:rsidR="00BC78E6" w:rsidRPr="00A50679" w14:paraId="65EAABDF" w14:textId="77777777">
        <w:trPr>
          <w:trHeight w:val="285"/>
        </w:trPr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070592" w14:textId="77777777" w:rsidR="00BC78E6" w:rsidRPr="00A50679" w:rsidRDefault="00BC78E6" w:rsidP="0007737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50679">
              <w:rPr>
                <w:b/>
                <w:bCs/>
                <w:color w:val="000000"/>
                <w:sz w:val="18"/>
                <w:szCs w:val="18"/>
              </w:rPr>
              <w:t>Comparison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6DA07C" w14:textId="77777777" w:rsidR="00BC78E6" w:rsidRPr="00A50679" w:rsidRDefault="00BC78E6" w:rsidP="0007737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50679">
              <w:rPr>
                <w:b/>
                <w:bCs/>
                <w:color w:val="000000"/>
                <w:sz w:val="18"/>
                <w:szCs w:val="18"/>
              </w:rPr>
              <w:t>N studies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B284FF" w14:textId="77777777" w:rsidR="00BC78E6" w:rsidRPr="00A50679" w:rsidRDefault="00BC78E6" w:rsidP="0007737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50679">
              <w:rPr>
                <w:b/>
                <w:bCs/>
                <w:color w:val="000000"/>
                <w:sz w:val="18"/>
                <w:szCs w:val="18"/>
              </w:rPr>
              <w:t>Within-study bias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A4FD35" w14:textId="77777777" w:rsidR="00BC78E6" w:rsidRPr="00A50679" w:rsidRDefault="00BC78E6" w:rsidP="0007737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50679">
              <w:rPr>
                <w:b/>
                <w:bCs/>
                <w:color w:val="000000"/>
                <w:sz w:val="18"/>
                <w:szCs w:val="18"/>
              </w:rPr>
              <w:t>Reporting bias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92BA89" w14:textId="77777777" w:rsidR="00BC78E6" w:rsidRPr="00A50679" w:rsidRDefault="00BC78E6" w:rsidP="0007737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50679">
              <w:rPr>
                <w:b/>
                <w:bCs/>
                <w:color w:val="000000"/>
                <w:sz w:val="18"/>
                <w:szCs w:val="18"/>
              </w:rPr>
              <w:t>Indirectness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0B0345" w14:textId="77777777" w:rsidR="00BC78E6" w:rsidRPr="00A50679" w:rsidRDefault="00BC78E6" w:rsidP="0007737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50679">
              <w:rPr>
                <w:b/>
                <w:bCs/>
                <w:color w:val="000000"/>
                <w:sz w:val="18"/>
                <w:szCs w:val="18"/>
              </w:rPr>
              <w:t>Imprecision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893E50" w14:textId="77777777" w:rsidR="00BC78E6" w:rsidRPr="00A50679" w:rsidRDefault="00BC78E6" w:rsidP="0007737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50679">
              <w:rPr>
                <w:b/>
                <w:bCs/>
                <w:color w:val="000000"/>
                <w:sz w:val="18"/>
                <w:szCs w:val="18"/>
              </w:rPr>
              <w:t>Heterogeneity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287182" w14:textId="77777777" w:rsidR="00BC78E6" w:rsidRPr="00A50679" w:rsidRDefault="00BC78E6" w:rsidP="0007737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50679">
              <w:rPr>
                <w:b/>
                <w:bCs/>
                <w:color w:val="000000"/>
                <w:sz w:val="18"/>
                <w:szCs w:val="18"/>
              </w:rPr>
              <w:t>Incoherence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975807" w14:textId="77777777" w:rsidR="00BC78E6" w:rsidRPr="00A50679" w:rsidRDefault="00BC78E6" w:rsidP="0007737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50679">
              <w:rPr>
                <w:b/>
                <w:bCs/>
                <w:color w:val="000000"/>
                <w:sz w:val="18"/>
                <w:szCs w:val="18"/>
              </w:rPr>
              <w:t>Confidence rating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18C92E" w14:textId="77777777" w:rsidR="00BC78E6" w:rsidRPr="00A50679" w:rsidRDefault="00BC78E6" w:rsidP="0007737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50679">
              <w:rPr>
                <w:b/>
                <w:bCs/>
                <w:color w:val="000000"/>
                <w:sz w:val="18"/>
                <w:szCs w:val="18"/>
              </w:rPr>
              <w:t>Reason(s) for downgrading</w:t>
            </w:r>
          </w:p>
        </w:tc>
      </w:tr>
      <w:tr w:rsidR="00FA7DB8" w:rsidRPr="00DD2889" w14:paraId="179B4346" w14:textId="77777777" w:rsidTr="00BC78E6">
        <w:trPr>
          <w:trHeight w:val="285"/>
        </w:trPr>
        <w:tc>
          <w:tcPr>
            <w:tcW w:w="71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76D072C2" w14:textId="4CE9309D" w:rsidR="00FA7DB8" w:rsidRPr="00FA7DB8" w:rsidRDefault="00FA7DB8" w:rsidP="00FA7DB8">
            <w:pPr>
              <w:rPr>
                <w:color w:val="000000"/>
                <w:sz w:val="18"/>
                <w:szCs w:val="18"/>
                <w:lang w:val="en-US"/>
              </w:rPr>
            </w:pPr>
            <w:r w:rsidRPr="00FA7DB8">
              <w:rPr>
                <w:color w:val="000000"/>
                <w:sz w:val="18"/>
                <w:szCs w:val="18"/>
                <w:lang w:val="en-US"/>
              </w:rPr>
              <w:t>CIED - SoC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5CF7A22" w14:textId="441C5202" w:rsidR="00FA7DB8" w:rsidRPr="00FA7DB8" w:rsidRDefault="00FA7DB8" w:rsidP="00FA7DB8">
            <w:pPr>
              <w:jc w:val="right"/>
              <w:rPr>
                <w:color w:val="000000"/>
                <w:sz w:val="18"/>
                <w:szCs w:val="18"/>
              </w:rPr>
            </w:pPr>
            <w:r w:rsidRPr="00FA7DB8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738D355A" w14:textId="0D82FF41" w:rsidR="00FA7DB8" w:rsidRPr="00FA7DB8" w:rsidRDefault="00FA7DB8" w:rsidP="00FA7DB8">
            <w:pPr>
              <w:rPr>
                <w:color w:val="000000"/>
                <w:sz w:val="18"/>
                <w:szCs w:val="18"/>
              </w:rPr>
            </w:pPr>
            <w:r w:rsidRPr="00FA7DB8">
              <w:rPr>
                <w:color w:val="000000"/>
                <w:sz w:val="18"/>
                <w:szCs w:val="18"/>
              </w:rPr>
              <w:t>No concerns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0B44B715" w14:textId="758722FF" w:rsidR="00FA7DB8" w:rsidRPr="00FA7DB8" w:rsidRDefault="00FA7DB8" w:rsidP="00FA7DB8">
            <w:pPr>
              <w:rPr>
                <w:color w:val="000000"/>
                <w:sz w:val="18"/>
                <w:szCs w:val="18"/>
              </w:rPr>
            </w:pPr>
            <w:r w:rsidRPr="00FA7DB8">
              <w:rPr>
                <w:color w:val="000000"/>
                <w:sz w:val="18"/>
                <w:szCs w:val="18"/>
              </w:rPr>
              <w:t>Some concerns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6305DFE" w14:textId="5C568E4A" w:rsidR="00FA7DB8" w:rsidRPr="00FA7DB8" w:rsidRDefault="00FA7DB8" w:rsidP="00FA7DB8">
            <w:pPr>
              <w:rPr>
                <w:color w:val="000000"/>
                <w:sz w:val="18"/>
                <w:szCs w:val="18"/>
              </w:rPr>
            </w:pPr>
            <w:r w:rsidRPr="00FA7DB8">
              <w:rPr>
                <w:color w:val="000000"/>
                <w:sz w:val="18"/>
                <w:szCs w:val="18"/>
              </w:rPr>
              <w:t>No concerns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892D068" w14:textId="7F9D9E3F" w:rsidR="00FA7DB8" w:rsidRPr="00FA7DB8" w:rsidRDefault="00FA7DB8" w:rsidP="00FA7DB8">
            <w:pPr>
              <w:rPr>
                <w:color w:val="000000"/>
                <w:sz w:val="18"/>
                <w:szCs w:val="18"/>
              </w:rPr>
            </w:pPr>
            <w:r w:rsidRPr="00FA7DB8">
              <w:rPr>
                <w:color w:val="000000"/>
                <w:sz w:val="18"/>
                <w:szCs w:val="18"/>
              </w:rPr>
              <w:t>No concerns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3521EA4" w14:textId="5CCCD045" w:rsidR="00FA7DB8" w:rsidRPr="00FA7DB8" w:rsidRDefault="00FA7DB8" w:rsidP="00FA7DB8">
            <w:pPr>
              <w:rPr>
                <w:color w:val="000000"/>
                <w:sz w:val="18"/>
                <w:szCs w:val="18"/>
              </w:rPr>
            </w:pPr>
            <w:r w:rsidRPr="00FA7DB8">
              <w:rPr>
                <w:color w:val="000000"/>
                <w:sz w:val="18"/>
                <w:szCs w:val="18"/>
              </w:rPr>
              <w:t>Major concerns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06E52E4" w14:textId="385ECACC" w:rsidR="00FA7DB8" w:rsidRPr="00FA7DB8" w:rsidRDefault="00FA7DB8" w:rsidP="00FA7DB8">
            <w:pPr>
              <w:rPr>
                <w:color w:val="000000"/>
                <w:sz w:val="18"/>
                <w:szCs w:val="18"/>
              </w:rPr>
            </w:pPr>
            <w:r w:rsidRPr="00FA7DB8">
              <w:rPr>
                <w:color w:val="000000"/>
                <w:sz w:val="18"/>
                <w:szCs w:val="18"/>
              </w:rPr>
              <w:t>No concerns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036EE274" w14:textId="2796C4E2" w:rsidR="00FA7DB8" w:rsidRPr="00FA7DB8" w:rsidRDefault="00FA7DB8" w:rsidP="00FA7DB8">
            <w:pPr>
              <w:rPr>
                <w:color w:val="000000"/>
                <w:sz w:val="18"/>
                <w:szCs w:val="18"/>
              </w:rPr>
            </w:pPr>
            <w:r w:rsidRPr="00FA7DB8">
              <w:rPr>
                <w:color w:val="000000"/>
                <w:sz w:val="18"/>
                <w:szCs w:val="18"/>
              </w:rPr>
              <w:t>Very low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FF225A6" w14:textId="5E0BE499" w:rsidR="00FA7DB8" w:rsidRPr="00FA7DB8" w:rsidRDefault="00FA7DB8" w:rsidP="00FA7DB8">
            <w:pPr>
              <w:rPr>
                <w:color w:val="000000"/>
                <w:sz w:val="18"/>
                <w:szCs w:val="18"/>
              </w:rPr>
            </w:pPr>
            <w:r w:rsidRPr="00FA7DB8">
              <w:rPr>
                <w:color w:val="000000"/>
                <w:sz w:val="18"/>
                <w:szCs w:val="18"/>
              </w:rPr>
              <w:t>Reporting bias, Heterogeneity</w:t>
            </w:r>
          </w:p>
        </w:tc>
      </w:tr>
      <w:tr w:rsidR="00FA7DB8" w:rsidRPr="00DD2889" w14:paraId="41E90703" w14:textId="77777777" w:rsidTr="00BC78E6">
        <w:trPr>
          <w:trHeight w:val="285"/>
        </w:trPr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709279" w14:textId="3900D4FD" w:rsidR="00FA7DB8" w:rsidRPr="00FA7DB8" w:rsidRDefault="00FA7DB8" w:rsidP="00FA7DB8">
            <w:pPr>
              <w:rPr>
                <w:color w:val="000000"/>
                <w:sz w:val="18"/>
                <w:szCs w:val="18"/>
                <w:lang w:val="en-US"/>
              </w:rPr>
            </w:pPr>
            <w:r w:rsidRPr="00FA7DB8">
              <w:rPr>
                <w:color w:val="000000"/>
                <w:sz w:val="18"/>
                <w:szCs w:val="18"/>
                <w:lang w:val="en-US"/>
              </w:rPr>
              <w:t>CTM - SoC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AFEEB9" w14:textId="013C30D1" w:rsidR="00FA7DB8" w:rsidRPr="00FA7DB8" w:rsidRDefault="00FA7DB8" w:rsidP="00FA7DB8">
            <w:pPr>
              <w:jc w:val="right"/>
              <w:rPr>
                <w:color w:val="000000"/>
                <w:sz w:val="18"/>
                <w:szCs w:val="18"/>
              </w:rPr>
            </w:pPr>
            <w:r w:rsidRPr="00FA7DB8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65DC9C" w14:textId="7D296B6F" w:rsidR="00FA7DB8" w:rsidRPr="00FA7DB8" w:rsidRDefault="00FA7DB8" w:rsidP="00FA7DB8">
            <w:pPr>
              <w:rPr>
                <w:color w:val="000000"/>
                <w:sz w:val="18"/>
                <w:szCs w:val="18"/>
              </w:rPr>
            </w:pPr>
            <w:r w:rsidRPr="00FA7DB8">
              <w:rPr>
                <w:color w:val="000000"/>
                <w:sz w:val="18"/>
                <w:szCs w:val="18"/>
              </w:rPr>
              <w:t>No concerns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CD4FB9" w14:textId="390B734B" w:rsidR="00FA7DB8" w:rsidRPr="00FA7DB8" w:rsidRDefault="00FA7DB8" w:rsidP="00FA7DB8">
            <w:pPr>
              <w:rPr>
                <w:color w:val="000000"/>
                <w:sz w:val="18"/>
                <w:szCs w:val="18"/>
              </w:rPr>
            </w:pPr>
            <w:r w:rsidRPr="00FA7DB8">
              <w:rPr>
                <w:color w:val="000000"/>
                <w:sz w:val="18"/>
                <w:szCs w:val="18"/>
              </w:rPr>
              <w:t>Some concerns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783A34" w14:textId="0752CDE8" w:rsidR="00FA7DB8" w:rsidRPr="00FA7DB8" w:rsidRDefault="00FA7DB8" w:rsidP="00FA7DB8">
            <w:pPr>
              <w:rPr>
                <w:color w:val="000000"/>
                <w:sz w:val="18"/>
                <w:szCs w:val="18"/>
              </w:rPr>
            </w:pPr>
            <w:r w:rsidRPr="00FA7DB8">
              <w:rPr>
                <w:color w:val="000000"/>
                <w:sz w:val="18"/>
                <w:szCs w:val="18"/>
              </w:rPr>
              <w:t>No concerns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5DE077" w14:textId="0EB1DF9A" w:rsidR="00FA7DB8" w:rsidRPr="00FA7DB8" w:rsidRDefault="00FA7DB8" w:rsidP="00FA7DB8">
            <w:pPr>
              <w:rPr>
                <w:color w:val="000000"/>
                <w:sz w:val="18"/>
                <w:szCs w:val="18"/>
              </w:rPr>
            </w:pPr>
            <w:r w:rsidRPr="00FA7DB8">
              <w:rPr>
                <w:color w:val="000000"/>
                <w:sz w:val="18"/>
                <w:szCs w:val="18"/>
              </w:rPr>
              <w:t>Some concerns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790D93" w14:textId="58DBD1C3" w:rsidR="00FA7DB8" w:rsidRPr="00FA7DB8" w:rsidRDefault="00FA7DB8" w:rsidP="00FA7DB8">
            <w:pPr>
              <w:rPr>
                <w:color w:val="000000"/>
                <w:sz w:val="18"/>
                <w:szCs w:val="18"/>
              </w:rPr>
            </w:pPr>
            <w:r w:rsidRPr="00FA7DB8">
              <w:rPr>
                <w:color w:val="000000"/>
                <w:sz w:val="18"/>
                <w:szCs w:val="18"/>
              </w:rPr>
              <w:t>No concerns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0A79CC" w14:textId="040B163C" w:rsidR="00FA7DB8" w:rsidRPr="00FA7DB8" w:rsidRDefault="00FA7DB8" w:rsidP="00FA7DB8">
            <w:pPr>
              <w:rPr>
                <w:color w:val="000000"/>
                <w:sz w:val="18"/>
                <w:szCs w:val="18"/>
              </w:rPr>
            </w:pPr>
            <w:r w:rsidRPr="00FA7DB8">
              <w:rPr>
                <w:color w:val="000000"/>
                <w:sz w:val="18"/>
                <w:szCs w:val="18"/>
              </w:rPr>
              <w:t>No concerns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EF6631" w14:textId="3860C0F5" w:rsidR="00FA7DB8" w:rsidRPr="00FA7DB8" w:rsidRDefault="00FA7DB8" w:rsidP="00FA7DB8">
            <w:pPr>
              <w:rPr>
                <w:color w:val="000000"/>
                <w:sz w:val="18"/>
                <w:szCs w:val="18"/>
              </w:rPr>
            </w:pPr>
            <w:r w:rsidRPr="00FA7DB8">
              <w:rPr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3052E5" w14:textId="72D74394" w:rsidR="00FA7DB8" w:rsidRPr="00FA7DB8" w:rsidRDefault="00FA7DB8" w:rsidP="00FA7DB8">
            <w:pPr>
              <w:rPr>
                <w:color w:val="000000"/>
                <w:sz w:val="18"/>
                <w:szCs w:val="18"/>
              </w:rPr>
            </w:pPr>
            <w:r w:rsidRPr="00FA7DB8">
              <w:rPr>
                <w:color w:val="000000"/>
                <w:sz w:val="18"/>
                <w:szCs w:val="18"/>
              </w:rPr>
              <w:t>Reporting bias, Imprecision</w:t>
            </w:r>
          </w:p>
        </w:tc>
      </w:tr>
      <w:tr w:rsidR="00FA7DB8" w:rsidRPr="00DD2889" w14:paraId="4DA557BC" w14:textId="77777777" w:rsidTr="00BC78E6">
        <w:trPr>
          <w:trHeight w:val="285"/>
        </w:trPr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BEE69E" w14:textId="0D699CF0" w:rsidR="00FA7DB8" w:rsidRPr="00FA7DB8" w:rsidRDefault="00FA7DB8" w:rsidP="00FA7DB8">
            <w:pPr>
              <w:rPr>
                <w:color w:val="000000"/>
                <w:sz w:val="18"/>
                <w:szCs w:val="18"/>
                <w:lang w:val="en-US"/>
              </w:rPr>
            </w:pPr>
            <w:r w:rsidRPr="00FA7DB8">
              <w:rPr>
                <w:color w:val="000000"/>
                <w:sz w:val="18"/>
                <w:szCs w:val="18"/>
                <w:lang w:val="en-US"/>
              </w:rPr>
              <w:t>IHM - SoC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A1FDC8" w14:textId="420B47E5" w:rsidR="00FA7DB8" w:rsidRPr="00FA7DB8" w:rsidRDefault="00FA7DB8" w:rsidP="00FA7DB8">
            <w:pPr>
              <w:jc w:val="right"/>
              <w:rPr>
                <w:color w:val="000000"/>
                <w:sz w:val="18"/>
                <w:szCs w:val="18"/>
              </w:rPr>
            </w:pPr>
            <w:r w:rsidRPr="00FA7DB8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91DF4F" w14:textId="45D1FBCD" w:rsidR="00FA7DB8" w:rsidRPr="00FA7DB8" w:rsidRDefault="00FA7DB8" w:rsidP="00FA7DB8">
            <w:pPr>
              <w:rPr>
                <w:color w:val="000000"/>
                <w:sz w:val="18"/>
                <w:szCs w:val="18"/>
              </w:rPr>
            </w:pPr>
            <w:r w:rsidRPr="00FA7DB8">
              <w:rPr>
                <w:color w:val="000000"/>
                <w:sz w:val="18"/>
                <w:szCs w:val="18"/>
              </w:rPr>
              <w:t>No concerns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30CB11" w14:textId="23B5B89F" w:rsidR="00FA7DB8" w:rsidRPr="00FA7DB8" w:rsidRDefault="00FA7DB8" w:rsidP="00FA7DB8">
            <w:pPr>
              <w:rPr>
                <w:color w:val="000000"/>
                <w:sz w:val="18"/>
                <w:szCs w:val="18"/>
              </w:rPr>
            </w:pPr>
            <w:r w:rsidRPr="00FA7DB8">
              <w:rPr>
                <w:color w:val="000000"/>
                <w:sz w:val="18"/>
                <w:szCs w:val="18"/>
              </w:rPr>
              <w:t>Some concerns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EB1E45" w14:textId="0D787ABD" w:rsidR="00FA7DB8" w:rsidRPr="00FA7DB8" w:rsidRDefault="00FA7DB8" w:rsidP="00FA7DB8">
            <w:pPr>
              <w:rPr>
                <w:color w:val="000000"/>
                <w:sz w:val="18"/>
                <w:szCs w:val="18"/>
              </w:rPr>
            </w:pPr>
            <w:r w:rsidRPr="00FA7DB8">
              <w:rPr>
                <w:color w:val="000000"/>
                <w:sz w:val="18"/>
                <w:szCs w:val="18"/>
              </w:rPr>
              <w:t>No concerns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F527C4" w14:textId="6209695E" w:rsidR="00FA7DB8" w:rsidRPr="00FA7DB8" w:rsidRDefault="00FA7DB8" w:rsidP="00FA7DB8">
            <w:pPr>
              <w:rPr>
                <w:color w:val="000000"/>
                <w:sz w:val="18"/>
                <w:szCs w:val="18"/>
              </w:rPr>
            </w:pPr>
            <w:r w:rsidRPr="00FA7DB8">
              <w:rPr>
                <w:color w:val="000000"/>
                <w:sz w:val="18"/>
                <w:szCs w:val="18"/>
              </w:rPr>
              <w:t>No concerns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0356DB" w14:textId="1E1C2AA5" w:rsidR="00FA7DB8" w:rsidRPr="00FA7DB8" w:rsidRDefault="00FA7DB8" w:rsidP="00FA7DB8">
            <w:pPr>
              <w:rPr>
                <w:color w:val="000000"/>
                <w:sz w:val="18"/>
                <w:szCs w:val="18"/>
              </w:rPr>
            </w:pPr>
            <w:r w:rsidRPr="00FA7DB8">
              <w:rPr>
                <w:color w:val="000000"/>
                <w:sz w:val="18"/>
                <w:szCs w:val="18"/>
              </w:rPr>
              <w:t>Some concerns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27E26E" w14:textId="399CBA35" w:rsidR="00FA7DB8" w:rsidRPr="00FA7DB8" w:rsidRDefault="00FA7DB8" w:rsidP="00FA7DB8">
            <w:pPr>
              <w:rPr>
                <w:color w:val="000000"/>
                <w:sz w:val="18"/>
                <w:szCs w:val="18"/>
              </w:rPr>
            </w:pPr>
            <w:r w:rsidRPr="00FA7DB8">
              <w:rPr>
                <w:color w:val="000000"/>
                <w:sz w:val="18"/>
                <w:szCs w:val="18"/>
              </w:rPr>
              <w:t>No concerns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266BC1" w14:textId="4CA05AEB" w:rsidR="00FA7DB8" w:rsidRPr="00FA7DB8" w:rsidRDefault="00FA7DB8" w:rsidP="00FA7DB8">
            <w:pPr>
              <w:rPr>
                <w:color w:val="000000"/>
                <w:sz w:val="18"/>
                <w:szCs w:val="18"/>
              </w:rPr>
            </w:pPr>
            <w:r w:rsidRPr="00FA7DB8">
              <w:rPr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00A420" w14:textId="3ECCD724" w:rsidR="00FA7DB8" w:rsidRPr="00FA7DB8" w:rsidRDefault="00FA7DB8" w:rsidP="00FA7DB8">
            <w:pPr>
              <w:rPr>
                <w:color w:val="000000"/>
                <w:sz w:val="18"/>
                <w:szCs w:val="18"/>
                <w:lang w:val="en-US"/>
              </w:rPr>
            </w:pPr>
            <w:r w:rsidRPr="00FA7DB8">
              <w:rPr>
                <w:color w:val="000000"/>
                <w:sz w:val="18"/>
                <w:szCs w:val="18"/>
              </w:rPr>
              <w:t>Reporting bias, Heterogeneity</w:t>
            </w:r>
          </w:p>
        </w:tc>
      </w:tr>
      <w:tr w:rsidR="00FA7DB8" w:rsidRPr="00DD2889" w14:paraId="31A45A17" w14:textId="77777777" w:rsidTr="00BC78E6">
        <w:trPr>
          <w:trHeight w:val="285"/>
        </w:trPr>
        <w:tc>
          <w:tcPr>
            <w:tcW w:w="715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5B23A7A7" w14:textId="1938C8A8" w:rsidR="00FA7DB8" w:rsidRPr="00FA7DB8" w:rsidRDefault="00FA7DB8" w:rsidP="00FA7DB8">
            <w:pPr>
              <w:rPr>
                <w:color w:val="000000"/>
                <w:sz w:val="18"/>
                <w:szCs w:val="18"/>
                <w:lang w:val="en-US"/>
              </w:rPr>
            </w:pPr>
            <w:r w:rsidRPr="00FA7DB8">
              <w:rPr>
                <w:color w:val="000000"/>
                <w:sz w:val="18"/>
                <w:szCs w:val="18"/>
                <w:lang w:val="en-US"/>
              </w:rPr>
              <w:t>STS - SoC</w:t>
            </w:r>
          </w:p>
        </w:tc>
        <w:tc>
          <w:tcPr>
            <w:tcW w:w="327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01E3A224" w14:textId="192CB731" w:rsidR="00FA7DB8" w:rsidRPr="00FA7DB8" w:rsidRDefault="00FA7DB8" w:rsidP="00FA7DB8">
            <w:pPr>
              <w:jc w:val="right"/>
              <w:rPr>
                <w:color w:val="000000"/>
                <w:sz w:val="18"/>
                <w:szCs w:val="18"/>
              </w:rPr>
            </w:pPr>
            <w:r w:rsidRPr="00FA7DB8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454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14CFE4D8" w14:textId="637C9197" w:rsidR="00FA7DB8" w:rsidRPr="00FA7DB8" w:rsidRDefault="00FA7DB8" w:rsidP="00FA7DB8">
            <w:pPr>
              <w:rPr>
                <w:color w:val="000000"/>
                <w:sz w:val="18"/>
                <w:szCs w:val="18"/>
              </w:rPr>
            </w:pPr>
            <w:r w:rsidRPr="00FA7DB8">
              <w:rPr>
                <w:color w:val="000000"/>
                <w:sz w:val="18"/>
                <w:szCs w:val="18"/>
              </w:rPr>
              <w:t>No concerns</w:t>
            </w:r>
          </w:p>
        </w:tc>
        <w:tc>
          <w:tcPr>
            <w:tcW w:w="388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068AFAEE" w14:textId="3CEA2FF0" w:rsidR="00FA7DB8" w:rsidRPr="00FA7DB8" w:rsidRDefault="00FA7DB8" w:rsidP="00FA7DB8">
            <w:pPr>
              <w:rPr>
                <w:color w:val="000000"/>
                <w:sz w:val="18"/>
                <w:szCs w:val="18"/>
              </w:rPr>
            </w:pPr>
            <w:r w:rsidRPr="00FA7DB8">
              <w:rPr>
                <w:color w:val="000000"/>
                <w:sz w:val="18"/>
                <w:szCs w:val="18"/>
              </w:rPr>
              <w:t>Some concerns</w:t>
            </w:r>
          </w:p>
        </w:tc>
        <w:tc>
          <w:tcPr>
            <w:tcW w:w="456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1CC93961" w14:textId="7F3DDB1B" w:rsidR="00FA7DB8" w:rsidRPr="00FA7DB8" w:rsidRDefault="00FA7DB8" w:rsidP="00FA7DB8">
            <w:pPr>
              <w:rPr>
                <w:color w:val="000000"/>
                <w:sz w:val="18"/>
                <w:szCs w:val="18"/>
              </w:rPr>
            </w:pPr>
            <w:r w:rsidRPr="00FA7DB8">
              <w:rPr>
                <w:color w:val="000000"/>
                <w:sz w:val="18"/>
                <w:szCs w:val="18"/>
              </w:rPr>
              <w:t>No concerns</w:t>
            </w:r>
          </w:p>
        </w:tc>
        <w:tc>
          <w:tcPr>
            <w:tcW w:w="453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6EAB0B90" w14:textId="030BA19C" w:rsidR="00FA7DB8" w:rsidRPr="00FA7DB8" w:rsidRDefault="00FA7DB8" w:rsidP="00FA7DB8">
            <w:pPr>
              <w:rPr>
                <w:color w:val="000000"/>
                <w:sz w:val="18"/>
                <w:szCs w:val="18"/>
              </w:rPr>
            </w:pPr>
            <w:r w:rsidRPr="00FA7DB8">
              <w:rPr>
                <w:color w:val="000000"/>
                <w:sz w:val="18"/>
                <w:szCs w:val="18"/>
              </w:rPr>
              <w:t>No concerns</w:t>
            </w:r>
          </w:p>
        </w:tc>
        <w:tc>
          <w:tcPr>
            <w:tcW w:w="584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32E77E89" w14:textId="70438874" w:rsidR="00FA7DB8" w:rsidRPr="00FA7DB8" w:rsidRDefault="00FA7DB8" w:rsidP="00FA7DB8">
            <w:pPr>
              <w:rPr>
                <w:color w:val="000000"/>
                <w:sz w:val="18"/>
                <w:szCs w:val="18"/>
              </w:rPr>
            </w:pPr>
            <w:r w:rsidRPr="00FA7DB8">
              <w:rPr>
                <w:color w:val="000000"/>
                <w:sz w:val="18"/>
                <w:szCs w:val="18"/>
              </w:rPr>
              <w:t>Some concerns</w:t>
            </w:r>
          </w:p>
        </w:tc>
        <w:tc>
          <w:tcPr>
            <w:tcW w:w="519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75EE24E8" w14:textId="69D6BF7A" w:rsidR="00FA7DB8" w:rsidRPr="00FA7DB8" w:rsidRDefault="00FA7DB8" w:rsidP="00FA7DB8">
            <w:pPr>
              <w:rPr>
                <w:color w:val="000000"/>
                <w:sz w:val="18"/>
                <w:szCs w:val="18"/>
              </w:rPr>
            </w:pPr>
            <w:r w:rsidRPr="00FA7DB8">
              <w:rPr>
                <w:color w:val="000000"/>
                <w:sz w:val="18"/>
                <w:szCs w:val="18"/>
              </w:rPr>
              <w:t>No concerns</w:t>
            </w:r>
          </w:p>
        </w:tc>
        <w:tc>
          <w:tcPr>
            <w:tcW w:w="455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4C0AE200" w14:textId="6E7CAD78" w:rsidR="00FA7DB8" w:rsidRPr="00FA7DB8" w:rsidRDefault="00FA7DB8" w:rsidP="00FA7DB8">
            <w:pPr>
              <w:rPr>
                <w:color w:val="000000"/>
                <w:sz w:val="18"/>
                <w:szCs w:val="18"/>
              </w:rPr>
            </w:pPr>
            <w:r w:rsidRPr="00FA7DB8">
              <w:rPr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649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588CEE71" w14:textId="4017C1FD" w:rsidR="00FA7DB8" w:rsidRPr="00FA7DB8" w:rsidRDefault="00FA7DB8" w:rsidP="00FA7DB8">
            <w:pPr>
              <w:rPr>
                <w:color w:val="000000"/>
                <w:sz w:val="18"/>
                <w:szCs w:val="18"/>
              </w:rPr>
            </w:pPr>
            <w:r w:rsidRPr="00FA7DB8">
              <w:rPr>
                <w:color w:val="000000"/>
                <w:sz w:val="18"/>
                <w:szCs w:val="18"/>
              </w:rPr>
              <w:t>Reporting bias, Heterogeneity</w:t>
            </w:r>
          </w:p>
        </w:tc>
      </w:tr>
      <w:tr w:rsidR="00FA7DB8" w:rsidRPr="00DD2889" w14:paraId="5B6170C2" w14:textId="77777777" w:rsidTr="00BC78E6">
        <w:trPr>
          <w:trHeight w:val="285"/>
        </w:trPr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920F38F" w14:textId="0A599E24" w:rsidR="00FA7DB8" w:rsidRPr="00FA7DB8" w:rsidRDefault="00FA7DB8" w:rsidP="00FA7DB8">
            <w:pPr>
              <w:rPr>
                <w:color w:val="000000"/>
                <w:sz w:val="18"/>
                <w:szCs w:val="18"/>
              </w:rPr>
            </w:pPr>
            <w:r w:rsidRPr="00FA7DB8">
              <w:rPr>
                <w:color w:val="000000"/>
                <w:sz w:val="18"/>
                <w:szCs w:val="18"/>
              </w:rPr>
              <w:t>TM - SoC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02C6833" w14:textId="61CF6A7D" w:rsidR="00FA7DB8" w:rsidRPr="00FA7DB8" w:rsidRDefault="00FA7DB8" w:rsidP="00FA7DB8">
            <w:pPr>
              <w:jc w:val="right"/>
              <w:rPr>
                <w:color w:val="000000"/>
                <w:sz w:val="18"/>
                <w:szCs w:val="18"/>
              </w:rPr>
            </w:pPr>
            <w:r w:rsidRPr="00FA7DB8"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2A64FA8" w14:textId="6D3520B0" w:rsidR="00FA7DB8" w:rsidRPr="00FA7DB8" w:rsidRDefault="00FA7DB8" w:rsidP="00FA7DB8">
            <w:pPr>
              <w:rPr>
                <w:color w:val="000000"/>
                <w:sz w:val="18"/>
                <w:szCs w:val="18"/>
              </w:rPr>
            </w:pPr>
            <w:r w:rsidRPr="00FA7DB8">
              <w:rPr>
                <w:color w:val="000000"/>
                <w:sz w:val="18"/>
                <w:szCs w:val="18"/>
              </w:rPr>
              <w:t>No concerns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14AC5C8" w14:textId="2A33F3A1" w:rsidR="00FA7DB8" w:rsidRPr="00FA7DB8" w:rsidRDefault="00FA7DB8" w:rsidP="00FA7DB8">
            <w:pPr>
              <w:rPr>
                <w:color w:val="000000"/>
                <w:sz w:val="18"/>
                <w:szCs w:val="18"/>
              </w:rPr>
            </w:pPr>
            <w:r w:rsidRPr="00FA7DB8">
              <w:rPr>
                <w:color w:val="000000"/>
                <w:sz w:val="18"/>
                <w:szCs w:val="18"/>
              </w:rPr>
              <w:t>Some concerns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C927D1F" w14:textId="26162C59" w:rsidR="00FA7DB8" w:rsidRPr="00FA7DB8" w:rsidRDefault="00FA7DB8" w:rsidP="00FA7DB8">
            <w:pPr>
              <w:rPr>
                <w:color w:val="000000"/>
                <w:sz w:val="18"/>
                <w:szCs w:val="18"/>
              </w:rPr>
            </w:pPr>
            <w:r w:rsidRPr="00FA7DB8">
              <w:rPr>
                <w:color w:val="000000"/>
                <w:sz w:val="18"/>
                <w:szCs w:val="18"/>
              </w:rPr>
              <w:t>No concerns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AD6E494" w14:textId="3BB02966" w:rsidR="00FA7DB8" w:rsidRPr="00FA7DB8" w:rsidRDefault="00FA7DB8" w:rsidP="00FA7DB8">
            <w:pPr>
              <w:rPr>
                <w:color w:val="000000"/>
                <w:sz w:val="18"/>
                <w:szCs w:val="18"/>
              </w:rPr>
            </w:pPr>
            <w:r w:rsidRPr="00FA7DB8">
              <w:rPr>
                <w:color w:val="000000"/>
                <w:sz w:val="18"/>
                <w:szCs w:val="18"/>
              </w:rPr>
              <w:t>No concerns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10BE533" w14:textId="70310A70" w:rsidR="00FA7DB8" w:rsidRPr="00FA7DB8" w:rsidRDefault="00FA7DB8" w:rsidP="00FA7DB8">
            <w:pPr>
              <w:rPr>
                <w:color w:val="000000"/>
                <w:sz w:val="18"/>
                <w:szCs w:val="18"/>
              </w:rPr>
            </w:pPr>
            <w:r w:rsidRPr="00FA7DB8">
              <w:rPr>
                <w:color w:val="000000"/>
                <w:sz w:val="18"/>
                <w:szCs w:val="18"/>
              </w:rPr>
              <w:t>Some concerns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0648A6D" w14:textId="246A6978" w:rsidR="00FA7DB8" w:rsidRPr="00FA7DB8" w:rsidRDefault="00FA7DB8" w:rsidP="00FA7DB8">
            <w:pPr>
              <w:rPr>
                <w:color w:val="000000"/>
                <w:sz w:val="18"/>
                <w:szCs w:val="18"/>
              </w:rPr>
            </w:pPr>
            <w:r w:rsidRPr="00FA7DB8">
              <w:rPr>
                <w:color w:val="000000"/>
                <w:sz w:val="18"/>
                <w:szCs w:val="18"/>
              </w:rPr>
              <w:t>No concerns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C1F5A94" w14:textId="215CE0F6" w:rsidR="00FA7DB8" w:rsidRPr="00FA7DB8" w:rsidRDefault="00FA7DB8" w:rsidP="00FA7DB8">
            <w:pPr>
              <w:rPr>
                <w:color w:val="000000"/>
                <w:sz w:val="18"/>
                <w:szCs w:val="18"/>
              </w:rPr>
            </w:pPr>
            <w:r w:rsidRPr="00FA7DB8">
              <w:rPr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9E2C30D" w14:textId="032EF1F9" w:rsidR="00FA7DB8" w:rsidRPr="00FA7DB8" w:rsidRDefault="00FA7DB8" w:rsidP="00FA7DB8">
            <w:pPr>
              <w:rPr>
                <w:color w:val="000000"/>
                <w:sz w:val="18"/>
                <w:szCs w:val="18"/>
                <w:lang w:val="en-US"/>
              </w:rPr>
            </w:pPr>
            <w:r w:rsidRPr="00FA7DB8">
              <w:rPr>
                <w:color w:val="000000"/>
                <w:sz w:val="18"/>
                <w:szCs w:val="18"/>
              </w:rPr>
              <w:t>Reporting bias, Heterogeneity</w:t>
            </w:r>
          </w:p>
        </w:tc>
      </w:tr>
      <w:tr w:rsidR="00BC78E6" w:rsidRPr="00C46168" w14:paraId="7532D710" w14:textId="77777777">
        <w:trPr>
          <w:trHeight w:val="285"/>
        </w:trPr>
        <w:tc>
          <w:tcPr>
            <w:tcW w:w="5000" w:type="pct"/>
            <w:gridSpan w:val="10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442FB4AB" w14:textId="77777777" w:rsidR="00BC78E6" w:rsidRPr="00DD2889" w:rsidRDefault="00BC78E6" w:rsidP="0007737B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 xml:space="preserve">Abbreviations: </w:t>
            </w:r>
            <w:r w:rsidRPr="00B650ED">
              <w:rPr>
                <w:sz w:val="18"/>
                <w:szCs w:val="18"/>
                <w:lang w:val="en-US"/>
              </w:rPr>
              <w:t>CIED: Cardiac Implantable Electronic Devices, CTM: Complex Telemonitoring, IHM: Invasive Hemodynamic Monitoring, SoC: Standard of Care, STS: Structured Telephone Support, TM: Telemonitoring</w:t>
            </w:r>
          </w:p>
        </w:tc>
      </w:tr>
    </w:tbl>
    <w:p w14:paraId="1D3B4C37" w14:textId="3B70AF6F" w:rsidR="00C4759D" w:rsidRDefault="00C4759D">
      <w:pPr>
        <w:rPr>
          <w:rFonts w:eastAsiaTheme="majorEastAsia" w:cstheme="majorBidi"/>
          <w:bCs/>
          <w:szCs w:val="32"/>
          <w:lang w:val="en-US"/>
        </w:rPr>
      </w:pPr>
    </w:p>
    <w:p w14:paraId="76F603F4" w14:textId="575F96A7" w:rsidR="00C4759D" w:rsidRDefault="00C4759D" w:rsidP="00C4759D">
      <w:pPr>
        <w:pStyle w:val="Kop1"/>
        <w:rPr>
          <w:b w:val="0"/>
          <w:bCs/>
          <w:lang w:val="en-US"/>
        </w:rPr>
      </w:pPr>
      <w:bookmarkStart w:id="26" w:name="_Toc193382491"/>
      <w:r w:rsidRPr="00CA5363">
        <w:rPr>
          <w:lang w:val="en-US"/>
        </w:rPr>
        <w:t>Supplementary Table S</w:t>
      </w:r>
      <w:r w:rsidR="00E95527">
        <w:rPr>
          <w:lang w:val="en-US"/>
        </w:rPr>
        <w:t>1</w:t>
      </w:r>
      <w:r w:rsidR="000B3B0C">
        <w:rPr>
          <w:lang w:val="en-US"/>
        </w:rPr>
        <w:t>1</w:t>
      </w:r>
      <w:r w:rsidRPr="00CA5363">
        <w:rPr>
          <w:lang w:val="en-US"/>
        </w:rPr>
        <w:t>.</w:t>
      </w:r>
      <w:r>
        <w:rPr>
          <w:lang w:val="en-US"/>
        </w:rPr>
        <w:t xml:space="preserve"> </w:t>
      </w:r>
      <w:r>
        <w:rPr>
          <w:b w:val="0"/>
          <w:bCs/>
          <w:lang w:val="en-US"/>
        </w:rPr>
        <w:t>Certainty of evidence (</w:t>
      </w:r>
      <w:proofErr w:type="spellStart"/>
      <w:r>
        <w:rPr>
          <w:b w:val="0"/>
          <w:bCs/>
          <w:lang w:val="en-US"/>
        </w:rPr>
        <w:t>CINeMA</w:t>
      </w:r>
      <w:proofErr w:type="spellEnd"/>
      <w:r>
        <w:rPr>
          <w:b w:val="0"/>
          <w:bCs/>
          <w:lang w:val="en-US"/>
        </w:rPr>
        <w:t>) – All-cause mortality</w:t>
      </w:r>
      <w:bookmarkEnd w:id="26"/>
    </w:p>
    <w:p w14:paraId="5EA183A9" w14:textId="3A3ACA96" w:rsidR="00B06891" w:rsidRDefault="00B06891" w:rsidP="00CB0BE5">
      <w:pPr>
        <w:rPr>
          <w:rFonts w:eastAsiaTheme="majorEastAsia" w:cstheme="majorBidi"/>
          <w:b/>
          <w:szCs w:val="32"/>
          <w:lang w:val="en-US"/>
        </w:rPr>
      </w:pPr>
    </w:p>
    <w:tbl>
      <w:tblPr>
        <w:tblW w:w="5831" w:type="pct"/>
        <w:tblInd w:w="-851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61"/>
        <w:gridCol w:w="714"/>
        <w:gridCol w:w="991"/>
        <w:gridCol w:w="847"/>
        <w:gridCol w:w="996"/>
        <w:gridCol w:w="989"/>
        <w:gridCol w:w="1275"/>
        <w:gridCol w:w="1133"/>
        <w:gridCol w:w="993"/>
        <w:gridCol w:w="1417"/>
      </w:tblGrid>
      <w:tr w:rsidR="00FA7DB8" w:rsidRPr="00A50679" w14:paraId="2EEE552C" w14:textId="77777777">
        <w:trPr>
          <w:trHeight w:val="285"/>
        </w:trPr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FC97A6" w14:textId="77777777" w:rsidR="00FA7DB8" w:rsidRPr="00A50679" w:rsidRDefault="00FA7DB8" w:rsidP="0007737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50679">
              <w:rPr>
                <w:b/>
                <w:bCs/>
                <w:color w:val="000000"/>
                <w:sz w:val="18"/>
                <w:szCs w:val="18"/>
              </w:rPr>
              <w:t>Comparison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52ACE5" w14:textId="77777777" w:rsidR="00FA7DB8" w:rsidRPr="00A50679" w:rsidRDefault="00FA7DB8" w:rsidP="0007737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50679">
              <w:rPr>
                <w:b/>
                <w:bCs/>
                <w:color w:val="000000"/>
                <w:sz w:val="18"/>
                <w:szCs w:val="18"/>
              </w:rPr>
              <w:t>N studies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BFB51E" w14:textId="77777777" w:rsidR="00FA7DB8" w:rsidRPr="00A50679" w:rsidRDefault="00FA7DB8" w:rsidP="0007737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50679">
              <w:rPr>
                <w:b/>
                <w:bCs/>
                <w:color w:val="000000"/>
                <w:sz w:val="18"/>
                <w:szCs w:val="18"/>
              </w:rPr>
              <w:t>Within-study bias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941743" w14:textId="77777777" w:rsidR="00FA7DB8" w:rsidRPr="00A50679" w:rsidRDefault="00FA7DB8" w:rsidP="0007737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50679">
              <w:rPr>
                <w:b/>
                <w:bCs/>
                <w:color w:val="000000"/>
                <w:sz w:val="18"/>
                <w:szCs w:val="18"/>
              </w:rPr>
              <w:t>Reporting bias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4D5D9A" w14:textId="77777777" w:rsidR="00FA7DB8" w:rsidRPr="00A50679" w:rsidRDefault="00FA7DB8" w:rsidP="0007737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50679">
              <w:rPr>
                <w:b/>
                <w:bCs/>
                <w:color w:val="000000"/>
                <w:sz w:val="18"/>
                <w:szCs w:val="18"/>
              </w:rPr>
              <w:t>Indirectness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0CA4F4" w14:textId="77777777" w:rsidR="00FA7DB8" w:rsidRPr="00A50679" w:rsidRDefault="00FA7DB8" w:rsidP="0007737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50679">
              <w:rPr>
                <w:b/>
                <w:bCs/>
                <w:color w:val="000000"/>
                <w:sz w:val="18"/>
                <w:szCs w:val="18"/>
              </w:rPr>
              <w:t>Imprecision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20ED79" w14:textId="77777777" w:rsidR="00FA7DB8" w:rsidRPr="00A50679" w:rsidRDefault="00FA7DB8" w:rsidP="0007737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50679">
              <w:rPr>
                <w:b/>
                <w:bCs/>
                <w:color w:val="000000"/>
                <w:sz w:val="18"/>
                <w:szCs w:val="18"/>
              </w:rPr>
              <w:t>Heterogeneity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4303B6" w14:textId="77777777" w:rsidR="00FA7DB8" w:rsidRPr="00A50679" w:rsidRDefault="00FA7DB8" w:rsidP="0007737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50679">
              <w:rPr>
                <w:b/>
                <w:bCs/>
                <w:color w:val="000000"/>
                <w:sz w:val="18"/>
                <w:szCs w:val="18"/>
              </w:rPr>
              <w:t>Incoherence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F24544" w14:textId="77777777" w:rsidR="00FA7DB8" w:rsidRPr="00A50679" w:rsidRDefault="00FA7DB8" w:rsidP="0007737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50679">
              <w:rPr>
                <w:b/>
                <w:bCs/>
                <w:color w:val="000000"/>
                <w:sz w:val="18"/>
                <w:szCs w:val="18"/>
              </w:rPr>
              <w:t>Confidence rating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582E21" w14:textId="77777777" w:rsidR="00FA7DB8" w:rsidRPr="00A50679" w:rsidRDefault="00FA7DB8" w:rsidP="0007737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50679">
              <w:rPr>
                <w:b/>
                <w:bCs/>
                <w:color w:val="000000"/>
                <w:sz w:val="18"/>
                <w:szCs w:val="18"/>
              </w:rPr>
              <w:t>Reason(s) for downgrading</w:t>
            </w:r>
          </w:p>
        </w:tc>
      </w:tr>
      <w:tr w:rsidR="008D5301" w:rsidRPr="00DD2889" w14:paraId="1AE03CF4" w14:textId="77777777">
        <w:trPr>
          <w:trHeight w:val="285"/>
        </w:trPr>
        <w:tc>
          <w:tcPr>
            <w:tcW w:w="71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084640C5" w14:textId="77777777" w:rsidR="008D5301" w:rsidRPr="00FA7DB8" w:rsidRDefault="008D5301" w:rsidP="008D5301">
            <w:pPr>
              <w:rPr>
                <w:color w:val="000000"/>
                <w:sz w:val="18"/>
                <w:szCs w:val="18"/>
                <w:lang w:val="en-US"/>
              </w:rPr>
            </w:pPr>
            <w:r w:rsidRPr="00FA7DB8">
              <w:rPr>
                <w:color w:val="000000"/>
                <w:sz w:val="18"/>
                <w:szCs w:val="18"/>
                <w:lang w:val="en-US"/>
              </w:rPr>
              <w:t>CIED - SoC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0A2F84FF" w14:textId="108267B1" w:rsidR="008D5301" w:rsidRPr="0008564B" w:rsidRDefault="008D5301" w:rsidP="008D5301">
            <w:pPr>
              <w:jc w:val="right"/>
              <w:rPr>
                <w:color w:val="000000"/>
                <w:sz w:val="18"/>
                <w:szCs w:val="18"/>
              </w:rPr>
            </w:pPr>
            <w:r w:rsidRPr="0008564B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C0DE80A" w14:textId="634515D2" w:rsidR="008D5301" w:rsidRPr="0008564B" w:rsidRDefault="008D5301" w:rsidP="008D5301">
            <w:pPr>
              <w:rPr>
                <w:color w:val="000000"/>
                <w:sz w:val="18"/>
                <w:szCs w:val="18"/>
              </w:rPr>
            </w:pPr>
            <w:r w:rsidRPr="0008564B">
              <w:rPr>
                <w:color w:val="000000"/>
                <w:sz w:val="18"/>
                <w:szCs w:val="18"/>
              </w:rPr>
              <w:t>No concerns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1C8BAF13" w14:textId="6FB8C37E" w:rsidR="008D5301" w:rsidRPr="0008564B" w:rsidRDefault="008D5301" w:rsidP="008D5301">
            <w:pPr>
              <w:rPr>
                <w:color w:val="000000"/>
                <w:sz w:val="18"/>
                <w:szCs w:val="18"/>
              </w:rPr>
            </w:pPr>
            <w:r w:rsidRPr="0008564B">
              <w:rPr>
                <w:color w:val="000000"/>
                <w:sz w:val="18"/>
                <w:szCs w:val="18"/>
              </w:rPr>
              <w:t>No concerns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5C82932" w14:textId="5EDC04AE" w:rsidR="008D5301" w:rsidRPr="0008564B" w:rsidRDefault="008D5301" w:rsidP="008D5301">
            <w:pPr>
              <w:rPr>
                <w:color w:val="000000"/>
                <w:sz w:val="18"/>
                <w:szCs w:val="18"/>
              </w:rPr>
            </w:pPr>
            <w:r w:rsidRPr="0008564B">
              <w:rPr>
                <w:color w:val="000000"/>
                <w:sz w:val="18"/>
                <w:szCs w:val="18"/>
              </w:rPr>
              <w:t>No concerns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AE12CF8" w14:textId="28F694A6" w:rsidR="008D5301" w:rsidRPr="0008564B" w:rsidRDefault="008D5301" w:rsidP="008D5301">
            <w:pPr>
              <w:rPr>
                <w:color w:val="000000"/>
                <w:sz w:val="18"/>
                <w:szCs w:val="18"/>
              </w:rPr>
            </w:pPr>
            <w:r w:rsidRPr="0008564B">
              <w:rPr>
                <w:color w:val="000000"/>
                <w:sz w:val="18"/>
                <w:szCs w:val="18"/>
              </w:rPr>
              <w:t>No concerns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0B86FCB7" w14:textId="3138AF03" w:rsidR="008D5301" w:rsidRPr="0008564B" w:rsidRDefault="008D5301" w:rsidP="008D5301">
            <w:pPr>
              <w:rPr>
                <w:color w:val="000000"/>
                <w:sz w:val="18"/>
                <w:szCs w:val="18"/>
              </w:rPr>
            </w:pPr>
            <w:r w:rsidRPr="0008564B">
              <w:rPr>
                <w:color w:val="000000"/>
                <w:sz w:val="18"/>
                <w:szCs w:val="18"/>
              </w:rPr>
              <w:t>Some concerns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499AB0E" w14:textId="7743C7AA" w:rsidR="008D5301" w:rsidRPr="0008564B" w:rsidRDefault="008D5301" w:rsidP="008D5301">
            <w:pPr>
              <w:rPr>
                <w:color w:val="000000"/>
                <w:sz w:val="18"/>
                <w:szCs w:val="18"/>
              </w:rPr>
            </w:pPr>
            <w:r w:rsidRPr="0008564B">
              <w:rPr>
                <w:color w:val="000000"/>
                <w:sz w:val="18"/>
                <w:szCs w:val="18"/>
              </w:rPr>
              <w:t>No concerns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644293B" w14:textId="55B6DDF1" w:rsidR="008D5301" w:rsidRPr="0008564B" w:rsidRDefault="008D5301" w:rsidP="008D5301">
            <w:pPr>
              <w:rPr>
                <w:color w:val="000000"/>
                <w:sz w:val="18"/>
                <w:szCs w:val="18"/>
              </w:rPr>
            </w:pPr>
            <w:r w:rsidRPr="0008564B">
              <w:rPr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1FEE7A8D" w14:textId="70941646" w:rsidR="008D5301" w:rsidRPr="0008564B" w:rsidRDefault="008D5301" w:rsidP="008D5301">
            <w:pPr>
              <w:rPr>
                <w:color w:val="000000"/>
                <w:sz w:val="18"/>
                <w:szCs w:val="18"/>
              </w:rPr>
            </w:pPr>
            <w:r w:rsidRPr="0008564B">
              <w:rPr>
                <w:color w:val="000000"/>
                <w:sz w:val="18"/>
                <w:szCs w:val="18"/>
              </w:rPr>
              <w:t>Heterogeneity</w:t>
            </w:r>
          </w:p>
        </w:tc>
      </w:tr>
      <w:tr w:rsidR="008D5301" w:rsidRPr="00DD2889" w14:paraId="7D246BA6" w14:textId="77777777">
        <w:trPr>
          <w:trHeight w:val="285"/>
        </w:trPr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8F2C4B" w14:textId="77777777" w:rsidR="008D5301" w:rsidRPr="00FA7DB8" w:rsidRDefault="008D5301" w:rsidP="008D5301">
            <w:pPr>
              <w:rPr>
                <w:color w:val="000000"/>
                <w:sz w:val="18"/>
                <w:szCs w:val="18"/>
                <w:lang w:val="en-US"/>
              </w:rPr>
            </w:pPr>
            <w:r w:rsidRPr="00FA7DB8">
              <w:rPr>
                <w:color w:val="000000"/>
                <w:sz w:val="18"/>
                <w:szCs w:val="18"/>
                <w:lang w:val="en-US"/>
              </w:rPr>
              <w:t>CTM - SoC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A2EFF2" w14:textId="10F590A8" w:rsidR="008D5301" w:rsidRPr="0008564B" w:rsidRDefault="008D5301" w:rsidP="008D5301">
            <w:pPr>
              <w:jc w:val="right"/>
              <w:rPr>
                <w:color w:val="000000"/>
                <w:sz w:val="18"/>
                <w:szCs w:val="18"/>
              </w:rPr>
            </w:pPr>
            <w:r w:rsidRPr="0008564B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DBE152" w14:textId="217A9156" w:rsidR="008D5301" w:rsidRPr="0008564B" w:rsidRDefault="008D5301" w:rsidP="008D5301">
            <w:pPr>
              <w:rPr>
                <w:color w:val="000000"/>
                <w:sz w:val="18"/>
                <w:szCs w:val="18"/>
              </w:rPr>
            </w:pPr>
            <w:r w:rsidRPr="0008564B">
              <w:rPr>
                <w:color w:val="000000"/>
                <w:sz w:val="18"/>
                <w:szCs w:val="18"/>
              </w:rPr>
              <w:t>No concerns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5FC86D" w14:textId="236A65F6" w:rsidR="008D5301" w:rsidRPr="0008564B" w:rsidRDefault="008D5301" w:rsidP="008D5301">
            <w:pPr>
              <w:rPr>
                <w:color w:val="000000"/>
                <w:sz w:val="18"/>
                <w:szCs w:val="18"/>
              </w:rPr>
            </w:pPr>
            <w:r w:rsidRPr="0008564B">
              <w:rPr>
                <w:color w:val="000000"/>
                <w:sz w:val="18"/>
                <w:szCs w:val="18"/>
              </w:rPr>
              <w:t>No concerns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98DBEF" w14:textId="388BC9E1" w:rsidR="008D5301" w:rsidRPr="0008564B" w:rsidRDefault="008D5301" w:rsidP="008D5301">
            <w:pPr>
              <w:rPr>
                <w:color w:val="000000"/>
                <w:sz w:val="18"/>
                <w:szCs w:val="18"/>
              </w:rPr>
            </w:pPr>
            <w:r w:rsidRPr="0008564B">
              <w:rPr>
                <w:color w:val="000000"/>
                <w:sz w:val="18"/>
                <w:szCs w:val="18"/>
              </w:rPr>
              <w:t>No concerns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3A2D99" w14:textId="762F2C9F" w:rsidR="008D5301" w:rsidRPr="0008564B" w:rsidRDefault="008D5301" w:rsidP="008D5301">
            <w:pPr>
              <w:rPr>
                <w:color w:val="000000"/>
                <w:sz w:val="18"/>
                <w:szCs w:val="18"/>
              </w:rPr>
            </w:pPr>
            <w:r w:rsidRPr="0008564B">
              <w:rPr>
                <w:color w:val="000000"/>
                <w:sz w:val="18"/>
                <w:szCs w:val="18"/>
              </w:rPr>
              <w:t>No concerns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F43540" w14:textId="618C86EC" w:rsidR="008D5301" w:rsidRPr="0008564B" w:rsidRDefault="008D5301" w:rsidP="008D5301">
            <w:pPr>
              <w:rPr>
                <w:color w:val="000000"/>
                <w:sz w:val="18"/>
                <w:szCs w:val="18"/>
              </w:rPr>
            </w:pPr>
            <w:r w:rsidRPr="0008564B">
              <w:rPr>
                <w:color w:val="000000"/>
                <w:sz w:val="18"/>
                <w:szCs w:val="18"/>
              </w:rPr>
              <w:t>Some concerns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ABBD07" w14:textId="79246FBF" w:rsidR="008D5301" w:rsidRPr="0008564B" w:rsidRDefault="008D5301" w:rsidP="008D5301">
            <w:pPr>
              <w:rPr>
                <w:color w:val="000000"/>
                <w:sz w:val="18"/>
                <w:szCs w:val="18"/>
              </w:rPr>
            </w:pPr>
            <w:r w:rsidRPr="0008564B">
              <w:rPr>
                <w:color w:val="000000"/>
                <w:sz w:val="18"/>
                <w:szCs w:val="18"/>
              </w:rPr>
              <w:t>Some concerns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7F9B26" w14:textId="78C6DAEA" w:rsidR="008D5301" w:rsidRPr="0008564B" w:rsidRDefault="008D5301" w:rsidP="008D5301">
            <w:pPr>
              <w:rPr>
                <w:color w:val="000000"/>
                <w:sz w:val="18"/>
                <w:szCs w:val="18"/>
              </w:rPr>
            </w:pPr>
            <w:r w:rsidRPr="0008564B">
              <w:rPr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6FBFF7" w14:textId="687A510C" w:rsidR="008D5301" w:rsidRPr="0008564B" w:rsidRDefault="008D5301" w:rsidP="008D5301">
            <w:pPr>
              <w:rPr>
                <w:color w:val="000000"/>
                <w:sz w:val="18"/>
                <w:szCs w:val="18"/>
              </w:rPr>
            </w:pPr>
            <w:r w:rsidRPr="0008564B">
              <w:rPr>
                <w:color w:val="000000"/>
                <w:sz w:val="18"/>
                <w:szCs w:val="18"/>
              </w:rPr>
              <w:t>Heterogeneity, Incoherence</w:t>
            </w:r>
          </w:p>
        </w:tc>
      </w:tr>
      <w:tr w:rsidR="008D5301" w:rsidRPr="00DD2889" w14:paraId="2A730859" w14:textId="77777777">
        <w:trPr>
          <w:trHeight w:val="285"/>
        </w:trPr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42C87F" w14:textId="77777777" w:rsidR="008D5301" w:rsidRPr="00FA7DB8" w:rsidRDefault="008D5301" w:rsidP="008D5301">
            <w:pPr>
              <w:rPr>
                <w:color w:val="000000"/>
                <w:sz w:val="18"/>
                <w:szCs w:val="18"/>
                <w:lang w:val="en-US"/>
              </w:rPr>
            </w:pPr>
            <w:r w:rsidRPr="00FA7DB8">
              <w:rPr>
                <w:color w:val="000000"/>
                <w:sz w:val="18"/>
                <w:szCs w:val="18"/>
                <w:lang w:val="en-US"/>
              </w:rPr>
              <w:t>IHM - SoC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12A075" w14:textId="6428B76F" w:rsidR="008D5301" w:rsidRPr="0008564B" w:rsidRDefault="008D5301" w:rsidP="008D5301">
            <w:pPr>
              <w:jc w:val="right"/>
              <w:rPr>
                <w:color w:val="000000"/>
                <w:sz w:val="18"/>
                <w:szCs w:val="18"/>
              </w:rPr>
            </w:pPr>
            <w:r w:rsidRPr="0008564B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A266C4" w14:textId="14D5EECF" w:rsidR="008D5301" w:rsidRPr="0008564B" w:rsidRDefault="008D5301" w:rsidP="008D5301">
            <w:pPr>
              <w:rPr>
                <w:color w:val="000000"/>
                <w:sz w:val="18"/>
                <w:szCs w:val="18"/>
              </w:rPr>
            </w:pPr>
            <w:r w:rsidRPr="0008564B">
              <w:rPr>
                <w:color w:val="000000"/>
                <w:sz w:val="18"/>
                <w:szCs w:val="18"/>
              </w:rPr>
              <w:t>No concerns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4D6B3C" w14:textId="115233DE" w:rsidR="008D5301" w:rsidRPr="0008564B" w:rsidRDefault="008D5301" w:rsidP="008D5301">
            <w:pPr>
              <w:rPr>
                <w:color w:val="000000"/>
                <w:sz w:val="18"/>
                <w:szCs w:val="18"/>
              </w:rPr>
            </w:pPr>
            <w:r w:rsidRPr="0008564B">
              <w:rPr>
                <w:color w:val="000000"/>
                <w:sz w:val="18"/>
                <w:szCs w:val="18"/>
              </w:rPr>
              <w:t>No concerns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17A45A" w14:textId="0C197AE1" w:rsidR="008D5301" w:rsidRPr="0008564B" w:rsidRDefault="008D5301" w:rsidP="008D5301">
            <w:pPr>
              <w:rPr>
                <w:color w:val="000000"/>
                <w:sz w:val="18"/>
                <w:szCs w:val="18"/>
              </w:rPr>
            </w:pPr>
            <w:r w:rsidRPr="0008564B">
              <w:rPr>
                <w:color w:val="000000"/>
                <w:sz w:val="18"/>
                <w:szCs w:val="18"/>
              </w:rPr>
              <w:t>No concerns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08FC71" w14:textId="36C0D7CE" w:rsidR="008D5301" w:rsidRPr="0008564B" w:rsidRDefault="008D5301" w:rsidP="008D5301">
            <w:pPr>
              <w:rPr>
                <w:color w:val="000000"/>
                <w:sz w:val="18"/>
                <w:szCs w:val="18"/>
              </w:rPr>
            </w:pPr>
            <w:r w:rsidRPr="0008564B">
              <w:rPr>
                <w:color w:val="000000"/>
                <w:sz w:val="18"/>
                <w:szCs w:val="18"/>
              </w:rPr>
              <w:t>No concerns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C95C89" w14:textId="3AC7792D" w:rsidR="008D5301" w:rsidRPr="0008564B" w:rsidRDefault="008D5301" w:rsidP="008D5301">
            <w:pPr>
              <w:rPr>
                <w:color w:val="000000"/>
                <w:sz w:val="18"/>
                <w:szCs w:val="18"/>
              </w:rPr>
            </w:pPr>
            <w:r w:rsidRPr="0008564B">
              <w:rPr>
                <w:color w:val="000000"/>
                <w:sz w:val="18"/>
                <w:szCs w:val="18"/>
              </w:rPr>
              <w:t>Some concerns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EFB34E" w14:textId="0D86E729" w:rsidR="008D5301" w:rsidRPr="0008564B" w:rsidRDefault="008D5301" w:rsidP="008D5301">
            <w:pPr>
              <w:rPr>
                <w:color w:val="000000"/>
                <w:sz w:val="18"/>
                <w:szCs w:val="18"/>
              </w:rPr>
            </w:pPr>
            <w:r w:rsidRPr="0008564B">
              <w:rPr>
                <w:color w:val="000000"/>
                <w:sz w:val="18"/>
                <w:szCs w:val="18"/>
              </w:rPr>
              <w:t>No concerns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BEB8BD" w14:textId="241E8B6C" w:rsidR="008D5301" w:rsidRPr="0008564B" w:rsidRDefault="008D5301" w:rsidP="008D530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High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C1F8D0" w14:textId="70644148" w:rsidR="008D5301" w:rsidRPr="0008564B" w:rsidRDefault="008D5301" w:rsidP="008D5301">
            <w:pPr>
              <w:rPr>
                <w:color w:val="000000"/>
                <w:sz w:val="18"/>
                <w:szCs w:val="18"/>
                <w:lang w:val="en-US"/>
              </w:rPr>
            </w:pPr>
            <w:r w:rsidRPr="0008564B">
              <w:rPr>
                <w:color w:val="000000"/>
                <w:sz w:val="18"/>
                <w:szCs w:val="18"/>
              </w:rPr>
              <w:t>Heterogeneity</w:t>
            </w:r>
          </w:p>
        </w:tc>
      </w:tr>
      <w:tr w:rsidR="008D5301" w:rsidRPr="00DD2889" w14:paraId="07DFC617" w14:textId="77777777">
        <w:trPr>
          <w:trHeight w:val="285"/>
        </w:trPr>
        <w:tc>
          <w:tcPr>
            <w:tcW w:w="715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1A140E6F" w14:textId="77777777" w:rsidR="008D5301" w:rsidRPr="00FA7DB8" w:rsidRDefault="008D5301" w:rsidP="008D5301">
            <w:pPr>
              <w:rPr>
                <w:color w:val="000000"/>
                <w:sz w:val="18"/>
                <w:szCs w:val="18"/>
                <w:lang w:val="en-US"/>
              </w:rPr>
            </w:pPr>
            <w:r w:rsidRPr="00FA7DB8">
              <w:rPr>
                <w:color w:val="000000"/>
                <w:sz w:val="18"/>
                <w:szCs w:val="18"/>
                <w:lang w:val="en-US"/>
              </w:rPr>
              <w:t>STS - SoC</w:t>
            </w:r>
          </w:p>
        </w:tc>
        <w:tc>
          <w:tcPr>
            <w:tcW w:w="327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0E7A7279" w14:textId="3CF8FFF6" w:rsidR="008D5301" w:rsidRPr="0008564B" w:rsidRDefault="008D5301" w:rsidP="008D5301">
            <w:pPr>
              <w:jc w:val="right"/>
              <w:rPr>
                <w:color w:val="000000"/>
                <w:sz w:val="18"/>
                <w:szCs w:val="18"/>
              </w:rPr>
            </w:pPr>
            <w:r w:rsidRPr="0008564B"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454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0A863DA3" w14:textId="52259405" w:rsidR="008D5301" w:rsidRPr="0008564B" w:rsidRDefault="008D5301" w:rsidP="008D5301">
            <w:pPr>
              <w:rPr>
                <w:color w:val="000000"/>
                <w:sz w:val="18"/>
                <w:szCs w:val="18"/>
              </w:rPr>
            </w:pPr>
            <w:r w:rsidRPr="0008564B">
              <w:rPr>
                <w:color w:val="000000"/>
                <w:sz w:val="18"/>
                <w:szCs w:val="18"/>
              </w:rPr>
              <w:t>Some concerns</w:t>
            </w:r>
          </w:p>
        </w:tc>
        <w:tc>
          <w:tcPr>
            <w:tcW w:w="388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5AF75A19" w14:textId="53CCF311" w:rsidR="008D5301" w:rsidRPr="0008564B" w:rsidRDefault="008D5301" w:rsidP="008D5301">
            <w:pPr>
              <w:rPr>
                <w:color w:val="000000"/>
                <w:sz w:val="18"/>
                <w:szCs w:val="18"/>
              </w:rPr>
            </w:pPr>
            <w:r w:rsidRPr="0008564B">
              <w:rPr>
                <w:color w:val="000000"/>
                <w:sz w:val="18"/>
                <w:szCs w:val="18"/>
              </w:rPr>
              <w:t>No concerns</w:t>
            </w:r>
          </w:p>
        </w:tc>
        <w:tc>
          <w:tcPr>
            <w:tcW w:w="456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5E4860A6" w14:textId="4140386B" w:rsidR="008D5301" w:rsidRPr="0008564B" w:rsidRDefault="008D5301" w:rsidP="008D5301">
            <w:pPr>
              <w:rPr>
                <w:color w:val="000000"/>
                <w:sz w:val="18"/>
                <w:szCs w:val="18"/>
              </w:rPr>
            </w:pPr>
            <w:r w:rsidRPr="0008564B">
              <w:rPr>
                <w:color w:val="000000"/>
                <w:sz w:val="18"/>
                <w:szCs w:val="18"/>
              </w:rPr>
              <w:t>No concerns</w:t>
            </w:r>
          </w:p>
        </w:tc>
        <w:tc>
          <w:tcPr>
            <w:tcW w:w="453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19B0ABE8" w14:textId="283BA938" w:rsidR="008D5301" w:rsidRPr="0008564B" w:rsidRDefault="008D5301" w:rsidP="008D5301">
            <w:pPr>
              <w:rPr>
                <w:color w:val="000000"/>
                <w:sz w:val="18"/>
                <w:szCs w:val="18"/>
              </w:rPr>
            </w:pPr>
            <w:r w:rsidRPr="0008564B">
              <w:rPr>
                <w:color w:val="000000"/>
                <w:sz w:val="18"/>
                <w:szCs w:val="18"/>
              </w:rPr>
              <w:t>No concerns</w:t>
            </w:r>
          </w:p>
        </w:tc>
        <w:tc>
          <w:tcPr>
            <w:tcW w:w="584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29BF9077" w14:textId="4D636FE2" w:rsidR="008D5301" w:rsidRPr="0008564B" w:rsidRDefault="008D5301" w:rsidP="008D5301">
            <w:pPr>
              <w:rPr>
                <w:color w:val="000000"/>
                <w:sz w:val="18"/>
                <w:szCs w:val="18"/>
              </w:rPr>
            </w:pPr>
            <w:r w:rsidRPr="0008564B">
              <w:rPr>
                <w:color w:val="000000"/>
                <w:sz w:val="18"/>
                <w:szCs w:val="18"/>
              </w:rPr>
              <w:t>Some concerns</w:t>
            </w:r>
          </w:p>
        </w:tc>
        <w:tc>
          <w:tcPr>
            <w:tcW w:w="519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3515ED03" w14:textId="66FF753B" w:rsidR="008D5301" w:rsidRPr="0008564B" w:rsidRDefault="008D5301" w:rsidP="008D5301">
            <w:pPr>
              <w:rPr>
                <w:color w:val="000000"/>
                <w:sz w:val="18"/>
                <w:szCs w:val="18"/>
              </w:rPr>
            </w:pPr>
            <w:r w:rsidRPr="0008564B">
              <w:rPr>
                <w:color w:val="000000"/>
                <w:sz w:val="18"/>
                <w:szCs w:val="18"/>
              </w:rPr>
              <w:t>No concerns</w:t>
            </w:r>
          </w:p>
        </w:tc>
        <w:tc>
          <w:tcPr>
            <w:tcW w:w="455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25326661" w14:textId="6F09E3E4" w:rsidR="008D5301" w:rsidRPr="0008564B" w:rsidRDefault="008D5301" w:rsidP="008D5301">
            <w:pPr>
              <w:rPr>
                <w:color w:val="000000"/>
                <w:sz w:val="18"/>
                <w:szCs w:val="18"/>
              </w:rPr>
            </w:pPr>
            <w:r w:rsidRPr="0008564B">
              <w:rPr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649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198E6C5C" w14:textId="50550809" w:rsidR="008D5301" w:rsidRPr="0008564B" w:rsidRDefault="008D5301" w:rsidP="008D5301">
            <w:pPr>
              <w:rPr>
                <w:color w:val="000000"/>
                <w:sz w:val="18"/>
                <w:szCs w:val="18"/>
              </w:rPr>
            </w:pPr>
            <w:r w:rsidRPr="0008564B">
              <w:rPr>
                <w:color w:val="000000"/>
                <w:sz w:val="18"/>
                <w:szCs w:val="18"/>
              </w:rPr>
              <w:t>Within-study bias, Heterogeneity</w:t>
            </w:r>
          </w:p>
        </w:tc>
      </w:tr>
      <w:tr w:rsidR="008D5301" w:rsidRPr="00DD2889" w14:paraId="3C819053" w14:textId="77777777">
        <w:trPr>
          <w:trHeight w:val="285"/>
        </w:trPr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EBF0A77" w14:textId="77777777" w:rsidR="008D5301" w:rsidRPr="00FA7DB8" w:rsidRDefault="008D5301" w:rsidP="008D5301">
            <w:pPr>
              <w:rPr>
                <w:color w:val="000000"/>
                <w:sz w:val="18"/>
                <w:szCs w:val="18"/>
              </w:rPr>
            </w:pPr>
            <w:r w:rsidRPr="00FA7DB8">
              <w:rPr>
                <w:color w:val="000000"/>
                <w:sz w:val="18"/>
                <w:szCs w:val="18"/>
              </w:rPr>
              <w:t>TM - SoC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2015437" w14:textId="5F98CEC3" w:rsidR="008D5301" w:rsidRPr="0008564B" w:rsidRDefault="008D5301" w:rsidP="008D5301">
            <w:pPr>
              <w:jc w:val="right"/>
              <w:rPr>
                <w:color w:val="000000"/>
                <w:sz w:val="18"/>
                <w:szCs w:val="18"/>
              </w:rPr>
            </w:pPr>
            <w:r w:rsidRPr="0008564B"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808ABC8" w14:textId="49450BB8" w:rsidR="008D5301" w:rsidRPr="0008564B" w:rsidRDefault="008D5301" w:rsidP="008D5301">
            <w:pPr>
              <w:rPr>
                <w:color w:val="000000"/>
                <w:sz w:val="18"/>
                <w:szCs w:val="18"/>
              </w:rPr>
            </w:pPr>
            <w:r w:rsidRPr="0008564B">
              <w:rPr>
                <w:color w:val="000000"/>
                <w:sz w:val="18"/>
                <w:szCs w:val="18"/>
              </w:rPr>
              <w:t>Some concerns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FB2DD6A" w14:textId="0AD98FE0" w:rsidR="008D5301" w:rsidRPr="0008564B" w:rsidRDefault="008D5301" w:rsidP="008D5301">
            <w:pPr>
              <w:rPr>
                <w:color w:val="000000"/>
                <w:sz w:val="18"/>
                <w:szCs w:val="18"/>
              </w:rPr>
            </w:pPr>
            <w:r w:rsidRPr="0008564B">
              <w:rPr>
                <w:color w:val="000000"/>
                <w:sz w:val="18"/>
                <w:szCs w:val="18"/>
              </w:rPr>
              <w:t>No concerns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BE50978" w14:textId="5832601E" w:rsidR="008D5301" w:rsidRPr="0008564B" w:rsidRDefault="008D5301" w:rsidP="008D5301">
            <w:pPr>
              <w:rPr>
                <w:color w:val="000000"/>
                <w:sz w:val="18"/>
                <w:szCs w:val="18"/>
              </w:rPr>
            </w:pPr>
            <w:r w:rsidRPr="0008564B">
              <w:rPr>
                <w:color w:val="000000"/>
                <w:sz w:val="18"/>
                <w:szCs w:val="18"/>
              </w:rPr>
              <w:t>No concerns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CA911E4" w14:textId="16EA5A31" w:rsidR="008D5301" w:rsidRPr="0008564B" w:rsidRDefault="008D5301" w:rsidP="008D5301">
            <w:pPr>
              <w:rPr>
                <w:color w:val="000000"/>
                <w:sz w:val="18"/>
                <w:szCs w:val="18"/>
              </w:rPr>
            </w:pPr>
            <w:r w:rsidRPr="0008564B">
              <w:rPr>
                <w:color w:val="000000"/>
                <w:sz w:val="18"/>
                <w:szCs w:val="18"/>
              </w:rPr>
              <w:t>No concerns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D2034BD" w14:textId="1711B4D3" w:rsidR="008D5301" w:rsidRPr="0008564B" w:rsidRDefault="008D5301" w:rsidP="008D5301">
            <w:pPr>
              <w:rPr>
                <w:color w:val="000000"/>
                <w:sz w:val="18"/>
                <w:szCs w:val="18"/>
              </w:rPr>
            </w:pPr>
            <w:r w:rsidRPr="0008564B">
              <w:rPr>
                <w:color w:val="000000"/>
                <w:sz w:val="18"/>
                <w:szCs w:val="18"/>
              </w:rPr>
              <w:t>Some concerns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794197F" w14:textId="0B6C4748" w:rsidR="008D5301" w:rsidRPr="0008564B" w:rsidRDefault="008D5301" w:rsidP="008D5301">
            <w:pPr>
              <w:rPr>
                <w:color w:val="000000"/>
                <w:sz w:val="18"/>
                <w:szCs w:val="18"/>
              </w:rPr>
            </w:pPr>
            <w:r w:rsidRPr="0008564B">
              <w:rPr>
                <w:color w:val="000000"/>
                <w:sz w:val="18"/>
                <w:szCs w:val="18"/>
              </w:rPr>
              <w:t>No concerns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7A2C0BA" w14:textId="51177B9C" w:rsidR="008D5301" w:rsidRPr="0008564B" w:rsidRDefault="008D5301" w:rsidP="008D5301">
            <w:pPr>
              <w:rPr>
                <w:color w:val="000000"/>
                <w:sz w:val="18"/>
                <w:szCs w:val="18"/>
              </w:rPr>
            </w:pPr>
            <w:r w:rsidRPr="0008564B">
              <w:rPr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9C88420" w14:textId="1D9A1E79" w:rsidR="008D5301" w:rsidRPr="0008564B" w:rsidRDefault="008D5301" w:rsidP="008D5301">
            <w:pPr>
              <w:rPr>
                <w:color w:val="000000"/>
                <w:sz w:val="18"/>
                <w:szCs w:val="18"/>
                <w:lang w:val="en-US"/>
              </w:rPr>
            </w:pPr>
            <w:r w:rsidRPr="0008564B">
              <w:rPr>
                <w:color w:val="000000"/>
                <w:sz w:val="18"/>
                <w:szCs w:val="18"/>
              </w:rPr>
              <w:t>Within-study bias, Heterogeneity</w:t>
            </w:r>
          </w:p>
        </w:tc>
      </w:tr>
      <w:tr w:rsidR="008D5301" w:rsidRPr="00C46168" w14:paraId="4B1D6FA5" w14:textId="77777777">
        <w:trPr>
          <w:trHeight w:val="285"/>
        </w:trPr>
        <w:tc>
          <w:tcPr>
            <w:tcW w:w="5000" w:type="pct"/>
            <w:gridSpan w:val="10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518A8BAE" w14:textId="77777777" w:rsidR="008D5301" w:rsidRPr="00DD2889" w:rsidRDefault="008D5301" w:rsidP="008D5301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 xml:space="preserve">Abbreviations: </w:t>
            </w:r>
            <w:r w:rsidRPr="00B650ED">
              <w:rPr>
                <w:sz w:val="18"/>
                <w:szCs w:val="18"/>
                <w:lang w:val="en-US"/>
              </w:rPr>
              <w:t>CIED: Cardiac Implantable Electronic Devices, CTM: Complex Telemonitoring, IHM: Invasive Hemodynamic Monitoring, SoC: Standard of Care, STS: Structured Telephone Support, TM: Telemonitoring</w:t>
            </w:r>
          </w:p>
        </w:tc>
      </w:tr>
    </w:tbl>
    <w:p w14:paraId="78CE383F" w14:textId="77777777" w:rsidR="00FA7DB8" w:rsidRPr="00CB0BE5" w:rsidRDefault="00FA7DB8" w:rsidP="00CB0BE5">
      <w:pPr>
        <w:rPr>
          <w:rFonts w:eastAsiaTheme="majorEastAsia" w:cstheme="majorBidi"/>
          <w:b/>
          <w:szCs w:val="32"/>
          <w:lang w:val="en-US"/>
        </w:rPr>
      </w:pPr>
    </w:p>
    <w:sectPr w:rsidR="00FA7DB8" w:rsidRPr="00CB0BE5" w:rsidSect="0020610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B6EE8" w14:textId="77777777" w:rsidR="00E34CDD" w:rsidRDefault="00E34CDD" w:rsidP="003309D3">
      <w:r>
        <w:separator/>
      </w:r>
    </w:p>
  </w:endnote>
  <w:endnote w:type="continuationSeparator" w:id="0">
    <w:p w14:paraId="280E040B" w14:textId="77777777" w:rsidR="00E34CDD" w:rsidRDefault="00E34CDD" w:rsidP="003309D3">
      <w:r>
        <w:continuationSeparator/>
      </w:r>
    </w:p>
  </w:endnote>
  <w:endnote w:type="continuationNotice" w:id="1">
    <w:p w14:paraId="5E1ACC18" w14:textId="77777777" w:rsidR="00E34CDD" w:rsidRDefault="00E34CD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yriad Pro">
    <w:panose1 w:val="020B0604020202020204"/>
    <w:charset w:val="00"/>
    <w:family w:val="swiss"/>
    <w:notTrueType/>
    <w:pitch w:val="variable"/>
    <w:sig w:usb0="A00002AF" w:usb1="500020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45780166"/>
      <w:docPartObj>
        <w:docPartGallery w:val="Page Numbers (Bottom of Page)"/>
        <w:docPartUnique/>
      </w:docPartObj>
    </w:sdtPr>
    <w:sdtContent>
      <w:p w14:paraId="602166CB" w14:textId="24721E37" w:rsidR="003309D3" w:rsidRDefault="003309D3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A5967A8" w14:textId="1416D4F6" w:rsidR="003309D3" w:rsidRDefault="00E224FA" w:rsidP="00403EB8">
    <w:pPr>
      <w:pStyle w:val="Voettekst"/>
      <w:jc w:val="center"/>
    </w:pPr>
    <w:proofErr w:type="spellStart"/>
    <w:r>
      <w:t>Supplementary</w:t>
    </w:r>
    <w:proofErr w:type="spellEnd"/>
    <w:r>
      <w:t xml:space="preserve"> </w:t>
    </w:r>
    <w:proofErr w:type="spellStart"/>
    <w:r>
      <w:t>Material</w:t>
    </w:r>
    <w:proofErr w:type="spellEnd"/>
    <w:r>
      <w:t xml:space="preserve"> (</w:t>
    </w:r>
    <w:r w:rsidR="00403EB8">
      <w:t>2</w:t>
    </w:r>
    <w:r w:rsidR="001061D1">
      <w:t>2</w:t>
    </w:r>
    <w:r w:rsidR="004037BC">
      <w:t>-</w:t>
    </w:r>
    <w:r w:rsidR="001061D1">
      <w:t>11</w:t>
    </w:r>
    <w:r w:rsidR="004037BC">
      <w:t>-202</w:t>
    </w:r>
    <w:r w:rsidR="00414201">
      <w:t>5</w:t>
    </w:r>
    <w:r w:rsidR="004037BC"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590F6" w14:textId="77777777" w:rsidR="00E34CDD" w:rsidRDefault="00E34CDD" w:rsidP="003309D3">
      <w:r>
        <w:separator/>
      </w:r>
    </w:p>
  </w:footnote>
  <w:footnote w:type="continuationSeparator" w:id="0">
    <w:p w14:paraId="4724478C" w14:textId="77777777" w:rsidR="00E34CDD" w:rsidRDefault="00E34CDD" w:rsidP="003309D3">
      <w:r>
        <w:continuationSeparator/>
      </w:r>
    </w:p>
  </w:footnote>
  <w:footnote w:type="continuationNotice" w:id="1">
    <w:p w14:paraId="1B4BAB1F" w14:textId="77777777" w:rsidR="00E34CDD" w:rsidRDefault="00E34CD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8074F"/>
    <w:multiLevelType w:val="hybridMultilevel"/>
    <w:tmpl w:val="86B447AE"/>
    <w:lvl w:ilvl="0" w:tplc="7592EC58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110CE"/>
    <w:multiLevelType w:val="hybridMultilevel"/>
    <w:tmpl w:val="91B06EB8"/>
    <w:lvl w:ilvl="0" w:tplc="AB5A25E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A75919"/>
    <w:multiLevelType w:val="hybridMultilevel"/>
    <w:tmpl w:val="1EB8C8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6F7BF8"/>
    <w:multiLevelType w:val="hybridMultilevel"/>
    <w:tmpl w:val="1EB8C8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490778"/>
    <w:multiLevelType w:val="hybridMultilevel"/>
    <w:tmpl w:val="BC6AD3CC"/>
    <w:lvl w:ilvl="0" w:tplc="33B060D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581EC4"/>
    <w:multiLevelType w:val="hybridMultilevel"/>
    <w:tmpl w:val="40100D84"/>
    <w:lvl w:ilvl="0" w:tplc="478ACA2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244E33"/>
    <w:multiLevelType w:val="hybridMultilevel"/>
    <w:tmpl w:val="1EB8C8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2E3591"/>
    <w:multiLevelType w:val="hybridMultilevel"/>
    <w:tmpl w:val="2C4CE52A"/>
    <w:lvl w:ilvl="0" w:tplc="D4E60B7E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7064894">
    <w:abstractNumId w:val="4"/>
  </w:num>
  <w:num w:numId="2" w16cid:durableId="2050371890">
    <w:abstractNumId w:val="7"/>
  </w:num>
  <w:num w:numId="3" w16cid:durableId="979961384">
    <w:abstractNumId w:val="0"/>
  </w:num>
  <w:num w:numId="4" w16cid:durableId="597828521">
    <w:abstractNumId w:val="1"/>
  </w:num>
  <w:num w:numId="5" w16cid:durableId="359939003">
    <w:abstractNumId w:val="5"/>
  </w:num>
  <w:num w:numId="6" w16cid:durableId="1331103672">
    <w:abstractNumId w:val="6"/>
  </w:num>
  <w:num w:numId="7" w16cid:durableId="565920057">
    <w:abstractNumId w:val="2"/>
  </w:num>
  <w:num w:numId="8" w16cid:durableId="11442036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C7C"/>
    <w:rsid w:val="00003E25"/>
    <w:rsid w:val="00004AAF"/>
    <w:rsid w:val="00025A5F"/>
    <w:rsid w:val="00027C43"/>
    <w:rsid w:val="00027FED"/>
    <w:rsid w:val="000306BB"/>
    <w:rsid w:val="000424AB"/>
    <w:rsid w:val="00056CAF"/>
    <w:rsid w:val="0006267F"/>
    <w:rsid w:val="0006665D"/>
    <w:rsid w:val="000739AE"/>
    <w:rsid w:val="0008564B"/>
    <w:rsid w:val="000A09BF"/>
    <w:rsid w:val="000A4B5C"/>
    <w:rsid w:val="000A4FC0"/>
    <w:rsid w:val="000A61FD"/>
    <w:rsid w:val="000B0EEE"/>
    <w:rsid w:val="000B3B0C"/>
    <w:rsid w:val="000B6AA3"/>
    <w:rsid w:val="000C18F0"/>
    <w:rsid w:val="000C4C07"/>
    <w:rsid w:val="000D44FB"/>
    <w:rsid w:val="000D5025"/>
    <w:rsid w:val="000D689C"/>
    <w:rsid w:val="000E2713"/>
    <w:rsid w:val="000F6531"/>
    <w:rsid w:val="00103FE2"/>
    <w:rsid w:val="00104D78"/>
    <w:rsid w:val="00105378"/>
    <w:rsid w:val="00105B4E"/>
    <w:rsid w:val="001061D1"/>
    <w:rsid w:val="00107A82"/>
    <w:rsid w:val="0011461B"/>
    <w:rsid w:val="00115EC2"/>
    <w:rsid w:val="0013195D"/>
    <w:rsid w:val="001362A6"/>
    <w:rsid w:val="00140F1B"/>
    <w:rsid w:val="00142CBA"/>
    <w:rsid w:val="001436D8"/>
    <w:rsid w:val="001443EC"/>
    <w:rsid w:val="001741DC"/>
    <w:rsid w:val="001750F4"/>
    <w:rsid w:val="00176329"/>
    <w:rsid w:val="001773E1"/>
    <w:rsid w:val="001776E5"/>
    <w:rsid w:val="00182971"/>
    <w:rsid w:val="00187BC2"/>
    <w:rsid w:val="00194B81"/>
    <w:rsid w:val="00195B5D"/>
    <w:rsid w:val="001A58BE"/>
    <w:rsid w:val="001B5E31"/>
    <w:rsid w:val="001C61CD"/>
    <w:rsid w:val="001D0447"/>
    <w:rsid w:val="001D0B08"/>
    <w:rsid w:val="001D0D09"/>
    <w:rsid w:val="001D1095"/>
    <w:rsid w:val="001D67E7"/>
    <w:rsid w:val="001E30DB"/>
    <w:rsid w:val="001E6770"/>
    <w:rsid w:val="001F48D9"/>
    <w:rsid w:val="001F6CFC"/>
    <w:rsid w:val="00206100"/>
    <w:rsid w:val="00211870"/>
    <w:rsid w:val="00212B81"/>
    <w:rsid w:val="00212DB3"/>
    <w:rsid w:val="00246521"/>
    <w:rsid w:val="00246713"/>
    <w:rsid w:val="0025699A"/>
    <w:rsid w:val="00260B98"/>
    <w:rsid w:val="00270B43"/>
    <w:rsid w:val="00275575"/>
    <w:rsid w:val="002756FD"/>
    <w:rsid w:val="00282C2C"/>
    <w:rsid w:val="00287F0C"/>
    <w:rsid w:val="002A50AB"/>
    <w:rsid w:val="002B0EFC"/>
    <w:rsid w:val="002B366A"/>
    <w:rsid w:val="002B533F"/>
    <w:rsid w:val="002C5D45"/>
    <w:rsid w:val="002E216E"/>
    <w:rsid w:val="002E7C85"/>
    <w:rsid w:val="002F143C"/>
    <w:rsid w:val="002F2438"/>
    <w:rsid w:val="002F650F"/>
    <w:rsid w:val="002F736C"/>
    <w:rsid w:val="002F7FA7"/>
    <w:rsid w:val="0030043D"/>
    <w:rsid w:val="00305F17"/>
    <w:rsid w:val="00306C9A"/>
    <w:rsid w:val="003204B3"/>
    <w:rsid w:val="003309D3"/>
    <w:rsid w:val="003502F4"/>
    <w:rsid w:val="00352654"/>
    <w:rsid w:val="003530F6"/>
    <w:rsid w:val="00361756"/>
    <w:rsid w:val="003618CF"/>
    <w:rsid w:val="0038334D"/>
    <w:rsid w:val="00383C49"/>
    <w:rsid w:val="00385CA3"/>
    <w:rsid w:val="00395101"/>
    <w:rsid w:val="00395930"/>
    <w:rsid w:val="003A40FD"/>
    <w:rsid w:val="003A64DD"/>
    <w:rsid w:val="003B30C2"/>
    <w:rsid w:val="003B3BE5"/>
    <w:rsid w:val="003C2522"/>
    <w:rsid w:val="003D23EF"/>
    <w:rsid w:val="003D3D6F"/>
    <w:rsid w:val="003E381A"/>
    <w:rsid w:val="003F0D0D"/>
    <w:rsid w:val="003F25CD"/>
    <w:rsid w:val="003F6CFB"/>
    <w:rsid w:val="004037BC"/>
    <w:rsid w:val="00403EB8"/>
    <w:rsid w:val="004041D1"/>
    <w:rsid w:val="00411E14"/>
    <w:rsid w:val="00414201"/>
    <w:rsid w:val="004164A9"/>
    <w:rsid w:val="00454098"/>
    <w:rsid w:val="004553A6"/>
    <w:rsid w:val="0045642E"/>
    <w:rsid w:val="00456CEB"/>
    <w:rsid w:val="00456CEE"/>
    <w:rsid w:val="00460286"/>
    <w:rsid w:val="004748AD"/>
    <w:rsid w:val="00485CCE"/>
    <w:rsid w:val="00491EC7"/>
    <w:rsid w:val="004935B7"/>
    <w:rsid w:val="004B2653"/>
    <w:rsid w:val="004B738B"/>
    <w:rsid w:val="004B7CAD"/>
    <w:rsid w:val="004C13B9"/>
    <w:rsid w:val="004C33FE"/>
    <w:rsid w:val="004D2B5F"/>
    <w:rsid w:val="004D3B17"/>
    <w:rsid w:val="004D6036"/>
    <w:rsid w:val="004D7FDD"/>
    <w:rsid w:val="004E2B7D"/>
    <w:rsid w:val="004F786F"/>
    <w:rsid w:val="00503556"/>
    <w:rsid w:val="005038E7"/>
    <w:rsid w:val="00505072"/>
    <w:rsid w:val="005077CE"/>
    <w:rsid w:val="00507E38"/>
    <w:rsid w:val="0051552F"/>
    <w:rsid w:val="00524C17"/>
    <w:rsid w:val="0053155C"/>
    <w:rsid w:val="00532B21"/>
    <w:rsid w:val="005415A6"/>
    <w:rsid w:val="00543DC6"/>
    <w:rsid w:val="005547A5"/>
    <w:rsid w:val="00556567"/>
    <w:rsid w:val="005579C3"/>
    <w:rsid w:val="00562637"/>
    <w:rsid w:val="0056372C"/>
    <w:rsid w:val="00563E82"/>
    <w:rsid w:val="00581D46"/>
    <w:rsid w:val="00597D59"/>
    <w:rsid w:val="005A7573"/>
    <w:rsid w:val="005A7BB8"/>
    <w:rsid w:val="005A7EB9"/>
    <w:rsid w:val="005B7242"/>
    <w:rsid w:val="005C672E"/>
    <w:rsid w:val="005F138E"/>
    <w:rsid w:val="005F356F"/>
    <w:rsid w:val="005F6615"/>
    <w:rsid w:val="005F7CE9"/>
    <w:rsid w:val="006024F5"/>
    <w:rsid w:val="006120CC"/>
    <w:rsid w:val="006137AA"/>
    <w:rsid w:val="00615DB4"/>
    <w:rsid w:val="006220C2"/>
    <w:rsid w:val="00624BB8"/>
    <w:rsid w:val="00632183"/>
    <w:rsid w:val="00644CC3"/>
    <w:rsid w:val="00652842"/>
    <w:rsid w:val="00653044"/>
    <w:rsid w:val="00653D53"/>
    <w:rsid w:val="006545E2"/>
    <w:rsid w:val="006554CF"/>
    <w:rsid w:val="0067515B"/>
    <w:rsid w:val="00676CB9"/>
    <w:rsid w:val="00693DF9"/>
    <w:rsid w:val="0069522E"/>
    <w:rsid w:val="00696E64"/>
    <w:rsid w:val="00697060"/>
    <w:rsid w:val="00697E6C"/>
    <w:rsid w:val="006A0E57"/>
    <w:rsid w:val="006A27A3"/>
    <w:rsid w:val="006A48C3"/>
    <w:rsid w:val="006B42A2"/>
    <w:rsid w:val="006B4BFD"/>
    <w:rsid w:val="006C14C7"/>
    <w:rsid w:val="006C1D11"/>
    <w:rsid w:val="006C47D8"/>
    <w:rsid w:val="006C5D2A"/>
    <w:rsid w:val="006D43D3"/>
    <w:rsid w:val="006E33EE"/>
    <w:rsid w:val="006E43CE"/>
    <w:rsid w:val="006F439F"/>
    <w:rsid w:val="006F5C39"/>
    <w:rsid w:val="00701EB5"/>
    <w:rsid w:val="00712D50"/>
    <w:rsid w:val="00715783"/>
    <w:rsid w:val="00724596"/>
    <w:rsid w:val="00725CCE"/>
    <w:rsid w:val="00743C82"/>
    <w:rsid w:val="00750BD3"/>
    <w:rsid w:val="007512C5"/>
    <w:rsid w:val="0075297A"/>
    <w:rsid w:val="007543A9"/>
    <w:rsid w:val="007638BE"/>
    <w:rsid w:val="00763E99"/>
    <w:rsid w:val="00770E96"/>
    <w:rsid w:val="00781713"/>
    <w:rsid w:val="00783C1B"/>
    <w:rsid w:val="00787D31"/>
    <w:rsid w:val="007A2A0E"/>
    <w:rsid w:val="007B3846"/>
    <w:rsid w:val="007B4C6F"/>
    <w:rsid w:val="007B6A5A"/>
    <w:rsid w:val="007D057B"/>
    <w:rsid w:val="007D08DB"/>
    <w:rsid w:val="007D4628"/>
    <w:rsid w:val="007D543A"/>
    <w:rsid w:val="007D58BD"/>
    <w:rsid w:val="007E75E3"/>
    <w:rsid w:val="007F3B79"/>
    <w:rsid w:val="00801544"/>
    <w:rsid w:val="00804181"/>
    <w:rsid w:val="008110D0"/>
    <w:rsid w:val="00827DD7"/>
    <w:rsid w:val="00834255"/>
    <w:rsid w:val="00835A93"/>
    <w:rsid w:val="00837170"/>
    <w:rsid w:val="00837399"/>
    <w:rsid w:val="00837E6E"/>
    <w:rsid w:val="00844E43"/>
    <w:rsid w:val="00846EB1"/>
    <w:rsid w:val="00853647"/>
    <w:rsid w:val="0085444A"/>
    <w:rsid w:val="00854EC6"/>
    <w:rsid w:val="00857005"/>
    <w:rsid w:val="00866A87"/>
    <w:rsid w:val="00873513"/>
    <w:rsid w:val="00877105"/>
    <w:rsid w:val="00893028"/>
    <w:rsid w:val="008B02DB"/>
    <w:rsid w:val="008D02CB"/>
    <w:rsid w:val="008D3A94"/>
    <w:rsid w:val="008D5301"/>
    <w:rsid w:val="008E55AA"/>
    <w:rsid w:val="008E5B17"/>
    <w:rsid w:val="008E6662"/>
    <w:rsid w:val="008F333A"/>
    <w:rsid w:val="00921601"/>
    <w:rsid w:val="00927568"/>
    <w:rsid w:val="009332F4"/>
    <w:rsid w:val="00935658"/>
    <w:rsid w:val="009471DD"/>
    <w:rsid w:val="00950027"/>
    <w:rsid w:val="0095014D"/>
    <w:rsid w:val="00956704"/>
    <w:rsid w:val="009741FB"/>
    <w:rsid w:val="00974AD5"/>
    <w:rsid w:val="00984837"/>
    <w:rsid w:val="00984D41"/>
    <w:rsid w:val="00985580"/>
    <w:rsid w:val="009A684A"/>
    <w:rsid w:val="009A7B47"/>
    <w:rsid w:val="009B7C48"/>
    <w:rsid w:val="009E3916"/>
    <w:rsid w:val="009F155C"/>
    <w:rsid w:val="00A24172"/>
    <w:rsid w:val="00A2615B"/>
    <w:rsid w:val="00A42702"/>
    <w:rsid w:val="00A50679"/>
    <w:rsid w:val="00A63BCC"/>
    <w:rsid w:val="00A6477C"/>
    <w:rsid w:val="00AA56BC"/>
    <w:rsid w:val="00AA7369"/>
    <w:rsid w:val="00AB1E9C"/>
    <w:rsid w:val="00AB252D"/>
    <w:rsid w:val="00AD433E"/>
    <w:rsid w:val="00AD5279"/>
    <w:rsid w:val="00AE43B5"/>
    <w:rsid w:val="00AF29FD"/>
    <w:rsid w:val="00B007CA"/>
    <w:rsid w:val="00B06891"/>
    <w:rsid w:val="00B14C59"/>
    <w:rsid w:val="00B269EB"/>
    <w:rsid w:val="00B32ADF"/>
    <w:rsid w:val="00B420F9"/>
    <w:rsid w:val="00B426B3"/>
    <w:rsid w:val="00B4289A"/>
    <w:rsid w:val="00B50640"/>
    <w:rsid w:val="00B50F5E"/>
    <w:rsid w:val="00B510E9"/>
    <w:rsid w:val="00B55DFE"/>
    <w:rsid w:val="00B57045"/>
    <w:rsid w:val="00B574E7"/>
    <w:rsid w:val="00B650ED"/>
    <w:rsid w:val="00B93906"/>
    <w:rsid w:val="00BA0D24"/>
    <w:rsid w:val="00BA2720"/>
    <w:rsid w:val="00BC78E6"/>
    <w:rsid w:val="00BD0AB8"/>
    <w:rsid w:val="00BE223D"/>
    <w:rsid w:val="00BE462C"/>
    <w:rsid w:val="00BF2254"/>
    <w:rsid w:val="00BF3C14"/>
    <w:rsid w:val="00C008A0"/>
    <w:rsid w:val="00C039E0"/>
    <w:rsid w:val="00C05E18"/>
    <w:rsid w:val="00C06E08"/>
    <w:rsid w:val="00C105F6"/>
    <w:rsid w:val="00C11B6C"/>
    <w:rsid w:val="00C12DFC"/>
    <w:rsid w:val="00C15F2A"/>
    <w:rsid w:val="00C202D3"/>
    <w:rsid w:val="00C220E0"/>
    <w:rsid w:val="00C37C7A"/>
    <w:rsid w:val="00C46168"/>
    <w:rsid w:val="00C47380"/>
    <w:rsid w:val="00C4759D"/>
    <w:rsid w:val="00C519CB"/>
    <w:rsid w:val="00C53ACB"/>
    <w:rsid w:val="00C6255E"/>
    <w:rsid w:val="00C63F2F"/>
    <w:rsid w:val="00C65F57"/>
    <w:rsid w:val="00C84321"/>
    <w:rsid w:val="00C90E00"/>
    <w:rsid w:val="00C9201B"/>
    <w:rsid w:val="00C93DD7"/>
    <w:rsid w:val="00C95931"/>
    <w:rsid w:val="00CA5363"/>
    <w:rsid w:val="00CA6792"/>
    <w:rsid w:val="00CA6B99"/>
    <w:rsid w:val="00CA6F53"/>
    <w:rsid w:val="00CB0827"/>
    <w:rsid w:val="00CB0BE5"/>
    <w:rsid w:val="00CB20D7"/>
    <w:rsid w:val="00CB4B3C"/>
    <w:rsid w:val="00CC02FE"/>
    <w:rsid w:val="00CC4477"/>
    <w:rsid w:val="00CC610A"/>
    <w:rsid w:val="00CD424D"/>
    <w:rsid w:val="00CD7D7D"/>
    <w:rsid w:val="00CE5BB7"/>
    <w:rsid w:val="00CF6EFA"/>
    <w:rsid w:val="00D02A12"/>
    <w:rsid w:val="00D12721"/>
    <w:rsid w:val="00D13EC1"/>
    <w:rsid w:val="00D259D5"/>
    <w:rsid w:val="00D3094E"/>
    <w:rsid w:val="00D33161"/>
    <w:rsid w:val="00D42995"/>
    <w:rsid w:val="00D646D5"/>
    <w:rsid w:val="00D72920"/>
    <w:rsid w:val="00D73C51"/>
    <w:rsid w:val="00D73E8C"/>
    <w:rsid w:val="00D81AA0"/>
    <w:rsid w:val="00D87E22"/>
    <w:rsid w:val="00D90E06"/>
    <w:rsid w:val="00D92CD3"/>
    <w:rsid w:val="00D93482"/>
    <w:rsid w:val="00DA2EAB"/>
    <w:rsid w:val="00DB3329"/>
    <w:rsid w:val="00DC3503"/>
    <w:rsid w:val="00DD00F9"/>
    <w:rsid w:val="00DD0B2C"/>
    <w:rsid w:val="00DD2889"/>
    <w:rsid w:val="00DD6E9A"/>
    <w:rsid w:val="00DD7624"/>
    <w:rsid w:val="00DE16E4"/>
    <w:rsid w:val="00DE627B"/>
    <w:rsid w:val="00DF343E"/>
    <w:rsid w:val="00DF40C5"/>
    <w:rsid w:val="00E12635"/>
    <w:rsid w:val="00E205CD"/>
    <w:rsid w:val="00E21973"/>
    <w:rsid w:val="00E21AB6"/>
    <w:rsid w:val="00E22377"/>
    <w:rsid w:val="00E224FA"/>
    <w:rsid w:val="00E225EA"/>
    <w:rsid w:val="00E23266"/>
    <w:rsid w:val="00E319B1"/>
    <w:rsid w:val="00E34CDD"/>
    <w:rsid w:val="00E42917"/>
    <w:rsid w:val="00E42EBF"/>
    <w:rsid w:val="00E45E5B"/>
    <w:rsid w:val="00E471AC"/>
    <w:rsid w:val="00E67B72"/>
    <w:rsid w:val="00E70D8B"/>
    <w:rsid w:val="00E71EF6"/>
    <w:rsid w:val="00E77D87"/>
    <w:rsid w:val="00E931CD"/>
    <w:rsid w:val="00E95332"/>
    <w:rsid w:val="00E95527"/>
    <w:rsid w:val="00EA0853"/>
    <w:rsid w:val="00EA0879"/>
    <w:rsid w:val="00EA3F3A"/>
    <w:rsid w:val="00EB711D"/>
    <w:rsid w:val="00EC08B5"/>
    <w:rsid w:val="00EC690C"/>
    <w:rsid w:val="00EC6933"/>
    <w:rsid w:val="00EC7703"/>
    <w:rsid w:val="00ED329C"/>
    <w:rsid w:val="00ED512E"/>
    <w:rsid w:val="00EF1696"/>
    <w:rsid w:val="00EF1F1B"/>
    <w:rsid w:val="00EF5C3B"/>
    <w:rsid w:val="00EF7650"/>
    <w:rsid w:val="00F07D55"/>
    <w:rsid w:val="00F12B51"/>
    <w:rsid w:val="00F15425"/>
    <w:rsid w:val="00F16CC5"/>
    <w:rsid w:val="00F8632A"/>
    <w:rsid w:val="00F92099"/>
    <w:rsid w:val="00FA7DB8"/>
    <w:rsid w:val="00FB607B"/>
    <w:rsid w:val="00FB68BA"/>
    <w:rsid w:val="00FC1A08"/>
    <w:rsid w:val="00FC61B8"/>
    <w:rsid w:val="00FC6D99"/>
    <w:rsid w:val="00FD1020"/>
    <w:rsid w:val="00FD1870"/>
    <w:rsid w:val="00FE3E10"/>
    <w:rsid w:val="00FE7C7C"/>
    <w:rsid w:val="00FF5190"/>
    <w:rsid w:val="0CAE6285"/>
    <w:rsid w:val="10AC5C56"/>
    <w:rsid w:val="14FE0AA0"/>
    <w:rsid w:val="185C1A11"/>
    <w:rsid w:val="1EE19F4E"/>
    <w:rsid w:val="28AAE72E"/>
    <w:rsid w:val="2A5C9E24"/>
    <w:rsid w:val="33596E75"/>
    <w:rsid w:val="5002948D"/>
    <w:rsid w:val="5B0E24B7"/>
    <w:rsid w:val="5D4BDAA2"/>
    <w:rsid w:val="65CEF5D6"/>
    <w:rsid w:val="68937253"/>
    <w:rsid w:val="6BF6FCC8"/>
    <w:rsid w:val="75BBE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870754"/>
  <w15:docId w15:val="{DF4CB703-036C-4B39-BABC-72B7A51D3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E75E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38334D"/>
    <w:pPr>
      <w:keepNext/>
      <w:keepLines/>
      <w:spacing w:before="240" w:line="259" w:lineRule="auto"/>
      <w:outlineLvl w:val="0"/>
    </w:pPr>
    <w:rPr>
      <w:rFonts w:eastAsiaTheme="majorEastAsia" w:cstheme="majorBidi"/>
      <w:b/>
      <w:kern w:val="2"/>
      <w:szCs w:val="32"/>
      <w:lang w:val="nl-NL"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8334D"/>
    <w:pPr>
      <w:keepNext/>
      <w:keepLines/>
      <w:spacing w:before="40" w:line="259" w:lineRule="auto"/>
      <w:ind w:left="708"/>
      <w:outlineLvl w:val="1"/>
    </w:pPr>
    <w:rPr>
      <w:rFonts w:eastAsiaTheme="majorEastAsia" w:cstheme="majorBidi"/>
      <w:b/>
      <w:kern w:val="2"/>
      <w:szCs w:val="26"/>
      <w:lang w:val="nl-NL"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3A40FD"/>
    <w:pPr>
      <w:contextualSpacing/>
    </w:pPr>
    <w:rPr>
      <w:rFonts w:eastAsiaTheme="majorEastAsia" w:cstheme="majorBidi"/>
      <w:spacing w:val="-10"/>
      <w:kern w:val="28"/>
      <w:sz w:val="56"/>
      <w:szCs w:val="56"/>
      <w:lang w:val="nl-NL" w:eastAsia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3A40FD"/>
    <w:rPr>
      <w:rFonts w:ascii="Times New Roman" w:eastAsiaTheme="majorEastAsia" w:hAnsi="Times New Roman" w:cstheme="majorBidi"/>
      <w:spacing w:val="-10"/>
      <w:kern w:val="28"/>
      <w:sz w:val="56"/>
      <w:szCs w:val="56"/>
    </w:rPr>
  </w:style>
  <w:style w:type="character" w:customStyle="1" w:styleId="Kop1Char">
    <w:name w:val="Kop 1 Char"/>
    <w:basedOn w:val="Standaardalinea-lettertype"/>
    <w:link w:val="Kop1"/>
    <w:uiPriority w:val="9"/>
    <w:rsid w:val="0038334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8334D"/>
    <w:rPr>
      <w:rFonts w:ascii="Times New Roman" w:eastAsiaTheme="majorEastAsia" w:hAnsi="Times New Roman" w:cstheme="majorBidi"/>
      <w:b/>
      <w:sz w:val="24"/>
      <w:szCs w:val="26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E70D8B"/>
    <w:pPr>
      <w:outlineLvl w:val="9"/>
    </w:pPr>
    <w:rPr>
      <w:rFonts w:asciiTheme="majorHAnsi" w:hAnsiTheme="majorHAnsi"/>
      <w:b w:val="0"/>
      <w:color w:val="2F5496" w:themeColor="accent1" w:themeShade="BF"/>
      <w:kern w:val="0"/>
      <w:sz w:val="32"/>
      <w:lang w:val="en-US"/>
      <w14:ligatures w14:val="none"/>
    </w:rPr>
  </w:style>
  <w:style w:type="paragraph" w:styleId="Inhopg1">
    <w:name w:val="toc 1"/>
    <w:basedOn w:val="Standaard"/>
    <w:next w:val="Standaard"/>
    <w:autoRedefine/>
    <w:uiPriority w:val="39"/>
    <w:unhideWhenUsed/>
    <w:rsid w:val="00E70D8B"/>
    <w:pPr>
      <w:spacing w:after="100" w:line="259" w:lineRule="auto"/>
    </w:pPr>
    <w:rPr>
      <w:rFonts w:asciiTheme="minorHAnsi" w:eastAsiaTheme="minorHAnsi" w:hAnsiTheme="minorHAnsi" w:cstheme="minorBidi"/>
      <w:kern w:val="2"/>
      <w:sz w:val="22"/>
      <w:szCs w:val="22"/>
      <w:lang w:val="nl-NL" w:eastAsia="en-US"/>
      <w14:ligatures w14:val="standardContextual"/>
    </w:rPr>
  </w:style>
  <w:style w:type="character" w:styleId="Hyperlink">
    <w:name w:val="Hyperlink"/>
    <w:basedOn w:val="Standaardalinea-lettertype"/>
    <w:uiPriority w:val="99"/>
    <w:unhideWhenUsed/>
    <w:rsid w:val="00E70D8B"/>
    <w:rPr>
      <w:color w:val="0563C1" w:themeColor="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3309D3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:sz w:val="22"/>
      <w:szCs w:val="22"/>
      <w:lang w:val="nl-NL" w:eastAsia="en-US"/>
      <w14:ligatures w14:val="standardContextual"/>
    </w:rPr>
  </w:style>
  <w:style w:type="character" w:customStyle="1" w:styleId="KoptekstChar">
    <w:name w:val="Koptekst Char"/>
    <w:basedOn w:val="Standaardalinea-lettertype"/>
    <w:link w:val="Koptekst"/>
    <w:uiPriority w:val="99"/>
    <w:rsid w:val="003309D3"/>
  </w:style>
  <w:style w:type="paragraph" w:styleId="Voettekst">
    <w:name w:val="footer"/>
    <w:basedOn w:val="Standaard"/>
    <w:link w:val="VoettekstChar"/>
    <w:uiPriority w:val="99"/>
    <w:unhideWhenUsed/>
    <w:rsid w:val="003309D3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:sz w:val="22"/>
      <w:szCs w:val="22"/>
      <w:lang w:val="nl-NL" w:eastAsia="en-US"/>
      <w14:ligatures w14:val="standardContextual"/>
    </w:rPr>
  </w:style>
  <w:style w:type="character" w:customStyle="1" w:styleId="VoettekstChar">
    <w:name w:val="Voettekst Char"/>
    <w:basedOn w:val="Standaardalinea-lettertype"/>
    <w:link w:val="Voettekst"/>
    <w:uiPriority w:val="99"/>
    <w:rsid w:val="003309D3"/>
  </w:style>
  <w:style w:type="paragraph" w:styleId="Lijstalinea">
    <w:name w:val="List Paragraph"/>
    <w:basedOn w:val="Standaard"/>
    <w:uiPriority w:val="34"/>
    <w:qFormat/>
    <w:rsid w:val="006545E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nl-NL" w:eastAsia="en-US"/>
      <w14:ligatures w14:val="standardContextual"/>
    </w:rPr>
  </w:style>
  <w:style w:type="paragraph" w:styleId="Normaalweb">
    <w:name w:val="Normal (Web)"/>
    <w:basedOn w:val="Standaard"/>
    <w:uiPriority w:val="99"/>
    <w:unhideWhenUsed/>
    <w:rsid w:val="00C63F2F"/>
    <w:pPr>
      <w:spacing w:before="100" w:beforeAutospacing="1" w:after="100" w:afterAutospacing="1"/>
    </w:pPr>
    <w:rPr>
      <w:rFonts w:eastAsiaTheme="minorHAnsi"/>
      <w:lang w:val="nl-NL" w:eastAsia="nl-NL"/>
    </w:rPr>
  </w:style>
  <w:style w:type="table" w:styleId="Tabelraster">
    <w:name w:val="Table Grid"/>
    <w:basedOn w:val="Standaardtabel"/>
    <w:uiPriority w:val="39"/>
    <w:rsid w:val="00C63F2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link w:val="GeenafstandChar"/>
    <w:uiPriority w:val="1"/>
    <w:qFormat/>
    <w:rsid w:val="00701EB5"/>
    <w:pPr>
      <w:spacing w:after="0" w:line="240" w:lineRule="auto"/>
    </w:pPr>
    <w:rPr>
      <w:kern w:val="0"/>
      <w14:ligatures w14:val="none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701EB5"/>
    <w:rPr>
      <w:kern w:val="0"/>
      <w14:ligatures w14:val="non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C61B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FC61B8"/>
    <w:pPr>
      <w:spacing w:after="160"/>
    </w:pPr>
    <w:rPr>
      <w:rFonts w:asciiTheme="minorHAnsi" w:eastAsiaTheme="minorHAnsi" w:hAnsiTheme="minorHAnsi" w:cstheme="minorBidi"/>
      <w:kern w:val="2"/>
      <w:sz w:val="20"/>
      <w:szCs w:val="20"/>
      <w:lang w:val="nl-NL" w:eastAsia="en-US"/>
      <w14:ligatures w14:val="standardContextua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FC61B8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C61B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C61B8"/>
    <w:rPr>
      <w:b/>
      <w:bCs/>
      <w:sz w:val="20"/>
      <w:szCs w:val="20"/>
    </w:rPr>
  </w:style>
  <w:style w:type="numbering" w:customStyle="1" w:styleId="NoList1">
    <w:name w:val="No List1"/>
    <w:next w:val="Geenlijst"/>
    <w:uiPriority w:val="99"/>
    <w:semiHidden/>
    <w:unhideWhenUsed/>
    <w:rsid w:val="009E3916"/>
  </w:style>
  <w:style w:type="table" w:customStyle="1" w:styleId="PlainTable41">
    <w:name w:val="Plain Table 41"/>
    <w:basedOn w:val="Standaardtabel"/>
    <w:next w:val="Onopgemaaktetabel4"/>
    <w:uiPriority w:val="44"/>
    <w:rsid w:val="009E3916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Titeltabellenfiguren">
    <w:name w:val="Titel tabellen &amp; figuren"/>
    <w:basedOn w:val="Standaard"/>
    <w:link w:val="TiteltabellenfigurenChar"/>
    <w:qFormat/>
    <w:rsid w:val="009E3916"/>
    <w:pPr>
      <w:spacing w:line="336" w:lineRule="auto"/>
      <w:jc w:val="both"/>
    </w:pPr>
    <w:rPr>
      <w:rFonts w:ascii="Myriad Pro" w:eastAsia="Calibri" w:hAnsi="Myriad Pro"/>
      <w:b/>
      <w:kern w:val="2"/>
      <w:sz w:val="18"/>
      <w:szCs w:val="16"/>
      <w:lang w:val="en-GB" w:eastAsia="en-US"/>
      <w14:ligatures w14:val="standardContextual"/>
    </w:rPr>
  </w:style>
  <w:style w:type="character" w:customStyle="1" w:styleId="TiteltabellenfigurenChar">
    <w:name w:val="Titel tabellen &amp; figuren Char"/>
    <w:basedOn w:val="Standaardalinea-lettertype"/>
    <w:link w:val="Titeltabellenfiguren"/>
    <w:rsid w:val="009E3916"/>
    <w:rPr>
      <w:rFonts w:ascii="Myriad Pro" w:eastAsia="Calibri" w:hAnsi="Myriad Pro" w:cs="Times New Roman"/>
      <w:b/>
      <w:sz w:val="18"/>
      <w:szCs w:val="16"/>
      <w:lang w:val="en-GB"/>
    </w:rPr>
  </w:style>
  <w:style w:type="table" w:styleId="Onopgemaaktetabel4">
    <w:name w:val="Plain Table 4"/>
    <w:basedOn w:val="Standaardtabel"/>
    <w:uiPriority w:val="44"/>
    <w:rsid w:val="009E391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8B02DB"/>
    <w:rPr>
      <w:rFonts w:ascii="Segoe UI" w:eastAsiaTheme="minorHAnsi" w:hAnsi="Segoe UI" w:cs="Segoe UI"/>
      <w:sz w:val="18"/>
      <w:szCs w:val="18"/>
      <w:lang w:val="nl-NL" w:eastAsia="en-US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B02DB"/>
    <w:rPr>
      <w:rFonts w:ascii="Segoe UI" w:hAnsi="Segoe UI" w:cs="Segoe UI"/>
      <w:kern w:val="0"/>
      <w:sz w:val="18"/>
      <w:szCs w:val="18"/>
      <w14:ligatures w14:val="none"/>
    </w:rPr>
  </w:style>
  <w:style w:type="paragraph" w:customStyle="1" w:styleId="CM1">
    <w:name w:val="CM1"/>
    <w:basedOn w:val="Standaard"/>
    <w:next w:val="Standaard"/>
    <w:rsid w:val="008B02DB"/>
    <w:pPr>
      <w:widowControl w:val="0"/>
      <w:autoSpaceDE w:val="0"/>
      <w:autoSpaceDN w:val="0"/>
      <w:adjustRightInd w:val="0"/>
    </w:pPr>
    <w:rPr>
      <w:rFonts w:ascii="Calibri" w:hAnsi="Calibri"/>
      <w:lang w:val="en-CA" w:eastAsia="en-CA"/>
    </w:rPr>
  </w:style>
  <w:style w:type="paragraph" w:styleId="Inhopg2">
    <w:name w:val="toc 2"/>
    <w:basedOn w:val="Standaard"/>
    <w:next w:val="Standaard"/>
    <w:autoRedefine/>
    <w:uiPriority w:val="39"/>
    <w:semiHidden/>
    <w:unhideWhenUsed/>
    <w:rsid w:val="008B02DB"/>
    <w:pPr>
      <w:spacing w:before="120" w:line="259" w:lineRule="auto"/>
      <w:ind w:left="220"/>
    </w:pPr>
    <w:rPr>
      <w:rFonts w:asciiTheme="minorHAnsi" w:eastAsiaTheme="minorHAnsi" w:hAnsiTheme="minorHAnsi" w:cstheme="minorHAnsi"/>
      <w:b/>
      <w:bCs/>
      <w:sz w:val="22"/>
      <w:szCs w:val="22"/>
      <w:lang w:val="nl-NL" w:eastAsia="en-US"/>
    </w:rPr>
  </w:style>
  <w:style w:type="paragraph" w:styleId="Inhopg3">
    <w:name w:val="toc 3"/>
    <w:basedOn w:val="Standaard"/>
    <w:next w:val="Standaard"/>
    <w:autoRedefine/>
    <w:uiPriority w:val="39"/>
    <w:semiHidden/>
    <w:unhideWhenUsed/>
    <w:rsid w:val="008B02DB"/>
    <w:pPr>
      <w:spacing w:line="259" w:lineRule="auto"/>
      <w:ind w:left="440"/>
    </w:pPr>
    <w:rPr>
      <w:rFonts w:asciiTheme="minorHAnsi" w:eastAsiaTheme="minorHAnsi" w:hAnsiTheme="minorHAnsi" w:cstheme="minorHAnsi"/>
      <w:sz w:val="20"/>
      <w:szCs w:val="20"/>
      <w:lang w:val="nl-NL" w:eastAsia="en-US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8B02DB"/>
    <w:pPr>
      <w:spacing w:line="259" w:lineRule="auto"/>
      <w:ind w:left="660"/>
    </w:pPr>
    <w:rPr>
      <w:rFonts w:asciiTheme="minorHAnsi" w:eastAsiaTheme="minorHAnsi" w:hAnsiTheme="minorHAnsi" w:cstheme="minorHAnsi"/>
      <w:sz w:val="20"/>
      <w:szCs w:val="20"/>
      <w:lang w:val="nl-NL" w:eastAsia="en-US"/>
    </w:r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8B02DB"/>
    <w:pPr>
      <w:spacing w:line="259" w:lineRule="auto"/>
      <w:ind w:left="880"/>
    </w:pPr>
    <w:rPr>
      <w:rFonts w:asciiTheme="minorHAnsi" w:eastAsiaTheme="minorHAnsi" w:hAnsiTheme="minorHAnsi" w:cstheme="minorHAnsi"/>
      <w:sz w:val="20"/>
      <w:szCs w:val="20"/>
      <w:lang w:val="nl-NL" w:eastAsia="en-US"/>
    </w:r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8B02DB"/>
    <w:pPr>
      <w:spacing w:line="259" w:lineRule="auto"/>
      <w:ind w:left="1100"/>
    </w:pPr>
    <w:rPr>
      <w:rFonts w:asciiTheme="minorHAnsi" w:eastAsiaTheme="minorHAnsi" w:hAnsiTheme="minorHAnsi" w:cstheme="minorHAnsi"/>
      <w:sz w:val="20"/>
      <w:szCs w:val="20"/>
      <w:lang w:val="nl-NL" w:eastAsia="en-US"/>
    </w:r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8B02DB"/>
    <w:pPr>
      <w:spacing w:line="259" w:lineRule="auto"/>
      <w:ind w:left="1320"/>
    </w:pPr>
    <w:rPr>
      <w:rFonts w:asciiTheme="minorHAnsi" w:eastAsiaTheme="minorHAnsi" w:hAnsiTheme="minorHAnsi" w:cstheme="minorHAnsi"/>
      <w:sz w:val="20"/>
      <w:szCs w:val="20"/>
      <w:lang w:val="nl-NL" w:eastAsia="en-US"/>
    </w:r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8B02DB"/>
    <w:pPr>
      <w:spacing w:line="259" w:lineRule="auto"/>
      <w:ind w:left="1540"/>
    </w:pPr>
    <w:rPr>
      <w:rFonts w:asciiTheme="minorHAnsi" w:eastAsiaTheme="minorHAnsi" w:hAnsiTheme="minorHAnsi" w:cstheme="minorHAnsi"/>
      <w:sz w:val="20"/>
      <w:szCs w:val="20"/>
      <w:lang w:val="nl-NL" w:eastAsia="en-US"/>
    </w:r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8B02DB"/>
    <w:pPr>
      <w:spacing w:line="259" w:lineRule="auto"/>
      <w:ind w:left="1760"/>
    </w:pPr>
    <w:rPr>
      <w:rFonts w:asciiTheme="minorHAnsi" w:eastAsiaTheme="minorHAnsi" w:hAnsiTheme="minorHAnsi" w:cstheme="minorHAnsi"/>
      <w:sz w:val="20"/>
      <w:szCs w:val="20"/>
      <w:lang w:val="nl-N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5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2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5.jpeg"/><Relationship Id="rId18" Type="http://schemas.openxmlformats.org/officeDocument/2006/relationships/image" Target="media/image10.emf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3.emf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emf"/><Relationship Id="rId25" Type="http://schemas.openxmlformats.org/officeDocument/2006/relationships/image" Target="media/image17.emf"/><Relationship Id="rId2" Type="http://schemas.openxmlformats.org/officeDocument/2006/relationships/numbering" Target="numbering.xml"/><Relationship Id="rId16" Type="http://schemas.openxmlformats.org/officeDocument/2006/relationships/image" Target="media/image8.emf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24" Type="http://schemas.openxmlformats.org/officeDocument/2006/relationships/image" Target="media/image16.emf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emf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6.jpeg"/><Relationship Id="rId22" Type="http://schemas.openxmlformats.org/officeDocument/2006/relationships/image" Target="media/image14.em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466CB7-CC28-416C-B8CE-1BCE163B1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29</Pages>
  <Words>5648</Words>
  <Characters>31065</Characters>
  <Application>Microsoft Office Word</Application>
  <DocSecurity>0</DocSecurity>
  <Lines>258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Erasmus MC</Company>
  <LinksUpToDate>false</LinksUpToDate>
  <CharactersWithSpaces>36640</CharactersWithSpaces>
  <SharedDoc>false</SharedDoc>
  <HLinks>
    <vt:vector size="138" baseType="variant">
      <vt:variant>
        <vt:i4>1179696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_Toc188386181</vt:lpwstr>
      </vt:variant>
      <vt:variant>
        <vt:i4>1179696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_Toc188386180</vt:lpwstr>
      </vt:variant>
      <vt:variant>
        <vt:i4>1900592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_Toc188386179</vt:lpwstr>
      </vt:variant>
      <vt:variant>
        <vt:i4>1900592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_Toc188386178</vt:lpwstr>
      </vt:variant>
      <vt:variant>
        <vt:i4>1900592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_Toc188386177</vt:lpwstr>
      </vt:variant>
      <vt:variant>
        <vt:i4>1900592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_Toc188386176</vt:lpwstr>
      </vt:variant>
      <vt:variant>
        <vt:i4>1900592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_Toc188386175</vt:lpwstr>
      </vt:variant>
      <vt:variant>
        <vt:i4>1900592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_Toc188386174</vt:lpwstr>
      </vt:variant>
      <vt:variant>
        <vt:i4>1900592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_Toc188386173</vt:lpwstr>
      </vt:variant>
      <vt:variant>
        <vt:i4>1900592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_Toc188386172</vt:lpwstr>
      </vt:variant>
      <vt:variant>
        <vt:i4>1900592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_Toc188386171</vt:lpwstr>
      </vt:variant>
      <vt:variant>
        <vt:i4>1900592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_Toc188386170</vt:lpwstr>
      </vt:variant>
      <vt:variant>
        <vt:i4>1835056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_Toc188386169</vt:lpwstr>
      </vt:variant>
      <vt:variant>
        <vt:i4>1835056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_Toc188386168</vt:lpwstr>
      </vt:variant>
      <vt:variant>
        <vt:i4>1835056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_Toc188386167</vt:lpwstr>
      </vt:variant>
      <vt:variant>
        <vt:i4>1835056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_Toc188386166</vt:lpwstr>
      </vt:variant>
      <vt:variant>
        <vt:i4>1835056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_Toc188386165</vt:lpwstr>
      </vt:variant>
      <vt:variant>
        <vt:i4>1835056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_Toc188386164</vt:lpwstr>
      </vt:variant>
      <vt:variant>
        <vt:i4>1835056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_Toc188386163</vt:lpwstr>
      </vt:variant>
      <vt:variant>
        <vt:i4>1835056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_Toc188386162</vt:lpwstr>
      </vt:variant>
      <vt:variant>
        <vt:i4>1835056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_Toc188386161</vt:lpwstr>
      </vt:variant>
      <vt:variant>
        <vt:i4>1835056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_Toc188386160</vt:lpwstr>
      </vt:variant>
      <vt:variant>
        <vt:i4>589931</vt:i4>
      </vt:variant>
      <vt:variant>
        <vt:i4>0</vt:i4>
      </vt:variant>
      <vt:variant>
        <vt:i4>0</vt:i4>
      </vt:variant>
      <vt:variant>
        <vt:i4>5</vt:i4>
      </vt:variant>
      <vt:variant>
        <vt:lpwstr>mailto:n.scholte@erasmusmc.nl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Niels Scholte</dc:creator>
  <cp:keywords/>
  <dc:description/>
  <cp:lastModifiedBy>Pascal Clephas</cp:lastModifiedBy>
  <cp:revision>23</cp:revision>
  <cp:lastPrinted>2025-01-21T19:43:00Z</cp:lastPrinted>
  <dcterms:created xsi:type="dcterms:W3CDTF">2025-11-22T20:50:00Z</dcterms:created>
  <dcterms:modified xsi:type="dcterms:W3CDTF">2025-11-29T18:53:00Z</dcterms:modified>
</cp:coreProperties>
</file>