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4415" w14:textId="77777777" w:rsidR="00C517A2" w:rsidRPr="00EC5B12" w:rsidRDefault="00C517A2" w:rsidP="00C517A2">
      <w:pPr>
        <w:spacing w:line="360" w:lineRule="auto"/>
        <w:rPr>
          <w:rFonts w:eastAsia="Arial" w:cs="Arial"/>
          <w:b/>
          <w:bCs/>
          <w:sz w:val="24"/>
          <w:szCs w:val="24"/>
          <w:lang w:val="en-US"/>
        </w:rPr>
      </w:pPr>
      <w:r w:rsidRPr="00EC5B12">
        <w:rPr>
          <w:rFonts w:eastAsia="Arial" w:cs="Arial"/>
          <w:b/>
          <w:bCs/>
          <w:sz w:val="24"/>
          <w:szCs w:val="24"/>
          <w:lang w:val="en-US"/>
        </w:rPr>
        <w:t>Supplementary Data</w:t>
      </w:r>
    </w:p>
    <w:p w14:paraId="6EE2AF7F" w14:textId="77777777" w:rsidR="00C517A2" w:rsidRPr="00EC5B12" w:rsidRDefault="00C517A2" w:rsidP="00C517A2">
      <w:pPr>
        <w:spacing w:line="360" w:lineRule="auto"/>
        <w:rPr>
          <w:rFonts w:eastAsia="Arial" w:cs="Arial"/>
          <w:sz w:val="24"/>
          <w:szCs w:val="24"/>
          <w:lang w:val="en-US"/>
        </w:rPr>
      </w:pPr>
      <w:r w:rsidRPr="23864652">
        <w:rPr>
          <w:rFonts w:cs="Arial"/>
          <w:b/>
          <w:bCs/>
        </w:rPr>
        <w:t xml:space="preserve">Supplementary Table 1 </w:t>
      </w:r>
      <w:r w:rsidRPr="23864652">
        <w:rPr>
          <w:rFonts w:cs="Arial"/>
        </w:rPr>
        <w:t>Self-reported patient characteristics. Available for 389 in the traditional colonoscopy and in 366 cases for the computer-assisted colonoscopy group; BMI: body mass index, NSAID: non-steroidal anti-inﬂammatory drug, CRC: colorectal cancer.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2410"/>
        <w:gridCol w:w="1747"/>
        <w:gridCol w:w="2451"/>
        <w:gridCol w:w="2451"/>
      </w:tblGrid>
      <w:tr w:rsidR="00C517A2" w:rsidRPr="00EC5B12" w14:paraId="7AB8B155" w14:textId="77777777" w:rsidTr="00157F3F">
        <w:trPr>
          <w:trHeight w:val="580"/>
        </w:trPr>
        <w:tc>
          <w:tcPr>
            <w:tcW w:w="2410" w:type="dxa"/>
            <w:tcBorders>
              <w:bottom w:val="single" w:sz="4" w:space="0" w:color="auto"/>
            </w:tcBorders>
            <w:vAlign w:val="bottom"/>
            <w:hideMark/>
          </w:tcPr>
          <w:p w14:paraId="09737B20" w14:textId="77777777" w:rsidR="00C517A2" w:rsidRPr="00C517A2" w:rsidRDefault="00C517A2" w:rsidP="00157F3F">
            <w:pPr>
              <w:jc w:val="left"/>
              <w:rPr>
                <w:rFonts w:eastAsia="Times New Roman" w:cs="Arial"/>
                <w:b/>
                <w:sz w:val="20"/>
                <w:lang w:val="de-DE"/>
              </w:rPr>
            </w:pPr>
            <w:r w:rsidRPr="00C517A2">
              <w:rPr>
                <w:rFonts w:cs="Arial"/>
                <w:b/>
                <w:sz w:val="20"/>
              </w:rPr>
              <w:t>Characteristic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  <w:hideMark/>
          </w:tcPr>
          <w:p w14:paraId="2E4721F7" w14:textId="77777777" w:rsidR="00C517A2" w:rsidRPr="00C517A2" w:rsidRDefault="00C517A2" w:rsidP="00157F3F">
            <w:pPr>
              <w:jc w:val="left"/>
              <w:rPr>
                <w:rFonts w:eastAsia="Times New Roman" w:cs="Arial"/>
                <w:b/>
                <w:sz w:val="20"/>
                <w:lang w:val="de-DE"/>
              </w:rPr>
            </w:pPr>
            <w:r w:rsidRPr="00C517A2">
              <w:rPr>
                <w:rFonts w:cs="Arial"/>
                <w:b/>
                <w:sz w:val="20"/>
              </w:rPr>
              <w:t>Traditional colonoscopy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bottom"/>
            <w:hideMark/>
          </w:tcPr>
          <w:p w14:paraId="79EEC211" w14:textId="77777777" w:rsidR="00C517A2" w:rsidRPr="00C517A2" w:rsidRDefault="00C517A2" w:rsidP="00157F3F">
            <w:pPr>
              <w:jc w:val="left"/>
              <w:rPr>
                <w:rFonts w:eastAsia="Times New Roman" w:cs="Arial"/>
                <w:b/>
                <w:bCs/>
                <w:sz w:val="20"/>
                <w:lang w:val="de-DE"/>
              </w:rPr>
            </w:pPr>
            <w:r w:rsidRPr="00C517A2">
              <w:rPr>
                <w:rFonts w:cs="Arial"/>
                <w:b/>
                <w:bCs/>
                <w:sz w:val="20"/>
              </w:rPr>
              <w:t>Computer-assisted colonoscopy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bottom"/>
          </w:tcPr>
          <w:p w14:paraId="5797EF00" w14:textId="77777777" w:rsidR="00C517A2" w:rsidRPr="00C517A2" w:rsidRDefault="00C517A2" w:rsidP="00157F3F">
            <w:pPr>
              <w:jc w:val="left"/>
              <w:rPr>
                <w:rFonts w:cs="Arial"/>
                <w:b/>
                <w:sz w:val="20"/>
              </w:rPr>
            </w:pPr>
            <w:r w:rsidRPr="00C517A2">
              <w:rPr>
                <w:rFonts w:cs="Arial"/>
                <w:b/>
                <w:sz w:val="20"/>
              </w:rPr>
              <w:t>p-value</w:t>
            </w:r>
          </w:p>
        </w:tc>
      </w:tr>
      <w:tr w:rsidR="00C517A2" w:rsidRPr="00EC5B12" w14:paraId="28F42AD7" w14:textId="77777777" w:rsidTr="00157F3F">
        <w:trPr>
          <w:trHeight w:val="315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1A77FE05" w14:textId="77777777" w:rsidR="00C517A2" w:rsidRPr="00C517A2" w:rsidRDefault="00C517A2" w:rsidP="00157F3F">
            <w:pPr>
              <w:rPr>
                <w:rFonts w:eastAsia="Times New Roman" w:cs="Arial"/>
                <w:bCs/>
                <w:sz w:val="20"/>
                <w:lang w:val="de-DE"/>
              </w:rPr>
            </w:pPr>
            <w:r w:rsidRPr="00C517A2">
              <w:rPr>
                <w:rFonts w:cs="Arial"/>
                <w:bCs/>
                <w:sz w:val="20"/>
              </w:rPr>
              <w:t>BMI &gt; 25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noWrap/>
            <w:hideMark/>
          </w:tcPr>
          <w:p w14:paraId="0858CE47" w14:textId="77777777" w:rsidR="00C517A2" w:rsidRPr="00C517A2" w:rsidRDefault="00C517A2" w:rsidP="00157F3F">
            <w:pPr>
              <w:rPr>
                <w:rFonts w:eastAsia="Times New Roman" w:cs="Arial"/>
                <w:bCs/>
                <w:sz w:val="20"/>
                <w:lang w:val="de-DE"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  <w:noWrap/>
            <w:hideMark/>
          </w:tcPr>
          <w:p w14:paraId="51EE1FB5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37433926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eastAsia="Times New Roman" w:cs="Arial"/>
                <w:sz w:val="20"/>
                <w:lang w:val="de-DE"/>
              </w:rPr>
              <w:t>0.544</w:t>
            </w:r>
          </w:p>
        </w:tc>
      </w:tr>
      <w:tr w:rsidR="00C517A2" w:rsidRPr="00EC5B12" w14:paraId="2FDFCBDB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3A1C513F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6B65C13D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119 (30.6)</w:t>
            </w:r>
          </w:p>
        </w:tc>
        <w:tc>
          <w:tcPr>
            <w:tcW w:w="2451" w:type="dxa"/>
            <w:noWrap/>
            <w:hideMark/>
          </w:tcPr>
          <w:p w14:paraId="39B33BD2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99 (27.1)</w:t>
            </w:r>
          </w:p>
        </w:tc>
        <w:tc>
          <w:tcPr>
            <w:tcW w:w="2451" w:type="dxa"/>
          </w:tcPr>
          <w:p w14:paraId="2C0AA81B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0.321</w:t>
            </w:r>
          </w:p>
        </w:tc>
      </w:tr>
      <w:tr w:rsidR="00C517A2" w:rsidRPr="00EC5B12" w14:paraId="42DD00E1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379C654E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05E72586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261 (67.1)</w:t>
            </w:r>
          </w:p>
        </w:tc>
        <w:tc>
          <w:tcPr>
            <w:tcW w:w="2451" w:type="dxa"/>
            <w:noWrap/>
            <w:hideMark/>
          </w:tcPr>
          <w:p w14:paraId="0F974466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257 (70.1)</w:t>
            </w:r>
          </w:p>
        </w:tc>
        <w:tc>
          <w:tcPr>
            <w:tcW w:w="2451" w:type="dxa"/>
          </w:tcPr>
          <w:p w14:paraId="3927B1CE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0.398</w:t>
            </w:r>
          </w:p>
        </w:tc>
      </w:tr>
      <w:tr w:rsidR="00C517A2" w:rsidRPr="00EC5B12" w14:paraId="432A8827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337797CC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0E0741B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9 (2.3)</w:t>
            </w:r>
          </w:p>
        </w:tc>
        <w:tc>
          <w:tcPr>
            <w:tcW w:w="2451" w:type="dxa"/>
            <w:noWrap/>
            <w:hideMark/>
          </w:tcPr>
          <w:p w14:paraId="47707300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10 (2.8)</w:t>
            </w:r>
          </w:p>
        </w:tc>
        <w:tc>
          <w:tcPr>
            <w:tcW w:w="2451" w:type="dxa"/>
          </w:tcPr>
          <w:p w14:paraId="3FF8B452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0.893</w:t>
            </w:r>
          </w:p>
        </w:tc>
      </w:tr>
      <w:tr w:rsidR="00C517A2" w:rsidRPr="00EC5B12" w14:paraId="4CC0DB2A" w14:textId="77777777" w:rsidTr="00157F3F">
        <w:trPr>
          <w:trHeight w:val="290"/>
        </w:trPr>
        <w:tc>
          <w:tcPr>
            <w:tcW w:w="6608" w:type="dxa"/>
            <w:gridSpan w:val="3"/>
            <w:noWrap/>
            <w:hideMark/>
          </w:tcPr>
          <w:p w14:paraId="51B61C41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en-GB"/>
              </w:rPr>
            </w:pPr>
            <w:r w:rsidRPr="00C517A2">
              <w:rPr>
                <w:rFonts w:cs="Arial"/>
                <w:sz w:val="20"/>
              </w:rPr>
              <w:t>Alcohol use (&gt; 5x300ml beer or 200ml wine per week)</w:t>
            </w:r>
          </w:p>
        </w:tc>
        <w:tc>
          <w:tcPr>
            <w:tcW w:w="2451" w:type="dxa"/>
          </w:tcPr>
          <w:p w14:paraId="5266CC85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eastAsia="Times New Roman" w:cs="Arial"/>
                <w:sz w:val="20"/>
                <w:lang w:val="de-DE"/>
              </w:rPr>
              <w:t>0.938</w:t>
            </w:r>
          </w:p>
        </w:tc>
      </w:tr>
      <w:tr w:rsidR="00C517A2" w:rsidRPr="00EC5B12" w14:paraId="5EBD3143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1DA4B3BA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528F9566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103 (26.5)</w:t>
            </w:r>
          </w:p>
        </w:tc>
        <w:tc>
          <w:tcPr>
            <w:tcW w:w="2451" w:type="dxa"/>
            <w:noWrap/>
            <w:hideMark/>
          </w:tcPr>
          <w:p w14:paraId="6963580C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101 (27.6)</w:t>
            </w:r>
          </w:p>
        </w:tc>
        <w:tc>
          <w:tcPr>
            <w:tcW w:w="2451" w:type="dxa"/>
          </w:tcPr>
          <w:p w14:paraId="2335B714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0.792</w:t>
            </w:r>
          </w:p>
        </w:tc>
      </w:tr>
      <w:tr w:rsidR="00C517A2" w:rsidRPr="00EC5B12" w14:paraId="2003FE61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1B17BD9F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78D22DE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283 (72.8)</w:t>
            </w:r>
          </w:p>
        </w:tc>
        <w:tc>
          <w:tcPr>
            <w:tcW w:w="2451" w:type="dxa"/>
            <w:noWrap/>
            <w:hideMark/>
          </w:tcPr>
          <w:p w14:paraId="323849D8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262 (71.6)</w:t>
            </w:r>
          </w:p>
        </w:tc>
        <w:tc>
          <w:tcPr>
            <w:tcW w:w="2451" w:type="dxa"/>
          </w:tcPr>
          <w:p w14:paraId="3475A33C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0.782</w:t>
            </w:r>
          </w:p>
        </w:tc>
      </w:tr>
      <w:tr w:rsidR="00C517A2" w:rsidRPr="00EC5B12" w14:paraId="72F87F35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544290F3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18BF9F9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 (0.8)</w:t>
            </w:r>
          </w:p>
        </w:tc>
        <w:tc>
          <w:tcPr>
            <w:tcW w:w="2451" w:type="dxa"/>
            <w:noWrap/>
            <w:hideMark/>
          </w:tcPr>
          <w:p w14:paraId="0A59E0C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 (0.8)</w:t>
            </w:r>
          </w:p>
        </w:tc>
        <w:tc>
          <w:tcPr>
            <w:tcW w:w="2451" w:type="dxa"/>
          </w:tcPr>
          <w:p w14:paraId="351147B3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1.000</w:t>
            </w:r>
          </w:p>
        </w:tc>
      </w:tr>
      <w:tr w:rsidR="00C517A2" w:rsidRPr="00EC5B12" w14:paraId="39BAEF1A" w14:textId="77777777" w:rsidTr="00157F3F">
        <w:trPr>
          <w:trHeight w:val="330"/>
        </w:trPr>
        <w:tc>
          <w:tcPr>
            <w:tcW w:w="4157" w:type="dxa"/>
            <w:gridSpan w:val="2"/>
            <w:noWrap/>
            <w:hideMark/>
          </w:tcPr>
          <w:p w14:paraId="423504A6" w14:textId="77777777" w:rsidR="00C517A2" w:rsidRPr="00C517A2" w:rsidRDefault="00C517A2" w:rsidP="00157F3F">
            <w:pPr>
              <w:rPr>
                <w:rFonts w:cs="Arial"/>
                <w:sz w:val="20"/>
                <w:lang w:val="en-GB"/>
              </w:rPr>
            </w:pPr>
            <w:r w:rsidRPr="00C517A2">
              <w:rPr>
                <w:rFonts w:cs="Arial"/>
                <w:sz w:val="20"/>
              </w:rPr>
              <w:t>NSAIDs or Acetylsalicylic acid use</w:t>
            </w:r>
          </w:p>
        </w:tc>
        <w:tc>
          <w:tcPr>
            <w:tcW w:w="2451" w:type="dxa"/>
            <w:noWrap/>
            <w:hideMark/>
          </w:tcPr>
          <w:p w14:paraId="07001978" w14:textId="77777777" w:rsidR="00C517A2" w:rsidRPr="00C517A2" w:rsidRDefault="00C517A2" w:rsidP="00157F3F">
            <w:pPr>
              <w:rPr>
                <w:rFonts w:eastAsia="Times New Roman" w:cs="Arial"/>
                <w:bCs/>
                <w:sz w:val="20"/>
                <w:lang w:val="en-GB"/>
              </w:rPr>
            </w:pPr>
          </w:p>
        </w:tc>
        <w:tc>
          <w:tcPr>
            <w:tcW w:w="2451" w:type="dxa"/>
          </w:tcPr>
          <w:p w14:paraId="29DDB6CF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en-GB"/>
              </w:rPr>
            </w:pPr>
            <w:r w:rsidRPr="00C517A2">
              <w:rPr>
                <w:rFonts w:eastAsia="Times New Roman" w:cs="Arial"/>
                <w:sz w:val="20"/>
                <w:lang w:val="en-GB"/>
              </w:rPr>
              <w:t>0.865</w:t>
            </w:r>
          </w:p>
        </w:tc>
      </w:tr>
      <w:tr w:rsidR="00C517A2" w:rsidRPr="00EC5B12" w14:paraId="0DCAF2AB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5373925C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13C2AC11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58 (14.9)</w:t>
            </w:r>
          </w:p>
        </w:tc>
        <w:tc>
          <w:tcPr>
            <w:tcW w:w="2451" w:type="dxa"/>
            <w:noWrap/>
            <w:hideMark/>
          </w:tcPr>
          <w:p w14:paraId="2E4FB71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52 (14.2)</w:t>
            </w:r>
          </w:p>
        </w:tc>
        <w:tc>
          <w:tcPr>
            <w:tcW w:w="2451" w:type="dxa"/>
          </w:tcPr>
          <w:p w14:paraId="432F6F3B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0.865</w:t>
            </w:r>
          </w:p>
        </w:tc>
      </w:tr>
      <w:tr w:rsidR="00C517A2" w:rsidRPr="00EC5B12" w14:paraId="7126E6CB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3DCC417E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5FF96187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327 (84.1)</w:t>
            </w:r>
          </w:p>
        </w:tc>
        <w:tc>
          <w:tcPr>
            <w:tcW w:w="2451" w:type="dxa"/>
            <w:noWrap/>
            <w:hideMark/>
          </w:tcPr>
          <w:p w14:paraId="7D1F6150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311 (85.0)</w:t>
            </w:r>
          </w:p>
        </w:tc>
        <w:tc>
          <w:tcPr>
            <w:tcW w:w="2451" w:type="dxa"/>
          </w:tcPr>
          <w:p w14:paraId="37E54222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0.806</w:t>
            </w:r>
          </w:p>
        </w:tc>
      </w:tr>
      <w:tr w:rsidR="00C517A2" w:rsidRPr="00EC5B12" w14:paraId="4642D38D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7C70EEC8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1385645F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4 (1.0)</w:t>
            </w:r>
          </w:p>
        </w:tc>
        <w:tc>
          <w:tcPr>
            <w:tcW w:w="2451" w:type="dxa"/>
            <w:noWrap/>
            <w:hideMark/>
          </w:tcPr>
          <w:p w14:paraId="7F6851C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 (0.8)</w:t>
            </w:r>
          </w:p>
        </w:tc>
        <w:tc>
          <w:tcPr>
            <w:tcW w:w="2451" w:type="dxa"/>
          </w:tcPr>
          <w:p w14:paraId="6015FAC9" w14:textId="77777777" w:rsidR="00C517A2" w:rsidRPr="00C517A2" w:rsidRDefault="00C517A2" w:rsidP="00157F3F">
            <w:pPr>
              <w:spacing w:after="0"/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1.000</w:t>
            </w:r>
          </w:p>
        </w:tc>
      </w:tr>
      <w:tr w:rsidR="00C517A2" w:rsidRPr="00EC5B12" w14:paraId="65DF696A" w14:textId="77777777" w:rsidTr="00157F3F">
        <w:trPr>
          <w:trHeight w:val="290"/>
        </w:trPr>
        <w:tc>
          <w:tcPr>
            <w:tcW w:w="6608" w:type="dxa"/>
            <w:gridSpan w:val="3"/>
            <w:noWrap/>
            <w:hideMark/>
          </w:tcPr>
          <w:p w14:paraId="0CBA9C98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en-GB"/>
              </w:rPr>
            </w:pPr>
            <w:r w:rsidRPr="00C517A2">
              <w:rPr>
                <w:rFonts w:cs="Arial"/>
                <w:sz w:val="20"/>
              </w:rPr>
              <w:t>Regular red meat consumption (more than twice a week)</w:t>
            </w:r>
          </w:p>
        </w:tc>
        <w:tc>
          <w:tcPr>
            <w:tcW w:w="2451" w:type="dxa"/>
          </w:tcPr>
          <w:p w14:paraId="6E163AEC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eastAsia="Times New Roman" w:cs="Arial"/>
                <w:sz w:val="20"/>
                <w:lang w:val="de-DE"/>
              </w:rPr>
              <w:t>0.823</w:t>
            </w:r>
          </w:p>
        </w:tc>
      </w:tr>
      <w:tr w:rsidR="00C517A2" w:rsidRPr="00EC5B12" w14:paraId="2DCA3056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46DC071C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0209A3D4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108 (27.8)</w:t>
            </w:r>
          </w:p>
        </w:tc>
        <w:tc>
          <w:tcPr>
            <w:tcW w:w="2451" w:type="dxa"/>
            <w:noWrap/>
            <w:hideMark/>
          </w:tcPr>
          <w:p w14:paraId="46DEA9A6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102 (27.4)</w:t>
            </w:r>
          </w:p>
        </w:tc>
        <w:tc>
          <w:tcPr>
            <w:tcW w:w="2451" w:type="dxa"/>
          </w:tcPr>
          <w:p w14:paraId="671F1088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1.000</w:t>
            </w:r>
          </w:p>
        </w:tc>
      </w:tr>
      <w:tr w:rsidR="00C517A2" w:rsidRPr="00EC5B12" w14:paraId="43380104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40AD218B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4CECA437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267 (71.0)</w:t>
            </w:r>
          </w:p>
        </w:tc>
        <w:tc>
          <w:tcPr>
            <w:tcW w:w="2451" w:type="dxa"/>
            <w:noWrap/>
            <w:hideMark/>
          </w:tcPr>
          <w:p w14:paraId="2D64C034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261 (71.8)</w:t>
            </w:r>
          </w:p>
        </w:tc>
        <w:tc>
          <w:tcPr>
            <w:tcW w:w="2451" w:type="dxa"/>
          </w:tcPr>
          <w:p w14:paraId="0D2E45CA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0.977</w:t>
            </w:r>
          </w:p>
        </w:tc>
      </w:tr>
      <w:tr w:rsidR="00C517A2" w:rsidRPr="00EC5B12" w14:paraId="6FDFCEB7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568BDDDA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4ECAE782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 (1.3)</w:t>
            </w:r>
          </w:p>
        </w:tc>
        <w:tc>
          <w:tcPr>
            <w:tcW w:w="2451" w:type="dxa"/>
            <w:noWrap/>
            <w:hideMark/>
          </w:tcPr>
          <w:p w14:paraId="592054F8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 (0.8)</w:t>
            </w:r>
          </w:p>
        </w:tc>
        <w:tc>
          <w:tcPr>
            <w:tcW w:w="2451" w:type="dxa"/>
          </w:tcPr>
          <w:p w14:paraId="486899C4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0.788</w:t>
            </w:r>
          </w:p>
        </w:tc>
      </w:tr>
      <w:tr w:rsidR="00C517A2" w:rsidRPr="00EC5B12" w14:paraId="1E82DD71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780A2C80" w14:textId="77777777" w:rsidR="00C517A2" w:rsidRPr="00C517A2" w:rsidRDefault="00C517A2" w:rsidP="00157F3F">
            <w:pPr>
              <w:rPr>
                <w:rFonts w:eastAsia="Times New Roman" w:cs="Arial"/>
                <w:bCs/>
                <w:sz w:val="20"/>
                <w:lang w:val="de-DE"/>
              </w:rPr>
            </w:pPr>
            <w:r w:rsidRPr="00C517A2">
              <w:rPr>
                <w:rFonts w:cs="Arial"/>
                <w:bCs/>
                <w:sz w:val="20"/>
              </w:rPr>
              <w:t>Tobacco use</w:t>
            </w:r>
          </w:p>
        </w:tc>
        <w:tc>
          <w:tcPr>
            <w:tcW w:w="1747" w:type="dxa"/>
            <w:noWrap/>
            <w:hideMark/>
          </w:tcPr>
          <w:p w14:paraId="395A2B9A" w14:textId="77777777" w:rsidR="00C517A2" w:rsidRPr="00C517A2" w:rsidRDefault="00C517A2" w:rsidP="00157F3F">
            <w:pPr>
              <w:rPr>
                <w:rFonts w:eastAsia="Times New Roman" w:cs="Arial"/>
                <w:bCs/>
                <w:sz w:val="20"/>
                <w:lang w:val="de-DE"/>
              </w:rPr>
            </w:pPr>
          </w:p>
        </w:tc>
        <w:tc>
          <w:tcPr>
            <w:tcW w:w="2451" w:type="dxa"/>
            <w:noWrap/>
            <w:hideMark/>
          </w:tcPr>
          <w:p w14:paraId="53478B96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</w:p>
        </w:tc>
        <w:tc>
          <w:tcPr>
            <w:tcW w:w="2451" w:type="dxa"/>
          </w:tcPr>
          <w:p w14:paraId="7AC2CEC2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eastAsia="Times New Roman" w:cs="Arial"/>
                <w:sz w:val="20"/>
                <w:lang w:val="de-DE"/>
              </w:rPr>
              <w:t>0.752</w:t>
            </w:r>
          </w:p>
        </w:tc>
      </w:tr>
      <w:tr w:rsidR="00C517A2" w:rsidRPr="00EC5B12" w14:paraId="2E66C97F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1D76005C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52F887C3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61 (15.7)</w:t>
            </w:r>
          </w:p>
        </w:tc>
        <w:tc>
          <w:tcPr>
            <w:tcW w:w="2451" w:type="dxa"/>
            <w:noWrap/>
            <w:hideMark/>
          </w:tcPr>
          <w:p w14:paraId="237D227A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52 (14.2)</w:t>
            </w:r>
          </w:p>
        </w:tc>
        <w:tc>
          <w:tcPr>
            <w:tcW w:w="2451" w:type="dxa"/>
          </w:tcPr>
          <w:p w14:paraId="12A0659C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0.642</w:t>
            </w:r>
          </w:p>
        </w:tc>
      </w:tr>
      <w:tr w:rsidR="00C517A2" w:rsidRPr="00EC5B12" w14:paraId="584D4980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384CCCFA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7560635E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326 (83.8)</w:t>
            </w:r>
          </w:p>
        </w:tc>
        <w:tc>
          <w:tcPr>
            <w:tcW w:w="2451" w:type="dxa"/>
            <w:noWrap/>
            <w:hideMark/>
          </w:tcPr>
          <w:p w14:paraId="0DD0F11B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311 (85.0)</w:t>
            </w:r>
          </w:p>
        </w:tc>
        <w:tc>
          <w:tcPr>
            <w:tcW w:w="2451" w:type="dxa"/>
          </w:tcPr>
          <w:p w14:paraId="23BE5846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0.733</w:t>
            </w:r>
          </w:p>
        </w:tc>
      </w:tr>
      <w:tr w:rsidR="00C517A2" w:rsidRPr="00EC5B12" w14:paraId="0248E417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280985B3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105AE17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 (0.5)</w:t>
            </w:r>
          </w:p>
        </w:tc>
        <w:tc>
          <w:tcPr>
            <w:tcW w:w="2451" w:type="dxa"/>
            <w:noWrap/>
            <w:hideMark/>
          </w:tcPr>
          <w:p w14:paraId="09889057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 (0.8)</w:t>
            </w:r>
          </w:p>
        </w:tc>
        <w:tc>
          <w:tcPr>
            <w:tcW w:w="2451" w:type="dxa"/>
          </w:tcPr>
          <w:p w14:paraId="5716019E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0.945</w:t>
            </w:r>
          </w:p>
        </w:tc>
      </w:tr>
      <w:tr w:rsidR="00C517A2" w:rsidRPr="00EC5B12" w14:paraId="4797CF64" w14:textId="77777777" w:rsidTr="00157F3F">
        <w:trPr>
          <w:trHeight w:val="290"/>
        </w:trPr>
        <w:tc>
          <w:tcPr>
            <w:tcW w:w="6608" w:type="dxa"/>
            <w:gridSpan w:val="3"/>
            <w:noWrap/>
            <w:hideMark/>
          </w:tcPr>
          <w:p w14:paraId="41630A17" w14:textId="77777777" w:rsidR="00C517A2" w:rsidRPr="00C517A2" w:rsidRDefault="00C517A2" w:rsidP="00157F3F">
            <w:pPr>
              <w:rPr>
                <w:rFonts w:cs="Arial"/>
                <w:sz w:val="20"/>
                <w:lang w:val="en-GB"/>
              </w:rPr>
            </w:pPr>
            <w:r w:rsidRPr="00C517A2">
              <w:rPr>
                <w:rFonts w:cs="Arial"/>
                <w:sz w:val="20"/>
              </w:rPr>
              <w:t>Family history of CRC (first-degree relatives)</w:t>
            </w:r>
          </w:p>
        </w:tc>
        <w:tc>
          <w:tcPr>
            <w:tcW w:w="2451" w:type="dxa"/>
          </w:tcPr>
          <w:p w14:paraId="0F86F5FE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en-GB"/>
              </w:rPr>
            </w:pPr>
            <w:r w:rsidRPr="00C517A2">
              <w:rPr>
                <w:rFonts w:eastAsia="Times New Roman" w:cs="Arial"/>
                <w:sz w:val="20"/>
                <w:lang w:val="en-GB"/>
              </w:rPr>
              <w:t>0.494</w:t>
            </w:r>
          </w:p>
        </w:tc>
      </w:tr>
      <w:tr w:rsidR="00C517A2" w:rsidRPr="00EC5B12" w14:paraId="3C933778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25FBF90F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4E8E841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79 (20.1)</w:t>
            </w:r>
          </w:p>
        </w:tc>
        <w:tc>
          <w:tcPr>
            <w:tcW w:w="2451" w:type="dxa"/>
            <w:noWrap/>
            <w:hideMark/>
          </w:tcPr>
          <w:p w14:paraId="4C6E9024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62 (16.2)</w:t>
            </w:r>
          </w:p>
        </w:tc>
        <w:tc>
          <w:tcPr>
            <w:tcW w:w="2451" w:type="dxa"/>
          </w:tcPr>
          <w:p w14:paraId="489CA5D8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0.274</w:t>
            </w:r>
          </w:p>
        </w:tc>
      </w:tr>
      <w:tr w:rsidR="00C517A2" w:rsidRPr="00EC5B12" w14:paraId="76AD703D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76C3D4ED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51CC7C3C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305 (78.6)</w:t>
            </w:r>
          </w:p>
        </w:tc>
        <w:tc>
          <w:tcPr>
            <w:tcW w:w="2451" w:type="dxa"/>
            <w:noWrap/>
            <w:hideMark/>
          </w:tcPr>
          <w:p w14:paraId="2CC6F89E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299 (82.4)</w:t>
            </w:r>
          </w:p>
        </w:tc>
        <w:tc>
          <w:tcPr>
            <w:tcW w:w="2451" w:type="dxa"/>
          </w:tcPr>
          <w:p w14:paraId="683C91AC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0.299</w:t>
            </w:r>
          </w:p>
        </w:tc>
      </w:tr>
      <w:tr w:rsidR="00C517A2" w:rsidRPr="00EC5B12" w14:paraId="5A6BCA23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76B7BE8E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noWrap/>
            <w:hideMark/>
          </w:tcPr>
          <w:p w14:paraId="02164B18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 (1.3)</w:t>
            </w:r>
          </w:p>
        </w:tc>
        <w:tc>
          <w:tcPr>
            <w:tcW w:w="2451" w:type="dxa"/>
            <w:noWrap/>
            <w:hideMark/>
          </w:tcPr>
          <w:p w14:paraId="2C4B94C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 (1.4)</w:t>
            </w:r>
          </w:p>
        </w:tc>
        <w:tc>
          <w:tcPr>
            <w:tcW w:w="2451" w:type="dxa"/>
          </w:tcPr>
          <w:p w14:paraId="6A97BE48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1.000</w:t>
            </w:r>
          </w:p>
        </w:tc>
      </w:tr>
      <w:tr w:rsidR="00C517A2" w:rsidRPr="00EC5B12" w14:paraId="4F262CB7" w14:textId="77777777" w:rsidTr="00157F3F">
        <w:trPr>
          <w:trHeight w:val="290"/>
        </w:trPr>
        <w:tc>
          <w:tcPr>
            <w:tcW w:w="6608" w:type="dxa"/>
            <w:gridSpan w:val="3"/>
            <w:noWrap/>
            <w:hideMark/>
          </w:tcPr>
          <w:p w14:paraId="743695D3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en-GB"/>
              </w:rPr>
            </w:pPr>
            <w:r w:rsidRPr="00C517A2">
              <w:rPr>
                <w:rFonts w:cs="Arial"/>
                <w:sz w:val="20"/>
              </w:rPr>
              <w:t>Regular workout (physically active for 30-60 minutes per day)</w:t>
            </w:r>
          </w:p>
        </w:tc>
        <w:tc>
          <w:tcPr>
            <w:tcW w:w="2451" w:type="dxa"/>
          </w:tcPr>
          <w:p w14:paraId="6D1EBC2E" w14:textId="77777777" w:rsidR="00C517A2" w:rsidRPr="00C517A2" w:rsidRDefault="00C517A2" w:rsidP="00157F3F">
            <w:pPr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eastAsia="Times New Roman" w:cs="Arial"/>
                <w:sz w:val="20"/>
                <w:lang w:val="de-DE"/>
              </w:rPr>
              <w:t>0.961</w:t>
            </w:r>
          </w:p>
        </w:tc>
      </w:tr>
      <w:tr w:rsidR="00C517A2" w:rsidRPr="00EC5B12" w14:paraId="08F14A40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068E5A00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Yes, n (%)</w:t>
            </w:r>
          </w:p>
        </w:tc>
        <w:tc>
          <w:tcPr>
            <w:tcW w:w="1747" w:type="dxa"/>
            <w:noWrap/>
            <w:hideMark/>
          </w:tcPr>
          <w:p w14:paraId="1E1F6C99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299 (76.9)</w:t>
            </w:r>
          </w:p>
        </w:tc>
        <w:tc>
          <w:tcPr>
            <w:tcW w:w="2451" w:type="dxa"/>
            <w:noWrap/>
            <w:hideMark/>
          </w:tcPr>
          <w:p w14:paraId="3695DEB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284 (77.7)</w:t>
            </w:r>
          </w:p>
        </w:tc>
        <w:tc>
          <w:tcPr>
            <w:tcW w:w="2451" w:type="dxa"/>
          </w:tcPr>
          <w:p w14:paraId="2E8D9747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0.879</w:t>
            </w:r>
          </w:p>
        </w:tc>
      </w:tr>
      <w:tr w:rsidR="00C517A2" w:rsidRPr="00EC5B12" w14:paraId="754BCCF1" w14:textId="77777777" w:rsidTr="00157F3F">
        <w:trPr>
          <w:trHeight w:val="290"/>
        </w:trPr>
        <w:tc>
          <w:tcPr>
            <w:tcW w:w="2410" w:type="dxa"/>
            <w:noWrap/>
            <w:hideMark/>
          </w:tcPr>
          <w:p w14:paraId="2BBA295B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No, n (%)</w:t>
            </w:r>
          </w:p>
        </w:tc>
        <w:tc>
          <w:tcPr>
            <w:tcW w:w="1747" w:type="dxa"/>
            <w:noWrap/>
            <w:hideMark/>
          </w:tcPr>
          <w:p w14:paraId="1FD15310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85 (21.8)</w:t>
            </w:r>
          </w:p>
        </w:tc>
        <w:tc>
          <w:tcPr>
            <w:tcW w:w="2451" w:type="dxa"/>
            <w:noWrap/>
            <w:hideMark/>
          </w:tcPr>
          <w:p w14:paraId="3C6C5FD5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77 (20.9)</w:t>
            </w:r>
          </w:p>
        </w:tc>
        <w:tc>
          <w:tcPr>
            <w:tcW w:w="2451" w:type="dxa"/>
          </w:tcPr>
          <w:p w14:paraId="24A5521C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0.855</w:t>
            </w:r>
          </w:p>
        </w:tc>
      </w:tr>
      <w:tr w:rsidR="00C517A2" w:rsidRPr="00EC5B12" w14:paraId="18026433" w14:textId="77777777" w:rsidTr="00157F3F">
        <w:trPr>
          <w:trHeight w:val="290"/>
        </w:trPr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78023268" w14:textId="77777777" w:rsidR="00C517A2" w:rsidRPr="00C517A2" w:rsidRDefault="00C517A2" w:rsidP="00157F3F">
            <w:pPr>
              <w:ind w:left="317"/>
              <w:rPr>
                <w:rFonts w:eastAsia="Times New Roman" w:cs="Arial"/>
                <w:sz w:val="20"/>
                <w:lang w:val="de-DE"/>
              </w:rPr>
            </w:pPr>
            <w:r w:rsidRPr="00C517A2">
              <w:rPr>
                <w:rFonts w:cs="Arial"/>
                <w:sz w:val="20"/>
              </w:rPr>
              <w:t>Not reported, n (%)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noWrap/>
            <w:hideMark/>
          </w:tcPr>
          <w:p w14:paraId="0754BF8A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 (1.3)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noWrap/>
            <w:hideMark/>
          </w:tcPr>
          <w:p w14:paraId="5944B912" w14:textId="77777777" w:rsidR="00C517A2" w:rsidRPr="00C517A2" w:rsidRDefault="00C517A2" w:rsidP="00157F3F">
            <w:pPr>
              <w:spacing w:after="0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5 (1.4)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C7CBA43" w14:textId="77777777" w:rsidR="00C517A2" w:rsidRPr="00C517A2" w:rsidRDefault="00C517A2" w:rsidP="00157F3F">
            <w:pPr>
              <w:ind w:left="226"/>
              <w:rPr>
                <w:rFonts w:cs="Arial"/>
                <w:sz w:val="20"/>
              </w:rPr>
            </w:pPr>
            <w:r w:rsidRPr="00C517A2">
              <w:rPr>
                <w:rFonts w:cs="Arial"/>
                <w:sz w:val="20"/>
              </w:rPr>
              <w:t>1.000</w:t>
            </w:r>
          </w:p>
        </w:tc>
      </w:tr>
    </w:tbl>
    <w:p w14:paraId="2ECAB36C" w14:textId="77777777" w:rsidR="00C517A2" w:rsidRDefault="00C517A2" w:rsidP="00C517A2">
      <w:r>
        <w:br w:type="page"/>
      </w:r>
    </w:p>
    <w:p w14:paraId="3152073C" w14:textId="77777777" w:rsidR="00C517A2" w:rsidRDefault="00C517A2" w:rsidP="00C517A2">
      <w:pPr>
        <w:rPr>
          <w:rFonts w:cs="Arial"/>
          <w:lang w:val="en-US"/>
        </w:rPr>
      </w:pPr>
      <w:r w:rsidRPr="23864652">
        <w:rPr>
          <w:rFonts w:cs="Arial"/>
          <w:b/>
          <w:bCs/>
          <w:lang w:val="en-US"/>
        </w:rPr>
        <w:lastRenderedPageBreak/>
        <w:t>Supplementary Table 2</w:t>
      </w:r>
      <w:r w:rsidRPr="23864652">
        <w:rPr>
          <w:rFonts w:cs="Arial"/>
          <w:lang w:val="en-US"/>
        </w:rPr>
        <w:t xml:space="preserve"> Detection rates of polyps, adenomas, and serrated lesions in the per-protocol analysis; ADR: Adenoma detection rate, PDR: Polyp detection rate, SDR: Serrated lesion detection rate.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2"/>
        <w:gridCol w:w="1447"/>
        <w:gridCol w:w="1418"/>
        <w:gridCol w:w="1701"/>
        <w:gridCol w:w="1134"/>
      </w:tblGrid>
      <w:tr w:rsidR="00F63929" w:rsidRPr="00F63929" w14:paraId="4B2AB9C4" w14:textId="77777777" w:rsidTr="009D1497">
        <w:trPr>
          <w:trHeight w:val="870"/>
        </w:trPr>
        <w:tc>
          <w:tcPr>
            <w:tcW w:w="2092" w:type="dxa"/>
            <w:tcBorders>
              <w:bottom w:val="single" w:sz="12" w:space="0" w:color="auto"/>
            </w:tcBorders>
            <w:hideMark/>
          </w:tcPr>
          <w:p w14:paraId="41AB168A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Characteristic</w:t>
            </w:r>
            <w:proofErr w:type="spellEnd"/>
          </w:p>
        </w:tc>
        <w:tc>
          <w:tcPr>
            <w:tcW w:w="1447" w:type="dxa"/>
            <w:tcBorders>
              <w:bottom w:val="single" w:sz="12" w:space="0" w:color="auto"/>
            </w:tcBorders>
            <w:hideMark/>
          </w:tcPr>
          <w:p w14:paraId="5B8C8BE4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Traditional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Colonoscopy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hideMark/>
          </w:tcPr>
          <w:p w14:paraId="39DF88EA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Computer-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assisted</w:t>
            </w:r>
            <w:proofErr w:type="spellEnd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colonoscopy</w:t>
            </w:r>
            <w:proofErr w:type="spellEnd"/>
          </w:p>
        </w:tc>
        <w:tc>
          <w:tcPr>
            <w:tcW w:w="1701" w:type="dxa"/>
            <w:tcBorders>
              <w:bottom w:val="single" w:sz="12" w:space="0" w:color="auto"/>
            </w:tcBorders>
            <w:hideMark/>
          </w:tcPr>
          <w:p w14:paraId="4F943FBD" w14:textId="5AF3F82F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Difference</w:t>
            </w:r>
            <w:proofErr w:type="spellEnd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 </w:t>
            </w:r>
            <w:r w:rsidR="00881AC4">
              <w:rPr>
                <w:rFonts w:ascii="Calibri" w:eastAsia="Times New Roman" w:hAnsi="Calibri"/>
                <w:b/>
                <w:bCs/>
                <w:lang w:val="de-DE"/>
              </w:rPr>
              <w:t xml:space="preserve">in % </w:t>
            </w: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(CI)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hideMark/>
          </w:tcPr>
          <w:p w14:paraId="70A37E21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p-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value</w:t>
            </w:r>
            <w:proofErr w:type="spellEnd"/>
          </w:p>
        </w:tc>
      </w:tr>
      <w:tr w:rsidR="00F63929" w:rsidRPr="00F63929" w14:paraId="254036E3" w14:textId="77777777" w:rsidTr="00546816">
        <w:trPr>
          <w:trHeight w:val="290"/>
        </w:trPr>
        <w:tc>
          <w:tcPr>
            <w:tcW w:w="20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55EC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Detection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Rates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1080D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EB0D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107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77AE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54908871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72CA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ADR (%)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7E6E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53400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8CF5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1.2 (-5.2-7.5)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F385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0.7700</w:t>
            </w:r>
          </w:p>
        </w:tc>
      </w:tr>
      <w:tr w:rsidR="00F63929" w:rsidRPr="00F63929" w14:paraId="0A50AFFD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F2B0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PDR (%)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33696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006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E051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-1.7 (-8.4-4.9)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4AF7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0.6598</w:t>
            </w:r>
          </w:p>
        </w:tc>
      </w:tr>
      <w:tr w:rsidR="00F63929" w:rsidRPr="00F63929" w14:paraId="08BDB94D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309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SDR (%)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1B740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DF47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7625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-2.5 (-6.2-1.2)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7260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0.2352</w:t>
            </w:r>
          </w:p>
        </w:tc>
      </w:tr>
      <w:tr w:rsidR="00F63929" w:rsidRPr="00F63929" w14:paraId="6856F8FC" w14:textId="77777777" w:rsidTr="00546816">
        <w:trPr>
          <w:trHeight w:val="290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6C14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Mean Detections per Examination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227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2789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E42D6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4E76C6A9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AD54E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Adenomas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5F18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04407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E94E9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-0.01 (-0.15-0.14)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8D095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0.7146</w:t>
            </w:r>
          </w:p>
        </w:tc>
      </w:tr>
      <w:tr w:rsidR="00F63929" w:rsidRPr="00F63929" w14:paraId="70DE71B8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15C4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Polyps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C7E9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508F7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C4F8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-0.12 (-0.31-0.06)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D659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0.4875</w:t>
            </w:r>
          </w:p>
        </w:tc>
      </w:tr>
      <w:tr w:rsidR="00F63929" w:rsidRPr="00F63929" w14:paraId="41797929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D9E5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SSL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A10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8EC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3872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-0.05 (-0.11-0.01)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025DE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0.1789</w:t>
            </w:r>
          </w:p>
        </w:tc>
      </w:tr>
      <w:tr w:rsidR="00F63929" w:rsidRPr="00F63929" w14:paraId="3A5D3DA1" w14:textId="77777777" w:rsidTr="00546816">
        <w:trPr>
          <w:trHeight w:val="290"/>
        </w:trPr>
        <w:tc>
          <w:tcPr>
            <w:tcW w:w="49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E69E" w14:textId="77777777" w:rsidR="00F63929" w:rsidRPr="00A5749B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en-US"/>
              </w:rPr>
            </w:pPr>
            <w:r w:rsidRPr="00A5749B">
              <w:rPr>
                <w:rFonts w:ascii="Calibri" w:eastAsia="Times New Roman" w:hAnsi="Calibri"/>
                <w:color w:val="000000"/>
                <w:lang w:val="en-US"/>
              </w:rPr>
              <w:t>Withdrawal Time, median in minutes [Q1-Q3]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13B9A" w14:textId="77777777" w:rsidR="00F63929" w:rsidRPr="00A5749B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1F80" w14:textId="77777777" w:rsidR="00F63929" w:rsidRPr="00A5749B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63929" w:rsidRPr="00F63929" w14:paraId="2A2508E1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211F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raw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3D3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7.6 (5.6-11.7)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35732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7.5 (5.8-10.4)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4DD3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-0.16 (-0.82-0.42)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97C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0.3142</w:t>
            </w:r>
          </w:p>
        </w:tc>
      </w:tr>
      <w:tr w:rsidR="00F63929" w:rsidRPr="00F63929" w14:paraId="5706E78A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6EE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without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interventions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6C6CD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6.5 (5.1-9.2)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5899A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6.6 (5.3-8.3)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CBEB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0.09 (-0.37-0.52)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91C4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0.6916</w:t>
            </w:r>
          </w:p>
        </w:tc>
      </w:tr>
      <w:tr w:rsidR="00F63929" w:rsidRPr="00F63929" w14:paraId="318FAD4D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D8315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Procedure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time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A9053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95D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5E0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F3C5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49BB0423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F8298D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AM, n (%)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5F0A79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287 (65.1)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218E5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265 (64.0)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5F476D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-1.1 (-10.1-8.0)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55E83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0.7985</w:t>
            </w:r>
          </w:p>
        </w:tc>
      </w:tr>
      <w:tr w:rsidR="00F63929" w:rsidRPr="00F63929" w14:paraId="7EE8C221" w14:textId="77777777" w:rsidTr="00546816">
        <w:trPr>
          <w:trHeight w:val="290"/>
        </w:trPr>
        <w:tc>
          <w:tcPr>
            <w:tcW w:w="20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69A915A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PM, n (%)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C6ECFC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154 (34.9)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7E375E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149 (36.0)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1EF75A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1.1 (-8.0-10.1)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6142BFF" w14:textId="77777777" w:rsidR="00F63929" w:rsidRPr="00F63929" w:rsidRDefault="00F63929" w:rsidP="0054681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0.7985</w:t>
            </w:r>
          </w:p>
        </w:tc>
      </w:tr>
    </w:tbl>
    <w:p w14:paraId="425BC2E9" w14:textId="77777777" w:rsidR="00C517A2" w:rsidRPr="00EC5B12" w:rsidRDefault="00C517A2" w:rsidP="00C517A2">
      <w:pPr>
        <w:rPr>
          <w:rFonts w:cs="Arial"/>
        </w:rPr>
      </w:pPr>
    </w:p>
    <w:p w14:paraId="5551344B" w14:textId="50879DF2" w:rsidR="00C517A2" w:rsidRDefault="00C517A2" w:rsidP="00C517A2">
      <w:pPr>
        <w:rPr>
          <w:rFonts w:cs="Arial"/>
          <w:lang w:val="en-US"/>
        </w:rPr>
      </w:pPr>
      <w:r w:rsidRPr="23864652">
        <w:rPr>
          <w:rFonts w:cs="Arial"/>
          <w:b/>
          <w:bCs/>
          <w:lang w:val="en-US"/>
        </w:rPr>
        <w:t>Supplementary Table 3</w:t>
      </w:r>
      <w:r w:rsidR="002E0A4F">
        <w:rPr>
          <w:rFonts w:cs="Arial"/>
          <w:b/>
          <w:bCs/>
          <w:lang w:val="en-US"/>
        </w:rPr>
        <w:t>.</w:t>
      </w:r>
      <w:r w:rsidRPr="23864652">
        <w:rPr>
          <w:rFonts w:cs="Arial"/>
          <w:lang w:val="en-US"/>
        </w:rPr>
        <w:t xml:space="preserve"> </w:t>
      </w:r>
      <w:r w:rsidR="00881AC4" w:rsidRPr="00962B0C">
        <w:rPr>
          <w:rFonts w:cs="Arial"/>
          <w:b/>
          <w:bCs/>
          <w:sz w:val="24"/>
          <w:szCs w:val="24"/>
          <w:lang w:val="en-US"/>
        </w:rPr>
        <w:t>(a)</w:t>
      </w:r>
      <w:r w:rsidR="00881AC4">
        <w:rPr>
          <w:rFonts w:cs="Arial"/>
          <w:b/>
          <w:bCs/>
          <w:lang w:val="en-US"/>
        </w:rPr>
        <w:t xml:space="preserve"> </w:t>
      </w:r>
      <w:r w:rsidR="00881AC4">
        <w:rPr>
          <w:rFonts w:cs="Arial"/>
          <w:lang w:val="en-US"/>
        </w:rPr>
        <w:t xml:space="preserve">Characteristics of detected lesions and </w:t>
      </w:r>
      <w:r w:rsidR="00881AC4" w:rsidRPr="00962B0C">
        <w:rPr>
          <w:rFonts w:cs="Arial"/>
          <w:b/>
          <w:lang w:val="en-US"/>
        </w:rPr>
        <w:t>(b)</w:t>
      </w:r>
      <w:r w:rsidR="00881AC4">
        <w:rPr>
          <w:rFonts w:cs="Arial"/>
          <w:lang w:val="en-US"/>
        </w:rPr>
        <w:t xml:space="preserve"> Characteristics of detected adenomas and </w:t>
      </w:r>
      <w:r w:rsidR="00881AC4" w:rsidRPr="00135595">
        <w:rPr>
          <w:rFonts w:cs="Arial"/>
          <w:b/>
          <w:bCs/>
          <w:lang w:val="en-US"/>
        </w:rPr>
        <w:t>(c)</w:t>
      </w:r>
      <w:r w:rsidR="00881AC4">
        <w:rPr>
          <w:rFonts w:cs="Arial"/>
          <w:lang w:val="en-US"/>
        </w:rPr>
        <w:t xml:space="preserve"> SSLs</w:t>
      </w:r>
      <w:r w:rsidR="00881AC4" w:rsidRPr="008D50A8">
        <w:rPr>
          <w:lang w:val="en-US"/>
        </w:rPr>
        <w:t xml:space="preserve"> in the </w:t>
      </w:r>
      <w:r w:rsidR="00881AC4">
        <w:rPr>
          <w:lang w:val="en-US"/>
        </w:rPr>
        <w:t>per-protocol</w:t>
      </w:r>
      <w:r w:rsidR="00881AC4" w:rsidRPr="008D50A8">
        <w:rPr>
          <w:lang w:val="en-US"/>
        </w:rPr>
        <w:t xml:space="preserve"> analysis.</w:t>
      </w:r>
      <w:r w:rsidR="00881AC4">
        <w:rPr>
          <w:rFonts w:cs="Arial"/>
          <w:lang w:val="en-US"/>
        </w:rPr>
        <w:t xml:space="preserve"> Per protocol results were comparable and are illustrated in </w:t>
      </w:r>
      <w:r w:rsidR="00881AC4" w:rsidRPr="009A087D">
        <w:rPr>
          <w:rFonts w:cs="Arial"/>
          <w:lang w:val="en-US"/>
        </w:rPr>
        <w:t xml:space="preserve">Supplementary Table </w:t>
      </w:r>
      <w:r w:rsidR="00881AC4">
        <w:rPr>
          <w:rFonts w:cs="Arial"/>
          <w:lang w:val="en-US"/>
        </w:rPr>
        <w:t>3 a - c.</w:t>
      </w:r>
      <w:r w:rsidR="00881AC4">
        <w:rPr>
          <w:rFonts w:cs="Arial"/>
        </w:rPr>
        <w:t xml:space="preserve"> CI: 95% Confidence Interval</w:t>
      </w:r>
      <w:r w:rsidR="00881AC4">
        <w:rPr>
          <w:rFonts w:cs="Arial"/>
          <w:lang w:val="en-US"/>
        </w:rPr>
        <w:t>.</w:t>
      </w: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320"/>
        <w:gridCol w:w="2140"/>
        <w:gridCol w:w="1500"/>
        <w:gridCol w:w="960"/>
      </w:tblGrid>
      <w:tr w:rsidR="00F63929" w:rsidRPr="00F63929" w14:paraId="176DA26E" w14:textId="77777777" w:rsidTr="00881AC4">
        <w:trPr>
          <w:trHeight w:val="580"/>
        </w:trPr>
        <w:tc>
          <w:tcPr>
            <w:tcW w:w="2840" w:type="dxa"/>
            <w:tcBorders>
              <w:bottom w:val="single" w:sz="12" w:space="0" w:color="auto"/>
            </w:tcBorders>
            <w:hideMark/>
          </w:tcPr>
          <w:p w14:paraId="44FDEB3C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Characteristic</w:t>
            </w:r>
            <w:proofErr w:type="spellEnd"/>
          </w:p>
        </w:tc>
        <w:tc>
          <w:tcPr>
            <w:tcW w:w="1320" w:type="dxa"/>
            <w:tcBorders>
              <w:bottom w:val="single" w:sz="12" w:space="0" w:color="auto"/>
            </w:tcBorders>
            <w:hideMark/>
          </w:tcPr>
          <w:p w14:paraId="5C36251A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Traditional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Colonoscopy</w:t>
            </w:r>
            <w:proofErr w:type="spellEnd"/>
          </w:p>
        </w:tc>
        <w:tc>
          <w:tcPr>
            <w:tcW w:w="2140" w:type="dxa"/>
            <w:tcBorders>
              <w:bottom w:val="single" w:sz="12" w:space="0" w:color="auto"/>
            </w:tcBorders>
            <w:hideMark/>
          </w:tcPr>
          <w:p w14:paraId="243A3B27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Computer-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assisted</w:t>
            </w:r>
            <w:proofErr w:type="spellEnd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colonoscopy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  <w:hideMark/>
          </w:tcPr>
          <w:p w14:paraId="68FBFF70" w14:textId="18183CBB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Difference</w:t>
            </w:r>
            <w:proofErr w:type="spellEnd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 xml:space="preserve"> </w:t>
            </w:r>
            <w:r w:rsidR="00881AC4">
              <w:rPr>
                <w:rFonts w:ascii="Calibri" w:eastAsia="Times New Roman" w:hAnsi="Calibri"/>
                <w:b/>
                <w:bCs/>
                <w:lang w:val="de-DE"/>
              </w:rPr>
              <w:t xml:space="preserve">in % </w:t>
            </w: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(CI)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hideMark/>
          </w:tcPr>
          <w:p w14:paraId="26835557" w14:textId="77777777" w:rsidR="00F63929" w:rsidRPr="00F63929" w:rsidRDefault="00F63929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p-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lang w:val="de-DE"/>
              </w:rPr>
              <w:t>value</w:t>
            </w:r>
            <w:proofErr w:type="spellEnd"/>
          </w:p>
        </w:tc>
      </w:tr>
      <w:tr w:rsidR="009D1497" w:rsidRPr="00F63929" w14:paraId="4C4A586F" w14:textId="77777777" w:rsidTr="00881AC4">
        <w:trPr>
          <w:trHeight w:val="262"/>
        </w:trPr>
        <w:tc>
          <w:tcPr>
            <w:tcW w:w="2840" w:type="dxa"/>
            <w:tcBorders>
              <w:top w:val="single" w:sz="12" w:space="0" w:color="auto"/>
            </w:tcBorders>
          </w:tcPr>
          <w:p w14:paraId="7AA7EFA4" w14:textId="65AEEB92" w:rsidR="009D1497" w:rsidRPr="00F63929" w:rsidRDefault="009D1497" w:rsidP="009D1497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lang w:val="de-DE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(</w:t>
            </w: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 xml:space="preserve">a) </w:t>
            </w:r>
            <w:r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A</w:t>
            </w: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 xml:space="preserve">ll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Polyps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</w:tcBorders>
          </w:tcPr>
          <w:p w14:paraId="17A150E7" w14:textId="77777777" w:rsidR="009D1497" w:rsidRPr="00F63929" w:rsidRDefault="009D1497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</w:p>
        </w:tc>
        <w:tc>
          <w:tcPr>
            <w:tcW w:w="2140" w:type="dxa"/>
            <w:tcBorders>
              <w:top w:val="single" w:sz="12" w:space="0" w:color="auto"/>
            </w:tcBorders>
          </w:tcPr>
          <w:p w14:paraId="22A97E2B" w14:textId="77777777" w:rsidR="009D1497" w:rsidRPr="00F63929" w:rsidRDefault="009D1497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5B59FFB3" w14:textId="77777777" w:rsidR="009D1497" w:rsidRPr="00F63929" w:rsidRDefault="009D1497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26B36C31" w14:textId="77777777" w:rsidR="009D1497" w:rsidRPr="00F63929" w:rsidRDefault="009D1497" w:rsidP="00F63929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lang w:val="de-DE"/>
              </w:rPr>
            </w:pPr>
          </w:p>
        </w:tc>
      </w:tr>
      <w:tr w:rsidR="00F63929" w:rsidRPr="00F63929" w14:paraId="2224C4E9" w14:textId="77777777" w:rsidTr="009D1497">
        <w:trPr>
          <w:trHeight w:val="290"/>
        </w:trPr>
        <w:tc>
          <w:tcPr>
            <w:tcW w:w="28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15CC" w14:textId="77777777" w:rsidR="00F63929" w:rsidRPr="009D1497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9D1497">
              <w:rPr>
                <w:rFonts w:ascii="Calibri" w:eastAsia="Times New Roman" w:hAnsi="Calibri"/>
                <w:color w:val="000000"/>
                <w:lang w:val="de-DE"/>
              </w:rPr>
              <w:t>Total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2A04" w14:textId="77777777" w:rsidR="00F63929" w:rsidRPr="009D1497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9D1497">
              <w:rPr>
                <w:rFonts w:ascii="Calibri" w:eastAsia="Times New Roman" w:hAnsi="Calibri"/>
                <w:color w:val="000000"/>
                <w:lang w:val="de-DE"/>
              </w:rPr>
              <w:t>496</w:t>
            </w:r>
          </w:p>
        </w:tc>
        <w:tc>
          <w:tcPr>
            <w:tcW w:w="21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E5C5" w14:textId="77777777" w:rsidR="00F63929" w:rsidRPr="009D1497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9D1497">
              <w:rPr>
                <w:rFonts w:ascii="Calibri" w:eastAsia="Times New Roman" w:hAnsi="Calibri"/>
                <w:color w:val="000000"/>
                <w:lang w:val="de-DE"/>
              </w:rPr>
              <w:t>420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9C65" w14:textId="77777777" w:rsidR="00F63929" w:rsidRPr="009D1497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A2D6" w14:textId="77777777" w:rsidR="00F63929" w:rsidRPr="009D1497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70A7622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D7F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(Location)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F6D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ADA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FE0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F1F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0.0204</w:t>
            </w:r>
          </w:p>
        </w:tc>
      </w:tr>
      <w:tr w:rsidR="00F63929" w:rsidRPr="00F63929" w14:paraId="0E4A06CC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1D1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Cecum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4B6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67 (13.5)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A4C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40 (9.5)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929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-4.0 (-8.1-0.1)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D58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0.0772</w:t>
            </w:r>
          </w:p>
        </w:tc>
      </w:tr>
      <w:tr w:rsidR="00F63929" w:rsidRPr="00F63929" w14:paraId="6DF4D609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76A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Right Hemicolon,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EDD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206 (41.5)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012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155 (36.9)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85D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-4.6 (-11.0-1.7)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844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0.1738</w:t>
            </w:r>
          </w:p>
        </w:tc>
      </w:tr>
      <w:tr w:rsidR="00F63929" w:rsidRPr="00F63929" w14:paraId="2A6B3BC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F83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Left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Hemicolon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B25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152 (30.6)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BBA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167 (39.8)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B04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9.1 (2.9-15.3)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FBF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0.0049</w:t>
            </w:r>
          </w:p>
        </w:tc>
      </w:tr>
      <w:tr w:rsidR="00F63929" w:rsidRPr="00F63929" w14:paraId="058EFD7C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235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Rectum,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310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71 (14.3)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6F0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58 (13.8)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FE4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-0.5 (-5.0-4.0)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626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0.9016</w:t>
            </w:r>
          </w:p>
        </w:tc>
      </w:tr>
      <w:tr w:rsidR="00F63929" w:rsidRPr="00F63929" w14:paraId="3F186FB2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3F6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(Size)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7B6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E2D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D8B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4A7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0.0941</w:t>
            </w:r>
          </w:p>
        </w:tc>
      </w:tr>
      <w:tr w:rsidR="00F63929" w:rsidRPr="00F63929" w14:paraId="067FFE7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E4A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&lt; 6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484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325 (65.5)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31D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308 (73.3)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F15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7.8 (1.9-13.8)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220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CBFAA78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ECD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- 6 - 9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798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114 (23.0)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268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74 (17.6)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035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-5.4 (-10.6--0.2)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2B8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2433D2D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AD5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- 10-20,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A94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46 (9.3)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DF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29 (6.9)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CDD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-2.4 (-5.9-1.2)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914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E056D3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721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&gt;20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D83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 (1.2)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733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 (1.7)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2E5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0.5 (-1.1-2.0)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808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7EDF209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D83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7C2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 (1.0)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F8C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 (0.5)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BF0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-0.5 (-1.6-0.6)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80B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09E57B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CD9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(Shape)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3B9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8F6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5F2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056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0.2643</w:t>
            </w:r>
          </w:p>
        </w:tc>
      </w:tr>
      <w:tr w:rsidR="00F63929" w:rsidRPr="00F63929" w14:paraId="6E8FB61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F76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Pedunculated,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188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25 (5.0)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008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16 (3.8)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52A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-1.2 (-3.9-1.4)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42F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4C84003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0D9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Sessile,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17C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106 (21.4)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FBA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112 (26.7)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A8D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5.3 (-0.3-10.9)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F74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A0D1BD2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17F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Flat,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8AC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81 (16.3)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830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65 (15.5)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C7D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-0.9 (-5.6-3.9)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03A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52B0F3A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031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148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284 (57.3)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0EA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227 (54.0)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07E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-3.2 (-9.7-3.2)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6A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2C2E03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D64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(</w:t>
            </w:r>
            <w:proofErr w:type="spellStart"/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Pathology</w:t>
            </w:r>
            <w:proofErr w:type="spellEnd"/>
            <w:r w:rsidRPr="00F63929"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09B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i/>
                <w:i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1DA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7DE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4EB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0.2808</w:t>
            </w:r>
          </w:p>
        </w:tc>
      </w:tr>
      <w:tr w:rsidR="00F63929" w:rsidRPr="00F63929" w14:paraId="45E0F83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124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lastRenderedPageBreak/>
              <w:t>- Non-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neoplastic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943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154 (31.0)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30E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124 (29.5)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1FF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-1.5 (-7.5-4.4)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AE2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C86FE8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4A8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Tubular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68B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239 (48.2)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695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223 (53.1)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8E4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4.9 (-1.6-11.4)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61F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027669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151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Tubulovillous,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806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12 (2.4)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A49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10 (2.4)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19E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-0.0 (-2.0-2.0)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073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2DCAE25A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320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Sessile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serrated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lesion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421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62 (12.5)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1B8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38 (9.0)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015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-3.5 (-7.5-0.5)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D3F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1CC4BD8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5EB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Malign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E83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(0.2)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9B7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 (1.0)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E60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0.8 (-0.3-1.8)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13E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842F290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84A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8C5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28 (5.6)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2D7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21 (5.0)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0C3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-0.6 (-3.6-2.3)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3ED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3FE27AE8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4F8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 xml:space="preserve">(b)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Adenomas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372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9AB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96F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F04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5B7F42BC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6CF5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C98B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251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D1D5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233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A76D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F2A3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0E81571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193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Pathology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051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10B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883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54E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0.9683</w:t>
            </w:r>
          </w:p>
        </w:tc>
      </w:tr>
      <w:tr w:rsidR="00F63929" w:rsidRPr="00F63929" w14:paraId="2F421E59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EF6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Tubular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468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239 (95.2)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18B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223 (95.7)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C12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0.5 (-3.2-4.2)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CB1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B1E3E0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07A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Tubulovillous,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D7C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12 (4.8)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AAE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10 (4.3)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3F8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-0.5 (-4.2-3.2)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155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131E044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FAB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(Location)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478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E83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EA9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5D7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0.2782</w:t>
            </w:r>
          </w:p>
        </w:tc>
      </w:tr>
      <w:tr w:rsidR="00F63929" w:rsidRPr="00F63929" w14:paraId="2A10DA23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624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Cecum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F66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30 (12.0)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530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21 (9.0)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7D8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-2.9 (-8.4-2.5)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E8C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7905261D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31E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Right Hemicolon,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45C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120 (47.8)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D65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103 (44.2)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8DA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-3.6 (-12.5-5.3)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864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E7306C8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273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Left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Hemicolon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31A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79 (31.5)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DB7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92 (39.5)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F06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8.0 (-0.5-16.5)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566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08B7183C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248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Rectum,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7B9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 (8.8)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A8F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17 (7.3)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27C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-1.5 (-6.3-3.4)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37A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3219E4D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593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(Size)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4FC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5E3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EE9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61E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0.0008</w:t>
            </w:r>
          </w:p>
        </w:tc>
      </w:tr>
      <w:tr w:rsidR="00F63929" w:rsidRPr="00F63929" w14:paraId="16276E14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8F0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&lt; 6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DC9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155 (61.8)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F0B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183 (78.5)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5E1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16.8 (8.8-24.8)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833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0.0001</w:t>
            </w:r>
          </w:p>
        </w:tc>
      </w:tr>
      <w:tr w:rsidR="00F63929" w:rsidRPr="00F63929" w14:paraId="2A726C7F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A5D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- 6 - 9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A7A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59 (23.5)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634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35 (15.0)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FE7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-8.5 (-15.5--1.5)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287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0.0249</w:t>
            </w:r>
          </w:p>
        </w:tc>
      </w:tr>
      <w:tr w:rsidR="00F63929" w:rsidRPr="00F63929" w14:paraId="1D4F339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030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- 10-20,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000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29 (11.6)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BF8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14 (6.0)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6F7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-5.5 (-10.5--0.6)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F94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0.0474</w:t>
            </w:r>
          </w:p>
        </w:tc>
      </w:tr>
      <w:tr w:rsidR="00F63929" w:rsidRPr="00F63929" w14:paraId="61AE4CA2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0C4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&gt;20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E2E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 (1.6)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A3B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(0.4)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630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-1.2 (-2.9-0.6)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91D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0.3741</w:t>
            </w:r>
          </w:p>
        </w:tc>
      </w:tr>
      <w:tr w:rsidR="00F63929" w:rsidRPr="00F63929" w14:paraId="16F0B1F6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C70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522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 (1.6)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75C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 (0.0)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6F0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-1.6 (-3.1--0.0)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AB1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0.1245</w:t>
            </w:r>
          </w:p>
        </w:tc>
      </w:tr>
      <w:tr w:rsidR="00F63929" w:rsidRPr="00F63929" w14:paraId="2DC481B8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DAD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(Shape)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7E5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A7D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C8B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AD4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0.1902</w:t>
            </w:r>
          </w:p>
        </w:tc>
      </w:tr>
      <w:tr w:rsidR="00F63929" w:rsidRPr="00F63929" w14:paraId="3828B6E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2C2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Pedunculated,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033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21 (8.4)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A15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11 (4.7)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F42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-3.6 (-8.0-0.7)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683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73A3DFA3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AD7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Sessile,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160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57 (22.7)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172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68 (29.2)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83D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6.5 (-1.3-14.3)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A43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44A8326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695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Flat,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56C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28 (11.2)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CE1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 (9.4)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DC6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-1.7 (-7.1-3.7)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C87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20B928F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7E7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EF7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145 (57.8)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CBC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132 (56.7)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3EF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-1.1 (-9.9-7.7)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FB6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AB9A37A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5CB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23E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5B7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86E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E96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1.0000</w:t>
            </w:r>
          </w:p>
        </w:tc>
      </w:tr>
      <w:tr w:rsidR="00F63929" w:rsidRPr="00F63929" w14:paraId="3A4222BF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16CB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high grade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89D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(0.4)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C89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(0.4)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A63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0.0 (-1.1-1.2)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955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BBB310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BCCE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low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grade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B49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250 (99.6)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789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232 (99.6)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5AB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-0.0 (-1.2-1.1)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6C0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07E2E07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882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Advanced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Adenomas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F30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39 (15.5)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D3A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22 (9.4)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5B4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-6.1 (-11.9--0.2)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643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90EDAA4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62E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 xml:space="preserve">(c) Sessile </w:t>
            </w:r>
            <w:proofErr w:type="spellStart"/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>Serrated</w:t>
            </w:r>
            <w:proofErr w:type="spellEnd"/>
            <w:r w:rsidRPr="00F63929"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  <w:t xml:space="preserve"> Lesions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A87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66D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8FD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F78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68DD2949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97EC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2DB3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F443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375130">
              <w:rPr>
                <w:rFonts w:ascii="Calibri" w:eastAsia="Times New Roman" w:hAnsi="Calibri"/>
                <w:color w:val="000000"/>
                <w:lang w:val="de-DE"/>
              </w:rPr>
              <w:t>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65B6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D9DF" w14:textId="77777777" w:rsidR="00F63929" w:rsidRPr="00375130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63929" w:rsidRPr="00F63929" w14:paraId="07C69143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B74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(Location)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E06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008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BDE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A9E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0.4671</w:t>
            </w:r>
          </w:p>
        </w:tc>
      </w:tr>
      <w:tr w:rsidR="00F63929" w:rsidRPr="00F63929" w14:paraId="30916B47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789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Cecum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8DC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14 (22.6)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D3D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6 (15.8)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3EF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-6.8 (-22.4-8.8)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663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7C4BA4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633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Right Hemicolon,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792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45 (72.6)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487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28 (73.7)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2C9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1.1 (-16.8-19.0)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256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2BEADA63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FDC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Left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Hemicolon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B42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 (4.8)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CBA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 (7.9)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9CC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3.1 (-7.0-13.2)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DAC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4327220C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D67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Rectum,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610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 (0.0)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783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(2.6)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25E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2.6 (-2.5-7.7)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EB0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608FF5B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F56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(Size)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88D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CBA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F76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D83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0.6243</w:t>
            </w:r>
          </w:p>
        </w:tc>
      </w:tr>
      <w:tr w:rsidR="00F63929" w:rsidRPr="00F63929" w14:paraId="2529B61D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66F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&lt; 6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A9A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27 (43.5)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A99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17 (44.7)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B11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1.2 (-18.9-21.2)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B7D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C805075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30A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- 6 - 9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5B4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23 (37.1)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907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15 (39.5)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47B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2.4 (-17.3-22.0)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FF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1DDBD4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604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- 10-20,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AAC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11 (17.7)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9C5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4 (10.5)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C1E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-7.2 (-20.8-6.4)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1CD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235717D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BCC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&gt;20 mm,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635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68F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(2.6)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631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1.0 (-5.0-7.0)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F66C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0A334877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A39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009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 (0.0)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A328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(2.6)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0A9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2.6 (-2.5-7.7)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897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0A17450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B37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lastRenderedPageBreak/>
              <w:t>(Shape)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3CA5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A0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8E8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F00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0.8281</w:t>
            </w:r>
          </w:p>
        </w:tc>
      </w:tr>
      <w:tr w:rsidR="00F63929" w:rsidRPr="00F63929" w14:paraId="066D49BB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F70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Pedunculated,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C85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 (1.6)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94E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 (0.0)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4F9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-1.6 (-4.7-1.5)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571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127E1301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30E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Sessile,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AB1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17 (27.4)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9DF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9 (23.7)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1726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-3.7 (-21.2-13.8)</w:t>
            </w:r>
          </w:p>
        </w:tc>
      </w:tr>
      <w:tr w:rsidR="00F63929" w:rsidRPr="00F63929" w14:paraId="7DA03CB3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CD2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 Flat,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349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30 (48.4)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86C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19 (50.0)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590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1.6 (-18.6-21.8)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37B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2CA026D4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A69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1F82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14 (22.6)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A5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10 (26.3)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8D8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3.7 (-13.7-21.2)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CD3B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4A7381FA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570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(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64D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55A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48D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7A1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0.8188</w:t>
            </w:r>
          </w:p>
        </w:tc>
      </w:tr>
      <w:tr w:rsidR="00F63929" w:rsidRPr="00F63929" w14:paraId="2FF0F0AE" w14:textId="77777777" w:rsidTr="00F63929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2CA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SSL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with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1FB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 (4.8)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CAFD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 (7.9)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1544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3.1 (-7.0-13.2)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A4D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  <w:tr w:rsidR="00F63929" w:rsidRPr="00F63929" w14:paraId="5268C271" w14:textId="77777777" w:rsidTr="00881AC4">
        <w:trPr>
          <w:trHeight w:val="290"/>
        </w:trPr>
        <w:tc>
          <w:tcPr>
            <w:tcW w:w="28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4E0BD1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SSL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without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dysplasia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282B23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51 (82.3)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0BD23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30 (78.9)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8CE637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-3.3 (-19.4-12.8)</w:t>
            </w:r>
          </w:p>
        </w:tc>
      </w:tr>
      <w:tr w:rsidR="00F63929" w:rsidRPr="00F63929" w14:paraId="65D694C1" w14:textId="77777777" w:rsidTr="00881AC4">
        <w:trPr>
          <w:trHeight w:val="290"/>
        </w:trPr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7F84990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 xml:space="preserve">- </w:t>
            </w:r>
            <w:proofErr w:type="spellStart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unknown</w:t>
            </w:r>
            <w:proofErr w:type="spellEnd"/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, n (%)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2ACAFE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8 (12.9)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3BA3629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5 (13.2)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9BC8C1A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  <w:r w:rsidRPr="00F63929">
              <w:rPr>
                <w:rFonts w:ascii="Calibri" w:eastAsia="Times New Roman" w:hAnsi="Calibri"/>
                <w:color w:val="000000"/>
                <w:lang w:val="de-DE"/>
              </w:rPr>
              <w:t>0.3 (-13.4-13.9)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15786AF" w14:textId="77777777" w:rsidR="00F63929" w:rsidRPr="00F63929" w:rsidRDefault="00F63929" w:rsidP="00F63929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lang w:val="de-DE"/>
              </w:rPr>
            </w:pPr>
          </w:p>
        </w:tc>
      </w:tr>
    </w:tbl>
    <w:p w14:paraId="785B7754" w14:textId="77777777" w:rsidR="004B1B76" w:rsidRDefault="004B1B76"/>
    <w:sectPr w:rsidR="004B1B76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DA"/>
    <w:rsid w:val="000049E6"/>
    <w:rsid w:val="000119E4"/>
    <w:rsid w:val="000728D5"/>
    <w:rsid w:val="000B66B1"/>
    <w:rsid w:val="000C1021"/>
    <w:rsid w:val="000C2247"/>
    <w:rsid w:val="000D26ED"/>
    <w:rsid w:val="001015AE"/>
    <w:rsid w:val="00145527"/>
    <w:rsid w:val="002D0FEC"/>
    <w:rsid w:val="002D34DE"/>
    <w:rsid w:val="002E0A4F"/>
    <w:rsid w:val="00301E61"/>
    <w:rsid w:val="00335859"/>
    <w:rsid w:val="00364ED6"/>
    <w:rsid w:val="00375130"/>
    <w:rsid w:val="003E1951"/>
    <w:rsid w:val="00412D9E"/>
    <w:rsid w:val="004254AF"/>
    <w:rsid w:val="004649A6"/>
    <w:rsid w:val="004869E6"/>
    <w:rsid w:val="004B1B76"/>
    <w:rsid w:val="004F4948"/>
    <w:rsid w:val="005058D4"/>
    <w:rsid w:val="00531BD8"/>
    <w:rsid w:val="00541740"/>
    <w:rsid w:val="00546816"/>
    <w:rsid w:val="005E2AAA"/>
    <w:rsid w:val="00685670"/>
    <w:rsid w:val="006F54C5"/>
    <w:rsid w:val="008615CD"/>
    <w:rsid w:val="00866150"/>
    <w:rsid w:val="00881AC4"/>
    <w:rsid w:val="008B1463"/>
    <w:rsid w:val="008E0ACD"/>
    <w:rsid w:val="009D1497"/>
    <w:rsid w:val="009D7985"/>
    <w:rsid w:val="009F428E"/>
    <w:rsid w:val="00A30186"/>
    <w:rsid w:val="00A5749B"/>
    <w:rsid w:val="00A649C4"/>
    <w:rsid w:val="00B84312"/>
    <w:rsid w:val="00BA2D44"/>
    <w:rsid w:val="00C517A2"/>
    <w:rsid w:val="00CF1063"/>
    <w:rsid w:val="00D62C1B"/>
    <w:rsid w:val="00DA50DA"/>
    <w:rsid w:val="00DF406C"/>
    <w:rsid w:val="00E17E81"/>
    <w:rsid w:val="00E73836"/>
    <w:rsid w:val="00EA5245"/>
    <w:rsid w:val="00F25C0F"/>
    <w:rsid w:val="00F6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444F"/>
  <w15:chartTrackingRefBased/>
  <w15:docId w15:val="{90F0E8D8-6D38-4642-89BE-D90F9B8D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17A2"/>
    <w:pPr>
      <w:jc w:val="both"/>
    </w:pPr>
    <w:rPr>
      <w:rFonts w:ascii="Arial" w:eastAsia="Calibri" w:hAnsi="Arial" w:cs="Calibri"/>
      <w:lang w:val="en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3">
    <w:name w:val="Plain Table 3"/>
    <w:basedOn w:val="NormaleTabelle"/>
    <w:uiPriority w:val="43"/>
    <w:rsid w:val="00C517A2"/>
    <w:pPr>
      <w:spacing w:after="0" w:line="240" w:lineRule="auto"/>
    </w:pPr>
    <w:rPr>
      <w:rFonts w:ascii="Calibri" w:eastAsia="Calibri" w:hAnsi="Calibri" w:cs="Calibri"/>
      <w:lang w:val="en" w:eastAsia="de-D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364ED6"/>
    <w:pPr>
      <w:spacing w:after="0" w:line="240" w:lineRule="auto"/>
    </w:pPr>
    <w:rPr>
      <w:rFonts w:ascii="Arial" w:eastAsia="Calibri" w:hAnsi="Arial" w:cs="Calibri"/>
      <w:lang w:val="en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0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0186"/>
    <w:rPr>
      <w:rFonts w:ascii="Segoe UI" w:eastAsia="Calibri" w:hAnsi="Segoe UI" w:cs="Segoe UI"/>
      <w:sz w:val="18"/>
      <w:szCs w:val="18"/>
      <w:lang w:val="en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Hann, Alexander</dc:creator>
  <cp:keywords/>
  <dc:description/>
  <cp:lastModifiedBy>Hann, Alexander</cp:lastModifiedBy>
  <cp:revision>7</cp:revision>
  <dcterms:created xsi:type="dcterms:W3CDTF">2026-01-06T21:18:00Z</dcterms:created>
  <dcterms:modified xsi:type="dcterms:W3CDTF">2026-01-06T21:25:00Z</dcterms:modified>
</cp:coreProperties>
</file>