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3051E">
      <w:pPr>
        <w:rPr>
          <w:rFonts w:ascii="Times New Roman" w:hAnsi="Times New Roman" w:eastAsia="宋体" w:cs="Times New Roman"/>
          <w:sz w:val="28"/>
          <w:szCs w:val="28"/>
          <w:highlight w:val="none"/>
        </w:rPr>
      </w:pPr>
      <w:r>
        <w:rPr>
          <w:rFonts w:ascii="Times New Roman" w:hAnsi="Times New Roman" w:eastAsia="宋体" w:cs="Times New Roman"/>
          <w:b/>
          <w:bCs/>
          <w:sz w:val="28"/>
          <w:szCs w:val="28"/>
          <w:highlight w:val="none"/>
        </w:rPr>
        <w:t xml:space="preserve">Supplementary </w:t>
      </w:r>
      <w:r>
        <w:rPr>
          <w:rFonts w:hint="eastAsia" w:ascii="Times New Roman" w:hAnsi="Times New Roman" w:eastAsia="宋体" w:cs="Times New Roman"/>
          <w:b/>
          <w:bCs/>
          <w:sz w:val="28"/>
          <w:szCs w:val="28"/>
          <w:highlight w:val="none"/>
        </w:rPr>
        <w:t>Information</w:t>
      </w:r>
      <w:r>
        <w:rPr>
          <w:rFonts w:ascii="Times New Roman" w:hAnsi="Times New Roman" w:eastAsia="宋体" w:cs="Times New Roman"/>
          <w:sz w:val="28"/>
          <w:szCs w:val="28"/>
          <w:highlight w:val="none"/>
        </w:rPr>
        <w:t xml:space="preserve"> </w:t>
      </w:r>
    </w:p>
    <w:p w14:paraId="1C497C0E">
      <w:pPr>
        <w:spacing w:line="240" w:lineRule="auto"/>
        <w:jc w:val="left"/>
        <w:rPr>
          <w:rFonts w:ascii="Times New Roman" w:hAnsi="Times New Roman" w:cs="Times New Roman"/>
          <w:b w:val="0"/>
          <w:bCs w:val="0"/>
          <w:sz w:val="22"/>
          <w:szCs w:val="22"/>
          <w:highlight w:val="none"/>
        </w:rPr>
      </w:pPr>
      <w:r>
        <w:rPr>
          <w:rFonts w:hint="eastAsia" w:ascii="Times New Roman" w:hAnsi="Times New Roman" w:cs="Times New Roman"/>
          <w:b w:val="0"/>
          <w:bCs w:val="0"/>
          <w:sz w:val="22"/>
          <w:szCs w:val="22"/>
          <w:highlight w:val="none"/>
        </w:rPr>
        <w:t>Supplement to:</w:t>
      </w:r>
      <w:r>
        <w:rPr>
          <w:rFonts w:hint="default" w:ascii="Times New Roman" w:hAnsi="Times New Roman" w:cs="Times New Roman"/>
          <w:b w:val="0"/>
          <w:bCs w:val="0"/>
          <w:sz w:val="22"/>
          <w:szCs w:val="22"/>
          <w:highlight w:val="none"/>
          <w:lang w:val="en-US" w:eastAsia="zh-CN"/>
        </w:rPr>
        <w:t xml:space="preserve"> </w:t>
      </w:r>
      <w:r>
        <w:rPr>
          <w:rFonts w:hint="default" w:ascii="Times New Roman" w:hAnsi="Times New Roman" w:cs="Times New Roman"/>
          <w:b w:val="0"/>
          <w:bCs w:val="0"/>
          <w:sz w:val="22"/>
          <w:szCs w:val="22"/>
          <w:highlight w:val="none"/>
        </w:rPr>
        <w:t>Ji</w:t>
      </w:r>
      <w:r>
        <w:rPr>
          <w:rFonts w:hint="default" w:ascii="Times New Roman" w:hAnsi="Times New Roman" w:cs="Times New Roman"/>
          <w:b w:val="0"/>
          <w:bCs w:val="0"/>
          <w:sz w:val="22"/>
          <w:szCs w:val="22"/>
          <w:highlight w:val="none"/>
          <w:lang w:val="en-US" w:eastAsia="zh-CN"/>
        </w:rPr>
        <w:t xml:space="preserve"> J</w:t>
      </w:r>
      <w:r>
        <w:rPr>
          <w:rFonts w:hint="default" w:ascii="Times New Roman" w:hAnsi="Times New Roman" w:cs="Times New Roman"/>
          <w:b w:val="0"/>
          <w:bCs w:val="0"/>
          <w:sz w:val="22"/>
          <w:szCs w:val="22"/>
          <w:highlight w:val="none"/>
        </w:rPr>
        <w:t>, Zhang</w:t>
      </w:r>
      <w:r>
        <w:rPr>
          <w:rFonts w:hint="default" w:ascii="Times New Roman" w:hAnsi="Times New Roman" w:cs="Times New Roman"/>
          <w:b w:val="0"/>
          <w:bCs w:val="0"/>
          <w:sz w:val="22"/>
          <w:szCs w:val="22"/>
          <w:highlight w:val="none"/>
          <w:lang w:val="en-US" w:eastAsia="zh-CN"/>
        </w:rPr>
        <w:t xml:space="preserve"> Y</w:t>
      </w:r>
      <w:r>
        <w:rPr>
          <w:rFonts w:hint="default" w:ascii="Times New Roman" w:hAnsi="Times New Roman" w:cs="Times New Roman"/>
          <w:b w:val="0"/>
          <w:bCs w:val="0"/>
          <w:sz w:val="22"/>
          <w:szCs w:val="22"/>
          <w:highlight w:val="none"/>
        </w:rPr>
        <w:t>, Zhang</w:t>
      </w:r>
      <w:r>
        <w:rPr>
          <w:rFonts w:hint="default" w:ascii="Times New Roman" w:hAnsi="Times New Roman" w:cs="Times New Roman"/>
          <w:b w:val="0"/>
          <w:bCs w:val="0"/>
          <w:sz w:val="22"/>
          <w:szCs w:val="22"/>
          <w:highlight w:val="none"/>
          <w:lang w:val="en-US" w:eastAsia="zh-CN"/>
        </w:rPr>
        <w:t xml:space="preserve"> XL</w:t>
      </w:r>
      <w:r>
        <w:rPr>
          <w:rFonts w:hint="default" w:ascii="Times New Roman" w:hAnsi="Times New Roman" w:cs="Times New Roman"/>
          <w:b w:val="0"/>
          <w:bCs w:val="0"/>
          <w:sz w:val="22"/>
          <w:szCs w:val="22"/>
          <w:highlight w:val="none"/>
        </w:rPr>
        <w:t>, Liu</w:t>
      </w:r>
      <w:r>
        <w:rPr>
          <w:rFonts w:hint="default" w:ascii="Times New Roman" w:hAnsi="Times New Roman" w:cs="Times New Roman"/>
          <w:b w:val="0"/>
          <w:bCs w:val="0"/>
          <w:sz w:val="22"/>
          <w:szCs w:val="22"/>
          <w:highlight w:val="none"/>
          <w:lang w:val="en-US" w:eastAsia="zh-CN"/>
        </w:rPr>
        <w:t xml:space="preserve"> JY</w:t>
      </w:r>
      <w:r>
        <w:rPr>
          <w:rFonts w:hint="default" w:ascii="Times New Roman" w:hAnsi="Times New Roman" w:cs="Times New Roman"/>
          <w:b w:val="0"/>
          <w:bCs w:val="0"/>
          <w:sz w:val="22"/>
          <w:szCs w:val="22"/>
          <w:highlight w:val="none"/>
        </w:rPr>
        <w:t xml:space="preserve">, </w:t>
      </w:r>
      <w:r>
        <w:rPr>
          <w:rFonts w:hint="default" w:ascii="Times New Roman" w:hAnsi="Times New Roman" w:cs="Times New Roman"/>
          <w:b w:val="0"/>
          <w:bCs w:val="0"/>
          <w:sz w:val="22"/>
          <w:szCs w:val="22"/>
          <w:highlight w:val="none"/>
          <w:lang w:val="en-US" w:eastAsia="zh-CN"/>
        </w:rPr>
        <w:t xml:space="preserve">Xu JF. </w:t>
      </w:r>
      <w:r>
        <w:rPr>
          <w:rFonts w:hint="default" w:ascii="Times New Roman" w:hAnsi="Times New Roman" w:cs="Times New Roman"/>
          <w:b w:val="0"/>
          <w:bCs w:val="0"/>
          <w:sz w:val="22"/>
          <w:szCs w:val="22"/>
          <w:highlight w:val="none"/>
        </w:rPr>
        <w:t>Di</w:t>
      </w:r>
      <w:r>
        <w:rPr>
          <w:rFonts w:hint="default" w:ascii="Times New Roman" w:hAnsi="Times New Roman" w:eastAsia="宋体" w:cs="Times New Roman"/>
          <w:b w:val="0"/>
          <w:bCs w:val="0"/>
          <w:sz w:val="22"/>
          <w:szCs w:val="22"/>
          <w:highlight w:val="none"/>
        </w:rPr>
        <w:t>gital</w:t>
      </w:r>
      <w:r>
        <w:rPr>
          <w:rFonts w:hint="eastAsia" w:ascii="Times New Roman" w:hAnsi="Times New Roman" w:cs="Times New Roman"/>
          <w:b w:val="0"/>
          <w:bCs w:val="0"/>
          <w:sz w:val="22"/>
          <w:szCs w:val="22"/>
          <w:highlight w:val="none"/>
        </w:rPr>
        <w:t xml:space="preserve"> Interventions for HIV</w:t>
      </w:r>
      <w:r>
        <w:rPr>
          <w:rFonts w:hint="eastAsia" w:ascii="Times New Roman" w:hAnsi="Times New Roman" w:cs="Times New Roman"/>
          <w:b w:val="0"/>
          <w:bCs w:val="0"/>
          <w:sz w:val="22"/>
          <w:szCs w:val="22"/>
          <w:highlight w:val="none"/>
          <w:lang w:val="en-US" w:eastAsia="zh-CN"/>
        </w:rPr>
        <w:t>-</w:t>
      </w:r>
      <w:r>
        <w:rPr>
          <w:rFonts w:hint="eastAsia" w:ascii="Times New Roman" w:hAnsi="Times New Roman" w:cs="Times New Roman"/>
          <w:b w:val="0"/>
          <w:bCs w:val="0"/>
          <w:sz w:val="22"/>
          <w:szCs w:val="22"/>
          <w:highlight w:val="none"/>
        </w:rPr>
        <w:t xml:space="preserve">related  Sexual </w:t>
      </w:r>
      <w:r>
        <w:rPr>
          <w:rFonts w:hint="eastAsia" w:ascii="Times New Roman" w:hAnsi="Times New Roman" w:cs="Times New Roman"/>
          <w:b w:val="0"/>
          <w:bCs w:val="0"/>
          <w:sz w:val="22"/>
          <w:szCs w:val="22"/>
          <w:highlight w:val="none"/>
          <w:lang w:val="en-US" w:eastAsia="zh-CN"/>
        </w:rPr>
        <w:t xml:space="preserve">Risk </w:t>
      </w:r>
      <w:r>
        <w:rPr>
          <w:rFonts w:hint="eastAsia" w:ascii="Times New Roman" w:hAnsi="Times New Roman" w:cs="Times New Roman"/>
          <w:b w:val="0"/>
          <w:bCs w:val="0"/>
          <w:sz w:val="22"/>
          <w:szCs w:val="22"/>
          <w:highlight w:val="none"/>
        </w:rPr>
        <w:t>Behaviors: A Systematic Review and Network Meta-Analysis</w:t>
      </w:r>
    </w:p>
    <w:p w14:paraId="59477411">
      <w:pPr>
        <w:spacing w:line="500" w:lineRule="exact"/>
        <w:jc w:val="center"/>
        <w:rPr>
          <w:rFonts w:ascii="Times New Roman" w:hAnsi="Times New Roman" w:cs="Times New Roman"/>
          <w:b/>
          <w:bCs/>
          <w:sz w:val="32"/>
          <w:szCs w:val="32"/>
          <w:highlight w:val="none"/>
        </w:rPr>
      </w:pPr>
    </w:p>
    <w:p w14:paraId="550BEE20">
      <w:pPr>
        <w:spacing w:before="0" w:beforeLines="-2147483648" w:after="0" w:afterLines="-2147483648" w:line="240" w:lineRule="auto"/>
        <w:jc w:val="left"/>
        <w:rPr>
          <w:rFonts w:hint="eastAsia" w:ascii="Times New Roman" w:hAnsi="Times New Roman" w:cs="Times New Roman"/>
          <w:b/>
          <w:bCs/>
          <w:i w:val="0"/>
          <w:iCs w:val="0"/>
          <w:sz w:val="24"/>
          <w:szCs w:val="24"/>
          <w:highlight w:val="none"/>
        </w:rPr>
      </w:pPr>
      <w:r>
        <w:rPr>
          <w:rFonts w:hint="eastAsia" w:ascii="Times New Roman" w:hAnsi="Times New Roman" w:cs="Times New Roman"/>
          <w:b/>
          <w:bCs/>
          <w:i w:val="0"/>
          <w:iCs w:val="0"/>
          <w:sz w:val="24"/>
          <w:szCs w:val="24"/>
          <w:highlight w:val="none"/>
        </w:rPr>
        <w:t>Table of contents</w:t>
      </w: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569"/>
        <w:gridCol w:w="953"/>
      </w:tblGrid>
      <w:tr w14:paraId="4BE0368B">
        <w:trPr>
          <w:trHeight w:val="90" w:hRule="atLeast"/>
        </w:trPr>
        <w:tc>
          <w:tcPr>
            <w:tcW w:w="7569" w:type="dxa"/>
            <w:vAlign w:val="center"/>
          </w:tcPr>
          <w:p w14:paraId="6A705751">
            <w:pPr>
              <w:spacing w:before="0" w:beforeLines="0" w:after="0" w:afterLines="0" w:line="360" w:lineRule="auto"/>
              <w:rPr>
                <w:rFonts w:hint="eastAsia" w:ascii="Times New Roman" w:hAnsi="Times New Roman" w:eastAsia="宋体" w:cs="Times New Roman"/>
                <w:b/>
                <w:bCs/>
                <w:i/>
                <w:iCs/>
                <w:sz w:val="22"/>
                <w:szCs w:val="22"/>
                <w:highlight w:val="none"/>
                <w:lang w:val="en-US" w:eastAsia="zh-CN"/>
              </w:rPr>
            </w:pPr>
            <w:r>
              <w:rPr>
                <w:rFonts w:ascii="Times New Roman" w:hAnsi="Times New Roman" w:eastAsia="宋体" w:cs="Times New Roman"/>
                <w:b/>
                <w:bCs/>
                <w:i/>
                <w:iCs/>
                <w:sz w:val="22"/>
                <w:szCs w:val="22"/>
                <w:highlight w:val="none"/>
              </w:rPr>
              <w:t>1.</w:t>
            </w:r>
            <w:r>
              <w:rPr>
                <w:rFonts w:hint="eastAsia" w:ascii="Times New Roman" w:hAnsi="Times New Roman" w:eastAsia="宋体" w:cs="Times New Roman"/>
                <w:b/>
                <w:bCs/>
                <w:i/>
                <w:iCs/>
                <w:sz w:val="22"/>
                <w:szCs w:val="22"/>
                <w:highlight w:val="none"/>
                <w:lang w:val="en-US" w:eastAsia="zh-CN"/>
              </w:rPr>
              <w:t xml:space="preserve"> PRISMA 2020 Checklist</w:t>
            </w:r>
          </w:p>
        </w:tc>
        <w:tc>
          <w:tcPr>
            <w:tcW w:w="953" w:type="dxa"/>
            <w:vAlign w:val="center"/>
          </w:tcPr>
          <w:p w14:paraId="7E6C1AA9">
            <w:pPr>
              <w:spacing w:before="0" w:beforeLines="0" w:after="0" w:afterLines="0" w:line="360" w:lineRule="auto"/>
              <w:jc w:val="center"/>
              <w:rPr>
                <w:rFonts w:hint="eastAsia" w:ascii="Times New Roman" w:hAnsi="Times New Roman" w:eastAsia="宋体" w:cs="Times New Roman"/>
                <w:b/>
                <w:bCs/>
                <w:sz w:val="22"/>
                <w:szCs w:val="22"/>
                <w:highlight w:val="none"/>
                <w:lang w:val="en-US" w:eastAsia="zh-CN"/>
              </w:rPr>
            </w:pPr>
            <w:r>
              <w:rPr>
                <w:rFonts w:hint="eastAsia" w:ascii="Times New Roman" w:hAnsi="Times New Roman" w:eastAsia="宋体" w:cs="Times New Roman"/>
                <w:b/>
                <w:bCs/>
                <w:sz w:val="22"/>
                <w:szCs w:val="22"/>
                <w:highlight w:val="none"/>
                <w:lang w:val="en-US" w:eastAsia="zh-CN"/>
              </w:rPr>
              <w:t>1</w:t>
            </w:r>
          </w:p>
        </w:tc>
      </w:tr>
      <w:tr w14:paraId="2BDFB3BF">
        <w:trPr>
          <w:trHeight w:val="90" w:hRule="atLeast"/>
        </w:trPr>
        <w:tc>
          <w:tcPr>
            <w:tcW w:w="7569" w:type="dxa"/>
            <w:vAlign w:val="center"/>
          </w:tcPr>
          <w:p w14:paraId="1DFAB377">
            <w:pPr>
              <w:spacing w:before="0" w:beforeLines="0" w:after="0" w:afterLines="0" w:line="360" w:lineRule="auto"/>
              <w:rPr>
                <w:rFonts w:ascii="Times New Roman" w:hAnsi="Times New Roman" w:cs="Times New Roman"/>
                <w:b/>
                <w:bCs/>
                <w:i/>
                <w:iCs/>
                <w:sz w:val="22"/>
                <w:szCs w:val="22"/>
                <w:highlight w:val="none"/>
              </w:rPr>
            </w:pPr>
            <w:r>
              <w:rPr>
                <w:rFonts w:hint="eastAsia" w:ascii="Times New Roman" w:hAnsi="Times New Roman" w:eastAsia="宋体" w:cs="Times New Roman"/>
                <w:b/>
                <w:bCs/>
                <w:i/>
                <w:iCs/>
                <w:sz w:val="22"/>
                <w:szCs w:val="22"/>
                <w:highlight w:val="none"/>
                <w:lang w:val="en-US" w:eastAsia="zh-CN"/>
              </w:rPr>
              <w:t>2</w:t>
            </w:r>
            <w:r>
              <w:rPr>
                <w:rFonts w:ascii="Times New Roman" w:hAnsi="Times New Roman" w:eastAsia="宋体" w:cs="Times New Roman"/>
                <w:b/>
                <w:bCs/>
                <w:i/>
                <w:iCs/>
                <w:sz w:val="22"/>
                <w:szCs w:val="22"/>
                <w:highlight w:val="none"/>
              </w:rPr>
              <w:t>. Search Strategy</w:t>
            </w:r>
            <w:r>
              <w:rPr>
                <w:rFonts w:hint="eastAsia" w:ascii="Times New Roman" w:hAnsi="Times New Roman" w:eastAsia="宋体" w:cs="Times New Roman"/>
                <w:b/>
                <w:bCs/>
                <w:i/>
                <w:iCs/>
                <w:sz w:val="22"/>
                <w:szCs w:val="22"/>
                <w:highlight w:val="none"/>
              </w:rPr>
              <w:t xml:space="preserve"> </w:t>
            </w:r>
          </w:p>
        </w:tc>
        <w:tc>
          <w:tcPr>
            <w:tcW w:w="953" w:type="dxa"/>
            <w:vAlign w:val="center"/>
          </w:tcPr>
          <w:p w14:paraId="35C3995F">
            <w:pPr>
              <w:spacing w:before="0" w:beforeLines="0" w:after="0" w:afterLines="0" w:line="360" w:lineRule="auto"/>
              <w:jc w:val="center"/>
              <w:rPr>
                <w:rFonts w:hint="eastAsia" w:ascii="Times New Roman" w:hAnsi="Times New Roman" w:eastAsia="宋体" w:cs="Times New Roman"/>
                <w:b/>
                <w:bCs/>
                <w:sz w:val="22"/>
                <w:szCs w:val="22"/>
                <w:highlight w:val="none"/>
                <w:lang w:eastAsia="zh-CN"/>
              </w:rPr>
            </w:pPr>
            <w:r>
              <w:rPr>
                <w:rFonts w:hint="eastAsia" w:ascii="Times New Roman" w:hAnsi="Times New Roman" w:eastAsia="宋体" w:cs="Times New Roman"/>
                <w:b/>
                <w:bCs/>
                <w:sz w:val="22"/>
                <w:szCs w:val="22"/>
                <w:highlight w:val="none"/>
                <w:lang w:val="en-US" w:eastAsia="zh-CN"/>
              </w:rPr>
              <w:t>5</w:t>
            </w:r>
          </w:p>
        </w:tc>
      </w:tr>
      <w:tr w14:paraId="53FAFB11">
        <w:tc>
          <w:tcPr>
            <w:tcW w:w="7569" w:type="dxa"/>
            <w:vAlign w:val="top"/>
          </w:tcPr>
          <w:p w14:paraId="3FFF5EE2">
            <w:pPr>
              <w:widowControl/>
              <w:spacing w:before="0" w:beforeLines="0" w:after="0" w:afterLines="0" w:line="360" w:lineRule="auto"/>
              <w:rPr>
                <w:rFonts w:ascii="Times New Roman" w:hAnsi="Times New Roman" w:cs="Times New Roman"/>
                <w:b/>
                <w:bCs/>
                <w:i/>
                <w:iCs/>
                <w:sz w:val="22"/>
                <w:szCs w:val="22"/>
                <w:highlight w:val="none"/>
              </w:rPr>
            </w:pPr>
            <w:r>
              <w:rPr>
                <w:rFonts w:hint="eastAsia" w:ascii="Times New Roman" w:hAnsi="Times New Roman" w:eastAsia="宋体" w:cs="Times New Roman"/>
                <w:b/>
                <w:bCs/>
                <w:i/>
                <w:iCs/>
                <w:sz w:val="22"/>
                <w:szCs w:val="22"/>
                <w:highlight w:val="none"/>
                <w:lang w:val="en-US" w:eastAsia="zh-CN"/>
              </w:rPr>
              <w:t>3</w:t>
            </w:r>
            <w:r>
              <w:rPr>
                <w:rFonts w:hint="eastAsia" w:ascii="Times New Roman" w:hAnsi="Times New Roman" w:eastAsia="宋体" w:cs="Times New Roman"/>
                <w:b/>
                <w:bCs/>
                <w:i/>
                <w:iCs/>
                <w:sz w:val="22"/>
                <w:szCs w:val="22"/>
                <w:highlight w:val="none"/>
              </w:rPr>
              <w:t xml:space="preserve">. </w:t>
            </w:r>
            <w:r>
              <w:rPr>
                <w:rFonts w:ascii="Times New Roman" w:hAnsi="Times New Roman" w:eastAsia="宋体" w:cs="Times New Roman"/>
                <w:b/>
                <w:bCs/>
                <w:i/>
                <w:iCs/>
                <w:color w:val="000000"/>
                <w:kern w:val="0"/>
                <w:sz w:val="22"/>
                <w:szCs w:val="22"/>
                <w:highlight w:val="none"/>
                <w:lang w:bidi="ar"/>
              </w:rPr>
              <w:t xml:space="preserve">Study Characteristics </w:t>
            </w:r>
          </w:p>
        </w:tc>
        <w:tc>
          <w:tcPr>
            <w:tcW w:w="953" w:type="dxa"/>
            <w:vAlign w:val="center"/>
          </w:tcPr>
          <w:p w14:paraId="42E7DC4B">
            <w:pPr>
              <w:spacing w:before="0" w:beforeLines="0" w:after="0" w:afterLines="0" w:line="360" w:lineRule="auto"/>
              <w:jc w:val="center"/>
              <w:rPr>
                <w:rFonts w:hint="default" w:ascii="Times New Roman" w:hAnsi="Times New Roman" w:eastAsia="宋体" w:cs="Times New Roman"/>
                <w:b/>
                <w:bCs/>
                <w:sz w:val="22"/>
                <w:szCs w:val="22"/>
                <w:highlight w:val="none"/>
                <w:lang w:val="en-US" w:eastAsia="zh-CN"/>
              </w:rPr>
            </w:pPr>
            <w:r>
              <w:rPr>
                <w:rFonts w:hint="eastAsia" w:ascii="Times New Roman" w:hAnsi="Times New Roman" w:eastAsia="宋体" w:cs="Times New Roman"/>
                <w:b/>
                <w:bCs/>
                <w:sz w:val="22"/>
                <w:szCs w:val="22"/>
                <w:highlight w:val="none"/>
                <w:lang w:val="en-US" w:eastAsia="zh-CN"/>
              </w:rPr>
              <w:t>12</w:t>
            </w:r>
          </w:p>
        </w:tc>
      </w:tr>
      <w:tr w14:paraId="46B9F555">
        <w:tc>
          <w:tcPr>
            <w:tcW w:w="7569" w:type="dxa"/>
            <w:vAlign w:val="top"/>
          </w:tcPr>
          <w:p w14:paraId="5E7EA280">
            <w:pPr>
              <w:widowControl/>
              <w:spacing w:before="0" w:beforeLines="0" w:after="0" w:afterLines="0" w:line="360" w:lineRule="auto"/>
              <w:rPr>
                <w:rFonts w:ascii="Times New Roman" w:hAnsi="Times New Roman" w:cs="Times New Roman"/>
                <w:b/>
                <w:bCs/>
                <w:i/>
                <w:iCs/>
                <w:sz w:val="22"/>
                <w:szCs w:val="22"/>
                <w:highlight w:val="none"/>
              </w:rPr>
            </w:pPr>
            <w:r>
              <w:rPr>
                <w:rFonts w:hint="eastAsia" w:ascii="Times New Roman" w:hAnsi="Times New Roman" w:eastAsia="宋体" w:cs="Times New Roman"/>
                <w:b/>
                <w:bCs/>
                <w:i/>
                <w:iCs/>
                <w:sz w:val="22"/>
                <w:szCs w:val="22"/>
                <w:highlight w:val="none"/>
                <w:lang w:val="en-US" w:eastAsia="zh-CN"/>
              </w:rPr>
              <w:t>4</w:t>
            </w:r>
            <w:r>
              <w:rPr>
                <w:rFonts w:hint="eastAsia" w:ascii="Times New Roman" w:hAnsi="Times New Roman" w:eastAsia="宋体" w:cs="Times New Roman"/>
                <w:b/>
                <w:bCs/>
                <w:i/>
                <w:iCs/>
                <w:sz w:val="22"/>
                <w:szCs w:val="22"/>
                <w:highlight w:val="none"/>
              </w:rPr>
              <w:t xml:space="preserve">. </w:t>
            </w:r>
            <w:r>
              <w:rPr>
                <w:rFonts w:ascii="Times New Roman" w:hAnsi="Times New Roman" w:eastAsia="宋体" w:cs="Times New Roman"/>
                <w:b/>
                <w:bCs/>
                <w:i/>
                <w:iCs/>
                <w:color w:val="000000"/>
                <w:kern w:val="0"/>
                <w:sz w:val="22"/>
                <w:szCs w:val="22"/>
                <w:highlight w:val="none"/>
                <w:lang w:bidi="ar"/>
              </w:rPr>
              <w:t>Network Plots for Different Outcomes</w:t>
            </w:r>
          </w:p>
        </w:tc>
        <w:tc>
          <w:tcPr>
            <w:tcW w:w="953" w:type="dxa"/>
            <w:vAlign w:val="center"/>
          </w:tcPr>
          <w:p w14:paraId="3B2CF4D9">
            <w:pPr>
              <w:spacing w:before="0" w:beforeLines="0" w:after="0" w:afterLines="0" w:line="360" w:lineRule="auto"/>
              <w:jc w:val="center"/>
              <w:rPr>
                <w:rFonts w:hint="default" w:ascii="Times New Roman" w:hAnsi="Times New Roman" w:eastAsia="宋体" w:cs="Times New Roman"/>
                <w:b/>
                <w:bCs/>
                <w:sz w:val="22"/>
                <w:szCs w:val="22"/>
                <w:highlight w:val="none"/>
                <w:lang w:val="en-US" w:eastAsia="zh-CN"/>
              </w:rPr>
            </w:pPr>
            <w:r>
              <w:rPr>
                <w:rFonts w:hint="eastAsia" w:ascii="Times New Roman" w:hAnsi="Times New Roman" w:eastAsia="宋体" w:cs="Times New Roman"/>
                <w:b/>
                <w:bCs/>
                <w:sz w:val="22"/>
                <w:szCs w:val="22"/>
                <w:highlight w:val="none"/>
                <w:lang w:val="en-US" w:eastAsia="zh-CN"/>
              </w:rPr>
              <w:t>20</w:t>
            </w:r>
          </w:p>
        </w:tc>
      </w:tr>
      <w:tr w14:paraId="0299E4DF">
        <w:tc>
          <w:tcPr>
            <w:tcW w:w="7569" w:type="dxa"/>
            <w:vAlign w:val="center"/>
          </w:tcPr>
          <w:p w14:paraId="6705A92D">
            <w:pPr>
              <w:spacing w:before="0" w:beforeLines="0" w:after="0" w:afterLines="0" w:line="360" w:lineRule="auto"/>
              <w:rPr>
                <w:rFonts w:ascii="Times New Roman" w:hAnsi="Times New Roman" w:cs="Times New Roman"/>
                <w:b/>
                <w:bCs/>
                <w:i/>
                <w:iCs/>
                <w:sz w:val="22"/>
                <w:szCs w:val="22"/>
                <w:highlight w:val="none"/>
              </w:rPr>
            </w:pPr>
            <w:r>
              <w:rPr>
                <w:rFonts w:hint="eastAsia" w:ascii="Times New Roman" w:hAnsi="Times New Roman" w:eastAsia="宋体" w:cs="Times New Roman"/>
                <w:b/>
                <w:bCs/>
                <w:i/>
                <w:iCs/>
                <w:sz w:val="22"/>
                <w:szCs w:val="22"/>
                <w:highlight w:val="none"/>
                <w:lang w:val="en-US" w:eastAsia="zh-CN"/>
              </w:rPr>
              <w:t>5</w:t>
            </w:r>
            <w:r>
              <w:rPr>
                <w:rFonts w:hint="eastAsia" w:ascii="Times New Roman" w:hAnsi="Times New Roman" w:eastAsia="宋体" w:cs="Times New Roman"/>
                <w:b/>
                <w:bCs/>
                <w:i/>
                <w:iCs/>
                <w:sz w:val="22"/>
                <w:szCs w:val="22"/>
                <w:highlight w:val="none"/>
              </w:rPr>
              <w:t xml:space="preserve">. </w:t>
            </w:r>
            <w:r>
              <w:rPr>
                <w:rFonts w:ascii="Times New Roman" w:hAnsi="Times New Roman" w:eastAsia="宋体" w:cs="Times New Roman"/>
                <w:b/>
                <w:bCs/>
                <w:i/>
                <w:iCs/>
                <w:color w:val="000000"/>
                <w:kern w:val="0"/>
                <w:sz w:val="22"/>
                <w:szCs w:val="22"/>
                <w:highlight w:val="none"/>
                <w:lang w:bidi="ar"/>
              </w:rPr>
              <w:t>Risk of Bias Assessment Results</w:t>
            </w:r>
          </w:p>
        </w:tc>
        <w:tc>
          <w:tcPr>
            <w:tcW w:w="953" w:type="dxa"/>
            <w:vAlign w:val="center"/>
          </w:tcPr>
          <w:p w14:paraId="5F380162">
            <w:pPr>
              <w:spacing w:before="0" w:beforeLines="0" w:after="0" w:afterLines="0" w:line="360" w:lineRule="auto"/>
              <w:jc w:val="center"/>
              <w:rPr>
                <w:rFonts w:hint="eastAsia" w:ascii="Times New Roman" w:hAnsi="Times New Roman" w:eastAsia="宋体" w:cs="Times New Roman"/>
                <w:b/>
                <w:bCs/>
                <w:sz w:val="22"/>
                <w:szCs w:val="22"/>
                <w:highlight w:val="none"/>
                <w:lang w:eastAsia="zh-CN"/>
              </w:rPr>
            </w:pPr>
            <w:r>
              <w:rPr>
                <w:rFonts w:hint="eastAsia" w:ascii="Times New Roman" w:hAnsi="Times New Roman" w:eastAsia="宋体" w:cs="Times New Roman"/>
                <w:b/>
                <w:bCs/>
                <w:sz w:val="22"/>
                <w:szCs w:val="22"/>
                <w:highlight w:val="none"/>
              </w:rPr>
              <w:t>2</w:t>
            </w:r>
            <w:r>
              <w:rPr>
                <w:rFonts w:hint="eastAsia" w:ascii="Times New Roman" w:hAnsi="Times New Roman" w:eastAsia="宋体" w:cs="Times New Roman"/>
                <w:b/>
                <w:bCs/>
                <w:sz w:val="22"/>
                <w:szCs w:val="22"/>
                <w:highlight w:val="none"/>
                <w:lang w:val="en-US" w:eastAsia="zh-CN"/>
              </w:rPr>
              <w:t>3</w:t>
            </w:r>
          </w:p>
        </w:tc>
      </w:tr>
      <w:tr w14:paraId="1517868E">
        <w:tc>
          <w:tcPr>
            <w:tcW w:w="7569" w:type="dxa"/>
            <w:vAlign w:val="top"/>
          </w:tcPr>
          <w:p w14:paraId="64EDF170">
            <w:pPr>
              <w:spacing w:before="0" w:beforeLines="0" w:after="0" w:afterLines="0" w:line="360" w:lineRule="auto"/>
              <w:rPr>
                <w:rFonts w:ascii="Times New Roman" w:hAnsi="Times New Roman" w:eastAsia="宋体" w:cs="Times New Roman"/>
                <w:b/>
                <w:bCs/>
                <w:i/>
                <w:iCs/>
                <w:color w:val="000000"/>
                <w:kern w:val="0"/>
                <w:sz w:val="22"/>
                <w:szCs w:val="22"/>
                <w:highlight w:val="none"/>
                <w:lang w:bidi="ar"/>
              </w:rPr>
            </w:pPr>
            <w:r>
              <w:rPr>
                <w:rFonts w:hint="eastAsia" w:ascii="Times New Roman" w:hAnsi="Times New Roman" w:eastAsia="宋体" w:cs="Times New Roman"/>
                <w:b/>
                <w:bCs/>
                <w:i/>
                <w:iCs/>
                <w:color w:val="000000"/>
                <w:kern w:val="0"/>
                <w:sz w:val="22"/>
                <w:szCs w:val="22"/>
                <w:highlight w:val="none"/>
                <w:lang w:val="en-US" w:eastAsia="zh-CN" w:bidi="ar"/>
              </w:rPr>
              <w:t>6</w:t>
            </w:r>
            <w:r>
              <w:rPr>
                <w:rFonts w:hint="eastAsia" w:ascii="Times New Roman" w:hAnsi="Times New Roman" w:eastAsia="宋体" w:cs="Times New Roman"/>
                <w:b/>
                <w:bCs/>
                <w:i/>
                <w:iCs/>
                <w:color w:val="000000"/>
                <w:kern w:val="0"/>
                <w:sz w:val="22"/>
                <w:szCs w:val="22"/>
                <w:highlight w:val="none"/>
                <w:lang w:bidi="ar"/>
              </w:rPr>
              <w:t>. League Table</w:t>
            </w:r>
          </w:p>
        </w:tc>
        <w:tc>
          <w:tcPr>
            <w:tcW w:w="953" w:type="dxa"/>
            <w:vAlign w:val="center"/>
          </w:tcPr>
          <w:p w14:paraId="175438E6">
            <w:pPr>
              <w:spacing w:before="0" w:beforeLines="0" w:after="0" w:afterLines="0" w:line="360" w:lineRule="auto"/>
              <w:jc w:val="center"/>
              <w:rPr>
                <w:rFonts w:hint="eastAsia" w:ascii="Times New Roman" w:hAnsi="Times New Roman" w:eastAsia="宋体" w:cs="Times New Roman"/>
                <w:b/>
                <w:bCs/>
                <w:sz w:val="22"/>
                <w:szCs w:val="22"/>
                <w:highlight w:val="none"/>
                <w:lang w:eastAsia="zh-CN"/>
              </w:rPr>
            </w:pPr>
            <w:r>
              <w:rPr>
                <w:rFonts w:hint="eastAsia" w:ascii="Times New Roman" w:hAnsi="Times New Roman" w:eastAsia="宋体" w:cs="Times New Roman"/>
                <w:b/>
                <w:bCs/>
                <w:sz w:val="22"/>
                <w:szCs w:val="22"/>
                <w:highlight w:val="none"/>
              </w:rPr>
              <w:t>2</w:t>
            </w:r>
            <w:r>
              <w:rPr>
                <w:rFonts w:hint="eastAsia" w:ascii="Times New Roman" w:hAnsi="Times New Roman" w:eastAsia="宋体" w:cs="Times New Roman"/>
                <w:b/>
                <w:bCs/>
                <w:sz w:val="22"/>
                <w:szCs w:val="22"/>
                <w:highlight w:val="none"/>
                <w:lang w:val="en-US" w:eastAsia="zh-CN"/>
              </w:rPr>
              <w:t>6</w:t>
            </w:r>
          </w:p>
        </w:tc>
      </w:tr>
      <w:tr w14:paraId="189BC44A">
        <w:tc>
          <w:tcPr>
            <w:tcW w:w="7569" w:type="dxa"/>
            <w:vAlign w:val="top"/>
          </w:tcPr>
          <w:p w14:paraId="4291B580">
            <w:pPr>
              <w:spacing w:before="0" w:beforeLines="0" w:after="0" w:afterLines="0" w:line="360" w:lineRule="auto"/>
              <w:rPr>
                <w:rFonts w:ascii="Times New Roman" w:hAnsi="Times New Roman" w:eastAsia="宋体" w:cs="Times New Roman"/>
                <w:b/>
                <w:bCs/>
                <w:i/>
                <w:iCs/>
                <w:color w:val="000000"/>
                <w:kern w:val="0"/>
                <w:sz w:val="22"/>
                <w:szCs w:val="22"/>
                <w:highlight w:val="none"/>
                <w:lang w:bidi="ar"/>
              </w:rPr>
            </w:pPr>
            <w:r>
              <w:rPr>
                <w:rFonts w:hint="eastAsia" w:ascii="Times New Roman" w:hAnsi="Times New Roman" w:eastAsia="宋体" w:cs="Times New Roman"/>
                <w:b/>
                <w:bCs/>
                <w:i/>
                <w:iCs/>
                <w:color w:val="000000"/>
                <w:kern w:val="0"/>
                <w:sz w:val="22"/>
                <w:szCs w:val="22"/>
                <w:highlight w:val="none"/>
                <w:lang w:val="en-US" w:eastAsia="zh-CN" w:bidi="ar"/>
              </w:rPr>
              <w:t>7</w:t>
            </w:r>
            <w:r>
              <w:rPr>
                <w:rFonts w:hint="eastAsia" w:ascii="Times New Roman" w:hAnsi="Times New Roman" w:eastAsia="宋体" w:cs="Times New Roman"/>
                <w:b/>
                <w:bCs/>
                <w:i/>
                <w:iCs/>
                <w:color w:val="000000"/>
                <w:kern w:val="0"/>
                <w:sz w:val="22"/>
                <w:szCs w:val="22"/>
                <w:highlight w:val="none"/>
                <w:lang w:bidi="ar"/>
              </w:rPr>
              <w:t>. SUCRA and Cumulative Probability Plots</w:t>
            </w:r>
          </w:p>
        </w:tc>
        <w:tc>
          <w:tcPr>
            <w:tcW w:w="953" w:type="dxa"/>
            <w:vAlign w:val="center"/>
          </w:tcPr>
          <w:p w14:paraId="6AECC704">
            <w:pPr>
              <w:spacing w:before="0" w:beforeLines="0" w:after="0" w:afterLines="0" w:line="360" w:lineRule="auto"/>
              <w:jc w:val="center"/>
              <w:rPr>
                <w:rFonts w:hint="default" w:ascii="Times New Roman" w:hAnsi="Times New Roman" w:eastAsia="宋体" w:cs="Times New Roman"/>
                <w:b/>
                <w:bCs/>
                <w:sz w:val="22"/>
                <w:szCs w:val="22"/>
                <w:highlight w:val="none"/>
                <w:lang w:val="en-US" w:eastAsia="zh-CN"/>
              </w:rPr>
            </w:pPr>
            <w:r>
              <w:rPr>
                <w:rFonts w:hint="eastAsia" w:ascii="Times New Roman" w:hAnsi="Times New Roman" w:eastAsia="宋体" w:cs="Times New Roman"/>
                <w:b/>
                <w:bCs/>
                <w:sz w:val="22"/>
                <w:szCs w:val="22"/>
                <w:highlight w:val="none"/>
                <w:lang w:val="en-US" w:eastAsia="zh-CN"/>
              </w:rPr>
              <w:t>30</w:t>
            </w:r>
          </w:p>
        </w:tc>
      </w:tr>
      <w:tr w14:paraId="4FD3052D">
        <w:tc>
          <w:tcPr>
            <w:tcW w:w="7569" w:type="dxa"/>
            <w:vAlign w:val="top"/>
          </w:tcPr>
          <w:p w14:paraId="2AC60AA6">
            <w:pPr>
              <w:spacing w:before="0" w:beforeLines="0" w:after="0" w:afterLines="0" w:line="360" w:lineRule="auto"/>
              <w:rPr>
                <w:rFonts w:ascii="Times New Roman" w:hAnsi="Times New Roman" w:eastAsia="宋体" w:cs="Times New Roman"/>
                <w:b/>
                <w:bCs/>
                <w:i/>
                <w:iCs/>
                <w:color w:val="000000"/>
                <w:kern w:val="0"/>
                <w:sz w:val="22"/>
                <w:szCs w:val="22"/>
                <w:highlight w:val="none"/>
                <w:lang w:bidi="ar"/>
              </w:rPr>
            </w:pPr>
            <w:r>
              <w:rPr>
                <w:rFonts w:hint="eastAsia" w:ascii="Times New Roman" w:hAnsi="Times New Roman" w:eastAsia="宋体" w:cs="Times New Roman"/>
                <w:b/>
                <w:bCs/>
                <w:i/>
                <w:iCs/>
                <w:color w:val="000000"/>
                <w:kern w:val="0"/>
                <w:sz w:val="22"/>
                <w:szCs w:val="22"/>
                <w:highlight w:val="none"/>
                <w:lang w:val="en-US" w:eastAsia="zh-CN" w:bidi="ar"/>
              </w:rPr>
              <w:t>8</w:t>
            </w:r>
            <w:r>
              <w:rPr>
                <w:rFonts w:ascii="Times New Roman" w:hAnsi="Times New Roman" w:eastAsia="宋体" w:cs="Times New Roman"/>
                <w:b/>
                <w:bCs/>
                <w:i/>
                <w:iCs/>
                <w:color w:val="000000"/>
                <w:kern w:val="0"/>
                <w:sz w:val="22"/>
                <w:szCs w:val="22"/>
                <w:highlight w:val="none"/>
                <w:lang w:bidi="ar"/>
              </w:rPr>
              <w:t>. Subgroup Analysis Results</w:t>
            </w:r>
          </w:p>
        </w:tc>
        <w:tc>
          <w:tcPr>
            <w:tcW w:w="953" w:type="dxa"/>
            <w:vAlign w:val="center"/>
          </w:tcPr>
          <w:p w14:paraId="0A934BE3">
            <w:pPr>
              <w:spacing w:before="0" w:beforeLines="0" w:after="0" w:afterLines="0" w:line="360" w:lineRule="auto"/>
              <w:jc w:val="center"/>
              <w:rPr>
                <w:rFonts w:hint="eastAsia" w:ascii="Times New Roman" w:hAnsi="Times New Roman" w:eastAsia="宋体" w:cs="Times New Roman"/>
                <w:b/>
                <w:bCs/>
                <w:sz w:val="22"/>
                <w:szCs w:val="22"/>
                <w:highlight w:val="none"/>
                <w:lang w:eastAsia="zh-CN"/>
              </w:rPr>
            </w:pPr>
            <w:r>
              <w:rPr>
                <w:rFonts w:ascii="Times New Roman" w:hAnsi="Times New Roman" w:eastAsia="宋体" w:cs="Times New Roman"/>
                <w:b/>
                <w:bCs/>
                <w:sz w:val="22"/>
                <w:szCs w:val="22"/>
                <w:highlight w:val="none"/>
              </w:rPr>
              <w:t>3</w:t>
            </w:r>
            <w:r>
              <w:rPr>
                <w:rFonts w:hint="eastAsia" w:ascii="Times New Roman" w:hAnsi="Times New Roman" w:eastAsia="宋体" w:cs="Times New Roman"/>
                <w:b/>
                <w:bCs/>
                <w:sz w:val="22"/>
                <w:szCs w:val="22"/>
                <w:highlight w:val="none"/>
                <w:lang w:val="en-US" w:eastAsia="zh-CN"/>
              </w:rPr>
              <w:t>2</w:t>
            </w:r>
          </w:p>
        </w:tc>
      </w:tr>
      <w:tr w14:paraId="7D7EDCE7">
        <w:tc>
          <w:tcPr>
            <w:tcW w:w="7569" w:type="dxa"/>
            <w:vAlign w:val="top"/>
          </w:tcPr>
          <w:p w14:paraId="6D7A74A6">
            <w:pPr>
              <w:spacing w:before="0" w:beforeLines="0" w:after="0" w:afterLines="0" w:line="360" w:lineRule="auto"/>
              <w:rPr>
                <w:rFonts w:ascii="Times New Roman" w:hAnsi="Times New Roman" w:eastAsia="宋体" w:cs="Times New Roman"/>
                <w:b/>
                <w:bCs/>
                <w:i/>
                <w:iCs/>
                <w:color w:val="000000"/>
                <w:kern w:val="0"/>
                <w:sz w:val="22"/>
                <w:szCs w:val="22"/>
                <w:highlight w:val="none"/>
                <w:lang w:bidi="ar"/>
              </w:rPr>
            </w:pPr>
            <w:r>
              <w:rPr>
                <w:rFonts w:hint="eastAsia" w:ascii="Times New Roman" w:hAnsi="Times New Roman" w:eastAsia="宋体" w:cs="Times New Roman"/>
                <w:b/>
                <w:bCs/>
                <w:i/>
                <w:iCs/>
                <w:color w:val="000000"/>
                <w:kern w:val="0"/>
                <w:sz w:val="22"/>
                <w:szCs w:val="22"/>
                <w:highlight w:val="none"/>
                <w:lang w:val="en-US" w:eastAsia="zh-CN" w:bidi="ar"/>
              </w:rPr>
              <w:t>9</w:t>
            </w:r>
            <w:r>
              <w:rPr>
                <w:rFonts w:ascii="Times New Roman" w:hAnsi="Times New Roman" w:eastAsia="宋体" w:cs="Times New Roman"/>
                <w:b/>
                <w:bCs/>
                <w:i/>
                <w:iCs/>
                <w:color w:val="000000"/>
                <w:kern w:val="0"/>
                <w:sz w:val="22"/>
                <w:szCs w:val="22"/>
                <w:highlight w:val="none"/>
                <w:lang w:bidi="ar"/>
              </w:rPr>
              <w:t>.</w:t>
            </w:r>
            <w:r>
              <w:rPr>
                <w:rFonts w:hint="eastAsia" w:ascii="Times New Roman" w:hAnsi="Times New Roman" w:eastAsia="宋体" w:cs="Times New Roman"/>
                <w:b/>
                <w:bCs/>
                <w:i/>
                <w:iCs/>
                <w:color w:val="000000"/>
                <w:kern w:val="0"/>
                <w:sz w:val="22"/>
                <w:szCs w:val="22"/>
                <w:highlight w:val="none"/>
                <w:lang w:bidi="ar"/>
              </w:rPr>
              <w:t xml:space="preserve"> Regression Analysis Result</w:t>
            </w:r>
            <w:r>
              <w:rPr>
                <w:rFonts w:hint="default" w:ascii="Times New Roman" w:hAnsi="Times New Roman" w:eastAsia="宋体" w:cs="Times New Roman"/>
                <w:b/>
                <w:bCs/>
                <w:i/>
                <w:iCs/>
                <w:color w:val="000000"/>
                <w:kern w:val="0"/>
                <w:sz w:val="22"/>
                <w:szCs w:val="22"/>
                <w:highlight w:val="none"/>
                <w:lang w:val="en-US" w:bidi="ar"/>
              </w:rPr>
              <w:t>s</w:t>
            </w:r>
          </w:p>
        </w:tc>
        <w:tc>
          <w:tcPr>
            <w:tcW w:w="953" w:type="dxa"/>
            <w:vAlign w:val="center"/>
          </w:tcPr>
          <w:p w14:paraId="0DD9F453">
            <w:pPr>
              <w:spacing w:before="0" w:beforeLines="0" w:after="0" w:afterLines="0" w:line="360" w:lineRule="auto"/>
              <w:jc w:val="center"/>
              <w:rPr>
                <w:rFonts w:ascii="Times New Roman" w:hAnsi="Times New Roman" w:eastAsia="宋体" w:cs="Times New Roman"/>
                <w:b/>
                <w:bCs/>
                <w:sz w:val="22"/>
                <w:szCs w:val="22"/>
                <w:highlight w:val="none"/>
              </w:rPr>
            </w:pPr>
            <w:r>
              <w:rPr>
                <w:rFonts w:hint="eastAsia" w:ascii="Times New Roman" w:hAnsi="Times New Roman" w:eastAsia="宋体" w:cs="Times New Roman"/>
                <w:b/>
                <w:bCs/>
                <w:sz w:val="22"/>
                <w:szCs w:val="22"/>
                <w:highlight w:val="none"/>
              </w:rPr>
              <w:t>4</w:t>
            </w:r>
            <w:r>
              <w:rPr>
                <w:rFonts w:hint="eastAsia" w:ascii="Times New Roman" w:hAnsi="Times New Roman" w:eastAsia="宋体" w:cs="Times New Roman"/>
                <w:b/>
                <w:bCs/>
                <w:sz w:val="22"/>
                <w:szCs w:val="22"/>
                <w:highlight w:val="none"/>
                <w:lang w:val="en-US" w:eastAsia="zh-CN"/>
              </w:rPr>
              <w:t>6</w:t>
            </w:r>
          </w:p>
        </w:tc>
      </w:tr>
      <w:tr w14:paraId="13FEA313">
        <w:tc>
          <w:tcPr>
            <w:tcW w:w="7569" w:type="dxa"/>
            <w:vAlign w:val="top"/>
          </w:tcPr>
          <w:p w14:paraId="06ED986F">
            <w:pPr>
              <w:spacing w:before="0" w:beforeLines="0" w:after="0" w:afterLines="0" w:line="360" w:lineRule="auto"/>
              <w:rPr>
                <w:rFonts w:ascii="Times New Roman" w:hAnsi="Times New Roman" w:eastAsia="宋体" w:cs="Times New Roman"/>
                <w:b/>
                <w:bCs/>
                <w:i/>
                <w:iCs/>
                <w:color w:val="000000"/>
                <w:kern w:val="0"/>
                <w:sz w:val="22"/>
                <w:szCs w:val="22"/>
                <w:highlight w:val="none"/>
                <w:lang w:bidi="ar"/>
              </w:rPr>
            </w:pPr>
            <w:r>
              <w:rPr>
                <w:rFonts w:hint="eastAsia" w:ascii="Times New Roman" w:hAnsi="Times New Roman" w:eastAsia="宋体" w:cs="Times New Roman"/>
                <w:b/>
                <w:bCs/>
                <w:i/>
                <w:iCs/>
                <w:color w:val="000000"/>
                <w:kern w:val="0"/>
                <w:sz w:val="22"/>
                <w:szCs w:val="22"/>
                <w:highlight w:val="none"/>
                <w:lang w:val="en-US" w:eastAsia="zh-CN" w:bidi="ar"/>
              </w:rPr>
              <w:t>10</w:t>
            </w:r>
            <w:r>
              <w:rPr>
                <w:rFonts w:ascii="Times New Roman" w:hAnsi="Times New Roman" w:eastAsia="宋体" w:cs="Times New Roman"/>
                <w:b/>
                <w:bCs/>
                <w:i/>
                <w:iCs/>
                <w:color w:val="000000"/>
                <w:kern w:val="0"/>
                <w:sz w:val="22"/>
                <w:szCs w:val="22"/>
                <w:highlight w:val="none"/>
                <w:lang w:bidi="ar"/>
              </w:rPr>
              <w:t>.</w:t>
            </w:r>
            <w:r>
              <w:rPr>
                <w:rFonts w:hint="eastAsia" w:ascii="Times New Roman" w:hAnsi="Times New Roman" w:eastAsia="宋体" w:cs="Times New Roman"/>
                <w:b/>
                <w:bCs/>
                <w:i/>
                <w:iCs/>
                <w:color w:val="000000"/>
                <w:kern w:val="0"/>
                <w:sz w:val="22"/>
                <w:szCs w:val="22"/>
                <w:highlight w:val="none"/>
                <w:lang w:bidi="ar"/>
              </w:rPr>
              <w:t xml:space="preserve"> Sensitivity Analysis</w:t>
            </w:r>
            <w:r>
              <w:rPr>
                <w:rFonts w:hint="eastAsia" w:ascii="Times New Roman" w:hAnsi="Times New Roman" w:eastAsia="宋体" w:cs="Times New Roman"/>
                <w:b/>
                <w:bCs/>
                <w:i/>
                <w:iCs/>
                <w:color w:val="000000"/>
                <w:kern w:val="0"/>
                <w:sz w:val="22"/>
                <w:szCs w:val="22"/>
                <w:highlight w:val="none"/>
                <w:lang w:val="en-US" w:eastAsia="zh-CN" w:bidi="ar"/>
              </w:rPr>
              <w:t xml:space="preserve"> </w:t>
            </w:r>
            <w:r>
              <w:rPr>
                <w:rFonts w:hint="eastAsia" w:ascii="Times New Roman" w:hAnsi="Times New Roman" w:eastAsia="宋体" w:cs="Times New Roman"/>
                <w:b/>
                <w:bCs/>
                <w:i/>
                <w:iCs/>
                <w:color w:val="000000"/>
                <w:kern w:val="0"/>
                <w:sz w:val="22"/>
                <w:szCs w:val="22"/>
                <w:highlight w:val="none"/>
                <w:lang w:bidi="ar"/>
              </w:rPr>
              <w:t>Result</w:t>
            </w:r>
            <w:r>
              <w:rPr>
                <w:rFonts w:hint="default" w:ascii="Times New Roman" w:hAnsi="Times New Roman" w:eastAsia="宋体" w:cs="Times New Roman"/>
                <w:b/>
                <w:bCs/>
                <w:i/>
                <w:iCs/>
                <w:color w:val="000000"/>
                <w:kern w:val="0"/>
                <w:sz w:val="22"/>
                <w:szCs w:val="22"/>
                <w:highlight w:val="none"/>
                <w:lang w:val="en-US" w:bidi="ar"/>
              </w:rPr>
              <w:t>s</w:t>
            </w:r>
          </w:p>
        </w:tc>
        <w:tc>
          <w:tcPr>
            <w:tcW w:w="953" w:type="dxa"/>
            <w:vAlign w:val="center"/>
          </w:tcPr>
          <w:p w14:paraId="63FDA061">
            <w:pPr>
              <w:spacing w:before="0" w:beforeLines="0" w:after="0" w:afterLines="0" w:line="360" w:lineRule="auto"/>
              <w:jc w:val="center"/>
              <w:rPr>
                <w:rFonts w:ascii="Times New Roman" w:hAnsi="Times New Roman" w:eastAsia="宋体" w:cs="Times New Roman"/>
                <w:b/>
                <w:bCs/>
                <w:sz w:val="22"/>
                <w:szCs w:val="22"/>
                <w:highlight w:val="none"/>
              </w:rPr>
            </w:pPr>
            <w:r>
              <w:rPr>
                <w:rFonts w:hint="eastAsia" w:ascii="Times New Roman" w:hAnsi="Times New Roman" w:eastAsia="宋体" w:cs="Times New Roman"/>
                <w:b/>
                <w:bCs/>
                <w:sz w:val="22"/>
                <w:szCs w:val="22"/>
                <w:highlight w:val="none"/>
              </w:rPr>
              <w:t>4</w:t>
            </w:r>
            <w:r>
              <w:rPr>
                <w:rFonts w:hint="eastAsia" w:ascii="Times New Roman" w:hAnsi="Times New Roman" w:eastAsia="宋体" w:cs="Times New Roman"/>
                <w:b/>
                <w:bCs/>
                <w:sz w:val="22"/>
                <w:szCs w:val="22"/>
                <w:highlight w:val="none"/>
                <w:lang w:val="en-US" w:eastAsia="zh-CN"/>
              </w:rPr>
              <w:t>8</w:t>
            </w:r>
          </w:p>
        </w:tc>
      </w:tr>
      <w:tr w14:paraId="0A533193">
        <w:tc>
          <w:tcPr>
            <w:tcW w:w="7569" w:type="dxa"/>
            <w:vAlign w:val="top"/>
          </w:tcPr>
          <w:p w14:paraId="2AC2D0B8">
            <w:pPr>
              <w:spacing w:before="0" w:beforeLines="0" w:after="0" w:afterLines="0" w:line="360" w:lineRule="auto"/>
              <w:rPr>
                <w:rFonts w:ascii="Times New Roman" w:hAnsi="Times New Roman" w:eastAsia="宋体" w:cs="Times New Roman"/>
                <w:b/>
                <w:bCs/>
                <w:i/>
                <w:iCs/>
                <w:color w:val="000000"/>
                <w:kern w:val="0"/>
                <w:sz w:val="22"/>
                <w:szCs w:val="22"/>
                <w:highlight w:val="none"/>
                <w:lang w:bidi="ar"/>
              </w:rPr>
            </w:pPr>
            <w:r>
              <w:rPr>
                <w:rFonts w:ascii="Times New Roman" w:hAnsi="Times New Roman" w:eastAsia="宋体" w:cs="Times New Roman"/>
                <w:b/>
                <w:bCs/>
                <w:i/>
                <w:iCs/>
                <w:color w:val="000000"/>
                <w:kern w:val="0"/>
                <w:sz w:val="22"/>
                <w:szCs w:val="22"/>
                <w:highlight w:val="none"/>
                <w:lang w:bidi="ar"/>
              </w:rPr>
              <w:t>1</w:t>
            </w:r>
            <w:r>
              <w:rPr>
                <w:rFonts w:hint="eastAsia" w:ascii="Times New Roman" w:hAnsi="Times New Roman" w:eastAsia="宋体" w:cs="Times New Roman"/>
                <w:b/>
                <w:bCs/>
                <w:i/>
                <w:iCs/>
                <w:color w:val="000000"/>
                <w:kern w:val="0"/>
                <w:sz w:val="22"/>
                <w:szCs w:val="22"/>
                <w:highlight w:val="none"/>
                <w:lang w:val="en-US" w:eastAsia="zh-CN" w:bidi="ar"/>
              </w:rPr>
              <w:t>1</w:t>
            </w:r>
            <w:r>
              <w:rPr>
                <w:rFonts w:ascii="Times New Roman" w:hAnsi="Times New Roman" w:eastAsia="宋体" w:cs="Times New Roman"/>
                <w:b/>
                <w:bCs/>
                <w:i/>
                <w:iCs/>
                <w:color w:val="000000"/>
                <w:kern w:val="0"/>
                <w:sz w:val="22"/>
                <w:szCs w:val="22"/>
                <w:highlight w:val="none"/>
                <w:lang w:bidi="ar"/>
              </w:rPr>
              <w:t>.</w:t>
            </w:r>
            <w:r>
              <w:rPr>
                <w:rFonts w:hint="eastAsia" w:ascii="Times New Roman" w:hAnsi="Times New Roman" w:eastAsia="宋体" w:cs="Times New Roman"/>
                <w:b/>
                <w:bCs/>
                <w:i/>
                <w:iCs/>
                <w:color w:val="000000"/>
                <w:kern w:val="0"/>
                <w:sz w:val="22"/>
                <w:szCs w:val="22"/>
                <w:highlight w:val="none"/>
                <w:lang w:bidi="ar"/>
              </w:rPr>
              <w:t xml:space="preserve"> Evaluation of Inconsistency and Heterogeneity</w:t>
            </w:r>
          </w:p>
        </w:tc>
        <w:tc>
          <w:tcPr>
            <w:tcW w:w="953" w:type="dxa"/>
            <w:vAlign w:val="center"/>
          </w:tcPr>
          <w:p w14:paraId="0ECDDAE5">
            <w:pPr>
              <w:spacing w:before="0" w:beforeLines="0" w:after="0" w:afterLines="0" w:line="360" w:lineRule="auto"/>
              <w:jc w:val="center"/>
              <w:rPr>
                <w:rFonts w:ascii="Times New Roman" w:hAnsi="Times New Roman" w:eastAsia="宋体" w:cs="Times New Roman"/>
                <w:b/>
                <w:bCs/>
                <w:sz w:val="22"/>
                <w:szCs w:val="22"/>
                <w:highlight w:val="none"/>
              </w:rPr>
            </w:pPr>
            <w:r>
              <w:rPr>
                <w:rFonts w:hint="eastAsia" w:ascii="Times New Roman" w:hAnsi="Times New Roman" w:eastAsia="宋体" w:cs="Times New Roman"/>
                <w:b/>
                <w:bCs/>
                <w:sz w:val="22"/>
                <w:szCs w:val="22"/>
                <w:highlight w:val="none"/>
                <w:lang w:val="en-US" w:eastAsia="zh-CN"/>
              </w:rPr>
              <w:t>51</w:t>
            </w:r>
          </w:p>
        </w:tc>
      </w:tr>
      <w:tr w14:paraId="3F2E9727">
        <w:tc>
          <w:tcPr>
            <w:tcW w:w="7569" w:type="dxa"/>
            <w:vAlign w:val="top"/>
          </w:tcPr>
          <w:p w14:paraId="34A19897">
            <w:pPr>
              <w:spacing w:before="0" w:beforeLines="0" w:after="0" w:afterLines="0" w:line="360" w:lineRule="auto"/>
              <w:rPr>
                <w:rFonts w:ascii="Times New Roman" w:hAnsi="Times New Roman" w:eastAsia="宋体" w:cs="Times New Roman"/>
                <w:b/>
                <w:bCs/>
                <w:i/>
                <w:iCs/>
                <w:color w:val="000000"/>
                <w:kern w:val="0"/>
                <w:sz w:val="22"/>
                <w:szCs w:val="22"/>
                <w:highlight w:val="none"/>
                <w:lang w:bidi="ar"/>
              </w:rPr>
            </w:pPr>
            <w:r>
              <w:rPr>
                <w:rFonts w:ascii="Times New Roman" w:hAnsi="Times New Roman" w:eastAsia="宋体" w:cs="Times New Roman"/>
                <w:b/>
                <w:bCs/>
                <w:i/>
                <w:iCs/>
                <w:color w:val="000000"/>
                <w:kern w:val="0"/>
                <w:sz w:val="22"/>
                <w:szCs w:val="22"/>
                <w:highlight w:val="none"/>
                <w:lang w:bidi="ar"/>
              </w:rPr>
              <w:t>1</w:t>
            </w:r>
            <w:r>
              <w:rPr>
                <w:rFonts w:hint="eastAsia" w:ascii="Times New Roman" w:hAnsi="Times New Roman" w:eastAsia="宋体" w:cs="Times New Roman"/>
                <w:b/>
                <w:bCs/>
                <w:i/>
                <w:iCs/>
                <w:color w:val="000000"/>
                <w:kern w:val="0"/>
                <w:sz w:val="22"/>
                <w:szCs w:val="22"/>
                <w:highlight w:val="none"/>
                <w:lang w:val="en-US" w:eastAsia="zh-CN" w:bidi="ar"/>
              </w:rPr>
              <w:t>2</w:t>
            </w:r>
            <w:r>
              <w:rPr>
                <w:rFonts w:ascii="Times New Roman" w:hAnsi="Times New Roman" w:eastAsia="宋体" w:cs="Times New Roman"/>
                <w:b/>
                <w:bCs/>
                <w:i/>
                <w:iCs/>
                <w:color w:val="000000"/>
                <w:kern w:val="0"/>
                <w:sz w:val="22"/>
                <w:szCs w:val="22"/>
                <w:highlight w:val="none"/>
                <w:lang w:bidi="ar"/>
              </w:rPr>
              <w:t>.</w:t>
            </w:r>
            <w:r>
              <w:rPr>
                <w:rFonts w:hint="eastAsia" w:ascii="Times New Roman" w:hAnsi="Times New Roman" w:eastAsia="宋体" w:cs="Times New Roman"/>
                <w:b/>
                <w:bCs/>
                <w:i/>
                <w:iCs/>
                <w:color w:val="000000"/>
                <w:kern w:val="0"/>
                <w:sz w:val="22"/>
                <w:szCs w:val="22"/>
                <w:highlight w:val="none"/>
                <w:lang w:bidi="ar"/>
              </w:rPr>
              <w:t xml:space="preserve"> Funnel Plots</w:t>
            </w:r>
          </w:p>
        </w:tc>
        <w:tc>
          <w:tcPr>
            <w:tcW w:w="953" w:type="dxa"/>
            <w:vAlign w:val="center"/>
          </w:tcPr>
          <w:p w14:paraId="36679792">
            <w:pPr>
              <w:spacing w:before="0" w:beforeLines="0" w:after="0" w:afterLines="0" w:line="360" w:lineRule="auto"/>
              <w:jc w:val="center"/>
              <w:rPr>
                <w:rFonts w:hint="eastAsia" w:ascii="Times New Roman" w:hAnsi="Times New Roman" w:eastAsia="宋体" w:cs="Times New Roman"/>
                <w:b/>
                <w:bCs/>
                <w:sz w:val="22"/>
                <w:szCs w:val="22"/>
                <w:highlight w:val="none"/>
              </w:rPr>
            </w:pPr>
            <w:r>
              <w:rPr>
                <w:rFonts w:hint="eastAsia" w:ascii="Times New Roman" w:hAnsi="Times New Roman" w:eastAsia="宋体" w:cs="Times New Roman"/>
                <w:b/>
                <w:bCs/>
                <w:sz w:val="22"/>
                <w:szCs w:val="22"/>
                <w:highlight w:val="none"/>
              </w:rPr>
              <w:t>5</w:t>
            </w:r>
            <w:r>
              <w:rPr>
                <w:rFonts w:hint="eastAsia" w:ascii="Times New Roman" w:hAnsi="Times New Roman" w:eastAsia="宋体" w:cs="Times New Roman"/>
                <w:b/>
                <w:bCs/>
                <w:sz w:val="22"/>
                <w:szCs w:val="22"/>
                <w:highlight w:val="none"/>
                <w:lang w:val="en-US" w:eastAsia="zh-CN"/>
              </w:rPr>
              <w:t>8</w:t>
            </w:r>
          </w:p>
        </w:tc>
      </w:tr>
      <w:tr w14:paraId="43B24497">
        <w:tc>
          <w:tcPr>
            <w:tcW w:w="7569" w:type="dxa"/>
            <w:vAlign w:val="top"/>
          </w:tcPr>
          <w:p w14:paraId="79698835">
            <w:pPr>
              <w:spacing w:before="0" w:beforeLines="0" w:after="0" w:afterLines="0" w:line="360" w:lineRule="auto"/>
              <w:rPr>
                <w:rFonts w:ascii="Times New Roman" w:hAnsi="Times New Roman" w:eastAsia="宋体" w:cs="Times New Roman"/>
                <w:b/>
                <w:bCs/>
                <w:i/>
                <w:iCs/>
                <w:color w:val="000000"/>
                <w:kern w:val="0"/>
                <w:sz w:val="22"/>
                <w:szCs w:val="22"/>
                <w:highlight w:val="none"/>
                <w:lang w:bidi="ar"/>
              </w:rPr>
            </w:pPr>
            <w:r>
              <w:rPr>
                <w:rFonts w:ascii="Times New Roman" w:hAnsi="Times New Roman" w:eastAsia="宋体" w:cs="Times New Roman"/>
                <w:b/>
                <w:bCs/>
                <w:i/>
                <w:iCs/>
                <w:color w:val="000000"/>
                <w:kern w:val="0"/>
                <w:sz w:val="22"/>
                <w:szCs w:val="22"/>
                <w:highlight w:val="none"/>
                <w:lang w:bidi="ar"/>
              </w:rPr>
              <w:t>1</w:t>
            </w:r>
            <w:r>
              <w:rPr>
                <w:rFonts w:hint="eastAsia" w:ascii="Times New Roman" w:hAnsi="Times New Roman" w:eastAsia="宋体" w:cs="Times New Roman"/>
                <w:b/>
                <w:bCs/>
                <w:i/>
                <w:iCs/>
                <w:color w:val="000000"/>
                <w:kern w:val="0"/>
                <w:sz w:val="22"/>
                <w:szCs w:val="22"/>
                <w:highlight w:val="none"/>
                <w:lang w:val="en-US" w:eastAsia="zh-CN" w:bidi="ar"/>
              </w:rPr>
              <w:t>3</w:t>
            </w:r>
            <w:r>
              <w:rPr>
                <w:rFonts w:ascii="Times New Roman" w:hAnsi="Times New Roman" w:eastAsia="宋体" w:cs="Times New Roman"/>
                <w:b/>
                <w:bCs/>
                <w:i/>
                <w:iCs/>
                <w:color w:val="000000"/>
                <w:kern w:val="0"/>
                <w:sz w:val="22"/>
                <w:szCs w:val="22"/>
                <w:highlight w:val="none"/>
                <w:lang w:bidi="ar"/>
              </w:rPr>
              <w:t>.</w:t>
            </w:r>
            <w:r>
              <w:rPr>
                <w:rFonts w:hint="eastAsia" w:ascii="Times New Roman" w:hAnsi="Times New Roman" w:eastAsia="宋体" w:cs="Times New Roman"/>
                <w:b/>
                <w:bCs/>
                <w:i/>
                <w:iCs/>
                <w:color w:val="000000"/>
                <w:kern w:val="0"/>
                <w:sz w:val="22"/>
                <w:szCs w:val="22"/>
                <w:highlight w:val="none"/>
                <w:lang w:bidi="ar"/>
              </w:rPr>
              <w:t xml:space="preserve"> CINeMA Assessment</w:t>
            </w:r>
          </w:p>
        </w:tc>
        <w:tc>
          <w:tcPr>
            <w:tcW w:w="953" w:type="dxa"/>
            <w:vAlign w:val="center"/>
          </w:tcPr>
          <w:p w14:paraId="609B5FAC">
            <w:pPr>
              <w:spacing w:before="0" w:beforeLines="0" w:after="0" w:afterLines="0" w:line="360" w:lineRule="auto"/>
              <w:jc w:val="center"/>
              <w:rPr>
                <w:rFonts w:hint="default" w:ascii="Times New Roman" w:hAnsi="Times New Roman" w:eastAsia="宋体" w:cs="Times New Roman"/>
                <w:b/>
                <w:bCs/>
                <w:sz w:val="22"/>
                <w:szCs w:val="22"/>
                <w:highlight w:val="none"/>
              </w:rPr>
            </w:pPr>
            <w:r>
              <w:rPr>
                <w:rFonts w:hint="eastAsia" w:ascii="Times New Roman" w:hAnsi="Times New Roman" w:eastAsia="宋体" w:cs="Times New Roman"/>
                <w:b/>
                <w:bCs/>
                <w:sz w:val="22"/>
                <w:szCs w:val="22"/>
                <w:highlight w:val="none"/>
                <w:lang w:val="en-US" w:eastAsia="zh-CN"/>
              </w:rPr>
              <w:t>61</w:t>
            </w:r>
          </w:p>
        </w:tc>
      </w:tr>
    </w:tbl>
    <w:p w14:paraId="171EDC54">
      <w:pPr>
        <w:widowControl/>
        <w:jc w:val="left"/>
        <w:rPr>
          <w:rFonts w:ascii="Times New Roman" w:hAnsi="Times New Roman" w:eastAsia="宋体" w:cs="Times New Roman"/>
          <w:b/>
          <w:bCs/>
          <w:color w:val="000000"/>
          <w:kern w:val="0"/>
          <w:sz w:val="22"/>
          <w:szCs w:val="22"/>
          <w:highlight w:val="none"/>
          <w:lang w:bidi="ar"/>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03485F8">
      <w:pPr>
        <w:widowControl/>
        <w:numPr>
          <w:ilvl w:val="0"/>
          <w:numId w:val="0"/>
        </w:numPr>
        <w:jc w:val="left"/>
        <w:rPr>
          <w:rFonts w:hint="eastAsia" w:ascii="Times New Roman" w:hAnsi="Times New Roman" w:eastAsia="宋体" w:cs="Times New Roman"/>
          <w:b/>
          <w:bCs/>
          <w:color w:val="000000"/>
          <w:kern w:val="0"/>
          <w:sz w:val="24"/>
          <w:highlight w:val="none"/>
          <w:lang w:val="en-US" w:eastAsia="zh-CN" w:bidi="ar"/>
        </w:rPr>
      </w:pPr>
      <w:r>
        <w:rPr>
          <w:rFonts w:hint="eastAsia" w:ascii="Times New Roman" w:hAnsi="Times New Roman" w:eastAsia="宋体" w:cs="Times New Roman"/>
          <w:b/>
          <w:bCs/>
          <w:color w:val="000000"/>
          <w:kern w:val="0"/>
          <w:sz w:val="24"/>
          <w:szCs w:val="24"/>
          <w:lang w:val="en-US" w:eastAsia="zh-CN" w:bidi="ar"/>
        </w:rPr>
        <w:t>1.</w:t>
      </w:r>
      <w:r>
        <w:rPr>
          <w:rFonts w:hint="eastAsia" w:ascii="Times New Roman" w:hAnsi="Times New Roman" w:eastAsia="宋体" w:cs="Times New Roman"/>
          <w:b/>
          <w:bCs/>
          <w:color w:val="000000"/>
          <w:kern w:val="0"/>
          <w:sz w:val="24"/>
          <w:highlight w:val="none"/>
          <w:lang w:val="en-US" w:eastAsia="zh-CN" w:bidi="ar"/>
        </w:rPr>
        <w:t>PRISMA 2020 Checklist</w:t>
      </w:r>
    </w:p>
    <w:p w14:paraId="4897EFFB">
      <w:pPr>
        <w:widowControl/>
        <w:numPr>
          <w:ilvl w:val="0"/>
          <w:numId w:val="0"/>
        </w:numPr>
        <w:jc w:val="left"/>
        <w:rPr>
          <w:rFonts w:hint="eastAsia" w:ascii="Times New Roman" w:hAnsi="Times New Roman" w:eastAsia="宋体" w:cs="Times New Roman"/>
          <w:b/>
          <w:bCs/>
          <w:color w:val="000000"/>
          <w:kern w:val="0"/>
          <w:sz w:val="24"/>
          <w:highlight w:val="none"/>
          <w:lang w:val="en-US" w:eastAsia="zh-CN" w:bidi="ar"/>
        </w:rPr>
      </w:pP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23"/>
        <w:gridCol w:w="822"/>
        <w:gridCol w:w="9450"/>
        <w:gridCol w:w="1679"/>
      </w:tblGrid>
      <w:tr w14:paraId="4578BEB4">
        <w:trPr>
          <w:trHeight w:val="414" w:hRule="atLeast"/>
          <w:tblHeader/>
        </w:trPr>
        <w:tc>
          <w:tcPr>
            <w:tcW w:w="784" w:type="pct"/>
            <w:tcBorders>
              <w:top w:val="double" w:color="000000" w:sz="4" w:space="0"/>
              <w:left w:val="single" w:color="000000" w:sz="4" w:space="0"/>
              <w:bottom w:val="double" w:color="FFFFCC" w:sz="2" w:space="0"/>
              <w:right w:val="single" w:color="000000" w:sz="4" w:space="0"/>
            </w:tcBorders>
            <w:shd w:val="clear" w:color="auto" w:fill="63639A"/>
            <w:vAlign w:val="center"/>
          </w:tcPr>
          <w:p w14:paraId="66BF9FD2">
            <w:pPr>
              <w:pStyle w:val="21"/>
              <w:rPr>
                <w:rFonts w:ascii="Arial" w:hAnsi="Arial" w:cs="Arial"/>
                <w:color w:val="FFFFFF"/>
                <w:sz w:val="18"/>
                <w:szCs w:val="18"/>
              </w:rPr>
            </w:pPr>
            <w:r>
              <w:rPr>
                <w:rFonts w:ascii="Arial" w:hAnsi="Arial" w:cs="Arial"/>
                <w:b/>
                <w:bCs/>
                <w:color w:val="FFFFFF"/>
                <w:sz w:val="18"/>
                <w:szCs w:val="18"/>
              </w:rPr>
              <w:t xml:space="preserve">Section and Topic </w:t>
            </w:r>
          </w:p>
        </w:tc>
        <w:tc>
          <w:tcPr>
            <w:tcW w:w="290" w:type="pct"/>
            <w:tcBorders>
              <w:top w:val="double" w:color="000000" w:sz="4" w:space="0"/>
              <w:left w:val="single" w:color="000000" w:sz="4" w:space="0"/>
              <w:bottom w:val="double" w:color="FFFFCC" w:sz="2" w:space="0"/>
              <w:right w:val="single" w:color="000000" w:sz="4" w:space="0"/>
            </w:tcBorders>
            <w:shd w:val="clear" w:color="auto" w:fill="63639A"/>
            <w:vAlign w:val="center"/>
          </w:tcPr>
          <w:p w14:paraId="7600114D">
            <w:pPr>
              <w:pStyle w:val="21"/>
              <w:rPr>
                <w:rFonts w:ascii="Arial" w:hAnsi="Arial" w:cs="Arial"/>
                <w:b/>
                <w:bCs/>
                <w:color w:val="FFFFFF"/>
                <w:sz w:val="18"/>
                <w:szCs w:val="18"/>
              </w:rPr>
            </w:pPr>
            <w:r>
              <w:rPr>
                <w:rFonts w:ascii="Arial" w:hAnsi="Arial" w:cs="Arial"/>
                <w:b/>
                <w:bCs/>
                <w:color w:val="FFFFFF"/>
                <w:sz w:val="18"/>
                <w:szCs w:val="18"/>
              </w:rPr>
              <w:t>Item #</w:t>
            </w:r>
          </w:p>
        </w:tc>
        <w:tc>
          <w:tcPr>
            <w:tcW w:w="3332" w:type="pct"/>
            <w:tcBorders>
              <w:top w:val="double" w:color="000000" w:sz="4" w:space="0"/>
              <w:left w:val="single" w:color="000000" w:sz="4" w:space="0"/>
              <w:bottom w:val="double" w:color="000000" w:sz="4" w:space="0"/>
              <w:right w:val="single" w:color="000000" w:sz="4" w:space="0"/>
            </w:tcBorders>
            <w:shd w:val="clear" w:color="auto" w:fill="63639A"/>
            <w:vAlign w:val="center"/>
          </w:tcPr>
          <w:p w14:paraId="4C475BB5">
            <w:pPr>
              <w:pStyle w:val="21"/>
              <w:rPr>
                <w:rFonts w:ascii="Arial" w:hAnsi="Arial" w:cs="Arial"/>
                <w:color w:val="FFFFFF"/>
                <w:sz w:val="18"/>
                <w:szCs w:val="18"/>
              </w:rPr>
            </w:pPr>
            <w:r>
              <w:rPr>
                <w:rFonts w:ascii="Arial" w:hAnsi="Arial" w:cs="Arial"/>
                <w:b/>
                <w:bCs/>
                <w:color w:val="FFFFFF"/>
                <w:sz w:val="18"/>
                <w:szCs w:val="18"/>
              </w:rPr>
              <w:t xml:space="preserve">Checklist item </w:t>
            </w:r>
          </w:p>
        </w:tc>
        <w:tc>
          <w:tcPr>
            <w:tcW w:w="592" w:type="pct"/>
            <w:tcBorders>
              <w:top w:val="double" w:color="000000" w:sz="4" w:space="0"/>
              <w:left w:val="single" w:color="000000" w:sz="4" w:space="0"/>
              <w:bottom w:val="double" w:color="000000" w:sz="4" w:space="0"/>
              <w:right w:val="single" w:color="000000" w:sz="4" w:space="0"/>
            </w:tcBorders>
            <w:shd w:val="clear" w:color="auto" w:fill="63639A"/>
            <w:vAlign w:val="center"/>
          </w:tcPr>
          <w:p w14:paraId="7FEA561F">
            <w:pPr>
              <w:pStyle w:val="21"/>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411FF5C3">
        <w:trPr>
          <w:trHeight w:val="24" w:hRule="atLeast"/>
        </w:trPr>
        <w:tc>
          <w:tcPr>
            <w:tcW w:w="4407"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B31BE2E">
            <w:pPr>
              <w:pStyle w:val="21"/>
              <w:rPr>
                <w:rFonts w:ascii="Arial" w:hAnsi="Arial" w:cs="Arial"/>
                <w:sz w:val="18"/>
                <w:szCs w:val="18"/>
              </w:rPr>
            </w:pPr>
            <w:r>
              <w:rPr>
                <w:rFonts w:ascii="Arial" w:hAnsi="Arial" w:cs="Arial"/>
                <w:b/>
                <w:bCs/>
                <w:sz w:val="18"/>
                <w:szCs w:val="18"/>
              </w:rPr>
              <w:t xml:space="preserve">TITLE </w:t>
            </w:r>
          </w:p>
        </w:tc>
        <w:tc>
          <w:tcPr>
            <w:tcW w:w="592" w:type="pct"/>
            <w:tcBorders>
              <w:top w:val="double" w:color="000000" w:sz="4" w:space="0"/>
              <w:left w:val="single" w:color="000000" w:sz="4" w:space="0"/>
              <w:bottom w:val="single" w:color="000000" w:sz="4" w:space="0"/>
              <w:right w:val="single" w:color="000000" w:sz="4" w:space="0"/>
            </w:tcBorders>
            <w:shd w:val="clear" w:color="auto" w:fill="FFFFCC"/>
          </w:tcPr>
          <w:p w14:paraId="59E26FB9">
            <w:pPr>
              <w:pStyle w:val="21"/>
              <w:jc w:val="right"/>
              <w:rPr>
                <w:rFonts w:ascii="Arial" w:hAnsi="Arial" w:cs="Arial"/>
                <w:color w:val="auto"/>
                <w:sz w:val="18"/>
                <w:szCs w:val="18"/>
              </w:rPr>
            </w:pPr>
          </w:p>
        </w:tc>
      </w:tr>
      <w:tr w14:paraId="4184B5D3">
        <w:trPr>
          <w:trHeight w:val="48" w:hRule="atLeast"/>
        </w:trPr>
        <w:tc>
          <w:tcPr>
            <w:tcW w:w="784" w:type="pct"/>
            <w:tcBorders>
              <w:top w:val="single" w:color="000000" w:sz="4" w:space="0"/>
              <w:left w:val="single" w:color="000000" w:sz="4" w:space="0"/>
              <w:bottom w:val="double" w:color="FFFFCC" w:sz="2" w:space="0"/>
              <w:right w:val="single" w:color="000000" w:sz="4" w:space="0"/>
            </w:tcBorders>
          </w:tcPr>
          <w:p w14:paraId="0EB1001A">
            <w:pPr>
              <w:pStyle w:val="21"/>
              <w:spacing w:before="40" w:after="40"/>
              <w:rPr>
                <w:rFonts w:ascii="Arial" w:hAnsi="Arial" w:cs="Arial"/>
                <w:sz w:val="18"/>
                <w:szCs w:val="18"/>
              </w:rPr>
            </w:pPr>
            <w:r>
              <w:rPr>
                <w:rFonts w:ascii="Arial" w:hAnsi="Arial" w:cs="Arial"/>
                <w:sz w:val="18"/>
                <w:szCs w:val="18"/>
              </w:rPr>
              <w:t xml:space="preserve">Title </w:t>
            </w:r>
          </w:p>
        </w:tc>
        <w:tc>
          <w:tcPr>
            <w:tcW w:w="290" w:type="pct"/>
            <w:tcBorders>
              <w:top w:val="single" w:color="000000" w:sz="4" w:space="0"/>
              <w:left w:val="single" w:color="000000" w:sz="4" w:space="0"/>
              <w:bottom w:val="double" w:color="FFFFCC" w:sz="2" w:space="0"/>
              <w:right w:val="single" w:color="000000" w:sz="4" w:space="0"/>
            </w:tcBorders>
          </w:tcPr>
          <w:p w14:paraId="47A36E19">
            <w:pPr>
              <w:pStyle w:val="21"/>
              <w:spacing w:before="40" w:after="40"/>
              <w:jc w:val="right"/>
              <w:rPr>
                <w:rFonts w:ascii="Arial" w:hAnsi="Arial" w:cs="Arial"/>
                <w:sz w:val="18"/>
                <w:szCs w:val="18"/>
              </w:rPr>
            </w:pPr>
            <w:r>
              <w:rPr>
                <w:rFonts w:ascii="Arial" w:hAnsi="Arial" w:cs="Arial"/>
                <w:sz w:val="18"/>
                <w:szCs w:val="18"/>
              </w:rPr>
              <w:t>1</w:t>
            </w:r>
          </w:p>
        </w:tc>
        <w:tc>
          <w:tcPr>
            <w:tcW w:w="3332" w:type="pct"/>
            <w:tcBorders>
              <w:top w:val="single" w:color="000000" w:sz="4" w:space="0"/>
              <w:left w:val="single" w:color="000000" w:sz="4" w:space="0"/>
              <w:bottom w:val="double" w:color="000000" w:sz="4" w:space="0"/>
              <w:right w:val="single" w:color="000000" w:sz="4" w:space="0"/>
            </w:tcBorders>
          </w:tcPr>
          <w:p w14:paraId="76AA0D66">
            <w:pPr>
              <w:pStyle w:val="21"/>
              <w:spacing w:before="40" w:after="40"/>
              <w:rPr>
                <w:rFonts w:ascii="Arial" w:hAnsi="Arial" w:cs="Arial"/>
                <w:sz w:val="18"/>
                <w:szCs w:val="18"/>
              </w:rPr>
            </w:pPr>
            <w:r>
              <w:rPr>
                <w:rFonts w:ascii="Arial" w:hAnsi="Arial" w:cs="Arial"/>
                <w:sz w:val="18"/>
                <w:szCs w:val="18"/>
              </w:rPr>
              <w:t>Identify the report as a systematic review.</w:t>
            </w:r>
          </w:p>
        </w:tc>
        <w:tc>
          <w:tcPr>
            <w:tcW w:w="592" w:type="pct"/>
            <w:tcBorders>
              <w:top w:val="single" w:color="000000" w:sz="4" w:space="0"/>
              <w:left w:val="single" w:color="000000" w:sz="4" w:space="0"/>
              <w:bottom w:val="double" w:color="000000" w:sz="4" w:space="0"/>
              <w:right w:val="single" w:color="000000" w:sz="4" w:space="0"/>
            </w:tcBorders>
          </w:tcPr>
          <w:p w14:paraId="3330A5CF">
            <w:pPr>
              <w:pStyle w:val="21"/>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w:t>
            </w:r>
          </w:p>
        </w:tc>
      </w:tr>
      <w:tr w14:paraId="194F1031">
        <w:trPr>
          <w:trHeight w:val="24" w:hRule="atLeast"/>
        </w:trPr>
        <w:tc>
          <w:tcPr>
            <w:tcW w:w="4407"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715E978">
            <w:pPr>
              <w:pStyle w:val="21"/>
              <w:rPr>
                <w:rFonts w:ascii="Arial" w:hAnsi="Arial" w:cs="Arial"/>
                <w:sz w:val="18"/>
                <w:szCs w:val="18"/>
              </w:rPr>
            </w:pPr>
            <w:r>
              <w:rPr>
                <w:rFonts w:ascii="Arial" w:hAnsi="Arial" w:cs="Arial"/>
                <w:b/>
                <w:bCs/>
                <w:sz w:val="18"/>
                <w:szCs w:val="18"/>
              </w:rPr>
              <w:t xml:space="preserve">ABSTRACT </w:t>
            </w:r>
          </w:p>
        </w:tc>
        <w:tc>
          <w:tcPr>
            <w:tcW w:w="592" w:type="pct"/>
            <w:tcBorders>
              <w:top w:val="double" w:color="000000" w:sz="4" w:space="0"/>
              <w:left w:val="single" w:color="000000" w:sz="4" w:space="0"/>
              <w:bottom w:val="single" w:color="000000" w:sz="4" w:space="0"/>
              <w:right w:val="single" w:color="000000" w:sz="4" w:space="0"/>
            </w:tcBorders>
            <w:shd w:val="clear" w:color="auto" w:fill="FFFFCC"/>
          </w:tcPr>
          <w:p w14:paraId="4CE62DE7">
            <w:pPr>
              <w:pStyle w:val="21"/>
              <w:jc w:val="right"/>
              <w:rPr>
                <w:rFonts w:ascii="Arial" w:hAnsi="Arial" w:cs="Arial"/>
                <w:color w:val="auto"/>
                <w:sz w:val="18"/>
                <w:szCs w:val="18"/>
              </w:rPr>
            </w:pPr>
          </w:p>
        </w:tc>
      </w:tr>
      <w:tr w14:paraId="1D0E2385">
        <w:trPr>
          <w:trHeight w:val="48" w:hRule="atLeast"/>
        </w:trPr>
        <w:tc>
          <w:tcPr>
            <w:tcW w:w="784" w:type="pct"/>
            <w:tcBorders>
              <w:top w:val="single" w:color="000000" w:sz="4" w:space="0"/>
              <w:left w:val="single" w:color="000000" w:sz="4" w:space="0"/>
              <w:bottom w:val="double" w:color="FFFFCC" w:sz="2" w:space="0"/>
              <w:right w:val="single" w:color="000000" w:sz="4" w:space="0"/>
            </w:tcBorders>
          </w:tcPr>
          <w:p w14:paraId="3E9A491B">
            <w:pPr>
              <w:pStyle w:val="21"/>
              <w:spacing w:before="40" w:after="40"/>
              <w:rPr>
                <w:rFonts w:ascii="Arial" w:hAnsi="Arial" w:cs="Arial"/>
                <w:sz w:val="18"/>
                <w:szCs w:val="18"/>
              </w:rPr>
            </w:pPr>
            <w:r>
              <w:rPr>
                <w:rFonts w:ascii="Arial" w:hAnsi="Arial" w:cs="Arial"/>
                <w:sz w:val="18"/>
                <w:szCs w:val="18"/>
              </w:rPr>
              <w:t xml:space="preserve">Abstract </w:t>
            </w:r>
          </w:p>
        </w:tc>
        <w:tc>
          <w:tcPr>
            <w:tcW w:w="290" w:type="pct"/>
            <w:tcBorders>
              <w:top w:val="single" w:color="000000" w:sz="4" w:space="0"/>
              <w:left w:val="single" w:color="000000" w:sz="4" w:space="0"/>
              <w:bottom w:val="double" w:color="FFFFCC" w:sz="2" w:space="0"/>
              <w:right w:val="single" w:color="000000" w:sz="4" w:space="0"/>
            </w:tcBorders>
          </w:tcPr>
          <w:p w14:paraId="5767E857">
            <w:pPr>
              <w:pStyle w:val="21"/>
              <w:spacing w:before="40" w:after="40"/>
              <w:jc w:val="right"/>
              <w:rPr>
                <w:rFonts w:ascii="Arial" w:hAnsi="Arial" w:cs="Arial"/>
                <w:sz w:val="18"/>
                <w:szCs w:val="18"/>
              </w:rPr>
            </w:pPr>
            <w:r>
              <w:rPr>
                <w:rFonts w:ascii="Arial" w:hAnsi="Arial" w:cs="Arial"/>
                <w:sz w:val="18"/>
                <w:szCs w:val="18"/>
              </w:rPr>
              <w:t>2</w:t>
            </w:r>
          </w:p>
        </w:tc>
        <w:tc>
          <w:tcPr>
            <w:tcW w:w="3332" w:type="pct"/>
            <w:tcBorders>
              <w:top w:val="single" w:color="000000" w:sz="4" w:space="0"/>
              <w:left w:val="single" w:color="000000" w:sz="4" w:space="0"/>
              <w:bottom w:val="double" w:color="000000" w:sz="4" w:space="0"/>
              <w:right w:val="single" w:color="000000" w:sz="4" w:space="0"/>
            </w:tcBorders>
          </w:tcPr>
          <w:p w14:paraId="0723F8B8">
            <w:pPr>
              <w:pStyle w:val="21"/>
              <w:spacing w:before="40" w:after="40"/>
              <w:rPr>
                <w:rFonts w:ascii="Arial" w:hAnsi="Arial" w:cs="Arial"/>
                <w:sz w:val="18"/>
                <w:szCs w:val="18"/>
              </w:rPr>
            </w:pPr>
            <w:r>
              <w:rPr>
                <w:rFonts w:ascii="Arial" w:hAnsi="Arial" w:cs="Arial"/>
                <w:sz w:val="18"/>
                <w:szCs w:val="18"/>
              </w:rPr>
              <w:t>See the PRISMA 2020 for Abstracts checklist.</w:t>
            </w:r>
          </w:p>
        </w:tc>
        <w:tc>
          <w:tcPr>
            <w:tcW w:w="592" w:type="pct"/>
            <w:tcBorders>
              <w:top w:val="single" w:color="000000" w:sz="4" w:space="0"/>
              <w:left w:val="single" w:color="000000" w:sz="4" w:space="0"/>
              <w:bottom w:val="double" w:color="000000" w:sz="4" w:space="0"/>
              <w:right w:val="single" w:color="000000" w:sz="4" w:space="0"/>
            </w:tcBorders>
          </w:tcPr>
          <w:p w14:paraId="3C88B761">
            <w:pPr>
              <w:pStyle w:val="21"/>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2</w:t>
            </w:r>
          </w:p>
        </w:tc>
      </w:tr>
      <w:tr w14:paraId="4E588800">
        <w:trPr>
          <w:trHeight w:val="24" w:hRule="atLeast"/>
        </w:trPr>
        <w:tc>
          <w:tcPr>
            <w:tcW w:w="4407"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53035E0">
            <w:pPr>
              <w:pStyle w:val="21"/>
              <w:rPr>
                <w:rFonts w:ascii="Arial" w:hAnsi="Arial" w:cs="Arial"/>
                <w:sz w:val="18"/>
                <w:szCs w:val="18"/>
              </w:rPr>
            </w:pPr>
            <w:r>
              <w:rPr>
                <w:rFonts w:ascii="Arial" w:hAnsi="Arial" w:cs="Arial"/>
                <w:b/>
                <w:bCs/>
                <w:sz w:val="18"/>
                <w:szCs w:val="18"/>
              </w:rPr>
              <w:t xml:space="preserve">INTRODUCTION </w:t>
            </w:r>
          </w:p>
        </w:tc>
        <w:tc>
          <w:tcPr>
            <w:tcW w:w="592" w:type="pct"/>
            <w:tcBorders>
              <w:top w:val="double" w:color="000000" w:sz="4" w:space="0"/>
              <w:left w:val="single" w:color="000000" w:sz="4" w:space="0"/>
              <w:bottom w:val="single" w:color="000000" w:sz="4" w:space="0"/>
              <w:right w:val="single" w:color="000000" w:sz="4" w:space="0"/>
            </w:tcBorders>
            <w:shd w:val="clear" w:color="auto" w:fill="FFFFCC"/>
          </w:tcPr>
          <w:p w14:paraId="2B82ADD4">
            <w:pPr>
              <w:pStyle w:val="21"/>
              <w:jc w:val="right"/>
              <w:rPr>
                <w:rFonts w:ascii="Arial" w:hAnsi="Arial" w:cs="Arial"/>
                <w:color w:val="auto"/>
                <w:sz w:val="18"/>
                <w:szCs w:val="18"/>
              </w:rPr>
            </w:pPr>
          </w:p>
        </w:tc>
      </w:tr>
      <w:tr w14:paraId="15EF3A68">
        <w:trPr>
          <w:trHeight w:val="48" w:hRule="atLeast"/>
        </w:trPr>
        <w:tc>
          <w:tcPr>
            <w:tcW w:w="784" w:type="pct"/>
            <w:tcBorders>
              <w:top w:val="single" w:color="000000" w:sz="4" w:space="0"/>
              <w:left w:val="single" w:color="000000" w:sz="4" w:space="0"/>
              <w:bottom w:val="single" w:color="000000" w:sz="4" w:space="0"/>
              <w:right w:val="single" w:color="000000" w:sz="4" w:space="0"/>
            </w:tcBorders>
          </w:tcPr>
          <w:p w14:paraId="49FCFAC0">
            <w:pPr>
              <w:pStyle w:val="21"/>
              <w:spacing w:before="40" w:after="40"/>
              <w:rPr>
                <w:rFonts w:ascii="Arial" w:hAnsi="Arial" w:cs="Arial"/>
                <w:sz w:val="18"/>
                <w:szCs w:val="18"/>
              </w:rPr>
            </w:pPr>
            <w:r>
              <w:rPr>
                <w:rFonts w:ascii="Arial" w:hAnsi="Arial" w:cs="Arial"/>
                <w:sz w:val="18"/>
                <w:szCs w:val="18"/>
              </w:rPr>
              <w:t xml:space="preserve">Rationale </w:t>
            </w:r>
          </w:p>
        </w:tc>
        <w:tc>
          <w:tcPr>
            <w:tcW w:w="290" w:type="pct"/>
            <w:tcBorders>
              <w:top w:val="single" w:color="000000" w:sz="4" w:space="0"/>
              <w:left w:val="single" w:color="000000" w:sz="4" w:space="0"/>
              <w:bottom w:val="single" w:color="000000" w:sz="4" w:space="0"/>
              <w:right w:val="single" w:color="000000" w:sz="4" w:space="0"/>
            </w:tcBorders>
          </w:tcPr>
          <w:p w14:paraId="36C0DFC4">
            <w:pPr>
              <w:pStyle w:val="21"/>
              <w:spacing w:before="40" w:after="40"/>
              <w:jc w:val="right"/>
              <w:rPr>
                <w:rFonts w:ascii="Arial" w:hAnsi="Arial" w:cs="Arial"/>
                <w:sz w:val="18"/>
                <w:szCs w:val="18"/>
              </w:rPr>
            </w:pPr>
            <w:r>
              <w:rPr>
                <w:rFonts w:ascii="Arial" w:hAnsi="Arial" w:cs="Arial"/>
                <w:sz w:val="18"/>
                <w:szCs w:val="18"/>
              </w:rPr>
              <w:t>3</w:t>
            </w:r>
          </w:p>
        </w:tc>
        <w:tc>
          <w:tcPr>
            <w:tcW w:w="3332" w:type="pct"/>
            <w:tcBorders>
              <w:top w:val="single" w:color="000000" w:sz="4" w:space="0"/>
              <w:left w:val="single" w:color="000000" w:sz="4" w:space="0"/>
              <w:bottom w:val="single" w:color="000000" w:sz="4" w:space="0"/>
              <w:right w:val="single" w:color="000000" w:sz="4" w:space="0"/>
            </w:tcBorders>
          </w:tcPr>
          <w:p w14:paraId="40F7E2A9">
            <w:pPr>
              <w:pStyle w:val="21"/>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592" w:type="pct"/>
            <w:tcBorders>
              <w:top w:val="single" w:color="000000" w:sz="4" w:space="0"/>
              <w:left w:val="single" w:color="000000" w:sz="4" w:space="0"/>
              <w:bottom w:val="single" w:color="000000" w:sz="4" w:space="0"/>
              <w:right w:val="single" w:color="000000" w:sz="4" w:space="0"/>
            </w:tcBorders>
          </w:tcPr>
          <w:p w14:paraId="41172927">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2-4</w:t>
            </w:r>
          </w:p>
        </w:tc>
      </w:tr>
      <w:tr w14:paraId="0AC1B86D">
        <w:trPr>
          <w:trHeight w:val="48" w:hRule="atLeast"/>
        </w:trPr>
        <w:tc>
          <w:tcPr>
            <w:tcW w:w="784" w:type="pct"/>
            <w:tcBorders>
              <w:top w:val="single" w:color="000000" w:sz="4" w:space="0"/>
              <w:left w:val="single" w:color="000000" w:sz="4" w:space="0"/>
              <w:bottom w:val="double" w:color="FFFFCC" w:sz="2" w:space="0"/>
              <w:right w:val="single" w:color="000000" w:sz="4" w:space="0"/>
            </w:tcBorders>
          </w:tcPr>
          <w:p w14:paraId="089DC63C">
            <w:pPr>
              <w:pStyle w:val="21"/>
              <w:spacing w:before="40" w:after="40"/>
              <w:rPr>
                <w:rFonts w:ascii="Arial" w:hAnsi="Arial" w:cs="Arial"/>
                <w:sz w:val="18"/>
                <w:szCs w:val="18"/>
              </w:rPr>
            </w:pPr>
            <w:r>
              <w:rPr>
                <w:rFonts w:ascii="Arial" w:hAnsi="Arial" w:cs="Arial"/>
                <w:sz w:val="18"/>
                <w:szCs w:val="18"/>
              </w:rPr>
              <w:t xml:space="preserve">Objectives </w:t>
            </w:r>
          </w:p>
        </w:tc>
        <w:tc>
          <w:tcPr>
            <w:tcW w:w="290" w:type="pct"/>
            <w:tcBorders>
              <w:top w:val="single" w:color="000000" w:sz="4" w:space="0"/>
              <w:left w:val="single" w:color="000000" w:sz="4" w:space="0"/>
              <w:bottom w:val="double" w:color="FFFFCC" w:sz="2" w:space="0"/>
              <w:right w:val="single" w:color="000000" w:sz="4" w:space="0"/>
            </w:tcBorders>
          </w:tcPr>
          <w:p w14:paraId="28AEDD0E">
            <w:pPr>
              <w:pStyle w:val="21"/>
              <w:spacing w:before="40" w:after="40"/>
              <w:jc w:val="right"/>
              <w:rPr>
                <w:rFonts w:ascii="Arial" w:hAnsi="Arial" w:cs="Arial"/>
                <w:sz w:val="18"/>
                <w:szCs w:val="18"/>
              </w:rPr>
            </w:pPr>
            <w:r>
              <w:rPr>
                <w:rFonts w:ascii="Arial" w:hAnsi="Arial" w:cs="Arial"/>
                <w:sz w:val="18"/>
                <w:szCs w:val="18"/>
              </w:rPr>
              <w:t>4</w:t>
            </w:r>
          </w:p>
        </w:tc>
        <w:tc>
          <w:tcPr>
            <w:tcW w:w="3332" w:type="pct"/>
            <w:tcBorders>
              <w:top w:val="single" w:color="000000" w:sz="4" w:space="0"/>
              <w:left w:val="single" w:color="000000" w:sz="4" w:space="0"/>
              <w:bottom w:val="double" w:color="000000" w:sz="4" w:space="0"/>
              <w:right w:val="single" w:color="000000" w:sz="4" w:space="0"/>
            </w:tcBorders>
          </w:tcPr>
          <w:p w14:paraId="33596055">
            <w:pPr>
              <w:pStyle w:val="21"/>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592" w:type="pct"/>
            <w:tcBorders>
              <w:top w:val="single" w:color="000000" w:sz="4" w:space="0"/>
              <w:left w:val="single" w:color="000000" w:sz="4" w:space="0"/>
              <w:bottom w:val="double" w:color="000000" w:sz="4" w:space="0"/>
              <w:right w:val="single" w:color="000000" w:sz="4" w:space="0"/>
            </w:tcBorders>
          </w:tcPr>
          <w:p w14:paraId="07E10A9A">
            <w:pPr>
              <w:pStyle w:val="21"/>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w:t>
            </w:r>
          </w:p>
        </w:tc>
      </w:tr>
      <w:tr w14:paraId="5D0FCAC4">
        <w:trPr>
          <w:trHeight w:val="24" w:hRule="atLeast"/>
        </w:trPr>
        <w:tc>
          <w:tcPr>
            <w:tcW w:w="4407"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4325E87">
            <w:pPr>
              <w:pStyle w:val="21"/>
              <w:rPr>
                <w:rFonts w:ascii="Arial" w:hAnsi="Arial" w:cs="Arial"/>
                <w:sz w:val="18"/>
                <w:szCs w:val="18"/>
              </w:rPr>
            </w:pPr>
            <w:r>
              <w:rPr>
                <w:rFonts w:ascii="Arial" w:hAnsi="Arial" w:cs="Arial"/>
                <w:b/>
                <w:bCs/>
                <w:sz w:val="18"/>
                <w:szCs w:val="18"/>
              </w:rPr>
              <w:t xml:space="preserve">METHODS </w:t>
            </w:r>
          </w:p>
        </w:tc>
        <w:tc>
          <w:tcPr>
            <w:tcW w:w="592" w:type="pct"/>
            <w:tcBorders>
              <w:top w:val="double" w:color="000000" w:sz="4" w:space="0"/>
              <w:left w:val="single" w:color="000000" w:sz="4" w:space="0"/>
              <w:bottom w:val="single" w:color="000000" w:sz="4" w:space="0"/>
              <w:right w:val="single" w:color="000000" w:sz="4" w:space="0"/>
            </w:tcBorders>
            <w:shd w:val="clear" w:color="auto" w:fill="FFFFCC"/>
          </w:tcPr>
          <w:p w14:paraId="09A69C5B">
            <w:pPr>
              <w:pStyle w:val="21"/>
              <w:jc w:val="right"/>
              <w:rPr>
                <w:rFonts w:ascii="Arial" w:hAnsi="Arial" w:cs="Arial"/>
                <w:color w:val="auto"/>
                <w:sz w:val="18"/>
                <w:szCs w:val="18"/>
              </w:rPr>
            </w:pPr>
          </w:p>
        </w:tc>
      </w:tr>
      <w:tr w14:paraId="3F474AEE">
        <w:trPr>
          <w:trHeight w:val="48" w:hRule="atLeast"/>
        </w:trPr>
        <w:tc>
          <w:tcPr>
            <w:tcW w:w="784" w:type="pct"/>
            <w:tcBorders>
              <w:top w:val="single" w:color="000000" w:sz="4" w:space="0"/>
              <w:left w:val="single" w:color="000000" w:sz="4" w:space="0"/>
              <w:bottom w:val="single" w:color="000000" w:sz="4" w:space="0"/>
              <w:right w:val="single" w:color="000000" w:sz="4" w:space="0"/>
            </w:tcBorders>
          </w:tcPr>
          <w:p w14:paraId="57DE2223">
            <w:pPr>
              <w:pStyle w:val="21"/>
              <w:spacing w:before="40" w:after="40"/>
              <w:rPr>
                <w:rFonts w:ascii="Arial" w:hAnsi="Arial" w:cs="Arial"/>
                <w:sz w:val="18"/>
                <w:szCs w:val="18"/>
              </w:rPr>
            </w:pPr>
            <w:r>
              <w:rPr>
                <w:rFonts w:ascii="Arial" w:hAnsi="Arial" w:cs="Arial"/>
                <w:sz w:val="18"/>
                <w:szCs w:val="18"/>
              </w:rPr>
              <w:t xml:space="preserve">Eligibility criteria </w:t>
            </w:r>
          </w:p>
        </w:tc>
        <w:tc>
          <w:tcPr>
            <w:tcW w:w="290" w:type="pct"/>
            <w:tcBorders>
              <w:top w:val="single" w:color="000000" w:sz="4" w:space="0"/>
              <w:left w:val="single" w:color="000000" w:sz="4" w:space="0"/>
              <w:bottom w:val="single" w:color="000000" w:sz="4" w:space="0"/>
              <w:right w:val="single" w:color="000000" w:sz="4" w:space="0"/>
            </w:tcBorders>
          </w:tcPr>
          <w:p w14:paraId="155ECD3D">
            <w:pPr>
              <w:pStyle w:val="21"/>
              <w:spacing w:before="40" w:after="40"/>
              <w:jc w:val="right"/>
              <w:rPr>
                <w:rFonts w:ascii="Arial" w:hAnsi="Arial" w:cs="Arial"/>
                <w:sz w:val="18"/>
                <w:szCs w:val="18"/>
              </w:rPr>
            </w:pPr>
            <w:r>
              <w:rPr>
                <w:rFonts w:ascii="Arial" w:hAnsi="Arial" w:cs="Arial"/>
                <w:sz w:val="18"/>
                <w:szCs w:val="18"/>
              </w:rPr>
              <w:t>5</w:t>
            </w:r>
          </w:p>
        </w:tc>
        <w:tc>
          <w:tcPr>
            <w:tcW w:w="3332" w:type="pct"/>
            <w:tcBorders>
              <w:top w:val="single" w:color="000000" w:sz="4" w:space="0"/>
              <w:left w:val="single" w:color="000000" w:sz="4" w:space="0"/>
              <w:bottom w:val="single" w:color="000000" w:sz="4" w:space="0"/>
              <w:right w:val="single" w:color="000000" w:sz="4" w:space="0"/>
            </w:tcBorders>
          </w:tcPr>
          <w:p w14:paraId="4CA9CDA7">
            <w:pPr>
              <w:pStyle w:val="21"/>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592" w:type="pct"/>
            <w:tcBorders>
              <w:top w:val="single" w:color="000000" w:sz="4" w:space="0"/>
              <w:left w:val="single" w:color="000000" w:sz="4" w:space="0"/>
              <w:bottom w:val="single" w:color="000000" w:sz="4" w:space="0"/>
              <w:right w:val="single" w:color="000000" w:sz="4" w:space="0"/>
            </w:tcBorders>
          </w:tcPr>
          <w:p w14:paraId="64DB7E10">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13-14</w:t>
            </w:r>
          </w:p>
        </w:tc>
      </w:tr>
      <w:tr w14:paraId="1D9DDB1D">
        <w:trPr>
          <w:trHeight w:val="191" w:hRule="atLeast"/>
        </w:trPr>
        <w:tc>
          <w:tcPr>
            <w:tcW w:w="784" w:type="pct"/>
            <w:tcBorders>
              <w:top w:val="single" w:color="000000" w:sz="4" w:space="0"/>
              <w:left w:val="single" w:color="000000" w:sz="4" w:space="0"/>
              <w:bottom w:val="single" w:color="000000" w:sz="4" w:space="0"/>
              <w:right w:val="single" w:color="000000" w:sz="4" w:space="0"/>
            </w:tcBorders>
          </w:tcPr>
          <w:p w14:paraId="5C37257B">
            <w:pPr>
              <w:pStyle w:val="21"/>
              <w:spacing w:before="40" w:after="40"/>
              <w:rPr>
                <w:rFonts w:ascii="Arial" w:hAnsi="Arial" w:cs="Arial"/>
                <w:sz w:val="18"/>
                <w:szCs w:val="18"/>
              </w:rPr>
            </w:pPr>
            <w:r>
              <w:rPr>
                <w:rFonts w:ascii="Arial" w:hAnsi="Arial" w:cs="Arial"/>
                <w:sz w:val="18"/>
                <w:szCs w:val="18"/>
              </w:rPr>
              <w:t xml:space="preserve">Information sources </w:t>
            </w:r>
          </w:p>
        </w:tc>
        <w:tc>
          <w:tcPr>
            <w:tcW w:w="290" w:type="pct"/>
            <w:tcBorders>
              <w:top w:val="single" w:color="000000" w:sz="4" w:space="0"/>
              <w:left w:val="single" w:color="000000" w:sz="4" w:space="0"/>
              <w:bottom w:val="single" w:color="000000" w:sz="4" w:space="0"/>
              <w:right w:val="single" w:color="000000" w:sz="4" w:space="0"/>
            </w:tcBorders>
          </w:tcPr>
          <w:p w14:paraId="696346DD">
            <w:pPr>
              <w:pStyle w:val="21"/>
              <w:spacing w:before="40" w:after="40"/>
              <w:jc w:val="right"/>
              <w:rPr>
                <w:rFonts w:ascii="Arial" w:hAnsi="Arial" w:cs="Arial"/>
                <w:sz w:val="18"/>
                <w:szCs w:val="18"/>
              </w:rPr>
            </w:pPr>
            <w:r>
              <w:rPr>
                <w:rFonts w:ascii="Arial" w:hAnsi="Arial" w:cs="Arial"/>
                <w:sz w:val="18"/>
                <w:szCs w:val="18"/>
              </w:rPr>
              <w:t>6</w:t>
            </w:r>
          </w:p>
        </w:tc>
        <w:tc>
          <w:tcPr>
            <w:tcW w:w="3332" w:type="pct"/>
            <w:tcBorders>
              <w:top w:val="single" w:color="000000" w:sz="4" w:space="0"/>
              <w:left w:val="single" w:color="000000" w:sz="4" w:space="0"/>
              <w:bottom w:val="single" w:color="000000" w:sz="4" w:space="0"/>
              <w:right w:val="single" w:color="000000" w:sz="4" w:space="0"/>
            </w:tcBorders>
          </w:tcPr>
          <w:p w14:paraId="2C7C6204">
            <w:pPr>
              <w:pStyle w:val="21"/>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592" w:type="pct"/>
            <w:tcBorders>
              <w:top w:val="single" w:color="000000" w:sz="4" w:space="0"/>
              <w:left w:val="single" w:color="000000" w:sz="4" w:space="0"/>
              <w:bottom w:val="single" w:color="000000" w:sz="4" w:space="0"/>
              <w:right w:val="single" w:color="000000" w:sz="4" w:space="0"/>
            </w:tcBorders>
          </w:tcPr>
          <w:p w14:paraId="6522A92F">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14</w:t>
            </w:r>
          </w:p>
        </w:tc>
      </w:tr>
      <w:tr w14:paraId="39CE962A">
        <w:trPr>
          <w:trHeight w:val="487" w:hRule="atLeast"/>
        </w:trPr>
        <w:tc>
          <w:tcPr>
            <w:tcW w:w="784" w:type="pct"/>
            <w:tcBorders>
              <w:top w:val="single" w:color="000000" w:sz="4" w:space="0"/>
              <w:left w:val="single" w:color="000000" w:sz="4" w:space="0"/>
              <w:bottom w:val="single" w:color="000000" w:sz="4" w:space="0"/>
              <w:right w:val="single" w:color="000000" w:sz="4" w:space="0"/>
            </w:tcBorders>
          </w:tcPr>
          <w:p w14:paraId="7D0B5107">
            <w:pPr>
              <w:pStyle w:val="21"/>
              <w:spacing w:before="40" w:after="40"/>
              <w:rPr>
                <w:rFonts w:ascii="Arial" w:hAnsi="Arial" w:cs="Arial"/>
                <w:sz w:val="18"/>
                <w:szCs w:val="18"/>
              </w:rPr>
            </w:pPr>
            <w:r>
              <w:rPr>
                <w:rFonts w:ascii="Arial" w:hAnsi="Arial" w:cs="Arial"/>
                <w:sz w:val="18"/>
                <w:szCs w:val="18"/>
              </w:rPr>
              <w:t>Search strategy</w:t>
            </w:r>
          </w:p>
        </w:tc>
        <w:tc>
          <w:tcPr>
            <w:tcW w:w="290" w:type="pct"/>
            <w:tcBorders>
              <w:top w:val="single" w:color="000000" w:sz="4" w:space="0"/>
              <w:left w:val="single" w:color="000000" w:sz="4" w:space="0"/>
              <w:bottom w:val="single" w:color="000000" w:sz="4" w:space="0"/>
              <w:right w:val="single" w:color="000000" w:sz="4" w:space="0"/>
            </w:tcBorders>
          </w:tcPr>
          <w:p w14:paraId="4D27B28A">
            <w:pPr>
              <w:pStyle w:val="21"/>
              <w:spacing w:before="40" w:after="40"/>
              <w:jc w:val="right"/>
              <w:rPr>
                <w:rFonts w:ascii="Arial" w:hAnsi="Arial" w:cs="Arial"/>
                <w:sz w:val="18"/>
                <w:szCs w:val="18"/>
              </w:rPr>
            </w:pPr>
            <w:r>
              <w:rPr>
                <w:rFonts w:ascii="Arial" w:hAnsi="Arial" w:cs="Arial"/>
                <w:sz w:val="18"/>
                <w:szCs w:val="18"/>
              </w:rPr>
              <w:t>7</w:t>
            </w:r>
          </w:p>
        </w:tc>
        <w:tc>
          <w:tcPr>
            <w:tcW w:w="3332" w:type="pct"/>
            <w:tcBorders>
              <w:top w:val="single" w:color="000000" w:sz="4" w:space="0"/>
              <w:left w:val="single" w:color="000000" w:sz="4" w:space="0"/>
              <w:bottom w:val="single" w:color="000000" w:sz="4" w:space="0"/>
              <w:right w:val="single" w:color="000000" w:sz="4" w:space="0"/>
            </w:tcBorders>
          </w:tcPr>
          <w:p w14:paraId="02474FBC">
            <w:pPr>
              <w:pStyle w:val="21"/>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592" w:type="pct"/>
            <w:tcBorders>
              <w:top w:val="single" w:color="000000" w:sz="4" w:space="0"/>
              <w:left w:val="single" w:color="000000" w:sz="4" w:space="0"/>
              <w:bottom w:val="single" w:color="000000" w:sz="4" w:space="0"/>
              <w:right w:val="single" w:color="000000" w:sz="4" w:space="0"/>
            </w:tcBorders>
          </w:tcPr>
          <w:p w14:paraId="2B6E8EA0">
            <w:pPr>
              <w:keepNext w:val="0"/>
              <w:keepLines w:val="0"/>
              <w:widowControl/>
              <w:suppressLineNumbers w:val="0"/>
              <w:jc w:val="left"/>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14</w:t>
            </w:r>
          </w:p>
        </w:tc>
      </w:tr>
      <w:tr w14:paraId="54F9D1DA">
        <w:trPr>
          <w:trHeight w:val="48" w:hRule="atLeast"/>
        </w:trPr>
        <w:tc>
          <w:tcPr>
            <w:tcW w:w="784" w:type="pct"/>
            <w:tcBorders>
              <w:top w:val="single" w:color="000000" w:sz="4" w:space="0"/>
              <w:left w:val="single" w:color="000000" w:sz="4" w:space="0"/>
              <w:bottom w:val="single" w:color="000000" w:sz="4" w:space="0"/>
              <w:right w:val="single" w:color="000000" w:sz="4" w:space="0"/>
            </w:tcBorders>
          </w:tcPr>
          <w:p w14:paraId="2BB6370A">
            <w:pPr>
              <w:pStyle w:val="21"/>
              <w:spacing w:before="40" w:after="40"/>
              <w:rPr>
                <w:rFonts w:ascii="Arial" w:hAnsi="Arial" w:cs="Arial"/>
                <w:sz w:val="18"/>
                <w:szCs w:val="18"/>
              </w:rPr>
            </w:pPr>
            <w:r>
              <w:rPr>
                <w:rFonts w:ascii="Arial" w:hAnsi="Arial" w:cs="Arial"/>
                <w:sz w:val="18"/>
                <w:szCs w:val="18"/>
              </w:rPr>
              <w:t>Selection process</w:t>
            </w:r>
          </w:p>
        </w:tc>
        <w:tc>
          <w:tcPr>
            <w:tcW w:w="290" w:type="pct"/>
            <w:tcBorders>
              <w:top w:val="single" w:color="000000" w:sz="4" w:space="0"/>
              <w:left w:val="single" w:color="000000" w:sz="4" w:space="0"/>
              <w:bottom w:val="single" w:color="000000" w:sz="4" w:space="0"/>
              <w:right w:val="single" w:color="000000" w:sz="4" w:space="0"/>
            </w:tcBorders>
          </w:tcPr>
          <w:p w14:paraId="4D874A49">
            <w:pPr>
              <w:pStyle w:val="21"/>
              <w:spacing w:before="40" w:after="40"/>
              <w:jc w:val="right"/>
              <w:rPr>
                <w:rFonts w:ascii="Arial" w:hAnsi="Arial" w:cs="Arial"/>
                <w:sz w:val="18"/>
                <w:szCs w:val="18"/>
              </w:rPr>
            </w:pPr>
            <w:r>
              <w:rPr>
                <w:rFonts w:ascii="Arial" w:hAnsi="Arial" w:cs="Arial"/>
                <w:sz w:val="18"/>
                <w:szCs w:val="18"/>
              </w:rPr>
              <w:t>8</w:t>
            </w:r>
          </w:p>
        </w:tc>
        <w:tc>
          <w:tcPr>
            <w:tcW w:w="3332" w:type="pct"/>
            <w:tcBorders>
              <w:top w:val="single" w:color="000000" w:sz="4" w:space="0"/>
              <w:left w:val="single" w:color="000000" w:sz="4" w:space="0"/>
              <w:bottom w:val="single" w:color="000000" w:sz="4" w:space="0"/>
              <w:right w:val="single" w:color="000000" w:sz="4" w:space="0"/>
            </w:tcBorders>
          </w:tcPr>
          <w:p w14:paraId="12199835">
            <w:pPr>
              <w:pStyle w:val="21"/>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592" w:type="pct"/>
            <w:tcBorders>
              <w:top w:val="single" w:color="000000" w:sz="4" w:space="0"/>
              <w:left w:val="single" w:color="000000" w:sz="4" w:space="0"/>
              <w:bottom w:val="single" w:color="000000" w:sz="4" w:space="0"/>
              <w:right w:val="single" w:color="000000" w:sz="4" w:space="0"/>
            </w:tcBorders>
          </w:tcPr>
          <w:p w14:paraId="478F2BB8">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14</w:t>
            </w:r>
          </w:p>
        </w:tc>
      </w:tr>
      <w:tr w14:paraId="259B2F53">
        <w:trPr>
          <w:trHeight w:val="152" w:hRule="atLeast"/>
        </w:trPr>
        <w:tc>
          <w:tcPr>
            <w:tcW w:w="784" w:type="pct"/>
            <w:tcBorders>
              <w:top w:val="single" w:color="000000" w:sz="4" w:space="0"/>
              <w:left w:val="single" w:color="000000" w:sz="4" w:space="0"/>
              <w:bottom w:val="single" w:color="000000" w:sz="4" w:space="0"/>
              <w:right w:val="single" w:color="000000" w:sz="4" w:space="0"/>
            </w:tcBorders>
          </w:tcPr>
          <w:p w14:paraId="3934EAA9">
            <w:pPr>
              <w:pStyle w:val="21"/>
              <w:spacing w:before="40" w:after="40"/>
              <w:rPr>
                <w:rFonts w:ascii="Arial" w:hAnsi="Arial" w:cs="Arial"/>
                <w:sz w:val="18"/>
                <w:szCs w:val="18"/>
              </w:rPr>
            </w:pPr>
            <w:r>
              <w:rPr>
                <w:rFonts w:ascii="Arial" w:hAnsi="Arial" w:cs="Arial"/>
                <w:sz w:val="18"/>
                <w:szCs w:val="18"/>
              </w:rPr>
              <w:t xml:space="preserve">Data collection process </w:t>
            </w:r>
          </w:p>
        </w:tc>
        <w:tc>
          <w:tcPr>
            <w:tcW w:w="290" w:type="pct"/>
            <w:tcBorders>
              <w:top w:val="single" w:color="000000" w:sz="4" w:space="0"/>
              <w:left w:val="single" w:color="000000" w:sz="4" w:space="0"/>
              <w:bottom w:val="single" w:color="000000" w:sz="4" w:space="0"/>
              <w:right w:val="single" w:color="000000" w:sz="4" w:space="0"/>
            </w:tcBorders>
          </w:tcPr>
          <w:p w14:paraId="0141D178">
            <w:pPr>
              <w:pStyle w:val="21"/>
              <w:spacing w:before="40" w:after="40"/>
              <w:jc w:val="right"/>
              <w:rPr>
                <w:rFonts w:ascii="Arial" w:hAnsi="Arial" w:cs="Arial"/>
                <w:sz w:val="18"/>
                <w:szCs w:val="18"/>
              </w:rPr>
            </w:pPr>
            <w:r>
              <w:rPr>
                <w:rFonts w:ascii="Arial" w:hAnsi="Arial" w:cs="Arial"/>
                <w:sz w:val="18"/>
                <w:szCs w:val="18"/>
              </w:rPr>
              <w:t>9</w:t>
            </w:r>
          </w:p>
        </w:tc>
        <w:tc>
          <w:tcPr>
            <w:tcW w:w="3332" w:type="pct"/>
            <w:tcBorders>
              <w:top w:val="single" w:color="000000" w:sz="4" w:space="0"/>
              <w:left w:val="single" w:color="000000" w:sz="4" w:space="0"/>
              <w:bottom w:val="single" w:color="000000" w:sz="4" w:space="0"/>
              <w:right w:val="single" w:color="000000" w:sz="4" w:space="0"/>
            </w:tcBorders>
          </w:tcPr>
          <w:p w14:paraId="10892F69">
            <w:pPr>
              <w:pStyle w:val="21"/>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592" w:type="pct"/>
            <w:tcBorders>
              <w:top w:val="single" w:color="000000" w:sz="4" w:space="0"/>
              <w:left w:val="single" w:color="000000" w:sz="4" w:space="0"/>
              <w:bottom w:val="single" w:color="000000" w:sz="4" w:space="0"/>
              <w:right w:val="single" w:color="000000" w:sz="4" w:space="0"/>
            </w:tcBorders>
          </w:tcPr>
          <w:p w14:paraId="2D6D8CD8">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14</w:t>
            </w:r>
          </w:p>
        </w:tc>
      </w:tr>
      <w:tr w14:paraId="2920BDB7">
        <w:trPr>
          <w:trHeight w:val="48" w:hRule="atLeast"/>
        </w:trPr>
        <w:tc>
          <w:tcPr>
            <w:tcW w:w="784" w:type="pct"/>
            <w:vMerge w:val="restart"/>
            <w:tcBorders>
              <w:top w:val="single" w:color="000000" w:sz="4" w:space="0"/>
              <w:left w:val="single" w:color="000000" w:sz="4" w:space="0"/>
              <w:right w:val="single" w:color="000000" w:sz="4" w:space="0"/>
            </w:tcBorders>
          </w:tcPr>
          <w:p w14:paraId="34CD5011">
            <w:pPr>
              <w:pStyle w:val="21"/>
              <w:spacing w:before="40" w:after="40"/>
              <w:rPr>
                <w:rFonts w:ascii="Arial" w:hAnsi="Arial" w:cs="Arial"/>
                <w:sz w:val="18"/>
                <w:szCs w:val="18"/>
              </w:rPr>
            </w:pPr>
            <w:r>
              <w:rPr>
                <w:rFonts w:ascii="Arial" w:hAnsi="Arial" w:cs="Arial"/>
                <w:sz w:val="18"/>
                <w:szCs w:val="18"/>
              </w:rPr>
              <w:t xml:space="preserve">Data items </w:t>
            </w:r>
          </w:p>
        </w:tc>
        <w:tc>
          <w:tcPr>
            <w:tcW w:w="290" w:type="pct"/>
            <w:tcBorders>
              <w:top w:val="single" w:color="000000" w:sz="4" w:space="0"/>
              <w:left w:val="single" w:color="000000" w:sz="4" w:space="0"/>
              <w:bottom w:val="single" w:color="000000" w:sz="4" w:space="0"/>
              <w:right w:val="single" w:color="000000" w:sz="4" w:space="0"/>
            </w:tcBorders>
          </w:tcPr>
          <w:p w14:paraId="5C440803">
            <w:pPr>
              <w:pStyle w:val="21"/>
              <w:spacing w:before="40" w:after="40"/>
              <w:jc w:val="right"/>
              <w:rPr>
                <w:rFonts w:ascii="Arial" w:hAnsi="Arial" w:cs="Arial"/>
                <w:sz w:val="18"/>
                <w:szCs w:val="18"/>
              </w:rPr>
            </w:pPr>
            <w:r>
              <w:rPr>
                <w:rFonts w:ascii="Arial" w:hAnsi="Arial" w:cs="Arial"/>
                <w:sz w:val="18"/>
                <w:szCs w:val="18"/>
              </w:rPr>
              <w:t>10a</w:t>
            </w:r>
          </w:p>
        </w:tc>
        <w:tc>
          <w:tcPr>
            <w:tcW w:w="3332" w:type="pct"/>
            <w:tcBorders>
              <w:top w:val="single" w:color="000000" w:sz="4" w:space="0"/>
              <w:left w:val="single" w:color="000000" w:sz="4" w:space="0"/>
              <w:bottom w:val="single" w:color="000000" w:sz="4" w:space="0"/>
              <w:right w:val="single" w:color="000000" w:sz="4" w:space="0"/>
            </w:tcBorders>
          </w:tcPr>
          <w:p w14:paraId="1541342A">
            <w:pPr>
              <w:pStyle w:val="21"/>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592" w:type="pct"/>
            <w:tcBorders>
              <w:top w:val="single" w:color="000000" w:sz="4" w:space="0"/>
              <w:left w:val="single" w:color="000000" w:sz="4" w:space="0"/>
              <w:bottom w:val="single" w:color="000000" w:sz="4" w:space="0"/>
              <w:right w:val="single" w:color="000000" w:sz="4" w:space="0"/>
            </w:tcBorders>
          </w:tcPr>
          <w:p w14:paraId="7AF36199">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15</w:t>
            </w:r>
          </w:p>
        </w:tc>
      </w:tr>
      <w:tr w14:paraId="6F489DB8">
        <w:trPr>
          <w:trHeight w:val="48" w:hRule="atLeast"/>
        </w:trPr>
        <w:tc>
          <w:tcPr>
            <w:tcW w:w="784" w:type="pct"/>
            <w:vMerge w:val="continue"/>
            <w:tcBorders>
              <w:left w:val="single" w:color="000000" w:sz="4" w:space="0"/>
              <w:bottom w:val="single" w:color="000000" w:sz="4" w:space="0"/>
              <w:right w:val="single" w:color="000000" w:sz="4" w:space="0"/>
            </w:tcBorders>
          </w:tcPr>
          <w:p w14:paraId="03C757AD">
            <w:pPr>
              <w:pStyle w:val="21"/>
              <w:spacing w:before="40" w:after="40"/>
              <w:rPr>
                <w:rFonts w:ascii="Arial" w:hAnsi="Arial" w:cs="Arial"/>
                <w:sz w:val="18"/>
                <w:szCs w:val="18"/>
              </w:rPr>
            </w:pPr>
          </w:p>
        </w:tc>
        <w:tc>
          <w:tcPr>
            <w:tcW w:w="290" w:type="pct"/>
            <w:tcBorders>
              <w:top w:val="single" w:color="000000" w:sz="4" w:space="0"/>
              <w:left w:val="single" w:color="000000" w:sz="4" w:space="0"/>
              <w:bottom w:val="single" w:color="000000" w:sz="4" w:space="0"/>
              <w:right w:val="single" w:color="000000" w:sz="4" w:space="0"/>
            </w:tcBorders>
          </w:tcPr>
          <w:p w14:paraId="3EC5273B">
            <w:pPr>
              <w:pStyle w:val="21"/>
              <w:spacing w:before="40" w:after="40"/>
              <w:jc w:val="right"/>
              <w:rPr>
                <w:rFonts w:ascii="Arial" w:hAnsi="Arial" w:cs="Arial"/>
                <w:sz w:val="18"/>
                <w:szCs w:val="18"/>
              </w:rPr>
            </w:pPr>
            <w:r>
              <w:rPr>
                <w:rFonts w:ascii="Arial" w:hAnsi="Arial" w:cs="Arial"/>
                <w:sz w:val="18"/>
                <w:szCs w:val="18"/>
              </w:rPr>
              <w:t>10b</w:t>
            </w:r>
          </w:p>
        </w:tc>
        <w:tc>
          <w:tcPr>
            <w:tcW w:w="3332" w:type="pct"/>
            <w:tcBorders>
              <w:top w:val="single" w:color="000000" w:sz="4" w:space="0"/>
              <w:left w:val="single" w:color="000000" w:sz="4" w:space="0"/>
              <w:bottom w:val="single" w:color="000000" w:sz="4" w:space="0"/>
              <w:right w:val="single" w:color="000000" w:sz="4" w:space="0"/>
            </w:tcBorders>
          </w:tcPr>
          <w:p w14:paraId="51761758">
            <w:pPr>
              <w:pStyle w:val="21"/>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592" w:type="pct"/>
            <w:tcBorders>
              <w:top w:val="single" w:color="000000" w:sz="4" w:space="0"/>
              <w:left w:val="single" w:color="000000" w:sz="4" w:space="0"/>
              <w:bottom w:val="single" w:color="000000" w:sz="4" w:space="0"/>
              <w:right w:val="single" w:color="000000" w:sz="4" w:space="0"/>
            </w:tcBorders>
          </w:tcPr>
          <w:p w14:paraId="67767742">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15-16</w:t>
            </w:r>
          </w:p>
        </w:tc>
      </w:tr>
      <w:tr w14:paraId="620B3EC0">
        <w:trPr>
          <w:trHeight w:val="48" w:hRule="atLeast"/>
        </w:trPr>
        <w:tc>
          <w:tcPr>
            <w:tcW w:w="784" w:type="pct"/>
            <w:tcBorders>
              <w:top w:val="single" w:color="000000" w:sz="4" w:space="0"/>
              <w:left w:val="single" w:color="000000" w:sz="4" w:space="0"/>
              <w:bottom w:val="single" w:color="000000" w:sz="4" w:space="0"/>
              <w:right w:val="single" w:color="000000" w:sz="4" w:space="0"/>
            </w:tcBorders>
          </w:tcPr>
          <w:p w14:paraId="731B2CE3">
            <w:pPr>
              <w:pStyle w:val="21"/>
              <w:spacing w:before="40" w:after="40"/>
              <w:rPr>
                <w:rFonts w:ascii="Arial" w:hAnsi="Arial" w:cs="Arial"/>
                <w:sz w:val="18"/>
                <w:szCs w:val="18"/>
              </w:rPr>
            </w:pPr>
            <w:r>
              <w:rPr>
                <w:rFonts w:ascii="Arial" w:hAnsi="Arial" w:cs="Arial"/>
                <w:sz w:val="18"/>
                <w:szCs w:val="18"/>
              </w:rPr>
              <w:t>Study risk of bias assessment</w:t>
            </w:r>
          </w:p>
        </w:tc>
        <w:tc>
          <w:tcPr>
            <w:tcW w:w="290" w:type="pct"/>
            <w:tcBorders>
              <w:top w:val="single" w:color="000000" w:sz="4" w:space="0"/>
              <w:left w:val="single" w:color="000000" w:sz="4" w:space="0"/>
              <w:bottom w:val="single" w:color="000000" w:sz="4" w:space="0"/>
              <w:right w:val="single" w:color="000000" w:sz="4" w:space="0"/>
            </w:tcBorders>
          </w:tcPr>
          <w:p w14:paraId="4831C395">
            <w:pPr>
              <w:pStyle w:val="21"/>
              <w:spacing w:before="40" w:after="40"/>
              <w:jc w:val="right"/>
              <w:rPr>
                <w:rFonts w:ascii="Arial" w:hAnsi="Arial" w:cs="Arial"/>
                <w:sz w:val="18"/>
                <w:szCs w:val="18"/>
              </w:rPr>
            </w:pPr>
            <w:r>
              <w:rPr>
                <w:rFonts w:ascii="Arial" w:hAnsi="Arial" w:cs="Arial"/>
                <w:sz w:val="18"/>
                <w:szCs w:val="18"/>
              </w:rPr>
              <w:t>11</w:t>
            </w:r>
          </w:p>
        </w:tc>
        <w:tc>
          <w:tcPr>
            <w:tcW w:w="3332" w:type="pct"/>
            <w:tcBorders>
              <w:top w:val="single" w:color="000000" w:sz="4" w:space="0"/>
              <w:left w:val="single" w:color="000000" w:sz="4" w:space="0"/>
              <w:bottom w:val="single" w:color="000000" w:sz="4" w:space="0"/>
              <w:right w:val="single" w:color="000000" w:sz="4" w:space="0"/>
            </w:tcBorders>
          </w:tcPr>
          <w:p w14:paraId="43A3093D">
            <w:pPr>
              <w:pStyle w:val="21"/>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592" w:type="pct"/>
            <w:tcBorders>
              <w:top w:val="single" w:color="000000" w:sz="4" w:space="0"/>
              <w:left w:val="single" w:color="000000" w:sz="4" w:space="0"/>
              <w:bottom w:val="single" w:color="000000" w:sz="4" w:space="0"/>
              <w:right w:val="single" w:color="000000" w:sz="4" w:space="0"/>
            </w:tcBorders>
          </w:tcPr>
          <w:p w14:paraId="59951ADC">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17</w:t>
            </w:r>
          </w:p>
        </w:tc>
      </w:tr>
      <w:tr w14:paraId="0A5D7D7B">
        <w:trPr>
          <w:trHeight w:val="48" w:hRule="atLeast"/>
        </w:trPr>
        <w:tc>
          <w:tcPr>
            <w:tcW w:w="784" w:type="pct"/>
            <w:tcBorders>
              <w:top w:val="single" w:color="000000" w:sz="4" w:space="0"/>
              <w:left w:val="single" w:color="000000" w:sz="4" w:space="0"/>
              <w:bottom w:val="single" w:color="000000" w:sz="4" w:space="0"/>
              <w:right w:val="single" w:color="000000" w:sz="4" w:space="0"/>
            </w:tcBorders>
          </w:tcPr>
          <w:p w14:paraId="41098E5C">
            <w:pPr>
              <w:pStyle w:val="21"/>
              <w:spacing w:before="40" w:after="40"/>
              <w:rPr>
                <w:rFonts w:ascii="Arial" w:hAnsi="Arial" w:cs="Arial"/>
                <w:sz w:val="18"/>
                <w:szCs w:val="18"/>
              </w:rPr>
            </w:pPr>
            <w:r>
              <w:rPr>
                <w:rFonts w:ascii="Arial" w:hAnsi="Arial" w:cs="Arial"/>
                <w:sz w:val="18"/>
                <w:szCs w:val="18"/>
              </w:rPr>
              <w:t xml:space="preserve">Effect measures </w:t>
            </w:r>
          </w:p>
        </w:tc>
        <w:tc>
          <w:tcPr>
            <w:tcW w:w="290" w:type="pct"/>
            <w:tcBorders>
              <w:top w:val="single" w:color="000000" w:sz="4" w:space="0"/>
              <w:left w:val="single" w:color="000000" w:sz="4" w:space="0"/>
              <w:bottom w:val="single" w:color="000000" w:sz="4" w:space="0"/>
              <w:right w:val="single" w:color="000000" w:sz="4" w:space="0"/>
            </w:tcBorders>
          </w:tcPr>
          <w:p w14:paraId="06E92960">
            <w:pPr>
              <w:pStyle w:val="21"/>
              <w:spacing w:before="40" w:after="40"/>
              <w:jc w:val="right"/>
              <w:rPr>
                <w:rFonts w:ascii="Arial" w:hAnsi="Arial" w:cs="Arial"/>
                <w:sz w:val="18"/>
                <w:szCs w:val="18"/>
              </w:rPr>
            </w:pPr>
            <w:r>
              <w:rPr>
                <w:rFonts w:ascii="Arial" w:hAnsi="Arial" w:cs="Arial"/>
                <w:sz w:val="18"/>
                <w:szCs w:val="18"/>
              </w:rPr>
              <w:t>12</w:t>
            </w:r>
          </w:p>
        </w:tc>
        <w:tc>
          <w:tcPr>
            <w:tcW w:w="3332" w:type="pct"/>
            <w:tcBorders>
              <w:top w:val="single" w:color="000000" w:sz="4" w:space="0"/>
              <w:left w:val="single" w:color="000000" w:sz="4" w:space="0"/>
              <w:bottom w:val="single" w:color="000000" w:sz="4" w:space="0"/>
              <w:right w:val="single" w:color="000000" w:sz="4" w:space="0"/>
            </w:tcBorders>
          </w:tcPr>
          <w:p w14:paraId="25F9A9EC">
            <w:pPr>
              <w:pStyle w:val="21"/>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592" w:type="pct"/>
            <w:tcBorders>
              <w:top w:val="single" w:color="000000" w:sz="4" w:space="0"/>
              <w:left w:val="single" w:color="000000" w:sz="4" w:space="0"/>
              <w:bottom w:val="single" w:color="000000" w:sz="4" w:space="0"/>
              <w:right w:val="single" w:color="000000" w:sz="4" w:space="0"/>
            </w:tcBorders>
          </w:tcPr>
          <w:p w14:paraId="4107962B">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16</w:t>
            </w:r>
          </w:p>
        </w:tc>
      </w:tr>
      <w:tr w14:paraId="1262865B">
        <w:trPr>
          <w:trHeight w:val="48" w:hRule="atLeast"/>
        </w:trPr>
        <w:tc>
          <w:tcPr>
            <w:tcW w:w="784" w:type="pct"/>
            <w:vMerge w:val="restart"/>
            <w:tcBorders>
              <w:top w:val="single" w:color="000000" w:sz="4" w:space="0"/>
              <w:left w:val="single" w:color="000000" w:sz="4" w:space="0"/>
              <w:right w:val="single" w:color="000000" w:sz="4" w:space="0"/>
            </w:tcBorders>
          </w:tcPr>
          <w:p w14:paraId="781D1BEB">
            <w:pPr>
              <w:pStyle w:val="21"/>
              <w:spacing w:before="40" w:after="40"/>
              <w:rPr>
                <w:rFonts w:ascii="Arial" w:hAnsi="Arial" w:cs="Arial"/>
                <w:sz w:val="18"/>
                <w:szCs w:val="18"/>
              </w:rPr>
            </w:pPr>
            <w:r>
              <w:rPr>
                <w:rFonts w:ascii="Arial" w:hAnsi="Arial" w:cs="Arial"/>
                <w:sz w:val="18"/>
                <w:szCs w:val="18"/>
              </w:rPr>
              <w:t>Synthesis methods</w:t>
            </w:r>
          </w:p>
        </w:tc>
        <w:tc>
          <w:tcPr>
            <w:tcW w:w="290" w:type="pct"/>
            <w:tcBorders>
              <w:top w:val="single" w:color="000000" w:sz="4" w:space="0"/>
              <w:left w:val="single" w:color="000000" w:sz="4" w:space="0"/>
              <w:bottom w:val="single" w:color="000000" w:sz="4" w:space="0"/>
              <w:right w:val="single" w:color="000000" w:sz="4" w:space="0"/>
            </w:tcBorders>
          </w:tcPr>
          <w:p w14:paraId="2314C153">
            <w:pPr>
              <w:pStyle w:val="21"/>
              <w:spacing w:before="40" w:after="40"/>
              <w:jc w:val="right"/>
              <w:rPr>
                <w:rFonts w:ascii="Arial" w:hAnsi="Arial" w:cs="Arial"/>
                <w:sz w:val="18"/>
                <w:szCs w:val="18"/>
              </w:rPr>
            </w:pPr>
            <w:r>
              <w:rPr>
                <w:rFonts w:ascii="Arial" w:hAnsi="Arial" w:cs="Arial"/>
                <w:sz w:val="18"/>
                <w:szCs w:val="18"/>
              </w:rPr>
              <w:t>13a</w:t>
            </w:r>
          </w:p>
        </w:tc>
        <w:tc>
          <w:tcPr>
            <w:tcW w:w="3332" w:type="pct"/>
            <w:tcBorders>
              <w:top w:val="single" w:color="000000" w:sz="4" w:space="0"/>
              <w:left w:val="single" w:color="000000" w:sz="4" w:space="0"/>
              <w:bottom w:val="single" w:color="000000" w:sz="4" w:space="0"/>
              <w:right w:val="single" w:color="000000" w:sz="4" w:space="0"/>
            </w:tcBorders>
          </w:tcPr>
          <w:p w14:paraId="7A629A3C">
            <w:pPr>
              <w:pStyle w:val="21"/>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592" w:type="pct"/>
            <w:tcBorders>
              <w:top w:val="single" w:color="000000" w:sz="4" w:space="0"/>
              <w:left w:val="single" w:color="000000" w:sz="4" w:space="0"/>
              <w:bottom w:val="single" w:color="000000" w:sz="4" w:space="0"/>
              <w:right w:val="single" w:color="000000" w:sz="4" w:space="0"/>
            </w:tcBorders>
          </w:tcPr>
          <w:p w14:paraId="3E98BE64">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14-15</w:t>
            </w:r>
          </w:p>
        </w:tc>
      </w:tr>
      <w:tr w14:paraId="058104FE">
        <w:trPr>
          <w:trHeight w:val="48" w:hRule="atLeast"/>
        </w:trPr>
        <w:tc>
          <w:tcPr>
            <w:tcW w:w="784" w:type="pct"/>
            <w:vMerge w:val="continue"/>
            <w:tcBorders>
              <w:left w:val="single" w:color="000000" w:sz="4" w:space="0"/>
              <w:right w:val="single" w:color="000000" w:sz="4" w:space="0"/>
            </w:tcBorders>
          </w:tcPr>
          <w:p w14:paraId="7B1B58CC">
            <w:pPr>
              <w:pStyle w:val="21"/>
              <w:spacing w:before="40" w:after="40"/>
              <w:rPr>
                <w:rFonts w:ascii="Arial" w:hAnsi="Arial" w:cs="Arial"/>
                <w:sz w:val="18"/>
                <w:szCs w:val="18"/>
              </w:rPr>
            </w:pPr>
          </w:p>
        </w:tc>
        <w:tc>
          <w:tcPr>
            <w:tcW w:w="290" w:type="pct"/>
            <w:tcBorders>
              <w:top w:val="single" w:color="000000" w:sz="4" w:space="0"/>
              <w:left w:val="single" w:color="000000" w:sz="4" w:space="0"/>
              <w:bottom w:val="single" w:color="000000" w:sz="4" w:space="0"/>
              <w:right w:val="single" w:color="000000" w:sz="4" w:space="0"/>
            </w:tcBorders>
          </w:tcPr>
          <w:p w14:paraId="271397AB">
            <w:pPr>
              <w:pStyle w:val="21"/>
              <w:spacing w:before="40" w:after="40"/>
              <w:jc w:val="right"/>
              <w:rPr>
                <w:rFonts w:ascii="Arial" w:hAnsi="Arial" w:cs="Arial"/>
                <w:sz w:val="18"/>
                <w:szCs w:val="18"/>
              </w:rPr>
            </w:pPr>
            <w:r>
              <w:rPr>
                <w:rFonts w:ascii="Arial" w:hAnsi="Arial" w:cs="Arial"/>
                <w:sz w:val="18"/>
                <w:szCs w:val="18"/>
              </w:rPr>
              <w:t>13b</w:t>
            </w:r>
          </w:p>
        </w:tc>
        <w:tc>
          <w:tcPr>
            <w:tcW w:w="3332" w:type="pct"/>
            <w:tcBorders>
              <w:top w:val="single" w:color="000000" w:sz="4" w:space="0"/>
              <w:left w:val="single" w:color="000000" w:sz="4" w:space="0"/>
              <w:bottom w:val="single" w:color="000000" w:sz="4" w:space="0"/>
              <w:right w:val="single" w:color="000000" w:sz="4" w:space="0"/>
            </w:tcBorders>
          </w:tcPr>
          <w:p w14:paraId="7F2978C6">
            <w:pPr>
              <w:pStyle w:val="21"/>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592" w:type="pct"/>
            <w:tcBorders>
              <w:top w:val="single" w:color="000000" w:sz="4" w:space="0"/>
              <w:left w:val="single" w:color="000000" w:sz="4" w:space="0"/>
              <w:bottom w:val="single" w:color="000000" w:sz="4" w:space="0"/>
              <w:right w:val="single" w:color="000000" w:sz="4" w:space="0"/>
            </w:tcBorders>
          </w:tcPr>
          <w:p w14:paraId="0B4BD77E">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 xml:space="preserve">Page 15 </w:t>
            </w:r>
          </w:p>
        </w:tc>
      </w:tr>
      <w:tr w14:paraId="7EF12C9F">
        <w:trPr>
          <w:trHeight w:val="48" w:hRule="atLeast"/>
        </w:trPr>
        <w:tc>
          <w:tcPr>
            <w:tcW w:w="784" w:type="pct"/>
            <w:vMerge w:val="continue"/>
            <w:tcBorders>
              <w:left w:val="single" w:color="000000" w:sz="4" w:space="0"/>
              <w:right w:val="single" w:color="000000" w:sz="4" w:space="0"/>
            </w:tcBorders>
          </w:tcPr>
          <w:p w14:paraId="3B3FF446">
            <w:pPr>
              <w:pStyle w:val="21"/>
              <w:spacing w:before="40" w:after="40"/>
              <w:rPr>
                <w:rFonts w:ascii="Arial" w:hAnsi="Arial" w:cs="Arial"/>
                <w:sz w:val="18"/>
                <w:szCs w:val="18"/>
              </w:rPr>
            </w:pPr>
          </w:p>
        </w:tc>
        <w:tc>
          <w:tcPr>
            <w:tcW w:w="290" w:type="pct"/>
            <w:tcBorders>
              <w:top w:val="single" w:color="000000" w:sz="4" w:space="0"/>
              <w:left w:val="single" w:color="000000" w:sz="4" w:space="0"/>
              <w:bottom w:val="single" w:color="000000" w:sz="4" w:space="0"/>
              <w:right w:val="single" w:color="000000" w:sz="4" w:space="0"/>
            </w:tcBorders>
          </w:tcPr>
          <w:p w14:paraId="6B8E6040">
            <w:pPr>
              <w:pStyle w:val="21"/>
              <w:spacing w:before="40" w:after="40"/>
              <w:jc w:val="right"/>
              <w:rPr>
                <w:rFonts w:ascii="Arial" w:hAnsi="Arial" w:cs="Arial"/>
                <w:sz w:val="18"/>
                <w:szCs w:val="18"/>
              </w:rPr>
            </w:pPr>
            <w:r>
              <w:rPr>
                <w:rFonts w:ascii="Arial" w:hAnsi="Arial" w:cs="Arial"/>
                <w:sz w:val="18"/>
                <w:szCs w:val="18"/>
              </w:rPr>
              <w:t>13c</w:t>
            </w:r>
          </w:p>
        </w:tc>
        <w:tc>
          <w:tcPr>
            <w:tcW w:w="3332" w:type="pct"/>
            <w:tcBorders>
              <w:top w:val="single" w:color="000000" w:sz="4" w:space="0"/>
              <w:left w:val="single" w:color="000000" w:sz="4" w:space="0"/>
              <w:bottom w:val="single" w:color="000000" w:sz="4" w:space="0"/>
              <w:right w:val="single" w:color="000000" w:sz="4" w:space="0"/>
            </w:tcBorders>
          </w:tcPr>
          <w:p w14:paraId="7B7346C1">
            <w:pPr>
              <w:pStyle w:val="21"/>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592" w:type="pct"/>
            <w:tcBorders>
              <w:top w:val="single" w:color="000000" w:sz="4" w:space="0"/>
              <w:left w:val="single" w:color="000000" w:sz="4" w:space="0"/>
              <w:bottom w:val="single" w:color="000000" w:sz="4" w:space="0"/>
              <w:right w:val="single" w:color="000000" w:sz="4" w:space="0"/>
            </w:tcBorders>
          </w:tcPr>
          <w:p w14:paraId="7A539391">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16-17</w:t>
            </w:r>
          </w:p>
        </w:tc>
      </w:tr>
      <w:tr w14:paraId="3DDA92B3">
        <w:trPr>
          <w:trHeight w:val="48" w:hRule="atLeast"/>
        </w:trPr>
        <w:tc>
          <w:tcPr>
            <w:tcW w:w="784" w:type="pct"/>
            <w:vMerge w:val="continue"/>
            <w:tcBorders>
              <w:left w:val="single" w:color="000000" w:sz="4" w:space="0"/>
              <w:right w:val="single" w:color="000000" w:sz="4" w:space="0"/>
            </w:tcBorders>
          </w:tcPr>
          <w:p w14:paraId="6469C0FB">
            <w:pPr>
              <w:pStyle w:val="21"/>
              <w:spacing w:before="40" w:after="40"/>
              <w:rPr>
                <w:rFonts w:ascii="Arial" w:hAnsi="Arial" w:cs="Arial"/>
                <w:sz w:val="18"/>
                <w:szCs w:val="18"/>
              </w:rPr>
            </w:pPr>
          </w:p>
        </w:tc>
        <w:tc>
          <w:tcPr>
            <w:tcW w:w="290" w:type="pct"/>
            <w:tcBorders>
              <w:top w:val="single" w:color="000000" w:sz="4" w:space="0"/>
              <w:left w:val="single" w:color="000000" w:sz="4" w:space="0"/>
              <w:bottom w:val="single" w:color="000000" w:sz="4" w:space="0"/>
              <w:right w:val="single" w:color="000000" w:sz="4" w:space="0"/>
            </w:tcBorders>
          </w:tcPr>
          <w:p w14:paraId="0EDAE7C0">
            <w:pPr>
              <w:pStyle w:val="21"/>
              <w:spacing w:before="40" w:after="40"/>
              <w:jc w:val="right"/>
              <w:rPr>
                <w:rFonts w:ascii="Arial" w:hAnsi="Arial" w:cs="Arial"/>
                <w:sz w:val="18"/>
                <w:szCs w:val="18"/>
              </w:rPr>
            </w:pPr>
            <w:r>
              <w:rPr>
                <w:rFonts w:ascii="Arial" w:hAnsi="Arial" w:cs="Arial"/>
                <w:sz w:val="18"/>
                <w:szCs w:val="18"/>
              </w:rPr>
              <w:t>13d</w:t>
            </w:r>
          </w:p>
        </w:tc>
        <w:tc>
          <w:tcPr>
            <w:tcW w:w="3332" w:type="pct"/>
            <w:tcBorders>
              <w:top w:val="single" w:color="000000" w:sz="4" w:space="0"/>
              <w:left w:val="single" w:color="000000" w:sz="4" w:space="0"/>
              <w:bottom w:val="single" w:color="000000" w:sz="4" w:space="0"/>
              <w:right w:val="single" w:color="000000" w:sz="4" w:space="0"/>
            </w:tcBorders>
          </w:tcPr>
          <w:p w14:paraId="49759F56">
            <w:pPr>
              <w:pStyle w:val="21"/>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592" w:type="pct"/>
            <w:tcBorders>
              <w:top w:val="single" w:color="000000" w:sz="4" w:space="0"/>
              <w:left w:val="single" w:color="000000" w:sz="4" w:space="0"/>
              <w:bottom w:val="single" w:color="000000" w:sz="4" w:space="0"/>
              <w:right w:val="single" w:color="000000" w:sz="4" w:space="0"/>
            </w:tcBorders>
          </w:tcPr>
          <w:p w14:paraId="3AD9FA27">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15-16</w:t>
            </w:r>
          </w:p>
        </w:tc>
      </w:tr>
      <w:tr w14:paraId="34957782">
        <w:trPr>
          <w:trHeight w:val="48" w:hRule="atLeast"/>
        </w:trPr>
        <w:tc>
          <w:tcPr>
            <w:tcW w:w="784" w:type="pct"/>
            <w:vMerge w:val="continue"/>
            <w:tcBorders>
              <w:left w:val="single" w:color="000000" w:sz="4" w:space="0"/>
              <w:right w:val="single" w:color="000000" w:sz="4" w:space="0"/>
            </w:tcBorders>
          </w:tcPr>
          <w:p w14:paraId="13A61B37">
            <w:pPr>
              <w:pStyle w:val="21"/>
              <w:spacing w:before="40" w:after="40"/>
              <w:rPr>
                <w:rFonts w:ascii="Arial" w:hAnsi="Arial" w:cs="Arial"/>
                <w:sz w:val="18"/>
                <w:szCs w:val="18"/>
              </w:rPr>
            </w:pPr>
          </w:p>
        </w:tc>
        <w:tc>
          <w:tcPr>
            <w:tcW w:w="290" w:type="pct"/>
            <w:tcBorders>
              <w:top w:val="single" w:color="000000" w:sz="4" w:space="0"/>
              <w:left w:val="single" w:color="000000" w:sz="4" w:space="0"/>
              <w:bottom w:val="single" w:color="000000" w:sz="4" w:space="0"/>
              <w:right w:val="single" w:color="000000" w:sz="4" w:space="0"/>
            </w:tcBorders>
          </w:tcPr>
          <w:p w14:paraId="06CE3A2B">
            <w:pPr>
              <w:pStyle w:val="21"/>
              <w:spacing w:before="40" w:after="40"/>
              <w:jc w:val="right"/>
              <w:rPr>
                <w:rFonts w:ascii="Arial" w:hAnsi="Arial" w:cs="Arial"/>
                <w:sz w:val="18"/>
                <w:szCs w:val="18"/>
              </w:rPr>
            </w:pPr>
            <w:r>
              <w:rPr>
                <w:rFonts w:ascii="Arial" w:hAnsi="Arial" w:cs="Arial"/>
                <w:sz w:val="18"/>
                <w:szCs w:val="18"/>
              </w:rPr>
              <w:t>13e</w:t>
            </w:r>
          </w:p>
        </w:tc>
        <w:tc>
          <w:tcPr>
            <w:tcW w:w="3332" w:type="pct"/>
            <w:tcBorders>
              <w:top w:val="single" w:color="000000" w:sz="4" w:space="0"/>
              <w:left w:val="single" w:color="000000" w:sz="4" w:space="0"/>
              <w:bottom w:val="single" w:color="000000" w:sz="4" w:space="0"/>
              <w:right w:val="single" w:color="000000" w:sz="4" w:space="0"/>
            </w:tcBorders>
          </w:tcPr>
          <w:p w14:paraId="448B65B1">
            <w:pPr>
              <w:pStyle w:val="21"/>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592" w:type="pct"/>
            <w:tcBorders>
              <w:top w:val="single" w:color="000000" w:sz="4" w:space="0"/>
              <w:left w:val="single" w:color="000000" w:sz="4" w:space="0"/>
              <w:bottom w:val="single" w:color="000000" w:sz="4" w:space="0"/>
              <w:right w:val="single" w:color="000000" w:sz="4" w:space="0"/>
            </w:tcBorders>
          </w:tcPr>
          <w:p w14:paraId="5F1EE618">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16</w:t>
            </w:r>
          </w:p>
        </w:tc>
      </w:tr>
      <w:tr w14:paraId="6EC87AC6">
        <w:trPr>
          <w:trHeight w:val="50" w:hRule="atLeast"/>
        </w:trPr>
        <w:tc>
          <w:tcPr>
            <w:tcW w:w="784" w:type="pct"/>
            <w:vMerge w:val="continue"/>
            <w:tcBorders>
              <w:left w:val="single" w:color="000000" w:sz="4" w:space="0"/>
              <w:bottom w:val="single" w:color="000000" w:sz="4" w:space="0"/>
              <w:right w:val="single" w:color="000000" w:sz="4" w:space="0"/>
            </w:tcBorders>
          </w:tcPr>
          <w:p w14:paraId="6648184C">
            <w:pPr>
              <w:pStyle w:val="21"/>
              <w:spacing w:before="40" w:after="40"/>
              <w:rPr>
                <w:rFonts w:ascii="Arial" w:hAnsi="Arial" w:cs="Arial"/>
                <w:sz w:val="18"/>
                <w:szCs w:val="18"/>
              </w:rPr>
            </w:pPr>
          </w:p>
        </w:tc>
        <w:tc>
          <w:tcPr>
            <w:tcW w:w="290" w:type="pct"/>
            <w:tcBorders>
              <w:top w:val="single" w:color="000000" w:sz="4" w:space="0"/>
              <w:left w:val="single" w:color="000000" w:sz="4" w:space="0"/>
              <w:bottom w:val="single" w:color="000000" w:sz="4" w:space="0"/>
              <w:right w:val="single" w:color="000000" w:sz="4" w:space="0"/>
            </w:tcBorders>
          </w:tcPr>
          <w:p w14:paraId="19D9A21A">
            <w:pPr>
              <w:pStyle w:val="21"/>
              <w:spacing w:before="40" w:after="40"/>
              <w:jc w:val="right"/>
              <w:rPr>
                <w:rFonts w:ascii="Arial" w:hAnsi="Arial" w:cs="Arial"/>
                <w:sz w:val="18"/>
                <w:szCs w:val="18"/>
              </w:rPr>
            </w:pPr>
            <w:r>
              <w:rPr>
                <w:rFonts w:ascii="Arial" w:hAnsi="Arial" w:cs="Arial"/>
                <w:sz w:val="18"/>
                <w:szCs w:val="18"/>
              </w:rPr>
              <w:t>13f</w:t>
            </w:r>
          </w:p>
        </w:tc>
        <w:tc>
          <w:tcPr>
            <w:tcW w:w="3332" w:type="pct"/>
            <w:tcBorders>
              <w:top w:val="single" w:color="000000" w:sz="4" w:space="0"/>
              <w:left w:val="single" w:color="000000" w:sz="4" w:space="0"/>
              <w:bottom w:val="single" w:color="000000" w:sz="4" w:space="0"/>
              <w:right w:val="single" w:color="000000" w:sz="4" w:space="0"/>
            </w:tcBorders>
          </w:tcPr>
          <w:p w14:paraId="66AF2052">
            <w:pPr>
              <w:pStyle w:val="21"/>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592" w:type="pct"/>
            <w:tcBorders>
              <w:top w:val="single" w:color="000000" w:sz="4" w:space="0"/>
              <w:left w:val="single" w:color="000000" w:sz="4" w:space="0"/>
              <w:bottom w:val="single" w:color="000000" w:sz="4" w:space="0"/>
              <w:right w:val="single" w:color="000000" w:sz="4" w:space="0"/>
            </w:tcBorders>
          </w:tcPr>
          <w:p w14:paraId="29D9F281">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16</w:t>
            </w:r>
          </w:p>
        </w:tc>
      </w:tr>
      <w:tr w14:paraId="44BF9373">
        <w:trPr>
          <w:trHeight w:val="48" w:hRule="atLeast"/>
        </w:trPr>
        <w:tc>
          <w:tcPr>
            <w:tcW w:w="784" w:type="pct"/>
            <w:tcBorders>
              <w:top w:val="single" w:color="000000" w:sz="4" w:space="0"/>
              <w:left w:val="single" w:color="000000" w:sz="4" w:space="0"/>
              <w:bottom w:val="single" w:color="000000" w:sz="4" w:space="0"/>
              <w:right w:val="single" w:color="000000" w:sz="4" w:space="0"/>
            </w:tcBorders>
          </w:tcPr>
          <w:p w14:paraId="49D10C1C">
            <w:pPr>
              <w:pStyle w:val="21"/>
              <w:spacing w:before="40" w:after="40"/>
              <w:rPr>
                <w:rFonts w:ascii="Arial" w:hAnsi="Arial" w:cs="Arial"/>
                <w:sz w:val="18"/>
                <w:szCs w:val="18"/>
              </w:rPr>
            </w:pPr>
            <w:r>
              <w:rPr>
                <w:rFonts w:ascii="Arial" w:hAnsi="Arial" w:cs="Arial"/>
                <w:sz w:val="18"/>
                <w:szCs w:val="18"/>
              </w:rPr>
              <w:t>Reporting bias assessment</w:t>
            </w:r>
          </w:p>
        </w:tc>
        <w:tc>
          <w:tcPr>
            <w:tcW w:w="290" w:type="pct"/>
            <w:tcBorders>
              <w:top w:val="single" w:color="000000" w:sz="4" w:space="0"/>
              <w:left w:val="single" w:color="000000" w:sz="4" w:space="0"/>
              <w:bottom w:val="single" w:color="000000" w:sz="4" w:space="0"/>
              <w:right w:val="single" w:color="000000" w:sz="4" w:space="0"/>
            </w:tcBorders>
          </w:tcPr>
          <w:p w14:paraId="5459BC26">
            <w:pPr>
              <w:pStyle w:val="21"/>
              <w:spacing w:before="40" w:after="40"/>
              <w:jc w:val="right"/>
              <w:rPr>
                <w:rFonts w:ascii="Arial" w:hAnsi="Arial" w:cs="Arial"/>
                <w:sz w:val="18"/>
                <w:szCs w:val="18"/>
              </w:rPr>
            </w:pPr>
            <w:r>
              <w:rPr>
                <w:rFonts w:ascii="Arial" w:hAnsi="Arial" w:cs="Arial"/>
                <w:sz w:val="18"/>
                <w:szCs w:val="18"/>
              </w:rPr>
              <w:t>14</w:t>
            </w:r>
          </w:p>
        </w:tc>
        <w:tc>
          <w:tcPr>
            <w:tcW w:w="3332" w:type="pct"/>
            <w:tcBorders>
              <w:top w:val="single" w:color="000000" w:sz="4" w:space="0"/>
              <w:left w:val="single" w:color="000000" w:sz="4" w:space="0"/>
              <w:bottom w:val="single" w:color="000000" w:sz="4" w:space="0"/>
              <w:right w:val="single" w:color="000000" w:sz="4" w:space="0"/>
            </w:tcBorders>
          </w:tcPr>
          <w:p w14:paraId="0C644CEB">
            <w:pPr>
              <w:pStyle w:val="21"/>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592" w:type="pct"/>
            <w:tcBorders>
              <w:top w:val="single" w:color="000000" w:sz="4" w:space="0"/>
              <w:left w:val="single" w:color="000000" w:sz="4" w:space="0"/>
              <w:bottom w:val="single" w:color="000000" w:sz="4" w:space="0"/>
              <w:right w:val="single" w:color="000000" w:sz="4" w:space="0"/>
            </w:tcBorders>
          </w:tcPr>
          <w:p w14:paraId="57BC5F37">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16</w:t>
            </w:r>
          </w:p>
        </w:tc>
      </w:tr>
      <w:tr w14:paraId="405CAB26">
        <w:trPr>
          <w:trHeight w:val="48" w:hRule="atLeast"/>
        </w:trPr>
        <w:tc>
          <w:tcPr>
            <w:tcW w:w="784" w:type="pct"/>
            <w:tcBorders>
              <w:top w:val="single" w:color="000000" w:sz="4" w:space="0"/>
              <w:left w:val="single" w:color="000000" w:sz="4" w:space="0"/>
              <w:bottom w:val="single" w:color="000000" w:sz="4" w:space="0"/>
              <w:right w:val="single" w:color="000000" w:sz="4" w:space="0"/>
            </w:tcBorders>
          </w:tcPr>
          <w:p w14:paraId="0AB834EF">
            <w:pPr>
              <w:pStyle w:val="21"/>
              <w:spacing w:before="40" w:after="40"/>
              <w:rPr>
                <w:rFonts w:ascii="Arial" w:hAnsi="Arial" w:cs="Arial"/>
                <w:sz w:val="18"/>
                <w:szCs w:val="18"/>
              </w:rPr>
            </w:pPr>
            <w:r>
              <w:rPr>
                <w:rFonts w:ascii="Arial" w:hAnsi="Arial" w:cs="Arial"/>
                <w:sz w:val="18"/>
                <w:szCs w:val="18"/>
              </w:rPr>
              <w:t>Certainty assessment</w:t>
            </w:r>
          </w:p>
        </w:tc>
        <w:tc>
          <w:tcPr>
            <w:tcW w:w="290" w:type="pct"/>
            <w:tcBorders>
              <w:top w:val="single" w:color="000000" w:sz="4" w:space="0"/>
              <w:left w:val="single" w:color="000000" w:sz="4" w:space="0"/>
              <w:bottom w:val="single" w:color="000000" w:sz="4" w:space="0"/>
              <w:right w:val="single" w:color="000000" w:sz="4" w:space="0"/>
            </w:tcBorders>
          </w:tcPr>
          <w:p w14:paraId="7F146216">
            <w:pPr>
              <w:pStyle w:val="21"/>
              <w:spacing w:before="40" w:after="40"/>
              <w:jc w:val="right"/>
              <w:rPr>
                <w:rFonts w:ascii="Arial" w:hAnsi="Arial" w:cs="Arial"/>
                <w:sz w:val="18"/>
                <w:szCs w:val="18"/>
              </w:rPr>
            </w:pPr>
            <w:r>
              <w:rPr>
                <w:rFonts w:ascii="Arial" w:hAnsi="Arial" w:cs="Arial"/>
                <w:sz w:val="18"/>
                <w:szCs w:val="18"/>
              </w:rPr>
              <w:t>15</w:t>
            </w:r>
          </w:p>
        </w:tc>
        <w:tc>
          <w:tcPr>
            <w:tcW w:w="3332" w:type="pct"/>
            <w:tcBorders>
              <w:top w:val="single" w:color="000000" w:sz="4" w:space="0"/>
              <w:left w:val="single" w:color="000000" w:sz="4" w:space="0"/>
              <w:bottom w:val="single" w:color="000000" w:sz="4" w:space="0"/>
              <w:right w:val="single" w:color="000000" w:sz="4" w:space="0"/>
            </w:tcBorders>
          </w:tcPr>
          <w:p w14:paraId="320C992B">
            <w:pPr>
              <w:pStyle w:val="21"/>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592" w:type="pct"/>
            <w:tcBorders>
              <w:top w:val="single" w:color="000000" w:sz="4" w:space="0"/>
              <w:left w:val="single" w:color="000000" w:sz="4" w:space="0"/>
              <w:bottom w:val="single" w:color="000000" w:sz="4" w:space="0"/>
              <w:right w:val="single" w:color="000000" w:sz="4" w:space="0"/>
            </w:tcBorders>
          </w:tcPr>
          <w:p w14:paraId="0359E246">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16</w:t>
            </w:r>
          </w:p>
        </w:tc>
      </w:tr>
      <w:tr w14:paraId="32A7EA1E">
        <w:trPr>
          <w:trHeight w:val="24" w:hRule="atLeast"/>
        </w:trPr>
        <w:tc>
          <w:tcPr>
            <w:tcW w:w="4407"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26D2AE8">
            <w:pPr>
              <w:pStyle w:val="21"/>
              <w:rPr>
                <w:rFonts w:ascii="Arial" w:hAnsi="Arial" w:cs="Arial"/>
                <w:sz w:val="18"/>
                <w:szCs w:val="18"/>
              </w:rPr>
            </w:pPr>
            <w:r>
              <w:rPr>
                <w:rFonts w:ascii="Arial" w:hAnsi="Arial" w:cs="Arial"/>
                <w:b/>
                <w:bCs/>
                <w:sz w:val="18"/>
                <w:szCs w:val="18"/>
              </w:rPr>
              <w:t xml:space="preserve">RESULTS </w:t>
            </w:r>
          </w:p>
        </w:tc>
        <w:tc>
          <w:tcPr>
            <w:tcW w:w="592" w:type="pct"/>
            <w:tcBorders>
              <w:top w:val="double" w:color="000000" w:sz="4" w:space="0"/>
              <w:left w:val="single" w:color="000000" w:sz="4" w:space="0"/>
              <w:bottom w:val="single" w:color="000000" w:sz="4" w:space="0"/>
              <w:right w:val="single" w:color="000000" w:sz="4" w:space="0"/>
            </w:tcBorders>
            <w:shd w:val="clear" w:color="auto" w:fill="FFFFCC"/>
          </w:tcPr>
          <w:p w14:paraId="1249219B">
            <w:pPr>
              <w:pStyle w:val="21"/>
              <w:jc w:val="center"/>
              <w:rPr>
                <w:rFonts w:ascii="Arial" w:hAnsi="Arial" w:cs="Arial"/>
                <w:color w:val="auto"/>
                <w:sz w:val="18"/>
                <w:szCs w:val="18"/>
              </w:rPr>
            </w:pPr>
          </w:p>
        </w:tc>
      </w:tr>
      <w:tr w14:paraId="0A282A88">
        <w:trPr>
          <w:trHeight w:val="48" w:hRule="atLeast"/>
        </w:trPr>
        <w:tc>
          <w:tcPr>
            <w:tcW w:w="784" w:type="pct"/>
            <w:vMerge w:val="restart"/>
            <w:tcBorders>
              <w:top w:val="single" w:color="000000" w:sz="4" w:space="0"/>
              <w:left w:val="single" w:color="000000" w:sz="4" w:space="0"/>
              <w:right w:val="single" w:color="000000" w:sz="4" w:space="0"/>
            </w:tcBorders>
          </w:tcPr>
          <w:p w14:paraId="3EBD0916">
            <w:pPr>
              <w:pStyle w:val="21"/>
              <w:spacing w:before="40" w:after="40"/>
              <w:rPr>
                <w:rFonts w:ascii="Arial" w:hAnsi="Arial" w:cs="Arial"/>
                <w:sz w:val="18"/>
                <w:szCs w:val="18"/>
              </w:rPr>
            </w:pPr>
            <w:r>
              <w:rPr>
                <w:rFonts w:ascii="Arial" w:hAnsi="Arial" w:cs="Arial"/>
                <w:sz w:val="18"/>
                <w:szCs w:val="18"/>
              </w:rPr>
              <w:t xml:space="preserve">Study selection </w:t>
            </w:r>
          </w:p>
        </w:tc>
        <w:tc>
          <w:tcPr>
            <w:tcW w:w="290" w:type="pct"/>
            <w:tcBorders>
              <w:top w:val="single" w:color="000000" w:sz="4" w:space="0"/>
              <w:left w:val="single" w:color="000000" w:sz="4" w:space="0"/>
              <w:bottom w:val="single" w:color="000000" w:sz="4" w:space="0"/>
              <w:right w:val="single" w:color="000000" w:sz="4" w:space="0"/>
            </w:tcBorders>
          </w:tcPr>
          <w:p w14:paraId="4BDFC9BB">
            <w:pPr>
              <w:pStyle w:val="21"/>
              <w:spacing w:before="40" w:after="40"/>
              <w:jc w:val="right"/>
              <w:rPr>
                <w:rFonts w:ascii="Arial" w:hAnsi="Arial" w:cs="Arial"/>
                <w:sz w:val="18"/>
                <w:szCs w:val="18"/>
              </w:rPr>
            </w:pPr>
            <w:r>
              <w:rPr>
                <w:rFonts w:ascii="Arial" w:hAnsi="Arial" w:cs="Arial"/>
                <w:sz w:val="18"/>
                <w:szCs w:val="18"/>
              </w:rPr>
              <w:t>16a</w:t>
            </w:r>
          </w:p>
        </w:tc>
        <w:tc>
          <w:tcPr>
            <w:tcW w:w="3332" w:type="pct"/>
            <w:tcBorders>
              <w:top w:val="single" w:color="000000" w:sz="4" w:space="0"/>
              <w:left w:val="single" w:color="000000" w:sz="4" w:space="0"/>
              <w:bottom w:val="single" w:color="000000" w:sz="4" w:space="0"/>
              <w:right w:val="single" w:color="000000" w:sz="4" w:space="0"/>
            </w:tcBorders>
          </w:tcPr>
          <w:p w14:paraId="66026682">
            <w:pPr>
              <w:pStyle w:val="21"/>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592" w:type="pct"/>
            <w:tcBorders>
              <w:top w:val="single" w:color="000000" w:sz="4" w:space="0"/>
              <w:left w:val="single" w:color="000000" w:sz="4" w:space="0"/>
              <w:bottom w:val="single" w:color="000000" w:sz="4" w:space="0"/>
              <w:right w:val="single" w:color="000000" w:sz="4" w:space="0"/>
            </w:tcBorders>
          </w:tcPr>
          <w:p w14:paraId="0C8FF082">
            <w:pPr>
              <w:pStyle w:val="21"/>
              <w:spacing w:before="40" w:after="40"/>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Fig. 1</w:t>
            </w:r>
          </w:p>
        </w:tc>
      </w:tr>
      <w:tr w14:paraId="4D3A8A8D">
        <w:trPr>
          <w:trHeight w:val="48" w:hRule="atLeast"/>
        </w:trPr>
        <w:tc>
          <w:tcPr>
            <w:tcW w:w="784" w:type="pct"/>
            <w:vMerge w:val="continue"/>
            <w:tcBorders>
              <w:left w:val="single" w:color="000000" w:sz="4" w:space="0"/>
              <w:bottom w:val="single" w:color="000000" w:sz="4" w:space="0"/>
              <w:right w:val="single" w:color="000000" w:sz="4" w:space="0"/>
            </w:tcBorders>
          </w:tcPr>
          <w:p w14:paraId="20EBD109">
            <w:pPr>
              <w:pStyle w:val="21"/>
              <w:spacing w:before="40" w:after="40"/>
              <w:rPr>
                <w:rFonts w:ascii="Arial" w:hAnsi="Arial" w:cs="Arial"/>
                <w:sz w:val="18"/>
                <w:szCs w:val="18"/>
              </w:rPr>
            </w:pPr>
          </w:p>
        </w:tc>
        <w:tc>
          <w:tcPr>
            <w:tcW w:w="290" w:type="pct"/>
            <w:tcBorders>
              <w:top w:val="single" w:color="000000" w:sz="4" w:space="0"/>
              <w:left w:val="single" w:color="000000" w:sz="4" w:space="0"/>
              <w:bottom w:val="single" w:color="000000" w:sz="4" w:space="0"/>
              <w:right w:val="single" w:color="000000" w:sz="4" w:space="0"/>
            </w:tcBorders>
          </w:tcPr>
          <w:p w14:paraId="209308E8">
            <w:pPr>
              <w:pStyle w:val="21"/>
              <w:spacing w:before="40" w:after="40"/>
              <w:jc w:val="right"/>
              <w:rPr>
                <w:rFonts w:ascii="Arial" w:hAnsi="Arial" w:cs="Arial"/>
                <w:sz w:val="18"/>
                <w:szCs w:val="18"/>
              </w:rPr>
            </w:pPr>
            <w:r>
              <w:rPr>
                <w:rFonts w:ascii="Arial" w:hAnsi="Arial" w:cs="Arial"/>
                <w:sz w:val="18"/>
                <w:szCs w:val="18"/>
              </w:rPr>
              <w:t>16b</w:t>
            </w:r>
          </w:p>
        </w:tc>
        <w:tc>
          <w:tcPr>
            <w:tcW w:w="3332" w:type="pct"/>
            <w:tcBorders>
              <w:top w:val="single" w:color="000000" w:sz="4" w:space="0"/>
              <w:left w:val="single" w:color="000000" w:sz="4" w:space="0"/>
              <w:bottom w:val="single" w:color="000000" w:sz="4" w:space="0"/>
              <w:right w:val="single" w:color="000000" w:sz="4" w:space="0"/>
            </w:tcBorders>
          </w:tcPr>
          <w:p w14:paraId="45879D39">
            <w:pPr>
              <w:pStyle w:val="21"/>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592" w:type="pct"/>
            <w:tcBorders>
              <w:top w:val="single" w:color="000000" w:sz="4" w:space="0"/>
              <w:left w:val="single" w:color="000000" w:sz="4" w:space="0"/>
              <w:bottom w:val="single" w:color="000000" w:sz="4" w:space="0"/>
              <w:right w:val="single" w:color="000000" w:sz="4" w:space="0"/>
            </w:tcBorders>
          </w:tcPr>
          <w:p w14:paraId="782C7087">
            <w:pPr>
              <w:pStyle w:val="21"/>
              <w:spacing w:before="40" w:after="40"/>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Fig. 1</w:t>
            </w:r>
          </w:p>
        </w:tc>
      </w:tr>
      <w:tr w14:paraId="7D0CFAC1">
        <w:trPr>
          <w:trHeight w:val="103" w:hRule="atLeast"/>
        </w:trPr>
        <w:tc>
          <w:tcPr>
            <w:tcW w:w="784" w:type="pct"/>
            <w:tcBorders>
              <w:top w:val="single" w:color="000000" w:sz="4" w:space="0"/>
              <w:left w:val="single" w:color="000000" w:sz="4" w:space="0"/>
              <w:bottom w:val="single" w:color="000000" w:sz="4" w:space="0"/>
              <w:right w:val="single" w:color="000000" w:sz="4" w:space="0"/>
            </w:tcBorders>
          </w:tcPr>
          <w:p w14:paraId="0768C056">
            <w:pPr>
              <w:pStyle w:val="21"/>
              <w:spacing w:before="40" w:after="40"/>
              <w:rPr>
                <w:rFonts w:ascii="Arial" w:hAnsi="Arial" w:cs="Arial"/>
                <w:sz w:val="18"/>
                <w:szCs w:val="18"/>
              </w:rPr>
            </w:pPr>
            <w:r>
              <w:rPr>
                <w:rFonts w:ascii="Arial" w:hAnsi="Arial" w:cs="Arial"/>
                <w:sz w:val="18"/>
                <w:szCs w:val="18"/>
              </w:rPr>
              <w:t xml:space="preserve">Study characteristics </w:t>
            </w:r>
          </w:p>
        </w:tc>
        <w:tc>
          <w:tcPr>
            <w:tcW w:w="290" w:type="pct"/>
            <w:tcBorders>
              <w:top w:val="single" w:color="000000" w:sz="4" w:space="0"/>
              <w:left w:val="single" w:color="000000" w:sz="4" w:space="0"/>
              <w:bottom w:val="single" w:color="000000" w:sz="4" w:space="0"/>
              <w:right w:val="single" w:color="000000" w:sz="4" w:space="0"/>
            </w:tcBorders>
          </w:tcPr>
          <w:p w14:paraId="67A46A2B">
            <w:pPr>
              <w:pStyle w:val="21"/>
              <w:spacing w:before="40" w:after="40"/>
              <w:jc w:val="right"/>
              <w:rPr>
                <w:rFonts w:ascii="Arial" w:hAnsi="Arial" w:cs="Arial"/>
                <w:sz w:val="18"/>
                <w:szCs w:val="18"/>
              </w:rPr>
            </w:pPr>
            <w:r>
              <w:rPr>
                <w:rFonts w:ascii="Arial" w:hAnsi="Arial" w:cs="Arial"/>
                <w:sz w:val="18"/>
                <w:szCs w:val="18"/>
              </w:rPr>
              <w:t>17</w:t>
            </w:r>
          </w:p>
        </w:tc>
        <w:tc>
          <w:tcPr>
            <w:tcW w:w="3332" w:type="pct"/>
            <w:tcBorders>
              <w:top w:val="single" w:color="000000" w:sz="4" w:space="0"/>
              <w:left w:val="single" w:color="000000" w:sz="4" w:space="0"/>
              <w:bottom w:val="single" w:color="000000" w:sz="4" w:space="0"/>
              <w:right w:val="single" w:color="000000" w:sz="4" w:space="0"/>
            </w:tcBorders>
          </w:tcPr>
          <w:p w14:paraId="6BC83777">
            <w:pPr>
              <w:pStyle w:val="21"/>
              <w:spacing w:before="40" w:after="40"/>
              <w:rPr>
                <w:rFonts w:ascii="Arial" w:hAnsi="Arial" w:cs="Arial"/>
                <w:sz w:val="18"/>
                <w:szCs w:val="18"/>
              </w:rPr>
            </w:pPr>
            <w:r>
              <w:rPr>
                <w:rFonts w:ascii="Arial" w:hAnsi="Arial" w:cs="Arial"/>
                <w:sz w:val="18"/>
                <w:szCs w:val="18"/>
              </w:rPr>
              <w:t>Cite each included study and present its characteristics.</w:t>
            </w:r>
          </w:p>
        </w:tc>
        <w:tc>
          <w:tcPr>
            <w:tcW w:w="592" w:type="pct"/>
            <w:tcBorders>
              <w:top w:val="single" w:color="000000" w:sz="4" w:space="0"/>
              <w:left w:val="single" w:color="000000" w:sz="4" w:space="0"/>
              <w:bottom w:val="single" w:color="000000" w:sz="4" w:space="0"/>
              <w:right w:val="single" w:color="000000" w:sz="4" w:space="0"/>
            </w:tcBorders>
          </w:tcPr>
          <w:p w14:paraId="57B9CD80">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Page4-5</w:t>
            </w:r>
          </w:p>
        </w:tc>
      </w:tr>
      <w:tr w14:paraId="2703C6D1">
        <w:trPr>
          <w:trHeight w:val="48" w:hRule="atLeast"/>
        </w:trPr>
        <w:tc>
          <w:tcPr>
            <w:tcW w:w="784" w:type="pct"/>
            <w:tcBorders>
              <w:top w:val="single" w:color="000000" w:sz="4" w:space="0"/>
              <w:left w:val="single" w:color="000000" w:sz="4" w:space="0"/>
              <w:bottom w:val="single" w:color="000000" w:sz="4" w:space="0"/>
              <w:right w:val="single" w:color="000000" w:sz="4" w:space="0"/>
            </w:tcBorders>
          </w:tcPr>
          <w:p w14:paraId="14261D00">
            <w:pPr>
              <w:pStyle w:val="21"/>
              <w:spacing w:before="40" w:after="40"/>
              <w:rPr>
                <w:rFonts w:ascii="Arial" w:hAnsi="Arial" w:cs="Arial"/>
                <w:sz w:val="18"/>
                <w:szCs w:val="18"/>
              </w:rPr>
            </w:pPr>
            <w:r>
              <w:rPr>
                <w:rFonts w:ascii="Arial" w:hAnsi="Arial" w:cs="Arial"/>
                <w:sz w:val="18"/>
                <w:szCs w:val="18"/>
              </w:rPr>
              <w:t xml:space="preserve">Risk of bias in studies </w:t>
            </w:r>
          </w:p>
        </w:tc>
        <w:tc>
          <w:tcPr>
            <w:tcW w:w="290" w:type="pct"/>
            <w:tcBorders>
              <w:top w:val="single" w:color="000000" w:sz="4" w:space="0"/>
              <w:left w:val="single" w:color="000000" w:sz="4" w:space="0"/>
              <w:bottom w:val="single" w:color="000000" w:sz="4" w:space="0"/>
              <w:right w:val="single" w:color="000000" w:sz="4" w:space="0"/>
            </w:tcBorders>
          </w:tcPr>
          <w:p w14:paraId="14F547C8">
            <w:pPr>
              <w:pStyle w:val="21"/>
              <w:spacing w:before="40" w:after="40"/>
              <w:jc w:val="right"/>
              <w:rPr>
                <w:rFonts w:ascii="Arial" w:hAnsi="Arial" w:cs="Arial"/>
                <w:sz w:val="18"/>
                <w:szCs w:val="18"/>
              </w:rPr>
            </w:pPr>
            <w:r>
              <w:rPr>
                <w:rFonts w:ascii="Arial" w:hAnsi="Arial" w:cs="Arial"/>
                <w:sz w:val="18"/>
                <w:szCs w:val="18"/>
              </w:rPr>
              <w:t>18</w:t>
            </w:r>
          </w:p>
        </w:tc>
        <w:tc>
          <w:tcPr>
            <w:tcW w:w="3332" w:type="pct"/>
            <w:tcBorders>
              <w:top w:val="single" w:color="000000" w:sz="4" w:space="0"/>
              <w:left w:val="single" w:color="000000" w:sz="4" w:space="0"/>
              <w:bottom w:val="single" w:color="000000" w:sz="4" w:space="0"/>
              <w:right w:val="single" w:color="000000" w:sz="4" w:space="0"/>
            </w:tcBorders>
          </w:tcPr>
          <w:p w14:paraId="19157E10">
            <w:pPr>
              <w:pStyle w:val="21"/>
              <w:spacing w:before="40" w:after="40"/>
              <w:rPr>
                <w:rFonts w:ascii="Arial" w:hAnsi="Arial" w:cs="Arial"/>
                <w:sz w:val="18"/>
                <w:szCs w:val="18"/>
              </w:rPr>
            </w:pPr>
            <w:r>
              <w:rPr>
                <w:rFonts w:ascii="Arial" w:hAnsi="Arial" w:cs="Arial"/>
                <w:sz w:val="18"/>
                <w:szCs w:val="18"/>
              </w:rPr>
              <w:t>Present assessments of risk of bias for each included study.</w:t>
            </w:r>
          </w:p>
        </w:tc>
        <w:tc>
          <w:tcPr>
            <w:tcW w:w="592" w:type="pct"/>
            <w:tcBorders>
              <w:top w:val="single" w:color="000000" w:sz="4" w:space="0"/>
              <w:left w:val="single" w:color="000000" w:sz="4" w:space="0"/>
              <w:bottom w:val="single" w:color="000000" w:sz="4" w:space="0"/>
              <w:right w:val="single" w:color="000000" w:sz="4" w:space="0"/>
            </w:tcBorders>
          </w:tcPr>
          <w:p w14:paraId="44E4A275">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5</w:t>
            </w:r>
          </w:p>
        </w:tc>
      </w:tr>
      <w:tr w14:paraId="5C2F712E">
        <w:trPr>
          <w:trHeight w:val="48" w:hRule="atLeast"/>
        </w:trPr>
        <w:tc>
          <w:tcPr>
            <w:tcW w:w="784" w:type="pct"/>
            <w:tcBorders>
              <w:top w:val="single" w:color="000000" w:sz="4" w:space="0"/>
              <w:left w:val="single" w:color="000000" w:sz="4" w:space="0"/>
              <w:bottom w:val="single" w:color="000000" w:sz="4" w:space="0"/>
              <w:right w:val="single" w:color="000000" w:sz="4" w:space="0"/>
            </w:tcBorders>
          </w:tcPr>
          <w:p w14:paraId="0FAF2084">
            <w:pPr>
              <w:pStyle w:val="21"/>
              <w:spacing w:before="40" w:after="40"/>
              <w:rPr>
                <w:rFonts w:ascii="Arial" w:hAnsi="Arial" w:cs="Arial"/>
                <w:sz w:val="18"/>
                <w:szCs w:val="18"/>
              </w:rPr>
            </w:pPr>
            <w:r>
              <w:rPr>
                <w:rFonts w:ascii="Arial" w:hAnsi="Arial" w:cs="Arial"/>
                <w:sz w:val="18"/>
                <w:szCs w:val="18"/>
              </w:rPr>
              <w:t xml:space="preserve">Results of individual studies </w:t>
            </w:r>
          </w:p>
        </w:tc>
        <w:tc>
          <w:tcPr>
            <w:tcW w:w="290" w:type="pct"/>
            <w:tcBorders>
              <w:top w:val="single" w:color="000000" w:sz="4" w:space="0"/>
              <w:left w:val="single" w:color="000000" w:sz="4" w:space="0"/>
              <w:bottom w:val="single" w:color="000000" w:sz="4" w:space="0"/>
              <w:right w:val="single" w:color="000000" w:sz="4" w:space="0"/>
            </w:tcBorders>
          </w:tcPr>
          <w:p w14:paraId="56B41031">
            <w:pPr>
              <w:pStyle w:val="21"/>
              <w:spacing w:before="40" w:after="40"/>
              <w:jc w:val="right"/>
              <w:rPr>
                <w:rFonts w:ascii="Arial" w:hAnsi="Arial" w:cs="Arial"/>
                <w:sz w:val="18"/>
                <w:szCs w:val="18"/>
              </w:rPr>
            </w:pPr>
            <w:r>
              <w:rPr>
                <w:rFonts w:ascii="Arial" w:hAnsi="Arial" w:cs="Arial"/>
                <w:sz w:val="18"/>
                <w:szCs w:val="18"/>
              </w:rPr>
              <w:t>19</w:t>
            </w:r>
          </w:p>
        </w:tc>
        <w:tc>
          <w:tcPr>
            <w:tcW w:w="3332" w:type="pct"/>
            <w:tcBorders>
              <w:top w:val="single" w:color="000000" w:sz="4" w:space="0"/>
              <w:left w:val="single" w:color="000000" w:sz="4" w:space="0"/>
              <w:bottom w:val="single" w:color="000000" w:sz="4" w:space="0"/>
              <w:right w:val="single" w:color="000000" w:sz="4" w:space="0"/>
            </w:tcBorders>
          </w:tcPr>
          <w:p w14:paraId="45EE863C">
            <w:pPr>
              <w:pStyle w:val="21"/>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592" w:type="pct"/>
            <w:tcBorders>
              <w:top w:val="single" w:color="000000" w:sz="4" w:space="0"/>
              <w:left w:val="single" w:color="000000" w:sz="4" w:space="0"/>
              <w:bottom w:val="single" w:color="000000" w:sz="4" w:space="0"/>
              <w:right w:val="single" w:color="000000" w:sz="4" w:space="0"/>
            </w:tcBorders>
          </w:tcPr>
          <w:p w14:paraId="49667A75">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5-7</w:t>
            </w:r>
          </w:p>
        </w:tc>
      </w:tr>
      <w:tr w14:paraId="6E46CD2B">
        <w:trPr>
          <w:trHeight w:val="48" w:hRule="atLeast"/>
        </w:trPr>
        <w:tc>
          <w:tcPr>
            <w:tcW w:w="784" w:type="pct"/>
            <w:vMerge w:val="restart"/>
            <w:tcBorders>
              <w:top w:val="single" w:color="000000" w:sz="4" w:space="0"/>
              <w:left w:val="single" w:color="000000" w:sz="4" w:space="0"/>
              <w:right w:val="single" w:color="000000" w:sz="4" w:space="0"/>
            </w:tcBorders>
          </w:tcPr>
          <w:p w14:paraId="3FA31838">
            <w:pPr>
              <w:pStyle w:val="21"/>
              <w:spacing w:before="40" w:after="40"/>
              <w:rPr>
                <w:rFonts w:ascii="Arial" w:hAnsi="Arial" w:cs="Arial"/>
                <w:sz w:val="18"/>
                <w:szCs w:val="18"/>
              </w:rPr>
            </w:pPr>
            <w:r>
              <w:rPr>
                <w:rFonts w:ascii="Arial" w:hAnsi="Arial" w:cs="Arial"/>
                <w:sz w:val="18"/>
                <w:szCs w:val="18"/>
              </w:rPr>
              <w:t>Results of syntheses</w:t>
            </w:r>
          </w:p>
        </w:tc>
        <w:tc>
          <w:tcPr>
            <w:tcW w:w="290" w:type="pct"/>
            <w:tcBorders>
              <w:top w:val="single" w:color="000000" w:sz="4" w:space="0"/>
              <w:left w:val="single" w:color="000000" w:sz="4" w:space="0"/>
              <w:bottom w:val="single" w:color="000000" w:sz="4" w:space="0"/>
              <w:right w:val="single" w:color="000000" w:sz="4" w:space="0"/>
            </w:tcBorders>
          </w:tcPr>
          <w:p w14:paraId="13E1078C">
            <w:pPr>
              <w:pStyle w:val="21"/>
              <w:spacing w:before="40" w:after="40"/>
              <w:jc w:val="right"/>
              <w:rPr>
                <w:rFonts w:ascii="Arial" w:hAnsi="Arial" w:cs="Arial"/>
                <w:sz w:val="18"/>
                <w:szCs w:val="18"/>
              </w:rPr>
            </w:pPr>
            <w:r>
              <w:rPr>
                <w:rFonts w:ascii="Arial" w:hAnsi="Arial" w:cs="Arial"/>
                <w:sz w:val="18"/>
                <w:szCs w:val="18"/>
              </w:rPr>
              <w:t>20a</w:t>
            </w:r>
          </w:p>
        </w:tc>
        <w:tc>
          <w:tcPr>
            <w:tcW w:w="3332" w:type="pct"/>
            <w:tcBorders>
              <w:top w:val="single" w:color="000000" w:sz="4" w:space="0"/>
              <w:left w:val="single" w:color="000000" w:sz="4" w:space="0"/>
              <w:bottom w:val="single" w:color="000000" w:sz="4" w:space="0"/>
              <w:right w:val="single" w:color="000000" w:sz="4" w:space="0"/>
            </w:tcBorders>
          </w:tcPr>
          <w:p w14:paraId="09418F93">
            <w:pPr>
              <w:pStyle w:val="21"/>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592" w:type="pct"/>
            <w:tcBorders>
              <w:top w:val="single" w:color="000000" w:sz="4" w:space="0"/>
              <w:left w:val="single" w:color="000000" w:sz="4" w:space="0"/>
              <w:bottom w:val="single" w:color="000000" w:sz="4" w:space="0"/>
              <w:right w:val="single" w:color="000000" w:sz="4" w:space="0"/>
            </w:tcBorders>
          </w:tcPr>
          <w:p w14:paraId="0AD89218">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w:t>
            </w:r>
          </w:p>
        </w:tc>
      </w:tr>
      <w:tr w14:paraId="2BB87053">
        <w:trPr>
          <w:trHeight w:val="203" w:hRule="atLeast"/>
        </w:trPr>
        <w:tc>
          <w:tcPr>
            <w:tcW w:w="784" w:type="pct"/>
            <w:vMerge w:val="continue"/>
            <w:tcBorders>
              <w:left w:val="single" w:color="000000" w:sz="4" w:space="0"/>
              <w:right w:val="single" w:color="000000" w:sz="4" w:space="0"/>
            </w:tcBorders>
          </w:tcPr>
          <w:p w14:paraId="6C0FAF72">
            <w:pPr>
              <w:pStyle w:val="21"/>
              <w:spacing w:before="40" w:after="40"/>
              <w:rPr>
                <w:rFonts w:ascii="Arial" w:hAnsi="Arial" w:cs="Arial"/>
                <w:sz w:val="18"/>
                <w:szCs w:val="18"/>
              </w:rPr>
            </w:pPr>
          </w:p>
        </w:tc>
        <w:tc>
          <w:tcPr>
            <w:tcW w:w="290" w:type="pct"/>
            <w:tcBorders>
              <w:top w:val="single" w:color="000000" w:sz="4" w:space="0"/>
              <w:left w:val="single" w:color="000000" w:sz="4" w:space="0"/>
              <w:bottom w:val="single" w:color="000000" w:sz="4" w:space="0"/>
              <w:right w:val="single" w:color="000000" w:sz="4" w:space="0"/>
            </w:tcBorders>
          </w:tcPr>
          <w:p w14:paraId="0E5AD6AC">
            <w:pPr>
              <w:pStyle w:val="21"/>
              <w:spacing w:before="40" w:after="40"/>
              <w:jc w:val="right"/>
              <w:rPr>
                <w:rFonts w:ascii="Arial" w:hAnsi="Arial" w:cs="Arial"/>
                <w:sz w:val="18"/>
                <w:szCs w:val="18"/>
              </w:rPr>
            </w:pPr>
            <w:r>
              <w:rPr>
                <w:rFonts w:ascii="Arial" w:hAnsi="Arial" w:cs="Arial"/>
                <w:sz w:val="18"/>
                <w:szCs w:val="18"/>
              </w:rPr>
              <w:t>20b</w:t>
            </w:r>
          </w:p>
        </w:tc>
        <w:tc>
          <w:tcPr>
            <w:tcW w:w="3332" w:type="pct"/>
            <w:tcBorders>
              <w:top w:val="single" w:color="000000" w:sz="4" w:space="0"/>
              <w:left w:val="single" w:color="000000" w:sz="4" w:space="0"/>
              <w:bottom w:val="single" w:color="000000" w:sz="4" w:space="0"/>
              <w:right w:val="single" w:color="000000" w:sz="4" w:space="0"/>
            </w:tcBorders>
          </w:tcPr>
          <w:p w14:paraId="066858AE">
            <w:pPr>
              <w:pStyle w:val="21"/>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592" w:type="pct"/>
            <w:tcBorders>
              <w:top w:val="single" w:color="000000" w:sz="4" w:space="0"/>
              <w:left w:val="single" w:color="000000" w:sz="4" w:space="0"/>
              <w:bottom w:val="single" w:color="000000" w:sz="4" w:space="0"/>
              <w:right w:val="single" w:color="000000" w:sz="4" w:space="0"/>
            </w:tcBorders>
          </w:tcPr>
          <w:p w14:paraId="5617DB38">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5-8</w:t>
            </w:r>
          </w:p>
        </w:tc>
      </w:tr>
      <w:tr w14:paraId="15E290F6">
        <w:trPr>
          <w:trHeight w:val="48" w:hRule="atLeast"/>
        </w:trPr>
        <w:tc>
          <w:tcPr>
            <w:tcW w:w="784" w:type="pct"/>
            <w:vMerge w:val="continue"/>
            <w:tcBorders>
              <w:left w:val="single" w:color="000000" w:sz="4" w:space="0"/>
              <w:right w:val="single" w:color="000000" w:sz="4" w:space="0"/>
            </w:tcBorders>
          </w:tcPr>
          <w:p w14:paraId="079956E2">
            <w:pPr>
              <w:pStyle w:val="21"/>
              <w:spacing w:before="40" w:after="40"/>
              <w:rPr>
                <w:rFonts w:ascii="Arial" w:hAnsi="Arial" w:cs="Arial"/>
                <w:sz w:val="18"/>
                <w:szCs w:val="18"/>
              </w:rPr>
            </w:pPr>
          </w:p>
        </w:tc>
        <w:tc>
          <w:tcPr>
            <w:tcW w:w="290" w:type="pct"/>
            <w:tcBorders>
              <w:top w:val="single" w:color="000000" w:sz="4" w:space="0"/>
              <w:left w:val="single" w:color="000000" w:sz="4" w:space="0"/>
              <w:bottom w:val="single" w:color="000000" w:sz="4" w:space="0"/>
              <w:right w:val="single" w:color="000000" w:sz="4" w:space="0"/>
            </w:tcBorders>
          </w:tcPr>
          <w:p w14:paraId="038B4C9A">
            <w:pPr>
              <w:pStyle w:val="21"/>
              <w:spacing w:before="40" w:after="40"/>
              <w:jc w:val="right"/>
              <w:rPr>
                <w:rFonts w:ascii="Arial" w:hAnsi="Arial" w:cs="Arial"/>
                <w:sz w:val="18"/>
                <w:szCs w:val="18"/>
              </w:rPr>
            </w:pPr>
            <w:r>
              <w:rPr>
                <w:rFonts w:ascii="Arial" w:hAnsi="Arial" w:cs="Arial"/>
                <w:sz w:val="18"/>
                <w:szCs w:val="18"/>
              </w:rPr>
              <w:t>20c</w:t>
            </w:r>
          </w:p>
        </w:tc>
        <w:tc>
          <w:tcPr>
            <w:tcW w:w="3332" w:type="pct"/>
            <w:tcBorders>
              <w:top w:val="single" w:color="000000" w:sz="4" w:space="0"/>
              <w:left w:val="single" w:color="000000" w:sz="4" w:space="0"/>
              <w:bottom w:val="single" w:color="000000" w:sz="4" w:space="0"/>
              <w:right w:val="single" w:color="000000" w:sz="4" w:space="0"/>
            </w:tcBorders>
          </w:tcPr>
          <w:p w14:paraId="3367A31F">
            <w:pPr>
              <w:pStyle w:val="21"/>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592" w:type="pct"/>
            <w:tcBorders>
              <w:top w:val="single" w:color="000000" w:sz="4" w:space="0"/>
              <w:left w:val="single" w:color="000000" w:sz="4" w:space="0"/>
              <w:bottom w:val="single" w:color="000000" w:sz="4" w:space="0"/>
              <w:right w:val="single" w:color="000000" w:sz="4" w:space="0"/>
            </w:tcBorders>
          </w:tcPr>
          <w:p w14:paraId="7D200AC6">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w:t>
            </w:r>
          </w:p>
        </w:tc>
      </w:tr>
      <w:tr w14:paraId="052896AB">
        <w:trPr>
          <w:trHeight w:val="48" w:hRule="atLeast"/>
        </w:trPr>
        <w:tc>
          <w:tcPr>
            <w:tcW w:w="784" w:type="pct"/>
            <w:vMerge w:val="continue"/>
            <w:tcBorders>
              <w:left w:val="single" w:color="000000" w:sz="4" w:space="0"/>
              <w:bottom w:val="single" w:color="000000" w:sz="4" w:space="0"/>
              <w:right w:val="single" w:color="000000" w:sz="4" w:space="0"/>
            </w:tcBorders>
          </w:tcPr>
          <w:p w14:paraId="4E0FD7D8">
            <w:pPr>
              <w:pStyle w:val="21"/>
              <w:spacing w:before="40" w:after="40"/>
              <w:rPr>
                <w:rFonts w:ascii="Arial" w:hAnsi="Arial" w:cs="Arial"/>
                <w:sz w:val="18"/>
                <w:szCs w:val="18"/>
              </w:rPr>
            </w:pPr>
          </w:p>
        </w:tc>
        <w:tc>
          <w:tcPr>
            <w:tcW w:w="290" w:type="pct"/>
            <w:tcBorders>
              <w:top w:val="single" w:color="000000" w:sz="4" w:space="0"/>
              <w:left w:val="single" w:color="000000" w:sz="4" w:space="0"/>
              <w:bottom w:val="single" w:color="000000" w:sz="4" w:space="0"/>
              <w:right w:val="single" w:color="000000" w:sz="4" w:space="0"/>
            </w:tcBorders>
          </w:tcPr>
          <w:p w14:paraId="6A031417">
            <w:pPr>
              <w:pStyle w:val="21"/>
              <w:spacing w:before="40" w:after="40"/>
              <w:jc w:val="right"/>
              <w:rPr>
                <w:rFonts w:ascii="Arial" w:hAnsi="Arial" w:cs="Arial"/>
                <w:sz w:val="18"/>
                <w:szCs w:val="18"/>
              </w:rPr>
            </w:pPr>
            <w:r>
              <w:rPr>
                <w:rFonts w:ascii="Arial" w:hAnsi="Arial" w:cs="Arial"/>
                <w:sz w:val="18"/>
                <w:szCs w:val="18"/>
              </w:rPr>
              <w:t>20d</w:t>
            </w:r>
          </w:p>
        </w:tc>
        <w:tc>
          <w:tcPr>
            <w:tcW w:w="3332" w:type="pct"/>
            <w:tcBorders>
              <w:top w:val="single" w:color="000000" w:sz="4" w:space="0"/>
              <w:left w:val="single" w:color="000000" w:sz="4" w:space="0"/>
              <w:bottom w:val="single" w:color="000000" w:sz="4" w:space="0"/>
              <w:right w:val="single" w:color="000000" w:sz="4" w:space="0"/>
            </w:tcBorders>
          </w:tcPr>
          <w:p w14:paraId="7AB3A93A">
            <w:pPr>
              <w:pStyle w:val="21"/>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592" w:type="pct"/>
            <w:tcBorders>
              <w:top w:val="single" w:color="000000" w:sz="4" w:space="0"/>
              <w:left w:val="single" w:color="000000" w:sz="4" w:space="0"/>
              <w:bottom w:val="single" w:color="000000" w:sz="4" w:space="0"/>
              <w:right w:val="single" w:color="000000" w:sz="4" w:space="0"/>
            </w:tcBorders>
          </w:tcPr>
          <w:p w14:paraId="230B912E">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7-8</w:t>
            </w:r>
          </w:p>
        </w:tc>
      </w:tr>
      <w:tr w14:paraId="3FA24756">
        <w:trPr>
          <w:trHeight w:val="48" w:hRule="atLeast"/>
        </w:trPr>
        <w:tc>
          <w:tcPr>
            <w:tcW w:w="784" w:type="pct"/>
            <w:tcBorders>
              <w:top w:val="single" w:color="000000" w:sz="4" w:space="0"/>
              <w:left w:val="single" w:color="000000" w:sz="4" w:space="0"/>
              <w:bottom w:val="single" w:color="000000" w:sz="4" w:space="0"/>
              <w:right w:val="single" w:color="000000" w:sz="4" w:space="0"/>
            </w:tcBorders>
          </w:tcPr>
          <w:p w14:paraId="2220C46A">
            <w:pPr>
              <w:pStyle w:val="21"/>
              <w:spacing w:before="40" w:after="40"/>
              <w:rPr>
                <w:rFonts w:ascii="Arial" w:hAnsi="Arial" w:cs="Arial"/>
                <w:sz w:val="18"/>
                <w:szCs w:val="18"/>
              </w:rPr>
            </w:pPr>
            <w:r>
              <w:rPr>
                <w:rFonts w:ascii="Arial" w:hAnsi="Arial" w:cs="Arial"/>
                <w:sz w:val="18"/>
                <w:szCs w:val="18"/>
              </w:rPr>
              <w:t>Reporting biases</w:t>
            </w:r>
          </w:p>
        </w:tc>
        <w:tc>
          <w:tcPr>
            <w:tcW w:w="290" w:type="pct"/>
            <w:tcBorders>
              <w:top w:val="single" w:color="000000" w:sz="4" w:space="0"/>
              <w:left w:val="single" w:color="000000" w:sz="4" w:space="0"/>
              <w:bottom w:val="single" w:color="000000" w:sz="4" w:space="0"/>
              <w:right w:val="single" w:color="000000" w:sz="4" w:space="0"/>
            </w:tcBorders>
          </w:tcPr>
          <w:p w14:paraId="362649DA">
            <w:pPr>
              <w:pStyle w:val="21"/>
              <w:spacing w:before="40" w:after="40"/>
              <w:jc w:val="right"/>
              <w:rPr>
                <w:rFonts w:ascii="Arial" w:hAnsi="Arial" w:cs="Arial"/>
                <w:sz w:val="18"/>
                <w:szCs w:val="18"/>
              </w:rPr>
            </w:pPr>
            <w:r>
              <w:rPr>
                <w:rFonts w:ascii="Arial" w:hAnsi="Arial" w:cs="Arial"/>
                <w:sz w:val="18"/>
                <w:szCs w:val="18"/>
              </w:rPr>
              <w:t>21</w:t>
            </w:r>
          </w:p>
        </w:tc>
        <w:tc>
          <w:tcPr>
            <w:tcW w:w="3332" w:type="pct"/>
            <w:tcBorders>
              <w:top w:val="single" w:color="000000" w:sz="4" w:space="0"/>
              <w:left w:val="single" w:color="000000" w:sz="4" w:space="0"/>
              <w:bottom w:val="single" w:color="000000" w:sz="4" w:space="0"/>
              <w:right w:val="single" w:color="000000" w:sz="4" w:space="0"/>
            </w:tcBorders>
          </w:tcPr>
          <w:p w14:paraId="5402CB03">
            <w:pPr>
              <w:pStyle w:val="21"/>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592" w:type="pct"/>
            <w:tcBorders>
              <w:top w:val="single" w:color="000000" w:sz="4" w:space="0"/>
              <w:left w:val="single" w:color="000000" w:sz="4" w:space="0"/>
              <w:bottom w:val="single" w:color="000000" w:sz="4" w:space="0"/>
              <w:right w:val="single" w:color="000000" w:sz="4" w:space="0"/>
            </w:tcBorders>
          </w:tcPr>
          <w:p w14:paraId="70A942E0">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w:t>
            </w:r>
          </w:p>
        </w:tc>
      </w:tr>
      <w:tr w14:paraId="12F8EF6E">
        <w:trPr>
          <w:trHeight w:val="48" w:hRule="atLeast"/>
        </w:trPr>
        <w:tc>
          <w:tcPr>
            <w:tcW w:w="784" w:type="pct"/>
            <w:tcBorders>
              <w:top w:val="single" w:color="000000" w:sz="4" w:space="0"/>
              <w:left w:val="single" w:color="000000" w:sz="4" w:space="0"/>
              <w:bottom w:val="single" w:color="000000" w:sz="4" w:space="0"/>
              <w:right w:val="single" w:color="000000" w:sz="4" w:space="0"/>
            </w:tcBorders>
          </w:tcPr>
          <w:p w14:paraId="758E27BA">
            <w:pPr>
              <w:pStyle w:val="21"/>
              <w:spacing w:before="40" w:after="40"/>
              <w:rPr>
                <w:rFonts w:ascii="Arial" w:hAnsi="Arial" w:cs="Arial"/>
                <w:sz w:val="18"/>
                <w:szCs w:val="18"/>
              </w:rPr>
            </w:pPr>
            <w:r>
              <w:rPr>
                <w:rFonts w:ascii="Arial" w:hAnsi="Arial" w:cs="Arial"/>
                <w:sz w:val="18"/>
                <w:szCs w:val="18"/>
              </w:rPr>
              <w:t xml:space="preserve">Certainty of evidence </w:t>
            </w:r>
          </w:p>
        </w:tc>
        <w:tc>
          <w:tcPr>
            <w:tcW w:w="290" w:type="pct"/>
            <w:tcBorders>
              <w:top w:val="single" w:color="000000" w:sz="4" w:space="0"/>
              <w:left w:val="single" w:color="000000" w:sz="4" w:space="0"/>
              <w:bottom w:val="single" w:color="000000" w:sz="4" w:space="0"/>
              <w:right w:val="single" w:color="000000" w:sz="4" w:space="0"/>
            </w:tcBorders>
          </w:tcPr>
          <w:p w14:paraId="085BFEDD">
            <w:pPr>
              <w:pStyle w:val="21"/>
              <w:spacing w:before="40" w:after="40"/>
              <w:jc w:val="right"/>
              <w:rPr>
                <w:rFonts w:ascii="Arial" w:hAnsi="Arial" w:cs="Arial"/>
                <w:sz w:val="18"/>
                <w:szCs w:val="18"/>
              </w:rPr>
            </w:pPr>
            <w:r>
              <w:rPr>
                <w:rFonts w:ascii="Arial" w:hAnsi="Arial" w:cs="Arial"/>
                <w:sz w:val="18"/>
                <w:szCs w:val="18"/>
              </w:rPr>
              <w:t>22</w:t>
            </w:r>
          </w:p>
        </w:tc>
        <w:tc>
          <w:tcPr>
            <w:tcW w:w="3332" w:type="pct"/>
            <w:tcBorders>
              <w:top w:val="single" w:color="000000" w:sz="4" w:space="0"/>
              <w:left w:val="single" w:color="000000" w:sz="4" w:space="0"/>
              <w:bottom w:val="single" w:color="000000" w:sz="4" w:space="0"/>
              <w:right w:val="single" w:color="000000" w:sz="4" w:space="0"/>
            </w:tcBorders>
          </w:tcPr>
          <w:p w14:paraId="55810EA7">
            <w:pPr>
              <w:pStyle w:val="21"/>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592" w:type="pct"/>
            <w:tcBorders>
              <w:top w:val="single" w:color="000000" w:sz="4" w:space="0"/>
              <w:left w:val="single" w:color="000000" w:sz="4" w:space="0"/>
              <w:bottom w:val="single" w:color="000000" w:sz="4" w:space="0"/>
              <w:right w:val="single" w:color="000000" w:sz="4" w:space="0"/>
            </w:tcBorders>
          </w:tcPr>
          <w:p w14:paraId="71F43307">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w:t>
            </w:r>
          </w:p>
        </w:tc>
      </w:tr>
      <w:tr w14:paraId="25F93BB1">
        <w:trPr>
          <w:trHeight w:val="24" w:hRule="atLeast"/>
        </w:trPr>
        <w:tc>
          <w:tcPr>
            <w:tcW w:w="4407"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10AE218">
            <w:pPr>
              <w:pStyle w:val="21"/>
              <w:rPr>
                <w:rFonts w:ascii="Arial" w:hAnsi="Arial" w:cs="Arial"/>
                <w:sz w:val="18"/>
                <w:szCs w:val="18"/>
              </w:rPr>
            </w:pPr>
            <w:r>
              <w:rPr>
                <w:rFonts w:ascii="Arial" w:hAnsi="Arial" w:cs="Arial"/>
                <w:b/>
                <w:bCs/>
                <w:sz w:val="18"/>
                <w:szCs w:val="18"/>
              </w:rPr>
              <w:t xml:space="preserve">DISCUSSION </w:t>
            </w:r>
          </w:p>
        </w:tc>
        <w:tc>
          <w:tcPr>
            <w:tcW w:w="592" w:type="pct"/>
            <w:tcBorders>
              <w:top w:val="double" w:color="000000" w:sz="4" w:space="0"/>
              <w:left w:val="single" w:color="000000" w:sz="4" w:space="0"/>
              <w:bottom w:val="single" w:color="000000" w:sz="4" w:space="0"/>
              <w:right w:val="single" w:color="000000" w:sz="4" w:space="0"/>
            </w:tcBorders>
            <w:shd w:val="clear" w:color="auto" w:fill="FFFFCC"/>
          </w:tcPr>
          <w:p w14:paraId="3150B1C3">
            <w:pPr>
              <w:pStyle w:val="21"/>
              <w:jc w:val="center"/>
              <w:rPr>
                <w:rFonts w:ascii="Arial" w:hAnsi="Arial" w:cs="Arial"/>
                <w:color w:val="auto"/>
                <w:sz w:val="18"/>
                <w:szCs w:val="18"/>
              </w:rPr>
            </w:pPr>
          </w:p>
        </w:tc>
      </w:tr>
      <w:tr w14:paraId="77A8AD13">
        <w:trPr>
          <w:trHeight w:val="48" w:hRule="atLeast"/>
        </w:trPr>
        <w:tc>
          <w:tcPr>
            <w:tcW w:w="784" w:type="pct"/>
            <w:vMerge w:val="restart"/>
            <w:tcBorders>
              <w:top w:val="single" w:color="000000" w:sz="4" w:space="0"/>
              <w:left w:val="single" w:color="000000" w:sz="4" w:space="0"/>
              <w:right w:val="single" w:color="000000" w:sz="4" w:space="0"/>
            </w:tcBorders>
          </w:tcPr>
          <w:p w14:paraId="7802FB1F">
            <w:pPr>
              <w:pStyle w:val="21"/>
              <w:spacing w:before="40" w:after="40"/>
              <w:rPr>
                <w:rFonts w:ascii="Arial" w:hAnsi="Arial" w:cs="Arial"/>
                <w:sz w:val="18"/>
                <w:szCs w:val="18"/>
              </w:rPr>
            </w:pPr>
            <w:r>
              <w:rPr>
                <w:rFonts w:ascii="Arial" w:hAnsi="Arial" w:cs="Arial"/>
                <w:sz w:val="18"/>
                <w:szCs w:val="18"/>
              </w:rPr>
              <w:t xml:space="preserve">Discussion </w:t>
            </w:r>
          </w:p>
        </w:tc>
        <w:tc>
          <w:tcPr>
            <w:tcW w:w="290" w:type="pct"/>
            <w:tcBorders>
              <w:top w:val="single" w:color="000000" w:sz="4" w:space="0"/>
              <w:left w:val="single" w:color="000000" w:sz="4" w:space="0"/>
              <w:bottom w:val="single" w:color="000000" w:sz="4" w:space="0"/>
              <w:right w:val="single" w:color="000000" w:sz="4" w:space="0"/>
            </w:tcBorders>
          </w:tcPr>
          <w:p w14:paraId="163523B2">
            <w:pPr>
              <w:pStyle w:val="21"/>
              <w:spacing w:before="40" w:after="40"/>
              <w:jc w:val="right"/>
              <w:rPr>
                <w:rFonts w:ascii="Arial" w:hAnsi="Arial" w:cs="Arial"/>
                <w:sz w:val="18"/>
                <w:szCs w:val="18"/>
              </w:rPr>
            </w:pPr>
            <w:r>
              <w:rPr>
                <w:rFonts w:ascii="Arial" w:hAnsi="Arial" w:cs="Arial"/>
                <w:sz w:val="18"/>
                <w:szCs w:val="18"/>
              </w:rPr>
              <w:t>23a</w:t>
            </w:r>
          </w:p>
        </w:tc>
        <w:tc>
          <w:tcPr>
            <w:tcW w:w="3332" w:type="pct"/>
            <w:tcBorders>
              <w:top w:val="single" w:color="000000" w:sz="4" w:space="0"/>
              <w:left w:val="single" w:color="000000" w:sz="4" w:space="0"/>
              <w:bottom w:val="single" w:color="000000" w:sz="4" w:space="0"/>
              <w:right w:val="single" w:color="000000" w:sz="4" w:space="0"/>
            </w:tcBorders>
          </w:tcPr>
          <w:p w14:paraId="7EF89A9A">
            <w:pPr>
              <w:pStyle w:val="21"/>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592" w:type="pct"/>
            <w:tcBorders>
              <w:top w:val="single" w:color="000000" w:sz="4" w:space="0"/>
              <w:left w:val="single" w:color="000000" w:sz="4" w:space="0"/>
              <w:bottom w:val="single" w:color="000000" w:sz="4" w:space="0"/>
              <w:right w:val="single" w:color="000000" w:sz="4" w:space="0"/>
            </w:tcBorders>
          </w:tcPr>
          <w:p w14:paraId="289EC9D6">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8-9</w:t>
            </w:r>
          </w:p>
        </w:tc>
      </w:tr>
      <w:tr w14:paraId="3977BFBE">
        <w:trPr>
          <w:trHeight w:val="48" w:hRule="atLeast"/>
        </w:trPr>
        <w:tc>
          <w:tcPr>
            <w:tcW w:w="784" w:type="pct"/>
            <w:vMerge w:val="continue"/>
            <w:tcBorders>
              <w:left w:val="single" w:color="000000" w:sz="4" w:space="0"/>
              <w:right w:val="single" w:color="000000" w:sz="4" w:space="0"/>
            </w:tcBorders>
          </w:tcPr>
          <w:p w14:paraId="3CEACBDB">
            <w:pPr>
              <w:pStyle w:val="21"/>
              <w:spacing w:before="40" w:after="40"/>
              <w:rPr>
                <w:rFonts w:ascii="Arial" w:hAnsi="Arial" w:cs="Arial"/>
                <w:sz w:val="18"/>
                <w:szCs w:val="18"/>
              </w:rPr>
            </w:pPr>
          </w:p>
        </w:tc>
        <w:tc>
          <w:tcPr>
            <w:tcW w:w="290" w:type="pct"/>
            <w:tcBorders>
              <w:top w:val="single" w:color="000000" w:sz="4" w:space="0"/>
              <w:left w:val="single" w:color="000000" w:sz="4" w:space="0"/>
              <w:bottom w:val="single" w:color="000000" w:sz="4" w:space="0"/>
              <w:right w:val="single" w:color="000000" w:sz="4" w:space="0"/>
            </w:tcBorders>
          </w:tcPr>
          <w:p w14:paraId="6D09D568">
            <w:pPr>
              <w:pStyle w:val="21"/>
              <w:spacing w:before="40" w:after="40"/>
              <w:jc w:val="right"/>
              <w:rPr>
                <w:rFonts w:ascii="Arial" w:hAnsi="Arial" w:cs="Arial"/>
                <w:sz w:val="18"/>
                <w:szCs w:val="18"/>
              </w:rPr>
            </w:pPr>
            <w:r>
              <w:rPr>
                <w:rFonts w:ascii="Arial" w:hAnsi="Arial" w:cs="Arial"/>
                <w:sz w:val="18"/>
                <w:szCs w:val="18"/>
              </w:rPr>
              <w:t>23b</w:t>
            </w:r>
          </w:p>
        </w:tc>
        <w:tc>
          <w:tcPr>
            <w:tcW w:w="3332" w:type="pct"/>
            <w:tcBorders>
              <w:top w:val="single" w:color="000000" w:sz="4" w:space="0"/>
              <w:left w:val="single" w:color="000000" w:sz="4" w:space="0"/>
              <w:bottom w:val="single" w:color="000000" w:sz="4" w:space="0"/>
              <w:right w:val="single" w:color="000000" w:sz="4" w:space="0"/>
            </w:tcBorders>
          </w:tcPr>
          <w:p w14:paraId="67E5D888">
            <w:pPr>
              <w:pStyle w:val="21"/>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592" w:type="pct"/>
            <w:tcBorders>
              <w:top w:val="single" w:color="000000" w:sz="4" w:space="0"/>
              <w:left w:val="single" w:color="000000" w:sz="4" w:space="0"/>
              <w:bottom w:val="single" w:color="000000" w:sz="4" w:space="0"/>
              <w:right w:val="single" w:color="000000" w:sz="4" w:space="0"/>
            </w:tcBorders>
          </w:tcPr>
          <w:p w14:paraId="6AFC780E">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11-12</w:t>
            </w:r>
          </w:p>
        </w:tc>
      </w:tr>
      <w:tr w14:paraId="3814462C">
        <w:trPr>
          <w:trHeight w:val="48" w:hRule="atLeast"/>
        </w:trPr>
        <w:tc>
          <w:tcPr>
            <w:tcW w:w="784" w:type="pct"/>
            <w:vMerge w:val="continue"/>
            <w:tcBorders>
              <w:left w:val="single" w:color="000000" w:sz="4" w:space="0"/>
              <w:right w:val="single" w:color="000000" w:sz="4" w:space="0"/>
            </w:tcBorders>
          </w:tcPr>
          <w:p w14:paraId="2211E420">
            <w:pPr>
              <w:pStyle w:val="21"/>
              <w:spacing w:before="40" w:after="40"/>
              <w:rPr>
                <w:rFonts w:ascii="Arial" w:hAnsi="Arial" w:cs="Arial"/>
                <w:sz w:val="18"/>
                <w:szCs w:val="18"/>
              </w:rPr>
            </w:pPr>
          </w:p>
        </w:tc>
        <w:tc>
          <w:tcPr>
            <w:tcW w:w="290" w:type="pct"/>
            <w:tcBorders>
              <w:top w:val="single" w:color="000000" w:sz="4" w:space="0"/>
              <w:left w:val="single" w:color="000000" w:sz="4" w:space="0"/>
              <w:bottom w:val="single" w:color="auto" w:sz="4" w:space="0"/>
              <w:right w:val="single" w:color="000000" w:sz="4" w:space="0"/>
            </w:tcBorders>
          </w:tcPr>
          <w:p w14:paraId="1A0A418B">
            <w:pPr>
              <w:pStyle w:val="21"/>
              <w:spacing w:before="40" w:after="40"/>
              <w:jc w:val="right"/>
              <w:rPr>
                <w:rFonts w:ascii="Arial" w:hAnsi="Arial" w:cs="Arial"/>
                <w:sz w:val="18"/>
                <w:szCs w:val="18"/>
              </w:rPr>
            </w:pPr>
            <w:r>
              <w:rPr>
                <w:rFonts w:ascii="Arial" w:hAnsi="Arial" w:cs="Arial"/>
                <w:sz w:val="18"/>
                <w:szCs w:val="18"/>
              </w:rPr>
              <w:t>23c</w:t>
            </w:r>
          </w:p>
        </w:tc>
        <w:tc>
          <w:tcPr>
            <w:tcW w:w="3332" w:type="pct"/>
            <w:tcBorders>
              <w:top w:val="single" w:color="000000" w:sz="4" w:space="0"/>
              <w:left w:val="single" w:color="000000" w:sz="4" w:space="0"/>
              <w:bottom w:val="single" w:color="000000" w:sz="4" w:space="0"/>
              <w:right w:val="single" w:color="000000" w:sz="4" w:space="0"/>
            </w:tcBorders>
          </w:tcPr>
          <w:p w14:paraId="4F3B5322">
            <w:pPr>
              <w:pStyle w:val="21"/>
              <w:spacing w:before="40" w:after="40"/>
              <w:rPr>
                <w:rFonts w:ascii="Arial" w:hAnsi="Arial" w:cs="Arial"/>
                <w:sz w:val="18"/>
                <w:szCs w:val="18"/>
              </w:rPr>
            </w:pPr>
            <w:r>
              <w:rPr>
                <w:rFonts w:ascii="Arial" w:hAnsi="Arial" w:cs="Arial"/>
                <w:sz w:val="18"/>
                <w:szCs w:val="18"/>
              </w:rPr>
              <w:t>Discuss any limitations of the review processes used.</w:t>
            </w:r>
          </w:p>
        </w:tc>
        <w:tc>
          <w:tcPr>
            <w:tcW w:w="592" w:type="pct"/>
            <w:tcBorders>
              <w:top w:val="single" w:color="000000" w:sz="4" w:space="0"/>
              <w:left w:val="single" w:color="000000" w:sz="4" w:space="0"/>
              <w:bottom w:val="single" w:color="000000" w:sz="4" w:space="0"/>
              <w:right w:val="single" w:color="000000" w:sz="4" w:space="0"/>
            </w:tcBorders>
          </w:tcPr>
          <w:p w14:paraId="5318109A">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11-12</w:t>
            </w:r>
          </w:p>
        </w:tc>
      </w:tr>
      <w:tr w14:paraId="592B2566">
        <w:trPr>
          <w:trHeight w:val="48" w:hRule="atLeast"/>
        </w:trPr>
        <w:tc>
          <w:tcPr>
            <w:tcW w:w="784" w:type="pct"/>
            <w:vMerge w:val="continue"/>
            <w:tcBorders>
              <w:left w:val="single" w:color="000000" w:sz="4" w:space="0"/>
              <w:bottom w:val="single" w:color="auto" w:sz="4" w:space="0"/>
              <w:right w:val="single" w:color="000000" w:sz="4" w:space="0"/>
            </w:tcBorders>
          </w:tcPr>
          <w:p w14:paraId="4EB4EC31">
            <w:pPr>
              <w:pStyle w:val="21"/>
              <w:spacing w:before="40" w:after="40"/>
              <w:rPr>
                <w:rFonts w:ascii="Arial" w:hAnsi="Arial" w:cs="Arial"/>
                <w:sz w:val="18"/>
                <w:szCs w:val="18"/>
              </w:rPr>
            </w:pPr>
          </w:p>
        </w:tc>
        <w:tc>
          <w:tcPr>
            <w:tcW w:w="290" w:type="pct"/>
            <w:tcBorders>
              <w:top w:val="single" w:color="auto" w:sz="4" w:space="0"/>
              <w:left w:val="single" w:color="000000" w:sz="4" w:space="0"/>
              <w:bottom w:val="single" w:color="auto" w:sz="4" w:space="0"/>
              <w:right w:val="single" w:color="auto" w:sz="4" w:space="0"/>
            </w:tcBorders>
          </w:tcPr>
          <w:p w14:paraId="6C4F858F">
            <w:pPr>
              <w:pStyle w:val="21"/>
              <w:spacing w:before="40" w:after="40"/>
              <w:jc w:val="right"/>
              <w:rPr>
                <w:rFonts w:ascii="Arial" w:hAnsi="Arial" w:cs="Arial"/>
                <w:sz w:val="18"/>
                <w:szCs w:val="18"/>
              </w:rPr>
            </w:pPr>
            <w:r>
              <w:rPr>
                <w:rFonts w:ascii="Arial" w:hAnsi="Arial" w:cs="Arial"/>
                <w:sz w:val="18"/>
                <w:szCs w:val="18"/>
              </w:rPr>
              <w:t>23d</w:t>
            </w:r>
          </w:p>
        </w:tc>
        <w:tc>
          <w:tcPr>
            <w:tcW w:w="3332" w:type="pct"/>
            <w:tcBorders>
              <w:top w:val="single" w:color="000000" w:sz="4" w:space="0"/>
              <w:left w:val="single" w:color="auto" w:sz="4" w:space="0"/>
              <w:bottom w:val="double" w:color="000000" w:sz="4" w:space="0"/>
              <w:right w:val="single" w:color="000000" w:sz="4" w:space="0"/>
            </w:tcBorders>
          </w:tcPr>
          <w:p w14:paraId="04D011A1">
            <w:pPr>
              <w:pStyle w:val="21"/>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592" w:type="pct"/>
            <w:tcBorders>
              <w:top w:val="single" w:color="000000" w:sz="4" w:space="0"/>
              <w:left w:val="single" w:color="000000" w:sz="4" w:space="0"/>
              <w:bottom w:val="double" w:color="000000" w:sz="4" w:space="0"/>
              <w:right w:val="single" w:color="000000" w:sz="4" w:space="0"/>
            </w:tcBorders>
          </w:tcPr>
          <w:p w14:paraId="3DEDDD1A">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Page12-13</w:t>
            </w:r>
          </w:p>
        </w:tc>
      </w:tr>
      <w:tr w14:paraId="0E6AB764">
        <w:trPr>
          <w:trHeight w:val="24" w:hRule="atLeast"/>
        </w:trPr>
        <w:tc>
          <w:tcPr>
            <w:tcW w:w="4407"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08DBA28">
            <w:pPr>
              <w:pStyle w:val="21"/>
              <w:rPr>
                <w:rFonts w:ascii="Arial" w:hAnsi="Arial" w:cs="Arial"/>
                <w:sz w:val="18"/>
                <w:szCs w:val="18"/>
              </w:rPr>
            </w:pPr>
            <w:r>
              <w:rPr>
                <w:rFonts w:ascii="Arial" w:hAnsi="Arial" w:cs="Arial"/>
                <w:b/>
                <w:bCs/>
                <w:sz w:val="18"/>
                <w:szCs w:val="18"/>
              </w:rPr>
              <w:t>OTHER INFORMATION</w:t>
            </w:r>
          </w:p>
        </w:tc>
        <w:tc>
          <w:tcPr>
            <w:tcW w:w="592" w:type="pct"/>
            <w:tcBorders>
              <w:top w:val="double" w:color="000000" w:sz="4" w:space="0"/>
              <w:left w:val="single" w:color="000000" w:sz="4" w:space="0"/>
              <w:bottom w:val="single" w:color="000000" w:sz="4" w:space="0"/>
              <w:right w:val="single" w:color="000000" w:sz="4" w:space="0"/>
            </w:tcBorders>
            <w:shd w:val="clear" w:color="auto" w:fill="FFFFCC"/>
          </w:tcPr>
          <w:p w14:paraId="6F90EE4C">
            <w:pPr>
              <w:pStyle w:val="21"/>
              <w:jc w:val="center"/>
              <w:rPr>
                <w:rFonts w:ascii="Arial" w:hAnsi="Arial" w:cs="Arial"/>
                <w:color w:val="auto"/>
                <w:sz w:val="18"/>
                <w:szCs w:val="18"/>
              </w:rPr>
            </w:pPr>
          </w:p>
        </w:tc>
      </w:tr>
      <w:tr w14:paraId="505D259F">
        <w:trPr>
          <w:trHeight w:val="48" w:hRule="atLeast"/>
        </w:trPr>
        <w:tc>
          <w:tcPr>
            <w:tcW w:w="784" w:type="pct"/>
            <w:vMerge w:val="restart"/>
            <w:tcBorders>
              <w:top w:val="single" w:color="000000" w:sz="4" w:space="0"/>
              <w:left w:val="single" w:color="000000" w:sz="4" w:space="0"/>
              <w:right w:val="single" w:color="000000" w:sz="4" w:space="0"/>
            </w:tcBorders>
          </w:tcPr>
          <w:p w14:paraId="441EA112">
            <w:pPr>
              <w:pStyle w:val="21"/>
              <w:spacing w:before="40" w:after="40"/>
              <w:rPr>
                <w:rFonts w:ascii="Arial" w:hAnsi="Arial" w:cs="Arial"/>
                <w:sz w:val="18"/>
                <w:szCs w:val="18"/>
              </w:rPr>
            </w:pPr>
            <w:r>
              <w:rPr>
                <w:rFonts w:ascii="Arial" w:hAnsi="Arial" w:cs="Arial"/>
                <w:sz w:val="18"/>
                <w:szCs w:val="18"/>
              </w:rPr>
              <w:t>Registration and protocol</w:t>
            </w:r>
          </w:p>
        </w:tc>
        <w:tc>
          <w:tcPr>
            <w:tcW w:w="290" w:type="pct"/>
            <w:tcBorders>
              <w:top w:val="single" w:color="000000" w:sz="4" w:space="0"/>
              <w:left w:val="single" w:color="000000" w:sz="4" w:space="0"/>
              <w:bottom w:val="single" w:color="000000" w:sz="4" w:space="0"/>
              <w:right w:val="single" w:color="000000" w:sz="4" w:space="0"/>
            </w:tcBorders>
          </w:tcPr>
          <w:p w14:paraId="08675CB1">
            <w:pPr>
              <w:pStyle w:val="21"/>
              <w:spacing w:before="40" w:after="40"/>
              <w:jc w:val="right"/>
              <w:rPr>
                <w:rFonts w:ascii="Arial" w:hAnsi="Arial" w:cs="Arial"/>
                <w:sz w:val="18"/>
                <w:szCs w:val="18"/>
              </w:rPr>
            </w:pPr>
            <w:r>
              <w:rPr>
                <w:rFonts w:ascii="Arial" w:hAnsi="Arial" w:cs="Arial"/>
                <w:sz w:val="18"/>
                <w:szCs w:val="18"/>
              </w:rPr>
              <w:t>24a</w:t>
            </w:r>
          </w:p>
        </w:tc>
        <w:tc>
          <w:tcPr>
            <w:tcW w:w="3332" w:type="pct"/>
            <w:tcBorders>
              <w:top w:val="single" w:color="000000" w:sz="4" w:space="0"/>
              <w:left w:val="single" w:color="000000" w:sz="4" w:space="0"/>
              <w:bottom w:val="single" w:color="000000" w:sz="4" w:space="0"/>
              <w:right w:val="single" w:color="000000" w:sz="4" w:space="0"/>
            </w:tcBorders>
          </w:tcPr>
          <w:p w14:paraId="4CAB2E06">
            <w:pPr>
              <w:pStyle w:val="21"/>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592" w:type="pct"/>
            <w:tcBorders>
              <w:top w:val="single" w:color="000000" w:sz="4" w:space="0"/>
              <w:left w:val="single" w:color="000000" w:sz="4" w:space="0"/>
              <w:bottom w:val="single" w:color="000000" w:sz="4" w:space="0"/>
              <w:right w:val="single" w:color="000000" w:sz="4" w:space="0"/>
            </w:tcBorders>
          </w:tcPr>
          <w:p w14:paraId="74677FCE">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13</w:t>
            </w:r>
          </w:p>
        </w:tc>
      </w:tr>
      <w:tr w14:paraId="0EC8477B">
        <w:trPr>
          <w:trHeight w:val="57" w:hRule="atLeast"/>
        </w:trPr>
        <w:tc>
          <w:tcPr>
            <w:tcW w:w="784" w:type="pct"/>
            <w:vMerge w:val="continue"/>
            <w:tcBorders>
              <w:left w:val="single" w:color="000000" w:sz="4" w:space="0"/>
              <w:right w:val="single" w:color="000000" w:sz="4" w:space="0"/>
            </w:tcBorders>
          </w:tcPr>
          <w:p w14:paraId="06D9C4DA">
            <w:pPr>
              <w:pStyle w:val="21"/>
              <w:spacing w:before="40" w:after="40"/>
              <w:rPr>
                <w:rFonts w:ascii="Arial" w:hAnsi="Arial" w:cs="Arial"/>
                <w:sz w:val="18"/>
                <w:szCs w:val="18"/>
              </w:rPr>
            </w:pPr>
          </w:p>
        </w:tc>
        <w:tc>
          <w:tcPr>
            <w:tcW w:w="290" w:type="pct"/>
            <w:tcBorders>
              <w:top w:val="single" w:color="000000" w:sz="4" w:space="0"/>
              <w:left w:val="single" w:color="000000" w:sz="4" w:space="0"/>
              <w:bottom w:val="single" w:color="000000" w:sz="4" w:space="0"/>
              <w:right w:val="single" w:color="000000" w:sz="4" w:space="0"/>
            </w:tcBorders>
          </w:tcPr>
          <w:p w14:paraId="3F43E337">
            <w:pPr>
              <w:pStyle w:val="21"/>
              <w:spacing w:before="40" w:after="40"/>
              <w:jc w:val="right"/>
              <w:rPr>
                <w:rFonts w:ascii="Arial" w:hAnsi="Arial" w:cs="Arial"/>
                <w:sz w:val="18"/>
                <w:szCs w:val="18"/>
              </w:rPr>
            </w:pPr>
            <w:r>
              <w:rPr>
                <w:rFonts w:ascii="Arial" w:hAnsi="Arial" w:cs="Arial"/>
                <w:sz w:val="18"/>
                <w:szCs w:val="18"/>
              </w:rPr>
              <w:t>24b</w:t>
            </w:r>
          </w:p>
        </w:tc>
        <w:tc>
          <w:tcPr>
            <w:tcW w:w="3332" w:type="pct"/>
            <w:tcBorders>
              <w:top w:val="single" w:color="000000" w:sz="4" w:space="0"/>
              <w:left w:val="single" w:color="000000" w:sz="4" w:space="0"/>
              <w:bottom w:val="single" w:color="000000" w:sz="4" w:space="0"/>
              <w:right w:val="single" w:color="000000" w:sz="4" w:space="0"/>
            </w:tcBorders>
          </w:tcPr>
          <w:p w14:paraId="0CD5B93D">
            <w:pPr>
              <w:pStyle w:val="21"/>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592" w:type="pct"/>
            <w:tcBorders>
              <w:top w:val="single" w:color="000000" w:sz="4" w:space="0"/>
              <w:left w:val="single" w:color="000000" w:sz="4" w:space="0"/>
              <w:bottom w:val="single" w:color="000000" w:sz="4" w:space="0"/>
              <w:right w:val="single" w:color="000000" w:sz="4" w:space="0"/>
            </w:tcBorders>
          </w:tcPr>
          <w:p w14:paraId="2D93FFC3">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13</w:t>
            </w:r>
          </w:p>
        </w:tc>
      </w:tr>
      <w:tr w14:paraId="0E14209D">
        <w:trPr>
          <w:trHeight w:val="48" w:hRule="atLeast"/>
        </w:trPr>
        <w:tc>
          <w:tcPr>
            <w:tcW w:w="784" w:type="pct"/>
            <w:vMerge w:val="continue"/>
            <w:tcBorders>
              <w:left w:val="single" w:color="000000" w:sz="4" w:space="0"/>
              <w:bottom w:val="single" w:color="000000" w:sz="4" w:space="0"/>
              <w:right w:val="single" w:color="000000" w:sz="4" w:space="0"/>
            </w:tcBorders>
          </w:tcPr>
          <w:p w14:paraId="04829104">
            <w:pPr>
              <w:pStyle w:val="21"/>
              <w:spacing w:before="40" w:after="40"/>
              <w:rPr>
                <w:rFonts w:ascii="Arial" w:hAnsi="Arial" w:cs="Arial"/>
                <w:sz w:val="18"/>
                <w:szCs w:val="18"/>
              </w:rPr>
            </w:pPr>
          </w:p>
        </w:tc>
        <w:tc>
          <w:tcPr>
            <w:tcW w:w="290" w:type="pct"/>
            <w:tcBorders>
              <w:top w:val="single" w:color="000000" w:sz="4" w:space="0"/>
              <w:left w:val="single" w:color="000000" w:sz="4" w:space="0"/>
              <w:bottom w:val="single" w:color="000000" w:sz="4" w:space="0"/>
              <w:right w:val="single" w:color="000000" w:sz="4" w:space="0"/>
            </w:tcBorders>
          </w:tcPr>
          <w:p w14:paraId="2F00B833">
            <w:pPr>
              <w:pStyle w:val="21"/>
              <w:spacing w:before="40" w:after="40"/>
              <w:jc w:val="right"/>
              <w:rPr>
                <w:rFonts w:ascii="Arial" w:hAnsi="Arial" w:cs="Arial"/>
                <w:sz w:val="18"/>
                <w:szCs w:val="18"/>
              </w:rPr>
            </w:pPr>
            <w:r>
              <w:rPr>
                <w:rFonts w:ascii="Arial" w:hAnsi="Arial" w:cs="Arial"/>
                <w:sz w:val="18"/>
                <w:szCs w:val="18"/>
              </w:rPr>
              <w:t>24c</w:t>
            </w:r>
          </w:p>
        </w:tc>
        <w:tc>
          <w:tcPr>
            <w:tcW w:w="3332" w:type="pct"/>
            <w:tcBorders>
              <w:top w:val="single" w:color="000000" w:sz="4" w:space="0"/>
              <w:left w:val="single" w:color="000000" w:sz="4" w:space="0"/>
              <w:bottom w:val="single" w:color="000000" w:sz="4" w:space="0"/>
              <w:right w:val="single" w:color="000000" w:sz="4" w:space="0"/>
            </w:tcBorders>
          </w:tcPr>
          <w:p w14:paraId="534882EA">
            <w:pPr>
              <w:pStyle w:val="21"/>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592" w:type="pct"/>
            <w:tcBorders>
              <w:top w:val="single" w:color="000000" w:sz="4" w:space="0"/>
              <w:left w:val="single" w:color="000000" w:sz="4" w:space="0"/>
              <w:bottom w:val="single" w:color="000000" w:sz="4" w:space="0"/>
              <w:right w:val="single" w:color="000000" w:sz="4" w:space="0"/>
            </w:tcBorders>
          </w:tcPr>
          <w:p w14:paraId="462C4861">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13</w:t>
            </w:r>
          </w:p>
        </w:tc>
      </w:tr>
      <w:tr w14:paraId="0BF4A5BB">
        <w:trPr>
          <w:trHeight w:val="48" w:hRule="atLeast"/>
        </w:trPr>
        <w:tc>
          <w:tcPr>
            <w:tcW w:w="784" w:type="pct"/>
            <w:tcBorders>
              <w:top w:val="single" w:color="000000" w:sz="4" w:space="0"/>
              <w:left w:val="single" w:color="000000" w:sz="4" w:space="0"/>
              <w:bottom w:val="single" w:color="000000" w:sz="4" w:space="0"/>
              <w:right w:val="single" w:color="000000" w:sz="4" w:space="0"/>
            </w:tcBorders>
          </w:tcPr>
          <w:p w14:paraId="26F9FFA8">
            <w:pPr>
              <w:pStyle w:val="21"/>
              <w:spacing w:before="40" w:after="40"/>
              <w:rPr>
                <w:rFonts w:ascii="Arial" w:hAnsi="Arial" w:cs="Arial"/>
                <w:sz w:val="18"/>
                <w:szCs w:val="18"/>
              </w:rPr>
            </w:pPr>
            <w:r>
              <w:rPr>
                <w:rFonts w:ascii="Arial" w:hAnsi="Arial" w:cs="Arial"/>
                <w:sz w:val="18"/>
                <w:szCs w:val="18"/>
              </w:rPr>
              <w:t>Support</w:t>
            </w:r>
          </w:p>
        </w:tc>
        <w:tc>
          <w:tcPr>
            <w:tcW w:w="290" w:type="pct"/>
            <w:tcBorders>
              <w:top w:val="single" w:color="000000" w:sz="4" w:space="0"/>
              <w:left w:val="single" w:color="000000" w:sz="4" w:space="0"/>
              <w:bottom w:val="single" w:color="000000" w:sz="4" w:space="0"/>
              <w:right w:val="single" w:color="000000" w:sz="4" w:space="0"/>
            </w:tcBorders>
          </w:tcPr>
          <w:p w14:paraId="17A65B36">
            <w:pPr>
              <w:pStyle w:val="21"/>
              <w:spacing w:before="40" w:after="40"/>
              <w:jc w:val="right"/>
              <w:rPr>
                <w:rFonts w:ascii="Arial" w:hAnsi="Arial" w:cs="Arial"/>
                <w:sz w:val="18"/>
                <w:szCs w:val="18"/>
              </w:rPr>
            </w:pPr>
            <w:r>
              <w:rPr>
                <w:rFonts w:ascii="Arial" w:hAnsi="Arial" w:cs="Arial"/>
                <w:sz w:val="18"/>
                <w:szCs w:val="18"/>
              </w:rPr>
              <w:t>25</w:t>
            </w:r>
          </w:p>
        </w:tc>
        <w:tc>
          <w:tcPr>
            <w:tcW w:w="3332" w:type="pct"/>
            <w:tcBorders>
              <w:top w:val="single" w:color="000000" w:sz="4" w:space="0"/>
              <w:left w:val="single" w:color="000000" w:sz="4" w:space="0"/>
              <w:bottom w:val="single" w:color="000000" w:sz="4" w:space="0"/>
              <w:right w:val="single" w:color="000000" w:sz="4" w:space="0"/>
            </w:tcBorders>
          </w:tcPr>
          <w:p w14:paraId="46F8A172">
            <w:pPr>
              <w:pStyle w:val="21"/>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592" w:type="pct"/>
            <w:tcBorders>
              <w:top w:val="single" w:color="000000" w:sz="4" w:space="0"/>
              <w:left w:val="single" w:color="000000" w:sz="4" w:space="0"/>
              <w:bottom w:val="single" w:color="000000" w:sz="4" w:space="0"/>
              <w:right w:val="single" w:color="000000" w:sz="4" w:space="0"/>
            </w:tcBorders>
          </w:tcPr>
          <w:p w14:paraId="05737A94">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17</w:t>
            </w:r>
          </w:p>
        </w:tc>
      </w:tr>
      <w:tr w14:paraId="08A92BAB">
        <w:trPr>
          <w:trHeight w:val="48" w:hRule="atLeast"/>
        </w:trPr>
        <w:tc>
          <w:tcPr>
            <w:tcW w:w="784" w:type="pct"/>
            <w:tcBorders>
              <w:top w:val="single" w:color="000000" w:sz="4" w:space="0"/>
              <w:left w:val="single" w:color="000000" w:sz="4" w:space="0"/>
              <w:bottom w:val="single" w:color="000000" w:sz="4" w:space="0"/>
              <w:right w:val="single" w:color="000000" w:sz="4" w:space="0"/>
            </w:tcBorders>
          </w:tcPr>
          <w:p w14:paraId="0581E001">
            <w:pPr>
              <w:pStyle w:val="21"/>
              <w:spacing w:before="40" w:after="40"/>
              <w:rPr>
                <w:rFonts w:ascii="Arial" w:hAnsi="Arial" w:cs="Arial"/>
                <w:sz w:val="18"/>
                <w:szCs w:val="18"/>
              </w:rPr>
            </w:pPr>
            <w:r>
              <w:rPr>
                <w:rFonts w:ascii="Arial" w:hAnsi="Arial" w:cs="Arial"/>
                <w:sz w:val="18"/>
                <w:szCs w:val="18"/>
              </w:rPr>
              <w:t>Competing interests</w:t>
            </w:r>
          </w:p>
        </w:tc>
        <w:tc>
          <w:tcPr>
            <w:tcW w:w="290" w:type="pct"/>
            <w:tcBorders>
              <w:top w:val="single" w:color="000000" w:sz="4" w:space="0"/>
              <w:left w:val="single" w:color="000000" w:sz="4" w:space="0"/>
              <w:bottom w:val="single" w:color="000000" w:sz="4" w:space="0"/>
              <w:right w:val="single" w:color="000000" w:sz="4" w:space="0"/>
            </w:tcBorders>
          </w:tcPr>
          <w:p w14:paraId="5D162D6F">
            <w:pPr>
              <w:pStyle w:val="21"/>
              <w:spacing w:before="40" w:after="40"/>
              <w:jc w:val="right"/>
              <w:rPr>
                <w:rFonts w:ascii="Arial" w:hAnsi="Arial" w:cs="Arial"/>
                <w:sz w:val="18"/>
                <w:szCs w:val="18"/>
              </w:rPr>
            </w:pPr>
            <w:r>
              <w:rPr>
                <w:rFonts w:ascii="Arial" w:hAnsi="Arial" w:cs="Arial"/>
                <w:sz w:val="18"/>
                <w:szCs w:val="18"/>
              </w:rPr>
              <w:t>26</w:t>
            </w:r>
          </w:p>
        </w:tc>
        <w:tc>
          <w:tcPr>
            <w:tcW w:w="3332" w:type="pct"/>
            <w:tcBorders>
              <w:top w:val="single" w:color="000000" w:sz="4" w:space="0"/>
              <w:left w:val="single" w:color="000000" w:sz="4" w:space="0"/>
              <w:bottom w:val="single" w:color="000000" w:sz="4" w:space="0"/>
              <w:right w:val="single" w:color="000000" w:sz="4" w:space="0"/>
            </w:tcBorders>
          </w:tcPr>
          <w:p w14:paraId="5677A013">
            <w:pPr>
              <w:pStyle w:val="21"/>
              <w:spacing w:before="40" w:after="40"/>
              <w:rPr>
                <w:rFonts w:ascii="Arial" w:hAnsi="Arial" w:cs="Arial"/>
                <w:sz w:val="18"/>
                <w:szCs w:val="18"/>
              </w:rPr>
            </w:pPr>
            <w:r>
              <w:rPr>
                <w:rFonts w:ascii="Arial" w:hAnsi="Arial" w:cs="Arial"/>
                <w:sz w:val="18"/>
                <w:szCs w:val="18"/>
              </w:rPr>
              <w:t>Declare any competing interests of review authors.</w:t>
            </w:r>
          </w:p>
        </w:tc>
        <w:tc>
          <w:tcPr>
            <w:tcW w:w="592" w:type="pct"/>
            <w:tcBorders>
              <w:top w:val="single" w:color="000000" w:sz="4" w:space="0"/>
              <w:left w:val="single" w:color="000000" w:sz="4" w:space="0"/>
              <w:bottom w:val="single" w:color="000000" w:sz="4" w:space="0"/>
              <w:right w:val="single" w:color="000000" w:sz="4" w:space="0"/>
            </w:tcBorders>
          </w:tcPr>
          <w:p w14:paraId="2E85AF1C">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18</w:t>
            </w:r>
          </w:p>
        </w:tc>
      </w:tr>
      <w:tr w14:paraId="34EFFAE4">
        <w:trPr>
          <w:trHeight w:val="219" w:hRule="atLeast"/>
        </w:trPr>
        <w:tc>
          <w:tcPr>
            <w:tcW w:w="784" w:type="pct"/>
            <w:tcBorders>
              <w:top w:val="single" w:color="000000" w:sz="4" w:space="0"/>
              <w:left w:val="single" w:color="000000" w:sz="4" w:space="0"/>
              <w:bottom w:val="double" w:color="000000" w:sz="4" w:space="0"/>
              <w:right w:val="single" w:color="000000" w:sz="4" w:space="0"/>
            </w:tcBorders>
          </w:tcPr>
          <w:p w14:paraId="212DF24A">
            <w:pPr>
              <w:pStyle w:val="21"/>
              <w:spacing w:before="40" w:after="40"/>
              <w:rPr>
                <w:rFonts w:ascii="Arial" w:hAnsi="Arial" w:cs="Arial"/>
                <w:sz w:val="18"/>
                <w:szCs w:val="18"/>
              </w:rPr>
            </w:pPr>
            <w:r>
              <w:rPr>
                <w:rFonts w:ascii="Arial" w:hAnsi="Arial" w:cs="Arial"/>
                <w:sz w:val="18"/>
                <w:szCs w:val="18"/>
              </w:rPr>
              <w:t>Availability of data, code and other materials</w:t>
            </w:r>
          </w:p>
        </w:tc>
        <w:tc>
          <w:tcPr>
            <w:tcW w:w="290" w:type="pct"/>
            <w:tcBorders>
              <w:top w:val="single" w:color="000000" w:sz="4" w:space="0"/>
              <w:left w:val="single" w:color="000000" w:sz="4" w:space="0"/>
              <w:bottom w:val="double" w:color="000000" w:sz="4" w:space="0"/>
              <w:right w:val="single" w:color="000000" w:sz="4" w:space="0"/>
            </w:tcBorders>
          </w:tcPr>
          <w:p w14:paraId="6D629246">
            <w:pPr>
              <w:pStyle w:val="21"/>
              <w:spacing w:before="40" w:after="40"/>
              <w:jc w:val="right"/>
              <w:rPr>
                <w:rFonts w:ascii="Arial" w:hAnsi="Arial" w:cs="Arial"/>
                <w:sz w:val="18"/>
                <w:szCs w:val="18"/>
              </w:rPr>
            </w:pPr>
            <w:r>
              <w:rPr>
                <w:rFonts w:ascii="Arial" w:hAnsi="Arial" w:cs="Arial"/>
                <w:sz w:val="18"/>
                <w:szCs w:val="18"/>
              </w:rPr>
              <w:t>27</w:t>
            </w:r>
          </w:p>
        </w:tc>
        <w:tc>
          <w:tcPr>
            <w:tcW w:w="3332" w:type="pct"/>
            <w:tcBorders>
              <w:top w:val="single" w:color="000000" w:sz="4" w:space="0"/>
              <w:left w:val="single" w:color="000000" w:sz="4" w:space="0"/>
              <w:bottom w:val="double" w:color="000000" w:sz="4" w:space="0"/>
              <w:right w:val="single" w:color="000000" w:sz="4" w:space="0"/>
            </w:tcBorders>
          </w:tcPr>
          <w:p w14:paraId="0BD26CB2">
            <w:pPr>
              <w:pStyle w:val="21"/>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592" w:type="pct"/>
            <w:tcBorders>
              <w:top w:val="single" w:color="000000" w:sz="4" w:space="0"/>
              <w:left w:val="single" w:color="000000" w:sz="4" w:space="0"/>
              <w:bottom w:val="double" w:color="000000" w:sz="4" w:space="0"/>
              <w:right w:val="single" w:color="000000" w:sz="4" w:space="0"/>
            </w:tcBorders>
          </w:tcPr>
          <w:p w14:paraId="02AADD3E">
            <w:pPr>
              <w:pStyle w:val="21"/>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17</w:t>
            </w:r>
          </w:p>
        </w:tc>
      </w:tr>
    </w:tbl>
    <w:p w14:paraId="0C51E671">
      <w:pPr>
        <w:pStyle w:val="21"/>
        <w:spacing w:line="183" w:lineRule="atLeast"/>
        <w:jc w:val="both"/>
        <w:rPr>
          <w:rFonts w:ascii="Times New Roman" w:hAnsi="Times New Roman" w:eastAsia="宋体" w:cs="Times New Roman"/>
          <w:b/>
          <w:bCs/>
          <w:color w:val="000000"/>
          <w:kern w:val="0"/>
          <w:sz w:val="22"/>
          <w:szCs w:val="22"/>
          <w:highlight w:val="none"/>
          <w:lang w:bidi="ar"/>
        </w:rPr>
        <w:sectPr>
          <w:footerReference r:id="rId3"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14"/>
          <w:rFonts w:ascii="Arial" w:hAnsi="Arial" w:cs="Arial"/>
          <w:sz w:val="16"/>
          <w:szCs w:val="16"/>
        </w:rPr>
        <w:t>https://creativecommons.org/licenses/by/4.0/</w:t>
      </w:r>
      <w:r>
        <w:rPr>
          <w:rStyle w:val="14"/>
          <w:rFonts w:ascii="Arial" w:hAnsi="Arial" w:cs="Arial"/>
          <w:sz w:val="16"/>
          <w:szCs w:val="16"/>
        </w:rPr>
        <w:fldChar w:fldCharType="end"/>
      </w:r>
    </w:p>
    <w:p w14:paraId="3CD3377F">
      <w:pPr>
        <w:widowControl/>
        <w:jc w:val="left"/>
        <w:rPr>
          <w:rFonts w:ascii="Times New Roman" w:hAnsi="Times New Roman" w:eastAsia="宋体" w:cs="Times New Roman"/>
          <w:b/>
          <w:bCs/>
          <w:color w:val="000000"/>
          <w:kern w:val="0"/>
          <w:sz w:val="24"/>
          <w:highlight w:val="none"/>
          <w:lang w:bidi="ar"/>
        </w:rPr>
      </w:pPr>
      <w:r>
        <w:rPr>
          <w:rFonts w:hint="eastAsia" w:ascii="Times New Roman" w:hAnsi="Times New Roman" w:eastAsia="宋体" w:cs="Times New Roman"/>
          <w:b/>
          <w:bCs/>
          <w:color w:val="000000"/>
          <w:kern w:val="0"/>
          <w:sz w:val="24"/>
          <w:highlight w:val="none"/>
          <w:lang w:val="en-US" w:eastAsia="zh-CN" w:bidi="ar"/>
        </w:rPr>
        <w:t>2</w:t>
      </w:r>
      <w:r>
        <w:rPr>
          <w:rFonts w:ascii="Times New Roman" w:hAnsi="Times New Roman" w:eastAsia="宋体" w:cs="Times New Roman"/>
          <w:b/>
          <w:bCs/>
          <w:color w:val="000000"/>
          <w:kern w:val="0"/>
          <w:sz w:val="24"/>
          <w:highlight w:val="none"/>
          <w:lang w:bidi="ar"/>
        </w:rPr>
        <w:t>. Search Strategy</w:t>
      </w:r>
    </w:p>
    <w:p w14:paraId="4D8406C7">
      <w:pPr>
        <w:widowControl/>
        <w:jc w:val="left"/>
        <w:rPr>
          <w:rFonts w:ascii="Times New Roman" w:hAnsi="Times New Roman" w:eastAsia="宋体" w:cs="Times New Roman"/>
          <w:b/>
          <w:bCs/>
          <w:color w:val="000000"/>
          <w:kern w:val="0"/>
          <w:sz w:val="24"/>
          <w:highlight w:val="none"/>
          <w:lang w:bidi="ar"/>
        </w:rPr>
      </w:pPr>
    </w:p>
    <w:p w14:paraId="0E04DE41">
      <w:pPr>
        <w:pStyle w:val="3"/>
        <w:keepNext w:val="0"/>
        <w:keepLines w:val="0"/>
        <w:pageBreakBefore w:val="0"/>
        <w:widowControl/>
        <w:shd w:val="clear" w:color="auto" w:fill="FFFFFF"/>
        <w:kinsoku/>
        <w:wordWrap/>
        <w:overflowPunct/>
        <w:topLinePunct w:val="0"/>
        <w:autoSpaceDE/>
        <w:autoSpaceDN/>
        <w:bidi w:val="0"/>
        <w:adjustRightInd/>
        <w:snapToGrid/>
        <w:spacing w:beforeAutospacing="0" w:afterAutospacing="0"/>
        <w:textAlignment w:val="auto"/>
        <w:rPr>
          <w:rFonts w:hint="default" w:ascii="Times New Roman" w:hAnsi="Times New Roman"/>
          <w:b w:val="0"/>
          <w:bCs w:val="0"/>
          <w:color w:val="000000"/>
          <w:sz w:val="21"/>
          <w:szCs w:val="21"/>
          <w:highlight w:val="none"/>
          <w:lang w:bidi="ar"/>
        </w:rPr>
      </w:pPr>
      <w:r>
        <w:rPr>
          <w:rFonts w:hint="default" w:ascii="Times New Roman" w:hAnsi="Times New Roman"/>
          <w:b/>
          <w:bCs/>
          <w:color w:val="000000"/>
          <w:sz w:val="21"/>
          <w:szCs w:val="21"/>
          <w:highlight w:val="none"/>
          <w:lang w:bidi="ar"/>
        </w:rPr>
        <w:t>Table S</w:t>
      </w:r>
      <w:r>
        <w:rPr>
          <w:rFonts w:hint="eastAsia" w:ascii="Times New Roman" w:hAnsi="Times New Roman"/>
          <w:b/>
          <w:bCs/>
          <w:color w:val="000000"/>
          <w:sz w:val="21"/>
          <w:szCs w:val="21"/>
          <w:highlight w:val="none"/>
          <w:lang w:val="en-US" w:eastAsia="zh-CN" w:bidi="ar"/>
        </w:rPr>
        <w:t>1</w:t>
      </w:r>
      <w:r>
        <w:rPr>
          <w:rFonts w:hint="default" w:ascii="Times New Roman" w:hAnsi="Times New Roman"/>
          <w:b w:val="0"/>
          <w:bCs w:val="0"/>
          <w:color w:val="000000"/>
          <w:sz w:val="21"/>
          <w:szCs w:val="21"/>
          <w:highlight w:val="none"/>
          <w:lang w:bidi="ar"/>
        </w:rPr>
        <w:t xml:space="preserve"> Search Strategy for </w:t>
      </w:r>
      <w:r>
        <w:rPr>
          <w:rFonts w:ascii="Times New Roman" w:hAnsi="Times New Roman"/>
          <w:b w:val="0"/>
          <w:bCs w:val="0"/>
          <w:color w:val="000000"/>
          <w:sz w:val="21"/>
          <w:szCs w:val="21"/>
          <w:highlight w:val="none"/>
          <w:lang w:bidi="ar"/>
        </w:rPr>
        <w:t>t</w:t>
      </w:r>
      <w:r>
        <w:rPr>
          <w:rFonts w:hint="default" w:ascii="Times New Roman" w:hAnsi="Times New Roman"/>
          <w:b w:val="0"/>
          <w:bCs w:val="0"/>
          <w:color w:val="000000"/>
          <w:sz w:val="21"/>
          <w:szCs w:val="21"/>
          <w:highlight w:val="none"/>
          <w:lang w:bidi="ar"/>
        </w:rPr>
        <w:t>he</w:t>
      </w:r>
      <w:r>
        <w:rPr>
          <w:rFonts w:ascii="Times New Roman" w:hAnsi="Times New Roman"/>
          <w:b w:val="0"/>
          <w:bCs w:val="0"/>
          <w:color w:val="000000"/>
          <w:sz w:val="21"/>
          <w:szCs w:val="21"/>
          <w:highlight w:val="none"/>
          <w:lang w:bidi="ar"/>
        </w:rPr>
        <w:t xml:space="preserve"> </w:t>
      </w:r>
      <w:r>
        <w:rPr>
          <w:rFonts w:hint="default" w:ascii="Times New Roman" w:hAnsi="Times New Roman"/>
          <w:b w:val="0"/>
          <w:bCs w:val="0"/>
          <w:color w:val="000000"/>
          <w:sz w:val="21"/>
          <w:szCs w:val="21"/>
          <w:highlight w:val="none"/>
          <w:lang w:bidi="ar"/>
        </w:rPr>
        <w:t>Cochrane Central Register of Controlled Trials (CENTRAL)</w:t>
      </w:r>
    </w:p>
    <w:tbl>
      <w:tblPr>
        <w:tblStyle w:val="10"/>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5"/>
        <w:gridCol w:w="7867"/>
      </w:tblGrid>
      <w:tr w14:paraId="7B083014">
        <w:tc>
          <w:tcPr>
            <w:tcW w:w="655" w:type="dxa"/>
            <w:tcBorders>
              <w:bottom w:val="single" w:color="auto" w:sz="6" w:space="0"/>
            </w:tcBorders>
            <w:shd w:val="clear" w:color="auto" w:fill="F1F1F1" w:themeFill="background1" w:themeFillShade="F2"/>
            <w:vAlign w:val="center"/>
          </w:tcPr>
          <w:p w14:paraId="6BCF124B">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w:t>
            </w:r>
          </w:p>
        </w:tc>
        <w:tc>
          <w:tcPr>
            <w:tcW w:w="7867" w:type="dxa"/>
            <w:tcBorders>
              <w:bottom w:val="single" w:color="auto" w:sz="6" w:space="0"/>
            </w:tcBorders>
            <w:shd w:val="clear" w:color="auto" w:fill="F1F1F1" w:themeFill="background1" w:themeFillShade="F2"/>
            <w:vAlign w:val="center"/>
          </w:tcPr>
          <w:p w14:paraId="01FDA74F">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Searches</w:t>
            </w:r>
          </w:p>
        </w:tc>
      </w:tr>
      <w:tr w14:paraId="3A2877DC">
        <w:tc>
          <w:tcPr>
            <w:tcW w:w="655" w:type="dxa"/>
            <w:tcBorders>
              <w:top w:val="single" w:color="auto" w:sz="6" w:space="0"/>
              <w:tl2br w:val="nil"/>
              <w:tr2bl w:val="nil"/>
            </w:tcBorders>
            <w:vAlign w:val="center"/>
          </w:tcPr>
          <w:p w14:paraId="042959D2">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w:t>
            </w:r>
          </w:p>
        </w:tc>
        <w:tc>
          <w:tcPr>
            <w:tcW w:w="7867" w:type="dxa"/>
            <w:tcBorders>
              <w:top w:val="single" w:color="auto" w:sz="6" w:space="0"/>
              <w:tl2br w:val="nil"/>
              <w:tr2bl w:val="nil"/>
            </w:tcBorders>
            <w:vAlign w:val="center"/>
          </w:tcPr>
          <w:p w14:paraId="41677CB8">
            <w:pPr>
              <w:widowControl/>
              <w:jc w:val="left"/>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MeSH descriptor: [</w:t>
            </w:r>
            <w:r>
              <w:rPr>
                <w:rFonts w:hint="eastAsia" w:ascii="Times New Roman" w:hAnsi="Times New Roman" w:eastAsia="宋体" w:cs="Times New Roman"/>
                <w:color w:val="000000"/>
                <w:kern w:val="0"/>
                <w:szCs w:val="21"/>
                <w:highlight w:val="none"/>
                <w:lang w:bidi="ar"/>
              </w:rPr>
              <w:t>Condom Use</w:t>
            </w:r>
            <w:r>
              <w:rPr>
                <w:rFonts w:ascii="Times New Roman" w:hAnsi="Times New Roman" w:eastAsia="宋体" w:cs="Times New Roman"/>
                <w:color w:val="000000"/>
                <w:kern w:val="0"/>
                <w:szCs w:val="21"/>
                <w:highlight w:val="none"/>
                <w:lang w:bidi="ar"/>
              </w:rPr>
              <w:t>] explode all trees</w:t>
            </w:r>
          </w:p>
        </w:tc>
      </w:tr>
      <w:tr w14:paraId="1F35DCCA">
        <w:tc>
          <w:tcPr>
            <w:tcW w:w="655" w:type="dxa"/>
            <w:tcBorders>
              <w:tl2br w:val="nil"/>
              <w:tr2bl w:val="nil"/>
            </w:tcBorders>
            <w:vAlign w:val="center"/>
          </w:tcPr>
          <w:p w14:paraId="3D8B04A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w:t>
            </w:r>
          </w:p>
        </w:tc>
        <w:tc>
          <w:tcPr>
            <w:tcW w:w="7867" w:type="dxa"/>
            <w:tcBorders>
              <w:tl2br w:val="nil"/>
              <w:tr2bl w:val="nil"/>
            </w:tcBorders>
            <w:vAlign w:val="center"/>
          </w:tcPr>
          <w:p w14:paraId="193EF47B">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[Anal Sex] explode all trees</w:t>
            </w:r>
          </w:p>
        </w:tc>
      </w:tr>
      <w:tr w14:paraId="18DBBFB7">
        <w:tc>
          <w:tcPr>
            <w:tcW w:w="655" w:type="dxa"/>
            <w:tcBorders>
              <w:tl2br w:val="nil"/>
              <w:tr2bl w:val="nil"/>
            </w:tcBorders>
            <w:vAlign w:val="center"/>
          </w:tcPr>
          <w:p w14:paraId="7063FD82">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w:t>
            </w:r>
          </w:p>
        </w:tc>
        <w:tc>
          <w:tcPr>
            <w:tcW w:w="7867" w:type="dxa"/>
            <w:tcBorders>
              <w:tl2br w:val="nil"/>
              <w:tr2bl w:val="nil"/>
            </w:tcBorders>
            <w:vAlign w:val="center"/>
          </w:tcPr>
          <w:p w14:paraId="4701530C">
            <w:pPr>
              <w:widowControl/>
              <w:jc w:val="left"/>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MeSH descriptor: [Chemsex] explode all trees</w:t>
            </w:r>
          </w:p>
        </w:tc>
      </w:tr>
      <w:tr w14:paraId="3E28B119">
        <w:tc>
          <w:tcPr>
            <w:tcW w:w="655" w:type="dxa"/>
            <w:tcBorders>
              <w:tl2br w:val="nil"/>
              <w:tr2bl w:val="nil"/>
            </w:tcBorders>
            <w:vAlign w:val="center"/>
          </w:tcPr>
          <w:p w14:paraId="4156867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4</w:t>
            </w:r>
          </w:p>
        </w:tc>
        <w:tc>
          <w:tcPr>
            <w:tcW w:w="7867" w:type="dxa"/>
            <w:tcBorders>
              <w:tl2br w:val="nil"/>
              <w:tr2bl w:val="nil"/>
            </w:tcBorders>
            <w:vAlign w:val="center"/>
          </w:tcPr>
          <w:p w14:paraId="2F71DC99">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[Chemical Sex] explode all trees</w:t>
            </w:r>
          </w:p>
        </w:tc>
      </w:tr>
      <w:tr w14:paraId="64EB666C">
        <w:tc>
          <w:tcPr>
            <w:tcW w:w="655" w:type="dxa"/>
            <w:tcBorders>
              <w:tl2br w:val="nil"/>
              <w:tr2bl w:val="nil"/>
            </w:tcBorders>
            <w:vAlign w:val="center"/>
          </w:tcPr>
          <w:p w14:paraId="3A1EEBE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5</w:t>
            </w:r>
          </w:p>
        </w:tc>
        <w:tc>
          <w:tcPr>
            <w:tcW w:w="7867" w:type="dxa"/>
            <w:tcBorders>
              <w:tl2br w:val="nil"/>
              <w:tr2bl w:val="nil"/>
            </w:tcBorders>
            <w:vAlign w:val="center"/>
          </w:tcPr>
          <w:p w14:paraId="4F4D560F">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("unprotected sex")</w:t>
            </w:r>
            <w:r>
              <w:rPr>
                <w:rFonts w:ascii="Times New Roman" w:hAnsi="Times New Roman" w:eastAsia="宋体" w:cs="Times New Roman"/>
                <w:color w:val="000000"/>
                <w:kern w:val="0"/>
                <w:szCs w:val="21"/>
                <w:highlight w:val="none"/>
                <w:lang w:bidi="ar"/>
              </w:rPr>
              <w:t>:ti,ab,kw OR ("unprotected anal sex"):ti,ab,kw OR ("condomless sex"):ti,ab,kw OR ("condomless anal sex"):ti,ab,kw OR ("unsafe sex"):ti,ab,kw</w:t>
            </w:r>
          </w:p>
        </w:tc>
      </w:tr>
      <w:tr w14:paraId="2F2D0901">
        <w:tc>
          <w:tcPr>
            <w:tcW w:w="655" w:type="dxa"/>
            <w:tcBorders>
              <w:tl2br w:val="nil"/>
              <w:tr2bl w:val="nil"/>
            </w:tcBorders>
            <w:vAlign w:val="center"/>
          </w:tcPr>
          <w:p w14:paraId="35C5296F">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6</w:t>
            </w:r>
          </w:p>
        </w:tc>
        <w:tc>
          <w:tcPr>
            <w:tcW w:w="7867" w:type="dxa"/>
            <w:tcBorders>
              <w:tl2br w:val="nil"/>
              <w:tr2bl w:val="nil"/>
            </w:tcBorders>
            <w:vAlign w:val="center"/>
          </w:tcPr>
          <w:p w14:paraId="67D345E3">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("high-risk sex")</w:t>
            </w:r>
            <w:r>
              <w:rPr>
                <w:rFonts w:ascii="Times New Roman" w:hAnsi="Times New Roman" w:eastAsia="宋体" w:cs="Times New Roman"/>
                <w:color w:val="000000"/>
                <w:kern w:val="0"/>
                <w:szCs w:val="21"/>
                <w:highlight w:val="none"/>
                <w:lang w:bidi="ar"/>
              </w:rPr>
              <w:t>:ti,ab,kw OR ("high risk sex"):ti,ab,kw OR ("high-risk sexual behavior"):ti,ab,kw OR ("sexual risk behavior"):ti,ab,kw OR ("unprotected intercourse"):ti,ab,kw</w:t>
            </w:r>
          </w:p>
        </w:tc>
      </w:tr>
      <w:tr w14:paraId="2D8C4DAD">
        <w:tc>
          <w:tcPr>
            <w:tcW w:w="655" w:type="dxa"/>
            <w:tcBorders>
              <w:tl2br w:val="nil"/>
              <w:tr2bl w:val="nil"/>
            </w:tcBorders>
            <w:vAlign w:val="center"/>
          </w:tcPr>
          <w:p w14:paraId="6DBF48A6">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7</w:t>
            </w:r>
          </w:p>
        </w:tc>
        <w:tc>
          <w:tcPr>
            <w:tcW w:w="7867" w:type="dxa"/>
            <w:tcBorders>
              <w:tl2br w:val="nil"/>
              <w:tr2bl w:val="nil"/>
            </w:tcBorders>
            <w:vAlign w:val="center"/>
          </w:tcPr>
          <w:p w14:paraId="5E52E79D">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("number of sexual partners")</w:t>
            </w:r>
            <w:r>
              <w:rPr>
                <w:rFonts w:ascii="Times New Roman" w:hAnsi="Times New Roman" w:eastAsia="宋体" w:cs="Times New Roman"/>
                <w:color w:val="000000"/>
                <w:kern w:val="0"/>
                <w:szCs w:val="21"/>
                <w:highlight w:val="none"/>
                <w:lang w:bidi="ar"/>
              </w:rPr>
              <w:t>:ti,ab,kw OR ("safer sexual agreements"):ti,ab,kw OR ("safer agreements"):ti,ab,kw OR ("polysexual partner"):ti,ab,kw OR ("commercial sex"):ti,ab,kw</w:t>
            </w:r>
          </w:p>
        </w:tc>
      </w:tr>
      <w:tr w14:paraId="2DF93BEB">
        <w:tc>
          <w:tcPr>
            <w:tcW w:w="655" w:type="dxa"/>
            <w:tcBorders>
              <w:tl2br w:val="nil"/>
              <w:tr2bl w:val="nil"/>
            </w:tcBorders>
            <w:vAlign w:val="center"/>
          </w:tcPr>
          <w:p w14:paraId="7A8C9EF1">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8</w:t>
            </w:r>
          </w:p>
        </w:tc>
        <w:tc>
          <w:tcPr>
            <w:tcW w:w="7867" w:type="dxa"/>
            <w:tcBorders>
              <w:tl2br w:val="nil"/>
              <w:tr2bl w:val="nil"/>
            </w:tcBorders>
            <w:vAlign w:val="center"/>
          </w:tcPr>
          <w:p w14:paraId="7FBA6D1F">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("alcohol-facilitated sex")</w:t>
            </w:r>
            <w:r>
              <w:rPr>
                <w:rFonts w:ascii="Times New Roman" w:hAnsi="Times New Roman" w:eastAsia="宋体" w:cs="Times New Roman"/>
                <w:color w:val="000000"/>
                <w:kern w:val="0"/>
                <w:szCs w:val="21"/>
                <w:highlight w:val="none"/>
                <w:lang w:bidi="ar"/>
              </w:rPr>
              <w:t>:ti,ab,kw OR ("concurrent sexual partnerships"):ti,ab,kw OR ("casual sex"):ti,ab,kw OR ("compulsive sexual behavior"):ti,ab,kw</w:t>
            </w:r>
          </w:p>
        </w:tc>
      </w:tr>
      <w:tr w14:paraId="03112EED">
        <w:tc>
          <w:tcPr>
            <w:tcW w:w="655" w:type="dxa"/>
            <w:tcBorders>
              <w:tl2br w:val="nil"/>
              <w:tr2bl w:val="nil"/>
            </w:tcBorders>
            <w:vAlign w:val="center"/>
          </w:tcPr>
          <w:p w14:paraId="4D7C7160">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9</w:t>
            </w:r>
          </w:p>
        </w:tc>
        <w:tc>
          <w:tcPr>
            <w:tcW w:w="7867" w:type="dxa"/>
            <w:tcBorders>
              <w:tl2br w:val="nil"/>
              <w:tr2bl w:val="nil"/>
            </w:tcBorders>
            <w:vAlign w:val="center"/>
          </w:tcPr>
          <w:p w14:paraId="3A1642E5">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 OR #2 OR #3 OR #4 OR #5 OR #6 OR #7 OR #8</w:t>
            </w:r>
          </w:p>
        </w:tc>
      </w:tr>
      <w:tr w14:paraId="6362A686">
        <w:tc>
          <w:tcPr>
            <w:tcW w:w="655" w:type="dxa"/>
            <w:tcBorders>
              <w:tl2br w:val="nil"/>
              <w:tr2bl w:val="nil"/>
            </w:tcBorders>
            <w:vAlign w:val="center"/>
          </w:tcPr>
          <w:p w14:paraId="4541E482">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10</w:t>
            </w:r>
          </w:p>
        </w:tc>
        <w:tc>
          <w:tcPr>
            <w:tcW w:w="7867" w:type="dxa"/>
            <w:tcBorders>
              <w:tl2br w:val="nil"/>
              <w:tr2bl w:val="nil"/>
            </w:tcBorders>
            <w:vAlign w:val="center"/>
          </w:tcPr>
          <w:p w14:paraId="0BE821BA">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[Digital Health] explode all trees</w:t>
            </w:r>
          </w:p>
        </w:tc>
      </w:tr>
      <w:tr w14:paraId="6EF568A9">
        <w:tc>
          <w:tcPr>
            <w:tcW w:w="655" w:type="dxa"/>
            <w:tcBorders>
              <w:tl2br w:val="nil"/>
              <w:tr2bl w:val="nil"/>
            </w:tcBorders>
            <w:vAlign w:val="center"/>
          </w:tcPr>
          <w:p w14:paraId="5A9B473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11</w:t>
            </w:r>
          </w:p>
        </w:tc>
        <w:tc>
          <w:tcPr>
            <w:tcW w:w="7867" w:type="dxa"/>
            <w:tcBorders>
              <w:tl2br w:val="nil"/>
              <w:tr2bl w:val="nil"/>
            </w:tcBorders>
            <w:vAlign w:val="center"/>
          </w:tcPr>
          <w:p w14:paraId="1208997F">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[Digital Tools] explode all trees</w:t>
            </w:r>
          </w:p>
        </w:tc>
      </w:tr>
      <w:tr w14:paraId="180CE7A1">
        <w:tc>
          <w:tcPr>
            <w:tcW w:w="655" w:type="dxa"/>
            <w:tcBorders>
              <w:tl2br w:val="nil"/>
              <w:tr2bl w:val="nil"/>
            </w:tcBorders>
            <w:vAlign w:val="center"/>
          </w:tcPr>
          <w:p w14:paraId="57BD1F31">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12</w:t>
            </w:r>
          </w:p>
        </w:tc>
        <w:tc>
          <w:tcPr>
            <w:tcW w:w="7867" w:type="dxa"/>
            <w:tcBorders>
              <w:tl2br w:val="nil"/>
              <w:tr2bl w:val="nil"/>
            </w:tcBorders>
            <w:vAlign w:val="center"/>
          </w:tcPr>
          <w:p w14:paraId="0D628820">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[mHealth] explode all trees</w:t>
            </w:r>
          </w:p>
        </w:tc>
      </w:tr>
      <w:tr w14:paraId="2C7E4087">
        <w:tc>
          <w:tcPr>
            <w:tcW w:w="655" w:type="dxa"/>
            <w:tcBorders>
              <w:tl2br w:val="nil"/>
              <w:tr2bl w:val="nil"/>
            </w:tcBorders>
            <w:vAlign w:val="center"/>
          </w:tcPr>
          <w:p w14:paraId="421EC136">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13</w:t>
            </w:r>
          </w:p>
        </w:tc>
        <w:tc>
          <w:tcPr>
            <w:tcW w:w="7867" w:type="dxa"/>
            <w:tcBorders>
              <w:tl2br w:val="nil"/>
              <w:tr2bl w:val="nil"/>
            </w:tcBorders>
            <w:vAlign w:val="center"/>
          </w:tcPr>
          <w:p w14:paraId="30E71786">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[Telemedicine] explode all trees</w:t>
            </w:r>
          </w:p>
        </w:tc>
      </w:tr>
      <w:tr w14:paraId="26EDFADF">
        <w:tc>
          <w:tcPr>
            <w:tcW w:w="655" w:type="dxa"/>
            <w:tcBorders>
              <w:tl2br w:val="nil"/>
              <w:tr2bl w:val="nil"/>
            </w:tcBorders>
            <w:vAlign w:val="center"/>
          </w:tcPr>
          <w:p w14:paraId="027E5483">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14</w:t>
            </w:r>
          </w:p>
        </w:tc>
        <w:tc>
          <w:tcPr>
            <w:tcW w:w="7867" w:type="dxa"/>
            <w:tcBorders>
              <w:tl2br w:val="nil"/>
              <w:tr2bl w:val="nil"/>
            </w:tcBorders>
            <w:vAlign w:val="center"/>
          </w:tcPr>
          <w:p w14:paraId="437CD46C">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[App] explode all trees</w:t>
            </w:r>
          </w:p>
        </w:tc>
      </w:tr>
      <w:tr w14:paraId="5AB43022">
        <w:tc>
          <w:tcPr>
            <w:tcW w:w="655" w:type="dxa"/>
            <w:tcBorders>
              <w:tl2br w:val="nil"/>
              <w:tr2bl w:val="nil"/>
            </w:tcBorders>
            <w:vAlign w:val="center"/>
          </w:tcPr>
          <w:p w14:paraId="12BDFA02">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15</w:t>
            </w:r>
          </w:p>
        </w:tc>
        <w:tc>
          <w:tcPr>
            <w:tcW w:w="7867" w:type="dxa"/>
            <w:tcBorders>
              <w:tl2br w:val="nil"/>
              <w:tr2bl w:val="nil"/>
            </w:tcBorders>
            <w:vAlign w:val="center"/>
          </w:tcPr>
          <w:p w14:paraId="1D2CCCA9">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[Smartphone] explode all trees</w:t>
            </w:r>
          </w:p>
        </w:tc>
      </w:tr>
      <w:tr w14:paraId="508095D8">
        <w:tc>
          <w:tcPr>
            <w:tcW w:w="655" w:type="dxa"/>
            <w:tcBorders>
              <w:tl2br w:val="nil"/>
              <w:tr2bl w:val="nil"/>
            </w:tcBorders>
            <w:vAlign w:val="center"/>
          </w:tcPr>
          <w:p w14:paraId="4DA75FC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16</w:t>
            </w:r>
          </w:p>
        </w:tc>
        <w:tc>
          <w:tcPr>
            <w:tcW w:w="7867" w:type="dxa"/>
            <w:tcBorders>
              <w:tl2br w:val="nil"/>
              <w:tr2bl w:val="nil"/>
            </w:tcBorders>
            <w:vAlign w:val="center"/>
          </w:tcPr>
          <w:p w14:paraId="2912C79D">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[SMS] explode all trees</w:t>
            </w:r>
          </w:p>
        </w:tc>
      </w:tr>
      <w:tr w14:paraId="4EF37B70">
        <w:tc>
          <w:tcPr>
            <w:tcW w:w="655" w:type="dxa"/>
            <w:tcBorders>
              <w:tl2br w:val="nil"/>
              <w:tr2bl w:val="nil"/>
            </w:tcBorders>
            <w:vAlign w:val="center"/>
          </w:tcPr>
          <w:p w14:paraId="70016811">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17</w:t>
            </w:r>
          </w:p>
        </w:tc>
        <w:tc>
          <w:tcPr>
            <w:tcW w:w="7867" w:type="dxa"/>
            <w:tcBorders>
              <w:tl2br w:val="nil"/>
              <w:tr2bl w:val="nil"/>
            </w:tcBorders>
            <w:vAlign w:val="center"/>
          </w:tcPr>
          <w:p w14:paraId="010243E6">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[Gamification] explode all trees</w:t>
            </w:r>
          </w:p>
        </w:tc>
      </w:tr>
      <w:tr w14:paraId="0A994048">
        <w:tc>
          <w:tcPr>
            <w:tcW w:w="655" w:type="dxa"/>
            <w:tcBorders>
              <w:tl2br w:val="nil"/>
              <w:tr2bl w:val="nil"/>
            </w:tcBorders>
            <w:vAlign w:val="center"/>
          </w:tcPr>
          <w:p w14:paraId="6DD349F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18</w:t>
            </w:r>
          </w:p>
        </w:tc>
        <w:tc>
          <w:tcPr>
            <w:tcW w:w="7867" w:type="dxa"/>
            <w:tcBorders>
              <w:tl2br w:val="nil"/>
              <w:tr2bl w:val="nil"/>
            </w:tcBorders>
            <w:vAlign w:val="center"/>
          </w:tcPr>
          <w:p w14:paraId="5DC9323D">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[Social Network-Based Strategies] explode all trees</w:t>
            </w:r>
          </w:p>
        </w:tc>
      </w:tr>
      <w:tr w14:paraId="5700854C">
        <w:tc>
          <w:tcPr>
            <w:tcW w:w="655" w:type="dxa"/>
            <w:tcBorders>
              <w:tl2br w:val="nil"/>
              <w:tr2bl w:val="nil"/>
            </w:tcBorders>
            <w:vAlign w:val="center"/>
          </w:tcPr>
          <w:p w14:paraId="3443AFC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19</w:t>
            </w:r>
          </w:p>
        </w:tc>
        <w:tc>
          <w:tcPr>
            <w:tcW w:w="7867" w:type="dxa"/>
            <w:tcBorders>
              <w:tl2br w:val="nil"/>
              <w:tr2bl w:val="nil"/>
            </w:tcBorders>
            <w:vAlign w:val="center"/>
          </w:tcPr>
          <w:p w14:paraId="23BAF973">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[Big Data] explode all trees</w:t>
            </w:r>
          </w:p>
        </w:tc>
      </w:tr>
      <w:tr w14:paraId="338B224A">
        <w:tc>
          <w:tcPr>
            <w:tcW w:w="655" w:type="dxa"/>
            <w:tcBorders>
              <w:tl2br w:val="nil"/>
              <w:tr2bl w:val="nil"/>
            </w:tcBorders>
            <w:vAlign w:val="center"/>
          </w:tcPr>
          <w:p w14:paraId="4A068A41">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20</w:t>
            </w:r>
          </w:p>
        </w:tc>
        <w:tc>
          <w:tcPr>
            <w:tcW w:w="7867" w:type="dxa"/>
            <w:tcBorders>
              <w:tl2br w:val="nil"/>
              <w:tr2bl w:val="nil"/>
            </w:tcBorders>
            <w:vAlign w:val="center"/>
          </w:tcPr>
          <w:p w14:paraId="77F2AAB0">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[Digital Innovations] explode all trees</w:t>
            </w:r>
          </w:p>
        </w:tc>
      </w:tr>
      <w:tr w14:paraId="531C1099">
        <w:tc>
          <w:tcPr>
            <w:tcW w:w="655" w:type="dxa"/>
            <w:tcBorders>
              <w:tl2br w:val="nil"/>
              <w:tr2bl w:val="nil"/>
            </w:tcBorders>
            <w:vAlign w:val="center"/>
          </w:tcPr>
          <w:p w14:paraId="7BAF5090">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21</w:t>
            </w:r>
          </w:p>
        </w:tc>
        <w:tc>
          <w:tcPr>
            <w:tcW w:w="7867" w:type="dxa"/>
            <w:tcBorders>
              <w:tl2br w:val="nil"/>
              <w:tr2bl w:val="nil"/>
            </w:tcBorders>
            <w:vAlign w:val="center"/>
          </w:tcPr>
          <w:p w14:paraId="0FB2A2CB">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[Data Harnessing] explode all trees</w:t>
            </w:r>
          </w:p>
        </w:tc>
      </w:tr>
      <w:tr w14:paraId="6B6A610D">
        <w:tc>
          <w:tcPr>
            <w:tcW w:w="655" w:type="dxa"/>
            <w:tcBorders>
              <w:tl2br w:val="nil"/>
              <w:tr2bl w:val="nil"/>
            </w:tcBorders>
            <w:vAlign w:val="center"/>
          </w:tcPr>
          <w:p w14:paraId="76B5A907">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22</w:t>
            </w:r>
          </w:p>
        </w:tc>
        <w:tc>
          <w:tcPr>
            <w:tcW w:w="7867" w:type="dxa"/>
            <w:tcBorders>
              <w:tl2br w:val="nil"/>
              <w:tr2bl w:val="nil"/>
            </w:tcBorders>
            <w:vAlign w:val="center"/>
          </w:tcPr>
          <w:p w14:paraId="32225D84">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[Virtual Reality] explode all trees</w:t>
            </w:r>
          </w:p>
        </w:tc>
      </w:tr>
      <w:tr w14:paraId="6F402F47">
        <w:tc>
          <w:tcPr>
            <w:tcW w:w="655" w:type="dxa"/>
            <w:tcBorders>
              <w:tl2br w:val="nil"/>
              <w:tr2bl w:val="nil"/>
            </w:tcBorders>
            <w:vAlign w:val="center"/>
          </w:tcPr>
          <w:p w14:paraId="6B1A103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23</w:t>
            </w:r>
          </w:p>
        </w:tc>
        <w:tc>
          <w:tcPr>
            <w:tcW w:w="7867" w:type="dxa"/>
            <w:tcBorders>
              <w:tl2br w:val="nil"/>
              <w:tr2bl w:val="nil"/>
            </w:tcBorders>
            <w:vAlign w:val="center"/>
          </w:tcPr>
          <w:p w14:paraId="61ED7F79">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("digital")</w:t>
            </w:r>
            <w:r>
              <w:rPr>
                <w:rFonts w:ascii="Times New Roman" w:hAnsi="Times New Roman" w:eastAsia="宋体" w:cs="Times New Roman"/>
                <w:color w:val="000000"/>
                <w:kern w:val="0"/>
                <w:szCs w:val="21"/>
                <w:highlight w:val="none"/>
                <w:lang w:bidi="ar"/>
              </w:rPr>
              <w:t>:ti,ab,kw OR ("digital interventions"):ti,ab,kw OR ("digital health interventions"):ti,ab,kw OR ("digital therapies"):ti,ab,kw OR ("digital technologies"):ti,ab,kw</w:t>
            </w:r>
          </w:p>
        </w:tc>
      </w:tr>
      <w:tr w14:paraId="623BE1EF">
        <w:tc>
          <w:tcPr>
            <w:tcW w:w="655" w:type="dxa"/>
            <w:tcBorders>
              <w:tl2br w:val="nil"/>
              <w:tr2bl w:val="nil"/>
            </w:tcBorders>
            <w:vAlign w:val="center"/>
          </w:tcPr>
          <w:p w14:paraId="0C62AD5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24</w:t>
            </w:r>
          </w:p>
        </w:tc>
        <w:tc>
          <w:tcPr>
            <w:tcW w:w="7867" w:type="dxa"/>
            <w:tcBorders>
              <w:tl2br w:val="nil"/>
              <w:tr2bl w:val="nil"/>
            </w:tcBorders>
            <w:vAlign w:val="center"/>
          </w:tcPr>
          <w:p w14:paraId="40A05724">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("digital supports")</w:t>
            </w:r>
            <w:r>
              <w:rPr>
                <w:rFonts w:ascii="Times New Roman" w:hAnsi="Times New Roman" w:eastAsia="宋体" w:cs="Times New Roman"/>
                <w:color w:val="000000"/>
                <w:kern w:val="0"/>
                <w:szCs w:val="21"/>
                <w:highlight w:val="none"/>
                <w:lang w:bidi="ar"/>
              </w:rPr>
              <w:t>:ti,ab,kw OR ("eHealth"):ti,ab,kw OR ("electronic health"):ti,ab,kw OR ("mobile health"):ti,ab,kw OR ("virtual medicine"):ti,ab,kw</w:t>
            </w:r>
          </w:p>
        </w:tc>
      </w:tr>
      <w:tr w14:paraId="052E9AE4">
        <w:tc>
          <w:tcPr>
            <w:tcW w:w="655" w:type="dxa"/>
            <w:tcBorders>
              <w:tl2br w:val="nil"/>
              <w:tr2bl w:val="nil"/>
            </w:tcBorders>
            <w:vAlign w:val="center"/>
          </w:tcPr>
          <w:p w14:paraId="2E57703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25</w:t>
            </w:r>
          </w:p>
        </w:tc>
        <w:tc>
          <w:tcPr>
            <w:tcW w:w="7867" w:type="dxa"/>
            <w:tcBorders>
              <w:tl2br w:val="nil"/>
              <w:tr2bl w:val="nil"/>
            </w:tcBorders>
            <w:vAlign w:val="center"/>
          </w:tcPr>
          <w:p w14:paraId="6B7867AF">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("telehealth")</w:t>
            </w:r>
            <w:r>
              <w:rPr>
                <w:rFonts w:ascii="Times New Roman" w:hAnsi="Times New Roman" w:eastAsia="宋体" w:cs="Times New Roman"/>
                <w:color w:val="000000"/>
                <w:kern w:val="0"/>
                <w:szCs w:val="21"/>
                <w:highlight w:val="none"/>
                <w:lang w:bidi="ar"/>
              </w:rPr>
              <w:t>:ti,ab,kw OR ("digital health technology"):ti,ab,kw OR ("digital health technologies"):ti,ab,kw OR ("health technologies"):ti,ab,kw OR ("mobile applications"):ti,ab,kw</w:t>
            </w:r>
          </w:p>
        </w:tc>
      </w:tr>
      <w:tr w14:paraId="3FC3FA9D">
        <w:tc>
          <w:tcPr>
            <w:tcW w:w="655" w:type="dxa"/>
            <w:tcBorders>
              <w:tl2br w:val="nil"/>
              <w:tr2bl w:val="nil"/>
            </w:tcBorders>
            <w:vAlign w:val="center"/>
          </w:tcPr>
          <w:p w14:paraId="67F8C91C">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26</w:t>
            </w:r>
          </w:p>
        </w:tc>
        <w:tc>
          <w:tcPr>
            <w:tcW w:w="7867" w:type="dxa"/>
            <w:tcBorders>
              <w:tl2br w:val="nil"/>
              <w:tr2bl w:val="nil"/>
            </w:tcBorders>
            <w:vAlign w:val="center"/>
          </w:tcPr>
          <w:p w14:paraId="4E481E6C">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("social media")</w:t>
            </w:r>
            <w:r>
              <w:rPr>
                <w:rFonts w:ascii="Times New Roman" w:hAnsi="Times New Roman" w:eastAsia="宋体" w:cs="Times New Roman"/>
                <w:color w:val="000000"/>
                <w:kern w:val="0"/>
                <w:szCs w:val="21"/>
                <w:highlight w:val="none"/>
                <w:lang w:bidi="ar"/>
              </w:rPr>
              <w:t>:ti,ab,kw OR ("cellular phone"):ti,ab,kw OR ("mobile phone"):ti,ab,kw OR ("mobile device"):ti,ab,kw OR ("text message"):ti,ab,kw</w:t>
            </w:r>
          </w:p>
        </w:tc>
      </w:tr>
      <w:tr w14:paraId="1458FE33">
        <w:tc>
          <w:tcPr>
            <w:tcW w:w="655" w:type="dxa"/>
            <w:tcBorders>
              <w:tl2br w:val="nil"/>
              <w:tr2bl w:val="nil"/>
            </w:tcBorders>
            <w:vAlign w:val="center"/>
          </w:tcPr>
          <w:p w14:paraId="5C7229A8">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27</w:t>
            </w:r>
          </w:p>
        </w:tc>
        <w:tc>
          <w:tcPr>
            <w:tcW w:w="7867" w:type="dxa"/>
            <w:tcBorders>
              <w:tl2br w:val="nil"/>
              <w:tr2bl w:val="nil"/>
            </w:tcBorders>
            <w:vAlign w:val="center"/>
          </w:tcPr>
          <w:p w14:paraId="22B4FCF5">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("MMS")</w:t>
            </w:r>
            <w:r>
              <w:rPr>
                <w:rFonts w:ascii="Times New Roman" w:hAnsi="Times New Roman" w:eastAsia="宋体" w:cs="Times New Roman"/>
                <w:color w:val="000000"/>
                <w:kern w:val="0"/>
                <w:szCs w:val="21"/>
                <w:highlight w:val="none"/>
                <w:lang w:bidi="ar"/>
              </w:rPr>
              <w:t>:ti,ab,kw OR ("online platform"):ti,ab,kw OR ("AI"):ti,ab,kw OR ("artificial intelligence"):ti,ab,kw OR ("machine learning"):ti,ab,kw</w:t>
            </w:r>
          </w:p>
        </w:tc>
      </w:tr>
      <w:tr w14:paraId="7B8F68E2">
        <w:tc>
          <w:tcPr>
            <w:tcW w:w="655" w:type="dxa"/>
            <w:tcBorders>
              <w:tl2br w:val="nil"/>
              <w:tr2bl w:val="nil"/>
            </w:tcBorders>
            <w:vAlign w:val="center"/>
          </w:tcPr>
          <w:p w14:paraId="351CB109">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28</w:t>
            </w:r>
          </w:p>
        </w:tc>
        <w:tc>
          <w:tcPr>
            <w:tcW w:w="7867" w:type="dxa"/>
            <w:tcBorders>
              <w:tl2br w:val="nil"/>
              <w:tr2bl w:val="nil"/>
            </w:tcBorders>
            <w:vAlign w:val="center"/>
          </w:tcPr>
          <w:p w14:paraId="28C07D30">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("mobile health apps")</w:t>
            </w:r>
            <w:r>
              <w:rPr>
                <w:rFonts w:ascii="Times New Roman" w:hAnsi="Times New Roman" w:eastAsia="宋体" w:cs="Times New Roman"/>
                <w:color w:val="000000"/>
                <w:kern w:val="0"/>
                <w:szCs w:val="21"/>
                <w:highlight w:val="none"/>
                <w:lang w:bidi="ar"/>
              </w:rPr>
              <w:t>:ti,ab,kw OR ("personal digital assistant"):ti,ab,kw</w:t>
            </w:r>
          </w:p>
        </w:tc>
      </w:tr>
      <w:tr w14:paraId="080D19E9">
        <w:tc>
          <w:tcPr>
            <w:tcW w:w="655" w:type="dxa"/>
            <w:tcBorders>
              <w:tl2br w:val="nil"/>
              <w:tr2bl w:val="nil"/>
            </w:tcBorders>
            <w:vAlign w:val="center"/>
          </w:tcPr>
          <w:p w14:paraId="47B7AD1F">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29</w:t>
            </w:r>
          </w:p>
        </w:tc>
        <w:tc>
          <w:tcPr>
            <w:tcW w:w="7867" w:type="dxa"/>
            <w:tcBorders>
              <w:tl2br w:val="nil"/>
              <w:tr2bl w:val="nil"/>
            </w:tcBorders>
            <w:vAlign w:val="center"/>
          </w:tcPr>
          <w:p w14:paraId="6C796463">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#10 OR #11 OR #12 OR #13 OR #14 OR #15 OR #16 OR #17 OR #18 OR #19 OR #20 OR #21 OR #22 OR #23 OR #24 OR #25 OR #26 OR #27 OR #28</w:t>
            </w:r>
          </w:p>
        </w:tc>
      </w:tr>
      <w:tr w14:paraId="1DAE7E60">
        <w:tc>
          <w:tcPr>
            <w:tcW w:w="655" w:type="dxa"/>
            <w:tcBorders>
              <w:tl2br w:val="nil"/>
              <w:tr2bl w:val="nil"/>
            </w:tcBorders>
            <w:vAlign w:val="center"/>
          </w:tcPr>
          <w:p w14:paraId="79A7C181">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30</w:t>
            </w:r>
          </w:p>
        </w:tc>
        <w:tc>
          <w:tcPr>
            <w:tcW w:w="7867" w:type="dxa"/>
            <w:tcBorders>
              <w:tl2br w:val="nil"/>
              <w:tr2bl w:val="nil"/>
            </w:tcBorders>
            <w:vAlign w:val="center"/>
          </w:tcPr>
          <w:p w14:paraId="33B7651B">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[HIV] explode all trees</w:t>
            </w:r>
          </w:p>
        </w:tc>
      </w:tr>
      <w:tr w14:paraId="16845B26">
        <w:tc>
          <w:tcPr>
            <w:tcW w:w="655" w:type="dxa"/>
            <w:tcBorders>
              <w:tl2br w:val="nil"/>
              <w:tr2bl w:val="nil"/>
            </w:tcBorders>
            <w:vAlign w:val="center"/>
          </w:tcPr>
          <w:p w14:paraId="4A32D9E1">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31</w:t>
            </w:r>
          </w:p>
        </w:tc>
        <w:tc>
          <w:tcPr>
            <w:tcW w:w="7867" w:type="dxa"/>
            <w:tcBorders>
              <w:tl2br w:val="nil"/>
              <w:tr2bl w:val="nil"/>
            </w:tcBorders>
            <w:vAlign w:val="center"/>
          </w:tcPr>
          <w:p w14:paraId="1BDD5EA3">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[Human Immunodeficiency Virus] explode all trees</w:t>
            </w:r>
          </w:p>
        </w:tc>
      </w:tr>
      <w:tr w14:paraId="32416C90">
        <w:tc>
          <w:tcPr>
            <w:tcW w:w="655" w:type="dxa"/>
            <w:tcBorders>
              <w:tl2br w:val="nil"/>
              <w:tr2bl w:val="nil"/>
            </w:tcBorders>
            <w:vAlign w:val="center"/>
          </w:tcPr>
          <w:p w14:paraId="6EA982A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32</w:t>
            </w:r>
          </w:p>
        </w:tc>
        <w:tc>
          <w:tcPr>
            <w:tcW w:w="7867" w:type="dxa"/>
            <w:tcBorders>
              <w:tl2br w:val="nil"/>
              <w:tr2bl w:val="nil"/>
            </w:tcBorders>
            <w:vAlign w:val="center"/>
          </w:tcPr>
          <w:p w14:paraId="7806A6FF">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[HIV Prevention] explode all trees</w:t>
            </w:r>
          </w:p>
        </w:tc>
      </w:tr>
      <w:tr w14:paraId="5422B3FE">
        <w:tc>
          <w:tcPr>
            <w:tcW w:w="655" w:type="dxa"/>
            <w:tcBorders>
              <w:tl2br w:val="nil"/>
              <w:tr2bl w:val="nil"/>
            </w:tcBorders>
            <w:vAlign w:val="center"/>
          </w:tcPr>
          <w:p w14:paraId="12EEA7C2">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33</w:t>
            </w:r>
          </w:p>
        </w:tc>
        <w:tc>
          <w:tcPr>
            <w:tcW w:w="7867" w:type="dxa"/>
            <w:tcBorders>
              <w:tl2br w:val="nil"/>
              <w:tr2bl w:val="nil"/>
            </w:tcBorders>
            <w:vAlign w:val="center"/>
          </w:tcPr>
          <w:p w14:paraId="68A66FFA">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[HIV Preventive] explode all trees</w:t>
            </w:r>
          </w:p>
        </w:tc>
      </w:tr>
      <w:tr w14:paraId="29FDC21B">
        <w:tc>
          <w:tcPr>
            <w:tcW w:w="655" w:type="dxa"/>
            <w:tcBorders>
              <w:tl2br w:val="nil"/>
              <w:tr2bl w:val="nil"/>
            </w:tcBorders>
            <w:vAlign w:val="center"/>
          </w:tcPr>
          <w:p w14:paraId="525FFFDF">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34</w:t>
            </w:r>
          </w:p>
        </w:tc>
        <w:tc>
          <w:tcPr>
            <w:tcW w:w="7867" w:type="dxa"/>
            <w:tcBorders>
              <w:tl2br w:val="nil"/>
              <w:tr2bl w:val="nil"/>
            </w:tcBorders>
            <w:vAlign w:val="center"/>
          </w:tcPr>
          <w:p w14:paraId="47E7FDBB">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[HIV Tertiary Prevention] explode all trees</w:t>
            </w:r>
          </w:p>
        </w:tc>
      </w:tr>
      <w:tr w14:paraId="0AA6F56D">
        <w:tc>
          <w:tcPr>
            <w:tcW w:w="655" w:type="dxa"/>
            <w:tcBorders>
              <w:tl2br w:val="nil"/>
              <w:tr2bl w:val="nil"/>
            </w:tcBorders>
            <w:vAlign w:val="center"/>
          </w:tcPr>
          <w:p w14:paraId="070C511E">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35</w:t>
            </w:r>
          </w:p>
        </w:tc>
        <w:tc>
          <w:tcPr>
            <w:tcW w:w="7867" w:type="dxa"/>
            <w:tcBorders>
              <w:tl2br w:val="nil"/>
              <w:tr2bl w:val="nil"/>
            </w:tcBorders>
            <w:vAlign w:val="center"/>
          </w:tcPr>
          <w:p w14:paraId="7E908E10">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[HIV Control] explode all trees</w:t>
            </w:r>
          </w:p>
        </w:tc>
      </w:tr>
      <w:tr w14:paraId="33AA1FBA">
        <w:tc>
          <w:tcPr>
            <w:tcW w:w="655" w:type="dxa"/>
            <w:tcBorders>
              <w:tl2br w:val="nil"/>
              <w:tr2bl w:val="nil"/>
            </w:tcBorders>
            <w:vAlign w:val="center"/>
          </w:tcPr>
          <w:p w14:paraId="4222029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36</w:t>
            </w:r>
          </w:p>
        </w:tc>
        <w:tc>
          <w:tcPr>
            <w:tcW w:w="7867" w:type="dxa"/>
            <w:tcBorders>
              <w:tl2br w:val="nil"/>
              <w:tr2bl w:val="nil"/>
            </w:tcBorders>
            <w:vAlign w:val="center"/>
          </w:tcPr>
          <w:p w14:paraId="2DC9D982">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[HIV Treatment] explode all trees</w:t>
            </w:r>
          </w:p>
        </w:tc>
      </w:tr>
      <w:tr w14:paraId="7A3D19F2">
        <w:tc>
          <w:tcPr>
            <w:tcW w:w="655" w:type="dxa"/>
            <w:tcBorders>
              <w:tl2br w:val="nil"/>
              <w:tr2bl w:val="nil"/>
            </w:tcBorders>
            <w:vAlign w:val="center"/>
          </w:tcPr>
          <w:p w14:paraId="208FF1B2">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37</w:t>
            </w:r>
          </w:p>
        </w:tc>
        <w:tc>
          <w:tcPr>
            <w:tcW w:w="7867" w:type="dxa"/>
            <w:tcBorders>
              <w:tl2br w:val="nil"/>
              <w:tr2bl w:val="nil"/>
            </w:tcBorders>
            <w:vAlign w:val="center"/>
          </w:tcPr>
          <w:p w14:paraId="4D380C4F">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[HIV Management] explode all trees</w:t>
            </w:r>
          </w:p>
        </w:tc>
      </w:tr>
      <w:tr w14:paraId="07473E77">
        <w:tc>
          <w:tcPr>
            <w:tcW w:w="655" w:type="dxa"/>
            <w:tcBorders>
              <w:tl2br w:val="nil"/>
              <w:tr2bl w:val="nil"/>
            </w:tcBorders>
            <w:vAlign w:val="center"/>
          </w:tcPr>
          <w:p w14:paraId="151964A9">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38</w:t>
            </w:r>
          </w:p>
        </w:tc>
        <w:tc>
          <w:tcPr>
            <w:tcW w:w="7867" w:type="dxa"/>
            <w:tcBorders>
              <w:tl2br w:val="nil"/>
              <w:tr2bl w:val="nil"/>
            </w:tcBorders>
            <w:vAlign w:val="center"/>
          </w:tcPr>
          <w:p w14:paraId="0A3751BC">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[HIV Pre-Exposure Prophylaxis] explode all trees</w:t>
            </w:r>
          </w:p>
        </w:tc>
      </w:tr>
      <w:tr w14:paraId="47CE94BD">
        <w:tc>
          <w:tcPr>
            <w:tcW w:w="655" w:type="dxa"/>
            <w:tcBorders>
              <w:tl2br w:val="nil"/>
              <w:tr2bl w:val="nil"/>
            </w:tcBorders>
            <w:vAlign w:val="center"/>
          </w:tcPr>
          <w:p w14:paraId="5334124D">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39</w:t>
            </w:r>
          </w:p>
        </w:tc>
        <w:tc>
          <w:tcPr>
            <w:tcW w:w="7867" w:type="dxa"/>
            <w:tcBorders>
              <w:tl2br w:val="nil"/>
              <w:tr2bl w:val="nil"/>
            </w:tcBorders>
            <w:vAlign w:val="center"/>
          </w:tcPr>
          <w:p w14:paraId="0FAF0139">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[HIV Post-Exposure Prophylaxis] explode all trees</w:t>
            </w:r>
          </w:p>
        </w:tc>
      </w:tr>
      <w:tr w14:paraId="268D0A15">
        <w:tc>
          <w:tcPr>
            <w:tcW w:w="655" w:type="dxa"/>
            <w:tcBorders>
              <w:tl2br w:val="nil"/>
              <w:tr2bl w:val="nil"/>
            </w:tcBorders>
            <w:vAlign w:val="center"/>
          </w:tcPr>
          <w:p w14:paraId="5B2CF6DE">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40</w:t>
            </w:r>
          </w:p>
        </w:tc>
        <w:tc>
          <w:tcPr>
            <w:tcW w:w="7867" w:type="dxa"/>
            <w:tcBorders>
              <w:tl2br w:val="nil"/>
              <w:tr2bl w:val="nil"/>
            </w:tcBorders>
            <w:vAlign w:val="center"/>
          </w:tcPr>
          <w:p w14:paraId="6707852D">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[AIDS] explode all trees</w:t>
            </w:r>
          </w:p>
        </w:tc>
      </w:tr>
      <w:tr w14:paraId="4788D28D">
        <w:tc>
          <w:tcPr>
            <w:tcW w:w="655" w:type="dxa"/>
            <w:tcBorders>
              <w:tl2br w:val="nil"/>
              <w:tr2bl w:val="nil"/>
            </w:tcBorders>
            <w:vAlign w:val="center"/>
          </w:tcPr>
          <w:p w14:paraId="0BC88F57">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41</w:t>
            </w:r>
          </w:p>
        </w:tc>
        <w:tc>
          <w:tcPr>
            <w:tcW w:w="7867" w:type="dxa"/>
            <w:tcBorders>
              <w:tl2br w:val="nil"/>
              <w:tr2bl w:val="nil"/>
            </w:tcBorders>
            <w:vAlign w:val="center"/>
          </w:tcPr>
          <w:p w14:paraId="282FA990">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MeSH descriptor: [Acquired Immunodeficiency Syndrome] explode all trees</w:t>
            </w:r>
          </w:p>
        </w:tc>
      </w:tr>
      <w:tr w14:paraId="639251BD">
        <w:tc>
          <w:tcPr>
            <w:tcW w:w="655" w:type="dxa"/>
            <w:tcBorders>
              <w:tl2br w:val="nil"/>
              <w:tr2bl w:val="nil"/>
            </w:tcBorders>
            <w:vAlign w:val="center"/>
          </w:tcPr>
          <w:p w14:paraId="670251DF">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42</w:t>
            </w:r>
          </w:p>
        </w:tc>
        <w:tc>
          <w:tcPr>
            <w:tcW w:w="7867" w:type="dxa"/>
            <w:tcBorders>
              <w:tl2br w:val="nil"/>
              <w:tr2bl w:val="nil"/>
            </w:tcBorders>
            <w:vAlign w:val="center"/>
          </w:tcPr>
          <w:p w14:paraId="5F0BD25E">
            <w:pPr>
              <w:widowControl/>
              <w:jc w:val="left"/>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("HIV prevention and control"):ti,ab,kw OR ("HIV preventive measures"):ti,ab,kw OR ("HIV therapy prophylaxis"):ti,ab,kw OR ("HIV therapy"):ti,ab,kw OR ("HIV care"):ti,ab,kw</w:t>
            </w:r>
          </w:p>
        </w:tc>
      </w:tr>
      <w:tr w14:paraId="425C55F8">
        <w:tc>
          <w:tcPr>
            <w:tcW w:w="655" w:type="dxa"/>
            <w:tcBorders>
              <w:tl2br w:val="nil"/>
              <w:tr2bl w:val="nil"/>
            </w:tcBorders>
            <w:vAlign w:val="center"/>
          </w:tcPr>
          <w:p w14:paraId="7F56A79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43</w:t>
            </w:r>
          </w:p>
        </w:tc>
        <w:tc>
          <w:tcPr>
            <w:tcW w:w="7867" w:type="dxa"/>
            <w:tcBorders>
              <w:tl2br w:val="nil"/>
              <w:tr2bl w:val="nil"/>
            </w:tcBorders>
            <w:vAlign w:val="center"/>
          </w:tcPr>
          <w:p w14:paraId="3A67FCDC">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#30 OR #31 OR #32 OR #33 OR #34 OR #35 OR #36 OR #37 OR #38 OR #39 OR #40 OR #41 OR #42</w:t>
            </w:r>
          </w:p>
        </w:tc>
      </w:tr>
    </w:tbl>
    <w:p w14:paraId="0F87BCFE">
      <w:pPr>
        <w:bidi w:val="0"/>
        <w:rPr>
          <w:highlight w:val="none"/>
        </w:rPr>
      </w:pPr>
    </w:p>
    <w:p w14:paraId="04CD7BB8">
      <w:pPr>
        <w:bidi w:val="0"/>
        <w:rPr>
          <w:highlight w:val="none"/>
        </w:rPr>
      </w:pPr>
    </w:p>
    <w:p w14:paraId="18751D5A">
      <w:pPr>
        <w:pStyle w:val="3"/>
        <w:keepNext w:val="0"/>
        <w:keepLines w:val="0"/>
        <w:pageBreakBefore w:val="0"/>
        <w:widowControl/>
        <w:shd w:val="clear" w:color="auto" w:fill="FFFFFF"/>
        <w:kinsoku/>
        <w:wordWrap/>
        <w:overflowPunct/>
        <w:topLinePunct w:val="0"/>
        <w:autoSpaceDE/>
        <w:autoSpaceDN/>
        <w:bidi w:val="0"/>
        <w:adjustRightInd/>
        <w:snapToGrid/>
        <w:spacing w:beforeAutospacing="0" w:afterAutospacing="0"/>
        <w:textAlignment w:val="auto"/>
        <w:rPr>
          <w:rFonts w:hint="default" w:ascii="Times New Roman" w:hAnsi="Times New Roman"/>
          <w:b w:val="0"/>
          <w:bCs w:val="0"/>
          <w:color w:val="000000"/>
          <w:sz w:val="21"/>
          <w:szCs w:val="21"/>
          <w:highlight w:val="none"/>
          <w:lang w:bidi="ar"/>
        </w:rPr>
      </w:pPr>
      <w:r>
        <w:rPr>
          <w:rFonts w:hint="default" w:ascii="Times New Roman" w:hAnsi="Times New Roman"/>
          <w:b/>
          <w:bCs/>
          <w:color w:val="000000"/>
          <w:sz w:val="21"/>
          <w:szCs w:val="21"/>
          <w:highlight w:val="none"/>
          <w:lang w:bidi="ar"/>
        </w:rPr>
        <w:t>Table S</w:t>
      </w:r>
      <w:r>
        <w:rPr>
          <w:rFonts w:hint="eastAsia" w:ascii="Times New Roman" w:hAnsi="Times New Roman"/>
          <w:b/>
          <w:bCs/>
          <w:color w:val="000000"/>
          <w:sz w:val="21"/>
          <w:szCs w:val="21"/>
          <w:highlight w:val="none"/>
          <w:lang w:val="en-US" w:eastAsia="zh-CN" w:bidi="ar"/>
        </w:rPr>
        <w:t>2</w:t>
      </w:r>
      <w:r>
        <w:rPr>
          <w:rFonts w:hint="default" w:ascii="Times New Roman" w:hAnsi="Times New Roman"/>
          <w:b w:val="0"/>
          <w:bCs w:val="0"/>
          <w:color w:val="000000"/>
          <w:sz w:val="21"/>
          <w:szCs w:val="21"/>
          <w:highlight w:val="none"/>
          <w:lang w:bidi="ar"/>
        </w:rPr>
        <w:t xml:space="preserve"> Search Strategy for </w:t>
      </w:r>
      <w:r>
        <w:rPr>
          <w:rFonts w:ascii="Times New Roman" w:hAnsi="Times New Roman"/>
          <w:b w:val="0"/>
          <w:bCs w:val="0"/>
          <w:color w:val="000000"/>
          <w:sz w:val="21"/>
          <w:szCs w:val="21"/>
          <w:highlight w:val="none"/>
          <w:lang w:bidi="ar"/>
        </w:rPr>
        <w:t>Embase</w:t>
      </w:r>
    </w:p>
    <w:tbl>
      <w:tblPr>
        <w:tblStyle w:val="10"/>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5"/>
        <w:gridCol w:w="7867"/>
      </w:tblGrid>
      <w:tr w14:paraId="63FF3227">
        <w:trPr>
          <w:trHeight w:val="90" w:hRule="atLeast"/>
        </w:trPr>
        <w:tc>
          <w:tcPr>
            <w:tcW w:w="655" w:type="dxa"/>
            <w:tcBorders>
              <w:bottom w:val="single" w:color="auto" w:sz="6" w:space="0"/>
            </w:tcBorders>
            <w:shd w:val="clear" w:color="auto" w:fill="F1F1F1" w:themeFill="background1" w:themeFillShade="F2"/>
            <w:vAlign w:val="center"/>
          </w:tcPr>
          <w:p w14:paraId="5FF3D365">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w:t>
            </w:r>
          </w:p>
        </w:tc>
        <w:tc>
          <w:tcPr>
            <w:tcW w:w="7867" w:type="dxa"/>
            <w:tcBorders>
              <w:bottom w:val="single" w:color="auto" w:sz="6" w:space="0"/>
            </w:tcBorders>
            <w:shd w:val="clear" w:color="auto" w:fill="F1F1F1" w:themeFill="background1" w:themeFillShade="F2"/>
            <w:vAlign w:val="center"/>
          </w:tcPr>
          <w:p w14:paraId="2801B16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Searches</w:t>
            </w:r>
          </w:p>
        </w:tc>
      </w:tr>
      <w:tr w14:paraId="31B22BFF">
        <w:tc>
          <w:tcPr>
            <w:tcW w:w="655" w:type="dxa"/>
            <w:tcBorders>
              <w:top w:val="single" w:color="auto" w:sz="6" w:space="0"/>
              <w:tl2br w:val="nil"/>
              <w:tr2bl w:val="nil"/>
            </w:tcBorders>
            <w:vAlign w:val="center"/>
          </w:tcPr>
          <w:p w14:paraId="5033E06D">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w:t>
            </w:r>
          </w:p>
        </w:tc>
        <w:tc>
          <w:tcPr>
            <w:tcW w:w="7867" w:type="dxa"/>
            <w:tcBorders>
              <w:top w:val="single" w:color="auto" w:sz="6" w:space="0"/>
              <w:tl2br w:val="nil"/>
              <w:tr2bl w:val="nil"/>
            </w:tcBorders>
            <w:vAlign w:val="center"/>
          </w:tcPr>
          <w:p w14:paraId="7135A2C4">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'unsafe sex'/exp</w:t>
            </w:r>
          </w:p>
        </w:tc>
      </w:tr>
      <w:tr w14:paraId="6DDD8655">
        <w:tc>
          <w:tcPr>
            <w:tcW w:w="655" w:type="dxa"/>
            <w:tcBorders>
              <w:tl2br w:val="nil"/>
              <w:tr2bl w:val="nil"/>
            </w:tcBorders>
            <w:vAlign w:val="center"/>
          </w:tcPr>
          <w:p w14:paraId="1B4E939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w:t>
            </w:r>
          </w:p>
        </w:tc>
        <w:tc>
          <w:tcPr>
            <w:tcW w:w="7867" w:type="dxa"/>
            <w:tcBorders>
              <w:tl2br w:val="nil"/>
              <w:tr2bl w:val="nil"/>
            </w:tcBorders>
            <w:vAlign w:val="center"/>
          </w:tcPr>
          <w:p w14:paraId="30815D1A">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'condom'/exp</w:t>
            </w:r>
          </w:p>
        </w:tc>
      </w:tr>
      <w:tr w14:paraId="7864C7C0">
        <w:tc>
          <w:tcPr>
            <w:tcW w:w="655" w:type="dxa"/>
            <w:tcBorders>
              <w:tl2br w:val="nil"/>
              <w:tr2bl w:val="nil"/>
            </w:tcBorders>
            <w:vAlign w:val="center"/>
          </w:tcPr>
          <w:p w14:paraId="66776D8D">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w:t>
            </w:r>
          </w:p>
        </w:tc>
        <w:tc>
          <w:tcPr>
            <w:tcW w:w="7867" w:type="dxa"/>
            <w:tcBorders>
              <w:tl2br w:val="nil"/>
              <w:tr2bl w:val="nil"/>
            </w:tcBorders>
            <w:vAlign w:val="center"/>
          </w:tcPr>
          <w:p w14:paraId="0EB2B209">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'sexual behavior'/exp</w:t>
            </w:r>
          </w:p>
        </w:tc>
      </w:tr>
      <w:tr w14:paraId="5F05033A">
        <w:tc>
          <w:tcPr>
            <w:tcW w:w="655" w:type="dxa"/>
            <w:tcBorders>
              <w:tl2br w:val="nil"/>
              <w:tr2bl w:val="nil"/>
            </w:tcBorders>
            <w:vAlign w:val="center"/>
          </w:tcPr>
          <w:p w14:paraId="4D5011B3">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4</w:t>
            </w:r>
          </w:p>
        </w:tc>
        <w:tc>
          <w:tcPr>
            <w:tcW w:w="7867" w:type="dxa"/>
            <w:tcBorders>
              <w:tl2br w:val="nil"/>
              <w:tr2bl w:val="nil"/>
            </w:tcBorders>
            <w:vAlign w:val="center"/>
          </w:tcPr>
          <w:p w14:paraId="13C3F119">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'sexual partner'/exp</w:t>
            </w:r>
          </w:p>
        </w:tc>
      </w:tr>
      <w:tr w14:paraId="11664B55">
        <w:tc>
          <w:tcPr>
            <w:tcW w:w="655" w:type="dxa"/>
            <w:tcBorders>
              <w:tl2br w:val="nil"/>
              <w:tr2bl w:val="nil"/>
            </w:tcBorders>
            <w:vAlign w:val="center"/>
          </w:tcPr>
          <w:p w14:paraId="5E59BC48">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5</w:t>
            </w:r>
          </w:p>
        </w:tc>
        <w:tc>
          <w:tcPr>
            <w:tcW w:w="7867" w:type="dxa"/>
            <w:tcBorders>
              <w:tl2br w:val="nil"/>
              <w:tr2bl w:val="nil"/>
            </w:tcBorders>
            <w:vAlign w:val="center"/>
          </w:tcPr>
          <w:p w14:paraId="33990BCB">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'chemsex'/exp</w:t>
            </w:r>
          </w:p>
        </w:tc>
      </w:tr>
      <w:tr w14:paraId="4B37F4C7">
        <w:tc>
          <w:tcPr>
            <w:tcW w:w="655" w:type="dxa"/>
            <w:tcBorders>
              <w:tl2br w:val="nil"/>
              <w:tr2bl w:val="nil"/>
            </w:tcBorders>
            <w:vAlign w:val="center"/>
          </w:tcPr>
          <w:p w14:paraId="1C64B487">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6</w:t>
            </w:r>
          </w:p>
        </w:tc>
        <w:tc>
          <w:tcPr>
            <w:tcW w:w="7867" w:type="dxa"/>
            <w:tcBorders>
              <w:tl2br w:val="nil"/>
              <w:tr2bl w:val="nil"/>
            </w:tcBorders>
            <w:vAlign w:val="center"/>
          </w:tcPr>
          <w:p w14:paraId="5E6E5ECE">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(((((((((((((((((((((((((('unprotected sex'</w:t>
            </w:r>
            <w:r>
              <w:rPr>
                <w:rFonts w:ascii="Times New Roman" w:hAnsi="Times New Roman" w:eastAsia="宋体" w:cs="Times New Roman"/>
                <w:color w:val="000000"/>
                <w:kern w:val="0"/>
                <w:szCs w:val="21"/>
                <w:highlight w:val="none"/>
                <w:lang w:bidi="ar"/>
              </w:rPr>
              <w:t>:ti,ab,kw) OR ('unprotected anal sex':ti,ab,kw)) OR ('condomless sex':ti,ab,kw)) OR ('condomless anal sex':ti,ab,kw)) OR ('unsafe sex':ti,ab,kw)) OR ('high-risk sex':ti,ab,kw)) OR ('high risk sex':ti,ab,kw)) OR ('high-risk sexual behavior':ti,ab,kw)) OR ('sexual risk behavior':ti,ab,kw)) OR ('unprotected intercourse':ti,ab,kw)) OR ('number of sexual partners':ti,ab,kw)) OR ('safer sexual agreements':ti,ab,kw)) OR ('safer agreements':ti,ab,kw)) OR ('polysexual partner':ti,ab,kw)) OR ('commercial sex':ti,ab,kw)) OR ('alcohol-facilitated sex':ti,ab,kw)) OR ('concurrent sexual partnerships':ti,ab,kw)) OR ('casual sex':ti,ab,kw)) OR ('compulsive sexual behavior':ti,ab,kw)) OR ('chemsex':ti,ab,kw)) OR ('chemical sex':ti,ab,kw)) OR ('anal sex':ti,ab,kw))</w:t>
            </w:r>
          </w:p>
        </w:tc>
      </w:tr>
      <w:tr w14:paraId="65C328CB">
        <w:tc>
          <w:tcPr>
            <w:tcW w:w="655" w:type="dxa"/>
            <w:tcBorders>
              <w:tl2br w:val="nil"/>
              <w:tr2bl w:val="nil"/>
            </w:tcBorders>
            <w:vAlign w:val="center"/>
          </w:tcPr>
          <w:p w14:paraId="3CB65E5E">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7</w:t>
            </w:r>
          </w:p>
        </w:tc>
        <w:tc>
          <w:tcPr>
            <w:tcW w:w="7867" w:type="dxa"/>
            <w:tcBorders>
              <w:tl2br w:val="nil"/>
              <w:tr2bl w:val="nil"/>
            </w:tcBorders>
            <w:vAlign w:val="center"/>
          </w:tcPr>
          <w:p w14:paraId="3B4F2174">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'telemedicine'/exp</w:t>
            </w:r>
          </w:p>
        </w:tc>
      </w:tr>
      <w:tr w14:paraId="49FEC4B4">
        <w:tc>
          <w:tcPr>
            <w:tcW w:w="655" w:type="dxa"/>
            <w:tcBorders>
              <w:tl2br w:val="nil"/>
              <w:tr2bl w:val="nil"/>
            </w:tcBorders>
            <w:vAlign w:val="center"/>
          </w:tcPr>
          <w:p w14:paraId="0B00E2C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8</w:t>
            </w:r>
          </w:p>
        </w:tc>
        <w:tc>
          <w:tcPr>
            <w:tcW w:w="7867" w:type="dxa"/>
            <w:tcBorders>
              <w:tl2br w:val="nil"/>
              <w:tr2bl w:val="nil"/>
            </w:tcBorders>
            <w:vAlign w:val="center"/>
          </w:tcPr>
          <w:p w14:paraId="3C094091">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'mobile health'/exp</w:t>
            </w:r>
          </w:p>
        </w:tc>
      </w:tr>
      <w:tr w14:paraId="7F146764">
        <w:tc>
          <w:tcPr>
            <w:tcW w:w="655" w:type="dxa"/>
            <w:tcBorders>
              <w:tl2br w:val="nil"/>
              <w:tr2bl w:val="nil"/>
            </w:tcBorders>
            <w:vAlign w:val="center"/>
          </w:tcPr>
          <w:p w14:paraId="4DCD18E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9</w:t>
            </w:r>
          </w:p>
        </w:tc>
        <w:tc>
          <w:tcPr>
            <w:tcW w:w="7867" w:type="dxa"/>
            <w:tcBorders>
              <w:tl2br w:val="nil"/>
              <w:tr2bl w:val="nil"/>
            </w:tcBorders>
            <w:vAlign w:val="center"/>
          </w:tcPr>
          <w:p w14:paraId="50419595">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'mobile application'/exp</w:t>
            </w:r>
          </w:p>
        </w:tc>
      </w:tr>
      <w:tr w14:paraId="18DAA88C">
        <w:tc>
          <w:tcPr>
            <w:tcW w:w="655" w:type="dxa"/>
            <w:tcBorders>
              <w:tl2br w:val="nil"/>
              <w:tr2bl w:val="nil"/>
            </w:tcBorders>
            <w:vAlign w:val="center"/>
          </w:tcPr>
          <w:p w14:paraId="4CCF679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10</w:t>
            </w:r>
          </w:p>
        </w:tc>
        <w:tc>
          <w:tcPr>
            <w:tcW w:w="7867" w:type="dxa"/>
            <w:tcBorders>
              <w:tl2br w:val="nil"/>
              <w:tr2bl w:val="nil"/>
            </w:tcBorders>
            <w:vAlign w:val="center"/>
          </w:tcPr>
          <w:p w14:paraId="4BC67DF3">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'smartphone'/exp</w:t>
            </w:r>
          </w:p>
        </w:tc>
      </w:tr>
      <w:tr w14:paraId="783CF0D0">
        <w:tc>
          <w:tcPr>
            <w:tcW w:w="655" w:type="dxa"/>
            <w:tcBorders>
              <w:tl2br w:val="nil"/>
              <w:tr2bl w:val="nil"/>
            </w:tcBorders>
            <w:vAlign w:val="center"/>
          </w:tcPr>
          <w:p w14:paraId="1780D176">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11</w:t>
            </w:r>
          </w:p>
        </w:tc>
        <w:tc>
          <w:tcPr>
            <w:tcW w:w="7867" w:type="dxa"/>
            <w:tcBorders>
              <w:tl2br w:val="nil"/>
              <w:tr2bl w:val="nil"/>
            </w:tcBorders>
            <w:vAlign w:val="center"/>
          </w:tcPr>
          <w:p w14:paraId="43F06419">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'social media'/exp</w:t>
            </w:r>
          </w:p>
        </w:tc>
      </w:tr>
      <w:tr w14:paraId="4A80467F">
        <w:tc>
          <w:tcPr>
            <w:tcW w:w="655" w:type="dxa"/>
            <w:tcBorders>
              <w:tl2br w:val="nil"/>
              <w:tr2bl w:val="nil"/>
            </w:tcBorders>
            <w:vAlign w:val="center"/>
          </w:tcPr>
          <w:p w14:paraId="54EF64AE">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12</w:t>
            </w:r>
          </w:p>
        </w:tc>
        <w:tc>
          <w:tcPr>
            <w:tcW w:w="7867" w:type="dxa"/>
            <w:tcBorders>
              <w:tl2br w:val="nil"/>
              <w:tr2bl w:val="nil"/>
            </w:tcBorders>
            <w:vAlign w:val="center"/>
          </w:tcPr>
          <w:p w14:paraId="7EF650A2">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'text messaging'/exp</w:t>
            </w:r>
          </w:p>
        </w:tc>
      </w:tr>
      <w:tr w14:paraId="7AE775D7">
        <w:tc>
          <w:tcPr>
            <w:tcW w:w="655" w:type="dxa"/>
            <w:tcBorders>
              <w:tl2br w:val="nil"/>
              <w:tr2bl w:val="nil"/>
            </w:tcBorders>
            <w:vAlign w:val="center"/>
          </w:tcPr>
          <w:p w14:paraId="361D427D">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13</w:t>
            </w:r>
          </w:p>
        </w:tc>
        <w:tc>
          <w:tcPr>
            <w:tcW w:w="7867" w:type="dxa"/>
            <w:tcBorders>
              <w:tl2br w:val="nil"/>
              <w:tr2bl w:val="nil"/>
            </w:tcBorders>
            <w:vAlign w:val="center"/>
          </w:tcPr>
          <w:p w14:paraId="1B8C92C6">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'video game'/exp</w:t>
            </w:r>
          </w:p>
        </w:tc>
      </w:tr>
      <w:tr w14:paraId="6B3F8C4A">
        <w:tc>
          <w:tcPr>
            <w:tcW w:w="655" w:type="dxa"/>
            <w:tcBorders>
              <w:tl2br w:val="nil"/>
              <w:tr2bl w:val="nil"/>
            </w:tcBorders>
            <w:vAlign w:val="center"/>
          </w:tcPr>
          <w:p w14:paraId="1CA0B6FD">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14</w:t>
            </w:r>
          </w:p>
        </w:tc>
        <w:tc>
          <w:tcPr>
            <w:tcW w:w="7867" w:type="dxa"/>
            <w:tcBorders>
              <w:tl2br w:val="nil"/>
              <w:tr2bl w:val="nil"/>
            </w:tcBorders>
            <w:vAlign w:val="center"/>
          </w:tcPr>
          <w:p w14:paraId="5C98C161">
            <w:pPr>
              <w:widowControl/>
              <w:jc w:val="left"/>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'artificial intelligence'/exp</w:t>
            </w:r>
          </w:p>
        </w:tc>
      </w:tr>
      <w:tr w14:paraId="24904CFD">
        <w:tc>
          <w:tcPr>
            <w:tcW w:w="655" w:type="dxa"/>
            <w:tcBorders>
              <w:tl2br w:val="nil"/>
              <w:tr2bl w:val="nil"/>
            </w:tcBorders>
            <w:vAlign w:val="center"/>
          </w:tcPr>
          <w:p w14:paraId="7FF5DBD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15</w:t>
            </w:r>
          </w:p>
        </w:tc>
        <w:tc>
          <w:tcPr>
            <w:tcW w:w="7867" w:type="dxa"/>
            <w:tcBorders>
              <w:tl2br w:val="nil"/>
              <w:tr2bl w:val="nil"/>
            </w:tcBorders>
            <w:vAlign w:val="center"/>
          </w:tcPr>
          <w:p w14:paraId="16004CD5">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'virtual reality'/exp</w:t>
            </w:r>
          </w:p>
        </w:tc>
      </w:tr>
      <w:tr w14:paraId="1F9E4AF3">
        <w:tc>
          <w:tcPr>
            <w:tcW w:w="655" w:type="dxa"/>
            <w:tcBorders>
              <w:tl2br w:val="nil"/>
              <w:tr2bl w:val="nil"/>
            </w:tcBorders>
            <w:vAlign w:val="center"/>
          </w:tcPr>
          <w:p w14:paraId="4EE655EF">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16</w:t>
            </w:r>
          </w:p>
        </w:tc>
        <w:tc>
          <w:tcPr>
            <w:tcW w:w="7867" w:type="dxa"/>
            <w:tcBorders>
              <w:tl2br w:val="nil"/>
              <w:tr2bl w:val="nil"/>
            </w:tcBorders>
            <w:vAlign w:val="center"/>
          </w:tcPr>
          <w:p w14:paraId="757B8B5C">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(((((((((((((((((((((((((((((((((((('digital'</w:t>
            </w:r>
            <w:r>
              <w:rPr>
                <w:rFonts w:ascii="Times New Roman" w:hAnsi="Times New Roman" w:eastAsia="宋体" w:cs="Times New Roman"/>
                <w:color w:val="000000"/>
                <w:kern w:val="0"/>
                <w:szCs w:val="21"/>
                <w:highlight w:val="none"/>
                <w:lang w:bidi="ar"/>
              </w:rPr>
              <w:t>:ti,ab,kw) OR ('digital health':ti,ab,kw)) OR ('digital interventions':ti,ab,kw)) OR ('digital health interventions':ti,ab,kw)) OR ('digital tools':ti,ab,kw)) OR ('digital therapies':ti,ab,kw)) OR ('digital technologies':ti,ab,kw)) OR ('digital supports':ti,ab,kw)) OR ('ehealth':ti,ab,kw)) OR ('electronic health':ti,ab,kw)) OR ('mhealth':ti,ab,kw)) OR ('mobile health':ti,ab,kw)) OR ('virtual medicine':ti,ab,kw)) OR ('telehealth':ti,ab,kw)) OR ('digital health technology':ti,ab,kw)) OR ('digital health technologies':ti,ab,kw)) OR ('health technologies':ti,ab,kw)) OR ('app':ti,ab,kw)) OR ('mobile applications':ti,ab,kw)) OR ('social media':ti,ab,kw)) OR ('cellular phone':ti,ab,kw)) OR ('smartphone':ti,ab,kw)) OR ('mobile phone':ti,ab,kw)) OR ('mobile device':ti,ab,kw)) OR ('gamification':ti,ab,kw)) OR ('text message':ti,ab,kw)) OR ('sms':ti,ab,kw)) OR ('mms':ti,ab,kw)) OR ('online platform':ti,ab,kw)) OR ('ai':ti,ab,kw)) OR ('artificial intelligence':ti,ab,kw)) OR ('social network-based strategies':ti,ab,kw)) OR ('big data':ti,ab,kw)) OR ('digital innovations':ti,ab,kw)) OR ('data harnessing':ti,ab,kw)) OR ('machine learning':ti,ab,kw)) OR ('mobile health apps':ti,ab,kw)) OR ('personal digital assistant':ti,ab,kw)) OR ('virtual reality':ti,ab,kw))</w:t>
            </w:r>
          </w:p>
        </w:tc>
      </w:tr>
      <w:tr w14:paraId="3BAC30CB">
        <w:trPr>
          <w:trHeight w:val="90" w:hRule="atLeast"/>
        </w:trPr>
        <w:tc>
          <w:tcPr>
            <w:tcW w:w="655" w:type="dxa"/>
            <w:tcBorders>
              <w:tl2br w:val="nil"/>
              <w:tr2bl w:val="nil"/>
            </w:tcBorders>
            <w:vAlign w:val="center"/>
          </w:tcPr>
          <w:p w14:paraId="16AE0FF1">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17</w:t>
            </w:r>
          </w:p>
        </w:tc>
        <w:tc>
          <w:tcPr>
            <w:tcW w:w="7867" w:type="dxa"/>
            <w:tcBorders>
              <w:tl2br w:val="nil"/>
              <w:tr2bl w:val="nil"/>
            </w:tcBorders>
            <w:vAlign w:val="center"/>
          </w:tcPr>
          <w:p w14:paraId="2EA644DA">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'human immunodeficiency virus'/exp</w:t>
            </w:r>
          </w:p>
        </w:tc>
      </w:tr>
      <w:tr w14:paraId="10B9EA7A">
        <w:tc>
          <w:tcPr>
            <w:tcW w:w="655" w:type="dxa"/>
            <w:tcBorders>
              <w:tl2br w:val="nil"/>
              <w:tr2bl w:val="nil"/>
            </w:tcBorders>
            <w:vAlign w:val="center"/>
          </w:tcPr>
          <w:p w14:paraId="57D8AE2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18</w:t>
            </w:r>
          </w:p>
        </w:tc>
        <w:tc>
          <w:tcPr>
            <w:tcW w:w="7867" w:type="dxa"/>
            <w:tcBorders>
              <w:tl2br w:val="nil"/>
              <w:tr2bl w:val="nil"/>
            </w:tcBorders>
            <w:vAlign w:val="center"/>
          </w:tcPr>
          <w:p w14:paraId="2E9E79F8">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'human immunodeficiency virus infection'/exp</w:t>
            </w:r>
          </w:p>
        </w:tc>
      </w:tr>
      <w:tr w14:paraId="58BE5922">
        <w:tc>
          <w:tcPr>
            <w:tcW w:w="655" w:type="dxa"/>
            <w:tcBorders>
              <w:tl2br w:val="nil"/>
              <w:tr2bl w:val="nil"/>
            </w:tcBorders>
            <w:vAlign w:val="center"/>
          </w:tcPr>
          <w:p w14:paraId="4764F37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19</w:t>
            </w:r>
          </w:p>
        </w:tc>
        <w:tc>
          <w:tcPr>
            <w:tcW w:w="7867" w:type="dxa"/>
            <w:tcBorders>
              <w:tl2br w:val="nil"/>
              <w:tr2bl w:val="nil"/>
            </w:tcBorders>
            <w:vAlign w:val="center"/>
          </w:tcPr>
          <w:p w14:paraId="06DC9EA2">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'acquired immune deficiency syndrome'/exp</w:t>
            </w:r>
          </w:p>
        </w:tc>
      </w:tr>
      <w:tr w14:paraId="65C4A9C6">
        <w:tc>
          <w:tcPr>
            <w:tcW w:w="655" w:type="dxa"/>
            <w:tcBorders>
              <w:tl2br w:val="nil"/>
              <w:tr2bl w:val="nil"/>
            </w:tcBorders>
            <w:vAlign w:val="center"/>
          </w:tcPr>
          <w:p w14:paraId="196E549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20</w:t>
            </w:r>
          </w:p>
        </w:tc>
        <w:tc>
          <w:tcPr>
            <w:tcW w:w="7867" w:type="dxa"/>
            <w:tcBorders>
              <w:tl2br w:val="nil"/>
              <w:tr2bl w:val="nil"/>
            </w:tcBorders>
            <w:vAlign w:val="center"/>
          </w:tcPr>
          <w:p w14:paraId="38B07D53">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'pre-exposure prophylaxis'/exp</w:t>
            </w:r>
          </w:p>
        </w:tc>
      </w:tr>
      <w:tr w14:paraId="588AA19F">
        <w:tc>
          <w:tcPr>
            <w:tcW w:w="655" w:type="dxa"/>
            <w:tcBorders>
              <w:tl2br w:val="nil"/>
              <w:tr2bl w:val="nil"/>
            </w:tcBorders>
            <w:vAlign w:val="center"/>
          </w:tcPr>
          <w:p w14:paraId="44B1FBD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21</w:t>
            </w:r>
          </w:p>
        </w:tc>
        <w:tc>
          <w:tcPr>
            <w:tcW w:w="7867" w:type="dxa"/>
            <w:tcBorders>
              <w:tl2br w:val="nil"/>
              <w:tr2bl w:val="nil"/>
            </w:tcBorders>
            <w:vAlign w:val="center"/>
          </w:tcPr>
          <w:p w14:paraId="7B17BBC0">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'postexposure prophylaxis'/exp</w:t>
            </w:r>
          </w:p>
        </w:tc>
      </w:tr>
      <w:tr w14:paraId="1EBAF9F2">
        <w:tc>
          <w:tcPr>
            <w:tcW w:w="655" w:type="dxa"/>
            <w:tcBorders>
              <w:tl2br w:val="nil"/>
              <w:tr2bl w:val="nil"/>
            </w:tcBorders>
            <w:vAlign w:val="center"/>
          </w:tcPr>
          <w:p w14:paraId="596727C1">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22</w:t>
            </w:r>
          </w:p>
        </w:tc>
        <w:tc>
          <w:tcPr>
            <w:tcW w:w="7867" w:type="dxa"/>
            <w:tcBorders>
              <w:tl2br w:val="nil"/>
              <w:tr2bl w:val="nil"/>
            </w:tcBorders>
            <w:vAlign w:val="center"/>
          </w:tcPr>
          <w:p w14:paraId="656CEC88">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(((((((((((((('human immunodeficiency virus'</w:t>
            </w:r>
            <w:r>
              <w:rPr>
                <w:rFonts w:ascii="Times New Roman" w:hAnsi="Times New Roman" w:eastAsia="宋体" w:cs="Times New Roman"/>
                <w:color w:val="000000"/>
                <w:kern w:val="0"/>
                <w:szCs w:val="21"/>
                <w:highlight w:val="none"/>
                <w:lang w:bidi="ar"/>
              </w:rPr>
              <w:t>:ti,ab,kw) OR ('hiv prevention':ti,ab,kw)) OR ('hiv preventive':ti,ab,kw)) OR ('hiv control':ti,ab,kw)) OR ('hiv treatment':ti,ab,kw)) OR ('hiv prevention and control':ti,ab,kw)) OR ('hiv preventive measures':ti,ab,kw)) OR ('hiv therapy prophylaxis':ti,ab,kw)) OR ('hiv therapy':ti,ab,kw)) OR ('hiv care':ti,ab,kw)) OR ('hiv management':ti,ab,kw)) OR ('hiv pre-exposure prophylaxis':ti,ab,kw)) OR ('hiv post-exposure prophylaxis':ti,ab,kw)) OR ('aids':ti,ab,kw))</w:t>
            </w:r>
          </w:p>
        </w:tc>
      </w:tr>
      <w:tr w14:paraId="34A58F22">
        <w:tc>
          <w:tcPr>
            <w:tcW w:w="655" w:type="dxa"/>
            <w:tcBorders>
              <w:tl2br w:val="nil"/>
              <w:tr2bl w:val="nil"/>
            </w:tcBorders>
            <w:vAlign w:val="center"/>
          </w:tcPr>
          <w:p w14:paraId="061378E8">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23</w:t>
            </w:r>
          </w:p>
        </w:tc>
        <w:tc>
          <w:tcPr>
            <w:tcW w:w="7867" w:type="dxa"/>
            <w:tcBorders>
              <w:tl2br w:val="nil"/>
              <w:tr2bl w:val="nil"/>
            </w:tcBorders>
            <w:vAlign w:val="center"/>
          </w:tcPr>
          <w:p w14:paraId="34121467">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 OR #2 OR #3 OR #4 OR #5 OR #6</w:t>
            </w:r>
          </w:p>
        </w:tc>
      </w:tr>
      <w:tr w14:paraId="0B9E62F6">
        <w:tc>
          <w:tcPr>
            <w:tcW w:w="655" w:type="dxa"/>
            <w:tcBorders>
              <w:tl2br w:val="nil"/>
              <w:tr2bl w:val="nil"/>
            </w:tcBorders>
            <w:vAlign w:val="center"/>
          </w:tcPr>
          <w:p w14:paraId="4E70CB6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24</w:t>
            </w:r>
          </w:p>
        </w:tc>
        <w:tc>
          <w:tcPr>
            <w:tcW w:w="7867" w:type="dxa"/>
            <w:tcBorders>
              <w:tl2br w:val="nil"/>
              <w:tr2bl w:val="nil"/>
            </w:tcBorders>
            <w:vAlign w:val="center"/>
          </w:tcPr>
          <w:p w14:paraId="583886F6">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#7 OR #8 OR #9 OR #10 OR #11 OR #12 OR #13 OR #14 OR #15 OR #16</w:t>
            </w:r>
          </w:p>
        </w:tc>
      </w:tr>
      <w:tr w14:paraId="5314378D">
        <w:tc>
          <w:tcPr>
            <w:tcW w:w="655" w:type="dxa"/>
            <w:tcBorders>
              <w:tl2br w:val="nil"/>
              <w:tr2bl w:val="nil"/>
            </w:tcBorders>
            <w:vAlign w:val="center"/>
          </w:tcPr>
          <w:p w14:paraId="564737CE">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25</w:t>
            </w:r>
          </w:p>
        </w:tc>
        <w:tc>
          <w:tcPr>
            <w:tcW w:w="7867" w:type="dxa"/>
            <w:tcBorders>
              <w:tl2br w:val="nil"/>
              <w:tr2bl w:val="nil"/>
            </w:tcBorders>
            <w:vAlign w:val="center"/>
          </w:tcPr>
          <w:p w14:paraId="0534BBC5">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#17 OR #18 OR #19 OR #20 OR #21 OR #22</w:t>
            </w:r>
          </w:p>
        </w:tc>
      </w:tr>
      <w:tr w14:paraId="64A075C9">
        <w:tc>
          <w:tcPr>
            <w:tcW w:w="655" w:type="dxa"/>
            <w:tcBorders>
              <w:tl2br w:val="nil"/>
              <w:tr2bl w:val="nil"/>
            </w:tcBorders>
            <w:vAlign w:val="center"/>
          </w:tcPr>
          <w:p w14:paraId="49A404E6">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26</w:t>
            </w:r>
          </w:p>
        </w:tc>
        <w:tc>
          <w:tcPr>
            <w:tcW w:w="7867" w:type="dxa"/>
            <w:tcBorders>
              <w:tl2br w:val="nil"/>
              <w:tr2bl w:val="nil"/>
            </w:tcBorders>
            <w:vAlign w:val="center"/>
          </w:tcPr>
          <w:p w14:paraId="345CBBE1">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#23 AND #24 AND #25</w:t>
            </w:r>
          </w:p>
        </w:tc>
      </w:tr>
    </w:tbl>
    <w:p w14:paraId="7AD3920F">
      <w:pPr>
        <w:pStyle w:val="3"/>
        <w:widowControl/>
        <w:shd w:val="clear" w:color="auto" w:fill="FFFFFF"/>
        <w:spacing w:beforeAutospacing="0" w:afterAutospacing="0"/>
        <w:rPr>
          <w:rFonts w:hint="default" w:ascii="Times New Roman" w:hAnsi="Times New Roman"/>
          <w:b w:val="0"/>
          <w:bCs w:val="0"/>
          <w:color w:val="000000"/>
          <w:sz w:val="21"/>
          <w:szCs w:val="21"/>
          <w:highlight w:val="none"/>
          <w:lang w:bidi="ar"/>
        </w:rPr>
      </w:pPr>
    </w:p>
    <w:p w14:paraId="71A3D520">
      <w:pPr>
        <w:rPr>
          <w:rFonts w:hint="default"/>
          <w:highlight w:val="none"/>
        </w:rPr>
      </w:pPr>
    </w:p>
    <w:p w14:paraId="219734D3">
      <w:pPr>
        <w:pStyle w:val="3"/>
        <w:keepNext w:val="0"/>
        <w:keepLines w:val="0"/>
        <w:pageBreakBefore w:val="0"/>
        <w:widowControl/>
        <w:shd w:val="clear" w:color="auto" w:fill="FFFFFF"/>
        <w:kinsoku/>
        <w:wordWrap/>
        <w:overflowPunct/>
        <w:topLinePunct w:val="0"/>
        <w:autoSpaceDE/>
        <w:autoSpaceDN/>
        <w:bidi w:val="0"/>
        <w:adjustRightInd/>
        <w:snapToGrid/>
        <w:spacing w:beforeAutospacing="0" w:afterAutospacing="0"/>
        <w:textAlignment w:val="auto"/>
        <w:rPr>
          <w:rFonts w:hint="default" w:ascii="Times New Roman" w:hAnsi="Times New Roman"/>
          <w:b w:val="0"/>
          <w:bCs w:val="0"/>
          <w:color w:val="000000"/>
          <w:sz w:val="21"/>
          <w:szCs w:val="21"/>
          <w:highlight w:val="none"/>
          <w:lang w:bidi="ar"/>
        </w:rPr>
      </w:pPr>
      <w:r>
        <w:rPr>
          <w:rFonts w:hint="default" w:ascii="Times New Roman" w:hAnsi="Times New Roman"/>
          <w:b/>
          <w:bCs/>
          <w:color w:val="000000"/>
          <w:sz w:val="21"/>
          <w:szCs w:val="21"/>
          <w:highlight w:val="none"/>
          <w:lang w:bidi="ar"/>
        </w:rPr>
        <w:t>Table S</w:t>
      </w:r>
      <w:r>
        <w:rPr>
          <w:rFonts w:ascii="Times New Roman" w:hAnsi="Times New Roman"/>
          <w:b/>
          <w:bCs/>
          <w:color w:val="000000"/>
          <w:sz w:val="21"/>
          <w:szCs w:val="21"/>
          <w:highlight w:val="none"/>
          <w:lang w:bidi="ar"/>
        </w:rPr>
        <w:t>3</w:t>
      </w:r>
      <w:r>
        <w:rPr>
          <w:rFonts w:hint="default" w:ascii="Times New Roman" w:hAnsi="Times New Roman"/>
          <w:b w:val="0"/>
          <w:bCs w:val="0"/>
          <w:color w:val="000000"/>
          <w:sz w:val="21"/>
          <w:szCs w:val="21"/>
          <w:highlight w:val="none"/>
          <w:lang w:bidi="ar"/>
        </w:rPr>
        <w:t xml:space="preserve"> Search Strategy for </w:t>
      </w:r>
      <w:r>
        <w:rPr>
          <w:rFonts w:ascii="Times New Roman" w:hAnsi="Times New Roman"/>
          <w:b w:val="0"/>
          <w:bCs w:val="0"/>
          <w:color w:val="000000"/>
          <w:sz w:val="21"/>
          <w:szCs w:val="21"/>
          <w:highlight w:val="none"/>
          <w:lang w:bidi="ar"/>
        </w:rPr>
        <w:t>Pubmed</w:t>
      </w:r>
    </w:p>
    <w:tbl>
      <w:tblPr>
        <w:tblStyle w:val="10"/>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5"/>
        <w:gridCol w:w="7867"/>
      </w:tblGrid>
      <w:tr w14:paraId="11B87563">
        <w:tc>
          <w:tcPr>
            <w:tcW w:w="655" w:type="dxa"/>
            <w:tcBorders>
              <w:bottom w:val="single" w:color="auto" w:sz="6" w:space="0"/>
            </w:tcBorders>
            <w:shd w:val="clear" w:color="auto" w:fill="F1F1F1" w:themeFill="background1" w:themeFillShade="F2"/>
            <w:vAlign w:val="center"/>
          </w:tcPr>
          <w:p w14:paraId="40D2415E">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w:t>
            </w:r>
          </w:p>
        </w:tc>
        <w:tc>
          <w:tcPr>
            <w:tcW w:w="7867" w:type="dxa"/>
            <w:tcBorders>
              <w:bottom w:val="single" w:color="auto" w:sz="6" w:space="0"/>
            </w:tcBorders>
            <w:shd w:val="clear" w:color="auto" w:fill="F1F1F1" w:themeFill="background1" w:themeFillShade="F2"/>
            <w:vAlign w:val="center"/>
          </w:tcPr>
          <w:p w14:paraId="5D228E43">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Searches</w:t>
            </w:r>
          </w:p>
        </w:tc>
      </w:tr>
      <w:tr w14:paraId="57118198">
        <w:tc>
          <w:tcPr>
            <w:tcW w:w="655" w:type="dxa"/>
            <w:tcBorders>
              <w:top w:val="single" w:color="auto" w:sz="6" w:space="0"/>
              <w:tl2br w:val="nil"/>
              <w:tr2bl w:val="nil"/>
            </w:tcBorders>
            <w:vAlign w:val="center"/>
          </w:tcPr>
          <w:p w14:paraId="6C7C10A8">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w:t>
            </w:r>
          </w:p>
        </w:tc>
        <w:tc>
          <w:tcPr>
            <w:tcW w:w="7867" w:type="dxa"/>
            <w:tcBorders>
              <w:top w:val="single" w:color="auto" w:sz="6" w:space="0"/>
              <w:tl2br w:val="nil"/>
              <w:tr2bl w:val="nil"/>
            </w:tcBorders>
            <w:vAlign w:val="center"/>
          </w:tcPr>
          <w:p w14:paraId="6E97F7FC">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"Unsafe Sex"[Mesh]</w:t>
            </w:r>
          </w:p>
        </w:tc>
      </w:tr>
      <w:tr w14:paraId="186506F3">
        <w:tc>
          <w:tcPr>
            <w:tcW w:w="655" w:type="dxa"/>
            <w:tcBorders>
              <w:tl2br w:val="nil"/>
              <w:tr2bl w:val="nil"/>
            </w:tcBorders>
            <w:vAlign w:val="center"/>
          </w:tcPr>
          <w:p w14:paraId="55A5989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w:t>
            </w:r>
          </w:p>
        </w:tc>
        <w:tc>
          <w:tcPr>
            <w:tcW w:w="7867" w:type="dxa"/>
            <w:tcBorders>
              <w:tl2br w:val="nil"/>
              <w:tr2bl w:val="nil"/>
            </w:tcBorders>
            <w:vAlign w:val="center"/>
          </w:tcPr>
          <w:p w14:paraId="4CDB6957">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"Condoms"[Mesh]</w:t>
            </w:r>
          </w:p>
        </w:tc>
      </w:tr>
      <w:tr w14:paraId="4ABF31D9">
        <w:tc>
          <w:tcPr>
            <w:tcW w:w="655" w:type="dxa"/>
            <w:tcBorders>
              <w:tl2br w:val="nil"/>
              <w:tr2bl w:val="nil"/>
            </w:tcBorders>
            <w:vAlign w:val="center"/>
          </w:tcPr>
          <w:p w14:paraId="76C851A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w:t>
            </w:r>
          </w:p>
        </w:tc>
        <w:tc>
          <w:tcPr>
            <w:tcW w:w="7867" w:type="dxa"/>
            <w:tcBorders>
              <w:tl2br w:val="nil"/>
              <w:tr2bl w:val="nil"/>
            </w:tcBorders>
            <w:vAlign w:val="center"/>
          </w:tcPr>
          <w:p w14:paraId="7DF21291">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"Sexual Behavior"[Mesh]</w:t>
            </w:r>
          </w:p>
        </w:tc>
      </w:tr>
      <w:tr w14:paraId="33BB3262">
        <w:tc>
          <w:tcPr>
            <w:tcW w:w="655" w:type="dxa"/>
            <w:tcBorders>
              <w:tl2br w:val="nil"/>
              <w:tr2bl w:val="nil"/>
            </w:tcBorders>
            <w:vAlign w:val="center"/>
          </w:tcPr>
          <w:p w14:paraId="23E81E56">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4</w:t>
            </w:r>
          </w:p>
        </w:tc>
        <w:tc>
          <w:tcPr>
            <w:tcW w:w="7867" w:type="dxa"/>
            <w:tcBorders>
              <w:tl2br w:val="nil"/>
              <w:tr2bl w:val="nil"/>
            </w:tcBorders>
            <w:vAlign w:val="center"/>
          </w:tcPr>
          <w:p w14:paraId="1AE08E2E">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"Sexual Partners"[Mesh]</w:t>
            </w:r>
          </w:p>
        </w:tc>
      </w:tr>
      <w:tr w14:paraId="1F2C2DE5">
        <w:tc>
          <w:tcPr>
            <w:tcW w:w="655" w:type="dxa"/>
            <w:tcBorders>
              <w:tl2br w:val="nil"/>
              <w:tr2bl w:val="nil"/>
            </w:tcBorders>
            <w:vAlign w:val="center"/>
          </w:tcPr>
          <w:p w14:paraId="2F88B1DE">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5</w:t>
            </w:r>
          </w:p>
        </w:tc>
        <w:tc>
          <w:tcPr>
            <w:tcW w:w="7867" w:type="dxa"/>
            <w:tcBorders>
              <w:tl2br w:val="nil"/>
              <w:tr2bl w:val="nil"/>
            </w:tcBorders>
            <w:vAlign w:val="center"/>
          </w:tcPr>
          <w:p w14:paraId="2A1C6A71">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(((((((((((((((((((((((((("unprotected sex"[Title/Abstract]) OR ("unprotected anal sex"[Title/Abstract])) OR ("condomless sex"[Title/Abstract])) OR ("condomless anal sex"[Title/Abstract])) OR ("unsafe sex"[Title/Abstract])) OR ("high-risk sex"[Title/Abstract])) OR ("high risk sex"[Title/Abstract])) OR ("high-risk sexual behavior"[Title/Abstract])) OR ("sexual risk behavior"[Title/Abstract])) OR ("unprotected intercourse"[Title/Abstract])) OR ("number of sexual partners"[Title/Abstract])) OR ("safer sexual agreements"[Title/Abstract])) OR ("safer agreements"[Title/Abstract])) OR ("polysexual partner"[Title/Abstract])) OR ("commercial sex"[Title/Abstract])) OR ("alcohol-facilitated sex"[Title/Abstract])) OR ("concurrent sexual partnerships"[Title/Abstract])) OR ("casual sex"[Title/Abstract])) OR ("compulsive sexual behavior"[Title/Abstract])) OR ("Chemsex"[Title/Abstract])) OR ("chemical sex"[Title/Abstract])) OR ("Anal Sex"[Title/Abstract]))</w:t>
            </w:r>
          </w:p>
        </w:tc>
      </w:tr>
      <w:tr w14:paraId="7A1B93BB">
        <w:tc>
          <w:tcPr>
            <w:tcW w:w="655" w:type="dxa"/>
            <w:tcBorders>
              <w:tl2br w:val="nil"/>
              <w:tr2bl w:val="nil"/>
            </w:tcBorders>
            <w:vAlign w:val="center"/>
          </w:tcPr>
          <w:p w14:paraId="7CE9708C">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6</w:t>
            </w:r>
          </w:p>
        </w:tc>
        <w:tc>
          <w:tcPr>
            <w:tcW w:w="7867" w:type="dxa"/>
            <w:tcBorders>
              <w:tl2br w:val="nil"/>
              <w:tr2bl w:val="nil"/>
            </w:tcBorders>
            <w:vAlign w:val="center"/>
          </w:tcPr>
          <w:p w14:paraId="228F9A34">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"Telemedicine"[Mesh]</w:t>
            </w:r>
          </w:p>
        </w:tc>
      </w:tr>
      <w:tr w14:paraId="42B37CE2">
        <w:tc>
          <w:tcPr>
            <w:tcW w:w="655" w:type="dxa"/>
            <w:tcBorders>
              <w:tl2br w:val="nil"/>
              <w:tr2bl w:val="nil"/>
            </w:tcBorders>
            <w:vAlign w:val="center"/>
          </w:tcPr>
          <w:p w14:paraId="0EFF5AC8">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7</w:t>
            </w:r>
          </w:p>
        </w:tc>
        <w:tc>
          <w:tcPr>
            <w:tcW w:w="7867" w:type="dxa"/>
            <w:tcBorders>
              <w:tl2br w:val="nil"/>
              <w:tr2bl w:val="nil"/>
            </w:tcBorders>
            <w:vAlign w:val="center"/>
          </w:tcPr>
          <w:p w14:paraId="754A6938">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"Mobile Health"[Mesh]</w:t>
            </w:r>
          </w:p>
        </w:tc>
      </w:tr>
      <w:tr w14:paraId="04B42D01">
        <w:tc>
          <w:tcPr>
            <w:tcW w:w="655" w:type="dxa"/>
            <w:tcBorders>
              <w:tl2br w:val="nil"/>
              <w:tr2bl w:val="nil"/>
            </w:tcBorders>
            <w:vAlign w:val="center"/>
          </w:tcPr>
          <w:p w14:paraId="7ACAC789">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8</w:t>
            </w:r>
          </w:p>
        </w:tc>
        <w:tc>
          <w:tcPr>
            <w:tcW w:w="7867" w:type="dxa"/>
            <w:tcBorders>
              <w:tl2br w:val="nil"/>
              <w:tr2bl w:val="nil"/>
            </w:tcBorders>
            <w:vAlign w:val="center"/>
          </w:tcPr>
          <w:p w14:paraId="5055C004">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"Mobile Applications"[Mesh]</w:t>
            </w:r>
          </w:p>
        </w:tc>
      </w:tr>
      <w:tr w14:paraId="6B8B8308">
        <w:tc>
          <w:tcPr>
            <w:tcW w:w="655" w:type="dxa"/>
            <w:tcBorders>
              <w:tl2br w:val="nil"/>
              <w:tr2bl w:val="nil"/>
            </w:tcBorders>
            <w:vAlign w:val="center"/>
          </w:tcPr>
          <w:p w14:paraId="0F2F20C9">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9</w:t>
            </w:r>
          </w:p>
        </w:tc>
        <w:tc>
          <w:tcPr>
            <w:tcW w:w="7867" w:type="dxa"/>
            <w:tcBorders>
              <w:tl2br w:val="nil"/>
              <w:tr2bl w:val="nil"/>
            </w:tcBorders>
            <w:vAlign w:val="center"/>
          </w:tcPr>
          <w:p w14:paraId="1E0972F2">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"Computers, Hand-Held"[Mesh]</w:t>
            </w:r>
          </w:p>
        </w:tc>
      </w:tr>
      <w:tr w14:paraId="1243CD78">
        <w:tc>
          <w:tcPr>
            <w:tcW w:w="655" w:type="dxa"/>
            <w:tcBorders>
              <w:tl2br w:val="nil"/>
              <w:tr2bl w:val="nil"/>
            </w:tcBorders>
            <w:vAlign w:val="center"/>
          </w:tcPr>
          <w:p w14:paraId="622EB0EE">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10</w:t>
            </w:r>
          </w:p>
        </w:tc>
        <w:tc>
          <w:tcPr>
            <w:tcW w:w="7867" w:type="dxa"/>
            <w:tcBorders>
              <w:tl2br w:val="nil"/>
              <w:tr2bl w:val="nil"/>
            </w:tcBorders>
            <w:vAlign w:val="center"/>
          </w:tcPr>
          <w:p w14:paraId="34469160">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"Social Media"[Mesh]</w:t>
            </w:r>
          </w:p>
        </w:tc>
      </w:tr>
      <w:tr w14:paraId="1A8AA7BC">
        <w:tc>
          <w:tcPr>
            <w:tcW w:w="655" w:type="dxa"/>
            <w:tcBorders>
              <w:tl2br w:val="nil"/>
              <w:tr2bl w:val="nil"/>
            </w:tcBorders>
            <w:vAlign w:val="center"/>
          </w:tcPr>
          <w:p w14:paraId="4E2E33E8">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11</w:t>
            </w:r>
          </w:p>
        </w:tc>
        <w:tc>
          <w:tcPr>
            <w:tcW w:w="7867" w:type="dxa"/>
            <w:tcBorders>
              <w:tl2br w:val="nil"/>
              <w:tr2bl w:val="nil"/>
            </w:tcBorders>
            <w:vAlign w:val="center"/>
          </w:tcPr>
          <w:p w14:paraId="5D8A37C7">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"Text Messaging"[Mesh]</w:t>
            </w:r>
          </w:p>
        </w:tc>
      </w:tr>
      <w:tr w14:paraId="20DD90E3">
        <w:tc>
          <w:tcPr>
            <w:tcW w:w="655" w:type="dxa"/>
            <w:tcBorders>
              <w:tl2br w:val="nil"/>
              <w:tr2bl w:val="nil"/>
            </w:tcBorders>
            <w:vAlign w:val="center"/>
          </w:tcPr>
          <w:p w14:paraId="545193FD">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12</w:t>
            </w:r>
          </w:p>
        </w:tc>
        <w:tc>
          <w:tcPr>
            <w:tcW w:w="7867" w:type="dxa"/>
            <w:tcBorders>
              <w:tl2br w:val="nil"/>
              <w:tr2bl w:val="nil"/>
            </w:tcBorders>
            <w:vAlign w:val="center"/>
          </w:tcPr>
          <w:p w14:paraId="58A72FB1">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"Video Games"[Mesh]</w:t>
            </w:r>
          </w:p>
        </w:tc>
      </w:tr>
      <w:tr w14:paraId="3078FBF4">
        <w:tc>
          <w:tcPr>
            <w:tcW w:w="655" w:type="dxa"/>
            <w:tcBorders>
              <w:tl2br w:val="nil"/>
              <w:tr2bl w:val="nil"/>
            </w:tcBorders>
            <w:vAlign w:val="center"/>
          </w:tcPr>
          <w:p w14:paraId="6F0C2A68">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13</w:t>
            </w:r>
          </w:p>
        </w:tc>
        <w:tc>
          <w:tcPr>
            <w:tcW w:w="7867" w:type="dxa"/>
            <w:tcBorders>
              <w:tl2br w:val="nil"/>
              <w:tr2bl w:val="nil"/>
            </w:tcBorders>
            <w:vAlign w:val="center"/>
          </w:tcPr>
          <w:p w14:paraId="40C3BEBC">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"Artificial Intelligence"[Mesh]</w:t>
            </w:r>
          </w:p>
        </w:tc>
      </w:tr>
      <w:tr w14:paraId="367B247D">
        <w:trPr>
          <w:trHeight w:val="90" w:hRule="atLeast"/>
        </w:trPr>
        <w:tc>
          <w:tcPr>
            <w:tcW w:w="655" w:type="dxa"/>
            <w:tcBorders>
              <w:tl2br w:val="nil"/>
              <w:tr2bl w:val="nil"/>
            </w:tcBorders>
            <w:vAlign w:val="center"/>
          </w:tcPr>
          <w:p w14:paraId="2C668853">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14</w:t>
            </w:r>
          </w:p>
        </w:tc>
        <w:tc>
          <w:tcPr>
            <w:tcW w:w="7867" w:type="dxa"/>
            <w:tcBorders>
              <w:tl2br w:val="nil"/>
              <w:tr2bl w:val="nil"/>
            </w:tcBorders>
            <w:vAlign w:val="center"/>
          </w:tcPr>
          <w:p w14:paraId="748892F8">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"Virtual Reality"[Mesh]</w:t>
            </w:r>
          </w:p>
        </w:tc>
      </w:tr>
      <w:tr w14:paraId="1A2E864E">
        <w:tc>
          <w:tcPr>
            <w:tcW w:w="655" w:type="dxa"/>
            <w:tcBorders>
              <w:tl2br w:val="nil"/>
              <w:tr2bl w:val="nil"/>
            </w:tcBorders>
            <w:vAlign w:val="center"/>
          </w:tcPr>
          <w:p w14:paraId="2D339492">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15</w:t>
            </w:r>
          </w:p>
        </w:tc>
        <w:tc>
          <w:tcPr>
            <w:tcW w:w="7867" w:type="dxa"/>
            <w:tcBorders>
              <w:tl2br w:val="nil"/>
              <w:tr2bl w:val="nil"/>
            </w:tcBorders>
            <w:vAlign w:val="center"/>
          </w:tcPr>
          <w:p w14:paraId="2ED7719E">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(((((((((((((((((((((((((((((((((("digital"[Title/Abstract]) OR ("digital health"[Title/Abstract])) OR ("digital interventions"[Title/Abstract])) OR ("digital health interventions"[Title/Abstract])) OR ("digital tools"[Title/Abstract])) OR ("digital therapies"[Title/Abstract])) OR ("digital technologies"[Title/Abstract])) OR ("digital supports"[Title/Abstract])) OR ("eHealth"[Title/Abstract])) OR ("electronic health"[Title/Abstract])) OR ("mHealth"[Title/Abstract])) OR ("mobile health"[Title/Abstract])) OR ("virtual medicine"[Title/Abstract])) OR ("telehealth"[Title/Abstract])) OR ("digital health technology"[Title/Abstract])) OR ("digital health technologies"[Title/Abstract])) OR ("health technologies"[Title/Abstract])) OR ("app"[Title/Abstract])) OR ("mobile applications"[Title/Abstract])) OR ("social media"[Title/Abstract])) OR ("cellular phone"[Title/Abstract])) OR ("smartphone"[Title/Abstract])) OR ("mobile phone"[Title/Abstract])) OR ("mobile device"[Title/Abstract])) OR ("gamification"[Title/Abstract])) OR ("text message"[Title/Abstract])) OR ("SMS"[Title/Abstract])) OR ("MMS"[Title/Abstract])) OR ("online platform"[Title/Abstract])) OR ("AI"[Title/Abstract])) OR ("artificial intelligence"[Title/Abstract])) OR ("social network-based strategies"[Title/Abstract])) OR ("big data"[Title/Abstract])) OR ("digital innovations"[Title/Abstract])) OR ("data harnessing"[Title/Abstract])) OR ("machine learning"[Title/Abstract])) OR ("mobile health apps"[Title/Abstract])) OR ("personal digital assistant"[Title/Abstract])) OR ("virtual reality"[Title/Abstract]))</w:t>
            </w:r>
          </w:p>
        </w:tc>
      </w:tr>
      <w:tr w14:paraId="61BA8313">
        <w:tc>
          <w:tcPr>
            <w:tcW w:w="655" w:type="dxa"/>
            <w:tcBorders>
              <w:tl2br w:val="nil"/>
              <w:tr2bl w:val="nil"/>
            </w:tcBorders>
            <w:vAlign w:val="center"/>
          </w:tcPr>
          <w:p w14:paraId="05E311E4">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16</w:t>
            </w:r>
          </w:p>
        </w:tc>
        <w:tc>
          <w:tcPr>
            <w:tcW w:w="7867" w:type="dxa"/>
            <w:tcBorders>
              <w:tl2br w:val="nil"/>
              <w:tr2bl w:val="nil"/>
            </w:tcBorders>
            <w:vAlign w:val="center"/>
          </w:tcPr>
          <w:p w14:paraId="73320A1A">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"HIV"[Mesh]</w:t>
            </w:r>
          </w:p>
        </w:tc>
      </w:tr>
      <w:tr w14:paraId="21FB4942">
        <w:tc>
          <w:tcPr>
            <w:tcW w:w="655" w:type="dxa"/>
            <w:tcBorders>
              <w:tl2br w:val="nil"/>
              <w:tr2bl w:val="nil"/>
            </w:tcBorders>
            <w:vAlign w:val="center"/>
          </w:tcPr>
          <w:p w14:paraId="4B436504">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17</w:t>
            </w:r>
          </w:p>
        </w:tc>
        <w:tc>
          <w:tcPr>
            <w:tcW w:w="7867" w:type="dxa"/>
            <w:tcBorders>
              <w:tl2br w:val="nil"/>
              <w:tr2bl w:val="nil"/>
            </w:tcBorders>
            <w:vAlign w:val="center"/>
          </w:tcPr>
          <w:p w14:paraId="7387209E">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"HIV Infections"[Mesh]</w:t>
            </w:r>
          </w:p>
        </w:tc>
      </w:tr>
      <w:tr w14:paraId="31A04DBD">
        <w:tc>
          <w:tcPr>
            <w:tcW w:w="655" w:type="dxa"/>
            <w:tcBorders>
              <w:tl2br w:val="nil"/>
              <w:tr2bl w:val="nil"/>
            </w:tcBorders>
            <w:vAlign w:val="center"/>
          </w:tcPr>
          <w:p w14:paraId="40362631">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18</w:t>
            </w:r>
          </w:p>
        </w:tc>
        <w:tc>
          <w:tcPr>
            <w:tcW w:w="7867" w:type="dxa"/>
            <w:tcBorders>
              <w:tl2br w:val="nil"/>
              <w:tr2bl w:val="nil"/>
            </w:tcBorders>
            <w:vAlign w:val="center"/>
          </w:tcPr>
          <w:p w14:paraId="78640EFF">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"Acquired Immunodeficiency Syndrome"[Mesh]</w:t>
            </w:r>
          </w:p>
        </w:tc>
      </w:tr>
      <w:tr w14:paraId="0965E047">
        <w:tc>
          <w:tcPr>
            <w:tcW w:w="655" w:type="dxa"/>
            <w:tcBorders>
              <w:tl2br w:val="nil"/>
              <w:tr2bl w:val="nil"/>
            </w:tcBorders>
            <w:vAlign w:val="center"/>
          </w:tcPr>
          <w:p w14:paraId="6DD3244C">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19</w:t>
            </w:r>
          </w:p>
        </w:tc>
        <w:tc>
          <w:tcPr>
            <w:tcW w:w="7867" w:type="dxa"/>
            <w:tcBorders>
              <w:tl2br w:val="nil"/>
              <w:tr2bl w:val="nil"/>
            </w:tcBorders>
            <w:vAlign w:val="center"/>
          </w:tcPr>
          <w:p w14:paraId="5824733D">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"Pre-Exposure Prophylaxis"[Mesh]</w:t>
            </w:r>
          </w:p>
        </w:tc>
      </w:tr>
      <w:tr w14:paraId="16941E69">
        <w:tc>
          <w:tcPr>
            <w:tcW w:w="655" w:type="dxa"/>
            <w:tcBorders>
              <w:tl2br w:val="nil"/>
              <w:tr2bl w:val="nil"/>
            </w:tcBorders>
            <w:vAlign w:val="center"/>
          </w:tcPr>
          <w:p w14:paraId="2459B399">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20</w:t>
            </w:r>
          </w:p>
        </w:tc>
        <w:tc>
          <w:tcPr>
            <w:tcW w:w="7867" w:type="dxa"/>
            <w:tcBorders>
              <w:tl2br w:val="nil"/>
              <w:tr2bl w:val="nil"/>
            </w:tcBorders>
            <w:vAlign w:val="center"/>
          </w:tcPr>
          <w:p w14:paraId="204BCA14">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"Post-Exposure Prophylaxis"[Mesh]</w:t>
            </w:r>
          </w:p>
        </w:tc>
      </w:tr>
      <w:tr w14:paraId="21547D78">
        <w:tc>
          <w:tcPr>
            <w:tcW w:w="655" w:type="dxa"/>
            <w:tcBorders>
              <w:tl2br w:val="nil"/>
              <w:tr2bl w:val="nil"/>
            </w:tcBorders>
            <w:vAlign w:val="center"/>
          </w:tcPr>
          <w:p w14:paraId="4B5F5E03">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21</w:t>
            </w:r>
          </w:p>
        </w:tc>
        <w:tc>
          <w:tcPr>
            <w:tcW w:w="7867" w:type="dxa"/>
            <w:tcBorders>
              <w:tl2br w:val="nil"/>
              <w:tr2bl w:val="nil"/>
            </w:tcBorders>
            <w:vAlign w:val="center"/>
          </w:tcPr>
          <w:p w14:paraId="24A677F3">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(((((((((("human immunodeficiency virus"[Title/Abstract]) OR ("HIV prevention"[Title/Abstract])) OR ("HIV preventive"[Title/Abstract])) OR ("HIV control"[Title/Abstract])) OR ("HIV treatment"[Title/Abstract])) OR ("HIV prevention and control"[Title/Abstract])) OR ("HIV preventive measures"[Title/Abstract])) OR ("HIV therapy prophylaxis"[Title/Abstract])) OR ("HIV therapy"[Title/Abstract])) OR ("HIV care"[Title/Abstract])) OR ("HIV management"[Title/Abstract])) OR ("HIV pre-exposure prophylaxis"[Title/Abstract])) OR ("HIV post-exposure prophylaxis"[Title/Abstract])) OR ("AIDS"[Title/Abstract]))</w:t>
            </w:r>
          </w:p>
        </w:tc>
      </w:tr>
      <w:tr w14:paraId="654E42B9">
        <w:tc>
          <w:tcPr>
            <w:tcW w:w="655" w:type="dxa"/>
            <w:tcBorders>
              <w:tl2br w:val="nil"/>
              <w:tr2bl w:val="nil"/>
            </w:tcBorders>
            <w:vAlign w:val="center"/>
          </w:tcPr>
          <w:p w14:paraId="415E366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22</w:t>
            </w:r>
          </w:p>
        </w:tc>
        <w:tc>
          <w:tcPr>
            <w:tcW w:w="7867" w:type="dxa"/>
            <w:tcBorders>
              <w:tl2br w:val="nil"/>
              <w:tr2bl w:val="nil"/>
            </w:tcBorders>
            <w:vAlign w:val="center"/>
          </w:tcPr>
          <w:p w14:paraId="565A67D5">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 OR #2 OR #3 OR #4 OR #5</w:t>
            </w:r>
          </w:p>
        </w:tc>
      </w:tr>
      <w:tr w14:paraId="73294EC6">
        <w:tc>
          <w:tcPr>
            <w:tcW w:w="655" w:type="dxa"/>
            <w:tcBorders>
              <w:tl2br w:val="nil"/>
              <w:tr2bl w:val="nil"/>
            </w:tcBorders>
            <w:vAlign w:val="center"/>
          </w:tcPr>
          <w:p w14:paraId="0662A613">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23</w:t>
            </w:r>
          </w:p>
        </w:tc>
        <w:tc>
          <w:tcPr>
            <w:tcW w:w="7867" w:type="dxa"/>
            <w:tcBorders>
              <w:tl2br w:val="nil"/>
              <w:tr2bl w:val="nil"/>
            </w:tcBorders>
            <w:vAlign w:val="center"/>
          </w:tcPr>
          <w:p w14:paraId="1189EBD7">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#6 OR #7 OR #8 OR #9 OR #10 OR #11 OR #12 OR #13 OR #14 OR #15</w:t>
            </w:r>
          </w:p>
        </w:tc>
      </w:tr>
      <w:tr w14:paraId="05C6639C">
        <w:tc>
          <w:tcPr>
            <w:tcW w:w="655" w:type="dxa"/>
            <w:tcBorders>
              <w:tl2br w:val="nil"/>
              <w:tr2bl w:val="nil"/>
            </w:tcBorders>
            <w:vAlign w:val="center"/>
          </w:tcPr>
          <w:p w14:paraId="12C00090">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24</w:t>
            </w:r>
          </w:p>
        </w:tc>
        <w:tc>
          <w:tcPr>
            <w:tcW w:w="7867" w:type="dxa"/>
            <w:tcBorders>
              <w:tl2br w:val="nil"/>
              <w:tr2bl w:val="nil"/>
            </w:tcBorders>
            <w:vAlign w:val="center"/>
          </w:tcPr>
          <w:p w14:paraId="6AE246E3">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#16 OR #17 OR #18 OR #19 OR #20 OR #21</w:t>
            </w:r>
          </w:p>
        </w:tc>
      </w:tr>
      <w:tr w14:paraId="4935EBF7">
        <w:tc>
          <w:tcPr>
            <w:tcW w:w="655" w:type="dxa"/>
            <w:tcBorders>
              <w:tl2br w:val="nil"/>
              <w:tr2bl w:val="nil"/>
            </w:tcBorders>
            <w:vAlign w:val="center"/>
          </w:tcPr>
          <w:p w14:paraId="26E815F0">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25</w:t>
            </w:r>
          </w:p>
        </w:tc>
        <w:tc>
          <w:tcPr>
            <w:tcW w:w="7867" w:type="dxa"/>
            <w:tcBorders>
              <w:tl2br w:val="nil"/>
              <w:tr2bl w:val="nil"/>
            </w:tcBorders>
            <w:vAlign w:val="center"/>
          </w:tcPr>
          <w:p w14:paraId="309E6FDB">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#22 AND #23 AND #24</w:t>
            </w:r>
          </w:p>
        </w:tc>
      </w:tr>
      <w:tr w14:paraId="3DB7D1B6">
        <w:tc>
          <w:tcPr>
            <w:tcW w:w="655" w:type="dxa"/>
            <w:tcBorders>
              <w:tl2br w:val="nil"/>
              <w:tr2bl w:val="nil"/>
            </w:tcBorders>
            <w:vAlign w:val="center"/>
          </w:tcPr>
          <w:p w14:paraId="34AA408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26</w:t>
            </w:r>
          </w:p>
        </w:tc>
        <w:tc>
          <w:tcPr>
            <w:tcW w:w="7867" w:type="dxa"/>
            <w:tcBorders>
              <w:tl2br w:val="nil"/>
              <w:tr2bl w:val="nil"/>
            </w:tcBorders>
            <w:vAlign w:val="center"/>
          </w:tcPr>
          <w:p w14:paraId="027AD7DC">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(((("Meta-Analysis"[Publication Type]) OR ("Meta-Analysis as Topic"[Mesh])) OR ("Systematic Review"[Publication Type])) OR ("Review"[Publication Type])) OR ("meta-analysis"[Title/Abstract]))</w:t>
            </w:r>
          </w:p>
        </w:tc>
      </w:tr>
      <w:tr w14:paraId="614B9281">
        <w:tc>
          <w:tcPr>
            <w:tcW w:w="655" w:type="dxa"/>
            <w:tcBorders>
              <w:tl2br w:val="nil"/>
              <w:tr2bl w:val="nil"/>
            </w:tcBorders>
            <w:vAlign w:val="center"/>
          </w:tcPr>
          <w:p w14:paraId="4FF51533">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27</w:t>
            </w:r>
          </w:p>
        </w:tc>
        <w:tc>
          <w:tcPr>
            <w:tcW w:w="7867" w:type="dxa"/>
            <w:tcBorders>
              <w:tl2br w:val="nil"/>
              <w:tr2bl w:val="nil"/>
            </w:tcBorders>
            <w:vAlign w:val="center"/>
          </w:tcPr>
          <w:p w14:paraId="083B2D75">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#25 NOT #26</w:t>
            </w:r>
          </w:p>
        </w:tc>
      </w:tr>
      <w:tr w14:paraId="6B15E5CF">
        <w:tc>
          <w:tcPr>
            <w:tcW w:w="655" w:type="dxa"/>
            <w:tcBorders>
              <w:tl2br w:val="nil"/>
              <w:tr2bl w:val="nil"/>
            </w:tcBorders>
            <w:vAlign w:val="center"/>
          </w:tcPr>
          <w:p w14:paraId="2B405720">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28</w:t>
            </w:r>
          </w:p>
        </w:tc>
        <w:tc>
          <w:tcPr>
            <w:tcW w:w="7867" w:type="dxa"/>
            <w:tcBorders>
              <w:tl2br w:val="nil"/>
              <w:tr2bl w:val="nil"/>
            </w:tcBorders>
            <w:vAlign w:val="center"/>
          </w:tcPr>
          <w:p w14:paraId="5E5B2E8E">
            <w:pPr>
              <w:widowControl/>
              <w:jc w:val="left"/>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(((((((((("randomized controlled trial"[Publication Type]) OR ("controlled clinical trial"[Publication Type])) OR ("randomized controlled trials as topic"[Mesh])) OR ("clinical trials as topic"[Mesh])) OR ("random allocation"[Mesh])) OR ("clinical trial"[Publication Type])) OR ("clinical trial"[Title/Abstract])) OR (random*[Title/Abstract])) OR (trial[Title/Abstract])) OR (groups[Title/Abstract]))</w:t>
            </w:r>
          </w:p>
        </w:tc>
      </w:tr>
      <w:tr w14:paraId="22007F67">
        <w:tc>
          <w:tcPr>
            <w:tcW w:w="655" w:type="dxa"/>
            <w:tcBorders>
              <w:tl2br w:val="nil"/>
              <w:tr2bl w:val="nil"/>
            </w:tcBorders>
            <w:vAlign w:val="center"/>
          </w:tcPr>
          <w:p w14:paraId="421E2970">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29</w:t>
            </w:r>
          </w:p>
        </w:tc>
        <w:tc>
          <w:tcPr>
            <w:tcW w:w="7867" w:type="dxa"/>
            <w:tcBorders>
              <w:tl2br w:val="nil"/>
              <w:tr2bl w:val="nil"/>
            </w:tcBorders>
            <w:vAlign w:val="center"/>
          </w:tcPr>
          <w:p w14:paraId="1A28959E">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#27 AND #28</w:t>
            </w:r>
          </w:p>
        </w:tc>
      </w:tr>
    </w:tbl>
    <w:p w14:paraId="08246451">
      <w:pPr>
        <w:rPr>
          <w:szCs w:val="21"/>
          <w:highlight w:val="none"/>
        </w:rPr>
      </w:pPr>
    </w:p>
    <w:p w14:paraId="069BEADA">
      <w:pPr>
        <w:rPr>
          <w:szCs w:val="21"/>
          <w:highlight w:val="none"/>
        </w:rPr>
      </w:pPr>
    </w:p>
    <w:p w14:paraId="77293F5B">
      <w:pPr>
        <w:pStyle w:val="3"/>
        <w:keepNext w:val="0"/>
        <w:keepLines w:val="0"/>
        <w:pageBreakBefore w:val="0"/>
        <w:widowControl/>
        <w:shd w:val="clear" w:color="auto" w:fill="FFFFFF"/>
        <w:kinsoku/>
        <w:wordWrap/>
        <w:overflowPunct/>
        <w:topLinePunct w:val="0"/>
        <w:autoSpaceDE/>
        <w:autoSpaceDN/>
        <w:bidi w:val="0"/>
        <w:adjustRightInd/>
        <w:snapToGrid/>
        <w:spacing w:beforeAutospacing="0" w:afterAutospacing="0"/>
        <w:textAlignment w:val="auto"/>
        <w:rPr>
          <w:rFonts w:hint="default" w:ascii="Times New Roman" w:hAnsi="Times New Roman"/>
          <w:b w:val="0"/>
          <w:bCs w:val="0"/>
          <w:color w:val="000000"/>
          <w:sz w:val="21"/>
          <w:szCs w:val="21"/>
          <w:highlight w:val="none"/>
          <w:lang w:bidi="ar"/>
        </w:rPr>
      </w:pPr>
      <w:r>
        <w:rPr>
          <w:rFonts w:hint="default" w:ascii="Times New Roman" w:hAnsi="Times New Roman"/>
          <w:b/>
          <w:bCs/>
          <w:color w:val="000000"/>
          <w:sz w:val="21"/>
          <w:szCs w:val="21"/>
          <w:highlight w:val="none"/>
          <w:lang w:bidi="ar"/>
        </w:rPr>
        <w:t>Table S</w:t>
      </w:r>
      <w:r>
        <w:rPr>
          <w:rFonts w:ascii="Times New Roman" w:hAnsi="Times New Roman"/>
          <w:b/>
          <w:bCs/>
          <w:color w:val="000000"/>
          <w:sz w:val="21"/>
          <w:szCs w:val="21"/>
          <w:highlight w:val="none"/>
          <w:lang w:bidi="ar"/>
        </w:rPr>
        <w:t>4</w:t>
      </w:r>
      <w:r>
        <w:rPr>
          <w:rFonts w:hint="default" w:ascii="Times New Roman" w:hAnsi="Times New Roman"/>
          <w:b w:val="0"/>
          <w:bCs w:val="0"/>
          <w:color w:val="000000"/>
          <w:sz w:val="21"/>
          <w:szCs w:val="21"/>
          <w:highlight w:val="none"/>
          <w:lang w:bidi="ar"/>
        </w:rPr>
        <w:t xml:space="preserve"> Search Strategy for </w:t>
      </w:r>
      <w:r>
        <w:rPr>
          <w:rFonts w:ascii="Times New Roman" w:hAnsi="Times New Roman"/>
          <w:b w:val="0"/>
          <w:bCs w:val="0"/>
          <w:color w:val="000000"/>
          <w:sz w:val="21"/>
          <w:szCs w:val="21"/>
          <w:highlight w:val="none"/>
          <w:lang w:bidi="ar"/>
        </w:rPr>
        <w:t>Web of Science</w:t>
      </w:r>
    </w:p>
    <w:tbl>
      <w:tblPr>
        <w:tblStyle w:val="10"/>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5"/>
        <w:gridCol w:w="7867"/>
      </w:tblGrid>
      <w:tr w14:paraId="0848F157">
        <w:tc>
          <w:tcPr>
            <w:tcW w:w="655" w:type="dxa"/>
            <w:tcBorders>
              <w:bottom w:val="single" w:color="auto" w:sz="6" w:space="0"/>
            </w:tcBorders>
            <w:shd w:val="clear" w:color="auto" w:fill="F1F1F1" w:themeFill="background1" w:themeFillShade="F2"/>
            <w:vAlign w:val="center"/>
          </w:tcPr>
          <w:p w14:paraId="04706E4A">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w:t>
            </w:r>
          </w:p>
        </w:tc>
        <w:tc>
          <w:tcPr>
            <w:tcW w:w="7867" w:type="dxa"/>
            <w:tcBorders>
              <w:bottom w:val="single" w:color="auto" w:sz="6" w:space="0"/>
            </w:tcBorders>
            <w:shd w:val="clear" w:color="auto" w:fill="F1F1F1" w:themeFill="background1" w:themeFillShade="F2"/>
            <w:vAlign w:val="center"/>
          </w:tcPr>
          <w:p w14:paraId="6843B378">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Searches</w:t>
            </w:r>
          </w:p>
        </w:tc>
      </w:tr>
      <w:tr w14:paraId="6778AA56">
        <w:tc>
          <w:tcPr>
            <w:tcW w:w="655" w:type="dxa"/>
            <w:tcBorders>
              <w:top w:val="single" w:color="auto" w:sz="6" w:space="0"/>
              <w:tl2br w:val="nil"/>
              <w:tr2bl w:val="nil"/>
            </w:tcBorders>
            <w:vAlign w:val="center"/>
          </w:tcPr>
          <w:p w14:paraId="715F5BE9">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w:t>
            </w:r>
          </w:p>
        </w:tc>
        <w:tc>
          <w:tcPr>
            <w:tcW w:w="7867" w:type="dxa"/>
            <w:tcBorders>
              <w:top w:val="single" w:color="auto" w:sz="6" w:space="0"/>
              <w:tl2br w:val="nil"/>
              <w:tr2bl w:val="nil"/>
            </w:tcBorders>
            <w:vAlign w:val="center"/>
          </w:tcPr>
          <w:p w14:paraId="7255FA85">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TS=("unprotected sex" OR "unprotected anal sex" OR "condomless sex" OR "condomless anal sex" OR "unsafe sex" OR "high-risk sex" OR "high risk sex" OR "high-risk sexual behavior" OR "sexual risk behavior" OR "unprotected intercourse" OR "number of sexual partners" OR "safer sexual agreements" OR "safer agreements" OR "polysexual partner" OR "commercial sex" OR "chemsex" OR "chemical sex" OR "alcohol-facilitated sex" OR "concurrent sexual partnerships" OR "casual sex" OR "compulsive sexual behavior")</w:t>
            </w:r>
          </w:p>
        </w:tc>
      </w:tr>
      <w:tr w14:paraId="39999412">
        <w:tc>
          <w:tcPr>
            <w:tcW w:w="655" w:type="dxa"/>
            <w:tcBorders>
              <w:tl2br w:val="nil"/>
              <w:tr2bl w:val="nil"/>
            </w:tcBorders>
            <w:vAlign w:val="center"/>
          </w:tcPr>
          <w:p w14:paraId="1B2BA659">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w:t>
            </w:r>
          </w:p>
        </w:tc>
        <w:tc>
          <w:tcPr>
            <w:tcW w:w="7867" w:type="dxa"/>
            <w:tcBorders>
              <w:tl2br w:val="nil"/>
              <w:tr2bl w:val="nil"/>
            </w:tcBorders>
            <w:vAlign w:val="center"/>
          </w:tcPr>
          <w:p w14:paraId="74995688">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TS=("digital" OR "digital health" OR "digital interventions" OR "digital health interventions" OR "digital tools" OR "digital therapies" OR "digital technologies" OR "digital supports" OR "eHealth" OR "electronic health" OR "mHealth" OR "mobile health" OR "virtual medicine" OR "telehealth" OR "telemedicine" OR "digital health technology" OR "digital health technologies" OR "health technologies" OR "app" OR "mobile applications" OR "social media" OR "cellular phone" OR "smartphone" OR "mobile phone" OR "mobile device" OR "gamification" OR "text message" OR "SMS" OR "MMS" OR "online platform" OR "AI" OR "artificial intelligence" OR "social network-based strategies" OR "big data" OR "digital innovations" OR "data harnessing" OR "machine learning" OR "mobile health apps" OR "personal digital assistant" OR "virtual reality")</w:t>
            </w:r>
          </w:p>
        </w:tc>
      </w:tr>
      <w:tr w14:paraId="4AD16450">
        <w:tc>
          <w:tcPr>
            <w:tcW w:w="655" w:type="dxa"/>
            <w:tcBorders>
              <w:tl2br w:val="nil"/>
              <w:tr2bl w:val="nil"/>
            </w:tcBorders>
            <w:vAlign w:val="center"/>
          </w:tcPr>
          <w:p w14:paraId="53D2495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w:t>
            </w:r>
          </w:p>
        </w:tc>
        <w:tc>
          <w:tcPr>
            <w:tcW w:w="7867" w:type="dxa"/>
            <w:tcBorders>
              <w:tl2br w:val="nil"/>
              <w:tr2bl w:val="nil"/>
            </w:tcBorders>
            <w:vAlign w:val="center"/>
          </w:tcPr>
          <w:p w14:paraId="45543711">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TS=("HIV" OR "human immunodeficiency virus" OR "HIV prevention" OR "HIV preventive" OR "HIV control" OR "HIV treatment" OR "HIV prevention and control" OR "HIV preventive measures" OR "HIV therapy prophylaxis" OR "HIV therapy" OR "HIV care" OR "HIV management" OR "HIV pre-exposure prophylaxis" OR "HIV post-exposure prophylaxis" OR "AIDS" OR "acquired immunodeficiency syndrome")</w:t>
            </w:r>
          </w:p>
        </w:tc>
      </w:tr>
      <w:tr w14:paraId="1779099A">
        <w:tc>
          <w:tcPr>
            <w:tcW w:w="655" w:type="dxa"/>
            <w:tcBorders>
              <w:tl2br w:val="nil"/>
              <w:tr2bl w:val="nil"/>
            </w:tcBorders>
            <w:vAlign w:val="center"/>
          </w:tcPr>
          <w:p w14:paraId="5E02226F">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4</w:t>
            </w:r>
          </w:p>
        </w:tc>
        <w:tc>
          <w:tcPr>
            <w:tcW w:w="7867" w:type="dxa"/>
            <w:tcBorders>
              <w:tl2br w:val="nil"/>
              <w:tr2bl w:val="nil"/>
            </w:tcBorders>
            <w:vAlign w:val="center"/>
          </w:tcPr>
          <w:p w14:paraId="12EFE035">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 AND #2 AND #3</w:t>
            </w:r>
          </w:p>
        </w:tc>
      </w:tr>
      <w:tr w14:paraId="57BDC86E">
        <w:tc>
          <w:tcPr>
            <w:tcW w:w="655" w:type="dxa"/>
            <w:tcBorders>
              <w:tl2br w:val="nil"/>
              <w:tr2bl w:val="nil"/>
            </w:tcBorders>
            <w:vAlign w:val="center"/>
          </w:tcPr>
          <w:p w14:paraId="19722334">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5</w:t>
            </w:r>
          </w:p>
        </w:tc>
        <w:tc>
          <w:tcPr>
            <w:tcW w:w="7867" w:type="dxa"/>
            <w:tcBorders>
              <w:tl2br w:val="nil"/>
              <w:tr2bl w:val="nil"/>
            </w:tcBorders>
            <w:vAlign w:val="center"/>
          </w:tcPr>
          <w:p w14:paraId="4ABD3597">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TS=("randomized controlled trial" OR "randomised controlled trial" OR "RCT" OR "controlled clinical trial" OR "clinical trial" OR "random allocation" OR "randomly" OR "randomized" OR "randomised" OR "placebo" OR "trial" OR "groups")</w:t>
            </w:r>
          </w:p>
        </w:tc>
      </w:tr>
      <w:tr w14:paraId="03E8388D">
        <w:tc>
          <w:tcPr>
            <w:tcW w:w="655" w:type="dxa"/>
            <w:tcBorders>
              <w:tl2br w:val="nil"/>
              <w:tr2bl w:val="nil"/>
            </w:tcBorders>
            <w:vAlign w:val="center"/>
          </w:tcPr>
          <w:p w14:paraId="26BF175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6</w:t>
            </w:r>
          </w:p>
        </w:tc>
        <w:tc>
          <w:tcPr>
            <w:tcW w:w="7867" w:type="dxa"/>
            <w:tcBorders>
              <w:tl2br w:val="nil"/>
              <w:tr2bl w:val="nil"/>
            </w:tcBorders>
            <w:vAlign w:val="center"/>
          </w:tcPr>
          <w:p w14:paraId="0BEFA70C">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TS=("meta-analysis" OR "meta analysis" OR "systematic review" OR "review" OR "literature review")</w:t>
            </w:r>
          </w:p>
        </w:tc>
      </w:tr>
      <w:tr w14:paraId="7D1C96E2">
        <w:tc>
          <w:tcPr>
            <w:tcW w:w="655" w:type="dxa"/>
            <w:tcBorders>
              <w:tl2br w:val="nil"/>
              <w:tr2bl w:val="nil"/>
            </w:tcBorders>
            <w:vAlign w:val="center"/>
          </w:tcPr>
          <w:p w14:paraId="7ECE2DBE">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7</w:t>
            </w:r>
          </w:p>
        </w:tc>
        <w:tc>
          <w:tcPr>
            <w:tcW w:w="7867" w:type="dxa"/>
            <w:tcBorders>
              <w:tl2br w:val="nil"/>
              <w:tr2bl w:val="nil"/>
            </w:tcBorders>
            <w:vAlign w:val="center"/>
          </w:tcPr>
          <w:p w14:paraId="46BDDEE3">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#4 AND #5</w:t>
            </w:r>
          </w:p>
        </w:tc>
      </w:tr>
      <w:tr w14:paraId="75563326">
        <w:tc>
          <w:tcPr>
            <w:tcW w:w="655" w:type="dxa"/>
            <w:tcBorders>
              <w:tl2br w:val="nil"/>
              <w:tr2bl w:val="nil"/>
            </w:tcBorders>
            <w:vAlign w:val="center"/>
          </w:tcPr>
          <w:p w14:paraId="4CD555EF">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8</w:t>
            </w:r>
          </w:p>
        </w:tc>
        <w:tc>
          <w:tcPr>
            <w:tcW w:w="7867" w:type="dxa"/>
            <w:tcBorders>
              <w:tl2br w:val="nil"/>
              <w:tr2bl w:val="nil"/>
            </w:tcBorders>
            <w:vAlign w:val="center"/>
          </w:tcPr>
          <w:p w14:paraId="2F4E9927">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#7 NOT #6</w:t>
            </w:r>
          </w:p>
        </w:tc>
      </w:tr>
    </w:tbl>
    <w:p w14:paraId="06F52BAC">
      <w:pPr>
        <w:rPr>
          <w:szCs w:val="21"/>
          <w:highlight w:val="none"/>
        </w:rPr>
      </w:pPr>
    </w:p>
    <w:p w14:paraId="6B7948A1">
      <w:pPr>
        <w:rPr>
          <w:szCs w:val="21"/>
          <w:highlight w:val="none"/>
        </w:rPr>
      </w:pPr>
    </w:p>
    <w:p w14:paraId="06992A7F">
      <w:pPr>
        <w:pStyle w:val="3"/>
        <w:keepNext w:val="0"/>
        <w:keepLines w:val="0"/>
        <w:pageBreakBefore w:val="0"/>
        <w:widowControl/>
        <w:shd w:val="clear" w:color="auto" w:fill="FFFFFF"/>
        <w:kinsoku/>
        <w:wordWrap/>
        <w:overflowPunct/>
        <w:topLinePunct w:val="0"/>
        <w:autoSpaceDE/>
        <w:autoSpaceDN/>
        <w:bidi w:val="0"/>
        <w:adjustRightInd/>
        <w:snapToGrid/>
        <w:spacing w:beforeAutospacing="0" w:afterAutospacing="0"/>
        <w:textAlignment w:val="auto"/>
        <w:rPr>
          <w:rFonts w:hint="default" w:ascii="Times New Roman" w:hAnsi="Times New Roman"/>
          <w:b w:val="0"/>
          <w:bCs w:val="0"/>
          <w:color w:val="000000"/>
          <w:sz w:val="21"/>
          <w:szCs w:val="21"/>
          <w:highlight w:val="none"/>
          <w:lang w:bidi="ar"/>
        </w:rPr>
      </w:pPr>
      <w:r>
        <w:rPr>
          <w:rFonts w:hint="default" w:ascii="Times New Roman" w:hAnsi="Times New Roman"/>
          <w:b/>
          <w:bCs/>
          <w:color w:val="000000"/>
          <w:sz w:val="21"/>
          <w:szCs w:val="21"/>
          <w:highlight w:val="none"/>
          <w:lang w:bidi="ar"/>
        </w:rPr>
        <w:t>Table S</w:t>
      </w:r>
      <w:r>
        <w:rPr>
          <w:rFonts w:ascii="Times New Roman" w:hAnsi="Times New Roman"/>
          <w:b/>
          <w:bCs/>
          <w:color w:val="000000"/>
          <w:sz w:val="21"/>
          <w:szCs w:val="21"/>
          <w:highlight w:val="none"/>
          <w:lang w:bidi="ar"/>
        </w:rPr>
        <w:t>5</w:t>
      </w:r>
      <w:r>
        <w:rPr>
          <w:rFonts w:hint="default" w:ascii="Times New Roman" w:hAnsi="Times New Roman"/>
          <w:b w:val="0"/>
          <w:bCs w:val="0"/>
          <w:color w:val="000000"/>
          <w:sz w:val="21"/>
          <w:szCs w:val="21"/>
          <w:highlight w:val="none"/>
          <w:lang w:bidi="ar"/>
        </w:rPr>
        <w:t xml:space="preserve"> Search Strategy for </w:t>
      </w:r>
      <w:r>
        <w:rPr>
          <w:rFonts w:ascii="Times New Roman" w:hAnsi="Times New Roman"/>
          <w:b w:val="0"/>
          <w:bCs w:val="0"/>
          <w:color w:val="000000"/>
          <w:sz w:val="21"/>
          <w:szCs w:val="21"/>
          <w:highlight w:val="none"/>
          <w:lang w:bidi="ar"/>
        </w:rPr>
        <w:t>SCOPUS</w:t>
      </w:r>
    </w:p>
    <w:tbl>
      <w:tblPr>
        <w:tblStyle w:val="10"/>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5"/>
        <w:gridCol w:w="7867"/>
      </w:tblGrid>
      <w:tr w14:paraId="312E37DA">
        <w:tc>
          <w:tcPr>
            <w:tcW w:w="655" w:type="dxa"/>
            <w:tcBorders>
              <w:bottom w:val="single" w:color="auto" w:sz="6" w:space="0"/>
            </w:tcBorders>
            <w:shd w:val="clear" w:color="auto" w:fill="F1F1F1" w:themeFill="background1" w:themeFillShade="F2"/>
            <w:vAlign w:val="center"/>
          </w:tcPr>
          <w:p w14:paraId="3D0008C7">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w:t>
            </w:r>
          </w:p>
        </w:tc>
        <w:tc>
          <w:tcPr>
            <w:tcW w:w="7867" w:type="dxa"/>
            <w:tcBorders>
              <w:bottom w:val="single" w:color="auto" w:sz="6" w:space="0"/>
            </w:tcBorders>
            <w:shd w:val="clear" w:color="auto" w:fill="F1F1F1" w:themeFill="background1" w:themeFillShade="F2"/>
            <w:vAlign w:val="center"/>
          </w:tcPr>
          <w:p w14:paraId="455D8E70">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Searches</w:t>
            </w:r>
          </w:p>
        </w:tc>
      </w:tr>
      <w:tr w14:paraId="35D3FC6A">
        <w:tc>
          <w:tcPr>
            <w:tcW w:w="655" w:type="dxa"/>
            <w:tcBorders>
              <w:top w:val="single" w:color="auto" w:sz="6" w:space="0"/>
              <w:tl2br w:val="nil"/>
              <w:tr2bl w:val="nil"/>
            </w:tcBorders>
            <w:vAlign w:val="center"/>
          </w:tcPr>
          <w:p w14:paraId="552185E1">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w:t>
            </w:r>
          </w:p>
        </w:tc>
        <w:tc>
          <w:tcPr>
            <w:tcW w:w="7867" w:type="dxa"/>
            <w:tcBorders>
              <w:top w:val="single" w:color="auto" w:sz="6" w:space="0"/>
              <w:tl2br w:val="nil"/>
              <w:tr2bl w:val="nil"/>
            </w:tcBorders>
            <w:vAlign w:val="center"/>
          </w:tcPr>
          <w:p w14:paraId="0219E0DC">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TITLE-ABS-KEY ( "unprotected sex" OR "unprotected anal sex" OR "condomless sex" OR "condomless anal sex" OR "unsafe sex" OR "high-risk sex" OR "high risk sex" OR "high-risk sexual behavior" OR "sexual risk behavior" OR "unprotected intercourse" OR "number of sexual partners" OR "safer sexual agreements" OR "safer agreements" OR "polysexual partner" OR "commercial sex" OR "chemsex" OR "chemical sex" OR "alcohol-facilitated sex" OR "concurrent sexual partnerships" OR "casual sex" OR "compulsive sexual behavior" )</w:t>
            </w:r>
          </w:p>
        </w:tc>
      </w:tr>
      <w:tr w14:paraId="291EF456">
        <w:tc>
          <w:tcPr>
            <w:tcW w:w="655" w:type="dxa"/>
            <w:tcBorders>
              <w:tl2br w:val="nil"/>
              <w:tr2bl w:val="nil"/>
            </w:tcBorders>
            <w:vAlign w:val="center"/>
          </w:tcPr>
          <w:p w14:paraId="20873399">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2</w:t>
            </w:r>
          </w:p>
        </w:tc>
        <w:tc>
          <w:tcPr>
            <w:tcW w:w="7867" w:type="dxa"/>
            <w:tcBorders>
              <w:tl2br w:val="nil"/>
              <w:tr2bl w:val="nil"/>
            </w:tcBorders>
            <w:vAlign w:val="center"/>
          </w:tcPr>
          <w:p w14:paraId="7DD32AD4">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INDEXTERMS ( "Unsafe Sex" ) OR INDEXTERMS ( "Condoms" ) OR INDEXTERMS ( "Sexual Behavior" ) OR INDEXTERMS ( "Sex Partners" )</w:t>
            </w:r>
          </w:p>
        </w:tc>
      </w:tr>
      <w:tr w14:paraId="23BB967D">
        <w:tc>
          <w:tcPr>
            <w:tcW w:w="655" w:type="dxa"/>
            <w:tcBorders>
              <w:tl2br w:val="nil"/>
              <w:tr2bl w:val="nil"/>
            </w:tcBorders>
            <w:vAlign w:val="center"/>
          </w:tcPr>
          <w:p w14:paraId="239061AF">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w:t>
            </w:r>
          </w:p>
        </w:tc>
        <w:tc>
          <w:tcPr>
            <w:tcW w:w="7867" w:type="dxa"/>
            <w:tcBorders>
              <w:tl2br w:val="nil"/>
              <w:tr2bl w:val="nil"/>
            </w:tcBorders>
            <w:vAlign w:val="center"/>
          </w:tcPr>
          <w:p w14:paraId="75003343">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TITLE-ABS-KEY ( "digital" OR "digital health" OR "digital interventions" OR "digital health interventions" OR "digital tools" OR "digital therapies" OR "digital technologies" OR "digital supports" OR "eHealth" OR "electronic health" OR "mHealth" OR "mobile health" OR "virtual medicine" OR "telehealth" OR "telemedicine" OR "digital health technology" OR "digital health technologies" OR "health technologies" OR "app" OR "mobile applications" OR "social media" OR "cellular phone" OR "smartphone" OR "mobile phone" OR "mobile device" OR "gamification" OR "text message" OR "SMS" OR "MMS" OR "online platform" OR "AI" OR "artificial intelligence" OR "social network-based strategies" OR "big data" OR "digital innovations" OR "data harnessing" OR "machine learning" OR "mobile health apps" OR "personal digital assistant" OR "virtual reality" )</w:t>
            </w:r>
          </w:p>
        </w:tc>
      </w:tr>
      <w:tr w14:paraId="540FC296">
        <w:tc>
          <w:tcPr>
            <w:tcW w:w="655" w:type="dxa"/>
            <w:tcBorders>
              <w:tl2br w:val="nil"/>
              <w:tr2bl w:val="nil"/>
            </w:tcBorders>
            <w:vAlign w:val="center"/>
          </w:tcPr>
          <w:p w14:paraId="6E890AB4">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4</w:t>
            </w:r>
          </w:p>
        </w:tc>
        <w:tc>
          <w:tcPr>
            <w:tcW w:w="7867" w:type="dxa"/>
            <w:tcBorders>
              <w:tl2br w:val="nil"/>
              <w:tr2bl w:val="nil"/>
            </w:tcBorders>
            <w:vAlign w:val="center"/>
          </w:tcPr>
          <w:p w14:paraId="1A6C9EAB">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INDEXTERMS ( "Telemedicine" ) OR INDEXTERMS ( "Mobile Applications" ) OR INDEXTERMS ( "Social Media" ) OR INDEXTERMS ( "Text Messaging" ) OR INDEXTERMS ( "Artificial Intelligence" ) OR INDEXTERMS ( "Virtual Reality" )</w:t>
            </w:r>
          </w:p>
        </w:tc>
      </w:tr>
      <w:tr w14:paraId="745BFBFE">
        <w:tc>
          <w:tcPr>
            <w:tcW w:w="655" w:type="dxa"/>
            <w:tcBorders>
              <w:tl2br w:val="nil"/>
              <w:tr2bl w:val="nil"/>
            </w:tcBorders>
            <w:vAlign w:val="center"/>
          </w:tcPr>
          <w:p w14:paraId="7BA8E4B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5</w:t>
            </w:r>
          </w:p>
        </w:tc>
        <w:tc>
          <w:tcPr>
            <w:tcW w:w="7867" w:type="dxa"/>
            <w:tcBorders>
              <w:tl2br w:val="nil"/>
              <w:tr2bl w:val="nil"/>
            </w:tcBorders>
            <w:vAlign w:val="center"/>
          </w:tcPr>
          <w:p w14:paraId="195BDDE3">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TITLE-ABS-KEY ( "HIV" OR "human immunodeficiency virus" OR "HIV prevention" OR "HIV preventive" OR "HIV control" OR "HIV treatment" OR "HIV prevention and control" OR "HIV preventive measures" OR "HIV therapy prophylaxis" OR "HIV therapy" OR "HIV care" OR "HIV management" OR "HIV pre-exposure prophylaxis" OR "HIV post-exposure prophylaxis" OR "AIDS" OR "acquired immunodeficiency syndrome" )</w:t>
            </w:r>
          </w:p>
        </w:tc>
      </w:tr>
      <w:tr w14:paraId="35ABDAED">
        <w:tc>
          <w:tcPr>
            <w:tcW w:w="655" w:type="dxa"/>
            <w:tcBorders>
              <w:tl2br w:val="nil"/>
              <w:tr2bl w:val="nil"/>
            </w:tcBorders>
            <w:vAlign w:val="center"/>
          </w:tcPr>
          <w:p w14:paraId="07DF37C3">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6</w:t>
            </w:r>
          </w:p>
        </w:tc>
        <w:tc>
          <w:tcPr>
            <w:tcW w:w="7867" w:type="dxa"/>
            <w:tcBorders>
              <w:tl2br w:val="nil"/>
              <w:tr2bl w:val="nil"/>
            </w:tcBorders>
            <w:vAlign w:val="center"/>
          </w:tcPr>
          <w:p w14:paraId="196AEA51">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INDEXTERMS ( "Human Immunodeficiency Virus" ) OR INDEXTERMS ( "HIV Infections" ) OR INDEXTERMS ( "Acquired Immunodeficiency Syndrome" ) OR INDEXTERMS ( "Pre-Exposure Prophylaxis" )</w:t>
            </w:r>
          </w:p>
        </w:tc>
      </w:tr>
      <w:tr w14:paraId="176E6597">
        <w:tc>
          <w:tcPr>
            <w:tcW w:w="655" w:type="dxa"/>
            <w:tcBorders>
              <w:tl2br w:val="nil"/>
              <w:tr2bl w:val="nil"/>
            </w:tcBorders>
            <w:vAlign w:val="center"/>
          </w:tcPr>
          <w:p w14:paraId="1CFA841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7</w:t>
            </w:r>
          </w:p>
        </w:tc>
        <w:tc>
          <w:tcPr>
            <w:tcW w:w="7867" w:type="dxa"/>
            <w:tcBorders>
              <w:tl2br w:val="nil"/>
              <w:tr2bl w:val="nil"/>
            </w:tcBorders>
            <w:vAlign w:val="center"/>
          </w:tcPr>
          <w:p w14:paraId="51AA904B">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 OR #2</w:t>
            </w:r>
          </w:p>
        </w:tc>
      </w:tr>
      <w:tr w14:paraId="490A2AFA">
        <w:tc>
          <w:tcPr>
            <w:tcW w:w="655" w:type="dxa"/>
            <w:tcBorders>
              <w:tl2br w:val="nil"/>
              <w:tr2bl w:val="nil"/>
            </w:tcBorders>
            <w:vAlign w:val="center"/>
          </w:tcPr>
          <w:p w14:paraId="013C0B41">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8</w:t>
            </w:r>
          </w:p>
        </w:tc>
        <w:tc>
          <w:tcPr>
            <w:tcW w:w="7867" w:type="dxa"/>
            <w:tcBorders>
              <w:tl2br w:val="nil"/>
              <w:tr2bl w:val="nil"/>
            </w:tcBorders>
            <w:vAlign w:val="center"/>
          </w:tcPr>
          <w:p w14:paraId="77887555">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#3 OR #4</w:t>
            </w:r>
          </w:p>
        </w:tc>
      </w:tr>
      <w:tr w14:paraId="7887A977">
        <w:tc>
          <w:tcPr>
            <w:tcW w:w="655" w:type="dxa"/>
            <w:tcBorders>
              <w:tl2br w:val="nil"/>
              <w:tr2bl w:val="nil"/>
            </w:tcBorders>
            <w:vAlign w:val="center"/>
          </w:tcPr>
          <w:p w14:paraId="261F89D2">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9</w:t>
            </w:r>
          </w:p>
        </w:tc>
        <w:tc>
          <w:tcPr>
            <w:tcW w:w="7867" w:type="dxa"/>
            <w:tcBorders>
              <w:tl2br w:val="nil"/>
              <w:tr2bl w:val="nil"/>
            </w:tcBorders>
            <w:vAlign w:val="center"/>
          </w:tcPr>
          <w:p w14:paraId="22F6FE54">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#5 OR #6</w:t>
            </w:r>
          </w:p>
        </w:tc>
      </w:tr>
      <w:tr w14:paraId="110BC03F">
        <w:tc>
          <w:tcPr>
            <w:tcW w:w="655" w:type="dxa"/>
            <w:tcBorders>
              <w:tl2br w:val="nil"/>
              <w:tr2bl w:val="nil"/>
            </w:tcBorders>
            <w:vAlign w:val="center"/>
          </w:tcPr>
          <w:p w14:paraId="077D28F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10</w:t>
            </w:r>
          </w:p>
        </w:tc>
        <w:tc>
          <w:tcPr>
            <w:tcW w:w="7867" w:type="dxa"/>
            <w:tcBorders>
              <w:tl2br w:val="nil"/>
              <w:tr2bl w:val="nil"/>
            </w:tcBorders>
            <w:vAlign w:val="center"/>
          </w:tcPr>
          <w:p w14:paraId="6799C447">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#7 AND #8 AND #9</w:t>
            </w:r>
          </w:p>
        </w:tc>
      </w:tr>
      <w:tr w14:paraId="51D55B4E">
        <w:tc>
          <w:tcPr>
            <w:tcW w:w="655" w:type="dxa"/>
            <w:tcBorders>
              <w:tl2br w:val="nil"/>
              <w:tr2bl w:val="nil"/>
            </w:tcBorders>
            <w:vAlign w:val="center"/>
          </w:tcPr>
          <w:p w14:paraId="0ADAEC4F">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11</w:t>
            </w:r>
          </w:p>
        </w:tc>
        <w:tc>
          <w:tcPr>
            <w:tcW w:w="7867" w:type="dxa"/>
            <w:tcBorders>
              <w:tl2br w:val="nil"/>
              <w:tr2bl w:val="nil"/>
            </w:tcBorders>
            <w:vAlign w:val="center"/>
          </w:tcPr>
          <w:p w14:paraId="0BA847C1">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TITLE-ABS-KEY ( "meta-analysis" OR "meta analysis" OR "systematic review" OR "review" ) OR DOCTYPE ( "re" )</w:t>
            </w:r>
          </w:p>
        </w:tc>
      </w:tr>
      <w:tr w14:paraId="78435F2F">
        <w:tc>
          <w:tcPr>
            <w:tcW w:w="655" w:type="dxa"/>
            <w:tcBorders>
              <w:tl2br w:val="nil"/>
              <w:tr2bl w:val="nil"/>
            </w:tcBorders>
            <w:vAlign w:val="center"/>
          </w:tcPr>
          <w:p w14:paraId="011C8EE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12</w:t>
            </w:r>
          </w:p>
        </w:tc>
        <w:tc>
          <w:tcPr>
            <w:tcW w:w="7867" w:type="dxa"/>
            <w:tcBorders>
              <w:tl2br w:val="nil"/>
              <w:tr2bl w:val="nil"/>
            </w:tcBorders>
            <w:vAlign w:val="center"/>
          </w:tcPr>
          <w:p w14:paraId="3FA356BD">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#10 AND NOT #11</w:t>
            </w:r>
          </w:p>
        </w:tc>
      </w:tr>
      <w:tr w14:paraId="18444AC2">
        <w:tc>
          <w:tcPr>
            <w:tcW w:w="655" w:type="dxa"/>
            <w:tcBorders>
              <w:tl2br w:val="nil"/>
              <w:tr2bl w:val="nil"/>
            </w:tcBorders>
            <w:vAlign w:val="center"/>
          </w:tcPr>
          <w:p w14:paraId="4BA7812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13</w:t>
            </w:r>
          </w:p>
        </w:tc>
        <w:tc>
          <w:tcPr>
            <w:tcW w:w="7867" w:type="dxa"/>
            <w:tcBorders>
              <w:tl2br w:val="nil"/>
              <w:tr2bl w:val="nil"/>
            </w:tcBorders>
            <w:vAlign w:val="center"/>
          </w:tcPr>
          <w:p w14:paraId="74130218">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TITLE-ABS-KEY ( "randomized controlled trial" OR "randomised controlled trial" OR "RCT" OR "controlled clinical trial" OR "clinical trial" OR "random allocation" OR "randomly" OR "randomized" OR "randomised" OR "placebo" OR "trial" OR "groups" )</w:t>
            </w:r>
          </w:p>
        </w:tc>
      </w:tr>
      <w:tr w14:paraId="0DDDE7E5">
        <w:tc>
          <w:tcPr>
            <w:tcW w:w="655" w:type="dxa"/>
            <w:tcBorders>
              <w:tl2br w:val="nil"/>
              <w:tr2bl w:val="nil"/>
            </w:tcBorders>
            <w:vAlign w:val="center"/>
          </w:tcPr>
          <w:p w14:paraId="0EF4A7A8">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14</w:t>
            </w:r>
          </w:p>
        </w:tc>
        <w:tc>
          <w:tcPr>
            <w:tcW w:w="7867" w:type="dxa"/>
            <w:tcBorders>
              <w:tl2br w:val="nil"/>
              <w:tr2bl w:val="nil"/>
            </w:tcBorders>
            <w:vAlign w:val="center"/>
          </w:tcPr>
          <w:p w14:paraId="5AD08DD4">
            <w:pPr>
              <w:widowControl/>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#12 AND #13</w:t>
            </w:r>
          </w:p>
        </w:tc>
      </w:tr>
    </w:tbl>
    <w:p w14:paraId="1515E28F">
      <w:pPr>
        <w:widowControl/>
        <w:jc w:val="left"/>
        <w:rPr>
          <w:rFonts w:ascii="Times New Roman" w:hAnsi="Times New Roman" w:eastAsia="宋体" w:cs="Times New Roman"/>
          <w:b/>
          <w:bCs/>
          <w:color w:val="000000"/>
          <w:kern w:val="0"/>
          <w:szCs w:val="21"/>
          <w:highlight w:val="none"/>
          <w:lang w:bidi="ar"/>
        </w:rPr>
      </w:pPr>
    </w:p>
    <w:p w14:paraId="03A13B6E">
      <w:pPr>
        <w:widowControl/>
        <w:jc w:val="left"/>
        <w:rPr>
          <w:rFonts w:ascii="Times New Roman" w:hAnsi="Times New Roman" w:eastAsia="宋体" w:cs="Times New Roman"/>
          <w:b/>
          <w:bCs/>
          <w:color w:val="000000"/>
          <w:kern w:val="0"/>
          <w:szCs w:val="21"/>
          <w:highlight w:val="none"/>
          <w:lang w:bidi="ar"/>
        </w:rPr>
      </w:pPr>
    </w:p>
    <w:p w14:paraId="5B719645">
      <w:pPr>
        <w:widowControl/>
        <w:jc w:val="left"/>
        <w:rPr>
          <w:rFonts w:ascii="Times New Roman" w:hAnsi="Times New Roman" w:eastAsia="宋体" w:cs="Times New Roman"/>
          <w:b/>
          <w:bCs/>
          <w:color w:val="000000"/>
          <w:kern w:val="0"/>
          <w:sz w:val="24"/>
          <w:highlight w:val="none"/>
          <w:lang w:bidi="ar"/>
        </w:rPr>
      </w:pPr>
    </w:p>
    <w:p w14:paraId="2F9EAE75">
      <w:pPr>
        <w:widowControl/>
        <w:jc w:val="left"/>
        <w:rPr>
          <w:rFonts w:ascii="Times New Roman" w:hAnsi="Times New Roman" w:eastAsia="宋体" w:cs="Times New Roman"/>
          <w:b/>
          <w:bCs/>
          <w:color w:val="000000"/>
          <w:kern w:val="0"/>
          <w:sz w:val="24"/>
          <w:highlight w:val="none"/>
          <w:lang w:bidi="ar"/>
        </w:rPr>
      </w:pPr>
    </w:p>
    <w:p w14:paraId="75978CBA">
      <w:pPr>
        <w:widowControl/>
        <w:jc w:val="left"/>
        <w:rPr>
          <w:rFonts w:ascii="Times New Roman" w:hAnsi="Times New Roman" w:eastAsia="宋体" w:cs="Times New Roman"/>
          <w:b/>
          <w:bCs/>
          <w:color w:val="000000"/>
          <w:kern w:val="0"/>
          <w:sz w:val="24"/>
          <w:highlight w:val="none"/>
          <w:lang w:bidi="ar"/>
        </w:rPr>
      </w:pPr>
    </w:p>
    <w:p w14:paraId="46D02784">
      <w:pPr>
        <w:widowControl/>
        <w:jc w:val="left"/>
        <w:rPr>
          <w:rFonts w:ascii="Times New Roman" w:hAnsi="Times New Roman" w:eastAsia="宋体" w:cs="Times New Roman"/>
          <w:b/>
          <w:bCs/>
          <w:color w:val="000000"/>
          <w:kern w:val="0"/>
          <w:sz w:val="24"/>
          <w:highlight w:val="none"/>
          <w:lang w:bidi="ar"/>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27E45C3">
      <w:pPr>
        <w:widowControl/>
        <w:numPr>
          <w:ilvl w:val="0"/>
          <w:numId w:val="1"/>
        </w:numPr>
        <w:jc w:val="left"/>
        <w:rPr>
          <w:rFonts w:hint="eastAsia" w:ascii="Times New Roman" w:hAnsi="Times New Roman" w:eastAsia="宋体" w:cs="Times New Roman"/>
          <w:b/>
          <w:bCs/>
          <w:color w:val="000000"/>
          <w:kern w:val="0"/>
          <w:sz w:val="24"/>
          <w:highlight w:val="none"/>
          <w:lang w:bidi="ar"/>
        </w:rPr>
      </w:pPr>
      <w:r>
        <w:rPr>
          <w:rFonts w:hint="eastAsia" w:ascii="Times New Roman" w:hAnsi="Times New Roman" w:eastAsia="宋体" w:cs="Times New Roman"/>
          <w:b/>
          <w:bCs/>
          <w:color w:val="000000"/>
          <w:kern w:val="0"/>
          <w:sz w:val="24"/>
          <w:highlight w:val="none"/>
          <w:lang w:bidi="ar"/>
        </w:rPr>
        <w:t>Study Characteristics</w:t>
      </w:r>
    </w:p>
    <w:p w14:paraId="3AFADAB5">
      <w:pPr>
        <w:pStyle w:val="3"/>
        <w:keepNext w:val="0"/>
        <w:keepLines w:val="0"/>
        <w:pageBreakBefore w:val="0"/>
        <w:widowControl/>
        <w:shd w:val="clear" w:color="auto" w:fill="FFFFFF"/>
        <w:kinsoku/>
        <w:wordWrap/>
        <w:overflowPunct/>
        <w:topLinePunct w:val="0"/>
        <w:autoSpaceDE/>
        <w:autoSpaceDN/>
        <w:bidi w:val="0"/>
        <w:adjustRightInd/>
        <w:snapToGrid/>
        <w:spacing w:beforeAutospacing="0" w:afterAutospacing="0"/>
        <w:textAlignment w:val="auto"/>
        <w:rPr>
          <w:rFonts w:hint="default" w:ascii="Times New Roman" w:hAnsi="Times New Roman"/>
          <w:b w:val="0"/>
          <w:bCs w:val="0"/>
          <w:color w:val="000000"/>
          <w:sz w:val="21"/>
          <w:szCs w:val="21"/>
          <w:highlight w:val="yellow"/>
          <w:lang w:bidi="ar"/>
        </w:rPr>
      </w:pPr>
    </w:p>
    <w:p w14:paraId="10A53C8B">
      <w:pPr>
        <w:pStyle w:val="3"/>
        <w:keepNext w:val="0"/>
        <w:keepLines w:val="0"/>
        <w:pageBreakBefore w:val="0"/>
        <w:widowControl/>
        <w:shd w:val="clear" w:color="auto" w:fill="FFFFFF"/>
        <w:kinsoku/>
        <w:wordWrap/>
        <w:overflowPunct/>
        <w:topLinePunct w:val="0"/>
        <w:autoSpaceDE/>
        <w:autoSpaceDN/>
        <w:bidi w:val="0"/>
        <w:adjustRightInd/>
        <w:snapToGrid/>
        <w:spacing w:beforeAutospacing="0" w:afterAutospacing="0"/>
        <w:textAlignment w:val="auto"/>
        <w:rPr>
          <w:rFonts w:hint="default" w:ascii="Times New Roman" w:hAnsi="Times New Roman"/>
          <w:b w:val="0"/>
          <w:bCs w:val="0"/>
          <w:color w:val="000000"/>
          <w:sz w:val="21"/>
          <w:szCs w:val="21"/>
          <w:highlight w:val="none"/>
          <w:lang w:val="en-US" w:eastAsia="zh-CN" w:bidi="ar"/>
        </w:rPr>
      </w:pPr>
      <w:bookmarkStart w:id="0" w:name="TableS6"/>
      <w:bookmarkStart w:id="1" w:name="_Table S6 Study Characteristics of the Prevalence of HIV-related Sexual Risk Behaviors"/>
      <w:r>
        <w:rPr>
          <w:rFonts w:hint="default" w:ascii="Times New Roman" w:hAnsi="Times New Roman"/>
          <w:b/>
          <w:bCs/>
          <w:color w:val="000000"/>
          <w:sz w:val="21"/>
          <w:szCs w:val="21"/>
          <w:highlight w:val="none"/>
          <w:lang w:bidi="ar"/>
        </w:rPr>
        <w:t>Table S</w:t>
      </w:r>
      <w:r>
        <w:rPr>
          <w:rFonts w:hint="eastAsia" w:ascii="Times New Roman" w:hAnsi="Times New Roman"/>
          <w:b/>
          <w:bCs/>
          <w:color w:val="000000"/>
          <w:sz w:val="21"/>
          <w:szCs w:val="21"/>
          <w:highlight w:val="none"/>
          <w:lang w:val="en-US" w:eastAsia="zh-CN" w:bidi="ar"/>
        </w:rPr>
        <w:t>6</w:t>
      </w:r>
      <w:bookmarkEnd w:id="0"/>
      <w:r>
        <w:rPr>
          <w:rFonts w:hint="default" w:ascii="Times New Roman" w:hAnsi="Times New Roman"/>
          <w:b/>
          <w:bCs/>
          <w:color w:val="000000"/>
          <w:sz w:val="21"/>
          <w:szCs w:val="21"/>
          <w:highlight w:val="none"/>
          <w:lang w:bidi="ar"/>
        </w:rPr>
        <w:t xml:space="preserve"> </w:t>
      </w:r>
      <w:r>
        <w:rPr>
          <w:rFonts w:hint="eastAsia" w:ascii="Times New Roman" w:hAnsi="Times New Roman"/>
          <w:b w:val="0"/>
          <w:bCs w:val="0"/>
          <w:color w:val="000000"/>
          <w:sz w:val="21"/>
          <w:szCs w:val="21"/>
          <w:highlight w:val="none"/>
          <w:lang w:bidi="ar"/>
        </w:rPr>
        <w:t>Study Characteristics</w:t>
      </w:r>
      <w:r>
        <w:rPr>
          <w:rFonts w:hint="eastAsia" w:ascii="Times New Roman" w:hAnsi="Times New Roman"/>
          <w:b w:val="0"/>
          <w:bCs w:val="0"/>
          <w:color w:val="000000"/>
          <w:sz w:val="21"/>
          <w:szCs w:val="21"/>
          <w:highlight w:val="none"/>
          <w:lang w:val="en-US" w:eastAsia="zh-CN" w:bidi="ar"/>
        </w:rPr>
        <w:t xml:space="preserve"> of the P</w:t>
      </w:r>
      <w:r>
        <w:rPr>
          <w:rFonts w:hint="eastAsia" w:ascii="Times New Roman" w:hAnsi="Times New Roman"/>
          <w:b w:val="0"/>
          <w:bCs w:val="0"/>
          <w:color w:val="000000"/>
          <w:sz w:val="21"/>
          <w:szCs w:val="21"/>
          <w:highlight w:val="none"/>
          <w:lang w:bidi="ar"/>
        </w:rPr>
        <w:t>revalence of</w:t>
      </w:r>
      <w:r>
        <w:rPr>
          <w:rFonts w:hint="eastAsia" w:ascii="Times New Roman" w:hAnsi="Times New Roman"/>
          <w:b w:val="0"/>
          <w:bCs w:val="0"/>
          <w:color w:val="000000"/>
          <w:sz w:val="21"/>
          <w:szCs w:val="21"/>
          <w:highlight w:val="none"/>
          <w:lang w:val="en-US" w:eastAsia="zh-CN" w:bidi="ar"/>
        </w:rPr>
        <w:t xml:space="preserve"> </w:t>
      </w:r>
      <w:r>
        <w:rPr>
          <w:rFonts w:hint="eastAsia" w:ascii="Times New Roman" w:hAnsi="Times New Roman"/>
          <w:b w:val="0"/>
          <w:bCs w:val="0"/>
          <w:color w:val="000000"/>
          <w:sz w:val="21"/>
          <w:szCs w:val="21"/>
          <w:highlight w:val="none"/>
          <w:lang w:bidi="ar"/>
        </w:rPr>
        <w:t>HIV</w:t>
      </w:r>
      <w:r>
        <w:rPr>
          <w:rFonts w:hint="eastAsia" w:ascii="Times New Roman" w:hAnsi="Times New Roman"/>
          <w:b w:val="0"/>
          <w:bCs w:val="0"/>
          <w:color w:val="000000"/>
          <w:sz w:val="21"/>
          <w:szCs w:val="21"/>
          <w:highlight w:val="none"/>
          <w:lang w:val="en-US" w:eastAsia="zh-CN" w:bidi="ar"/>
        </w:rPr>
        <w:t>-</w:t>
      </w:r>
      <w:r>
        <w:rPr>
          <w:rFonts w:hint="eastAsia" w:ascii="Times New Roman" w:hAnsi="Times New Roman"/>
          <w:b w:val="0"/>
          <w:bCs w:val="0"/>
          <w:color w:val="000000"/>
          <w:sz w:val="21"/>
          <w:szCs w:val="21"/>
          <w:highlight w:val="none"/>
          <w:lang w:bidi="ar"/>
        </w:rPr>
        <w:t xml:space="preserve">related </w:t>
      </w:r>
      <w:r>
        <w:rPr>
          <w:rFonts w:hint="eastAsia" w:ascii="Times New Roman" w:hAnsi="Times New Roman"/>
          <w:b w:val="0"/>
          <w:bCs w:val="0"/>
          <w:color w:val="000000"/>
          <w:sz w:val="21"/>
          <w:szCs w:val="21"/>
          <w:highlight w:val="none"/>
          <w:lang w:val="en-US" w:eastAsia="zh-CN" w:bidi="ar"/>
        </w:rPr>
        <w:t>S</w:t>
      </w:r>
      <w:r>
        <w:rPr>
          <w:rFonts w:hint="eastAsia" w:ascii="Times New Roman" w:hAnsi="Times New Roman"/>
          <w:b w:val="0"/>
          <w:bCs w:val="0"/>
          <w:color w:val="000000"/>
          <w:sz w:val="21"/>
          <w:szCs w:val="21"/>
          <w:highlight w:val="none"/>
          <w:lang w:bidi="ar"/>
        </w:rPr>
        <w:t>exual</w:t>
      </w:r>
      <w:r>
        <w:rPr>
          <w:rFonts w:hint="eastAsia" w:ascii="Times New Roman" w:hAnsi="Times New Roman"/>
          <w:b w:val="0"/>
          <w:bCs w:val="0"/>
          <w:color w:val="000000"/>
          <w:sz w:val="21"/>
          <w:szCs w:val="21"/>
          <w:highlight w:val="none"/>
          <w:lang w:val="en-US" w:eastAsia="zh-CN" w:bidi="ar"/>
        </w:rPr>
        <w:t xml:space="preserve"> R</w:t>
      </w:r>
      <w:r>
        <w:rPr>
          <w:rFonts w:hint="eastAsia" w:ascii="Times New Roman" w:hAnsi="Times New Roman"/>
          <w:b w:val="0"/>
          <w:bCs w:val="0"/>
          <w:color w:val="000000"/>
          <w:sz w:val="21"/>
          <w:szCs w:val="21"/>
          <w:highlight w:val="none"/>
          <w:lang w:bidi="ar"/>
        </w:rPr>
        <w:t xml:space="preserve">isk </w:t>
      </w:r>
      <w:r>
        <w:rPr>
          <w:rFonts w:hint="eastAsia" w:ascii="Times New Roman" w:hAnsi="Times New Roman"/>
          <w:b w:val="0"/>
          <w:bCs w:val="0"/>
          <w:color w:val="000000"/>
          <w:sz w:val="21"/>
          <w:szCs w:val="21"/>
          <w:highlight w:val="none"/>
          <w:lang w:val="en-US" w:eastAsia="zh-CN" w:bidi="ar"/>
        </w:rPr>
        <w:t>B</w:t>
      </w:r>
      <w:r>
        <w:rPr>
          <w:rFonts w:hint="eastAsia" w:ascii="Times New Roman" w:hAnsi="Times New Roman"/>
          <w:b w:val="0"/>
          <w:bCs w:val="0"/>
          <w:color w:val="000000"/>
          <w:sz w:val="21"/>
          <w:szCs w:val="21"/>
          <w:highlight w:val="none"/>
          <w:lang w:bidi="ar"/>
        </w:rPr>
        <w:t>ehaviors</w:t>
      </w:r>
    </w:p>
    <w:bookmarkEnd w:id="1"/>
    <w:tbl>
      <w:tblPr>
        <w:tblStyle w:val="9"/>
        <w:tblW w:w="14145" w:type="dxa"/>
        <w:tblInd w:w="15" w:type="dxa"/>
        <w:tblLayout w:type="fixed"/>
        <w:tblCellMar>
          <w:top w:w="0" w:type="dxa"/>
          <w:left w:w="108" w:type="dxa"/>
          <w:bottom w:w="0" w:type="dxa"/>
          <w:right w:w="108" w:type="dxa"/>
        </w:tblCellMar>
      </w:tblPr>
      <w:tblGrid>
        <w:gridCol w:w="1789"/>
        <w:gridCol w:w="1478"/>
        <w:gridCol w:w="1411"/>
        <w:gridCol w:w="1322"/>
        <w:gridCol w:w="1400"/>
        <w:gridCol w:w="2767"/>
        <w:gridCol w:w="1167"/>
        <w:gridCol w:w="1433"/>
        <w:gridCol w:w="1378"/>
      </w:tblGrid>
      <w:tr w14:paraId="1FC66C2E">
        <w:trPr>
          <w:trHeight w:val="700" w:hRule="atLeast"/>
        </w:trPr>
        <w:tc>
          <w:tcPr>
            <w:tcW w:w="14145" w:type="dxa"/>
            <w:gridSpan w:val="9"/>
            <w:tcBorders>
              <w:top w:val="single" w:color="auto" w:sz="12" w:space="0"/>
              <w:left w:val="nil"/>
              <w:bottom w:val="nil"/>
              <w:right w:val="nil"/>
            </w:tcBorders>
            <w:shd w:val="clear" w:color="auto" w:fill="F1F1F1" w:themeFill="background1" w:themeFillShade="F2"/>
            <w:vAlign w:val="center"/>
          </w:tcPr>
          <w:p w14:paraId="01471A3E">
            <w:pPr>
              <w:widowControl/>
              <w:tabs>
                <w:tab w:val="left" w:pos="370"/>
              </w:tabs>
              <w:jc w:val="center"/>
              <w:textAlignment w:val="center"/>
              <w:rPr>
                <w:rFonts w:ascii="Times New Roman" w:hAnsi="Times New Roman" w:eastAsia="宋体" w:cs="Times New Roman"/>
                <w:b/>
                <w:bCs/>
                <w:color w:val="000000"/>
                <w:kern w:val="0"/>
                <w:sz w:val="18"/>
                <w:szCs w:val="18"/>
                <w:highlight w:val="none"/>
                <w:lang w:bidi="ar"/>
              </w:rPr>
            </w:pPr>
            <w:r>
              <w:rPr>
                <w:rFonts w:hint="eastAsia" w:ascii="Times New Roman" w:hAnsi="Times New Roman" w:eastAsia="宋体" w:cs="Times New Roman"/>
                <w:b/>
                <w:bCs/>
                <w:color w:val="000000"/>
                <w:kern w:val="0"/>
                <w:sz w:val="21"/>
                <w:szCs w:val="21"/>
                <w:highlight w:val="none"/>
                <w:lang w:bidi="ar"/>
              </w:rPr>
              <w:t>General Information</w:t>
            </w:r>
          </w:p>
        </w:tc>
      </w:tr>
      <w:tr w14:paraId="4B5AA991">
        <w:trPr>
          <w:trHeight w:val="360" w:hRule="atLeast"/>
        </w:trPr>
        <w:tc>
          <w:tcPr>
            <w:tcW w:w="1789" w:type="dxa"/>
            <w:vMerge w:val="restart"/>
            <w:tcBorders>
              <w:top w:val="nil"/>
              <w:left w:val="nil"/>
              <w:bottom w:val="nil"/>
              <w:right w:val="nil"/>
            </w:tcBorders>
            <w:shd w:val="clear" w:color="auto" w:fill="F1F1F1" w:themeFill="background1" w:themeFillShade="F2"/>
            <w:vAlign w:val="center"/>
          </w:tcPr>
          <w:p w14:paraId="1A30E845">
            <w:pPr>
              <w:widowControl/>
              <w:jc w:val="center"/>
              <w:textAlignment w:val="center"/>
              <w:rPr>
                <w:rFonts w:ascii="Times New Roman" w:hAnsi="Times New Roman" w:eastAsia="宋体" w:cs="Times New Roman"/>
                <w:b/>
                <w:bCs/>
                <w:color w:val="000000"/>
                <w:sz w:val="20"/>
                <w:szCs w:val="20"/>
                <w:highlight w:val="none"/>
              </w:rPr>
            </w:pPr>
            <w:r>
              <w:rPr>
                <w:rFonts w:ascii="Times New Roman" w:hAnsi="Times New Roman" w:eastAsia="宋体" w:cs="Times New Roman"/>
                <w:b/>
                <w:bCs/>
                <w:color w:val="000000"/>
                <w:kern w:val="0"/>
                <w:sz w:val="22"/>
                <w:szCs w:val="22"/>
                <w:highlight w:val="none"/>
                <w:lang w:bidi="ar"/>
              </w:rPr>
              <w:t>Author and year of publication</w:t>
            </w:r>
          </w:p>
        </w:tc>
        <w:tc>
          <w:tcPr>
            <w:tcW w:w="1478" w:type="dxa"/>
            <w:vMerge w:val="restart"/>
            <w:tcBorders>
              <w:top w:val="nil"/>
              <w:left w:val="nil"/>
              <w:bottom w:val="nil"/>
              <w:right w:val="nil"/>
            </w:tcBorders>
            <w:shd w:val="clear" w:color="auto" w:fill="F1F1F1" w:themeFill="background1" w:themeFillShade="F2"/>
            <w:vAlign w:val="center"/>
          </w:tcPr>
          <w:p w14:paraId="614B6FF3">
            <w:pPr>
              <w:widowControl/>
              <w:jc w:val="center"/>
              <w:textAlignment w:val="center"/>
              <w:rPr>
                <w:rFonts w:ascii="Times New Roman" w:hAnsi="Times New Roman" w:eastAsia="宋体" w:cs="Times New Roman"/>
                <w:b/>
                <w:bCs/>
                <w:color w:val="000000"/>
                <w:sz w:val="20"/>
                <w:szCs w:val="20"/>
                <w:highlight w:val="none"/>
              </w:rPr>
            </w:pPr>
            <w:r>
              <w:rPr>
                <w:rFonts w:ascii="Times New Roman" w:hAnsi="Times New Roman" w:eastAsia="宋体" w:cs="Times New Roman"/>
                <w:b/>
                <w:bCs/>
                <w:color w:val="000000"/>
                <w:kern w:val="0"/>
                <w:sz w:val="22"/>
                <w:szCs w:val="22"/>
                <w:highlight w:val="none"/>
                <w:lang w:bidi="ar"/>
              </w:rPr>
              <w:t>Participants</w:t>
            </w:r>
          </w:p>
        </w:tc>
        <w:tc>
          <w:tcPr>
            <w:tcW w:w="1411" w:type="dxa"/>
            <w:vMerge w:val="restart"/>
            <w:tcBorders>
              <w:top w:val="nil"/>
              <w:left w:val="nil"/>
              <w:bottom w:val="nil"/>
              <w:right w:val="nil"/>
            </w:tcBorders>
            <w:shd w:val="clear" w:color="auto" w:fill="F1F1F1" w:themeFill="background1" w:themeFillShade="F2"/>
            <w:vAlign w:val="center"/>
          </w:tcPr>
          <w:p w14:paraId="2612AD69">
            <w:pPr>
              <w:widowControl/>
              <w:jc w:val="center"/>
              <w:textAlignment w:val="center"/>
              <w:rPr>
                <w:rFonts w:ascii="Times New Roman" w:hAnsi="Times New Roman" w:eastAsia="宋体" w:cs="Times New Roman"/>
                <w:b/>
                <w:bCs/>
                <w:color w:val="000000"/>
                <w:sz w:val="20"/>
                <w:szCs w:val="20"/>
                <w:highlight w:val="none"/>
              </w:rPr>
            </w:pPr>
            <w:r>
              <w:rPr>
                <w:rFonts w:ascii="Times New Roman" w:hAnsi="Times New Roman" w:eastAsia="宋体" w:cs="Times New Roman"/>
                <w:b/>
                <w:bCs/>
                <w:color w:val="000000"/>
                <w:kern w:val="0"/>
                <w:sz w:val="22"/>
                <w:szCs w:val="22"/>
                <w:highlight w:val="none"/>
                <w:lang w:bidi="ar"/>
              </w:rPr>
              <w:t>Nation</w:t>
            </w:r>
          </w:p>
        </w:tc>
        <w:tc>
          <w:tcPr>
            <w:tcW w:w="1322" w:type="dxa"/>
            <w:vMerge w:val="restart"/>
            <w:tcBorders>
              <w:top w:val="nil"/>
              <w:left w:val="nil"/>
              <w:bottom w:val="nil"/>
              <w:right w:val="nil"/>
            </w:tcBorders>
            <w:shd w:val="clear" w:color="auto" w:fill="F1F1F1" w:themeFill="background1" w:themeFillShade="F2"/>
            <w:vAlign w:val="center"/>
          </w:tcPr>
          <w:p w14:paraId="35935522">
            <w:pPr>
              <w:widowControl/>
              <w:jc w:val="center"/>
              <w:textAlignment w:val="center"/>
              <w:rPr>
                <w:rFonts w:ascii="Times New Roman" w:hAnsi="Times New Roman" w:eastAsia="宋体" w:cs="Times New Roman"/>
                <w:b/>
                <w:bCs/>
                <w:color w:val="000000"/>
                <w:sz w:val="20"/>
                <w:szCs w:val="20"/>
                <w:highlight w:val="none"/>
              </w:rPr>
            </w:pPr>
            <w:r>
              <w:rPr>
                <w:rFonts w:ascii="Times New Roman" w:hAnsi="Times New Roman" w:eastAsia="宋体" w:cs="Times New Roman"/>
                <w:b/>
                <w:bCs/>
                <w:color w:val="000000"/>
                <w:kern w:val="0"/>
                <w:sz w:val="22"/>
                <w:szCs w:val="22"/>
                <w:highlight w:val="none"/>
                <w:lang w:bidi="ar"/>
              </w:rPr>
              <w:t>Mean Age (year)</w:t>
            </w:r>
          </w:p>
        </w:tc>
        <w:tc>
          <w:tcPr>
            <w:tcW w:w="1400" w:type="dxa"/>
            <w:vMerge w:val="restart"/>
            <w:tcBorders>
              <w:top w:val="nil"/>
              <w:left w:val="nil"/>
              <w:bottom w:val="nil"/>
              <w:right w:val="nil"/>
            </w:tcBorders>
            <w:shd w:val="clear" w:color="auto" w:fill="F1F1F1" w:themeFill="background1" w:themeFillShade="F2"/>
            <w:vAlign w:val="center"/>
          </w:tcPr>
          <w:p w14:paraId="7035D7D5">
            <w:pPr>
              <w:widowControl/>
              <w:jc w:val="center"/>
              <w:textAlignment w:val="center"/>
              <w:rPr>
                <w:rFonts w:ascii="Times New Roman" w:hAnsi="Times New Roman" w:eastAsia="宋体" w:cs="Times New Roman"/>
                <w:b/>
                <w:bCs/>
                <w:color w:val="000000"/>
                <w:kern w:val="0"/>
                <w:sz w:val="22"/>
                <w:szCs w:val="22"/>
                <w:highlight w:val="none"/>
                <w:lang w:bidi="ar"/>
              </w:rPr>
            </w:pPr>
            <w:r>
              <w:rPr>
                <w:rFonts w:ascii="Times New Roman" w:hAnsi="Times New Roman" w:eastAsia="宋体" w:cs="Times New Roman"/>
                <w:b/>
                <w:bCs/>
                <w:color w:val="000000"/>
                <w:kern w:val="0"/>
                <w:sz w:val="22"/>
                <w:szCs w:val="22"/>
                <w:highlight w:val="none"/>
                <w:lang w:bidi="ar"/>
              </w:rPr>
              <w:t>Sample</w:t>
            </w:r>
            <w:r>
              <w:rPr>
                <w:rFonts w:hint="eastAsia" w:ascii="Times New Roman" w:hAnsi="Times New Roman" w:eastAsia="宋体" w:cs="Times New Roman"/>
                <w:b/>
                <w:bCs/>
                <w:color w:val="000000"/>
                <w:kern w:val="0"/>
                <w:sz w:val="22"/>
                <w:szCs w:val="22"/>
                <w:highlight w:val="none"/>
                <w:lang w:bidi="ar"/>
              </w:rPr>
              <w:t xml:space="preserve"> </w:t>
            </w:r>
            <w:r>
              <w:rPr>
                <w:rFonts w:ascii="Times New Roman" w:hAnsi="Times New Roman" w:eastAsia="宋体" w:cs="Times New Roman"/>
                <w:b/>
                <w:bCs/>
                <w:color w:val="000000"/>
                <w:kern w:val="0"/>
                <w:sz w:val="22"/>
                <w:szCs w:val="22"/>
                <w:highlight w:val="none"/>
                <w:lang w:bidi="ar"/>
              </w:rPr>
              <w:t>size</w:t>
            </w:r>
          </w:p>
          <w:p w14:paraId="5CA60874">
            <w:pPr>
              <w:widowControl/>
              <w:jc w:val="center"/>
              <w:textAlignment w:val="center"/>
              <w:rPr>
                <w:rFonts w:ascii="Times New Roman" w:hAnsi="Times New Roman" w:eastAsia="宋体" w:cs="Times New Roman"/>
                <w:b/>
                <w:bCs/>
                <w:color w:val="000000"/>
                <w:sz w:val="22"/>
                <w:szCs w:val="22"/>
                <w:highlight w:val="none"/>
              </w:rPr>
            </w:pPr>
            <w:r>
              <w:rPr>
                <w:rFonts w:hint="eastAsia" w:ascii="Times New Roman" w:hAnsi="Times New Roman" w:eastAsia="宋体" w:cs="Times New Roman"/>
                <w:b/>
                <w:bCs/>
                <w:color w:val="000000"/>
                <w:kern w:val="0"/>
                <w:sz w:val="22"/>
                <w:szCs w:val="22"/>
                <w:highlight w:val="none"/>
                <w:lang w:bidi="ar"/>
              </w:rPr>
              <w:t>(n)</w:t>
            </w:r>
          </w:p>
        </w:tc>
        <w:tc>
          <w:tcPr>
            <w:tcW w:w="3934" w:type="dxa"/>
            <w:gridSpan w:val="2"/>
            <w:tcBorders>
              <w:top w:val="nil"/>
              <w:left w:val="nil"/>
              <w:bottom w:val="nil"/>
              <w:right w:val="nil"/>
            </w:tcBorders>
            <w:shd w:val="clear" w:color="auto" w:fill="F1F1F1" w:themeFill="background1" w:themeFillShade="F2"/>
            <w:vAlign w:val="center"/>
          </w:tcPr>
          <w:p w14:paraId="689F3091">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Interventions</w:t>
            </w:r>
          </w:p>
        </w:tc>
        <w:tc>
          <w:tcPr>
            <w:tcW w:w="1433" w:type="dxa"/>
            <w:vMerge w:val="restart"/>
            <w:tcBorders>
              <w:top w:val="nil"/>
              <w:left w:val="nil"/>
              <w:bottom w:val="nil"/>
              <w:right w:val="nil"/>
            </w:tcBorders>
            <w:shd w:val="clear" w:color="auto" w:fill="F1F1F1" w:themeFill="background1" w:themeFillShade="F2"/>
            <w:vAlign w:val="center"/>
          </w:tcPr>
          <w:p w14:paraId="3E171021">
            <w:pPr>
              <w:widowControl/>
              <w:jc w:val="center"/>
              <w:textAlignment w:val="center"/>
              <w:rPr>
                <w:rFonts w:hint="default" w:ascii="Times New Roman" w:hAnsi="Times New Roman" w:eastAsia="宋体" w:cs="Times New Roman"/>
                <w:b/>
                <w:bCs/>
                <w:color w:val="000000"/>
                <w:kern w:val="0"/>
                <w:sz w:val="22"/>
                <w:szCs w:val="22"/>
                <w:highlight w:val="none"/>
                <w:lang w:val="en-US" w:eastAsia="zh-CN" w:bidi="ar"/>
              </w:rPr>
            </w:pPr>
            <w:r>
              <w:rPr>
                <w:rFonts w:ascii="Times New Roman" w:hAnsi="Times New Roman" w:eastAsia="宋体" w:cs="Times New Roman"/>
                <w:b/>
                <w:bCs/>
                <w:color w:val="000000"/>
                <w:kern w:val="0"/>
                <w:sz w:val="22"/>
                <w:szCs w:val="22"/>
                <w:highlight w:val="none"/>
                <w:lang w:bidi="ar"/>
              </w:rPr>
              <w:t xml:space="preserve">Duration of </w:t>
            </w:r>
            <w:r>
              <w:rPr>
                <w:rFonts w:hint="eastAsia" w:ascii="Times New Roman" w:hAnsi="Times New Roman" w:eastAsia="宋体" w:cs="Times New Roman"/>
                <w:b/>
                <w:bCs/>
                <w:color w:val="000000"/>
                <w:kern w:val="0"/>
                <w:sz w:val="22"/>
                <w:szCs w:val="22"/>
                <w:highlight w:val="none"/>
                <w:lang w:val="en-US" w:eastAsia="zh-CN" w:bidi="ar"/>
              </w:rPr>
              <w:t>follow-up</w:t>
            </w:r>
          </w:p>
        </w:tc>
        <w:tc>
          <w:tcPr>
            <w:tcW w:w="1378" w:type="dxa"/>
            <w:vMerge w:val="restart"/>
            <w:tcBorders>
              <w:top w:val="nil"/>
              <w:left w:val="nil"/>
              <w:bottom w:val="nil"/>
              <w:right w:val="nil"/>
            </w:tcBorders>
            <w:shd w:val="clear" w:color="auto" w:fill="F1F1F1" w:themeFill="background1" w:themeFillShade="F2"/>
            <w:vAlign w:val="center"/>
          </w:tcPr>
          <w:p w14:paraId="15D29995">
            <w:pPr>
              <w:widowControl/>
              <w:tabs>
                <w:tab w:val="left" w:pos="370"/>
              </w:tabs>
              <w:jc w:val="center"/>
              <w:textAlignment w:val="center"/>
              <w:rPr>
                <w:rFonts w:ascii="Times New Roman" w:hAnsi="Times New Roman" w:eastAsia="宋体" w:cs="Times New Roman"/>
                <w:b/>
                <w:bCs/>
                <w:color w:val="000000"/>
                <w:kern w:val="0"/>
                <w:sz w:val="22"/>
                <w:szCs w:val="22"/>
                <w:highlight w:val="none"/>
                <w:lang w:bidi="ar"/>
              </w:rPr>
            </w:pPr>
            <w:r>
              <w:rPr>
                <w:rFonts w:hint="eastAsia" w:ascii="Times New Roman" w:hAnsi="Times New Roman" w:eastAsia="宋体" w:cs="Times New Roman"/>
                <w:b/>
                <w:bCs/>
                <w:color w:val="000000"/>
                <w:kern w:val="0"/>
                <w:sz w:val="22"/>
                <w:szCs w:val="22"/>
                <w:highlight w:val="none"/>
                <w:lang w:bidi="ar"/>
              </w:rPr>
              <w:t>Outcome variable</w:t>
            </w:r>
          </w:p>
        </w:tc>
      </w:tr>
      <w:tr w14:paraId="2AEFFED7">
        <w:trPr>
          <w:trHeight w:val="460" w:hRule="atLeast"/>
        </w:trPr>
        <w:tc>
          <w:tcPr>
            <w:tcW w:w="1789" w:type="dxa"/>
            <w:vMerge w:val="continue"/>
            <w:tcBorders>
              <w:top w:val="nil"/>
              <w:left w:val="nil"/>
              <w:bottom w:val="single" w:color="auto" w:sz="6" w:space="0"/>
              <w:right w:val="nil"/>
            </w:tcBorders>
            <w:shd w:val="clear" w:color="auto" w:fill="F1F1F1" w:themeFill="background1" w:themeFillShade="F2"/>
            <w:vAlign w:val="center"/>
          </w:tcPr>
          <w:p w14:paraId="7028019B">
            <w:pPr>
              <w:jc w:val="center"/>
              <w:rPr>
                <w:rFonts w:ascii="Times New Roman" w:hAnsi="Times New Roman" w:eastAsia="宋体" w:cs="Times New Roman"/>
                <w:b/>
                <w:bCs/>
                <w:color w:val="000000"/>
                <w:sz w:val="20"/>
                <w:szCs w:val="20"/>
                <w:highlight w:val="none"/>
              </w:rPr>
            </w:pPr>
          </w:p>
        </w:tc>
        <w:tc>
          <w:tcPr>
            <w:tcW w:w="1478" w:type="dxa"/>
            <w:vMerge w:val="continue"/>
            <w:tcBorders>
              <w:top w:val="nil"/>
              <w:left w:val="nil"/>
              <w:bottom w:val="single" w:color="auto" w:sz="6" w:space="0"/>
              <w:right w:val="nil"/>
            </w:tcBorders>
            <w:shd w:val="clear" w:color="auto" w:fill="F1F1F1" w:themeFill="background1" w:themeFillShade="F2"/>
            <w:vAlign w:val="center"/>
          </w:tcPr>
          <w:p w14:paraId="49D280A8">
            <w:pPr>
              <w:jc w:val="center"/>
              <w:rPr>
                <w:rFonts w:ascii="Times New Roman" w:hAnsi="Times New Roman" w:eastAsia="宋体" w:cs="Times New Roman"/>
                <w:b/>
                <w:bCs/>
                <w:color w:val="000000"/>
                <w:sz w:val="20"/>
                <w:szCs w:val="20"/>
                <w:highlight w:val="none"/>
              </w:rPr>
            </w:pPr>
          </w:p>
        </w:tc>
        <w:tc>
          <w:tcPr>
            <w:tcW w:w="1411" w:type="dxa"/>
            <w:vMerge w:val="continue"/>
            <w:tcBorders>
              <w:top w:val="nil"/>
              <w:left w:val="nil"/>
              <w:bottom w:val="single" w:color="auto" w:sz="6" w:space="0"/>
              <w:right w:val="nil"/>
            </w:tcBorders>
            <w:shd w:val="clear" w:color="auto" w:fill="F1F1F1" w:themeFill="background1" w:themeFillShade="F2"/>
            <w:vAlign w:val="center"/>
          </w:tcPr>
          <w:p w14:paraId="2B9E95DC">
            <w:pPr>
              <w:jc w:val="center"/>
              <w:rPr>
                <w:rFonts w:ascii="Times New Roman" w:hAnsi="Times New Roman" w:eastAsia="宋体" w:cs="Times New Roman"/>
                <w:b/>
                <w:bCs/>
                <w:color w:val="000000"/>
                <w:sz w:val="20"/>
                <w:szCs w:val="20"/>
                <w:highlight w:val="none"/>
              </w:rPr>
            </w:pPr>
          </w:p>
        </w:tc>
        <w:tc>
          <w:tcPr>
            <w:tcW w:w="1322" w:type="dxa"/>
            <w:vMerge w:val="continue"/>
            <w:tcBorders>
              <w:top w:val="nil"/>
              <w:left w:val="nil"/>
              <w:bottom w:val="single" w:color="auto" w:sz="6" w:space="0"/>
              <w:right w:val="nil"/>
            </w:tcBorders>
            <w:shd w:val="clear" w:color="auto" w:fill="F1F1F1" w:themeFill="background1" w:themeFillShade="F2"/>
            <w:vAlign w:val="center"/>
          </w:tcPr>
          <w:p w14:paraId="7DE7D0D1">
            <w:pPr>
              <w:jc w:val="center"/>
              <w:rPr>
                <w:rFonts w:ascii="Times New Roman" w:hAnsi="Times New Roman" w:eastAsia="宋体" w:cs="Times New Roman"/>
                <w:b/>
                <w:bCs/>
                <w:color w:val="000000"/>
                <w:sz w:val="20"/>
                <w:szCs w:val="20"/>
                <w:highlight w:val="none"/>
              </w:rPr>
            </w:pPr>
          </w:p>
        </w:tc>
        <w:tc>
          <w:tcPr>
            <w:tcW w:w="1400" w:type="dxa"/>
            <w:vMerge w:val="continue"/>
            <w:tcBorders>
              <w:top w:val="nil"/>
              <w:left w:val="nil"/>
              <w:bottom w:val="single" w:color="auto" w:sz="6" w:space="0"/>
              <w:right w:val="nil"/>
            </w:tcBorders>
            <w:shd w:val="clear" w:color="auto" w:fill="F1F1F1" w:themeFill="background1" w:themeFillShade="F2"/>
            <w:vAlign w:val="center"/>
          </w:tcPr>
          <w:p w14:paraId="4142CF19">
            <w:pPr>
              <w:widowControl/>
              <w:jc w:val="center"/>
              <w:textAlignment w:val="center"/>
              <w:rPr>
                <w:rFonts w:ascii="Times New Roman" w:hAnsi="Times New Roman" w:eastAsia="宋体" w:cs="Times New Roman"/>
                <w:b/>
                <w:bCs/>
                <w:color w:val="000000"/>
                <w:sz w:val="22"/>
                <w:szCs w:val="22"/>
                <w:highlight w:val="none"/>
              </w:rPr>
            </w:pPr>
          </w:p>
        </w:tc>
        <w:tc>
          <w:tcPr>
            <w:tcW w:w="2767" w:type="dxa"/>
            <w:tcBorders>
              <w:top w:val="nil"/>
              <w:left w:val="nil"/>
              <w:bottom w:val="single" w:color="auto" w:sz="6" w:space="0"/>
              <w:right w:val="nil"/>
            </w:tcBorders>
            <w:shd w:val="clear" w:color="auto" w:fill="F1F1F1" w:themeFill="background1" w:themeFillShade="F2"/>
            <w:vAlign w:val="center"/>
          </w:tcPr>
          <w:p w14:paraId="3B0FBE96">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T</w:t>
            </w:r>
          </w:p>
        </w:tc>
        <w:tc>
          <w:tcPr>
            <w:tcW w:w="1167" w:type="dxa"/>
            <w:tcBorders>
              <w:top w:val="nil"/>
              <w:left w:val="nil"/>
              <w:bottom w:val="single" w:color="auto" w:sz="6" w:space="0"/>
              <w:right w:val="nil"/>
            </w:tcBorders>
            <w:shd w:val="clear" w:color="auto" w:fill="F1F1F1" w:themeFill="background1" w:themeFillShade="F2"/>
            <w:vAlign w:val="center"/>
          </w:tcPr>
          <w:p w14:paraId="660F456D">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C</w:t>
            </w:r>
          </w:p>
        </w:tc>
        <w:tc>
          <w:tcPr>
            <w:tcW w:w="1433" w:type="dxa"/>
            <w:vMerge w:val="continue"/>
            <w:tcBorders>
              <w:top w:val="nil"/>
              <w:left w:val="nil"/>
              <w:bottom w:val="single" w:color="auto" w:sz="6" w:space="0"/>
              <w:right w:val="nil"/>
            </w:tcBorders>
            <w:shd w:val="clear" w:color="auto" w:fill="F1F1F1" w:themeFill="background1" w:themeFillShade="F2"/>
            <w:vAlign w:val="center"/>
          </w:tcPr>
          <w:p w14:paraId="72E744A1">
            <w:pPr>
              <w:widowControl/>
              <w:jc w:val="center"/>
              <w:textAlignment w:val="center"/>
              <w:rPr>
                <w:rFonts w:ascii="Times New Roman" w:hAnsi="Times New Roman" w:eastAsia="宋体" w:cs="Times New Roman"/>
                <w:b/>
                <w:bCs/>
                <w:color w:val="000000"/>
                <w:kern w:val="0"/>
                <w:sz w:val="20"/>
                <w:szCs w:val="20"/>
                <w:highlight w:val="none"/>
                <w:lang w:bidi="ar"/>
              </w:rPr>
            </w:pPr>
          </w:p>
        </w:tc>
        <w:tc>
          <w:tcPr>
            <w:tcW w:w="1378" w:type="dxa"/>
            <w:vMerge w:val="continue"/>
            <w:tcBorders>
              <w:top w:val="nil"/>
              <w:left w:val="nil"/>
              <w:bottom w:val="single" w:color="auto" w:sz="6" w:space="0"/>
              <w:right w:val="nil"/>
            </w:tcBorders>
            <w:shd w:val="clear" w:color="auto" w:fill="F1F1F1" w:themeFill="background1" w:themeFillShade="F2"/>
            <w:vAlign w:val="center"/>
          </w:tcPr>
          <w:p w14:paraId="2D40D31E">
            <w:pPr>
              <w:widowControl/>
              <w:jc w:val="center"/>
              <w:textAlignment w:val="center"/>
              <w:rPr>
                <w:rFonts w:ascii="Times New Roman" w:hAnsi="Times New Roman" w:eastAsia="宋体" w:cs="Times New Roman"/>
                <w:b/>
                <w:bCs/>
                <w:color w:val="000000"/>
                <w:kern w:val="0"/>
                <w:sz w:val="20"/>
                <w:szCs w:val="20"/>
                <w:highlight w:val="none"/>
                <w:lang w:bidi="ar"/>
              </w:rPr>
            </w:pPr>
          </w:p>
        </w:tc>
      </w:tr>
      <w:tr w14:paraId="72E51904">
        <w:trPr>
          <w:trHeight w:val="840" w:hRule="atLeast"/>
        </w:trPr>
        <w:tc>
          <w:tcPr>
            <w:tcW w:w="1789" w:type="dxa"/>
            <w:tcBorders>
              <w:top w:val="single" w:color="auto" w:sz="6" w:space="0"/>
              <w:left w:val="nil"/>
              <w:bottom w:val="nil"/>
              <w:right w:val="nil"/>
            </w:tcBorders>
            <w:vAlign w:val="center"/>
          </w:tcPr>
          <w:p w14:paraId="541048E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Bauermeister, J. A. 2019</w:t>
            </w:r>
          </w:p>
        </w:tc>
        <w:tc>
          <w:tcPr>
            <w:tcW w:w="1478" w:type="dxa"/>
            <w:tcBorders>
              <w:top w:val="single" w:color="auto" w:sz="6" w:space="0"/>
              <w:left w:val="nil"/>
              <w:bottom w:val="nil"/>
              <w:right w:val="nil"/>
            </w:tcBorders>
            <w:vAlign w:val="center"/>
          </w:tcPr>
          <w:p w14:paraId="0FC8EA95">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YMSM</w:t>
            </w:r>
          </w:p>
        </w:tc>
        <w:tc>
          <w:tcPr>
            <w:tcW w:w="1411" w:type="dxa"/>
            <w:tcBorders>
              <w:top w:val="single" w:color="auto" w:sz="6" w:space="0"/>
              <w:left w:val="nil"/>
              <w:bottom w:val="nil"/>
              <w:right w:val="nil"/>
            </w:tcBorders>
            <w:vAlign w:val="center"/>
          </w:tcPr>
          <w:p w14:paraId="29DC1FD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multiple nationalities</w:t>
            </w:r>
          </w:p>
        </w:tc>
        <w:tc>
          <w:tcPr>
            <w:tcW w:w="1322" w:type="dxa"/>
            <w:tcBorders>
              <w:top w:val="single" w:color="auto" w:sz="6" w:space="0"/>
              <w:left w:val="nil"/>
              <w:bottom w:val="nil"/>
              <w:right w:val="nil"/>
            </w:tcBorders>
            <w:vAlign w:val="center"/>
          </w:tcPr>
          <w:p w14:paraId="7CBF0A9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21.5</w:t>
            </w:r>
          </w:p>
        </w:tc>
        <w:tc>
          <w:tcPr>
            <w:tcW w:w="1400" w:type="dxa"/>
            <w:tcBorders>
              <w:top w:val="single" w:color="auto" w:sz="6" w:space="0"/>
              <w:left w:val="nil"/>
              <w:bottom w:val="nil"/>
              <w:right w:val="nil"/>
            </w:tcBorders>
            <w:vAlign w:val="center"/>
          </w:tcPr>
          <w:p w14:paraId="4805601A">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rPr>
              <w:t>1</w:t>
            </w:r>
            <w:r>
              <w:rPr>
                <w:rFonts w:hint="eastAsia" w:ascii="Times New Roman" w:hAnsi="Times New Roman" w:eastAsia="宋体" w:cs="Times New Roman"/>
                <w:color w:val="000000"/>
                <w:sz w:val="22"/>
                <w:szCs w:val="22"/>
                <w:highlight w:val="none"/>
                <w:lang w:val="en-US" w:eastAsia="zh-CN"/>
              </w:rPr>
              <w:t>55</w:t>
            </w:r>
          </w:p>
        </w:tc>
        <w:tc>
          <w:tcPr>
            <w:tcW w:w="2767" w:type="dxa"/>
            <w:tcBorders>
              <w:top w:val="single" w:color="auto" w:sz="6" w:space="0"/>
              <w:left w:val="nil"/>
              <w:bottom w:val="nil"/>
              <w:right w:val="nil"/>
            </w:tcBorders>
            <w:vAlign w:val="center"/>
          </w:tcPr>
          <w:p w14:paraId="11449001">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 xml:space="preserve"> eHealth</w:t>
            </w:r>
            <w:r>
              <w:rPr>
                <w:rStyle w:val="16"/>
                <w:rFonts w:eastAsia="宋体"/>
                <w:highlight w:val="none"/>
                <w:lang w:bidi="ar"/>
              </w:rPr>
              <w:t xml:space="preserve"> Online intervention </w:t>
            </w:r>
            <w:r>
              <w:rPr>
                <w:rStyle w:val="16"/>
                <w:rFonts w:eastAsia="宋体"/>
                <w:highlight w:val="none"/>
                <w:lang w:bidi="ar"/>
              </w:rPr>
              <w:br w:type="textWrapping"/>
            </w:r>
            <w:r>
              <w:rPr>
                <w:rFonts w:ascii="Times New Roman" w:hAnsi="Times New Roman" w:eastAsia="宋体" w:cs="Times New Roman"/>
                <w:i/>
                <w:iCs/>
                <w:color w:val="000000"/>
                <w:kern w:val="0"/>
                <w:sz w:val="22"/>
                <w:szCs w:val="22"/>
                <w:highlight w:val="none"/>
                <w:lang w:bidi="ar"/>
              </w:rPr>
              <w:t>myDEx</w:t>
            </w:r>
            <w:r>
              <w:rPr>
                <w:rStyle w:val="16"/>
                <w:rFonts w:eastAsia="宋体"/>
                <w:highlight w:val="none"/>
                <w:lang w:bidi="ar"/>
              </w:rPr>
              <w:t xml:space="preserve"> </w:t>
            </w:r>
          </w:p>
        </w:tc>
        <w:tc>
          <w:tcPr>
            <w:tcW w:w="1167" w:type="dxa"/>
            <w:tcBorders>
              <w:top w:val="single" w:color="auto" w:sz="6" w:space="0"/>
              <w:left w:val="nil"/>
              <w:bottom w:val="nil"/>
              <w:right w:val="nil"/>
            </w:tcBorders>
            <w:vAlign w:val="center"/>
          </w:tcPr>
          <w:p w14:paraId="0E551F94">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433" w:type="dxa"/>
            <w:tcBorders>
              <w:top w:val="single" w:color="auto" w:sz="6" w:space="0"/>
              <w:left w:val="nil"/>
              <w:bottom w:val="nil"/>
              <w:right w:val="nil"/>
            </w:tcBorders>
            <w:vAlign w:val="center"/>
          </w:tcPr>
          <w:p w14:paraId="72A9207E">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90D</w:t>
            </w:r>
          </w:p>
        </w:tc>
        <w:tc>
          <w:tcPr>
            <w:tcW w:w="1378" w:type="dxa"/>
            <w:tcBorders>
              <w:top w:val="single" w:color="auto" w:sz="6" w:space="0"/>
              <w:left w:val="nil"/>
              <w:bottom w:val="nil"/>
              <w:right w:val="nil"/>
            </w:tcBorders>
            <w:vAlign w:val="center"/>
          </w:tcPr>
          <w:p w14:paraId="5D5076A9">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val="en-US" w:eastAsia="zh-CN" w:bidi="ar"/>
              </w:rPr>
              <w:t>U</w:t>
            </w:r>
            <w:r>
              <w:rPr>
                <w:rFonts w:hint="eastAsia" w:ascii="Times New Roman" w:hAnsi="Times New Roman" w:eastAsia="宋体" w:cs="Times New Roman"/>
                <w:color w:val="000000"/>
                <w:kern w:val="0"/>
                <w:sz w:val="22"/>
                <w:szCs w:val="22"/>
                <w:highlight w:val="none"/>
                <w:lang w:bidi="ar"/>
              </w:rPr>
              <w:t>AI</w:t>
            </w:r>
          </w:p>
        </w:tc>
      </w:tr>
      <w:tr w14:paraId="12106264">
        <w:trPr>
          <w:trHeight w:val="560" w:hRule="atLeast"/>
        </w:trPr>
        <w:tc>
          <w:tcPr>
            <w:tcW w:w="1789" w:type="dxa"/>
            <w:tcBorders>
              <w:top w:val="nil"/>
              <w:left w:val="nil"/>
              <w:bottom w:val="nil"/>
              <w:right w:val="nil"/>
            </w:tcBorders>
            <w:vAlign w:val="center"/>
          </w:tcPr>
          <w:p w14:paraId="59FDB6A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Brody, C. 2018</w:t>
            </w:r>
          </w:p>
        </w:tc>
        <w:tc>
          <w:tcPr>
            <w:tcW w:w="1478" w:type="dxa"/>
            <w:tcBorders>
              <w:top w:val="nil"/>
              <w:left w:val="nil"/>
              <w:bottom w:val="nil"/>
              <w:right w:val="nil"/>
            </w:tcBorders>
            <w:vAlign w:val="center"/>
          </w:tcPr>
          <w:p w14:paraId="7555C703">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FEWs</w:t>
            </w:r>
          </w:p>
        </w:tc>
        <w:tc>
          <w:tcPr>
            <w:tcW w:w="1411" w:type="dxa"/>
            <w:tcBorders>
              <w:top w:val="nil"/>
              <w:left w:val="nil"/>
              <w:bottom w:val="nil"/>
              <w:right w:val="nil"/>
            </w:tcBorders>
            <w:vAlign w:val="center"/>
          </w:tcPr>
          <w:p w14:paraId="76C0B8D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 Cambodia</w:t>
            </w:r>
          </w:p>
        </w:tc>
        <w:tc>
          <w:tcPr>
            <w:tcW w:w="1322" w:type="dxa"/>
            <w:tcBorders>
              <w:top w:val="nil"/>
              <w:left w:val="nil"/>
              <w:bottom w:val="nil"/>
              <w:right w:val="nil"/>
            </w:tcBorders>
            <w:vAlign w:val="center"/>
          </w:tcPr>
          <w:p w14:paraId="5A7F3E8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24.6</w:t>
            </w:r>
          </w:p>
        </w:tc>
        <w:tc>
          <w:tcPr>
            <w:tcW w:w="1400" w:type="dxa"/>
            <w:tcBorders>
              <w:top w:val="nil"/>
              <w:left w:val="nil"/>
              <w:bottom w:val="nil"/>
              <w:right w:val="nil"/>
            </w:tcBorders>
            <w:vAlign w:val="center"/>
          </w:tcPr>
          <w:p w14:paraId="5E8DE28F">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sz w:val="22"/>
                <w:szCs w:val="22"/>
                <w:highlight w:val="none"/>
              </w:rPr>
              <w:t>388</w:t>
            </w:r>
          </w:p>
        </w:tc>
        <w:tc>
          <w:tcPr>
            <w:tcW w:w="2767" w:type="dxa"/>
            <w:tcBorders>
              <w:top w:val="nil"/>
              <w:left w:val="nil"/>
              <w:bottom w:val="nil"/>
              <w:right w:val="nil"/>
            </w:tcBorders>
            <w:vAlign w:val="center"/>
          </w:tcPr>
          <w:p w14:paraId="04395FEB">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SMS</w:t>
            </w:r>
          </w:p>
        </w:tc>
        <w:tc>
          <w:tcPr>
            <w:tcW w:w="1167" w:type="dxa"/>
            <w:tcBorders>
              <w:top w:val="nil"/>
              <w:left w:val="nil"/>
              <w:bottom w:val="nil"/>
              <w:right w:val="nil"/>
            </w:tcBorders>
            <w:vAlign w:val="center"/>
          </w:tcPr>
          <w:p w14:paraId="2821774A">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433" w:type="dxa"/>
            <w:tcBorders>
              <w:top w:val="nil"/>
              <w:left w:val="nil"/>
              <w:bottom w:val="nil"/>
              <w:right w:val="nil"/>
            </w:tcBorders>
            <w:vAlign w:val="center"/>
          </w:tcPr>
          <w:p w14:paraId="26EA1F36">
            <w:pPr>
              <w:widowControl/>
              <w:jc w:val="center"/>
              <w:textAlignment w:val="center"/>
              <w:rPr>
                <w:rFonts w:hint="default" w:ascii="Times New Roman" w:hAnsi="Times New Roman" w:eastAsia="宋体" w:cs="Times New Roman"/>
                <w:color w:val="000000"/>
                <w:kern w:val="0"/>
                <w:sz w:val="22"/>
                <w:szCs w:val="22"/>
                <w:highlight w:val="none"/>
                <w:lang w:val="en-US" w:bidi="ar"/>
              </w:rPr>
            </w:pPr>
            <w:r>
              <w:rPr>
                <w:rFonts w:hint="eastAsia" w:ascii="Times New Roman" w:hAnsi="Times New Roman" w:eastAsia="宋体" w:cs="Times New Roman"/>
                <w:color w:val="000000"/>
                <w:kern w:val="0"/>
                <w:sz w:val="22"/>
                <w:szCs w:val="22"/>
                <w:highlight w:val="none"/>
                <w:lang w:val="en-US" w:eastAsia="zh-CN" w:bidi="ar"/>
              </w:rPr>
              <w:t>12M</w:t>
            </w:r>
          </w:p>
        </w:tc>
        <w:tc>
          <w:tcPr>
            <w:tcW w:w="1378" w:type="dxa"/>
            <w:tcBorders>
              <w:top w:val="nil"/>
              <w:left w:val="nil"/>
              <w:bottom w:val="nil"/>
              <w:right w:val="nil"/>
            </w:tcBorders>
            <w:vAlign w:val="center"/>
          </w:tcPr>
          <w:p w14:paraId="7EBC1F79">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4D1B2F88">
        <w:trPr>
          <w:trHeight w:val="1120" w:hRule="atLeast"/>
        </w:trPr>
        <w:tc>
          <w:tcPr>
            <w:tcW w:w="1789" w:type="dxa"/>
            <w:tcBorders>
              <w:top w:val="nil"/>
              <w:left w:val="nil"/>
              <w:bottom w:val="nil"/>
              <w:right w:val="nil"/>
            </w:tcBorders>
            <w:vAlign w:val="center"/>
          </w:tcPr>
          <w:p w14:paraId="199B4C8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Bull, Sheana S. 2012</w:t>
            </w:r>
          </w:p>
        </w:tc>
        <w:tc>
          <w:tcPr>
            <w:tcW w:w="1478" w:type="dxa"/>
            <w:tcBorders>
              <w:top w:val="nil"/>
              <w:left w:val="nil"/>
              <w:bottom w:val="nil"/>
              <w:right w:val="nil"/>
            </w:tcBorders>
            <w:vAlign w:val="center"/>
          </w:tcPr>
          <w:p w14:paraId="75D2B0D9">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Youth</w:t>
            </w:r>
          </w:p>
        </w:tc>
        <w:tc>
          <w:tcPr>
            <w:tcW w:w="1411" w:type="dxa"/>
            <w:tcBorders>
              <w:top w:val="nil"/>
              <w:left w:val="nil"/>
              <w:bottom w:val="nil"/>
              <w:right w:val="nil"/>
            </w:tcBorders>
            <w:vAlign w:val="center"/>
          </w:tcPr>
          <w:p w14:paraId="2ED779AE">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22" w:type="dxa"/>
            <w:tcBorders>
              <w:top w:val="nil"/>
              <w:left w:val="nil"/>
              <w:bottom w:val="nil"/>
              <w:right w:val="nil"/>
            </w:tcBorders>
            <w:vAlign w:val="center"/>
          </w:tcPr>
          <w:p w14:paraId="1B63E40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19.9</w:t>
            </w:r>
          </w:p>
        </w:tc>
        <w:tc>
          <w:tcPr>
            <w:tcW w:w="1400" w:type="dxa"/>
            <w:tcBorders>
              <w:top w:val="nil"/>
              <w:left w:val="nil"/>
              <w:bottom w:val="nil"/>
              <w:right w:val="nil"/>
            </w:tcBorders>
            <w:vAlign w:val="center"/>
          </w:tcPr>
          <w:p w14:paraId="622E9B08">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1578</w:t>
            </w:r>
          </w:p>
        </w:tc>
        <w:tc>
          <w:tcPr>
            <w:tcW w:w="2767" w:type="dxa"/>
            <w:tcBorders>
              <w:top w:val="nil"/>
              <w:left w:val="nil"/>
              <w:bottom w:val="nil"/>
              <w:right w:val="nil"/>
            </w:tcBorders>
            <w:vAlign w:val="center"/>
          </w:tcPr>
          <w:p w14:paraId="30FE633D">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eHealth</w:t>
            </w:r>
            <w:r>
              <w:rPr>
                <w:rFonts w:ascii="Times New Roman" w:hAnsi="Times New Roman" w:eastAsia="宋体" w:cs="Times New Roman"/>
                <w:i/>
                <w:iCs/>
                <w:color w:val="000000"/>
                <w:kern w:val="0"/>
                <w:sz w:val="22"/>
                <w:szCs w:val="22"/>
                <w:highlight w:val="none"/>
                <w:lang w:bidi="ar"/>
              </w:rPr>
              <w:t xml:space="preserve"> </w:t>
            </w:r>
            <w:r>
              <w:rPr>
                <w:rStyle w:val="16"/>
                <w:rFonts w:eastAsia="宋体"/>
                <w:highlight w:val="none"/>
                <w:lang w:bidi="ar"/>
              </w:rPr>
              <w:t>Social networking sites</w:t>
            </w:r>
            <w:r>
              <w:rPr>
                <w:rFonts w:ascii="Times New Roman" w:hAnsi="Times New Roman" w:eastAsia="宋体" w:cs="Times New Roman"/>
                <w:i/>
                <w:iCs/>
                <w:color w:val="000000"/>
                <w:kern w:val="0"/>
                <w:sz w:val="22"/>
                <w:szCs w:val="22"/>
                <w:highlight w:val="none"/>
                <w:lang w:bidi="ar"/>
              </w:rPr>
              <w:t xml:space="preserve"> Exposure to Just/Us</w:t>
            </w:r>
          </w:p>
        </w:tc>
        <w:tc>
          <w:tcPr>
            <w:tcW w:w="1167" w:type="dxa"/>
            <w:tcBorders>
              <w:top w:val="nil"/>
              <w:left w:val="nil"/>
              <w:bottom w:val="nil"/>
              <w:right w:val="nil"/>
            </w:tcBorders>
            <w:vAlign w:val="center"/>
          </w:tcPr>
          <w:p w14:paraId="2A31F32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433" w:type="dxa"/>
            <w:tcBorders>
              <w:top w:val="nil"/>
              <w:left w:val="nil"/>
              <w:bottom w:val="nil"/>
              <w:right w:val="nil"/>
            </w:tcBorders>
            <w:vAlign w:val="center"/>
          </w:tcPr>
          <w:p w14:paraId="5948F5E7">
            <w:pPr>
              <w:widowControl/>
              <w:jc w:val="center"/>
              <w:textAlignment w:val="center"/>
              <w:rPr>
                <w:rFonts w:hint="default" w:ascii="Times New Roman" w:hAnsi="Times New Roman" w:eastAsia="宋体" w:cs="Times New Roman"/>
                <w:color w:val="000000"/>
                <w:kern w:val="0"/>
                <w:sz w:val="22"/>
                <w:szCs w:val="22"/>
                <w:highlight w:val="none"/>
                <w:lang w:val="en-US" w:eastAsia="zh-CN" w:bidi="ar"/>
              </w:rPr>
            </w:pPr>
            <w:r>
              <w:rPr>
                <w:rFonts w:ascii="Times New Roman" w:hAnsi="Times New Roman" w:eastAsia="宋体" w:cs="Times New Roman"/>
                <w:color w:val="000000"/>
                <w:kern w:val="0"/>
                <w:sz w:val="22"/>
                <w:szCs w:val="22"/>
                <w:highlight w:val="none"/>
                <w:lang w:bidi="ar"/>
              </w:rPr>
              <w:t>6M</w:t>
            </w:r>
            <w:r>
              <w:rPr>
                <w:rFonts w:hint="eastAsia" w:ascii="Times New Roman" w:hAnsi="Times New Roman" w:eastAsia="宋体" w:cs="Times New Roman"/>
                <w:color w:val="000000"/>
                <w:kern w:val="0"/>
                <w:sz w:val="22"/>
                <w:szCs w:val="22"/>
                <w:highlight w:val="none"/>
                <w:lang w:val="en-US" w:eastAsia="zh-CN" w:bidi="ar"/>
              </w:rPr>
              <w:t xml:space="preserve"> </w:t>
            </w:r>
          </w:p>
        </w:tc>
        <w:tc>
          <w:tcPr>
            <w:tcW w:w="1378" w:type="dxa"/>
            <w:tcBorders>
              <w:top w:val="nil"/>
              <w:left w:val="nil"/>
              <w:bottom w:val="nil"/>
              <w:right w:val="nil"/>
            </w:tcBorders>
            <w:vAlign w:val="center"/>
          </w:tcPr>
          <w:p w14:paraId="5F0E929B">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517963FF">
        <w:trPr>
          <w:trHeight w:val="90" w:hRule="atLeast"/>
        </w:trPr>
        <w:tc>
          <w:tcPr>
            <w:tcW w:w="1789" w:type="dxa"/>
            <w:tcBorders>
              <w:top w:val="nil"/>
              <w:left w:val="nil"/>
              <w:bottom w:val="nil"/>
              <w:right w:val="nil"/>
            </w:tcBorders>
            <w:vAlign w:val="center"/>
          </w:tcPr>
          <w:p w14:paraId="26FB4B7A">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L. W. Chang 2021</w:t>
            </w:r>
          </w:p>
        </w:tc>
        <w:tc>
          <w:tcPr>
            <w:tcW w:w="1478" w:type="dxa"/>
            <w:tcBorders>
              <w:top w:val="nil"/>
              <w:left w:val="nil"/>
              <w:bottom w:val="nil"/>
              <w:right w:val="nil"/>
            </w:tcBorders>
            <w:vAlign w:val="center"/>
          </w:tcPr>
          <w:p w14:paraId="118B3D59">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15-49 year old Community residents</w:t>
            </w:r>
          </w:p>
        </w:tc>
        <w:tc>
          <w:tcPr>
            <w:tcW w:w="1411" w:type="dxa"/>
            <w:tcBorders>
              <w:top w:val="nil"/>
              <w:left w:val="nil"/>
              <w:bottom w:val="nil"/>
              <w:right w:val="nil"/>
            </w:tcBorders>
            <w:vAlign w:val="center"/>
          </w:tcPr>
          <w:p w14:paraId="25BD3163">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Uganda</w:t>
            </w:r>
          </w:p>
        </w:tc>
        <w:tc>
          <w:tcPr>
            <w:tcW w:w="1322" w:type="dxa"/>
            <w:tcBorders>
              <w:top w:val="nil"/>
              <w:left w:val="nil"/>
              <w:bottom w:val="nil"/>
              <w:right w:val="nil"/>
            </w:tcBorders>
            <w:vAlign w:val="center"/>
          </w:tcPr>
          <w:p w14:paraId="661C6354">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31.5</w:t>
            </w:r>
          </w:p>
        </w:tc>
        <w:tc>
          <w:tcPr>
            <w:tcW w:w="1400" w:type="dxa"/>
            <w:tcBorders>
              <w:top w:val="nil"/>
              <w:left w:val="nil"/>
              <w:bottom w:val="nil"/>
              <w:right w:val="nil"/>
            </w:tcBorders>
            <w:vAlign w:val="center"/>
          </w:tcPr>
          <w:p w14:paraId="6A1B687A">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2148</w:t>
            </w:r>
          </w:p>
        </w:tc>
        <w:tc>
          <w:tcPr>
            <w:tcW w:w="2767" w:type="dxa"/>
            <w:tcBorders>
              <w:top w:val="nil"/>
              <w:left w:val="nil"/>
              <w:bottom w:val="nil"/>
              <w:right w:val="nil"/>
            </w:tcBorders>
            <w:vAlign w:val="center"/>
          </w:tcPr>
          <w:p w14:paraId="3883FDCB">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mHealth</w:t>
            </w:r>
            <w:r>
              <w:rPr>
                <w:rFonts w:ascii="Times New Roman" w:hAnsi="Times New Roman" w:eastAsia="宋体" w:cs="Times New Roman"/>
                <w:b/>
                <w:bCs/>
                <w:i/>
                <w:iCs/>
                <w:color w:val="000000"/>
                <w:kern w:val="0"/>
                <w:sz w:val="22"/>
                <w:szCs w:val="22"/>
                <w:highlight w:val="none"/>
                <w:lang w:bidi="ar"/>
              </w:rPr>
              <w:t xml:space="preserve"> </w:t>
            </w:r>
            <w:r>
              <w:rPr>
                <w:rStyle w:val="16"/>
                <w:rFonts w:eastAsia="宋体"/>
                <w:highlight w:val="none"/>
                <w:lang w:bidi="ar"/>
              </w:rPr>
              <w:t>Health</w:t>
            </w:r>
            <w:r>
              <w:rPr>
                <w:rFonts w:ascii="Times New Roman" w:hAnsi="Times New Roman" w:eastAsia="宋体" w:cs="Times New Roman"/>
                <w:i/>
                <w:iCs/>
                <w:color w:val="000000"/>
                <w:kern w:val="0"/>
                <w:sz w:val="22"/>
                <w:szCs w:val="22"/>
                <w:highlight w:val="none"/>
                <w:lang w:bidi="ar"/>
              </w:rPr>
              <w:t xml:space="preserve"> </w:t>
            </w:r>
            <w:r>
              <w:rPr>
                <w:rStyle w:val="16"/>
                <w:rFonts w:eastAsia="宋体"/>
                <w:highlight w:val="none"/>
                <w:lang w:bidi="ar"/>
              </w:rPr>
              <w:t>APP</w:t>
            </w:r>
            <w:r>
              <w:rPr>
                <w:rFonts w:ascii="Times New Roman" w:hAnsi="Times New Roman" w:eastAsia="宋体" w:cs="Times New Roman"/>
                <w:i/>
                <w:iCs/>
                <w:color w:val="000000"/>
                <w:kern w:val="0"/>
                <w:sz w:val="22"/>
                <w:szCs w:val="22"/>
                <w:highlight w:val="none"/>
                <w:lang w:bidi="ar"/>
              </w:rPr>
              <w:t xml:space="preserve"> Scout </w:t>
            </w:r>
          </w:p>
        </w:tc>
        <w:tc>
          <w:tcPr>
            <w:tcW w:w="1167" w:type="dxa"/>
            <w:tcBorders>
              <w:top w:val="nil"/>
              <w:left w:val="nil"/>
              <w:bottom w:val="nil"/>
              <w:right w:val="nil"/>
            </w:tcBorders>
            <w:vAlign w:val="center"/>
          </w:tcPr>
          <w:p w14:paraId="3AAC16AF">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433" w:type="dxa"/>
            <w:tcBorders>
              <w:top w:val="nil"/>
              <w:left w:val="nil"/>
              <w:bottom w:val="nil"/>
              <w:right w:val="nil"/>
            </w:tcBorders>
            <w:vAlign w:val="center"/>
          </w:tcPr>
          <w:p w14:paraId="76EF0B6A">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39M</w:t>
            </w:r>
          </w:p>
        </w:tc>
        <w:tc>
          <w:tcPr>
            <w:tcW w:w="1378" w:type="dxa"/>
            <w:tcBorders>
              <w:top w:val="nil"/>
              <w:left w:val="nil"/>
              <w:bottom w:val="nil"/>
              <w:right w:val="nil"/>
            </w:tcBorders>
            <w:vAlign w:val="center"/>
          </w:tcPr>
          <w:p w14:paraId="4B95EB86">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76208319">
        <w:trPr>
          <w:trHeight w:val="560" w:hRule="atLeast"/>
        </w:trPr>
        <w:tc>
          <w:tcPr>
            <w:tcW w:w="1789" w:type="dxa"/>
            <w:tcBorders>
              <w:top w:val="nil"/>
              <w:left w:val="nil"/>
              <w:bottom w:val="nil"/>
              <w:right w:val="nil"/>
            </w:tcBorders>
            <w:vAlign w:val="center"/>
          </w:tcPr>
          <w:p w14:paraId="38FE123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E. P. H. Choi 2023</w:t>
            </w:r>
          </w:p>
        </w:tc>
        <w:tc>
          <w:tcPr>
            <w:tcW w:w="1478" w:type="dxa"/>
            <w:tcBorders>
              <w:top w:val="nil"/>
              <w:left w:val="nil"/>
              <w:bottom w:val="nil"/>
              <w:right w:val="nil"/>
            </w:tcBorders>
            <w:vAlign w:val="center"/>
          </w:tcPr>
          <w:p w14:paraId="060CB28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MSM</w:t>
            </w:r>
          </w:p>
        </w:tc>
        <w:tc>
          <w:tcPr>
            <w:tcW w:w="1411" w:type="dxa"/>
            <w:tcBorders>
              <w:top w:val="nil"/>
              <w:left w:val="nil"/>
              <w:bottom w:val="nil"/>
              <w:right w:val="nil"/>
            </w:tcBorders>
            <w:vAlign w:val="center"/>
          </w:tcPr>
          <w:p w14:paraId="3028A407">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China</w:t>
            </w:r>
          </w:p>
        </w:tc>
        <w:tc>
          <w:tcPr>
            <w:tcW w:w="1322" w:type="dxa"/>
            <w:tcBorders>
              <w:top w:val="nil"/>
              <w:left w:val="nil"/>
              <w:bottom w:val="nil"/>
              <w:right w:val="nil"/>
            </w:tcBorders>
            <w:vAlign w:val="center"/>
          </w:tcPr>
          <w:p w14:paraId="22297DFB">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27.3</w:t>
            </w:r>
          </w:p>
        </w:tc>
        <w:tc>
          <w:tcPr>
            <w:tcW w:w="1400" w:type="dxa"/>
            <w:tcBorders>
              <w:top w:val="nil"/>
              <w:left w:val="nil"/>
              <w:bottom w:val="nil"/>
              <w:right w:val="nil"/>
            </w:tcBorders>
            <w:vAlign w:val="center"/>
          </w:tcPr>
          <w:p w14:paraId="2CD2CD11">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316</w:t>
            </w:r>
          </w:p>
        </w:tc>
        <w:tc>
          <w:tcPr>
            <w:tcW w:w="2767" w:type="dxa"/>
            <w:tcBorders>
              <w:top w:val="nil"/>
              <w:left w:val="nil"/>
              <w:bottom w:val="nil"/>
              <w:right w:val="nil"/>
            </w:tcBorders>
            <w:vAlign w:val="center"/>
          </w:tcPr>
          <w:p w14:paraId="2E11D893">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SMS</w:t>
            </w:r>
          </w:p>
        </w:tc>
        <w:tc>
          <w:tcPr>
            <w:tcW w:w="1167" w:type="dxa"/>
            <w:tcBorders>
              <w:top w:val="nil"/>
              <w:left w:val="nil"/>
              <w:bottom w:val="nil"/>
              <w:right w:val="nil"/>
            </w:tcBorders>
            <w:vAlign w:val="center"/>
          </w:tcPr>
          <w:p w14:paraId="7DAE393E">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433" w:type="dxa"/>
            <w:tcBorders>
              <w:top w:val="nil"/>
              <w:left w:val="nil"/>
              <w:bottom w:val="nil"/>
              <w:right w:val="nil"/>
            </w:tcBorders>
            <w:vAlign w:val="center"/>
          </w:tcPr>
          <w:p w14:paraId="1FD7086B">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3M</w:t>
            </w:r>
          </w:p>
        </w:tc>
        <w:tc>
          <w:tcPr>
            <w:tcW w:w="1378" w:type="dxa"/>
            <w:tcBorders>
              <w:top w:val="nil"/>
              <w:left w:val="nil"/>
              <w:bottom w:val="nil"/>
              <w:right w:val="nil"/>
            </w:tcBorders>
            <w:vAlign w:val="center"/>
          </w:tcPr>
          <w:p w14:paraId="176AC551">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162E98D1">
        <w:trPr>
          <w:trHeight w:val="840" w:hRule="atLeast"/>
        </w:trPr>
        <w:tc>
          <w:tcPr>
            <w:tcW w:w="1789" w:type="dxa"/>
            <w:tcBorders>
              <w:top w:val="nil"/>
              <w:left w:val="nil"/>
              <w:bottom w:val="single" w:color="auto" w:sz="12" w:space="0"/>
              <w:right w:val="nil"/>
            </w:tcBorders>
            <w:vAlign w:val="center"/>
          </w:tcPr>
          <w:p w14:paraId="58524BA5">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D. Cordova 2020</w:t>
            </w:r>
          </w:p>
        </w:tc>
        <w:tc>
          <w:tcPr>
            <w:tcW w:w="1478" w:type="dxa"/>
            <w:tcBorders>
              <w:top w:val="nil"/>
              <w:left w:val="nil"/>
              <w:bottom w:val="single" w:color="auto" w:sz="12" w:space="0"/>
              <w:right w:val="nil"/>
            </w:tcBorders>
            <w:vAlign w:val="center"/>
          </w:tcPr>
          <w:p w14:paraId="682CD2A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 Youths </w:t>
            </w:r>
          </w:p>
        </w:tc>
        <w:tc>
          <w:tcPr>
            <w:tcW w:w="1411" w:type="dxa"/>
            <w:tcBorders>
              <w:top w:val="nil"/>
              <w:left w:val="nil"/>
              <w:bottom w:val="single" w:color="auto" w:sz="12" w:space="0"/>
              <w:right w:val="nil"/>
            </w:tcBorders>
            <w:vAlign w:val="center"/>
          </w:tcPr>
          <w:p w14:paraId="1A995497">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22" w:type="dxa"/>
            <w:tcBorders>
              <w:top w:val="nil"/>
              <w:left w:val="nil"/>
              <w:bottom w:val="single" w:color="auto" w:sz="12" w:space="0"/>
              <w:right w:val="nil"/>
            </w:tcBorders>
            <w:vAlign w:val="center"/>
          </w:tcPr>
          <w:p w14:paraId="074EE02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18.8</w:t>
            </w:r>
          </w:p>
        </w:tc>
        <w:tc>
          <w:tcPr>
            <w:tcW w:w="1400" w:type="dxa"/>
            <w:tcBorders>
              <w:top w:val="nil"/>
              <w:left w:val="nil"/>
              <w:bottom w:val="single" w:color="auto" w:sz="12" w:space="0"/>
              <w:right w:val="nil"/>
            </w:tcBorders>
            <w:vAlign w:val="center"/>
          </w:tcPr>
          <w:p w14:paraId="77F8F919">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sz w:val="22"/>
                <w:szCs w:val="22"/>
                <w:highlight w:val="none"/>
              </w:rPr>
              <w:t>50</w:t>
            </w:r>
          </w:p>
        </w:tc>
        <w:tc>
          <w:tcPr>
            <w:tcW w:w="2767" w:type="dxa"/>
            <w:tcBorders>
              <w:top w:val="nil"/>
              <w:left w:val="nil"/>
              <w:bottom w:val="single" w:color="auto" w:sz="12" w:space="0"/>
              <w:right w:val="nil"/>
            </w:tcBorders>
            <w:vAlign w:val="center"/>
          </w:tcPr>
          <w:p w14:paraId="25792D3E">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 xml:space="preserve">mHealth </w:t>
            </w:r>
            <w:r>
              <w:rPr>
                <w:rStyle w:val="16"/>
                <w:rFonts w:eastAsia="宋体"/>
                <w:highlight w:val="none"/>
                <w:lang w:bidi="ar"/>
              </w:rPr>
              <w:t xml:space="preserve">Multilevel Mobile Health App </w:t>
            </w:r>
            <w:r>
              <w:rPr>
                <w:rFonts w:ascii="Times New Roman" w:hAnsi="Times New Roman" w:eastAsia="宋体" w:cs="Times New Roman"/>
                <w:i/>
                <w:iCs/>
                <w:color w:val="000000"/>
                <w:kern w:val="0"/>
                <w:sz w:val="22"/>
                <w:szCs w:val="22"/>
                <w:highlight w:val="none"/>
                <w:lang w:bidi="ar"/>
              </w:rPr>
              <w:t>S4E</w:t>
            </w:r>
          </w:p>
        </w:tc>
        <w:tc>
          <w:tcPr>
            <w:tcW w:w="1167" w:type="dxa"/>
            <w:tcBorders>
              <w:top w:val="nil"/>
              <w:left w:val="nil"/>
              <w:bottom w:val="single" w:color="auto" w:sz="12" w:space="0"/>
              <w:right w:val="nil"/>
            </w:tcBorders>
            <w:vAlign w:val="center"/>
          </w:tcPr>
          <w:p w14:paraId="34C9726D">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433" w:type="dxa"/>
            <w:tcBorders>
              <w:top w:val="nil"/>
              <w:left w:val="nil"/>
              <w:bottom w:val="single" w:color="auto" w:sz="12" w:space="0"/>
              <w:right w:val="nil"/>
            </w:tcBorders>
            <w:vAlign w:val="center"/>
          </w:tcPr>
          <w:p w14:paraId="2F377D57">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30D</w:t>
            </w:r>
          </w:p>
        </w:tc>
        <w:tc>
          <w:tcPr>
            <w:tcW w:w="1378" w:type="dxa"/>
            <w:tcBorders>
              <w:top w:val="nil"/>
              <w:left w:val="nil"/>
              <w:bottom w:val="single" w:color="auto" w:sz="12" w:space="0"/>
              <w:right w:val="nil"/>
            </w:tcBorders>
            <w:vAlign w:val="center"/>
          </w:tcPr>
          <w:p w14:paraId="7ED03FDA">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2E0F717A">
        <w:trPr>
          <w:trHeight w:val="840" w:hRule="atLeast"/>
        </w:trPr>
        <w:tc>
          <w:tcPr>
            <w:tcW w:w="1789" w:type="dxa"/>
            <w:tcBorders>
              <w:top w:val="single" w:color="auto" w:sz="12" w:space="0"/>
              <w:left w:val="nil"/>
              <w:bottom w:val="nil"/>
              <w:right w:val="nil"/>
            </w:tcBorders>
            <w:vAlign w:val="center"/>
          </w:tcPr>
          <w:p w14:paraId="14A93EE7">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 Desrosiers 2017</w:t>
            </w:r>
          </w:p>
        </w:tc>
        <w:tc>
          <w:tcPr>
            <w:tcW w:w="1478" w:type="dxa"/>
            <w:tcBorders>
              <w:top w:val="single" w:color="auto" w:sz="12" w:space="0"/>
              <w:left w:val="nil"/>
              <w:bottom w:val="nil"/>
              <w:right w:val="nil"/>
            </w:tcBorders>
            <w:vAlign w:val="center"/>
          </w:tcPr>
          <w:p w14:paraId="3BDEE78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WLH</w:t>
            </w:r>
          </w:p>
        </w:tc>
        <w:tc>
          <w:tcPr>
            <w:tcW w:w="1411" w:type="dxa"/>
            <w:tcBorders>
              <w:top w:val="single" w:color="auto" w:sz="12" w:space="0"/>
              <w:left w:val="nil"/>
              <w:bottom w:val="nil"/>
              <w:right w:val="nil"/>
            </w:tcBorders>
            <w:vAlign w:val="center"/>
          </w:tcPr>
          <w:p w14:paraId="7164138E">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22" w:type="dxa"/>
            <w:tcBorders>
              <w:top w:val="single" w:color="auto" w:sz="12" w:space="0"/>
              <w:left w:val="nil"/>
              <w:bottom w:val="nil"/>
              <w:right w:val="nil"/>
            </w:tcBorders>
            <w:vAlign w:val="center"/>
          </w:tcPr>
          <w:p w14:paraId="274F2AAB">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22</w:t>
            </w:r>
          </w:p>
        </w:tc>
        <w:tc>
          <w:tcPr>
            <w:tcW w:w="1400" w:type="dxa"/>
            <w:tcBorders>
              <w:top w:val="single" w:color="auto" w:sz="12" w:space="0"/>
              <w:left w:val="nil"/>
              <w:bottom w:val="nil"/>
              <w:right w:val="nil"/>
            </w:tcBorders>
            <w:vAlign w:val="center"/>
          </w:tcPr>
          <w:p w14:paraId="2324B42B">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sz w:val="22"/>
                <w:szCs w:val="22"/>
                <w:highlight w:val="none"/>
              </w:rPr>
              <w:t>42</w:t>
            </w:r>
          </w:p>
        </w:tc>
        <w:tc>
          <w:tcPr>
            <w:tcW w:w="2767" w:type="dxa"/>
            <w:tcBorders>
              <w:top w:val="single" w:color="auto" w:sz="12" w:space="0"/>
              <w:left w:val="nil"/>
              <w:bottom w:val="nil"/>
              <w:right w:val="nil"/>
            </w:tcBorders>
            <w:vAlign w:val="center"/>
          </w:tcPr>
          <w:p w14:paraId="5220AB7D">
            <w:pPr>
              <w:widowControl/>
              <w:jc w:val="center"/>
              <w:textAlignment w:val="center"/>
              <w:rPr>
                <w:rFonts w:hint="default" w:ascii="Times New Roman" w:hAnsi="Times New Roman" w:eastAsia="宋体" w:cs="Times New Roman"/>
                <w:b/>
                <w:bCs/>
                <w:color w:val="000000"/>
                <w:sz w:val="22"/>
                <w:szCs w:val="22"/>
                <w:highlight w:val="none"/>
                <w:lang w:val="en-US" w:eastAsia="zh-CN"/>
              </w:rPr>
            </w:pPr>
            <w:r>
              <w:rPr>
                <w:rFonts w:ascii="Times New Roman" w:hAnsi="Times New Roman" w:eastAsia="宋体" w:cs="Times New Roman"/>
                <w:b/>
                <w:bCs/>
                <w:color w:val="000000"/>
                <w:kern w:val="0"/>
                <w:sz w:val="22"/>
                <w:szCs w:val="22"/>
                <w:highlight w:val="none"/>
                <w:lang w:bidi="ar"/>
              </w:rPr>
              <w:t>SMS</w:t>
            </w:r>
            <w:r>
              <w:rPr>
                <w:rFonts w:hint="eastAsia" w:ascii="Times New Roman" w:hAnsi="Times New Roman" w:eastAsia="宋体" w:cs="Times New Roman"/>
                <w:b/>
                <w:bCs/>
                <w:color w:val="000000"/>
                <w:kern w:val="0"/>
                <w:sz w:val="22"/>
                <w:szCs w:val="22"/>
                <w:highlight w:val="none"/>
                <w:lang w:val="en-US" w:eastAsia="zh-CN" w:bidi="ar"/>
              </w:rPr>
              <w:t>+Phone call</w:t>
            </w:r>
          </w:p>
        </w:tc>
        <w:tc>
          <w:tcPr>
            <w:tcW w:w="1167" w:type="dxa"/>
            <w:tcBorders>
              <w:top w:val="single" w:color="auto" w:sz="12" w:space="0"/>
              <w:left w:val="nil"/>
              <w:bottom w:val="nil"/>
              <w:right w:val="nil"/>
            </w:tcBorders>
            <w:vAlign w:val="center"/>
          </w:tcPr>
          <w:p w14:paraId="4A5FBA65">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433" w:type="dxa"/>
            <w:tcBorders>
              <w:top w:val="single" w:color="auto" w:sz="12" w:space="0"/>
              <w:left w:val="nil"/>
              <w:bottom w:val="nil"/>
              <w:right w:val="nil"/>
            </w:tcBorders>
            <w:vAlign w:val="center"/>
          </w:tcPr>
          <w:p w14:paraId="557E8251">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3M</w:t>
            </w:r>
          </w:p>
        </w:tc>
        <w:tc>
          <w:tcPr>
            <w:tcW w:w="1378" w:type="dxa"/>
            <w:tcBorders>
              <w:top w:val="single" w:color="auto" w:sz="12" w:space="0"/>
              <w:left w:val="nil"/>
              <w:bottom w:val="nil"/>
              <w:right w:val="nil"/>
            </w:tcBorders>
            <w:vAlign w:val="center"/>
          </w:tcPr>
          <w:p w14:paraId="715A3E28">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val="en-US" w:eastAsia="zh-CN" w:bidi="ar"/>
              </w:rPr>
              <w:t>U</w:t>
            </w:r>
            <w:r>
              <w:rPr>
                <w:rFonts w:hint="eastAsia" w:ascii="Times New Roman" w:hAnsi="Times New Roman" w:eastAsia="宋体" w:cs="Times New Roman"/>
                <w:color w:val="000000"/>
                <w:kern w:val="0"/>
                <w:sz w:val="22"/>
                <w:szCs w:val="22"/>
                <w:highlight w:val="none"/>
                <w:lang w:bidi="ar"/>
              </w:rPr>
              <w:t>AI</w:t>
            </w:r>
          </w:p>
        </w:tc>
      </w:tr>
      <w:tr w14:paraId="746C0240">
        <w:trPr>
          <w:trHeight w:val="560" w:hRule="atLeast"/>
        </w:trPr>
        <w:tc>
          <w:tcPr>
            <w:tcW w:w="1789" w:type="dxa"/>
            <w:tcBorders>
              <w:top w:val="nil"/>
              <w:left w:val="nil"/>
              <w:bottom w:val="nil"/>
              <w:right w:val="nil"/>
            </w:tcBorders>
            <w:vAlign w:val="center"/>
          </w:tcPr>
          <w:p w14:paraId="2181335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C. Free 2016</w:t>
            </w:r>
          </w:p>
        </w:tc>
        <w:tc>
          <w:tcPr>
            <w:tcW w:w="1478" w:type="dxa"/>
            <w:tcBorders>
              <w:top w:val="nil"/>
              <w:left w:val="nil"/>
              <w:bottom w:val="nil"/>
              <w:right w:val="nil"/>
            </w:tcBorders>
            <w:vAlign w:val="center"/>
          </w:tcPr>
          <w:p w14:paraId="749C025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 Youths with chlamydia infection</w:t>
            </w:r>
          </w:p>
        </w:tc>
        <w:tc>
          <w:tcPr>
            <w:tcW w:w="1411" w:type="dxa"/>
            <w:tcBorders>
              <w:top w:val="nil"/>
              <w:left w:val="nil"/>
              <w:bottom w:val="nil"/>
              <w:right w:val="nil"/>
            </w:tcBorders>
            <w:vAlign w:val="center"/>
          </w:tcPr>
          <w:p w14:paraId="201202F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UK.</w:t>
            </w:r>
          </w:p>
        </w:tc>
        <w:tc>
          <w:tcPr>
            <w:tcW w:w="1322" w:type="dxa"/>
            <w:tcBorders>
              <w:top w:val="nil"/>
              <w:left w:val="nil"/>
              <w:bottom w:val="nil"/>
              <w:right w:val="nil"/>
            </w:tcBorders>
            <w:vAlign w:val="center"/>
          </w:tcPr>
          <w:p w14:paraId="6E07BAD4">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20.5</w:t>
            </w:r>
          </w:p>
        </w:tc>
        <w:tc>
          <w:tcPr>
            <w:tcW w:w="1400" w:type="dxa"/>
            <w:tcBorders>
              <w:top w:val="nil"/>
              <w:left w:val="nil"/>
              <w:bottom w:val="nil"/>
              <w:right w:val="nil"/>
            </w:tcBorders>
            <w:vAlign w:val="center"/>
          </w:tcPr>
          <w:p w14:paraId="39974AB5">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200</w:t>
            </w:r>
          </w:p>
        </w:tc>
        <w:tc>
          <w:tcPr>
            <w:tcW w:w="2767" w:type="dxa"/>
            <w:tcBorders>
              <w:top w:val="nil"/>
              <w:left w:val="nil"/>
              <w:bottom w:val="nil"/>
              <w:right w:val="nil"/>
            </w:tcBorders>
            <w:vAlign w:val="center"/>
          </w:tcPr>
          <w:p w14:paraId="7C19C69C">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SMS</w:t>
            </w:r>
          </w:p>
        </w:tc>
        <w:tc>
          <w:tcPr>
            <w:tcW w:w="1167" w:type="dxa"/>
            <w:tcBorders>
              <w:top w:val="nil"/>
              <w:left w:val="nil"/>
              <w:bottom w:val="nil"/>
              <w:right w:val="nil"/>
            </w:tcBorders>
            <w:vAlign w:val="center"/>
          </w:tcPr>
          <w:p w14:paraId="03E54C1B">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433" w:type="dxa"/>
            <w:tcBorders>
              <w:top w:val="nil"/>
              <w:left w:val="nil"/>
              <w:bottom w:val="nil"/>
              <w:right w:val="nil"/>
            </w:tcBorders>
            <w:vAlign w:val="center"/>
          </w:tcPr>
          <w:p w14:paraId="0EA55DFC">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12M</w:t>
            </w:r>
          </w:p>
        </w:tc>
        <w:tc>
          <w:tcPr>
            <w:tcW w:w="1378" w:type="dxa"/>
            <w:tcBorders>
              <w:top w:val="nil"/>
              <w:left w:val="nil"/>
              <w:bottom w:val="nil"/>
              <w:right w:val="nil"/>
            </w:tcBorders>
            <w:vAlign w:val="center"/>
          </w:tcPr>
          <w:p w14:paraId="79134C88">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3B68217F">
        <w:trPr>
          <w:trHeight w:val="560" w:hRule="atLeast"/>
        </w:trPr>
        <w:tc>
          <w:tcPr>
            <w:tcW w:w="1789" w:type="dxa"/>
            <w:tcBorders>
              <w:top w:val="nil"/>
              <w:left w:val="nil"/>
              <w:bottom w:val="nil"/>
              <w:right w:val="nil"/>
            </w:tcBorders>
            <w:vAlign w:val="center"/>
          </w:tcPr>
          <w:p w14:paraId="6E9F5366">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K. Govender 2019</w:t>
            </w:r>
          </w:p>
        </w:tc>
        <w:tc>
          <w:tcPr>
            <w:tcW w:w="1478" w:type="dxa"/>
            <w:tcBorders>
              <w:top w:val="nil"/>
              <w:left w:val="nil"/>
              <w:bottom w:val="nil"/>
              <w:right w:val="nil"/>
            </w:tcBorders>
            <w:vAlign w:val="center"/>
          </w:tcPr>
          <w:p w14:paraId="714F5D86">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 Truck drivers</w:t>
            </w:r>
          </w:p>
        </w:tc>
        <w:tc>
          <w:tcPr>
            <w:tcW w:w="1411" w:type="dxa"/>
            <w:tcBorders>
              <w:top w:val="nil"/>
              <w:left w:val="nil"/>
              <w:bottom w:val="nil"/>
              <w:right w:val="nil"/>
            </w:tcBorders>
            <w:vAlign w:val="center"/>
          </w:tcPr>
          <w:p w14:paraId="0CC3C60F">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South Africa</w:t>
            </w:r>
          </w:p>
        </w:tc>
        <w:tc>
          <w:tcPr>
            <w:tcW w:w="1322" w:type="dxa"/>
            <w:tcBorders>
              <w:top w:val="nil"/>
              <w:left w:val="nil"/>
              <w:bottom w:val="nil"/>
              <w:right w:val="nil"/>
            </w:tcBorders>
            <w:vAlign w:val="center"/>
          </w:tcPr>
          <w:p w14:paraId="4D91E1F9">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36.5</w:t>
            </w:r>
          </w:p>
        </w:tc>
        <w:tc>
          <w:tcPr>
            <w:tcW w:w="1400" w:type="dxa"/>
            <w:tcBorders>
              <w:top w:val="nil"/>
              <w:left w:val="nil"/>
              <w:bottom w:val="nil"/>
              <w:right w:val="nil"/>
            </w:tcBorders>
            <w:vAlign w:val="center"/>
          </w:tcPr>
          <w:p w14:paraId="7096F3F5">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1783</w:t>
            </w:r>
          </w:p>
        </w:tc>
        <w:tc>
          <w:tcPr>
            <w:tcW w:w="2767" w:type="dxa"/>
            <w:tcBorders>
              <w:top w:val="nil"/>
              <w:left w:val="nil"/>
              <w:bottom w:val="nil"/>
              <w:right w:val="nil"/>
            </w:tcBorders>
            <w:vAlign w:val="center"/>
          </w:tcPr>
          <w:p w14:paraId="6A19EA6C">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SMS</w:t>
            </w:r>
          </w:p>
        </w:tc>
        <w:tc>
          <w:tcPr>
            <w:tcW w:w="1167" w:type="dxa"/>
            <w:tcBorders>
              <w:top w:val="nil"/>
              <w:left w:val="nil"/>
              <w:bottom w:val="nil"/>
              <w:right w:val="nil"/>
            </w:tcBorders>
            <w:vAlign w:val="center"/>
          </w:tcPr>
          <w:p w14:paraId="7F432B24">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433" w:type="dxa"/>
            <w:tcBorders>
              <w:top w:val="nil"/>
              <w:left w:val="nil"/>
              <w:bottom w:val="nil"/>
              <w:right w:val="nil"/>
            </w:tcBorders>
            <w:vAlign w:val="center"/>
          </w:tcPr>
          <w:p w14:paraId="4EDAF239">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6M</w:t>
            </w:r>
          </w:p>
        </w:tc>
        <w:tc>
          <w:tcPr>
            <w:tcW w:w="1378" w:type="dxa"/>
            <w:tcBorders>
              <w:top w:val="nil"/>
              <w:left w:val="nil"/>
              <w:bottom w:val="nil"/>
              <w:right w:val="nil"/>
            </w:tcBorders>
            <w:vAlign w:val="center"/>
          </w:tcPr>
          <w:p w14:paraId="408B4F25">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41CD5C33">
        <w:trPr>
          <w:trHeight w:val="560" w:hRule="atLeast"/>
        </w:trPr>
        <w:tc>
          <w:tcPr>
            <w:tcW w:w="1789" w:type="dxa"/>
            <w:tcBorders>
              <w:top w:val="nil"/>
              <w:left w:val="nil"/>
              <w:bottom w:val="nil"/>
              <w:right w:val="nil"/>
            </w:tcBorders>
            <w:vAlign w:val="center"/>
          </w:tcPr>
          <w:p w14:paraId="24D9E3E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R. Hémono 2024</w:t>
            </w:r>
          </w:p>
        </w:tc>
        <w:tc>
          <w:tcPr>
            <w:tcW w:w="1478" w:type="dxa"/>
            <w:tcBorders>
              <w:top w:val="nil"/>
              <w:left w:val="nil"/>
              <w:bottom w:val="nil"/>
              <w:right w:val="nil"/>
            </w:tcBorders>
            <w:vAlign w:val="center"/>
          </w:tcPr>
          <w:p w14:paraId="5609A5F5">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Adolescent</w:t>
            </w:r>
          </w:p>
        </w:tc>
        <w:tc>
          <w:tcPr>
            <w:tcW w:w="1411" w:type="dxa"/>
            <w:tcBorders>
              <w:top w:val="nil"/>
              <w:left w:val="nil"/>
              <w:bottom w:val="nil"/>
              <w:right w:val="nil"/>
            </w:tcBorders>
            <w:vAlign w:val="center"/>
          </w:tcPr>
          <w:p w14:paraId="4B307DF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Rwanda</w:t>
            </w:r>
          </w:p>
        </w:tc>
        <w:tc>
          <w:tcPr>
            <w:tcW w:w="1322" w:type="dxa"/>
            <w:tcBorders>
              <w:top w:val="nil"/>
              <w:left w:val="nil"/>
              <w:bottom w:val="nil"/>
              <w:right w:val="nil"/>
            </w:tcBorders>
            <w:vAlign w:val="center"/>
          </w:tcPr>
          <w:p w14:paraId="1E5C93DE">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16</w:t>
            </w:r>
          </w:p>
        </w:tc>
        <w:tc>
          <w:tcPr>
            <w:tcW w:w="1400" w:type="dxa"/>
            <w:tcBorders>
              <w:top w:val="nil"/>
              <w:left w:val="nil"/>
              <w:bottom w:val="nil"/>
              <w:right w:val="nil"/>
            </w:tcBorders>
            <w:vAlign w:val="center"/>
          </w:tcPr>
          <w:p w14:paraId="60A17527">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7425</w:t>
            </w:r>
          </w:p>
        </w:tc>
        <w:tc>
          <w:tcPr>
            <w:tcW w:w="2767" w:type="dxa"/>
            <w:tcBorders>
              <w:top w:val="nil"/>
              <w:left w:val="nil"/>
              <w:bottom w:val="nil"/>
              <w:right w:val="nil"/>
            </w:tcBorders>
            <w:vAlign w:val="center"/>
          </w:tcPr>
          <w:p w14:paraId="2D183A47">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mHealth</w:t>
            </w:r>
            <w:r>
              <w:rPr>
                <w:rStyle w:val="16"/>
                <w:rFonts w:eastAsia="宋体"/>
                <w:highlight w:val="none"/>
                <w:lang w:bidi="ar"/>
              </w:rPr>
              <w:t xml:space="preserve"> APP</w:t>
            </w:r>
            <w:r>
              <w:rPr>
                <w:rFonts w:ascii="Times New Roman" w:hAnsi="Times New Roman" w:eastAsia="宋体" w:cs="Times New Roman"/>
                <w:i/>
                <w:iCs/>
                <w:color w:val="000000"/>
                <w:kern w:val="0"/>
                <w:sz w:val="22"/>
                <w:szCs w:val="22"/>
                <w:highlight w:val="none"/>
                <w:lang w:bidi="ar"/>
              </w:rPr>
              <w:t xml:space="preserve"> Cyber Rwanda</w:t>
            </w:r>
          </w:p>
        </w:tc>
        <w:tc>
          <w:tcPr>
            <w:tcW w:w="1167" w:type="dxa"/>
            <w:tcBorders>
              <w:top w:val="nil"/>
              <w:left w:val="nil"/>
              <w:bottom w:val="nil"/>
              <w:right w:val="nil"/>
            </w:tcBorders>
            <w:vAlign w:val="center"/>
          </w:tcPr>
          <w:p w14:paraId="158078DB">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433" w:type="dxa"/>
            <w:tcBorders>
              <w:top w:val="nil"/>
              <w:left w:val="nil"/>
              <w:bottom w:val="nil"/>
              <w:right w:val="nil"/>
            </w:tcBorders>
            <w:vAlign w:val="center"/>
          </w:tcPr>
          <w:p w14:paraId="7CA932D6">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24M</w:t>
            </w:r>
          </w:p>
        </w:tc>
        <w:tc>
          <w:tcPr>
            <w:tcW w:w="1378" w:type="dxa"/>
            <w:tcBorders>
              <w:top w:val="nil"/>
              <w:left w:val="nil"/>
              <w:bottom w:val="nil"/>
              <w:right w:val="nil"/>
            </w:tcBorders>
            <w:vAlign w:val="center"/>
          </w:tcPr>
          <w:p w14:paraId="02102E50">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06060A1E">
        <w:trPr>
          <w:trHeight w:val="2800" w:hRule="atLeast"/>
        </w:trPr>
        <w:tc>
          <w:tcPr>
            <w:tcW w:w="1789" w:type="dxa"/>
            <w:tcBorders>
              <w:top w:val="nil"/>
              <w:left w:val="nil"/>
              <w:bottom w:val="nil"/>
              <w:right w:val="nil"/>
            </w:tcBorders>
            <w:vAlign w:val="center"/>
          </w:tcPr>
          <w:p w14:paraId="7E56DFA7">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D. Kerrigan 2019</w:t>
            </w:r>
          </w:p>
        </w:tc>
        <w:tc>
          <w:tcPr>
            <w:tcW w:w="1478" w:type="dxa"/>
            <w:tcBorders>
              <w:top w:val="nil"/>
              <w:left w:val="nil"/>
              <w:bottom w:val="nil"/>
              <w:right w:val="nil"/>
            </w:tcBorders>
            <w:vAlign w:val="center"/>
          </w:tcPr>
          <w:p w14:paraId="65CEF35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FSW </w:t>
            </w:r>
          </w:p>
        </w:tc>
        <w:tc>
          <w:tcPr>
            <w:tcW w:w="1411" w:type="dxa"/>
            <w:tcBorders>
              <w:top w:val="nil"/>
              <w:left w:val="nil"/>
              <w:bottom w:val="nil"/>
              <w:right w:val="nil"/>
            </w:tcBorders>
            <w:vAlign w:val="center"/>
          </w:tcPr>
          <w:p w14:paraId="4F5948C3">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Tanzania</w:t>
            </w:r>
          </w:p>
        </w:tc>
        <w:tc>
          <w:tcPr>
            <w:tcW w:w="1322" w:type="dxa"/>
            <w:tcBorders>
              <w:top w:val="nil"/>
              <w:left w:val="nil"/>
              <w:bottom w:val="nil"/>
              <w:right w:val="nil"/>
            </w:tcBorders>
            <w:vAlign w:val="center"/>
          </w:tcPr>
          <w:p w14:paraId="2F492E9E">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27.8</w:t>
            </w:r>
          </w:p>
        </w:tc>
        <w:tc>
          <w:tcPr>
            <w:tcW w:w="1400" w:type="dxa"/>
            <w:tcBorders>
              <w:top w:val="nil"/>
              <w:left w:val="nil"/>
              <w:bottom w:val="nil"/>
              <w:right w:val="nil"/>
            </w:tcBorders>
            <w:vAlign w:val="center"/>
          </w:tcPr>
          <w:p w14:paraId="258E2BB5">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496</w:t>
            </w:r>
          </w:p>
        </w:tc>
        <w:tc>
          <w:tcPr>
            <w:tcW w:w="2767" w:type="dxa"/>
            <w:tcBorders>
              <w:top w:val="nil"/>
              <w:left w:val="nil"/>
              <w:bottom w:val="nil"/>
              <w:right w:val="nil"/>
            </w:tcBorders>
            <w:vAlign w:val="center"/>
          </w:tcPr>
          <w:p w14:paraId="5A2F7D18">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 xml:space="preserve">Combined intervention </w:t>
            </w:r>
            <w:r>
              <w:rPr>
                <w:rStyle w:val="16"/>
                <w:rFonts w:eastAsia="宋体"/>
                <w:highlight w:val="none"/>
                <w:lang w:bidi="ar"/>
              </w:rPr>
              <w:t xml:space="preserve">Community drop-in center and mobilization activities+Peer education+ </w:t>
            </w:r>
            <w:r>
              <w:rPr>
                <w:rFonts w:ascii="Times New Roman" w:hAnsi="Times New Roman" w:eastAsia="宋体" w:cs="Times New Roman"/>
                <w:b/>
                <w:bCs/>
                <w:color w:val="000000"/>
                <w:kern w:val="0"/>
                <w:sz w:val="22"/>
                <w:szCs w:val="22"/>
                <w:highlight w:val="none"/>
                <w:lang w:bidi="ar"/>
              </w:rPr>
              <w:t>Mobile counseling</w:t>
            </w:r>
            <w:r>
              <w:rPr>
                <w:rStyle w:val="16"/>
                <w:rFonts w:eastAsia="宋体"/>
                <w:highlight w:val="none"/>
                <w:lang w:bidi="ar"/>
              </w:rPr>
              <w:t>+</w:t>
            </w:r>
            <w:r>
              <w:rPr>
                <w:rFonts w:ascii="Times New Roman" w:hAnsi="Times New Roman" w:eastAsia="宋体" w:cs="Times New Roman"/>
                <w:b/>
                <w:bCs/>
                <w:color w:val="000000"/>
                <w:kern w:val="0"/>
                <w:sz w:val="22"/>
                <w:szCs w:val="22"/>
                <w:highlight w:val="none"/>
                <w:lang w:bidi="ar"/>
              </w:rPr>
              <w:t>SMS</w:t>
            </w:r>
            <w:r>
              <w:rPr>
                <w:rStyle w:val="16"/>
                <w:rFonts w:eastAsia="宋体"/>
                <w:highlight w:val="none"/>
                <w:lang w:bidi="ar"/>
              </w:rPr>
              <w:t xml:space="preserve">  </w:t>
            </w:r>
            <w:r>
              <w:rPr>
                <w:rFonts w:ascii="Times New Roman" w:hAnsi="Times New Roman" w:eastAsia="宋体" w:cs="Times New Roman"/>
                <w:i/>
                <w:iCs/>
                <w:color w:val="000000"/>
                <w:kern w:val="0"/>
                <w:sz w:val="22"/>
                <w:szCs w:val="22"/>
                <w:highlight w:val="none"/>
                <w:lang w:bidi="ar"/>
              </w:rPr>
              <w:t xml:space="preserve">Shikamana Project </w:t>
            </w:r>
          </w:p>
        </w:tc>
        <w:tc>
          <w:tcPr>
            <w:tcW w:w="1167" w:type="dxa"/>
            <w:tcBorders>
              <w:top w:val="nil"/>
              <w:left w:val="nil"/>
              <w:bottom w:val="nil"/>
              <w:right w:val="nil"/>
            </w:tcBorders>
            <w:vAlign w:val="center"/>
          </w:tcPr>
          <w:p w14:paraId="6ADEE05A">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433" w:type="dxa"/>
            <w:tcBorders>
              <w:top w:val="nil"/>
              <w:left w:val="nil"/>
              <w:bottom w:val="nil"/>
              <w:right w:val="nil"/>
            </w:tcBorders>
            <w:vAlign w:val="center"/>
          </w:tcPr>
          <w:p w14:paraId="0351C659">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18M</w:t>
            </w:r>
          </w:p>
        </w:tc>
        <w:tc>
          <w:tcPr>
            <w:tcW w:w="1378" w:type="dxa"/>
            <w:tcBorders>
              <w:top w:val="nil"/>
              <w:left w:val="nil"/>
              <w:bottom w:val="nil"/>
              <w:right w:val="nil"/>
            </w:tcBorders>
            <w:vAlign w:val="center"/>
          </w:tcPr>
          <w:p w14:paraId="7332FC4D">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6F0E22CE">
        <w:trPr>
          <w:trHeight w:val="560" w:hRule="atLeast"/>
        </w:trPr>
        <w:tc>
          <w:tcPr>
            <w:tcW w:w="1789" w:type="dxa"/>
            <w:tcBorders>
              <w:top w:val="nil"/>
              <w:left w:val="nil"/>
              <w:bottom w:val="nil"/>
              <w:right w:val="nil"/>
            </w:tcBorders>
            <w:vAlign w:val="center"/>
          </w:tcPr>
          <w:p w14:paraId="30BED9E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M. S. C. Lim 2012</w:t>
            </w:r>
          </w:p>
        </w:tc>
        <w:tc>
          <w:tcPr>
            <w:tcW w:w="1478" w:type="dxa"/>
            <w:tcBorders>
              <w:top w:val="nil"/>
              <w:left w:val="nil"/>
              <w:bottom w:val="nil"/>
              <w:right w:val="nil"/>
            </w:tcBorders>
            <w:vAlign w:val="center"/>
          </w:tcPr>
          <w:p w14:paraId="24BAEEFB">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Youngs</w:t>
            </w:r>
          </w:p>
        </w:tc>
        <w:tc>
          <w:tcPr>
            <w:tcW w:w="1411" w:type="dxa"/>
            <w:tcBorders>
              <w:top w:val="nil"/>
              <w:left w:val="nil"/>
              <w:bottom w:val="nil"/>
              <w:right w:val="nil"/>
            </w:tcBorders>
            <w:vAlign w:val="center"/>
          </w:tcPr>
          <w:p w14:paraId="326EC829">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Australia</w:t>
            </w:r>
          </w:p>
        </w:tc>
        <w:tc>
          <w:tcPr>
            <w:tcW w:w="1322" w:type="dxa"/>
            <w:tcBorders>
              <w:top w:val="nil"/>
              <w:left w:val="nil"/>
              <w:bottom w:val="nil"/>
              <w:right w:val="nil"/>
            </w:tcBorders>
            <w:vAlign w:val="center"/>
          </w:tcPr>
          <w:p w14:paraId="5F01907A">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19</w:t>
            </w:r>
          </w:p>
        </w:tc>
        <w:tc>
          <w:tcPr>
            <w:tcW w:w="1400" w:type="dxa"/>
            <w:tcBorders>
              <w:top w:val="nil"/>
              <w:left w:val="nil"/>
              <w:bottom w:val="nil"/>
              <w:right w:val="nil"/>
            </w:tcBorders>
            <w:vAlign w:val="center"/>
          </w:tcPr>
          <w:p w14:paraId="5A109261">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994</w:t>
            </w:r>
          </w:p>
        </w:tc>
        <w:tc>
          <w:tcPr>
            <w:tcW w:w="2767" w:type="dxa"/>
            <w:tcBorders>
              <w:top w:val="nil"/>
              <w:left w:val="nil"/>
              <w:bottom w:val="nil"/>
              <w:right w:val="nil"/>
            </w:tcBorders>
            <w:vAlign w:val="center"/>
          </w:tcPr>
          <w:p w14:paraId="48CC68F5">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 xml:space="preserve">SMS </w:t>
            </w:r>
          </w:p>
        </w:tc>
        <w:tc>
          <w:tcPr>
            <w:tcW w:w="1167" w:type="dxa"/>
            <w:tcBorders>
              <w:top w:val="nil"/>
              <w:left w:val="nil"/>
              <w:bottom w:val="nil"/>
              <w:right w:val="nil"/>
            </w:tcBorders>
            <w:vAlign w:val="center"/>
          </w:tcPr>
          <w:p w14:paraId="64E3510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433" w:type="dxa"/>
            <w:tcBorders>
              <w:top w:val="nil"/>
              <w:left w:val="nil"/>
              <w:bottom w:val="nil"/>
              <w:right w:val="nil"/>
            </w:tcBorders>
            <w:vAlign w:val="center"/>
          </w:tcPr>
          <w:p w14:paraId="7FA93596">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12M</w:t>
            </w:r>
          </w:p>
        </w:tc>
        <w:tc>
          <w:tcPr>
            <w:tcW w:w="1378" w:type="dxa"/>
            <w:tcBorders>
              <w:top w:val="nil"/>
              <w:left w:val="nil"/>
              <w:bottom w:val="nil"/>
              <w:right w:val="nil"/>
            </w:tcBorders>
            <w:vAlign w:val="center"/>
          </w:tcPr>
          <w:p w14:paraId="1979C1D7">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655F6F68">
        <w:trPr>
          <w:trHeight w:val="840" w:hRule="atLeast"/>
        </w:trPr>
        <w:tc>
          <w:tcPr>
            <w:tcW w:w="1789" w:type="dxa"/>
            <w:tcBorders>
              <w:top w:val="nil"/>
              <w:left w:val="nil"/>
              <w:bottom w:val="single" w:color="auto" w:sz="12" w:space="0"/>
              <w:right w:val="nil"/>
            </w:tcBorders>
            <w:vAlign w:val="center"/>
          </w:tcPr>
          <w:p w14:paraId="0C5A208A">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Q. Luo 2023</w:t>
            </w:r>
          </w:p>
        </w:tc>
        <w:tc>
          <w:tcPr>
            <w:tcW w:w="1478" w:type="dxa"/>
            <w:tcBorders>
              <w:top w:val="nil"/>
              <w:left w:val="nil"/>
              <w:bottom w:val="single" w:color="auto" w:sz="12" w:space="0"/>
              <w:right w:val="nil"/>
            </w:tcBorders>
            <w:vAlign w:val="center"/>
          </w:tcPr>
          <w:p w14:paraId="789F1097">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MSM</w:t>
            </w:r>
          </w:p>
        </w:tc>
        <w:tc>
          <w:tcPr>
            <w:tcW w:w="1411" w:type="dxa"/>
            <w:tcBorders>
              <w:top w:val="nil"/>
              <w:left w:val="nil"/>
              <w:bottom w:val="single" w:color="auto" w:sz="12" w:space="0"/>
              <w:right w:val="nil"/>
            </w:tcBorders>
            <w:vAlign w:val="center"/>
          </w:tcPr>
          <w:p w14:paraId="094C757B">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China</w:t>
            </w:r>
          </w:p>
        </w:tc>
        <w:tc>
          <w:tcPr>
            <w:tcW w:w="1322" w:type="dxa"/>
            <w:tcBorders>
              <w:top w:val="nil"/>
              <w:left w:val="nil"/>
              <w:bottom w:val="single" w:color="auto" w:sz="12" w:space="0"/>
              <w:right w:val="nil"/>
            </w:tcBorders>
            <w:vAlign w:val="center"/>
          </w:tcPr>
          <w:p w14:paraId="5543B6A4">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34.5</w:t>
            </w:r>
          </w:p>
        </w:tc>
        <w:tc>
          <w:tcPr>
            <w:tcW w:w="1400" w:type="dxa"/>
            <w:tcBorders>
              <w:top w:val="nil"/>
              <w:left w:val="nil"/>
              <w:bottom w:val="single" w:color="auto" w:sz="12" w:space="0"/>
              <w:right w:val="nil"/>
            </w:tcBorders>
            <w:vAlign w:val="center"/>
          </w:tcPr>
          <w:p w14:paraId="21C28BF2">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9280</w:t>
            </w:r>
          </w:p>
        </w:tc>
        <w:tc>
          <w:tcPr>
            <w:tcW w:w="2767" w:type="dxa"/>
            <w:tcBorders>
              <w:top w:val="nil"/>
              <w:left w:val="nil"/>
              <w:bottom w:val="single" w:color="auto" w:sz="12" w:space="0"/>
              <w:right w:val="nil"/>
            </w:tcBorders>
            <w:vAlign w:val="center"/>
          </w:tcPr>
          <w:p w14:paraId="3F7F78A3">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mHealth</w:t>
            </w:r>
            <w:r>
              <w:rPr>
                <w:rStyle w:val="16"/>
                <w:rFonts w:eastAsia="宋体"/>
                <w:highlight w:val="none"/>
                <w:lang w:bidi="ar"/>
              </w:rPr>
              <w:t xml:space="preserve"> Self-reported HIV risk assessment tool</w:t>
            </w:r>
          </w:p>
        </w:tc>
        <w:tc>
          <w:tcPr>
            <w:tcW w:w="1167" w:type="dxa"/>
            <w:tcBorders>
              <w:top w:val="nil"/>
              <w:left w:val="nil"/>
              <w:bottom w:val="single" w:color="auto" w:sz="12" w:space="0"/>
              <w:right w:val="nil"/>
            </w:tcBorders>
            <w:vAlign w:val="center"/>
          </w:tcPr>
          <w:p w14:paraId="1843E81F">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433" w:type="dxa"/>
            <w:tcBorders>
              <w:top w:val="nil"/>
              <w:left w:val="nil"/>
              <w:bottom w:val="single" w:color="auto" w:sz="12" w:space="0"/>
              <w:right w:val="nil"/>
            </w:tcBorders>
            <w:vAlign w:val="center"/>
          </w:tcPr>
          <w:p w14:paraId="002CBE1D">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12M</w:t>
            </w:r>
          </w:p>
        </w:tc>
        <w:tc>
          <w:tcPr>
            <w:tcW w:w="1378" w:type="dxa"/>
            <w:tcBorders>
              <w:top w:val="nil"/>
              <w:left w:val="nil"/>
              <w:bottom w:val="single" w:color="auto" w:sz="12" w:space="0"/>
              <w:right w:val="nil"/>
            </w:tcBorders>
            <w:vAlign w:val="center"/>
          </w:tcPr>
          <w:p w14:paraId="4F8611A3">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val="en-US" w:eastAsia="zh-CN" w:bidi="ar"/>
              </w:rPr>
              <w:t>U</w:t>
            </w:r>
            <w:r>
              <w:rPr>
                <w:rFonts w:hint="eastAsia" w:ascii="Times New Roman" w:hAnsi="Times New Roman" w:eastAsia="宋体" w:cs="Times New Roman"/>
                <w:color w:val="000000"/>
                <w:kern w:val="0"/>
                <w:sz w:val="22"/>
                <w:szCs w:val="22"/>
                <w:highlight w:val="none"/>
                <w:lang w:bidi="ar"/>
              </w:rPr>
              <w:t>AI</w:t>
            </w:r>
          </w:p>
        </w:tc>
      </w:tr>
      <w:tr w14:paraId="513129BA">
        <w:trPr>
          <w:trHeight w:val="1120" w:hRule="atLeast"/>
        </w:trPr>
        <w:tc>
          <w:tcPr>
            <w:tcW w:w="1789" w:type="dxa"/>
            <w:tcBorders>
              <w:top w:val="single" w:color="auto" w:sz="12" w:space="0"/>
              <w:left w:val="nil"/>
              <w:bottom w:val="nil"/>
              <w:right w:val="nil"/>
            </w:tcBorders>
            <w:vAlign w:val="center"/>
          </w:tcPr>
          <w:p w14:paraId="1941E52A">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S. L. Marhefka 2014</w:t>
            </w:r>
          </w:p>
        </w:tc>
        <w:tc>
          <w:tcPr>
            <w:tcW w:w="1478" w:type="dxa"/>
            <w:tcBorders>
              <w:top w:val="single" w:color="auto" w:sz="12" w:space="0"/>
              <w:left w:val="nil"/>
              <w:bottom w:val="nil"/>
              <w:right w:val="nil"/>
            </w:tcBorders>
            <w:vAlign w:val="center"/>
          </w:tcPr>
          <w:p w14:paraId="100143D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WLH</w:t>
            </w:r>
          </w:p>
        </w:tc>
        <w:tc>
          <w:tcPr>
            <w:tcW w:w="1411" w:type="dxa"/>
            <w:tcBorders>
              <w:top w:val="single" w:color="auto" w:sz="12" w:space="0"/>
              <w:left w:val="nil"/>
              <w:bottom w:val="nil"/>
              <w:right w:val="nil"/>
            </w:tcBorders>
            <w:vAlign w:val="center"/>
          </w:tcPr>
          <w:p w14:paraId="1B936E5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22" w:type="dxa"/>
            <w:tcBorders>
              <w:top w:val="single" w:color="auto" w:sz="12" w:space="0"/>
              <w:left w:val="nil"/>
              <w:bottom w:val="nil"/>
              <w:right w:val="nil"/>
            </w:tcBorders>
            <w:vAlign w:val="center"/>
          </w:tcPr>
          <w:p w14:paraId="01FBAE2F">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42.9</w:t>
            </w:r>
          </w:p>
        </w:tc>
        <w:tc>
          <w:tcPr>
            <w:tcW w:w="1400" w:type="dxa"/>
            <w:tcBorders>
              <w:top w:val="single" w:color="auto" w:sz="12" w:space="0"/>
              <w:left w:val="nil"/>
              <w:bottom w:val="nil"/>
              <w:right w:val="nil"/>
            </w:tcBorders>
            <w:vAlign w:val="center"/>
          </w:tcPr>
          <w:p w14:paraId="2F56009D">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sz w:val="22"/>
                <w:szCs w:val="22"/>
                <w:highlight w:val="none"/>
              </w:rPr>
              <w:t>71</w:t>
            </w:r>
          </w:p>
        </w:tc>
        <w:tc>
          <w:tcPr>
            <w:tcW w:w="2767" w:type="dxa"/>
            <w:tcBorders>
              <w:top w:val="single" w:color="auto" w:sz="12" w:space="0"/>
              <w:left w:val="nil"/>
              <w:bottom w:val="nil"/>
              <w:right w:val="nil"/>
            </w:tcBorders>
            <w:vAlign w:val="center"/>
          </w:tcPr>
          <w:p w14:paraId="11626214">
            <w:pPr>
              <w:widowControl/>
              <w:jc w:val="center"/>
              <w:textAlignment w:val="center"/>
              <w:rPr>
                <w:rFonts w:ascii="Times New Roman" w:hAnsi="Times New Roman" w:eastAsia="宋体" w:cs="Times New Roman"/>
                <w:color w:val="000000"/>
                <w:sz w:val="22"/>
                <w:szCs w:val="22"/>
                <w:highlight w:val="none"/>
              </w:rPr>
            </w:pPr>
            <w:r>
              <w:rPr>
                <w:rStyle w:val="16"/>
                <w:rFonts w:eastAsia="宋体"/>
                <w:highlight w:val="none"/>
                <w:lang w:bidi="ar"/>
              </w:rPr>
              <w:t xml:space="preserve"> </w:t>
            </w:r>
            <w:r>
              <w:rPr>
                <w:rFonts w:ascii="Times New Roman" w:hAnsi="Times New Roman" w:eastAsia="宋体" w:cs="Times New Roman"/>
                <w:b/>
                <w:bCs/>
                <w:color w:val="000000"/>
                <w:kern w:val="0"/>
                <w:sz w:val="22"/>
                <w:szCs w:val="22"/>
                <w:highlight w:val="none"/>
                <w:lang w:bidi="ar"/>
              </w:rPr>
              <w:t>eHealth</w:t>
            </w:r>
            <w:r>
              <w:rPr>
                <w:rStyle w:val="16"/>
                <w:rFonts w:eastAsia="宋体"/>
                <w:highlight w:val="none"/>
                <w:lang w:bidi="ar"/>
              </w:rPr>
              <w:t xml:space="preserve"> Synchronous Telebehavioral Intervention </w:t>
            </w:r>
            <w:r>
              <w:rPr>
                <w:rFonts w:ascii="Times New Roman" w:hAnsi="Times New Roman" w:eastAsia="宋体" w:cs="Times New Roman"/>
                <w:i/>
                <w:iCs/>
                <w:color w:val="000000"/>
                <w:kern w:val="0"/>
                <w:sz w:val="22"/>
                <w:szCs w:val="22"/>
                <w:highlight w:val="none"/>
                <w:lang w:bidi="ar"/>
              </w:rPr>
              <w:t>VGs</w:t>
            </w:r>
          </w:p>
        </w:tc>
        <w:tc>
          <w:tcPr>
            <w:tcW w:w="1167" w:type="dxa"/>
            <w:tcBorders>
              <w:top w:val="single" w:color="auto" w:sz="12" w:space="0"/>
              <w:left w:val="nil"/>
              <w:bottom w:val="nil"/>
              <w:right w:val="nil"/>
            </w:tcBorders>
            <w:vAlign w:val="center"/>
          </w:tcPr>
          <w:p w14:paraId="065957F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433" w:type="dxa"/>
            <w:tcBorders>
              <w:top w:val="single" w:color="auto" w:sz="12" w:space="0"/>
              <w:left w:val="nil"/>
              <w:bottom w:val="nil"/>
              <w:right w:val="nil"/>
            </w:tcBorders>
            <w:vAlign w:val="center"/>
          </w:tcPr>
          <w:p w14:paraId="2C91134C">
            <w:pPr>
              <w:widowControl/>
              <w:jc w:val="center"/>
              <w:textAlignment w:val="center"/>
              <w:rPr>
                <w:rFonts w:hint="default" w:ascii="Times New Roman" w:hAnsi="Times New Roman" w:eastAsia="宋体" w:cs="Times New Roman"/>
                <w:color w:val="000000"/>
                <w:kern w:val="0"/>
                <w:sz w:val="22"/>
                <w:szCs w:val="22"/>
                <w:highlight w:val="none"/>
                <w:lang w:val="en-US" w:eastAsia="zh-CN" w:bidi="ar"/>
              </w:rPr>
            </w:pPr>
            <w:r>
              <w:rPr>
                <w:rFonts w:ascii="Times New Roman" w:hAnsi="Times New Roman" w:eastAsia="宋体" w:cs="Times New Roman"/>
                <w:color w:val="000000"/>
                <w:kern w:val="0"/>
                <w:sz w:val="22"/>
                <w:szCs w:val="22"/>
                <w:highlight w:val="none"/>
                <w:lang w:bidi="ar"/>
              </w:rPr>
              <w:t>6M</w:t>
            </w:r>
          </w:p>
        </w:tc>
        <w:tc>
          <w:tcPr>
            <w:tcW w:w="1378" w:type="dxa"/>
            <w:tcBorders>
              <w:top w:val="single" w:color="auto" w:sz="12" w:space="0"/>
              <w:left w:val="nil"/>
              <w:bottom w:val="nil"/>
              <w:right w:val="nil"/>
            </w:tcBorders>
            <w:vAlign w:val="center"/>
          </w:tcPr>
          <w:p w14:paraId="549E1FA7">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759B86B4">
        <w:trPr>
          <w:trHeight w:val="1120" w:hRule="atLeast"/>
        </w:trPr>
        <w:tc>
          <w:tcPr>
            <w:tcW w:w="1789" w:type="dxa"/>
            <w:tcBorders>
              <w:top w:val="nil"/>
              <w:left w:val="nil"/>
              <w:bottom w:val="nil"/>
              <w:right w:val="nil"/>
            </w:tcBorders>
            <w:vAlign w:val="center"/>
          </w:tcPr>
          <w:p w14:paraId="661A992A">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D. S. Maria 2021</w:t>
            </w:r>
          </w:p>
        </w:tc>
        <w:tc>
          <w:tcPr>
            <w:tcW w:w="1478" w:type="dxa"/>
            <w:tcBorders>
              <w:top w:val="nil"/>
              <w:left w:val="nil"/>
              <w:bottom w:val="nil"/>
              <w:right w:val="nil"/>
            </w:tcBorders>
            <w:vAlign w:val="center"/>
          </w:tcPr>
          <w:p w14:paraId="2572BCDF">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Youth experiencing homelessness</w:t>
            </w:r>
          </w:p>
        </w:tc>
        <w:tc>
          <w:tcPr>
            <w:tcW w:w="1411" w:type="dxa"/>
            <w:tcBorders>
              <w:top w:val="nil"/>
              <w:left w:val="nil"/>
              <w:bottom w:val="nil"/>
              <w:right w:val="nil"/>
            </w:tcBorders>
            <w:vAlign w:val="center"/>
          </w:tcPr>
          <w:p w14:paraId="3DC47DF8">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22" w:type="dxa"/>
            <w:tcBorders>
              <w:top w:val="nil"/>
              <w:left w:val="nil"/>
              <w:bottom w:val="nil"/>
              <w:right w:val="nil"/>
            </w:tcBorders>
            <w:vAlign w:val="center"/>
          </w:tcPr>
          <w:p w14:paraId="36216D75">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21.2</w:t>
            </w:r>
          </w:p>
        </w:tc>
        <w:tc>
          <w:tcPr>
            <w:tcW w:w="1400" w:type="dxa"/>
            <w:tcBorders>
              <w:top w:val="nil"/>
              <w:left w:val="nil"/>
              <w:bottom w:val="nil"/>
              <w:right w:val="nil"/>
            </w:tcBorders>
            <w:vAlign w:val="center"/>
          </w:tcPr>
          <w:p w14:paraId="3B70FD97">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sz w:val="22"/>
                <w:szCs w:val="22"/>
                <w:highlight w:val="none"/>
              </w:rPr>
              <w:t>97</w:t>
            </w:r>
          </w:p>
        </w:tc>
        <w:tc>
          <w:tcPr>
            <w:tcW w:w="2767" w:type="dxa"/>
            <w:tcBorders>
              <w:top w:val="nil"/>
              <w:left w:val="nil"/>
              <w:bottom w:val="nil"/>
              <w:right w:val="nil"/>
            </w:tcBorders>
            <w:vAlign w:val="center"/>
          </w:tcPr>
          <w:p w14:paraId="78BD6CC2">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mHealth</w:t>
            </w:r>
            <w:r>
              <w:rPr>
                <w:rStyle w:val="16"/>
                <w:rFonts w:eastAsia="宋体"/>
                <w:highlight w:val="none"/>
                <w:lang w:bidi="ar"/>
              </w:rPr>
              <w:t xml:space="preserve"> Just-in-Time Adaptive Intervention  APP </w:t>
            </w:r>
            <w:r>
              <w:rPr>
                <w:rFonts w:ascii="Times New Roman" w:hAnsi="Times New Roman" w:eastAsia="宋体" w:cs="Times New Roman"/>
                <w:i/>
                <w:iCs/>
                <w:color w:val="000000"/>
                <w:kern w:val="0"/>
                <w:sz w:val="22"/>
                <w:szCs w:val="22"/>
                <w:highlight w:val="none"/>
                <w:lang w:bidi="ar"/>
              </w:rPr>
              <w:t xml:space="preserve">MY-RID </w:t>
            </w:r>
          </w:p>
        </w:tc>
        <w:tc>
          <w:tcPr>
            <w:tcW w:w="1167" w:type="dxa"/>
            <w:tcBorders>
              <w:top w:val="nil"/>
              <w:left w:val="nil"/>
              <w:bottom w:val="nil"/>
              <w:right w:val="nil"/>
            </w:tcBorders>
            <w:vAlign w:val="center"/>
          </w:tcPr>
          <w:p w14:paraId="160245B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433" w:type="dxa"/>
            <w:tcBorders>
              <w:top w:val="nil"/>
              <w:left w:val="nil"/>
              <w:bottom w:val="nil"/>
              <w:right w:val="nil"/>
            </w:tcBorders>
            <w:vAlign w:val="center"/>
          </w:tcPr>
          <w:p w14:paraId="70384A79">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6W</w:t>
            </w:r>
          </w:p>
        </w:tc>
        <w:tc>
          <w:tcPr>
            <w:tcW w:w="1378" w:type="dxa"/>
            <w:tcBorders>
              <w:top w:val="nil"/>
              <w:left w:val="nil"/>
              <w:bottom w:val="nil"/>
              <w:right w:val="nil"/>
            </w:tcBorders>
            <w:vAlign w:val="center"/>
          </w:tcPr>
          <w:p w14:paraId="3A8E067C">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1884FEB9">
        <w:trPr>
          <w:trHeight w:val="840" w:hRule="atLeast"/>
        </w:trPr>
        <w:tc>
          <w:tcPr>
            <w:tcW w:w="1789" w:type="dxa"/>
            <w:tcBorders>
              <w:top w:val="nil"/>
              <w:left w:val="nil"/>
              <w:bottom w:val="nil"/>
              <w:right w:val="nil"/>
            </w:tcBorders>
            <w:vAlign w:val="center"/>
          </w:tcPr>
          <w:p w14:paraId="6A8BA86A">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L. J. Mayo-Wilson 2020</w:t>
            </w:r>
          </w:p>
        </w:tc>
        <w:tc>
          <w:tcPr>
            <w:tcW w:w="1478" w:type="dxa"/>
            <w:tcBorders>
              <w:top w:val="nil"/>
              <w:left w:val="nil"/>
              <w:bottom w:val="nil"/>
              <w:right w:val="nil"/>
            </w:tcBorders>
            <w:vAlign w:val="center"/>
          </w:tcPr>
          <w:p w14:paraId="0AC8E29F">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Young adults</w:t>
            </w:r>
          </w:p>
        </w:tc>
        <w:tc>
          <w:tcPr>
            <w:tcW w:w="1411" w:type="dxa"/>
            <w:tcBorders>
              <w:top w:val="nil"/>
              <w:left w:val="nil"/>
              <w:bottom w:val="nil"/>
              <w:right w:val="nil"/>
            </w:tcBorders>
            <w:vAlign w:val="center"/>
          </w:tcPr>
          <w:p w14:paraId="57AAA7C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22" w:type="dxa"/>
            <w:tcBorders>
              <w:top w:val="nil"/>
              <w:left w:val="nil"/>
              <w:bottom w:val="nil"/>
              <w:right w:val="nil"/>
            </w:tcBorders>
            <w:vAlign w:val="center"/>
          </w:tcPr>
          <w:p w14:paraId="48F28795">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21</w:t>
            </w:r>
          </w:p>
        </w:tc>
        <w:tc>
          <w:tcPr>
            <w:tcW w:w="1400" w:type="dxa"/>
            <w:tcBorders>
              <w:top w:val="nil"/>
              <w:left w:val="nil"/>
              <w:bottom w:val="nil"/>
              <w:right w:val="nil"/>
            </w:tcBorders>
            <w:vAlign w:val="center"/>
          </w:tcPr>
          <w:p w14:paraId="1B482B42">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sz w:val="22"/>
                <w:szCs w:val="22"/>
                <w:highlight w:val="none"/>
              </w:rPr>
              <w:t>38</w:t>
            </w:r>
          </w:p>
        </w:tc>
        <w:tc>
          <w:tcPr>
            <w:tcW w:w="2767" w:type="dxa"/>
            <w:tcBorders>
              <w:top w:val="nil"/>
              <w:left w:val="nil"/>
              <w:bottom w:val="nil"/>
              <w:right w:val="nil"/>
            </w:tcBorders>
            <w:vAlign w:val="center"/>
          </w:tcPr>
          <w:p w14:paraId="3AB04B6F">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SMS</w:t>
            </w:r>
          </w:p>
        </w:tc>
        <w:tc>
          <w:tcPr>
            <w:tcW w:w="1167" w:type="dxa"/>
            <w:tcBorders>
              <w:top w:val="nil"/>
              <w:left w:val="nil"/>
              <w:bottom w:val="nil"/>
              <w:right w:val="nil"/>
            </w:tcBorders>
            <w:vAlign w:val="center"/>
          </w:tcPr>
          <w:p w14:paraId="184AAD9B">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433" w:type="dxa"/>
            <w:tcBorders>
              <w:top w:val="nil"/>
              <w:left w:val="nil"/>
              <w:bottom w:val="nil"/>
              <w:right w:val="nil"/>
            </w:tcBorders>
            <w:vAlign w:val="center"/>
          </w:tcPr>
          <w:p w14:paraId="03F2C357">
            <w:pPr>
              <w:widowControl/>
              <w:jc w:val="center"/>
              <w:textAlignment w:val="center"/>
              <w:rPr>
                <w:rFonts w:ascii="Times New Roman" w:hAnsi="Times New Roman" w:eastAsia="宋体" w:cs="Times New Roman"/>
                <w:color w:val="000000"/>
                <w:kern w:val="0"/>
                <w:sz w:val="22"/>
                <w:szCs w:val="22"/>
                <w:highlight w:val="none"/>
                <w:lang w:bidi="ar"/>
              </w:rPr>
            </w:pPr>
            <w:r>
              <w:rPr>
                <w:rFonts w:hint="default" w:ascii="Times New Roman" w:hAnsi="Times New Roman" w:eastAsia="宋体" w:cs="Times New Roman"/>
                <w:color w:val="000000"/>
                <w:kern w:val="0"/>
                <w:sz w:val="22"/>
                <w:szCs w:val="22"/>
                <w:highlight w:val="none"/>
                <w:lang w:val="en-US" w:bidi="ar"/>
              </w:rPr>
              <w:t>26W</w:t>
            </w:r>
          </w:p>
        </w:tc>
        <w:tc>
          <w:tcPr>
            <w:tcW w:w="1378" w:type="dxa"/>
            <w:tcBorders>
              <w:top w:val="nil"/>
              <w:left w:val="nil"/>
              <w:bottom w:val="nil"/>
              <w:right w:val="nil"/>
            </w:tcBorders>
            <w:vAlign w:val="center"/>
          </w:tcPr>
          <w:p w14:paraId="133CA4A5">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453F2F69">
        <w:trPr>
          <w:trHeight w:val="560" w:hRule="atLeast"/>
        </w:trPr>
        <w:tc>
          <w:tcPr>
            <w:tcW w:w="1789" w:type="dxa"/>
            <w:tcBorders>
              <w:top w:val="nil"/>
              <w:left w:val="nil"/>
              <w:bottom w:val="nil"/>
              <w:right w:val="nil"/>
            </w:tcBorders>
            <w:vAlign w:val="center"/>
          </w:tcPr>
          <w:p w14:paraId="412CBC33">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X. Zhu 2019</w:t>
            </w:r>
          </w:p>
        </w:tc>
        <w:tc>
          <w:tcPr>
            <w:tcW w:w="1478" w:type="dxa"/>
            <w:tcBorders>
              <w:top w:val="nil"/>
              <w:left w:val="nil"/>
              <w:bottom w:val="nil"/>
              <w:right w:val="nil"/>
            </w:tcBorders>
            <w:vAlign w:val="center"/>
          </w:tcPr>
          <w:p w14:paraId="6C3CC4D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MSM</w:t>
            </w:r>
          </w:p>
        </w:tc>
        <w:tc>
          <w:tcPr>
            <w:tcW w:w="1411" w:type="dxa"/>
            <w:tcBorders>
              <w:top w:val="nil"/>
              <w:left w:val="nil"/>
              <w:bottom w:val="nil"/>
              <w:right w:val="nil"/>
            </w:tcBorders>
            <w:vAlign w:val="center"/>
          </w:tcPr>
          <w:p w14:paraId="72579363">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China</w:t>
            </w:r>
          </w:p>
        </w:tc>
        <w:tc>
          <w:tcPr>
            <w:tcW w:w="1322" w:type="dxa"/>
            <w:tcBorders>
              <w:top w:val="nil"/>
              <w:left w:val="nil"/>
              <w:bottom w:val="nil"/>
              <w:right w:val="nil"/>
            </w:tcBorders>
            <w:vAlign w:val="center"/>
          </w:tcPr>
          <w:p w14:paraId="24BE3AC5">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26</w:t>
            </w:r>
          </w:p>
        </w:tc>
        <w:tc>
          <w:tcPr>
            <w:tcW w:w="1400" w:type="dxa"/>
            <w:tcBorders>
              <w:top w:val="nil"/>
              <w:left w:val="nil"/>
              <w:bottom w:val="nil"/>
              <w:right w:val="nil"/>
            </w:tcBorders>
            <w:vAlign w:val="center"/>
          </w:tcPr>
          <w:p w14:paraId="30E17082">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sz w:val="22"/>
                <w:szCs w:val="22"/>
                <w:highlight w:val="none"/>
              </w:rPr>
              <w:t>100</w:t>
            </w:r>
          </w:p>
        </w:tc>
        <w:tc>
          <w:tcPr>
            <w:tcW w:w="2767" w:type="dxa"/>
            <w:tcBorders>
              <w:top w:val="nil"/>
              <w:left w:val="nil"/>
              <w:bottom w:val="nil"/>
              <w:right w:val="nil"/>
            </w:tcBorders>
            <w:vAlign w:val="center"/>
          </w:tcPr>
          <w:p w14:paraId="53A5F601">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mHealth</w:t>
            </w:r>
            <w:r>
              <w:rPr>
                <w:rStyle w:val="16"/>
                <w:rFonts w:eastAsia="宋体"/>
                <w:highlight w:val="none"/>
                <w:lang w:bidi="ar"/>
              </w:rPr>
              <w:t xml:space="preserve"> APP </w:t>
            </w:r>
            <w:r>
              <w:rPr>
                <w:rFonts w:ascii="Times New Roman" w:hAnsi="Times New Roman" w:eastAsia="宋体" w:cs="Times New Roman"/>
                <w:i/>
                <w:iCs/>
                <w:color w:val="000000"/>
                <w:kern w:val="0"/>
                <w:sz w:val="22"/>
                <w:szCs w:val="22"/>
                <w:highlight w:val="none"/>
                <w:lang w:bidi="ar"/>
              </w:rPr>
              <w:t xml:space="preserve">WeTest </w:t>
            </w:r>
          </w:p>
        </w:tc>
        <w:tc>
          <w:tcPr>
            <w:tcW w:w="1167" w:type="dxa"/>
            <w:tcBorders>
              <w:top w:val="nil"/>
              <w:left w:val="nil"/>
              <w:bottom w:val="nil"/>
              <w:right w:val="nil"/>
            </w:tcBorders>
            <w:vAlign w:val="center"/>
          </w:tcPr>
          <w:p w14:paraId="20DB68D8">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433" w:type="dxa"/>
            <w:tcBorders>
              <w:top w:val="nil"/>
              <w:left w:val="nil"/>
              <w:bottom w:val="nil"/>
              <w:right w:val="nil"/>
            </w:tcBorders>
            <w:vAlign w:val="center"/>
          </w:tcPr>
          <w:p w14:paraId="1C51F033">
            <w:pPr>
              <w:widowControl/>
              <w:jc w:val="center"/>
              <w:textAlignment w:val="center"/>
              <w:rPr>
                <w:rFonts w:hint="eastAsia" w:ascii="Times New Roman" w:hAnsi="Times New Roman" w:eastAsia="宋体" w:cs="Times New Roman"/>
                <w:color w:val="000000"/>
                <w:kern w:val="0"/>
                <w:sz w:val="22"/>
                <w:szCs w:val="22"/>
                <w:highlight w:val="none"/>
                <w:lang w:val="en-US" w:eastAsia="zh-CN" w:bidi="ar"/>
              </w:rPr>
            </w:pPr>
            <w:r>
              <w:rPr>
                <w:rFonts w:hint="default" w:ascii="Times New Roman" w:hAnsi="Times New Roman" w:eastAsia="宋体" w:cs="Times New Roman"/>
                <w:color w:val="000000"/>
                <w:kern w:val="0"/>
                <w:sz w:val="22"/>
                <w:szCs w:val="22"/>
                <w:highlight w:val="none"/>
                <w:lang w:val="en-US" w:bidi="ar"/>
              </w:rPr>
              <w:t>6M</w:t>
            </w:r>
          </w:p>
        </w:tc>
        <w:tc>
          <w:tcPr>
            <w:tcW w:w="1378" w:type="dxa"/>
            <w:tcBorders>
              <w:top w:val="nil"/>
              <w:left w:val="nil"/>
              <w:bottom w:val="nil"/>
              <w:right w:val="nil"/>
            </w:tcBorders>
            <w:vAlign w:val="center"/>
          </w:tcPr>
          <w:p w14:paraId="0E78A42E">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31B82EEF">
        <w:trPr>
          <w:trHeight w:val="1400" w:hRule="atLeast"/>
        </w:trPr>
        <w:tc>
          <w:tcPr>
            <w:tcW w:w="1789" w:type="dxa"/>
            <w:tcBorders>
              <w:top w:val="nil"/>
              <w:left w:val="nil"/>
              <w:bottom w:val="nil"/>
              <w:right w:val="nil"/>
            </w:tcBorders>
            <w:vAlign w:val="center"/>
          </w:tcPr>
          <w:p w14:paraId="240A998D">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K. Yun, Z 2021</w:t>
            </w:r>
          </w:p>
        </w:tc>
        <w:tc>
          <w:tcPr>
            <w:tcW w:w="1478" w:type="dxa"/>
            <w:tcBorders>
              <w:top w:val="nil"/>
              <w:left w:val="nil"/>
              <w:bottom w:val="nil"/>
              <w:right w:val="nil"/>
            </w:tcBorders>
            <w:vAlign w:val="center"/>
          </w:tcPr>
          <w:p w14:paraId="45B177D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HIV-negative MSM</w:t>
            </w:r>
          </w:p>
        </w:tc>
        <w:tc>
          <w:tcPr>
            <w:tcW w:w="1411" w:type="dxa"/>
            <w:tcBorders>
              <w:top w:val="nil"/>
              <w:left w:val="nil"/>
              <w:bottom w:val="nil"/>
              <w:right w:val="nil"/>
            </w:tcBorders>
            <w:vAlign w:val="center"/>
          </w:tcPr>
          <w:p w14:paraId="4450114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China</w:t>
            </w:r>
          </w:p>
        </w:tc>
        <w:tc>
          <w:tcPr>
            <w:tcW w:w="1322" w:type="dxa"/>
            <w:tcBorders>
              <w:top w:val="nil"/>
              <w:left w:val="nil"/>
              <w:bottom w:val="nil"/>
              <w:right w:val="nil"/>
            </w:tcBorders>
            <w:vAlign w:val="center"/>
          </w:tcPr>
          <w:p w14:paraId="4EB2DEC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28.5</w:t>
            </w:r>
          </w:p>
        </w:tc>
        <w:tc>
          <w:tcPr>
            <w:tcW w:w="1400" w:type="dxa"/>
            <w:tcBorders>
              <w:top w:val="nil"/>
              <w:left w:val="nil"/>
              <w:bottom w:val="nil"/>
              <w:right w:val="nil"/>
            </w:tcBorders>
            <w:vAlign w:val="center"/>
          </w:tcPr>
          <w:p w14:paraId="3F185A6B">
            <w:pPr>
              <w:widowControl/>
              <w:jc w:val="center"/>
              <w:textAlignment w:val="center"/>
              <w:rPr>
                <w:rFonts w:hint="default" w:ascii="Times New Roman" w:hAnsi="Times New Roman" w:eastAsia="宋体" w:cs="Times New Roman"/>
                <w:color w:val="000000"/>
                <w:sz w:val="22"/>
                <w:szCs w:val="22"/>
                <w:highlight w:val="none"/>
                <w:lang w:val="en-US"/>
              </w:rPr>
            </w:pPr>
            <w:r>
              <w:rPr>
                <w:rFonts w:hint="eastAsia" w:ascii="Times New Roman" w:hAnsi="Times New Roman" w:eastAsia="宋体" w:cs="Times New Roman"/>
                <w:color w:val="000000"/>
                <w:sz w:val="22"/>
                <w:szCs w:val="22"/>
                <w:highlight w:val="none"/>
              </w:rPr>
              <w:t>1</w:t>
            </w:r>
            <w:r>
              <w:rPr>
                <w:rFonts w:hint="default" w:ascii="Times New Roman" w:hAnsi="Times New Roman" w:eastAsia="宋体" w:cs="Times New Roman"/>
                <w:color w:val="000000"/>
                <w:sz w:val="22"/>
                <w:szCs w:val="22"/>
                <w:highlight w:val="none"/>
                <w:lang w:val="en-US"/>
              </w:rPr>
              <w:t>92</w:t>
            </w:r>
          </w:p>
        </w:tc>
        <w:tc>
          <w:tcPr>
            <w:tcW w:w="2767" w:type="dxa"/>
            <w:tcBorders>
              <w:top w:val="nil"/>
              <w:left w:val="nil"/>
              <w:bottom w:val="nil"/>
              <w:right w:val="nil"/>
            </w:tcBorders>
            <w:vAlign w:val="center"/>
          </w:tcPr>
          <w:p w14:paraId="24519F94">
            <w:pPr>
              <w:widowControl/>
              <w:jc w:val="center"/>
              <w:textAlignment w:val="center"/>
              <w:rPr>
                <w:rFonts w:ascii="Times New Roman" w:hAnsi="Times New Roman" w:eastAsia="宋体" w:cs="Times New Roman"/>
                <w:color w:val="000000"/>
                <w:sz w:val="22"/>
                <w:szCs w:val="22"/>
                <w:highlight w:val="none"/>
              </w:rPr>
            </w:pPr>
            <w:r>
              <w:rPr>
                <w:rStyle w:val="16"/>
                <w:rFonts w:eastAsia="宋体"/>
                <w:highlight w:val="none"/>
                <w:lang w:bidi="ar"/>
              </w:rPr>
              <w:t xml:space="preserve"> </w:t>
            </w:r>
            <w:r>
              <w:rPr>
                <w:rFonts w:ascii="Times New Roman" w:hAnsi="Times New Roman" w:eastAsia="宋体" w:cs="Times New Roman"/>
                <w:b/>
                <w:bCs/>
                <w:color w:val="000000"/>
                <w:kern w:val="0"/>
                <w:sz w:val="22"/>
                <w:szCs w:val="22"/>
                <w:highlight w:val="none"/>
                <w:lang w:bidi="ar"/>
              </w:rPr>
              <w:t>eHealth</w:t>
            </w:r>
            <w:r>
              <w:rPr>
                <w:rStyle w:val="16"/>
                <w:rFonts w:eastAsia="宋体"/>
                <w:highlight w:val="none"/>
                <w:lang w:bidi="ar"/>
              </w:rPr>
              <w:t xml:space="preserve"> Web-based comprehensive intervention</w:t>
            </w:r>
            <w:r>
              <w:rPr>
                <w:rStyle w:val="16"/>
                <w:rFonts w:eastAsia="宋体"/>
                <w:highlight w:val="none"/>
                <w:lang w:bidi="ar"/>
              </w:rPr>
              <w:br w:type="textWrapping"/>
            </w:r>
            <w:r>
              <w:rPr>
                <w:rStyle w:val="16"/>
                <w:rFonts w:eastAsia="宋体"/>
                <w:highlight w:val="none"/>
                <w:lang w:bidi="ar"/>
              </w:rPr>
              <w:t>package</w:t>
            </w:r>
          </w:p>
        </w:tc>
        <w:tc>
          <w:tcPr>
            <w:tcW w:w="1167" w:type="dxa"/>
            <w:tcBorders>
              <w:top w:val="nil"/>
              <w:left w:val="nil"/>
              <w:bottom w:val="nil"/>
              <w:right w:val="nil"/>
            </w:tcBorders>
            <w:vAlign w:val="center"/>
          </w:tcPr>
          <w:p w14:paraId="6A63A909">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433" w:type="dxa"/>
            <w:tcBorders>
              <w:top w:val="nil"/>
              <w:left w:val="nil"/>
              <w:bottom w:val="nil"/>
              <w:right w:val="nil"/>
            </w:tcBorders>
            <w:vAlign w:val="center"/>
          </w:tcPr>
          <w:p w14:paraId="0C58A7EC">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12W</w:t>
            </w:r>
          </w:p>
        </w:tc>
        <w:tc>
          <w:tcPr>
            <w:tcW w:w="1378" w:type="dxa"/>
            <w:tcBorders>
              <w:top w:val="nil"/>
              <w:left w:val="nil"/>
              <w:bottom w:val="nil"/>
              <w:right w:val="nil"/>
            </w:tcBorders>
            <w:vAlign w:val="center"/>
          </w:tcPr>
          <w:p w14:paraId="402EC08E">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p w14:paraId="5C9DEDC9">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val="en-US" w:eastAsia="zh-CN" w:bidi="ar"/>
              </w:rPr>
              <w:t>U</w:t>
            </w:r>
            <w:r>
              <w:rPr>
                <w:rFonts w:hint="eastAsia" w:ascii="Times New Roman" w:hAnsi="Times New Roman" w:eastAsia="宋体" w:cs="Times New Roman"/>
                <w:color w:val="000000"/>
                <w:kern w:val="0"/>
                <w:sz w:val="22"/>
                <w:szCs w:val="22"/>
                <w:highlight w:val="none"/>
                <w:lang w:bidi="ar"/>
              </w:rPr>
              <w:t>AI</w:t>
            </w:r>
          </w:p>
        </w:tc>
      </w:tr>
      <w:tr w14:paraId="29FAAF26">
        <w:trPr>
          <w:trHeight w:val="1680" w:hRule="atLeast"/>
        </w:trPr>
        <w:tc>
          <w:tcPr>
            <w:tcW w:w="1789" w:type="dxa"/>
            <w:tcBorders>
              <w:top w:val="nil"/>
              <w:left w:val="nil"/>
              <w:bottom w:val="nil"/>
              <w:right w:val="nil"/>
            </w:tcBorders>
            <w:vAlign w:val="center"/>
          </w:tcPr>
          <w:p w14:paraId="70C8B788">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W. Tang 2018</w:t>
            </w:r>
          </w:p>
        </w:tc>
        <w:tc>
          <w:tcPr>
            <w:tcW w:w="1478" w:type="dxa"/>
            <w:tcBorders>
              <w:top w:val="nil"/>
              <w:left w:val="nil"/>
              <w:bottom w:val="nil"/>
              <w:right w:val="nil"/>
            </w:tcBorders>
            <w:vAlign w:val="center"/>
          </w:tcPr>
          <w:p w14:paraId="5F35CE4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MSM</w:t>
            </w:r>
          </w:p>
        </w:tc>
        <w:tc>
          <w:tcPr>
            <w:tcW w:w="1411" w:type="dxa"/>
            <w:tcBorders>
              <w:top w:val="nil"/>
              <w:left w:val="nil"/>
              <w:bottom w:val="nil"/>
              <w:right w:val="nil"/>
            </w:tcBorders>
            <w:vAlign w:val="center"/>
          </w:tcPr>
          <w:p w14:paraId="2E38170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China</w:t>
            </w:r>
          </w:p>
        </w:tc>
        <w:tc>
          <w:tcPr>
            <w:tcW w:w="1322" w:type="dxa"/>
            <w:tcBorders>
              <w:top w:val="nil"/>
              <w:left w:val="nil"/>
              <w:bottom w:val="nil"/>
              <w:right w:val="nil"/>
            </w:tcBorders>
            <w:vAlign w:val="center"/>
          </w:tcPr>
          <w:p w14:paraId="38D8EE3E">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25</w:t>
            </w:r>
          </w:p>
        </w:tc>
        <w:tc>
          <w:tcPr>
            <w:tcW w:w="1400" w:type="dxa"/>
            <w:tcBorders>
              <w:top w:val="nil"/>
              <w:left w:val="nil"/>
              <w:bottom w:val="nil"/>
              <w:right w:val="nil"/>
            </w:tcBorders>
            <w:vAlign w:val="center"/>
          </w:tcPr>
          <w:p w14:paraId="753893EA">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rPr>
              <w:t>1</w:t>
            </w:r>
            <w:r>
              <w:rPr>
                <w:rFonts w:hint="eastAsia" w:ascii="Times New Roman" w:hAnsi="Times New Roman" w:eastAsia="宋体" w:cs="Times New Roman"/>
                <w:color w:val="000000"/>
                <w:sz w:val="22"/>
                <w:szCs w:val="22"/>
                <w:highlight w:val="none"/>
                <w:lang w:val="en-US" w:eastAsia="zh-CN"/>
              </w:rPr>
              <w:t>381</w:t>
            </w:r>
          </w:p>
        </w:tc>
        <w:tc>
          <w:tcPr>
            <w:tcW w:w="2767" w:type="dxa"/>
            <w:tcBorders>
              <w:top w:val="nil"/>
              <w:left w:val="nil"/>
              <w:bottom w:val="nil"/>
              <w:right w:val="nil"/>
            </w:tcBorders>
            <w:vAlign w:val="center"/>
          </w:tcPr>
          <w:p w14:paraId="168F7E95">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Combined intervention</w:t>
            </w:r>
            <w:r>
              <w:rPr>
                <w:rStyle w:val="16"/>
                <w:rFonts w:eastAsia="宋体"/>
                <w:highlight w:val="none"/>
                <w:lang w:bidi="ar"/>
              </w:rPr>
              <w:t xml:space="preserve"> Multi-media HIV testing campaign,  online HIV testing service </w:t>
            </w:r>
          </w:p>
        </w:tc>
        <w:tc>
          <w:tcPr>
            <w:tcW w:w="1167" w:type="dxa"/>
            <w:tcBorders>
              <w:top w:val="nil"/>
              <w:left w:val="nil"/>
              <w:bottom w:val="nil"/>
              <w:right w:val="nil"/>
            </w:tcBorders>
            <w:vAlign w:val="center"/>
          </w:tcPr>
          <w:p w14:paraId="19F7D64D">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433" w:type="dxa"/>
            <w:tcBorders>
              <w:top w:val="nil"/>
              <w:left w:val="nil"/>
              <w:bottom w:val="nil"/>
              <w:right w:val="nil"/>
            </w:tcBorders>
            <w:vAlign w:val="center"/>
          </w:tcPr>
          <w:p w14:paraId="53E4F5FA">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3M</w:t>
            </w:r>
          </w:p>
        </w:tc>
        <w:tc>
          <w:tcPr>
            <w:tcW w:w="1378" w:type="dxa"/>
            <w:tcBorders>
              <w:top w:val="nil"/>
              <w:left w:val="nil"/>
              <w:bottom w:val="nil"/>
              <w:right w:val="nil"/>
            </w:tcBorders>
            <w:vAlign w:val="center"/>
          </w:tcPr>
          <w:p w14:paraId="11BD65E5">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56FDDF83">
        <w:trPr>
          <w:trHeight w:val="840" w:hRule="atLeast"/>
        </w:trPr>
        <w:tc>
          <w:tcPr>
            <w:tcW w:w="1789" w:type="dxa"/>
            <w:tcBorders>
              <w:top w:val="nil"/>
              <w:left w:val="nil"/>
              <w:bottom w:val="nil"/>
              <w:right w:val="nil"/>
            </w:tcBorders>
            <w:vAlign w:val="center"/>
          </w:tcPr>
          <w:p w14:paraId="111E1E0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 S. Sullivan 2021</w:t>
            </w:r>
          </w:p>
        </w:tc>
        <w:tc>
          <w:tcPr>
            <w:tcW w:w="1478" w:type="dxa"/>
            <w:tcBorders>
              <w:top w:val="nil"/>
              <w:left w:val="nil"/>
              <w:bottom w:val="nil"/>
              <w:right w:val="nil"/>
            </w:tcBorders>
            <w:vAlign w:val="center"/>
          </w:tcPr>
          <w:p w14:paraId="4B7372A6">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HIV-negative MSM</w:t>
            </w:r>
          </w:p>
        </w:tc>
        <w:tc>
          <w:tcPr>
            <w:tcW w:w="1411" w:type="dxa"/>
            <w:tcBorders>
              <w:top w:val="nil"/>
              <w:left w:val="nil"/>
              <w:bottom w:val="nil"/>
              <w:right w:val="nil"/>
            </w:tcBorders>
            <w:vAlign w:val="center"/>
          </w:tcPr>
          <w:p w14:paraId="27021E4D">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22" w:type="dxa"/>
            <w:tcBorders>
              <w:top w:val="nil"/>
              <w:left w:val="nil"/>
              <w:bottom w:val="nil"/>
              <w:right w:val="nil"/>
            </w:tcBorders>
            <w:vAlign w:val="center"/>
          </w:tcPr>
          <w:p w14:paraId="17513B34">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31.2</w:t>
            </w:r>
          </w:p>
        </w:tc>
        <w:tc>
          <w:tcPr>
            <w:tcW w:w="1400" w:type="dxa"/>
            <w:tcBorders>
              <w:top w:val="nil"/>
              <w:left w:val="nil"/>
              <w:bottom w:val="nil"/>
              <w:right w:val="nil"/>
            </w:tcBorders>
            <w:vAlign w:val="center"/>
          </w:tcPr>
          <w:p w14:paraId="2258FB74">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1220</w:t>
            </w:r>
          </w:p>
        </w:tc>
        <w:tc>
          <w:tcPr>
            <w:tcW w:w="2767" w:type="dxa"/>
            <w:tcBorders>
              <w:top w:val="nil"/>
              <w:left w:val="nil"/>
              <w:bottom w:val="nil"/>
              <w:right w:val="nil"/>
            </w:tcBorders>
            <w:vAlign w:val="center"/>
          </w:tcPr>
          <w:p w14:paraId="4AB36882">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 xml:space="preserve">mHealth </w:t>
            </w:r>
            <w:r>
              <w:rPr>
                <w:rStyle w:val="16"/>
                <w:rFonts w:eastAsia="宋体"/>
                <w:highlight w:val="none"/>
                <w:lang w:bidi="ar"/>
              </w:rPr>
              <w:t>APP</w:t>
            </w:r>
            <w:r>
              <w:rPr>
                <w:rFonts w:ascii="Times New Roman" w:hAnsi="Times New Roman" w:eastAsia="宋体" w:cs="Times New Roman"/>
                <w:b/>
                <w:bCs/>
                <w:color w:val="000000"/>
                <w:kern w:val="0"/>
                <w:sz w:val="22"/>
                <w:szCs w:val="22"/>
                <w:highlight w:val="none"/>
                <w:lang w:bidi="ar"/>
              </w:rPr>
              <w:t xml:space="preserve">   </w:t>
            </w:r>
            <w:r>
              <w:rPr>
                <w:rFonts w:ascii="Times New Roman" w:hAnsi="Times New Roman" w:eastAsia="宋体" w:cs="Times New Roman"/>
                <w:i/>
                <w:iCs/>
                <w:color w:val="000000"/>
                <w:kern w:val="0"/>
                <w:sz w:val="22"/>
                <w:szCs w:val="22"/>
                <w:highlight w:val="none"/>
                <w:lang w:bidi="ar"/>
              </w:rPr>
              <w:t xml:space="preserve">M-cubed </w:t>
            </w:r>
          </w:p>
        </w:tc>
        <w:tc>
          <w:tcPr>
            <w:tcW w:w="1167" w:type="dxa"/>
            <w:tcBorders>
              <w:top w:val="nil"/>
              <w:left w:val="nil"/>
              <w:bottom w:val="nil"/>
              <w:right w:val="nil"/>
            </w:tcBorders>
            <w:vAlign w:val="center"/>
          </w:tcPr>
          <w:p w14:paraId="5FBD151F">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433" w:type="dxa"/>
            <w:tcBorders>
              <w:top w:val="nil"/>
              <w:left w:val="nil"/>
              <w:bottom w:val="nil"/>
              <w:right w:val="nil"/>
            </w:tcBorders>
            <w:vAlign w:val="center"/>
          </w:tcPr>
          <w:p w14:paraId="73E0348E">
            <w:pPr>
              <w:widowControl/>
              <w:jc w:val="center"/>
              <w:textAlignment w:val="center"/>
              <w:rPr>
                <w:rFonts w:hint="default" w:ascii="Times New Roman" w:hAnsi="Times New Roman" w:eastAsia="宋体" w:cs="Times New Roman"/>
                <w:color w:val="000000"/>
                <w:kern w:val="0"/>
                <w:sz w:val="22"/>
                <w:szCs w:val="22"/>
                <w:highlight w:val="none"/>
                <w:lang w:val="en-US" w:eastAsia="zh-CN" w:bidi="ar"/>
              </w:rPr>
            </w:pPr>
            <w:r>
              <w:rPr>
                <w:rFonts w:ascii="Times New Roman" w:hAnsi="Times New Roman" w:eastAsia="宋体" w:cs="Times New Roman"/>
                <w:color w:val="000000"/>
                <w:kern w:val="0"/>
                <w:sz w:val="22"/>
                <w:szCs w:val="22"/>
                <w:highlight w:val="none"/>
                <w:lang w:bidi="ar"/>
              </w:rPr>
              <w:t>6M</w:t>
            </w:r>
          </w:p>
        </w:tc>
        <w:tc>
          <w:tcPr>
            <w:tcW w:w="1378" w:type="dxa"/>
            <w:tcBorders>
              <w:top w:val="nil"/>
              <w:left w:val="nil"/>
              <w:bottom w:val="nil"/>
              <w:right w:val="nil"/>
            </w:tcBorders>
            <w:vAlign w:val="center"/>
          </w:tcPr>
          <w:p w14:paraId="7B4D13CF">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val="en-US" w:eastAsia="zh-CN" w:bidi="ar"/>
              </w:rPr>
              <w:t>U</w:t>
            </w:r>
            <w:r>
              <w:rPr>
                <w:rFonts w:hint="eastAsia" w:ascii="Times New Roman" w:hAnsi="Times New Roman" w:eastAsia="宋体" w:cs="Times New Roman"/>
                <w:color w:val="000000"/>
                <w:kern w:val="0"/>
                <w:sz w:val="22"/>
                <w:szCs w:val="22"/>
                <w:highlight w:val="none"/>
                <w:lang w:bidi="ar"/>
              </w:rPr>
              <w:t>AI</w:t>
            </w:r>
          </w:p>
        </w:tc>
      </w:tr>
      <w:tr w14:paraId="4BF96F64">
        <w:trPr>
          <w:trHeight w:val="560" w:hRule="atLeast"/>
        </w:trPr>
        <w:tc>
          <w:tcPr>
            <w:tcW w:w="1789" w:type="dxa"/>
            <w:tcBorders>
              <w:top w:val="nil"/>
              <w:left w:val="nil"/>
              <w:bottom w:val="nil"/>
              <w:right w:val="nil"/>
            </w:tcBorders>
            <w:vAlign w:val="center"/>
          </w:tcPr>
          <w:p w14:paraId="64749368">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L. Song 2016</w:t>
            </w:r>
          </w:p>
        </w:tc>
        <w:tc>
          <w:tcPr>
            <w:tcW w:w="1478" w:type="dxa"/>
            <w:tcBorders>
              <w:top w:val="nil"/>
              <w:left w:val="nil"/>
              <w:bottom w:val="nil"/>
              <w:right w:val="nil"/>
            </w:tcBorders>
            <w:vAlign w:val="center"/>
          </w:tcPr>
          <w:p w14:paraId="6747EF6B">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First-year college students</w:t>
            </w:r>
          </w:p>
        </w:tc>
        <w:tc>
          <w:tcPr>
            <w:tcW w:w="1411" w:type="dxa"/>
            <w:tcBorders>
              <w:top w:val="nil"/>
              <w:left w:val="nil"/>
              <w:bottom w:val="nil"/>
              <w:right w:val="nil"/>
            </w:tcBorders>
            <w:vAlign w:val="center"/>
          </w:tcPr>
          <w:p w14:paraId="4DB8D8A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China</w:t>
            </w:r>
          </w:p>
        </w:tc>
        <w:tc>
          <w:tcPr>
            <w:tcW w:w="1322" w:type="dxa"/>
            <w:tcBorders>
              <w:top w:val="nil"/>
              <w:left w:val="nil"/>
              <w:bottom w:val="nil"/>
              <w:right w:val="nil"/>
            </w:tcBorders>
            <w:vAlign w:val="center"/>
          </w:tcPr>
          <w:p w14:paraId="475B5C86">
            <w:pPr>
              <w:widowControl/>
              <w:jc w:val="center"/>
              <w:textAlignment w:val="center"/>
              <w:rPr>
                <w:rFonts w:hint="default" w:ascii="Times New Roman" w:hAnsi="Times New Roman" w:eastAsia="宋体" w:cs="Times New Roman"/>
                <w:color w:val="000000"/>
                <w:sz w:val="22"/>
                <w:szCs w:val="22"/>
                <w:highlight w:val="none"/>
                <w:lang w:val="en-US"/>
              </w:rPr>
            </w:pPr>
            <w:r>
              <w:rPr>
                <w:rFonts w:ascii="Times New Roman" w:hAnsi="Times New Roman" w:eastAsia="宋体" w:cs="Times New Roman"/>
                <w:color w:val="000000"/>
                <w:kern w:val="0"/>
                <w:sz w:val="22"/>
                <w:szCs w:val="22"/>
                <w:highlight w:val="none"/>
                <w:lang w:bidi="ar"/>
              </w:rPr>
              <w:t>20</w:t>
            </w:r>
            <w:r>
              <w:rPr>
                <w:rFonts w:hint="default" w:ascii="Times New Roman" w:hAnsi="Times New Roman" w:eastAsia="宋体" w:cs="Times New Roman"/>
                <w:color w:val="000000"/>
                <w:kern w:val="0"/>
                <w:sz w:val="22"/>
                <w:szCs w:val="22"/>
                <w:highlight w:val="none"/>
                <w:lang w:val="en-US" w:bidi="ar"/>
              </w:rPr>
              <w:t>.3</w:t>
            </w:r>
          </w:p>
        </w:tc>
        <w:tc>
          <w:tcPr>
            <w:tcW w:w="1400" w:type="dxa"/>
            <w:tcBorders>
              <w:top w:val="nil"/>
              <w:left w:val="nil"/>
              <w:bottom w:val="nil"/>
              <w:right w:val="nil"/>
            </w:tcBorders>
            <w:vAlign w:val="center"/>
          </w:tcPr>
          <w:p w14:paraId="16F957D3">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sz w:val="22"/>
                <w:szCs w:val="22"/>
                <w:highlight w:val="none"/>
              </w:rPr>
              <w:t>360</w:t>
            </w:r>
          </w:p>
        </w:tc>
        <w:tc>
          <w:tcPr>
            <w:tcW w:w="2767" w:type="dxa"/>
            <w:tcBorders>
              <w:top w:val="nil"/>
              <w:left w:val="nil"/>
              <w:bottom w:val="nil"/>
              <w:right w:val="nil"/>
            </w:tcBorders>
            <w:vAlign w:val="center"/>
          </w:tcPr>
          <w:p w14:paraId="76AAF6A4">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SMS</w:t>
            </w:r>
          </w:p>
        </w:tc>
        <w:tc>
          <w:tcPr>
            <w:tcW w:w="1167" w:type="dxa"/>
            <w:tcBorders>
              <w:top w:val="nil"/>
              <w:left w:val="nil"/>
              <w:bottom w:val="nil"/>
              <w:right w:val="nil"/>
            </w:tcBorders>
            <w:vAlign w:val="center"/>
          </w:tcPr>
          <w:p w14:paraId="17C4EC3D">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433" w:type="dxa"/>
            <w:tcBorders>
              <w:top w:val="nil"/>
              <w:left w:val="nil"/>
              <w:bottom w:val="nil"/>
              <w:right w:val="nil"/>
            </w:tcBorders>
            <w:vAlign w:val="center"/>
          </w:tcPr>
          <w:p w14:paraId="78A7A0F8">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6M</w:t>
            </w:r>
          </w:p>
        </w:tc>
        <w:tc>
          <w:tcPr>
            <w:tcW w:w="1378" w:type="dxa"/>
            <w:tcBorders>
              <w:top w:val="nil"/>
              <w:left w:val="nil"/>
              <w:bottom w:val="nil"/>
              <w:right w:val="nil"/>
            </w:tcBorders>
            <w:vAlign w:val="center"/>
          </w:tcPr>
          <w:p w14:paraId="51D74EDE">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6B1B14B0">
        <w:trPr>
          <w:trHeight w:val="840" w:hRule="atLeast"/>
        </w:trPr>
        <w:tc>
          <w:tcPr>
            <w:tcW w:w="1789" w:type="dxa"/>
            <w:tcBorders>
              <w:top w:val="nil"/>
              <w:left w:val="nil"/>
              <w:bottom w:val="nil"/>
              <w:right w:val="nil"/>
            </w:tcBorders>
            <w:vAlign w:val="center"/>
          </w:tcPr>
          <w:p w14:paraId="3B3339E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E. Rice 2021</w:t>
            </w:r>
          </w:p>
        </w:tc>
        <w:tc>
          <w:tcPr>
            <w:tcW w:w="1478" w:type="dxa"/>
            <w:tcBorders>
              <w:top w:val="nil"/>
              <w:left w:val="nil"/>
              <w:bottom w:val="nil"/>
              <w:right w:val="nil"/>
            </w:tcBorders>
            <w:vAlign w:val="center"/>
          </w:tcPr>
          <w:p w14:paraId="37402B74">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Youth experiencing homelessness</w:t>
            </w:r>
          </w:p>
        </w:tc>
        <w:tc>
          <w:tcPr>
            <w:tcW w:w="1411" w:type="dxa"/>
            <w:tcBorders>
              <w:top w:val="nil"/>
              <w:left w:val="nil"/>
              <w:bottom w:val="nil"/>
              <w:right w:val="nil"/>
            </w:tcBorders>
            <w:vAlign w:val="center"/>
          </w:tcPr>
          <w:p w14:paraId="33CFDC4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22" w:type="dxa"/>
            <w:tcBorders>
              <w:top w:val="nil"/>
              <w:left w:val="nil"/>
              <w:bottom w:val="nil"/>
              <w:right w:val="nil"/>
            </w:tcBorders>
            <w:vAlign w:val="center"/>
          </w:tcPr>
          <w:p w14:paraId="48417EA8">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21.9</w:t>
            </w:r>
          </w:p>
        </w:tc>
        <w:tc>
          <w:tcPr>
            <w:tcW w:w="1400" w:type="dxa"/>
            <w:tcBorders>
              <w:top w:val="nil"/>
              <w:left w:val="nil"/>
              <w:bottom w:val="nil"/>
              <w:right w:val="nil"/>
            </w:tcBorders>
            <w:vAlign w:val="center"/>
          </w:tcPr>
          <w:p w14:paraId="13A4D318">
            <w:pPr>
              <w:widowControl/>
              <w:jc w:val="center"/>
              <w:textAlignment w:val="center"/>
              <w:rPr>
                <w:rFonts w:hint="default" w:ascii="Times New Roman" w:hAnsi="Times New Roman" w:eastAsia="宋体" w:cs="Times New Roman"/>
                <w:color w:val="000000"/>
                <w:sz w:val="22"/>
                <w:szCs w:val="22"/>
                <w:highlight w:val="none"/>
                <w:lang w:val="en-US"/>
              </w:rPr>
            </w:pPr>
            <w:r>
              <w:rPr>
                <w:rFonts w:hint="default" w:ascii="Times New Roman" w:hAnsi="Times New Roman" w:eastAsia="宋体" w:cs="Times New Roman"/>
                <w:color w:val="000000"/>
                <w:sz w:val="22"/>
                <w:szCs w:val="22"/>
                <w:highlight w:val="none"/>
                <w:lang w:val="en-US"/>
              </w:rPr>
              <w:t>713</w:t>
            </w:r>
          </w:p>
        </w:tc>
        <w:tc>
          <w:tcPr>
            <w:tcW w:w="2767" w:type="dxa"/>
            <w:tcBorders>
              <w:top w:val="nil"/>
              <w:left w:val="nil"/>
              <w:bottom w:val="nil"/>
              <w:right w:val="nil"/>
            </w:tcBorders>
            <w:vAlign w:val="center"/>
          </w:tcPr>
          <w:p w14:paraId="3542EDF3">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AI</w:t>
            </w:r>
            <w:r>
              <w:rPr>
                <w:rStyle w:val="16"/>
                <w:rFonts w:eastAsia="宋体"/>
                <w:highlight w:val="none"/>
                <w:lang w:bidi="ar"/>
              </w:rPr>
              <w:t xml:space="preserve"> AI select peer change agents </w:t>
            </w:r>
            <w:r>
              <w:rPr>
                <w:rFonts w:ascii="Times New Roman" w:hAnsi="Times New Roman" w:eastAsia="宋体" w:cs="Times New Roman"/>
                <w:i/>
                <w:iCs/>
                <w:color w:val="000000"/>
                <w:kern w:val="0"/>
                <w:sz w:val="22"/>
                <w:szCs w:val="22"/>
                <w:highlight w:val="none"/>
                <w:lang w:bidi="ar"/>
              </w:rPr>
              <w:t>PCAs</w:t>
            </w:r>
          </w:p>
        </w:tc>
        <w:tc>
          <w:tcPr>
            <w:tcW w:w="1167" w:type="dxa"/>
            <w:tcBorders>
              <w:top w:val="nil"/>
              <w:left w:val="nil"/>
              <w:bottom w:val="nil"/>
              <w:right w:val="nil"/>
            </w:tcBorders>
            <w:vAlign w:val="center"/>
          </w:tcPr>
          <w:p w14:paraId="63AF5FE3">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433" w:type="dxa"/>
            <w:tcBorders>
              <w:top w:val="nil"/>
              <w:left w:val="nil"/>
              <w:bottom w:val="nil"/>
              <w:right w:val="nil"/>
            </w:tcBorders>
            <w:vAlign w:val="center"/>
          </w:tcPr>
          <w:p w14:paraId="59FE74C9">
            <w:pPr>
              <w:widowControl/>
              <w:jc w:val="center"/>
              <w:textAlignment w:val="center"/>
              <w:rPr>
                <w:rFonts w:hint="default" w:ascii="Times New Roman" w:hAnsi="Times New Roman" w:eastAsia="宋体" w:cs="Times New Roman"/>
                <w:color w:val="000000"/>
                <w:kern w:val="0"/>
                <w:sz w:val="22"/>
                <w:szCs w:val="22"/>
                <w:highlight w:val="none"/>
                <w:lang w:val="en-US" w:eastAsia="zh-CN" w:bidi="ar"/>
              </w:rPr>
            </w:pPr>
            <w:r>
              <w:rPr>
                <w:rFonts w:hint="eastAsia" w:ascii="Times New Roman" w:hAnsi="Times New Roman" w:eastAsia="宋体" w:cs="Times New Roman"/>
                <w:color w:val="000000"/>
                <w:kern w:val="0"/>
                <w:sz w:val="22"/>
                <w:szCs w:val="22"/>
                <w:highlight w:val="none"/>
                <w:lang w:val="en-US" w:eastAsia="zh-CN" w:bidi="ar"/>
              </w:rPr>
              <w:t>3M</w:t>
            </w:r>
          </w:p>
        </w:tc>
        <w:tc>
          <w:tcPr>
            <w:tcW w:w="1378" w:type="dxa"/>
            <w:tcBorders>
              <w:top w:val="nil"/>
              <w:left w:val="nil"/>
              <w:bottom w:val="nil"/>
              <w:right w:val="nil"/>
            </w:tcBorders>
            <w:vAlign w:val="center"/>
          </w:tcPr>
          <w:p w14:paraId="11D31D63">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val="en-US" w:eastAsia="zh-CN" w:bidi="ar"/>
              </w:rPr>
              <w:t>U</w:t>
            </w:r>
            <w:r>
              <w:rPr>
                <w:rFonts w:hint="eastAsia" w:ascii="Times New Roman" w:hAnsi="Times New Roman" w:eastAsia="宋体" w:cs="Times New Roman"/>
                <w:color w:val="000000"/>
                <w:kern w:val="0"/>
                <w:sz w:val="22"/>
                <w:szCs w:val="22"/>
                <w:highlight w:val="none"/>
                <w:lang w:bidi="ar"/>
              </w:rPr>
              <w:t>AI</w:t>
            </w:r>
          </w:p>
        </w:tc>
      </w:tr>
      <w:tr w14:paraId="17C1CF47">
        <w:trPr>
          <w:trHeight w:val="840" w:hRule="atLeast"/>
        </w:trPr>
        <w:tc>
          <w:tcPr>
            <w:tcW w:w="1789" w:type="dxa"/>
            <w:tcBorders>
              <w:top w:val="nil"/>
              <w:left w:val="nil"/>
              <w:bottom w:val="single" w:color="auto" w:sz="12" w:space="0"/>
              <w:right w:val="nil"/>
            </w:tcBorders>
            <w:vAlign w:val="center"/>
          </w:tcPr>
          <w:p w14:paraId="08F586D9">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W. N. Songtaweesin 2020</w:t>
            </w:r>
          </w:p>
        </w:tc>
        <w:tc>
          <w:tcPr>
            <w:tcW w:w="1478" w:type="dxa"/>
            <w:tcBorders>
              <w:top w:val="nil"/>
              <w:left w:val="nil"/>
              <w:bottom w:val="single" w:color="auto" w:sz="12" w:space="0"/>
              <w:right w:val="nil"/>
            </w:tcBorders>
            <w:vAlign w:val="center"/>
          </w:tcPr>
          <w:p w14:paraId="4E42DD5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YMSM and YTGW</w:t>
            </w:r>
          </w:p>
        </w:tc>
        <w:tc>
          <w:tcPr>
            <w:tcW w:w="1411" w:type="dxa"/>
            <w:tcBorders>
              <w:top w:val="nil"/>
              <w:left w:val="nil"/>
              <w:bottom w:val="single" w:color="auto" w:sz="12" w:space="0"/>
              <w:right w:val="nil"/>
            </w:tcBorders>
            <w:vAlign w:val="center"/>
          </w:tcPr>
          <w:p w14:paraId="763145E3">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Thailand</w:t>
            </w:r>
          </w:p>
        </w:tc>
        <w:tc>
          <w:tcPr>
            <w:tcW w:w="1322" w:type="dxa"/>
            <w:tcBorders>
              <w:top w:val="nil"/>
              <w:left w:val="nil"/>
              <w:bottom w:val="single" w:color="auto" w:sz="12" w:space="0"/>
              <w:right w:val="nil"/>
            </w:tcBorders>
            <w:vAlign w:val="center"/>
          </w:tcPr>
          <w:p w14:paraId="5B531105">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ascii="Times New Roman" w:hAnsi="Times New Roman" w:eastAsia="宋体" w:cs="Times New Roman"/>
                <w:color w:val="000000"/>
                <w:kern w:val="0"/>
                <w:sz w:val="22"/>
                <w:szCs w:val="22"/>
                <w:highlight w:val="none"/>
                <w:lang w:bidi="ar"/>
              </w:rPr>
              <w:t>1</w:t>
            </w:r>
            <w:r>
              <w:rPr>
                <w:rFonts w:hint="eastAsia" w:ascii="Times New Roman" w:hAnsi="Times New Roman" w:eastAsia="宋体" w:cs="Times New Roman"/>
                <w:color w:val="000000"/>
                <w:kern w:val="0"/>
                <w:sz w:val="22"/>
                <w:szCs w:val="22"/>
                <w:highlight w:val="none"/>
                <w:lang w:val="en-US" w:eastAsia="zh-CN" w:bidi="ar"/>
              </w:rPr>
              <w:t>7.5</w:t>
            </w:r>
          </w:p>
        </w:tc>
        <w:tc>
          <w:tcPr>
            <w:tcW w:w="1400" w:type="dxa"/>
            <w:tcBorders>
              <w:top w:val="nil"/>
              <w:left w:val="nil"/>
              <w:bottom w:val="single" w:color="auto" w:sz="12" w:space="0"/>
              <w:right w:val="nil"/>
            </w:tcBorders>
            <w:vAlign w:val="center"/>
          </w:tcPr>
          <w:p w14:paraId="1CC0DAE3">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200</w:t>
            </w:r>
          </w:p>
        </w:tc>
        <w:tc>
          <w:tcPr>
            <w:tcW w:w="2767" w:type="dxa"/>
            <w:tcBorders>
              <w:top w:val="nil"/>
              <w:left w:val="nil"/>
              <w:bottom w:val="single" w:color="auto" w:sz="12" w:space="0"/>
              <w:right w:val="nil"/>
            </w:tcBorders>
            <w:vAlign w:val="center"/>
          </w:tcPr>
          <w:p w14:paraId="2D9A09C9">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 xml:space="preserve">mHealth </w:t>
            </w:r>
            <w:r>
              <w:rPr>
                <w:rStyle w:val="16"/>
                <w:rFonts w:eastAsia="宋体"/>
                <w:highlight w:val="none"/>
                <w:lang w:bidi="ar"/>
              </w:rPr>
              <w:t xml:space="preserve">PrEP adherence App </w:t>
            </w:r>
            <w:r>
              <w:rPr>
                <w:rFonts w:ascii="Times New Roman" w:hAnsi="Times New Roman" w:eastAsia="宋体" w:cs="Times New Roman"/>
                <w:i/>
                <w:iCs/>
                <w:color w:val="000000"/>
                <w:kern w:val="0"/>
                <w:sz w:val="22"/>
                <w:szCs w:val="22"/>
                <w:highlight w:val="none"/>
                <w:lang w:bidi="ar"/>
              </w:rPr>
              <w:t>"Project Raincoat"</w:t>
            </w:r>
          </w:p>
        </w:tc>
        <w:tc>
          <w:tcPr>
            <w:tcW w:w="1167" w:type="dxa"/>
            <w:tcBorders>
              <w:top w:val="nil"/>
              <w:left w:val="nil"/>
              <w:bottom w:val="single" w:color="auto" w:sz="12" w:space="0"/>
              <w:right w:val="nil"/>
            </w:tcBorders>
            <w:vAlign w:val="center"/>
          </w:tcPr>
          <w:p w14:paraId="09763D43">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433" w:type="dxa"/>
            <w:tcBorders>
              <w:top w:val="nil"/>
              <w:left w:val="nil"/>
              <w:bottom w:val="single" w:color="auto" w:sz="12" w:space="0"/>
              <w:right w:val="nil"/>
            </w:tcBorders>
            <w:vAlign w:val="center"/>
          </w:tcPr>
          <w:p w14:paraId="1818F3A2">
            <w:pPr>
              <w:widowControl/>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6M</w:t>
            </w:r>
          </w:p>
        </w:tc>
        <w:tc>
          <w:tcPr>
            <w:tcW w:w="1378" w:type="dxa"/>
            <w:tcBorders>
              <w:top w:val="nil"/>
              <w:left w:val="nil"/>
              <w:bottom w:val="single" w:color="auto" w:sz="12" w:space="0"/>
              <w:right w:val="nil"/>
            </w:tcBorders>
            <w:vAlign w:val="center"/>
          </w:tcPr>
          <w:p w14:paraId="10473B7C">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bl>
    <w:p w14:paraId="3A57727C">
      <w:pPr>
        <w:rPr>
          <w:rFonts w:ascii="Times New Roman" w:hAnsi="Times New Roman" w:cs="Times New Roman"/>
          <w:szCs w:val="21"/>
          <w:highlight w:val="none"/>
        </w:rPr>
      </w:pPr>
      <w:r>
        <w:rPr>
          <w:rFonts w:ascii="Times New Roman" w:hAnsi="Times New Roman" w:cs="Times New Roman"/>
          <w:szCs w:val="21"/>
          <w:highlight w:val="none"/>
        </w:rPr>
        <w:t>YMSM: young men who have sex with men</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FEWs: female entertainment workers</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MSM: men who have sex with men</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 xml:space="preserve">YMSM: young men who have sex with men </w:t>
      </w:r>
    </w:p>
    <w:p w14:paraId="447087A1">
      <w:pPr>
        <w:rPr>
          <w:rFonts w:ascii="Times New Roman" w:hAnsi="Times New Roman" w:cs="Times New Roman"/>
          <w:szCs w:val="21"/>
          <w:highlight w:val="none"/>
        </w:rPr>
      </w:pPr>
      <w:r>
        <w:rPr>
          <w:rFonts w:ascii="Times New Roman" w:hAnsi="Times New Roman" w:cs="Times New Roman"/>
          <w:szCs w:val="21"/>
          <w:highlight w:val="none"/>
        </w:rPr>
        <w:t>BMSM: black men who have sex with men</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FSW: female sex workers</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WLH: women living with human immunodeficiency virus</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myDEx:</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My Desires &amp; Expectations</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S4E: Storytelling 4 Empowerment</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VGs: video conferencing groups</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PCA: Peer Change Agent Model</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D: day</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W: week</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M: month</w:t>
      </w:r>
      <w:r>
        <w:rPr>
          <w:rFonts w:hint="eastAsia" w:ascii="Times New Roman" w:hAnsi="Times New Roman" w:cs="Times New Roman"/>
          <w:szCs w:val="21"/>
          <w:highlight w:val="none"/>
          <w:lang w:val="en-US" w:eastAsia="zh-CN"/>
        </w:rPr>
        <w:t>; UAI: unprotected anal intercourse; C</w:t>
      </w:r>
      <w:r>
        <w:rPr>
          <w:rFonts w:ascii="Times New Roman" w:hAnsi="Times New Roman" w:cs="Times New Roman"/>
          <w:szCs w:val="21"/>
          <w:highlight w:val="none"/>
        </w:rPr>
        <w:t>AI: condomless</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anal intercourse</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ICU: inconsistent condom use</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NSP: number of sexual partners</w:t>
      </w:r>
    </w:p>
    <w:p w14:paraId="04D5FBC9">
      <w:pPr>
        <w:widowControl/>
        <w:jc w:val="left"/>
        <w:rPr>
          <w:rFonts w:hint="default" w:eastAsiaTheme="minorEastAsia"/>
          <w:highlight w:val="none"/>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41B3A45">
      <w:pPr>
        <w:widowControl/>
        <w:jc w:val="left"/>
        <w:rPr>
          <w:rFonts w:hint="default" w:ascii="Times New Roman" w:hAnsi="Times New Roman"/>
          <w:b/>
          <w:bCs/>
          <w:color w:val="000000"/>
          <w:sz w:val="21"/>
          <w:szCs w:val="21"/>
          <w:highlight w:val="none"/>
          <w:lang w:bidi="ar"/>
        </w:rPr>
      </w:pPr>
      <w:r>
        <w:rPr>
          <w:rFonts w:hint="default" w:ascii="Times New Roman" w:hAnsi="Times New Roman"/>
          <w:b/>
          <w:bCs/>
          <w:color w:val="000000"/>
          <w:sz w:val="21"/>
          <w:szCs w:val="21"/>
          <w:highlight w:val="none"/>
          <w:lang w:bidi="ar"/>
        </w:rPr>
        <w:t>Table S</w:t>
      </w:r>
      <w:r>
        <w:rPr>
          <w:rFonts w:hint="eastAsia" w:ascii="Times New Roman" w:hAnsi="Times New Roman"/>
          <w:b/>
          <w:bCs/>
          <w:color w:val="000000"/>
          <w:sz w:val="21"/>
          <w:szCs w:val="21"/>
          <w:highlight w:val="none"/>
          <w:lang w:val="en-US" w:eastAsia="zh-CN" w:bidi="ar"/>
        </w:rPr>
        <w:t>7</w:t>
      </w:r>
      <w:r>
        <w:rPr>
          <w:rFonts w:hint="default" w:ascii="Times New Roman" w:hAnsi="Times New Roman"/>
          <w:b/>
          <w:bCs/>
          <w:color w:val="000000"/>
          <w:sz w:val="21"/>
          <w:szCs w:val="21"/>
          <w:highlight w:val="none"/>
          <w:lang w:bidi="ar"/>
        </w:rPr>
        <w:t xml:space="preserve"> </w:t>
      </w:r>
      <w:r>
        <w:rPr>
          <w:rFonts w:hint="eastAsia" w:ascii="Times New Roman" w:hAnsi="Times New Roman"/>
          <w:b w:val="0"/>
          <w:bCs w:val="0"/>
          <w:color w:val="000000"/>
          <w:sz w:val="21"/>
          <w:szCs w:val="21"/>
          <w:highlight w:val="none"/>
          <w:lang w:bidi="ar"/>
        </w:rPr>
        <w:t xml:space="preserve">Study Characteristics </w:t>
      </w:r>
      <w:r>
        <w:rPr>
          <w:rFonts w:hint="eastAsia" w:ascii="Times New Roman" w:hAnsi="Times New Roman"/>
          <w:b w:val="0"/>
          <w:bCs w:val="0"/>
          <w:color w:val="000000"/>
          <w:sz w:val="21"/>
          <w:szCs w:val="21"/>
          <w:highlight w:val="none"/>
          <w:lang w:val="en-US" w:eastAsia="zh-CN" w:bidi="ar"/>
        </w:rPr>
        <w:t xml:space="preserve">of </w:t>
      </w:r>
      <w:r>
        <w:rPr>
          <w:rFonts w:hint="eastAsia" w:ascii="Times New Roman" w:hAnsi="Times New Roman"/>
          <w:b w:val="0"/>
          <w:bCs w:val="0"/>
          <w:color w:val="000000"/>
          <w:sz w:val="21"/>
          <w:szCs w:val="21"/>
          <w:highlight w:val="none"/>
          <w:lang w:bidi="ar"/>
        </w:rPr>
        <w:t xml:space="preserve">the </w:t>
      </w:r>
      <w:r>
        <w:rPr>
          <w:rFonts w:hint="eastAsia" w:ascii="Times New Roman" w:hAnsi="Times New Roman"/>
          <w:b w:val="0"/>
          <w:bCs w:val="0"/>
          <w:color w:val="000000"/>
          <w:sz w:val="21"/>
          <w:szCs w:val="21"/>
          <w:highlight w:val="none"/>
          <w:lang w:val="en-US" w:eastAsia="zh-CN" w:bidi="ar"/>
        </w:rPr>
        <w:t>C</w:t>
      </w:r>
      <w:r>
        <w:rPr>
          <w:rFonts w:hint="eastAsia" w:ascii="Times New Roman" w:hAnsi="Times New Roman"/>
          <w:b w:val="0"/>
          <w:bCs w:val="0"/>
          <w:color w:val="000000"/>
          <w:sz w:val="21"/>
          <w:szCs w:val="21"/>
          <w:highlight w:val="none"/>
          <w:lang w:bidi="ar"/>
        </w:rPr>
        <w:t xml:space="preserve">umulative </w:t>
      </w:r>
      <w:r>
        <w:rPr>
          <w:rFonts w:hint="eastAsia" w:ascii="Times New Roman" w:hAnsi="Times New Roman"/>
          <w:b w:val="0"/>
          <w:bCs w:val="0"/>
          <w:color w:val="000000"/>
          <w:sz w:val="21"/>
          <w:szCs w:val="21"/>
          <w:highlight w:val="none"/>
          <w:lang w:val="en-US" w:eastAsia="zh-CN" w:bidi="ar"/>
        </w:rPr>
        <w:t>E</w:t>
      </w:r>
      <w:r>
        <w:rPr>
          <w:rFonts w:hint="eastAsia" w:ascii="Times New Roman" w:hAnsi="Times New Roman"/>
          <w:b w:val="0"/>
          <w:bCs w:val="0"/>
          <w:color w:val="000000"/>
          <w:sz w:val="21"/>
          <w:szCs w:val="21"/>
          <w:highlight w:val="none"/>
          <w:lang w:bidi="ar"/>
        </w:rPr>
        <w:t>xposure to HIV</w:t>
      </w:r>
      <w:r>
        <w:rPr>
          <w:rFonts w:hint="eastAsia" w:ascii="Times New Roman" w:hAnsi="Times New Roman"/>
          <w:b w:val="0"/>
          <w:bCs w:val="0"/>
          <w:color w:val="000000"/>
          <w:sz w:val="21"/>
          <w:szCs w:val="21"/>
          <w:highlight w:val="none"/>
          <w:lang w:val="en-US" w:eastAsia="zh-CN" w:bidi="ar"/>
        </w:rPr>
        <w:t>-</w:t>
      </w:r>
      <w:r>
        <w:rPr>
          <w:rFonts w:hint="eastAsia" w:ascii="Times New Roman" w:hAnsi="Times New Roman"/>
          <w:b w:val="0"/>
          <w:bCs w:val="0"/>
          <w:color w:val="000000"/>
          <w:sz w:val="21"/>
          <w:szCs w:val="21"/>
          <w:highlight w:val="none"/>
          <w:lang w:bidi="ar"/>
        </w:rPr>
        <w:t xml:space="preserve">related </w:t>
      </w:r>
      <w:r>
        <w:rPr>
          <w:rFonts w:hint="eastAsia" w:ascii="Times New Roman" w:hAnsi="Times New Roman"/>
          <w:b w:val="0"/>
          <w:bCs w:val="0"/>
          <w:color w:val="000000"/>
          <w:sz w:val="21"/>
          <w:szCs w:val="21"/>
          <w:highlight w:val="none"/>
          <w:lang w:val="en-US" w:eastAsia="zh-CN" w:bidi="ar"/>
        </w:rPr>
        <w:t>S</w:t>
      </w:r>
      <w:r>
        <w:rPr>
          <w:rFonts w:hint="eastAsia" w:ascii="Times New Roman" w:hAnsi="Times New Roman"/>
          <w:b w:val="0"/>
          <w:bCs w:val="0"/>
          <w:color w:val="000000"/>
          <w:sz w:val="21"/>
          <w:szCs w:val="21"/>
          <w:highlight w:val="none"/>
          <w:lang w:bidi="ar"/>
        </w:rPr>
        <w:t>exual</w:t>
      </w:r>
      <w:r>
        <w:rPr>
          <w:rFonts w:hint="eastAsia" w:ascii="Times New Roman" w:hAnsi="Times New Roman"/>
          <w:b w:val="0"/>
          <w:bCs w:val="0"/>
          <w:color w:val="000000"/>
          <w:sz w:val="21"/>
          <w:szCs w:val="21"/>
          <w:highlight w:val="none"/>
          <w:lang w:val="en-US" w:eastAsia="zh-CN" w:bidi="ar"/>
        </w:rPr>
        <w:t xml:space="preserve"> R</w:t>
      </w:r>
      <w:r>
        <w:rPr>
          <w:rFonts w:hint="eastAsia" w:ascii="Times New Roman" w:hAnsi="Times New Roman"/>
          <w:b w:val="0"/>
          <w:bCs w:val="0"/>
          <w:color w:val="000000"/>
          <w:sz w:val="21"/>
          <w:szCs w:val="21"/>
          <w:highlight w:val="none"/>
          <w:lang w:bidi="ar"/>
        </w:rPr>
        <w:t xml:space="preserve">isk </w:t>
      </w:r>
      <w:r>
        <w:rPr>
          <w:rFonts w:hint="eastAsia" w:ascii="Times New Roman" w:hAnsi="Times New Roman"/>
          <w:b w:val="0"/>
          <w:bCs w:val="0"/>
          <w:color w:val="000000"/>
          <w:sz w:val="21"/>
          <w:szCs w:val="21"/>
          <w:highlight w:val="none"/>
          <w:lang w:val="en-US" w:eastAsia="zh-CN" w:bidi="ar"/>
        </w:rPr>
        <w:t>B</w:t>
      </w:r>
      <w:r>
        <w:rPr>
          <w:rFonts w:hint="eastAsia" w:ascii="Times New Roman" w:hAnsi="Times New Roman"/>
          <w:b w:val="0"/>
          <w:bCs w:val="0"/>
          <w:color w:val="000000"/>
          <w:sz w:val="21"/>
          <w:szCs w:val="21"/>
          <w:highlight w:val="none"/>
          <w:lang w:bidi="ar"/>
        </w:rPr>
        <w:t>ehaviors</w:t>
      </w:r>
    </w:p>
    <w:tbl>
      <w:tblPr>
        <w:tblStyle w:val="9"/>
        <w:tblW w:w="14108" w:type="dxa"/>
        <w:jc w:val="center"/>
        <w:tblLayout w:type="fixed"/>
        <w:tblCellMar>
          <w:top w:w="0" w:type="dxa"/>
          <w:left w:w="108" w:type="dxa"/>
          <w:bottom w:w="0" w:type="dxa"/>
          <w:right w:w="108" w:type="dxa"/>
        </w:tblCellMar>
      </w:tblPr>
      <w:tblGrid>
        <w:gridCol w:w="1761"/>
        <w:gridCol w:w="1455"/>
        <w:gridCol w:w="1389"/>
        <w:gridCol w:w="1301"/>
        <w:gridCol w:w="1031"/>
        <w:gridCol w:w="423"/>
        <w:gridCol w:w="2914"/>
        <w:gridCol w:w="951"/>
        <w:gridCol w:w="1612"/>
        <w:gridCol w:w="1271"/>
      </w:tblGrid>
      <w:tr w14:paraId="3D5BCB0A">
        <w:trPr>
          <w:trHeight w:val="360" w:hRule="atLeast"/>
          <w:jc w:val="center"/>
        </w:trPr>
        <w:tc>
          <w:tcPr>
            <w:tcW w:w="14108" w:type="dxa"/>
            <w:gridSpan w:val="10"/>
            <w:tcBorders>
              <w:top w:val="single" w:color="auto" w:sz="12" w:space="0"/>
              <w:left w:val="nil"/>
              <w:bottom w:val="nil"/>
              <w:right w:val="nil"/>
            </w:tcBorders>
            <w:shd w:val="clear" w:color="auto" w:fill="F1F1F1" w:themeFill="background1" w:themeFillShade="F2"/>
            <w:vAlign w:val="center"/>
          </w:tcPr>
          <w:p w14:paraId="639745C0">
            <w:pPr>
              <w:widowControl/>
              <w:tabs>
                <w:tab w:val="left" w:pos="370"/>
              </w:tabs>
              <w:jc w:val="center"/>
              <w:textAlignment w:val="center"/>
              <w:rPr>
                <w:rFonts w:ascii="Times New Roman" w:hAnsi="Times New Roman" w:eastAsia="宋体" w:cs="Times New Roman"/>
                <w:b/>
                <w:bCs/>
                <w:color w:val="000000"/>
                <w:kern w:val="0"/>
                <w:sz w:val="22"/>
                <w:szCs w:val="22"/>
                <w:highlight w:val="none"/>
                <w:lang w:bidi="ar"/>
              </w:rPr>
            </w:pPr>
            <w:r>
              <w:rPr>
                <w:rFonts w:hint="default" w:ascii="Times New Roman" w:hAnsi="Times New Roman" w:eastAsia="宋体" w:cs="Times New Roman"/>
                <w:b/>
                <w:bCs/>
                <w:color w:val="000000"/>
                <w:kern w:val="0"/>
                <w:sz w:val="22"/>
                <w:szCs w:val="22"/>
                <w:highlight w:val="none"/>
                <w:lang w:bidi="ar"/>
              </w:rPr>
              <w:t>General Information</w:t>
            </w:r>
          </w:p>
        </w:tc>
      </w:tr>
      <w:tr w14:paraId="63688917">
        <w:trPr>
          <w:trHeight w:val="360" w:hRule="atLeast"/>
          <w:jc w:val="center"/>
        </w:trPr>
        <w:tc>
          <w:tcPr>
            <w:tcW w:w="1761" w:type="dxa"/>
            <w:vMerge w:val="restart"/>
            <w:tcBorders>
              <w:top w:val="nil"/>
              <w:left w:val="nil"/>
              <w:bottom w:val="nil"/>
              <w:right w:val="nil"/>
            </w:tcBorders>
            <w:shd w:val="clear" w:color="auto" w:fill="F1F1F1" w:themeFill="background1" w:themeFillShade="F2"/>
            <w:vAlign w:val="center"/>
          </w:tcPr>
          <w:p w14:paraId="058914E1">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Author and year of publication</w:t>
            </w:r>
          </w:p>
        </w:tc>
        <w:tc>
          <w:tcPr>
            <w:tcW w:w="1455" w:type="dxa"/>
            <w:vMerge w:val="restart"/>
            <w:tcBorders>
              <w:top w:val="nil"/>
              <w:left w:val="nil"/>
              <w:bottom w:val="nil"/>
              <w:right w:val="nil"/>
            </w:tcBorders>
            <w:shd w:val="clear" w:color="auto" w:fill="F1F1F1" w:themeFill="background1" w:themeFillShade="F2"/>
            <w:vAlign w:val="center"/>
          </w:tcPr>
          <w:p w14:paraId="76F2B1D5">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Participants</w:t>
            </w:r>
          </w:p>
        </w:tc>
        <w:tc>
          <w:tcPr>
            <w:tcW w:w="1389" w:type="dxa"/>
            <w:vMerge w:val="restart"/>
            <w:tcBorders>
              <w:top w:val="nil"/>
              <w:left w:val="nil"/>
              <w:bottom w:val="nil"/>
              <w:right w:val="nil"/>
            </w:tcBorders>
            <w:shd w:val="clear" w:color="auto" w:fill="F1F1F1" w:themeFill="background1" w:themeFillShade="F2"/>
            <w:vAlign w:val="center"/>
          </w:tcPr>
          <w:p w14:paraId="579D3E20">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Nation</w:t>
            </w:r>
          </w:p>
        </w:tc>
        <w:tc>
          <w:tcPr>
            <w:tcW w:w="1301" w:type="dxa"/>
            <w:vMerge w:val="restart"/>
            <w:tcBorders>
              <w:top w:val="nil"/>
              <w:left w:val="nil"/>
              <w:bottom w:val="nil"/>
              <w:right w:val="nil"/>
            </w:tcBorders>
            <w:shd w:val="clear" w:color="auto" w:fill="F1F1F1" w:themeFill="background1" w:themeFillShade="F2"/>
            <w:vAlign w:val="center"/>
          </w:tcPr>
          <w:p w14:paraId="4665344E">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Mean Age (year)</w:t>
            </w:r>
          </w:p>
        </w:tc>
        <w:tc>
          <w:tcPr>
            <w:tcW w:w="1454" w:type="dxa"/>
            <w:gridSpan w:val="2"/>
            <w:vMerge w:val="restart"/>
            <w:tcBorders>
              <w:top w:val="nil"/>
              <w:left w:val="nil"/>
              <w:bottom w:val="nil"/>
              <w:right w:val="nil"/>
            </w:tcBorders>
            <w:shd w:val="clear" w:color="auto" w:fill="F1F1F1" w:themeFill="background1" w:themeFillShade="F2"/>
            <w:vAlign w:val="center"/>
          </w:tcPr>
          <w:p w14:paraId="339476A5">
            <w:pPr>
              <w:widowControl/>
              <w:jc w:val="center"/>
              <w:textAlignment w:val="center"/>
              <w:rPr>
                <w:rFonts w:ascii="Times New Roman" w:hAnsi="Times New Roman" w:eastAsia="宋体" w:cs="Times New Roman"/>
                <w:b/>
                <w:bCs/>
                <w:color w:val="000000"/>
                <w:kern w:val="0"/>
                <w:sz w:val="22"/>
                <w:szCs w:val="22"/>
                <w:highlight w:val="none"/>
                <w:lang w:bidi="ar"/>
              </w:rPr>
            </w:pPr>
            <w:r>
              <w:rPr>
                <w:rFonts w:ascii="Times New Roman" w:hAnsi="Times New Roman" w:eastAsia="宋体" w:cs="Times New Roman"/>
                <w:b/>
                <w:bCs/>
                <w:color w:val="000000"/>
                <w:kern w:val="0"/>
                <w:sz w:val="22"/>
                <w:szCs w:val="22"/>
                <w:highlight w:val="none"/>
                <w:lang w:bidi="ar"/>
              </w:rPr>
              <w:t>Sample</w:t>
            </w:r>
            <w:r>
              <w:rPr>
                <w:rFonts w:hint="eastAsia" w:ascii="Times New Roman" w:hAnsi="Times New Roman" w:eastAsia="宋体" w:cs="Times New Roman"/>
                <w:b/>
                <w:bCs/>
                <w:color w:val="000000"/>
                <w:kern w:val="0"/>
                <w:sz w:val="22"/>
                <w:szCs w:val="22"/>
                <w:highlight w:val="none"/>
                <w:lang w:bidi="ar"/>
              </w:rPr>
              <w:t xml:space="preserve"> </w:t>
            </w:r>
            <w:r>
              <w:rPr>
                <w:rFonts w:ascii="Times New Roman" w:hAnsi="Times New Roman" w:eastAsia="宋体" w:cs="Times New Roman"/>
                <w:b/>
                <w:bCs/>
                <w:color w:val="000000"/>
                <w:kern w:val="0"/>
                <w:sz w:val="22"/>
                <w:szCs w:val="22"/>
                <w:highlight w:val="none"/>
                <w:lang w:bidi="ar"/>
              </w:rPr>
              <w:t>size</w:t>
            </w:r>
          </w:p>
          <w:p w14:paraId="61985767">
            <w:pPr>
              <w:widowControl/>
              <w:jc w:val="center"/>
              <w:textAlignment w:val="center"/>
              <w:rPr>
                <w:rFonts w:ascii="Times New Roman" w:hAnsi="Times New Roman" w:eastAsia="宋体" w:cs="Times New Roman"/>
                <w:b/>
                <w:bCs/>
                <w:color w:val="000000"/>
                <w:sz w:val="22"/>
                <w:szCs w:val="22"/>
                <w:highlight w:val="none"/>
              </w:rPr>
            </w:pPr>
            <w:r>
              <w:rPr>
                <w:rFonts w:hint="eastAsia" w:ascii="Times New Roman" w:hAnsi="Times New Roman" w:eastAsia="宋体" w:cs="Times New Roman"/>
                <w:b/>
                <w:bCs/>
                <w:color w:val="000000"/>
                <w:kern w:val="0"/>
                <w:sz w:val="22"/>
                <w:szCs w:val="22"/>
                <w:highlight w:val="none"/>
                <w:lang w:bidi="ar"/>
              </w:rPr>
              <w:t>(n)</w:t>
            </w:r>
          </w:p>
        </w:tc>
        <w:tc>
          <w:tcPr>
            <w:tcW w:w="3865" w:type="dxa"/>
            <w:gridSpan w:val="2"/>
            <w:tcBorders>
              <w:top w:val="nil"/>
              <w:left w:val="nil"/>
              <w:bottom w:val="nil"/>
              <w:right w:val="nil"/>
            </w:tcBorders>
            <w:shd w:val="clear" w:color="auto" w:fill="F1F1F1" w:themeFill="background1" w:themeFillShade="F2"/>
            <w:vAlign w:val="center"/>
          </w:tcPr>
          <w:p w14:paraId="2C5E04DA">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Interventions</w:t>
            </w:r>
          </w:p>
        </w:tc>
        <w:tc>
          <w:tcPr>
            <w:tcW w:w="1612" w:type="dxa"/>
            <w:vMerge w:val="restart"/>
            <w:tcBorders>
              <w:top w:val="nil"/>
              <w:left w:val="nil"/>
              <w:bottom w:val="nil"/>
              <w:right w:val="nil"/>
            </w:tcBorders>
            <w:shd w:val="clear" w:color="auto" w:fill="F1F1F1" w:themeFill="background1" w:themeFillShade="F2"/>
            <w:vAlign w:val="center"/>
          </w:tcPr>
          <w:p w14:paraId="2DECF165">
            <w:pPr>
              <w:widowControl/>
              <w:jc w:val="center"/>
              <w:textAlignment w:val="center"/>
              <w:rPr>
                <w:rFonts w:hint="default" w:ascii="Times New Roman" w:hAnsi="Times New Roman" w:eastAsia="宋体" w:cs="Times New Roman"/>
                <w:b/>
                <w:bCs/>
                <w:color w:val="000000"/>
                <w:kern w:val="0"/>
                <w:sz w:val="22"/>
                <w:szCs w:val="22"/>
                <w:highlight w:val="none"/>
                <w:lang w:val="en-US" w:eastAsia="zh-CN" w:bidi="ar"/>
              </w:rPr>
            </w:pPr>
            <w:r>
              <w:rPr>
                <w:rFonts w:ascii="Times New Roman" w:hAnsi="Times New Roman" w:eastAsia="宋体" w:cs="Times New Roman"/>
                <w:b/>
                <w:bCs/>
                <w:color w:val="000000"/>
                <w:kern w:val="0"/>
                <w:sz w:val="22"/>
                <w:szCs w:val="22"/>
                <w:highlight w:val="none"/>
                <w:lang w:bidi="ar"/>
              </w:rPr>
              <w:t xml:space="preserve">Duration of </w:t>
            </w:r>
            <w:r>
              <w:rPr>
                <w:rFonts w:hint="eastAsia" w:ascii="Times New Roman" w:hAnsi="Times New Roman" w:eastAsia="宋体" w:cs="Times New Roman"/>
                <w:b/>
                <w:bCs/>
                <w:color w:val="000000"/>
                <w:kern w:val="0"/>
                <w:sz w:val="22"/>
                <w:szCs w:val="22"/>
                <w:highlight w:val="none"/>
                <w:lang w:val="en-US" w:eastAsia="zh-CN" w:bidi="ar"/>
              </w:rPr>
              <w:t>follow-up</w:t>
            </w:r>
          </w:p>
        </w:tc>
        <w:tc>
          <w:tcPr>
            <w:tcW w:w="1271" w:type="dxa"/>
            <w:vMerge w:val="restart"/>
            <w:tcBorders>
              <w:top w:val="nil"/>
              <w:left w:val="nil"/>
              <w:bottom w:val="nil"/>
              <w:right w:val="nil"/>
            </w:tcBorders>
            <w:shd w:val="clear" w:color="auto" w:fill="F1F1F1" w:themeFill="background1" w:themeFillShade="F2"/>
            <w:vAlign w:val="center"/>
          </w:tcPr>
          <w:p w14:paraId="75F56D21">
            <w:pPr>
              <w:widowControl/>
              <w:tabs>
                <w:tab w:val="left" w:pos="370"/>
              </w:tabs>
              <w:jc w:val="center"/>
              <w:textAlignment w:val="center"/>
              <w:rPr>
                <w:rFonts w:ascii="Times New Roman" w:hAnsi="Times New Roman" w:eastAsia="宋体" w:cs="Times New Roman"/>
                <w:b/>
                <w:bCs/>
                <w:color w:val="000000"/>
                <w:kern w:val="0"/>
                <w:sz w:val="22"/>
                <w:szCs w:val="22"/>
                <w:highlight w:val="none"/>
                <w:lang w:bidi="ar"/>
              </w:rPr>
            </w:pPr>
            <w:r>
              <w:rPr>
                <w:rFonts w:hint="eastAsia" w:ascii="Times New Roman" w:hAnsi="Times New Roman" w:eastAsia="宋体" w:cs="Times New Roman"/>
                <w:b/>
                <w:bCs/>
                <w:color w:val="000000"/>
                <w:kern w:val="0"/>
                <w:sz w:val="22"/>
                <w:szCs w:val="22"/>
                <w:highlight w:val="none"/>
                <w:lang w:bidi="ar"/>
              </w:rPr>
              <w:t>Outcome variable</w:t>
            </w:r>
          </w:p>
        </w:tc>
      </w:tr>
      <w:tr w14:paraId="66B4A152">
        <w:trPr>
          <w:trHeight w:val="260" w:hRule="atLeast"/>
          <w:jc w:val="center"/>
        </w:trPr>
        <w:tc>
          <w:tcPr>
            <w:tcW w:w="1761" w:type="dxa"/>
            <w:vMerge w:val="continue"/>
            <w:tcBorders>
              <w:top w:val="nil"/>
              <w:left w:val="nil"/>
              <w:bottom w:val="single" w:color="auto" w:sz="6" w:space="0"/>
              <w:right w:val="nil"/>
            </w:tcBorders>
            <w:shd w:val="clear" w:color="auto" w:fill="F1F1F1" w:themeFill="background1" w:themeFillShade="F2"/>
            <w:vAlign w:val="center"/>
          </w:tcPr>
          <w:p w14:paraId="3C602C2B">
            <w:pPr>
              <w:jc w:val="center"/>
              <w:rPr>
                <w:rFonts w:ascii="Times New Roman" w:hAnsi="Times New Roman" w:eastAsia="宋体" w:cs="Times New Roman"/>
                <w:b/>
                <w:bCs/>
                <w:color w:val="000000"/>
                <w:sz w:val="20"/>
                <w:szCs w:val="20"/>
                <w:highlight w:val="none"/>
              </w:rPr>
            </w:pPr>
          </w:p>
        </w:tc>
        <w:tc>
          <w:tcPr>
            <w:tcW w:w="1455" w:type="dxa"/>
            <w:vMerge w:val="continue"/>
            <w:tcBorders>
              <w:top w:val="nil"/>
              <w:left w:val="nil"/>
              <w:bottom w:val="single" w:color="auto" w:sz="6" w:space="0"/>
              <w:right w:val="nil"/>
            </w:tcBorders>
            <w:shd w:val="clear" w:color="auto" w:fill="F1F1F1" w:themeFill="background1" w:themeFillShade="F2"/>
            <w:vAlign w:val="center"/>
          </w:tcPr>
          <w:p w14:paraId="508B4E47">
            <w:pPr>
              <w:jc w:val="center"/>
              <w:rPr>
                <w:rFonts w:ascii="Times New Roman" w:hAnsi="Times New Roman" w:eastAsia="宋体" w:cs="Times New Roman"/>
                <w:b/>
                <w:bCs/>
                <w:color w:val="000000"/>
                <w:sz w:val="20"/>
                <w:szCs w:val="20"/>
                <w:highlight w:val="none"/>
              </w:rPr>
            </w:pPr>
          </w:p>
        </w:tc>
        <w:tc>
          <w:tcPr>
            <w:tcW w:w="1389" w:type="dxa"/>
            <w:vMerge w:val="continue"/>
            <w:tcBorders>
              <w:top w:val="nil"/>
              <w:left w:val="nil"/>
              <w:bottom w:val="single" w:color="auto" w:sz="6" w:space="0"/>
              <w:right w:val="nil"/>
            </w:tcBorders>
            <w:shd w:val="clear" w:color="auto" w:fill="F1F1F1" w:themeFill="background1" w:themeFillShade="F2"/>
            <w:vAlign w:val="center"/>
          </w:tcPr>
          <w:p w14:paraId="0B46DFC6">
            <w:pPr>
              <w:jc w:val="center"/>
              <w:rPr>
                <w:rFonts w:ascii="Times New Roman" w:hAnsi="Times New Roman" w:eastAsia="宋体" w:cs="Times New Roman"/>
                <w:b/>
                <w:bCs/>
                <w:color w:val="000000"/>
                <w:sz w:val="20"/>
                <w:szCs w:val="20"/>
                <w:highlight w:val="none"/>
              </w:rPr>
            </w:pPr>
          </w:p>
        </w:tc>
        <w:tc>
          <w:tcPr>
            <w:tcW w:w="1301" w:type="dxa"/>
            <w:vMerge w:val="continue"/>
            <w:tcBorders>
              <w:top w:val="nil"/>
              <w:left w:val="nil"/>
              <w:bottom w:val="single" w:color="auto" w:sz="6" w:space="0"/>
              <w:right w:val="nil"/>
            </w:tcBorders>
            <w:shd w:val="clear" w:color="auto" w:fill="F1F1F1" w:themeFill="background1" w:themeFillShade="F2"/>
            <w:vAlign w:val="center"/>
          </w:tcPr>
          <w:p w14:paraId="39036A93">
            <w:pPr>
              <w:jc w:val="center"/>
              <w:rPr>
                <w:rFonts w:ascii="Times New Roman" w:hAnsi="Times New Roman" w:eastAsia="宋体" w:cs="Times New Roman"/>
                <w:b/>
                <w:bCs/>
                <w:color w:val="000000"/>
                <w:sz w:val="20"/>
                <w:szCs w:val="20"/>
                <w:highlight w:val="none"/>
              </w:rPr>
            </w:pPr>
          </w:p>
        </w:tc>
        <w:tc>
          <w:tcPr>
            <w:tcW w:w="1454" w:type="dxa"/>
            <w:gridSpan w:val="2"/>
            <w:vMerge w:val="continue"/>
            <w:tcBorders>
              <w:top w:val="nil"/>
              <w:left w:val="nil"/>
              <w:bottom w:val="single" w:color="auto" w:sz="6" w:space="0"/>
              <w:right w:val="nil"/>
            </w:tcBorders>
            <w:shd w:val="clear" w:color="auto" w:fill="F1F1F1" w:themeFill="background1" w:themeFillShade="F2"/>
            <w:vAlign w:val="center"/>
          </w:tcPr>
          <w:p w14:paraId="531C535B">
            <w:pPr>
              <w:widowControl/>
              <w:jc w:val="center"/>
              <w:textAlignment w:val="center"/>
              <w:rPr>
                <w:rFonts w:ascii="Times New Roman" w:hAnsi="Times New Roman" w:eastAsia="宋体" w:cs="Times New Roman"/>
                <w:b/>
                <w:bCs/>
                <w:color w:val="000000"/>
                <w:sz w:val="22"/>
                <w:szCs w:val="22"/>
                <w:highlight w:val="none"/>
              </w:rPr>
            </w:pPr>
          </w:p>
        </w:tc>
        <w:tc>
          <w:tcPr>
            <w:tcW w:w="2914" w:type="dxa"/>
            <w:tcBorders>
              <w:top w:val="nil"/>
              <w:left w:val="nil"/>
              <w:bottom w:val="single" w:color="auto" w:sz="6" w:space="0"/>
              <w:right w:val="nil"/>
            </w:tcBorders>
            <w:shd w:val="clear" w:color="auto" w:fill="F1F1F1" w:themeFill="background1" w:themeFillShade="F2"/>
            <w:vAlign w:val="center"/>
          </w:tcPr>
          <w:p w14:paraId="00B6AE9E">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T</w:t>
            </w:r>
          </w:p>
        </w:tc>
        <w:tc>
          <w:tcPr>
            <w:tcW w:w="951" w:type="dxa"/>
            <w:tcBorders>
              <w:top w:val="nil"/>
              <w:left w:val="nil"/>
              <w:bottom w:val="single" w:color="auto" w:sz="6" w:space="0"/>
              <w:right w:val="nil"/>
            </w:tcBorders>
            <w:shd w:val="clear" w:color="auto" w:fill="F1F1F1" w:themeFill="background1" w:themeFillShade="F2"/>
            <w:vAlign w:val="center"/>
          </w:tcPr>
          <w:p w14:paraId="7B558DBB">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C</w:t>
            </w:r>
          </w:p>
        </w:tc>
        <w:tc>
          <w:tcPr>
            <w:tcW w:w="1612" w:type="dxa"/>
            <w:vMerge w:val="continue"/>
            <w:tcBorders>
              <w:top w:val="nil"/>
              <w:left w:val="nil"/>
              <w:bottom w:val="single" w:color="auto" w:sz="6" w:space="0"/>
              <w:right w:val="nil"/>
            </w:tcBorders>
            <w:shd w:val="clear" w:color="auto" w:fill="F1F1F1" w:themeFill="background1" w:themeFillShade="F2"/>
            <w:vAlign w:val="center"/>
          </w:tcPr>
          <w:p w14:paraId="1C2B30D4">
            <w:pPr>
              <w:widowControl/>
              <w:jc w:val="center"/>
              <w:textAlignment w:val="center"/>
              <w:rPr>
                <w:rFonts w:ascii="Times New Roman" w:hAnsi="Times New Roman" w:eastAsia="宋体" w:cs="Times New Roman"/>
                <w:b/>
                <w:bCs/>
                <w:color w:val="000000"/>
                <w:kern w:val="0"/>
                <w:sz w:val="18"/>
                <w:szCs w:val="18"/>
                <w:highlight w:val="none"/>
                <w:lang w:bidi="ar"/>
              </w:rPr>
            </w:pPr>
          </w:p>
        </w:tc>
        <w:tc>
          <w:tcPr>
            <w:tcW w:w="1271" w:type="dxa"/>
            <w:vMerge w:val="continue"/>
            <w:tcBorders>
              <w:top w:val="nil"/>
              <w:left w:val="nil"/>
              <w:bottom w:val="single" w:color="auto" w:sz="6" w:space="0"/>
              <w:right w:val="nil"/>
            </w:tcBorders>
            <w:shd w:val="clear" w:color="auto" w:fill="F1F1F1" w:themeFill="background1" w:themeFillShade="F2"/>
            <w:vAlign w:val="center"/>
          </w:tcPr>
          <w:p w14:paraId="3FFCF7A1">
            <w:pPr>
              <w:widowControl/>
              <w:jc w:val="center"/>
              <w:textAlignment w:val="center"/>
              <w:rPr>
                <w:rFonts w:ascii="Times New Roman" w:hAnsi="Times New Roman" w:eastAsia="宋体" w:cs="Times New Roman"/>
                <w:b/>
                <w:bCs/>
                <w:color w:val="000000"/>
                <w:kern w:val="0"/>
                <w:sz w:val="18"/>
                <w:szCs w:val="18"/>
                <w:highlight w:val="none"/>
                <w:lang w:bidi="ar"/>
              </w:rPr>
            </w:pPr>
          </w:p>
        </w:tc>
      </w:tr>
      <w:tr w14:paraId="5ED36904">
        <w:trPr>
          <w:trHeight w:val="840" w:hRule="atLeast"/>
          <w:jc w:val="center"/>
        </w:trPr>
        <w:tc>
          <w:tcPr>
            <w:tcW w:w="1761" w:type="dxa"/>
            <w:tcBorders>
              <w:top w:val="single" w:color="auto" w:sz="6" w:space="0"/>
              <w:left w:val="nil"/>
              <w:bottom w:val="nil"/>
              <w:right w:val="nil"/>
            </w:tcBorders>
            <w:vAlign w:val="center"/>
          </w:tcPr>
          <w:p w14:paraId="3A9DABB8">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Bauermeister, J. A. 2019</w:t>
            </w:r>
          </w:p>
        </w:tc>
        <w:tc>
          <w:tcPr>
            <w:tcW w:w="1455" w:type="dxa"/>
            <w:tcBorders>
              <w:top w:val="single" w:color="auto" w:sz="6" w:space="0"/>
              <w:left w:val="nil"/>
              <w:bottom w:val="nil"/>
              <w:right w:val="nil"/>
            </w:tcBorders>
            <w:vAlign w:val="center"/>
          </w:tcPr>
          <w:p w14:paraId="4DD17F05">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YMSM</w:t>
            </w:r>
          </w:p>
        </w:tc>
        <w:tc>
          <w:tcPr>
            <w:tcW w:w="1389" w:type="dxa"/>
            <w:tcBorders>
              <w:top w:val="single" w:color="auto" w:sz="6" w:space="0"/>
              <w:left w:val="nil"/>
              <w:bottom w:val="nil"/>
              <w:right w:val="nil"/>
            </w:tcBorders>
            <w:vAlign w:val="center"/>
          </w:tcPr>
          <w:p w14:paraId="7902C019">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Multiple nationalities</w:t>
            </w:r>
          </w:p>
        </w:tc>
        <w:tc>
          <w:tcPr>
            <w:tcW w:w="1301" w:type="dxa"/>
            <w:tcBorders>
              <w:top w:val="single" w:color="auto" w:sz="6" w:space="0"/>
              <w:left w:val="nil"/>
              <w:bottom w:val="nil"/>
              <w:right w:val="nil"/>
            </w:tcBorders>
            <w:vAlign w:val="center"/>
          </w:tcPr>
          <w:p w14:paraId="799084C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21.5</w:t>
            </w:r>
          </w:p>
        </w:tc>
        <w:tc>
          <w:tcPr>
            <w:tcW w:w="1454" w:type="dxa"/>
            <w:gridSpan w:val="2"/>
            <w:tcBorders>
              <w:top w:val="single" w:color="auto" w:sz="6" w:space="0"/>
              <w:left w:val="nil"/>
              <w:bottom w:val="nil"/>
              <w:right w:val="nil"/>
            </w:tcBorders>
            <w:vAlign w:val="center"/>
          </w:tcPr>
          <w:p w14:paraId="3841BBC0">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rPr>
              <w:t>1</w:t>
            </w:r>
            <w:r>
              <w:rPr>
                <w:rFonts w:hint="eastAsia" w:ascii="Times New Roman" w:hAnsi="Times New Roman" w:eastAsia="宋体" w:cs="Times New Roman"/>
                <w:color w:val="000000"/>
                <w:sz w:val="22"/>
                <w:szCs w:val="22"/>
                <w:highlight w:val="none"/>
                <w:lang w:val="en-US" w:eastAsia="zh-CN"/>
              </w:rPr>
              <w:t>55</w:t>
            </w:r>
          </w:p>
        </w:tc>
        <w:tc>
          <w:tcPr>
            <w:tcW w:w="2914" w:type="dxa"/>
            <w:tcBorders>
              <w:top w:val="single" w:color="auto" w:sz="6" w:space="0"/>
              <w:left w:val="nil"/>
              <w:bottom w:val="nil"/>
              <w:right w:val="nil"/>
            </w:tcBorders>
            <w:vAlign w:val="center"/>
          </w:tcPr>
          <w:p w14:paraId="4CCC9448">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 xml:space="preserve"> eHealth</w:t>
            </w:r>
            <w:r>
              <w:rPr>
                <w:rFonts w:ascii="Times New Roman" w:hAnsi="Times New Roman" w:eastAsia="宋体" w:cs="Times New Roman"/>
                <w:color w:val="000000"/>
                <w:kern w:val="0"/>
                <w:sz w:val="22"/>
                <w:szCs w:val="22"/>
                <w:highlight w:val="none"/>
                <w:lang w:bidi="ar"/>
              </w:rPr>
              <w:t xml:space="preserve"> online intervention </w:t>
            </w:r>
            <w:r>
              <w:rPr>
                <w:rFonts w:ascii="Times New Roman" w:hAnsi="Times New Roman" w:eastAsia="宋体" w:cs="Times New Roman"/>
                <w:color w:val="000000"/>
                <w:kern w:val="0"/>
                <w:sz w:val="22"/>
                <w:szCs w:val="22"/>
                <w:highlight w:val="none"/>
                <w:lang w:bidi="ar"/>
              </w:rPr>
              <w:br w:type="textWrapping"/>
            </w:r>
            <w:r>
              <w:rPr>
                <w:rFonts w:ascii="Times New Roman" w:hAnsi="Times New Roman" w:eastAsia="宋体" w:cs="Times New Roman"/>
                <w:i/>
                <w:iCs/>
                <w:color w:val="000000"/>
                <w:kern w:val="0"/>
                <w:sz w:val="22"/>
                <w:szCs w:val="22"/>
                <w:highlight w:val="none"/>
                <w:lang w:bidi="ar"/>
              </w:rPr>
              <w:t>myDEx</w:t>
            </w:r>
            <w:r>
              <w:rPr>
                <w:rFonts w:ascii="Times New Roman" w:hAnsi="Times New Roman" w:eastAsia="宋体" w:cs="Times New Roman"/>
                <w:color w:val="000000"/>
                <w:kern w:val="0"/>
                <w:sz w:val="22"/>
                <w:szCs w:val="22"/>
                <w:highlight w:val="none"/>
                <w:lang w:bidi="ar"/>
              </w:rPr>
              <w:t xml:space="preserve"> </w:t>
            </w:r>
          </w:p>
        </w:tc>
        <w:tc>
          <w:tcPr>
            <w:tcW w:w="951" w:type="dxa"/>
            <w:tcBorders>
              <w:top w:val="single" w:color="auto" w:sz="6" w:space="0"/>
              <w:left w:val="nil"/>
              <w:bottom w:val="nil"/>
              <w:right w:val="nil"/>
            </w:tcBorders>
            <w:vAlign w:val="center"/>
          </w:tcPr>
          <w:p w14:paraId="5F617EB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612" w:type="dxa"/>
            <w:tcBorders>
              <w:top w:val="single" w:color="auto" w:sz="6" w:space="0"/>
              <w:left w:val="nil"/>
              <w:bottom w:val="nil"/>
              <w:right w:val="nil"/>
            </w:tcBorders>
            <w:vAlign w:val="center"/>
          </w:tcPr>
          <w:p w14:paraId="3A466C2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90D</w:t>
            </w:r>
          </w:p>
        </w:tc>
        <w:tc>
          <w:tcPr>
            <w:tcW w:w="1271" w:type="dxa"/>
            <w:tcBorders>
              <w:top w:val="single" w:color="auto" w:sz="6" w:space="0"/>
              <w:left w:val="nil"/>
              <w:bottom w:val="nil"/>
              <w:right w:val="nil"/>
            </w:tcBorders>
            <w:vAlign w:val="center"/>
          </w:tcPr>
          <w:p w14:paraId="3AAECBF6">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NSP</w:t>
            </w:r>
          </w:p>
        </w:tc>
      </w:tr>
      <w:tr w14:paraId="64CD916A">
        <w:trPr>
          <w:trHeight w:val="560" w:hRule="atLeast"/>
          <w:jc w:val="center"/>
        </w:trPr>
        <w:tc>
          <w:tcPr>
            <w:tcW w:w="1761" w:type="dxa"/>
            <w:tcBorders>
              <w:top w:val="nil"/>
              <w:left w:val="nil"/>
              <w:bottom w:val="nil"/>
              <w:right w:val="nil"/>
            </w:tcBorders>
            <w:vAlign w:val="center"/>
          </w:tcPr>
          <w:p w14:paraId="6F70B7AF">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G. Chander 2015</w:t>
            </w:r>
          </w:p>
        </w:tc>
        <w:tc>
          <w:tcPr>
            <w:tcW w:w="1455" w:type="dxa"/>
            <w:tcBorders>
              <w:top w:val="nil"/>
              <w:left w:val="nil"/>
              <w:bottom w:val="nil"/>
              <w:right w:val="nil"/>
            </w:tcBorders>
            <w:vAlign w:val="center"/>
          </w:tcPr>
          <w:p w14:paraId="5243B0BB">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HIV-infected, </w:t>
            </w:r>
            <w:r>
              <w:rPr>
                <w:rFonts w:ascii="Times New Roman" w:hAnsi="Times New Roman" w:eastAsia="宋体" w:cs="Times New Roman"/>
                <w:color w:val="000000"/>
                <w:kern w:val="0"/>
                <w:sz w:val="22"/>
                <w:szCs w:val="22"/>
                <w:highlight w:val="none"/>
                <w:lang w:bidi="ar"/>
              </w:rPr>
              <w:br w:type="textWrapping"/>
            </w:r>
            <w:r>
              <w:rPr>
                <w:rFonts w:ascii="Times New Roman" w:hAnsi="Times New Roman" w:eastAsia="宋体" w:cs="Times New Roman"/>
                <w:color w:val="000000"/>
                <w:kern w:val="0"/>
                <w:sz w:val="22"/>
                <w:szCs w:val="22"/>
                <w:highlight w:val="none"/>
                <w:lang w:bidi="ar"/>
              </w:rPr>
              <w:t>heavy drinking women</w:t>
            </w:r>
          </w:p>
        </w:tc>
        <w:tc>
          <w:tcPr>
            <w:tcW w:w="1389" w:type="dxa"/>
            <w:tcBorders>
              <w:top w:val="nil"/>
              <w:left w:val="nil"/>
              <w:bottom w:val="nil"/>
              <w:right w:val="nil"/>
            </w:tcBorders>
            <w:vAlign w:val="center"/>
          </w:tcPr>
          <w:p w14:paraId="09DFCF07">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01" w:type="dxa"/>
            <w:tcBorders>
              <w:top w:val="nil"/>
              <w:left w:val="nil"/>
              <w:bottom w:val="nil"/>
              <w:right w:val="nil"/>
            </w:tcBorders>
            <w:vAlign w:val="center"/>
          </w:tcPr>
          <w:p w14:paraId="6A15F1E4">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45.6</w:t>
            </w:r>
          </w:p>
        </w:tc>
        <w:tc>
          <w:tcPr>
            <w:tcW w:w="1454" w:type="dxa"/>
            <w:gridSpan w:val="2"/>
            <w:tcBorders>
              <w:top w:val="nil"/>
              <w:left w:val="nil"/>
              <w:bottom w:val="nil"/>
              <w:right w:val="nil"/>
            </w:tcBorders>
            <w:vAlign w:val="center"/>
          </w:tcPr>
          <w:p w14:paraId="66EDBA6D">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rPr>
              <w:t>1</w:t>
            </w:r>
            <w:r>
              <w:rPr>
                <w:rFonts w:hint="eastAsia" w:ascii="Times New Roman" w:hAnsi="Times New Roman" w:eastAsia="宋体" w:cs="Times New Roman"/>
                <w:color w:val="000000"/>
                <w:sz w:val="22"/>
                <w:szCs w:val="22"/>
                <w:highlight w:val="none"/>
                <w:lang w:val="en-US" w:eastAsia="zh-CN"/>
              </w:rPr>
              <w:t>48</w:t>
            </w:r>
          </w:p>
        </w:tc>
        <w:tc>
          <w:tcPr>
            <w:tcW w:w="2914" w:type="dxa"/>
            <w:tcBorders>
              <w:top w:val="nil"/>
              <w:left w:val="nil"/>
              <w:bottom w:val="nil"/>
              <w:right w:val="nil"/>
            </w:tcBorders>
            <w:vAlign w:val="center"/>
          </w:tcPr>
          <w:p w14:paraId="4915D870">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 xml:space="preserve">Phone call </w:t>
            </w:r>
            <w:r>
              <w:rPr>
                <w:rFonts w:ascii="Times New Roman" w:hAnsi="Times New Roman" w:eastAsia="宋体" w:cs="Times New Roman"/>
                <w:color w:val="000000"/>
                <w:kern w:val="0"/>
                <w:sz w:val="22"/>
                <w:szCs w:val="22"/>
                <w:highlight w:val="none"/>
                <w:lang w:bidi="ar"/>
              </w:rPr>
              <w:t>booster call</w:t>
            </w:r>
          </w:p>
        </w:tc>
        <w:tc>
          <w:tcPr>
            <w:tcW w:w="951" w:type="dxa"/>
            <w:tcBorders>
              <w:top w:val="nil"/>
              <w:left w:val="nil"/>
              <w:bottom w:val="nil"/>
              <w:right w:val="nil"/>
            </w:tcBorders>
            <w:vAlign w:val="center"/>
          </w:tcPr>
          <w:p w14:paraId="661D2FA8">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612" w:type="dxa"/>
            <w:tcBorders>
              <w:top w:val="nil"/>
              <w:left w:val="nil"/>
              <w:bottom w:val="nil"/>
              <w:right w:val="nil"/>
            </w:tcBorders>
            <w:vAlign w:val="center"/>
          </w:tcPr>
          <w:p w14:paraId="08BA1A40">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ascii="Times New Roman" w:hAnsi="Times New Roman" w:eastAsia="宋体" w:cs="Times New Roman"/>
                <w:color w:val="000000"/>
                <w:kern w:val="0"/>
                <w:sz w:val="22"/>
                <w:szCs w:val="22"/>
                <w:highlight w:val="none"/>
                <w:lang w:bidi="ar"/>
              </w:rPr>
              <w:t>12M</w:t>
            </w:r>
          </w:p>
        </w:tc>
        <w:tc>
          <w:tcPr>
            <w:tcW w:w="1271" w:type="dxa"/>
            <w:tcBorders>
              <w:top w:val="nil"/>
              <w:left w:val="nil"/>
              <w:bottom w:val="nil"/>
              <w:right w:val="nil"/>
            </w:tcBorders>
            <w:vAlign w:val="center"/>
          </w:tcPr>
          <w:p w14:paraId="668DB109">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397CBABE">
        <w:trPr>
          <w:trHeight w:val="840" w:hRule="atLeast"/>
          <w:jc w:val="center"/>
        </w:trPr>
        <w:tc>
          <w:tcPr>
            <w:tcW w:w="1761" w:type="dxa"/>
            <w:tcBorders>
              <w:top w:val="nil"/>
              <w:left w:val="nil"/>
              <w:bottom w:val="nil"/>
              <w:right w:val="nil"/>
            </w:tcBorders>
            <w:vAlign w:val="center"/>
          </w:tcPr>
          <w:p w14:paraId="3D5085F8">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R. J. DiClemente 2014</w:t>
            </w:r>
          </w:p>
        </w:tc>
        <w:tc>
          <w:tcPr>
            <w:tcW w:w="1455" w:type="dxa"/>
            <w:tcBorders>
              <w:top w:val="nil"/>
              <w:left w:val="nil"/>
              <w:bottom w:val="nil"/>
              <w:right w:val="nil"/>
            </w:tcBorders>
            <w:vAlign w:val="center"/>
          </w:tcPr>
          <w:p w14:paraId="55305B9A">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African American female</w:t>
            </w:r>
          </w:p>
        </w:tc>
        <w:tc>
          <w:tcPr>
            <w:tcW w:w="1389" w:type="dxa"/>
            <w:tcBorders>
              <w:top w:val="nil"/>
              <w:left w:val="nil"/>
              <w:bottom w:val="nil"/>
              <w:right w:val="nil"/>
            </w:tcBorders>
            <w:vAlign w:val="center"/>
          </w:tcPr>
          <w:p w14:paraId="3B36FAFD">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01" w:type="dxa"/>
            <w:tcBorders>
              <w:top w:val="nil"/>
              <w:left w:val="nil"/>
              <w:bottom w:val="nil"/>
              <w:right w:val="nil"/>
            </w:tcBorders>
            <w:vAlign w:val="center"/>
          </w:tcPr>
          <w:p w14:paraId="47477FC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17.6</w:t>
            </w:r>
          </w:p>
        </w:tc>
        <w:tc>
          <w:tcPr>
            <w:tcW w:w="1454" w:type="dxa"/>
            <w:gridSpan w:val="2"/>
            <w:tcBorders>
              <w:top w:val="nil"/>
              <w:left w:val="nil"/>
              <w:bottom w:val="nil"/>
              <w:right w:val="nil"/>
            </w:tcBorders>
            <w:vAlign w:val="center"/>
          </w:tcPr>
          <w:p w14:paraId="1CFE7E51">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701</w:t>
            </w:r>
          </w:p>
        </w:tc>
        <w:tc>
          <w:tcPr>
            <w:tcW w:w="2914" w:type="dxa"/>
            <w:tcBorders>
              <w:top w:val="nil"/>
              <w:left w:val="nil"/>
              <w:bottom w:val="nil"/>
              <w:right w:val="nil"/>
            </w:tcBorders>
            <w:vAlign w:val="center"/>
          </w:tcPr>
          <w:p w14:paraId="6A40AEA8">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Phone call</w:t>
            </w:r>
            <w:r>
              <w:rPr>
                <w:rFonts w:ascii="Times New Roman" w:hAnsi="Times New Roman" w:eastAsia="宋体" w:cs="Times New Roman"/>
                <w:color w:val="000000"/>
                <w:kern w:val="0"/>
                <w:sz w:val="22"/>
                <w:szCs w:val="22"/>
                <w:highlight w:val="none"/>
                <w:lang w:bidi="ar"/>
              </w:rPr>
              <w:t xml:space="preserve"> Telephone counseling </w:t>
            </w:r>
          </w:p>
        </w:tc>
        <w:tc>
          <w:tcPr>
            <w:tcW w:w="951" w:type="dxa"/>
            <w:tcBorders>
              <w:top w:val="nil"/>
              <w:left w:val="nil"/>
              <w:bottom w:val="nil"/>
              <w:right w:val="nil"/>
            </w:tcBorders>
            <w:vAlign w:val="center"/>
          </w:tcPr>
          <w:p w14:paraId="4E795CF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612" w:type="dxa"/>
            <w:tcBorders>
              <w:top w:val="nil"/>
              <w:left w:val="nil"/>
              <w:bottom w:val="nil"/>
              <w:right w:val="nil"/>
            </w:tcBorders>
            <w:vAlign w:val="center"/>
          </w:tcPr>
          <w:p w14:paraId="20EF5156">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kern w:val="0"/>
                <w:sz w:val="22"/>
                <w:szCs w:val="22"/>
                <w:highlight w:val="none"/>
                <w:lang w:val="en-US" w:eastAsia="zh-CN" w:bidi="ar"/>
              </w:rPr>
              <w:t>36</w:t>
            </w:r>
            <w:r>
              <w:rPr>
                <w:rFonts w:ascii="Times New Roman" w:hAnsi="Times New Roman" w:eastAsia="宋体" w:cs="Times New Roman"/>
                <w:color w:val="000000"/>
                <w:kern w:val="0"/>
                <w:sz w:val="22"/>
                <w:szCs w:val="22"/>
                <w:highlight w:val="none"/>
                <w:lang w:bidi="ar"/>
              </w:rPr>
              <w:t>M</w:t>
            </w:r>
          </w:p>
        </w:tc>
        <w:tc>
          <w:tcPr>
            <w:tcW w:w="1271" w:type="dxa"/>
            <w:tcBorders>
              <w:top w:val="nil"/>
              <w:left w:val="nil"/>
              <w:bottom w:val="nil"/>
              <w:right w:val="nil"/>
            </w:tcBorders>
            <w:vAlign w:val="center"/>
          </w:tcPr>
          <w:p w14:paraId="1810042C">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22FB5075">
        <w:trPr>
          <w:trHeight w:val="560" w:hRule="atLeast"/>
          <w:jc w:val="center"/>
        </w:trPr>
        <w:tc>
          <w:tcPr>
            <w:tcW w:w="1761" w:type="dxa"/>
            <w:tcBorders>
              <w:top w:val="nil"/>
              <w:left w:val="nil"/>
              <w:bottom w:val="nil"/>
              <w:right w:val="nil"/>
            </w:tcBorders>
            <w:vAlign w:val="center"/>
          </w:tcPr>
          <w:p w14:paraId="0114CBB1">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ascii="Times New Roman" w:hAnsi="Times New Roman" w:eastAsia="宋体" w:cs="Times New Roman"/>
                <w:color w:val="000000"/>
                <w:kern w:val="0"/>
                <w:sz w:val="22"/>
                <w:szCs w:val="22"/>
                <w:highlight w:val="none"/>
                <w:lang w:bidi="ar"/>
              </w:rPr>
              <w:t>R. Jones 201</w:t>
            </w:r>
            <w:r>
              <w:rPr>
                <w:rFonts w:hint="default" w:ascii="Times New Roman" w:hAnsi="Times New Roman" w:eastAsia="宋体" w:cs="Times New Roman"/>
                <w:color w:val="000000"/>
                <w:kern w:val="0"/>
                <w:sz w:val="22"/>
                <w:szCs w:val="22"/>
                <w:highlight w:val="none"/>
                <w:lang w:val="en-US" w:bidi="ar"/>
              </w:rPr>
              <w:t>8</w:t>
            </w:r>
          </w:p>
        </w:tc>
        <w:tc>
          <w:tcPr>
            <w:tcW w:w="1455" w:type="dxa"/>
            <w:tcBorders>
              <w:top w:val="nil"/>
              <w:left w:val="nil"/>
              <w:bottom w:val="nil"/>
              <w:right w:val="nil"/>
            </w:tcBorders>
            <w:vAlign w:val="center"/>
          </w:tcPr>
          <w:p w14:paraId="15D6EF6A">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Young urban African</w:t>
            </w:r>
            <w:r>
              <w:rPr>
                <w:rFonts w:ascii="Times New Roman" w:hAnsi="Times New Roman" w:eastAsia="宋体" w:cs="Times New Roman"/>
                <w:color w:val="000000"/>
                <w:kern w:val="0"/>
                <w:sz w:val="22"/>
                <w:szCs w:val="22"/>
                <w:highlight w:val="none"/>
                <w:lang w:bidi="ar"/>
              </w:rPr>
              <w:br w:type="textWrapping"/>
            </w:r>
            <w:r>
              <w:rPr>
                <w:rFonts w:ascii="Times New Roman" w:hAnsi="Times New Roman" w:eastAsia="宋体" w:cs="Times New Roman"/>
                <w:color w:val="000000"/>
                <w:kern w:val="0"/>
                <w:sz w:val="22"/>
                <w:szCs w:val="22"/>
                <w:highlight w:val="none"/>
                <w:lang w:bidi="ar"/>
              </w:rPr>
              <w:t>American women</w:t>
            </w:r>
          </w:p>
        </w:tc>
        <w:tc>
          <w:tcPr>
            <w:tcW w:w="1389" w:type="dxa"/>
            <w:tcBorders>
              <w:top w:val="nil"/>
              <w:left w:val="nil"/>
              <w:bottom w:val="nil"/>
              <w:right w:val="nil"/>
            </w:tcBorders>
            <w:vAlign w:val="center"/>
          </w:tcPr>
          <w:p w14:paraId="71AB6C2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01" w:type="dxa"/>
            <w:tcBorders>
              <w:top w:val="nil"/>
              <w:left w:val="nil"/>
              <w:bottom w:val="nil"/>
              <w:right w:val="nil"/>
            </w:tcBorders>
            <w:vAlign w:val="center"/>
          </w:tcPr>
          <w:p w14:paraId="5860234A">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22</w:t>
            </w:r>
          </w:p>
        </w:tc>
        <w:tc>
          <w:tcPr>
            <w:tcW w:w="1454" w:type="dxa"/>
            <w:gridSpan w:val="2"/>
            <w:tcBorders>
              <w:top w:val="nil"/>
              <w:left w:val="nil"/>
              <w:bottom w:val="nil"/>
              <w:right w:val="nil"/>
            </w:tcBorders>
            <w:vAlign w:val="center"/>
          </w:tcPr>
          <w:p w14:paraId="7B36A253">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sz w:val="22"/>
                <w:szCs w:val="22"/>
                <w:highlight w:val="none"/>
              </w:rPr>
              <w:t>238</w:t>
            </w:r>
          </w:p>
        </w:tc>
        <w:tc>
          <w:tcPr>
            <w:tcW w:w="2914" w:type="dxa"/>
            <w:tcBorders>
              <w:top w:val="nil"/>
              <w:left w:val="nil"/>
              <w:bottom w:val="nil"/>
              <w:right w:val="nil"/>
            </w:tcBorders>
            <w:vAlign w:val="center"/>
          </w:tcPr>
          <w:p w14:paraId="79FE3F30">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 xml:space="preserve"> mHealth </w:t>
            </w:r>
            <w:r>
              <w:rPr>
                <w:rFonts w:ascii="Times New Roman" w:hAnsi="Times New Roman" w:eastAsia="宋体" w:cs="Times New Roman"/>
                <w:color w:val="000000"/>
                <w:kern w:val="0"/>
                <w:sz w:val="22"/>
                <w:szCs w:val="22"/>
                <w:highlight w:val="none"/>
                <w:lang w:bidi="ar"/>
              </w:rPr>
              <w:t>Soap opera video</w:t>
            </w:r>
          </w:p>
        </w:tc>
        <w:tc>
          <w:tcPr>
            <w:tcW w:w="951" w:type="dxa"/>
            <w:tcBorders>
              <w:top w:val="nil"/>
              <w:left w:val="nil"/>
              <w:bottom w:val="nil"/>
              <w:right w:val="nil"/>
            </w:tcBorders>
            <w:vAlign w:val="center"/>
          </w:tcPr>
          <w:p w14:paraId="29CB0A27">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612" w:type="dxa"/>
            <w:tcBorders>
              <w:top w:val="nil"/>
              <w:left w:val="nil"/>
              <w:bottom w:val="nil"/>
              <w:right w:val="nil"/>
            </w:tcBorders>
            <w:vAlign w:val="center"/>
          </w:tcPr>
          <w:p w14:paraId="6D513B6E">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12W</w:t>
            </w:r>
          </w:p>
        </w:tc>
        <w:tc>
          <w:tcPr>
            <w:tcW w:w="1271" w:type="dxa"/>
            <w:tcBorders>
              <w:top w:val="nil"/>
              <w:left w:val="nil"/>
              <w:bottom w:val="nil"/>
              <w:right w:val="nil"/>
            </w:tcBorders>
            <w:vAlign w:val="center"/>
          </w:tcPr>
          <w:p w14:paraId="6061CCD1">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36771AF1">
        <w:trPr>
          <w:trHeight w:val="1680" w:hRule="atLeast"/>
          <w:jc w:val="center"/>
        </w:trPr>
        <w:tc>
          <w:tcPr>
            <w:tcW w:w="1761" w:type="dxa"/>
            <w:tcBorders>
              <w:top w:val="nil"/>
              <w:left w:val="nil"/>
              <w:bottom w:val="single" w:color="auto" w:sz="12" w:space="0"/>
              <w:right w:val="nil"/>
            </w:tcBorders>
            <w:vAlign w:val="center"/>
          </w:tcPr>
          <w:p w14:paraId="1E4A6CE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S. C. Kalichman 2018</w:t>
            </w:r>
          </w:p>
        </w:tc>
        <w:tc>
          <w:tcPr>
            <w:tcW w:w="1455" w:type="dxa"/>
            <w:tcBorders>
              <w:top w:val="nil"/>
              <w:left w:val="nil"/>
              <w:bottom w:val="single" w:color="auto" w:sz="12" w:space="0"/>
              <w:right w:val="nil"/>
            </w:tcBorders>
            <w:vAlign w:val="center"/>
          </w:tcPr>
          <w:p w14:paraId="283F9515">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 Sexually active men and women</w:t>
            </w:r>
          </w:p>
        </w:tc>
        <w:tc>
          <w:tcPr>
            <w:tcW w:w="1389" w:type="dxa"/>
            <w:tcBorders>
              <w:top w:val="nil"/>
              <w:left w:val="nil"/>
              <w:bottom w:val="single" w:color="auto" w:sz="12" w:space="0"/>
              <w:right w:val="nil"/>
            </w:tcBorders>
            <w:vAlign w:val="center"/>
          </w:tcPr>
          <w:p w14:paraId="2A4719F3">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01" w:type="dxa"/>
            <w:tcBorders>
              <w:top w:val="nil"/>
              <w:left w:val="nil"/>
              <w:bottom w:val="single" w:color="auto" w:sz="12" w:space="0"/>
              <w:right w:val="nil"/>
            </w:tcBorders>
            <w:vAlign w:val="center"/>
          </w:tcPr>
          <w:p w14:paraId="04BB5885">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44.3</w:t>
            </w:r>
          </w:p>
        </w:tc>
        <w:tc>
          <w:tcPr>
            <w:tcW w:w="1454" w:type="dxa"/>
            <w:gridSpan w:val="2"/>
            <w:tcBorders>
              <w:top w:val="nil"/>
              <w:left w:val="nil"/>
              <w:bottom w:val="single" w:color="auto" w:sz="12" w:space="0"/>
              <w:right w:val="nil"/>
            </w:tcBorders>
            <w:vAlign w:val="center"/>
          </w:tcPr>
          <w:p w14:paraId="223FA69B">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sz w:val="22"/>
                <w:szCs w:val="22"/>
                <w:highlight w:val="none"/>
              </w:rPr>
              <w:t>500</w:t>
            </w:r>
          </w:p>
        </w:tc>
        <w:tc>
          <w:tcPr>
            <w:tcW w:w="2914" w:type="dxa"/>
            <w:tcBorders>
              <w:top w:val="nil"/>
              <w:left w:val="nil"/>
              <w:bottom w:val="single" w:color="auto" w:sz="12" w:space="0"/>
              <w:right w:val="nil"/>
            </w:tcBorders>
            <w:vAlign w:val="center"/>
          </w:tcPr>
          <w:p w14:paraId="7EE75C4D">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 xml:space="preserve">Combined intervention           </w:t>
            </w:r>
            <w:r>
              <w:rPr>
                <w:rFonts w:ascii="Times New Roman" w:hAnsi="Times New Roman" w:eastAsia="宋体" w:cs="Times New Roman"/>
                <w:color w:val="000000"/>
                <w:kern w:val="0"/>
                <w:sz w:val="22"/>
                <w:szCs w:val="22"/>
                <w:highlight w:val="none"/>
                <w:lang w:bidi="ar"/>
              </w:rPr>
              <w:t>in-person group workshop</w:t>
            </w:r>
            <w:r>
              <w:rPr>
                <w:rFonts w:ascii="Times New Roman" w:hAnsi="Times New Roman" w:eastAsia="宋体" w:cs="Times New Roman"/>
                <w:b/>
                <w:bCs/>
                <w:color w:val="000000"/>
                <w:kern w:val="0"/>
                <w:sz w:val="22"/>
                <w:szCs w:val="22"/>
                <w:highlight w:val="none"/>
                <w:lang w:bidi="ar"/>
              </w:rPr>
              <w:t>+</w:t>
            </w:r>
            <w:r>
              <w:rPr>
                <w:rFonts w:ascii="Times New Roman" w:hAnsi="Times New Roman" w:eastAsia="宋体" w:cs="Times New Roman"/>
                <w:color w:val="000000"/>
                <w:kern w:val="0"/>
                <w:sz w:val="22"/>
                <w:szCs w:val="22"/>
                <w:highlight w:val="none"/>
                <w:lang w:bidi="ar"/>
              </w:rPr>
              <w:t>mHealth cellphone-delivered coaching sessions</w:t>
            </w:r>
          </w:p>
        </w:tc>
        <w:tc>
          <w:tcPr>
            <w:tcW w:w="951" w:type="dxa"/>
            <w:tcBorders>
              <w:top w:val="nil"/>
              <w:left w:val="nil"/>
              <w:bottom w:val="single" w:color="auto" w:sz="12" w:space="0"/>
              <w:right w:val="nil"/>
            </w:tcBorders>
            <w:vAlign w:val="center"/>
          </w:tcPr>
          <w:p w14:paraId="0CCCE79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612" w:type="dxa"/>
            <w:tcBorders>
              <w:top w:val="nil"/>
              <w:left w:val="nil"/>
              <w:bottom w:val="single" w:color="auto" w:sz="12" w:space="0"/>
              <w:right w:val="nil"/>
            </w:tcBorders>
            <w:vAlign w:val="center"/>
          </w:tcPr>
          <w:p w14:paraId="2BDC673D">
            <w:pPr>
              <w:widowControl/>
              <w:jc w:val="center"/>
              <w:textAlignment w:val="center"/>
              <w:rPr>
                <w:rFonts w:hint="eastAsia" w:ascii="Times New Roman" w:hAnsi="Times New Roman" w:eastAsia="宋体" w:cs="Times New Roman"/>
                <w:color w:val="000000"/>
                <w:sz w:val="22"/>
                <w:szCs w:val="22"/>
                <w:highlight w:val="none"/>
                <w:lang w:val="en-US" w:eastAsia="zh-CN"/>
              </w:rPr>
            </w:pPr>
            <w:r>
              <w:rPr>
                <w:rFonts w:ascii="Times New Roman" w:hAnsi="Times New Roman" w:eastAsia="宋体" w:cs="Times New Roman"/>
                <w:color w:val="000000"/>
                <w:kern w:val="0"/>
                <w:sz w:val="22"/>
                <w:szCs w:val="22"/>
                <w:highlight w:val="none"/>
                <w:lang w:bidi="ar"/>
              </w:rPr>
              <w:t>12</w:t>
            </w:r>
            <w:r>
              <w:rPr>
                <w:rFonts w:hint="eastAsia" w:ascii="Times New Roman" w:hAnsi="Times New Roman" w:eastAsia="宋体" w:cs="Times New Roman"/>
                <w:color w:val="000000"/>
                <w:kern w:val="0"/>
                <w:sz w:val="22"/>
                <w:szCs w:val="22"/>
                <w:highlight w:val="none"/>
                <w:lang w:val="en-US" w:eastAsia="zh-CN" w:bidi="ar"/>
              </w:rPr>
              <w:t>M</w:t>
            </w:r>
          </w:p>
        </w:tc>
        <w:tc>
          <w:tcPr>
            <w:tcW w:w="1271" w:type="dxa"/>
            <w:tcBorders>
              <w:top w:val="nil"/>
              <w:left w:val="nil"/>
              <w:bottom w:val="single" w:color="auto" w:sz="12" w:space="0"/>
              <w:right w:val="nil"/>
            </w:tcBorders>
            <w:vAlign w:val="center"/>
          </w:tcPr>
          <w:p w14:paraId="41716687">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1AF087CA">
        <w:trPr>
          <w:trHeight w:val="1400" w:hRule="atLeast"/>
          <w:jc w:val="center"/>
        </w:trPr>
        <w:tc>
          <w:tcPr>
            <w:tcW w:w="1761" w:type="dxa"/>
            <w:tcBorders>
              <w:top w:val="single" w:color="auto" w:sz="12" w:space="0"/>
              <w:left w:val="nil"/>
              <w:bottom w:val="nil"/>
              <w:right w:val="nil"/>
            </w:tcBorders>
            <w:vAlign w:val="center"/>
          </w:tcPr>
          <w:p w14:paraId="1251577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C. H. Klein 2017 </w:t>
            </w:r>
          </w:p>
        </w:tc>
        <w:tc>
          <w:tcPr>
            <w:tcW w:w="1455" w:type="dxa"/>
            <w:tcBorders>
              <w:top w:val="single" w:color="auto" w:sz="12" w:space="0"/>
              <w:left w:val="nil"/>
              <w:bottom w:val="nil"/>
              <w:right w:val="nil"/>
            </w:tcBorders>
            <w:vAlign w:val="center"/>
          </w:tcPr>
          <w:p w14:paraId="5595F1E8">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 BMSM</w:t>
            </w:r>
          </w:p>
        </w:tc>
        <w:tc>
          <w:tcPr>
            <w:tcW w:w="1389" w:type="dxa"/>
            <w:tcBorders>
              <w:top w:val="single" w:color="auto" w:sz="12" w:space="0"/>
              <w:left w:val="nil"/>
              <w:bottom w:val="nil"/>
              <w:right w:val="nil"/>
            </w:tcBorders>
            <w:vAlign w:val="center"/>
          </w:tcPr>
          <w:p w14:paraId="746E4485">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01" w:type="dxa"/>
            <w:tcBorders>
              <w:top w:val="single" w:color="auto" w:sz="12" w:space="0"/>
              <w:left w:val="nil"/>
              <w:bottom w:val="nil"/>
              <w:right w:val="nil"/>
            </w:tcBorders>
            <w:vAlign w:val="center"/>
          </w:tcPr>
          <w:p w14:paraId="45478A18">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33</w:t>
            </w:r>
          </w:p>
        </w:tc>
        <w:tc>
          <w:tcPr>
            <w:tcW w:w="1454" w:type="dxa"/>
            <w:gridSpan w:val="2"/>
            <w:tcBorders>
              <w:top w:val="single" w:color="auto" w:sz="12" w:space="0"/>
              <w:left w:val="nil"/>
              <w:bottom w:val="nil"/>
              <w:right w:val="nil"/>
            </w:tcBorders>
            <w:vAlign w:val="center"/>
          </w:tcPr>
          <w:p w14:paraId="64898439">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sz w:val="22"/>
                <w:szCs w:val="22"/>
                <w:highlight w:val="none"/>
              </w:rPr>
              <w:t>140</w:t>
            </w:r>
          </w:p>
        </w:tc>
        <w:tc>
          <w:tcPr>
            <w:tcW w:w="2914" w:type="dxa"/>
            <w:tcBorders>
              <w:top w:val="single" w:color="auto" w:sz="12" w:space="0"/>
              <w:left w:val="nil"/>
              <w:bottom w:val="nil"/>
              <w:right w:val="nil"/>
            </w:tcBorders>
            <w:vAlign w:val="center"/>
          </w:tcPr>
          <w:p w14:paraId="0AA25FD1">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 xml:space="preserve">eHealth </w:t>
            </w:r>
            <w:r>
              <w:rPr>
                <w:rFonts w:ascii="Times New Roman" w:hAnsi="Times New Roman" w:eastAsia="宋体" w:cs="Times New Roman"/>
                <w:color w:val="000000"/>
                <w:kern w:val="0"/>
                <w:sz w:val="22"/>
                <w:szCs w:val="22"/>
                <w:highlight w:val="none"/>
                <w:lang w:bidi="ar"/>
              </w:rPr>
              <w:t xml:space="preserve">Health education programs based on mobile phones and tablets </w:t>
            </w:r>
            <w:r>
              <w:rPr>
                <w:rFonts w:ascii="Times New Roman" w:hAnsi="Times New Roman" w:eastAsia="宋体" w:cs="Times New Roman"/>
                <w:i/>
                <w:iCs/>
                <w:color w:val="000000"/>
                <w:kern w:val="0"/>
                <w:sz w:val="22"/>
                <w:szCs w:val="22"/>
                <w:highlight w:val="none"/>
                <w:lang w:bidi="ar"/>
              </w:rPr>
              <w:t>Real Talk</w:t>
            </w:r>
          </w:p>
        </w:tc>
        <w:tc>
          <w:tcPr>
            <w:tcW w:w="951" w:type="dxa"/>
            <w:tcBorders>
              <w:top w:val="single" w:color="auto" w:sz="12" w:space="0"/>
              <w:left w:val="nil"/>
              <w:bottom w:val="nil"/>
              <w:right w:val="nil"/>
            </w:tcBorders>
            <w:vAlign w:val="center"/>
          </w:tcPr>
          <w:p w14:paraId="124297FD">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612" w:type="dxa"/>
            <w:tcBorders>
              <w:top w:val="single" w:color="auto" w:sz="12" w:space="0"/>
              <w:left w:val="nil"/>
              <w:bottom w:val="nil"/>
              <w:right w:val="nil"/>
            </w:tcBorders>
            <w:vAlign w:val="center"/>
          </w:tcPr>
          <w:p w14:paraId="1FCD8E31">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kern w:val="0"/>
                <w:sz w:val="22"/>
                <w:szCs w:val="22"/>
                <w:highlight w:val="none"/>
                <w:lang w:val="en-US" w:eastAsia="zh-CN" w:bidi="ar"/>
              </w:rPr>
              <w:t xml:space="preserve"> 6M</w:t>
            </w:r>
          </w:p>
        </w:tc>
        <w:tc>
          <w:tcPr>
            <w:tcW w:w="1271" w:type="dxa"/>
            <w:tcBorders>
              <w:top w:val="single" w:color="auto" w:sz="12" w:space="0"/>
              <w:left w:val="nil"/>
              <w:bottom w:val="nil"/>
              <w:right w:val="nil"/>
            </w:tcBorders>
            <w:vAlign w:val="center"/>
          </w:tcPr>
          <w:p w14:paraId="2BD4BA01">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val="en-US" w:eastAsia="zh-CN" w:bidi="ar"/>
              </w:rPr>
              <w:t>C</w:t>
            </w:r>
            <w:r>
              <w:rPr>
                <w:rFonts w:hint="eastAsia" w:ascii="Times New Roman" w:hAnsi="Times New Roman" w:eastAsia="宋体" w:cs="Times New Roman"/>
                <w:color w:val="000000"/>
                <w:kern w:val="0"/>
                <w:sz w:val="22"/>
                <w:szCs w:val="22"/>
                <w:highlight w:val="none"/>
                <w:lang w:bidi="ar"/>
              </w:rPr>
              <w:t>AI</w:t>
            </w:r>
          </w:p>
        </w:tc>
      </w:tr>
      <w:tr w14:paraId="450DA1CA">
        <w:trPr>
          <w:trHeight w:val="840" w:hRule="atLeast"/>
          <w:jc w:val="center"/>
        </w:trPr>
        <w:tc>
          <w:tcPr>
            <w:tcW w:w="1761" w:type="dxa"/>
            <w:tcBorders>
              <w:top w:val="nil"/>
              <w:left w:val="nil"/>
              <w:bottom w:val="nil"/>
              <w:right w:val="nil"/>
            </w:tcBorders>
            <w:vAlign w:val="center"/>
          </w:tcPr>
          <w:p w14:paraId="1896188B">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C. D. Llewellyn  2019 </w:t>
            </w:r>
          </w:p>
        </w:tc>
        <w:tc>
          <w:tcPr>
            <w:tcW w:w="1455" w:type="dxa"/>
            <w:tcBorders>
              <w:top w:val="nil"/>
              <w:left w:val="nil"/>
              <w:bottom w:val="nil"/>
              <w:right w:val="nil"/>
            </w:tcBorders>
            <w:vAlign w:val="center"/>
          </w:tcPr>
          <w:p w14:paraId="51383CE6">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MSM prescribed HIV post-exposure prophylaxis </w:t>
            </w:r>
          </w:p>
        </w:tc>
        <w:tc>
          <w:tcPr>
            <w:tcW w:w="1389" w:type="dxa"/>
            <w:tcBorders>
              <w:top w:val="nil"/>
              <w:left w:val="nil"/>
              <w:bottom w:val="nil"/>
              <w:right w:val="nil"/>
            </w:tcBorders>
            <w:vAlign w:val="center"/>
          </w:tcPr>
          <w:p w14:paraId="75852A6E">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UK.</w:t>
            </w:r>
          </w:p>
        </w:tc>
        <w:tc>
          <w:tcPr>
            <w:tcW w:w="1301" w:type="dxa"/>
            <w:tcBorders>
              <w:top w:val="nil"/>
              <w:left w:val="nil"/>
              <w:bottom w:val="nil"/>
              <w:right w:val="nil"/>
            </w:tcBorders>
            <w:vAlign w:val="center"/>
          </w:tcPr>
          <w:p w14:paraId="10B9A6DD">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34.5</w:t>
            </w:r>
          </w:p>
        </w:tc>
        <w:tc>
          <w:tcPr>
            <w:tcW w:w="1454" w:type="dxa"/>
            <w:gridSpan w:val="2"/>
            <w:tcBorders>
              <w:top w:val="nil"/>
              <w:left w:val="nil"/>
              <w:bottom w:val="nil"/>
              <w:right w:val="nil"/>
            </w:tcBorders>
            <w:vAlign w:val="center"/>
          </w:tcPr>
          <w:p w14:paraId="3D432B27">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175</w:t>
            </w:r>
          </w:p>
        </w:tc>
        <w:tc>
          <w:tcPr>
            <w:tcW w:w="2914" w:type="dxa"/>
            <w:tcBorders>
              <w:top w:val="nil"/>
              <w:left w:val="nil"/>
              <w:bottom w:val="nil"/>
              <w:right w:val="nil"/>
            </w:tcBorders>
            <w:vAlign w:val="center"/>
          </w:tcPr>
          <w:p w14:paraId="54DB39DA">
            <w:pPr>
              <w:widowControl/>
              <w:jc w:val="center"/>
              <w:textAlignment w:val="center"/>
              <w:rPr>
                <w:rFonts w:ascii="Times New Roman" w:hAnsi="Times New Roman" w:eastAsia="宋体" w:cs="Times New Roman"/>
                <w:b/>
                <w:bCs/>
                <w:color w:val="000000"/>
                <w:kern w:val="0"/>
                <w:sz w:val="22"/>
                <w:szCs w:val="22"/>
                <w:highlight w:val="none"/>
                <w:lang w:bidi="ar"/>
              </w:rPr>
            </w:pPr>
          </w:p>
          <w:p w14:paraId="7947535B">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mHealth</w:t>
            </w:r>
            <w:r>
              <w:rPr>
                <w:rFonts w:ascii="Times New Roman" w:hAnsi="Times New Roman" w:eastAsia="宋体" w:cs="Times New Roman"/>
                <w:color w:val="000000"/>
                <w:kern w:val="0"/>
                <w:sz w:val="22"/>
                <w:szCs w:val="22"/>
                <w:highlight w:val="none"/>
                <w:lang w:bidi="ar"/>
              </w:rPr>
              <w:t xml:space="preserve"> Remote Behavioral Intervention </w:t>
            </w:r>
          </w:p>
        </w:tc>
        <w:tc>
          <w:tcPr>
            <w:tcW w:w="951" w:type="dxa"/>
            <w:tcBorders>
              <w:top w:val="nil"/>
              <w:left w:val="nil"/>
              <w:bottom w:val="nil"/>
              <w:right w:val="nil"/>
            </w:tcBorders>
            <w:vAlign w:val="center"/>
          </w:tcPr>
          <w:p w14:paraId="4055D13B">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612" w:type="dxa"/>
            <w:tcBorders>
              <w:top w:val="nil"/>
              <w:left w:val="nil"/>
              <w:bottom w:val="nil"/>
              <w:right w:val="nil"/>
            </w:tcBorders>
            <w:vAlign w:val="center"/>
          </w:tcPr>
          <w:p w14:paraId="374891FC">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ascii="Times New Roman" w:hAnsi="Times New Roman" w:eastAsia="宋体" w:cs="Times New Roman"/>
                <w:color w:val="000000"/>
                <w:kern w:val="0"/>
                <w:sz w:val="22"/>
                <w:szCs w:val="22"/>
                <w:highlight w:val="none"/>
                <w:lang w:bidi="ar"/>
              </w:rPr>
              <w:t>12M</w:t>
            </w:r>
          </w:p>
        </w:tc>
        <w:tc>
          <w:tcPr>
            <w:tcW w:w="1271" w:type="dxa"/>
            <w:tcBorders>
              <w:top w:val="nil"/>
              <w:left w:val="nil"/>
              <w:bottom w:val="nil"/>
              <w:right w:val="nil"/>
            </w:tcBorders>
            <w:vAlign w:val="center"/>
          </w:tcPr>
          <w:p w14:paraId="76154A4F">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NSP</w:t>
            </w:r>
          </w:p>
          <w:p w14:paraId="29D0A9C5">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0C392DCF">
        <w:trPr>
          <w:trHeight w:val="124" w:hRule="atLeast"/>
          <w:jc w:val="center"/>
        </w:trPr>
        <w:tc>
          <w:tcPr>
            <w:tcW w:w="1761" w:type="dxa"/>
            <w:tcBorders>
              <w:top w:val="nil"/>
              <w:left w:val="nil"/>
              <w:bottom w:val="nil"/>
              <w:right w:val="nil"/>
            </w:tcBorders>
            <w:vAlign w:val="center"/>
          </w:tcPr>
          <w:p w14:paraId="37049734">
            <w:pPr>
              <w:rPr>
                <w:rFonts w:ascii="Times New Roman" w:hAnsi="Times New Roman" w:eastAsia="宋体" w:cs="Times New Roman"/>
                <w:color w:val="000000"/>
                <w:sz w:val="22"/>
                <w:szCs w:val="22"/>
                <w:highlight w:val="none"/>
              </w:rPr>
            </w:pPr>
          </w:p>
        </w:tc>
        <w:tc>
          <w:tcPr>
            <w:tcW w:w="1455" w:type="dxa"/>
            <w:tcBorders>
              <w:top w:val="nil"/>
              <w:left w:val="nil"/>
              <w:bottom w:val="nil"/>
              <w:right w:val="nil"/>
            </w:tcBorders>
            <w:vAlign w:val="center"/>
          </w:tcPr>
          <w:p w14:paraId="4629710B">
            <w:pPr>
              <w:jc w:val="center"/>
              <w:rPr>
                <w:rFonts w:ascii="Times New Roman" w:hAnsi="Times New Roman" w:eastAsia="宋体" w:cs="Times New Roman"/>
                <w:color w:val="000000"/>
                <w:sz w:val="22"/>
                <w:szCs w:val="22"/>
                <w:highlight w:val="none"/>
              </w:rPr>
            </w:pPr>
          </w:p>
        </w:tc>
        <w:tc>
          <w:tcPr>
            <w:tcW w:w="1389" w:type="dxa"/>
            <w:tcBorders>
              <w:top w:val="nil"/>
              <w:left w:val="nil"/>
              <w:bottom w:val="nil"/>
              <w:right w:val="nil"/>
            </w:tcBorders>
            <w:vAlign w:val="center"/>
          </w:tcPr>
          <w:p w14:paraId="3EE293F4">
            <w:pPr>
              <w:jc w:val="center"/>
              <w:rPr>
                <w:rFonts w:ascii="Times New Roman" w:hAnsi="Times New Roman" w:eastAsia="宋体" w:cs="Times New Roman"/>
                <w:color w:val="000000"/>
                <w:sz w:val="22"/>
                <w:szCs w:val="22"/>
                <w:highlight w:val="none"/>
              </w:rPr>
            </w:pPr>
          </w:p>
        </w:tc>
        <w:tc>
          <w:tcPr>
            <w:tcW w:w="1301" w:type="dxa"/>
            <w:tcBorders>
              <w:top w:val="nil"/>
              <w:left w:val="nil"/>
              <w:bottom w:val="nil"/>
              <w:right w:val="nil"/>
            </w:tcBorders>
            <w:vAlign w:val="center"/>
          </w:tcPr>
          <w:p w14:paraId="1552D322">
            <w:pPr>
              <w:jc w:val="center"/>
              <w:rPr>
                <w:rFonts w:ascii="Times New Roman" w:hAnsi="Times New Roman" w:eastAsia="宋体" w:cs="Times New Roman"/>
                <w:color w:val="000000"/>
                <w:sz w:val="22"/>
                <w:szCs w:val="22"/>
                <w:highlight w:val="none"/>
              </w:rPr>
            </w:pPr>
          </w:p>
        </w:tc>
        <w:tc>
          <w:tcPr>
            <w:tcW w:w="1031" w:type="dxa"/>
            <w:tcBorders>
              <w:top w:val="nil"/>
              <w:left w:val="nil"/>
              <w:bottom w:val="nil"/>
              <w:right w:val="nil"/>
            </w:tcBorders>
            <w:vAlign w:val="center"/>
          </w:tcPr>
          <w:p w14:paraId="257A6A83">
            <w:pPr>
              <w:jc w:val="center"/>
              <w:rPr>
                <w:rFonts w:ascii="Times New Roman" w:hAnsi="Times New Roman" w:eastAsia="宋体" w:cs="Times New Roman"/>
                <w:color w:val="000000"/>
                <w:sz w:val="22"/>
                <w:szCs w:val="22"/>
                <w:highlight w:val="none"/>
              </w:rPr>
            </w:pPr>
          </w:p>
        </w:tc>
        <w:tc>
          <w:tcPr>
            <w:tcW w:w="423" w:type="dxa"/>
            <w:tcBorders>
              <w:top w:val="nil"/>
              <w:left w:val="nil"/>
              <w:bottom w:val="nil"/>
              <w:right w:val="nil"/>
            </w:tcBorders>
            <w:vAlign w:val="center"/>
          </w:tcPr>
          <w:p w14:paraId="6454EF0A">
            <w:pPr>
              <w:jc w:val="center"/>
              <w:rPr>
                <w:rFonts w:ascii="Times New Roman" w:hAnsi="Times New Roman" w:eastAsia="宋体" w:cs="Times New Roman"/>
                <w:color w:val="000000"/>
                <w:sz w:val="22"/>
                <w:szCs w:val="22"/>
                <w:highlight w:val="none"/>
              </w:rPr>
            </w:pPr>
          </w:p>
        </w:tc>
        <w:tc>
          <w:tcPr>
            <w:tcW w:w="2914" w:type="dxa"/>
            <w:tcBorders>
              <w:top w:val="nil"/>
              <w:left w:val="nil"/>
              <w:bottom w:val="nil"/>
              <w:right w:val="nil"/>
            </w:tcBorders>
            <w:vAlign w:val="center"/>
          </w:tcPr>
          <w:p w14:paraId="29634F77">
            <w:pPr>
              <w:jc w:val="center"/>
              <w:rPr>
                <w:rFonts w:ascii="Times New Roman" w:hAnsi="Times New Roman" w:eastAsia="宋体" w:cs="Times New Roman"/>
                <w:color w:val="000000"/>
                <w:sz w:val="22"/>
                <w:szCs w:val="22"/>
                <w:highlight w:val="none"/>
              </w:rPr>
            </w:pPr>
          </w:p>
        </w:tc>
        <w:tc>
          <w:tcPr>
            <w:tcW w:w="951" w:type="dxa"/>
            <w:tcBorders>
              <w:top w:val="nil"/>
              <w:left w:val="nil"/>
              <w:bottom w:val="nil"/>
              <w:right w:val="nil"/>
            </w:tcBorders>
            <w:vAlign w:val="center"/>
          </w:tcPr>
          <w:p w14:paraId="61EC533B">
            <w:pPr>
              <w:jc w:val="center"/>
              <w:rPr>
                <w:rFonts w:ascii="Times New Roman" w:hAnsi="Times New Roman" w:eastAsia="宋体" w:cs="Times New Roman"/>
                <w:color w:val="000000"/>
                <w:sz w:val="22"/>
                <w:szCs w:val="22"/>
                <w:highlight w:val="none"/>
              </w:rPr>
            </w:pPr>
          </w:p>
        </w:tc>
        <w:tc>
          <w:tcPr>
            <w:tcW w:w="1612" w:type="dxa"/>
            <w:tcBorders>
              <w:top w:val="nil"/>
              <w:left w:val="nil"/>
              <w:bottom w:val="nil"/>
              <w:right w:val="nil"/>
            </w:tcBorders>
            <w:vAlign w:val="center"/>
          </w:tcPr>
          <w:p w14:paraId="4241F7D1">
            <w:pPr>
              <w:jc w:val="center"/>
              <w:rPr>
                <w:rFonts w:ascii="Times New Roman" w:hAnsi="Times New Roman" w:eastAsia="宋体" w:cs="Times New Roman"/>
                <w:color w:val="000000"/>
                <w:sz w:val="22"/>
                <w:szCs w:val="22"/>
                <w:highlight w:val="none"/>
              </w:rPr>
            </w:pPr>
          </w:p>
        </w:tc>
        <w:tc>
          <w:tcPr>
            <w:tcW w:w="1271" w:type="dxa"/>
            <w:tcBorders>
              <w:top w:val="nil"/>
              <w:left w:val="nil"/>
              <w:bottom w:val="nil"/>
              <w:right w:val="nil"/>
            </w:tcBorders>
            <w:vAlign w:val="center"/>
          </w:tcPr>
          <w:p w14:paraId="77CCF0A7">
            <w:pPr>
              <w:jc w:val="center"/>
              <w:rPr>
                <w:rFonts w:ascii="Times New Roman" w:hAnsi="Times New Roman" w:eastAsia="宋体" w:cs="Times New Roman"/>
                <w:color w:val="000000"/>
                <w:sz w:val="22"/>
                <w:szCs w:val="22"/>
                <w:highlight w:val="none"/>
              </w:rPr>
            </w:pPr>
          </w:p>
        </w:tc>
      </w:tr>
      <w:tr w14:paraId="6AAD6024">
        <w:trPr>
          <w:trHeight w:val="840" w:hRule="atLeast"/>
          <w:jc w:val="center"/>
        </w:trPr>
        <w:tc>
          <w:tcPr>
            <w:tcW w:w="1761" w:type="dxa"/>
            <w:tcBorders>
              <w:top w:val="nil"/>
              <w:left w:val="nil"/>
              <w:bottom w:val="nil"/>
              <w:right w:val="nil"/>
            </w:tcBorders>
            <w:vAlign w:val="center"/>
          </w:tcPr>
          <w:p w14:paraId="089F0A7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M. E. Newcomb 2023</w:t>
            </w:r>
          </w:p>
        </w:tc>
        <w:tc>
          <w:tcPr>
            <w:tcW w:w="1455" w:type="dxa"/>
            <w:tcBorders>
              <w:top w:val="nil"/>
              <w:left w:val="nil"/>
              <w:bottom w:val="nil"/>
              <w:right w:val="nil"/>
            </w:tcBorders>
            <w:vAlign w:val="center"/>
          </w:tcPr>
          <w:p w14:paraId="5861F7EF">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Young male couples</w:t>
            </w:r>
          </w:p>
        </w:tc>
        <w:tc>
          <w:tcPr>
            <w:tcW w:w="1389" w:type="dxa"/>
            <w:tcBorders>
              <w:top w:val="nil"/>
              <w:left w:val="nil"/>
              <w:bottom w:val="nil"/>
              <w:right w:val="nil"/>
            </w:tcBorders>
            <w:vAlign w:val="center"/>
          </w:tcPr>
          <w:p w14:paraId="41717134">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01" w:type="dxa"/>
            <w:tcBorders>
              <w:top w:val="nil"/>
              <w:left w:val="nil"/>
              <w:bottom w:val="nil"/>
              <w:right w:val="nil"/>
            </w:tcBorders>
            <w:vAlign w:val="center"/>
          </w:tcPr>
          <w:p w14:paraId="3810A884">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28.3</w:t>
            </w:r>
          </w:p>
        </w:tc>
        <w:tc>
          <w:tcPr>
            <w:tcW w:w="1454" w:type="dxa"/>
            <w:gridSpan w:val="2"/>
            <w:tcBorders>
              <w:top w:val="nil"/>
              <w:left w:val="nil"/>
              <w:bottom w:val="nil"/>
              <w:right w:val="nil"/>
            </w:tcBorders>
            <w:vAlign w:val="center"/>
          </w:tcPr>
          <w:p w14:paraId="721D9483">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400</w:t>
            </w:r>
          </w:p>
        </w:tc>
        <w:tc>
          <w:tcPr>
            <w:tcW w:w="2914" w:type="dxa"/>
            <w:tcBorders>
              <w:top w:val="nil"/>
              <w:left w:val="nil"/>
              <w:bottom w:val="nil"/>
              <w:right w:val="nil"/>
            </w:tcBorders>
            <w:vAlign w:val="center"/>
          </w:tcPr>
          <w:p w14:paraId="73D74725">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 xml:space="preserve">mHealth </w:t>
            </w:r>
            <w:r>
              <w:rPr>
                <w:rFonts w:ascii="Times New Roman" w:hAnsi="Times New Roman" w:eastAsia="宋体" w:cs="Times New Roman"/>
                <w:color w:val="000000"/>
                <w:kern w:val="0"/>
                <w:sz w:val="22"/>
                <w:szCs w:val="22"/>
                <w:highlight w:val="none"/>
                <w:lang w:bidi="ar"/>
              </w:rPr>
              <w:t xml:space="preserve">Remote video conference </w:t>
            </w:r>
            <w:r>
              <w:rPr>
                <w:rFonts w:ascii="Times New Roman" w:hAnsi="Times New Roman" w:eastAsia="宋体" w:cs="Times New Roman"/>
                <w:i/>
                <w:iCs/>
                <w:color w:val="000000"/>
                <w:kern w:val="0"/>
                <w:sz w:val="22"/>
                <w:szCs w:val="22"/>
                <w:highlight w:val="none"/>
                <w:lang w:bidi="ar"/>
              </w:rPr>
              <w:t>2GETHER</w:t>
            </w:r>
          </w:p>
        </w:tc>
        <w:tc>
          <w:tcPr>
            <w:tcW w:w="951" w:type="dxa"/>
            <w:tcBorders>
              <w:top w:val="nil"/>
              <w:left w:val="nil"/>
              <w:bottom w:val="nil"/>
              <w:right w:val="nil"/>
            </w:tcBorders>
            <w:vAlign w:val="center"/>
          </w:tcPr>
          <w:p w14:paraId="24D14377">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612" w:type="dxa"/>
            <w:tcBorders>
              <w:top w:val="nil"/>
              <w:left w:val="nil"/>
              <w:bottom w:val="nil"/>
              <w:right w:val="nil"/>
            </w:tcBorders>
            <w:vAlign w:val="center"/>
          </w:tcPr>
          <w:p w14:paraId="0B15EACD">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12M</w:t>
            </w:r>
          </w:p>
        </w:tc>
        <w:tc>
          <w:tcPr>
            <w:tcW w:w="1271" w:type="dxa"/>
            <w:tcBorders>
              <w:top w:val="nil"/>
              <w:left w:val="nil"/>
              <w:bottom w:val="nil"/>
              <w:right w:val="nil"/>
            </w:tcBorders>
            <w:vAlign w:val="center"/>
          </w:tcPr>
          <w:p w14:paraId="62DD6149">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NSP</w:t>
            </w:r>
          </w:p>
          <w:p w14:paraId="61EA0ACE">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val="en-US" w:eastAsia="zh-CN" w:bidi="ar"/>
              </w:rPr>
              <w:t>C</w:t>
            </w:r>
            <w:r>
              <w:rPr>
                <w:rFonts w:hint="eastAsia" w:ascii="Times New Roman" w:hAnsi="Times New Roman" w:eastAsia="宋体" w:cs="Times New Roman"/>
                <w:color w:val="000000"/>
                <w:kern w:val="0"/>
                <w:sz w:val="22"/>
                <w:szCs w:val="22"/>
                <w:highlight w:val="none"/>
                <w:lang w:bidi="ar"/>
              </w:rPr>
              <w:t>AI</w:t>
            </w:r>
          </w:p>
        </w:tc>
      </w:tr>
      <w:tr w14:paraId="0749E3B3">
        <w:trPr>
          <w:trHeight w:val="348" w:hRule="atLeast"/>
          <w:jc w:val="center"/>
        </w:trPr>
        <w:tc>
          <w:tcPr>
            <w:tcW w:w="1761" w:type="dxa"/>
            <w:tcBorders>
              <w:top w:val="nil"/>
              <w:left w:val="nil"/>
              <w:bottom w:val="nil"/>
              <w:right w:val="nil"/>
            </w:tcBorders>
            <w:vAlign w:val="center"/>
          </w:tcPr>
          <w:p w14:paraId="184E4715">
            <w:pPr>
              <w:jc w:val="center"/>
              <w:rPr>
                <w:rFonts w:ascii="Times New Roman" w:hAnsi="Times New Roman" w:eastAsia="宋体" w:cs="Times New Roman"/>
                <w:color w:val="000000"/>
                <w:sz w:val="22"/>
                <w:szCs w:val="22"/>
                <w:highlight w:val="none"/>
              </w:rPr>
            </w:pPr>
          </w:p>
        </w:tc>
        <w:tc>
          <w:tcPr>
            <w:tcW w:w="1455" w:type="dxa"/>
            <w:tcBorders>
              <w:top w:val="nil"/>
              <w:left w:val="nil"/>
              <w:bottom w:val="nil"/>
              <w:right w:val="nil"/>
            </w:tcBorders>
            <w:vAlign w:val="center"/>
          </w:tcPr>
          <w:p w14:paraId="0E09A9BA">
            <w:pPr>
              <w:jc w:val="center"/>
              <w:rPr>
                <w:rFonts w:ascii="Times New Roman" w:hAnsi="Times New Roman" w:eastAsia="宋体" w:cs="Times New Roman"/>
                <w:color w:val="000000"/>
                <w:sz w:val="22"/>
                <w:szCs w:val="22"/>
                <w:highlight w:val="none"/>
              </w:rPr>
            </w:pPr>
          </w:p>
        </w:tc>
        <w:tc>
          <w:tcPr>
            <w:tcW w:w="1389" w:type="dxa"/>
            <w:tcBorders>
              <w:top w:val="nil"/>
              <w:left w:val="nil"/>
              <w:bottom w:val="nil"/>
              <w:right w:val="nil"/>
            </w:tcBorders>
            <w:vAlign w:val="center"/>
          </w:tcPr>
          <w:p w14:paraId="23C107C8">
            <w:pPr>
              <w:jc w:val="center"/>
              <w:rPr>
                <w:rFonts w:ascii="Times New Roman" w:hAnsi="Times New Roman" w:eastAsia="宋体" w:cs="Times New Roman"/>
                <w:color w:val="000000"/>
                <w:sz w:val="22"/>
                <w:szCs w:val="22"/>
                <w:highlight w:val="none"/>
              </w:rPr>
            </w:pPr>
          </w:p>
        </w:tc>
        <w:tc>
          <w:tcPr>
            <w:tcW w:w="1301" w:type="dxa"/>
            <w:tcBorders>
              <w:top w:val="nil"/>
              <w:left w:val="nil"/>
              <w:bottom w:val="nil"/>
              <w:right w:val="nil"/>
            </w:tcBorders>
            <w:vAlign w:val="center"/>
          </w:tcPr>
          <w:p w14:paraId="3F545AE0">
            <w:pPr>
              <w:jc w:val="center"/>
              <w:rPr>
                <w:rFonts w:ascii="Times New Roman" w:hAnsi="Times New Roman" w:eastAsia="宋体" w:cs="Times New Roman"/>
                <w:color w:val="000000"/>
                <w:sz w:val="22"/>
                <w:szCs w:val="22"/>
                <w:highlight w:val="none"/>
              </w:rPr>
            </w:pPr>
          </w:p>
        </w:tc>
        <w:tc>
          <w:tcPr>
            <w:tcW w:w="1031" w:type="dxa"/>
            <w:tcBorders>
              <w:top w:val="nil"/>
              <w:left w:val="nil"/>
              <w:bottom w:val="nil"/>
              <w:right w:val="nil"/>
            </w:tcBorders>
            <w:vAlign w:val="center"/>
          </w:tcPr>
          <w:p w14:paraId="222F0756">
            <w:pPr>
              <w:jc w:val="center"/>
              <w:rPr>
                <w:rFonts w:ascii="Times New Roman" w:hAnsi="Times New Roman" w:eastAsia="宋体" w:cs="Times New Roman"/>
                <w:color w:val="000000"/>
                <w:sz w:val="22"/>
                <w:szCs w:val="22"/>
                <w:highlight w:val="none"/>
              </w:rPr>
            </w:pPr>
          </w:p>
        </w:tc>
        <w:tc>
          <w:tcPr>
            <w:tcW w:w="423" w:type="dxa"/>
            <w:tcBorders>
              <w:top w:val="nil"/>
              <w:left w:val="nil"/>
              <w:bottom w:val="nil"/>
              <w:right w:val="nil"/>
            </w:tcBorders>
            <w:vAlign w:val="center"/>
          </w:tcPr>
          <w:p w14:paraId="01393E6B">
            <w:pPr>
              <w:jc w:val="center"/>
              <w:rPr>
                <w:rFonts w:ascii="Times New Roman" w:hAnsi="Times New Roman" w:eastAsia="宋体" w:cs="Times New Roman"/>
                <w:color w:val="000000"/>
                <w:sz w:val="22"/>
                <w:szCs w:val="22"/>
                <w:highlight w:val="none"/>
              </w:rPr>
            </w:pPr>
          </w:p>
        </w:tc>
        <w:tc>
          <w:tcPr>
            <w:tcW w:w="2914" w:type="dxa"/>
            <w:tcBorders>
              <w:top w:val="nil"/>
              <w:left w:val="nil"/>
              <w:bottom w:val="nil"/>
              <w:right w:val="nil"/>
            </w:tcBorders>
            <w:vAlign w:val="center"/>
          </w:tcPr>
          <w:p w14:paraId="0C1C4FFD">
            <w:pPr>
              <w:jc w:val="center"/>
              <w:rPr>
                <w:rFonts w:ascii="Times New Roman" w:hAnsi="Times New Roman" w:eastAsia="宋体" w:cs="Times New Roman"/>
                <w:color w:val="000000"/>
                <w:sz w:val="22"/>
                <w:szCs w:val="22"/>
                <w:highlight w:val="none"/>
              </w:rPr>
            </w:pPr>
          </w:p>
        </w:tc>
        <w:tc>
          <w:tcPr>
            <w:tcW w:w="951" w:type="dxa"/>
            <w:tcBorders>
              <w:top w:val="nil"/>
              <w:left w:val="nil"/>
              <w:bottom w:val="nil"/>
              <w:right w:val="nil"/>
            </w:tcBorders>
            <w:vAlign w:val="center"/>
          </w:tcPr>
          <w:p w14:paraId="35354A78">
            <w:pPr>
              <w:jc w:val="center"/>
              <w:rPr>
                <w:rFonts w:ascii="Times New Roman" w:hAnsi="Times New Roman" w:eastAsia="宋体" w:cs="Times New Roman"/>
                <w:color w:val="000000"/>
                <w:sz w:val="22"/>
                <w:szCs w:val="22"/>
                <w:highlight w:val="none"/>
              </w:rPr>
            </w:pPr>
          </w:p>
        </w:tc>
        <w:tc>
          <w:tcPr>
            <w:tcW w:w="1612" w:type="dxa"/>
            <w:tcBorders>
              <w:top w:val="nil"/>
              <w:left w:val="nil"/>
              <w:bottom w:val="nil"/>
              <w:right w:val="nil"/>
            </w:tcBorders>
            <w:vAlign w:val="center"/>
          </w:tcPr>
          <w:p w14:paraId="5876AD5B">
            <w:pPr>
              <w:jc w:val="center"/>
              <w:rPr>
                <w:rFonts w:ascii="Times New Roman" w:hAnsi="Times New Roman" w:eastAsia="宋体" w:cs="Times New Roman"/>
                <w:color w:val="000000"/>
                <w:sz w:val="22"/>
                <w:szCs w:val="22"/>
                <w:highlight w:val="none"/>
              </w:rPr>
            </w:pPr>
          </w:p>
        </w:tc>
        <w:tc>
          <w:tcPr>
            <w:tcW w:w="1271" w:type="dxa"/>
            <w:tcBorders>
              <w:top w:val="nil"/>
              <w:left w:val="nil"/>
              <w:bottom w:val="nil"/>
              <w:right w:val="nil"/>
            </w:tcBorders>
            <w:vAlign w:val="center"/>
          </w:tcPr>
          <w:p w14:paraId="5BE55064">
            <w:pPr>
              <w:jc w:val="center"/>
              <w:rPr>
                <w:rFonts w:ascii="Times New Roman" w:hAnsi="Times New Roman" w:eastAsia="宋体" w:cs="Times New Roman"/>
                <w:color w:val="000000"/>
                <w:sz w:val="22"/>
                <w:szCs w:val="22"/>
                <w:highlight w:val="none"/>
              </w:rPr>
            </w:pPr>
          </w:p>
        </w:tc>
      </w:tr>
      <w:tr w14:paraId="464E10B5">
        <w:trPr>
          <w:trHeight w:val="924" w:hRule="atLeast"/>
          <w:jc w:val="center"/>
        </w:trPr>
        <w:tc>
          <w:tcPr>
            <w:tcW w:w="1761" w:type="dxa"/>
            <w:tcBorders>
              <w:top w:val="nil"/>
              <w:left w:val="nil"/>
              <w:bottom w:val="nil"/>
              <w:right w:val="nil"/>
            </w:tcBorders>
            <w:vAlign w:val="center"/>
          </w:tcPr>
          <w:p w14:paraId="38B0F59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M. J. Mimiaga 2017</w:t>
            </w:r>
          </w:p>
        </w:tc>
        <w:tc>
          <w:tcPr>
            <w:tcW w:w="1455" w:type="dxa"/>
            <w:tcBorders>
              <w:top w:val="nil"/>
              <w:left w:val="nil"/>
              <w:bottom w:val="nil"/>
              <w:right w:val="nil"/>
            </w:tcBorders>
            <w:vAlign w:val="center"/>
          </w:tcPr>
          <w:p w14:paraId="77C95D3E">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MSW</w:t>
            </w:r>
          </w:p>
        </w:tc>
        <w:tc>
          <w:tcPr>
            <w:tcW w:w="1389" w:type="dxa"/>
            <w:tcBorders>
              <w:top w:val="nil"/>
              <w:left w:val="nil"/>
              <w:bottom w:val="nil"/>
              <w:right w:val="nil"/>
            </w:tcBorders>
            <w:vAlign w:val="center"/>
          </w:tcPr>
          <w:p w14:paraId="030AFBC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India</w:t>
            </w:r>
          </w:p>
        </w:tc>
        <w:tc>
          <w:tcPr>
            <w:tcW w:w="1301" w:type="dxa"/>
            <w:tcBorders>
              <w:top w:val="nil"/>
              <w:left w:val="nil"/>
              <w:bottom w:val="nil"/>
              <w:right w:val="nil"/>
            </w:tcBorders>
            <w:vAlign w:val="center"/>
          </w:tcPr>
          <w:p w14:paraId="5768C1B3">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27.7</w:t>
            </w:r>
          </w:p>
        </w:tc>
        <w:tc>
          <w:tcPr>
            <w:tcW w:w="1454" w:type="dxa"/>
            <w:gridSpan w:val="2"/>
            <w:tcBorders>
              <w:top w:val="nil"/>
              <w:left w:val="nil"/>
              <w:bottom w:val="nil"/>
              <w:right w:val="nil"/>
            </w:tcBorders>
            <w:vAlign w:val="center"/>
          </w:tcPr>
          <w:p w14:paraId="68DBDEC6">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140</w:t>
            </w:r>
          </w:p>
        </w:tc>
        <w:tc>
          <w:tcPr>
            <w:tcW w:w="2914" w:type="dxa"/>
            <w:tcBorders>
              <w:top w:val="nil"/>
              <w:left w:val="nil"/>
              <w:bottom w:val="nil"/>
              <w:right w:val="nil"/>
            </w:tcBorders>
            <w:vAlign w:val="center"/>
          </w:tcPr>
          <w:p w14:paraId="55FE2E3E">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SMS</w:t>
            </w:r>
            <w:r>
              <w:rPr>
                <w:rFonts w:ascii="Times New Roman" w:hAnsi="Times New Roman" w:eastAsia="宋体" w:cs="Times New Roman"/>
                <w:color w:val="000000"/>
                <w:kern w:val="0"/>
                <w:sz w:val="22"/>
                <w:szCs w:val="22"/>
                <w:highlight w:val="none"/>
                <w:lang w:bidi="ar"/>
              </w:rPr>
              <w:t xml:space="preserve"> and mobile phone counseling</w:t>
            </w:r>
          </w:p>
        </w:tc>
        <w:tc>
          <w:tcPr>
            <w:tcW w:w="951" w:type="dxa"/>
            <w:tcBorders>
              <w:top w:val="nil"/>
              <w:left w:val="nil"/>
              <w:bottom w:val="nil"/>
              <w:right w:val="nil"/>
            </w:tcBorders>
            <w:vAlign w:val="center"/>
          </w:tcPr>
          <w:p w14:paraId="1340D1F9">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612" w:type="dxa"/>
            <w:tcBorders>
              <w:top w:val="nil"/>
              <w:left w:val="nil"/>
              <w:bottom w:val="nil"/>
              <w:right w:val="nil"/>
            </w:tcBorders>
            <w:vAlign w:val="center"/>
          </w:tcPr>
          <w:p w14:paraId="38C401F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6M</w:t>
            </w:r>
          </w:p>
        </w:tc>
        <w:tc>
          <w:tcPr>
            <w:tcW w:w="1271" w:type="dxa"/>
            <w:tcBorders>
              <w:top w:val="nil"/>
              <w:left w:val="nil"/>
              <w:bottom w:val="nil"/>
              <w:right w:val="nil"/>
            </w:tcBorders>
            <w:vAlign w:val="center"/>
          </w:tcPr>
          <w:p w14:paraId="528B5523">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val="en-US" w:eastAsia="zh-CN" w:bidi="ar"/>
              </w:rPr>
              <w:t>C</w:t>
            </w:r>
            <w:r>
              <w:rPr>
                <w:rFonts w:hint="eastAsia" w:ascii="Times New Roman" w:hAnsi="Times New Roman" w:eastAsia="宋体" w:cs="Times New Roman"/>
                <w:color w:val="000000"/>
                <w:kern w:val="0"/>
                <w:sz w:val="22"/>
                <w:szCs w:val="22"/>
                <w:highlight w:val="none"/>
                <w:lang w:bidi="ar"/>
              </w:rPr>
              <w:t>AI</w:t>
            </w:r>
          </w:p>
        </w:tc>
      </w:tr>
      <w:tr w14:paraId="35CADEFA">
        <w:trPr>
          <w:trHeight w:val="1685" w:hRule="atLeast"/>
          <w:jc w:val="center"/>
        </w:trPr>
        <w:tc>
          <w:tcPr>
            <w:tcW w:w="1761" w:type="dxa"/>
            <w:tcBorders>
              <w:top w:val="nil"/>
              <w:left w:val="nil"/>
              <w:bottom w:val="nil"/>
              <w:right w:val="nil"/>
            </w:tcBorders>
            <w:vAlign w:val="center"/>
          </w:tcPr>
          <w:p w14:paraId="3BE3C64C">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K. Yun, Z  2021</w:t>
            </w:r>
          </w:p>
        </w:tc>
        <w:tc>
          <w:tcPr>
            <w:tcW w:w="1455" w:type="dxa"/>
            <w:tcBorders>
              <w:top w:val="nil"/>
              <w:left w:val="nil"/>
              <w:bottom w:val="nil"/>
              <w:right w:val="nil"/>
            </w:tcBorders>
            <w:vAlign w:val="center"/>
          </w:tcPr>
          <w:p w14:paraId="2C3B2395">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HIV-negative MSM</w:t>
            </w:r>
          </w:p>
        </w:tc>
        <w:tc>
          <w:tcPr>
            <w:tcW w:w="1389" w:type="dxa"/>
            <w:tcBorders>
              <w:top w:val="nil"/>
              <w:left w:val="nil"/>
              <w:bottom w:val="nil"/>
              <w:right w:val="nil"/>
            </w:tcBorders>
            <w:vAlign w:val="center"/>
          </w:tcPr>
          <w:p w14:paraId="73D0DA07">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China</w:t>
            </w:r>
          </w:p>
        </w:tc>
        <w:tc>
          <w:tcPr>
            <w:tcW w:w="1301" w:type="dxa"/>
            <w:tcBorders>
              <w:top w:val="nil"/>
              <w:left w:val="nil"/>
              <w:bottom w:val="nil"/>
              <w:right w:val="nil"/>
            </w:tcBorders>
            <w:vAlign w:val="center"/>
          </w:tcPr>
          <w:p w14:paraId="2E4922A6">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28.5</w:t>
            </w:r>
          </w:p>
        </w:tc>
        <w:tc>
          <w:tcPr>
            <w:tcW w:w="1454" w:type="dxa"/>
            <w:gridSpan w:val="2"/>
            <w:tcBorders>
              <w:top w:val="nil"/>
              <w:left w:val="nil"/>
              <w:bottom w:val="nil"/>
              <w:right w:val="nil"/>
            </w:tcBorders>
            <w:vAlign w:val="center"/>
          </w:tcPr>
          <w:p w14:paraId="46C3078E">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rPr>
              <w:t>1</w:t>
            </w:r>
            <w:r>
              <w:rPr>
                <w:rFonts w:hint="eastAsia" w:ascii="Times New Roman" w:hAnsi="Times New Roman" w:eastAsia="宋体" w:cs="Times New Roman"/>
                <w:color w:val="000000"/>
                <w:sz w:val="22"/>
                <w:szCs w:val="22"/>
                <w:highlight w:val="none"/>
                <w:lang w:val="en-US" w:eastAsia="zh-CN"/>
              </w:rPr>
              <w:t>92</w:t>
            </w:r>
          </w:p>
        </w:tc>
        <w:tc>
          <w:tcPr>
            <w:tcW w:w="2914" w:type="dxa"/>
            <w:tcBorders>
              <w:top w:val="nil"/>
              <w:left w:val="nil"/>
              <w:bottom w:val="nil"/>
              <w:right w:val="nil"/>
            </w:tcBorders>
            <w:vAlign w:val="center"/>
          </w:tcPr>
          <w:p w14:paraId="4305B6D7">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 </w:t>
            </w:r>
            <w:r>
              <w:rPr>
                <w:rFonts w:ascii="Times New Roman" w:hAnsi="Times New Roman" w:eastAsia="宋体" w:cs="Times New Roman"/>
                <w:b/>
                <w:bCs/>
                <w:color w:val="000000"/>
                <w:kern w:val="0"/>
                <w:sz w:val="22"/>
                <w:szCs w:val="22"/>
                <w:highlight w:val="none"/>
                <w:lang w:bidi="ar"/>
              </w:rPr>
              <w:t>eHealth</w:t>
            </w:r>
            <w:r>
              <w:rPr>
                <w:rFonts w:ascii="Times New Roman" w:hAnsi="Times New Roman" w:eastAsia="宋体" w:cs="Times New Roman"/>
                <w:color w:val="000000"/>
                <w:kern w:val="0"/>
                <w:sz w:val="22"/>
                <w:szCs w:val="22"/>
                <w:highlight w:val="none"/>
                <w:lang w:bidi="ar"/>
              </w:rPr>
              <w:t xml:space="preserve"> web-based comprehensive intervention</w:t>
            </w:r>
            <w:r>
              <w:rPr>
                <w:rFonts w:ascii="Times New Roman" w:hAnsi="Times New Roman" w:eastAsia="宋体" w:cs="Times New Roman"/>
                <w:color w:val="000000"/>
                <w:kern w:val="0"/>
                <w:sz w:val="22"/>
                <w:szCs w:val="22"/>
                <w:highlight w:val="none"/>
                <w:lang w:bidi="ar"/>
              </w:rPr>
              <w:br w:type="textWrapping"/>
            </w:r>
            <w:r>
              <w:rPr>
                <w:rFonts w:ascii="Times New Roman" w:hAnsi="Times New Roman" w:eastAsia="宋体" w:cs="Times New Roman"/>
                <w:color w:val="000000"/>
                <w:kern w:val="0"/>
                <w:sz w:val="22"/>
                <w:szCs w:val="22"/>
                <w:highlight w:val="none"/>
                <w:lang w:bidi="ar"/>
              </w:rPr>
              <w:t>package</w:t>
            </w:r>
          </w:p>
        </w:tc>
        <w:tc>
          <w:tcPr>
            <w:tcW w:w="951" w:type="dxa"/>
            <w:tcBorders>
              <w:top w:val="nil"/>
              <w:left w:val="nil"/>
              <w:bottom w:val="nil"/>
              <w:right w:val="nil"/>
            </w:tcBorders>
            <w:vAlign w:val="center"/>
          </w:tcPr>
          <w:p w14:paraId="4D44314B">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612" w:type="dxa"/>
            <w:tcBorders>
              <w:top w:val="nil"/>
              <w:left w:val="nil"/>
              <w:bottom w:val="nil"/>
              <w:right w:val="nil"/>
            </w:tcBorders>
            <w:vAlign w:val="center"/>
          </w:tcPr>
          <w:p w14:paraId="4C23E64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12W</w:t>
            </w:r>
          </w:p>
        </w:tc>
        <w:tc>
          <w:tcPr>
            <w:tcW w:w="1271" w:type="dxa"/>
            <w:tcBorders>
              <w:top w:val="nil"/>
              <w:left w:val="nil"/>
              <w:bottom w:val="nil"/>
              <w:right w:val="nil"/>
            </w:tcBorders>
            <w:vAlign w:val="center"/>
          </w:tcPr>
          <w:p w14:paraId="18454DEB">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NSP</w:t>
            </w:r>
          </w:p>
        </w:tc>
      </w:tr>
      <w:tr w14:paraId="76F5E02E">
        <w:trPr>
          <w:trHeight w:val="661" w:hRule="atLeast"/>
          <w:jc w:val="center"/>
        </w:trPr>
        <w:tc>
          <w:tcPr>
            <w:tcW w:w="1761" w:type="dxa"/>
            <w:tcBorders>
              <w:top w:val="nil"/>
              <w:left w:val="nil"/>
              <w:bottom w:val="single" w:color="auto" w:sz="12" w:space="0"/>
              <w:right w:val="nil"/>
            </w:tcBorders>
            <w:vAlign w:val="center"/>
          </w:tcPr>
          <w:p w14:paraId="42D8F5E9">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R. G. Thompson 2020</w:t>
            </w:r>
          </w:p>
        </w:tc>
        <w:tc>
          <w:tcPr>
            <w:tcW w:w="1455" w:type="dxa"/>
            <w:tcBorders>
              <w:top w:val="nil"/>
              <w:left w:val="nil"/>
              <w:bottom w:val="single" w:color="auto" w:sz="12" w:space="0"/>
              <w:right w:val="nil"/>
            </w:tcBorders>
            <w:vAlign w:val="center"/>
          </w:tcPr>
          <w:p w14:paraId="185EC45D">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FSWs</w:t>
            </w:r>
          </w:p>
        </w:tc>
        <w:tc>
          <w:tcPr>
            <w:tcW w:w="1389" w:type="dxa"/>
            <w:tcBorders>
              <w:top w:val="nil"/>
              <w:left w:val="nil"/>
              <w:bottom w:val="single" w:color="auto" w:sz="12" w:space="0"/>
              <w:right w:val="nil"/>
            </w:tcBorders>
            <w:vAlign w:val="center"/>
          </w:tcPr>
          <w:p w14:paraId="069FD9AA">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Cameroon</w:t>
            </w:r>
          </w:p>
        </w:tc>
        <w:tc>
          <w:tcPr>
            <w:tcW w:w="1301" w:type="dxa"/>
            <w:tcBorders>
              <w:top w:val="nil"/>
              <w:left w:val="nil"/>
              <w:bottom w:val="single" w:color="auto" w:sz="12" w:space="0"/>
              <w:right w:val="nil"/>
            </w:tcBorders>
            <w:vAlign w:val="center"/>
          </w:tcPr>
          <w:p w14:paraId="3D6DF2E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29.6</w:t>
            </w:r>
          </w:p>
        </w:tc>
        <w:tc>
          <w:tcPr>
            <w:tcW w:w="1454" w:type="dxa"/>
            <w:gridSpan w:val="2"/>
            <w:tcBorders>
              <w:top w:val="nil"/>
              <w:left w:val="nil"/>
              <w:bottom w:val="single" w:color="auto" w:sz="12" w:space="0"/>
              <w:right w:val="nil"/>
            </w:tcBorders>
            <w:vAlign w:val="center"/>
          </w:tcPr>
          <w:p w14:paraId="3E0B43FB">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100</w:t>
            </w:r>
          </w:p>
        </w:tc>
        <w:tc>
          <w:tcPr>
            <w:tcW w:w="2914" w:type="dxa"/>
            <w:tcBorders>
              <w:top w:val="nil"/>
              <w:left w:val="nil"/>
              <w:bottom w:val="single" w:color="auto" w:sz="12" w:space="0"/>
              <w:right w:val="nil"/>
            </w:tcBorders>
            <w:vAlign w:val="center"/>
          </w:tcPr>
          <w:p w14:paraId="513BCE66">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 xml:space="preserve">mHealth </w:t>
            </w:r>
            <w:r>
              <w:rPr>
                <w:rFonts w:ascii="Times New Roman" w:hAnsi="Times New Roman" w:eastAsia="宋体" w:cs="Times New Roman"/>
                <w:i/>
                <w:iCs/>
                <w:color w:val="000000"/>
                <w:kern w:val="0"/>
                <w:sz w:val="22"/>
                <w:szCs w:val="22"/>
                <w:highlight w:val="none"/>
                <w:lang w:bidi="ar"/>
              </w:rPr>
              <w:t xml:space="preserve">OnTrack+BMI </w:t>
            </w:r>
            <w:r>
              <w:rPr>
                <w:rFonts w:ascii="Times New Roman" w:hAnsi="Times New Roman" w:eastAsia="宋体" w:cs="Times New Roman"/>
                <w:color w:val="000000"/>
                <w:kern w:val="0"/>
                <w:sz w:val="22"/>
                <w:szCs w:val="22"/>
                <w:highlight w:val="none"/>
                <w:lang w:bidi="ar"/>
              </w:rPr>
              <w:t>APP</w:t>
            </w:r>
          </w:p>
        </w:tc>
        <w:tc>
          <w:tcPr>
            <w:tcW w:w="951" w:type="dxa"/>
            <w:tcBorders>
              <w:top w:val="nil"/>
              <w:left w:val="nil"/>
              <w:bottom w:val="single" w:color="auto" w:sz="12" w:space="0"/>
              <w:right w:val="nil"/>
            </w:tcBorders>
            <w:vAlign w:val="center"/>
          </w:tcPr>
          <w:p w14:paraId="7E69ED34">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612" w:type="dxa"/>
            <w:tcBorders>
              <w:top w:val="nil"/>
              <w:left w:val="nil"/>
              <w:bottom w:val="single" w:color="auto" w:sz="12" w:space="0"/>
              <w:right w:val="nil"/>
            </w:tcBorders>
            <w:vAlign w:val="center"/>
          </w:tcPr>
          <w:p w14:paraId="40BDCF0A">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kern w:val="0"/>
                <w:sz w:val="22"/>
                <w:szCs w:val="22"/>
                <w:highlight w:val="none"/>
                <w:lang w:val="en-US" w:eastAsia="zh-CN" w:bidi="ar"/>
              </w:rPr>
              <w:t>6</w:t>
            </w:r>
            <w:r>
              <w:rPr>
                <w:rFonts w:ascii="Times New Roman" w:hAnsi="Times New Roman" w:eastAsia="宋体" w:cs="Times New Roman"/>
                <w:color w:val="000000"/>
                <w:kern w:val="0"/>
                <w:sz w:val="22"/>
                <w:szCs w:val="22"/>
                <w:highlight w:val="none"/>
                <w:lang w:bidi="ar"/>
              </w:rPr>
              <w:t>W</w:t>
            </w:r>
          </w:p>
        </w:tc>
        <w:tc>
          <w:tcPr>
            <w:tcW w:w="1271" w:type="dxa"/>
            <w:tcBorders>
              <w:top w:val="nil"/>
              <w:left w:val="nil"/>
              <w:bottom w:val="single" w:color="auto" w:sz="12" w:space="0"/>
              <w:right w:val="nil"/>
            </w:tcBorders>
            <w:vAlign w:val="center"/>
          </w:tcPr>
          <w:p w14:paraId="4CBC82E1">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0EC375D4">
        <w:trPr>
          <w:trHeight w:val="708" w:hRule="atLeast"/>
          <w:jc w:val="center"/>
        </w:trPr>
        <w:tc>
          <w:tcPr>
            <w:tcW w:w="1761" w:type="dxa"/>
            <w:tcBorders>
              <w:top w:val="single" w:color="auto" w:sz="12" w:space="0"/>
              <w:left w:val="nil"/>
              <w:bottom w:val="nil"/>
              <w:right w:val="nil"/>
            </w:tcBorders>
            <w:vAlign w:val="center"/>
          </w:tcPr>
          <w:p w14:paraId="51A63ADF">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R. Schnall 2022</w:t>
            </w:r>
          </w:p>
        </w:tc>
        <w:tc>
          <w:tcPr>
            <w:tcW w:w="1455" w:type="dxa"/>
            <w:tcBorders>
              <w:top w:val="single" w:color="auto" w:sz="12" w:space="0"/>
              <w:left w:val="nil"/>
              <w:bottom w:val="nil"/>
              <w:right w:val="nil"/>
            </w:tcBorders>
            <w:vAlign w:val="center"/>
          </w:tcPr>
          <w:p w14:paraId="712D6815">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Adolescent males</w:t>
            </w:r>
          </w:p>
        </w:tc>
        <w:tc>
          <w:tcPr>
            <w:tcW w:w="1389" w:type="dxa"/>
            <w:tcBorders>
              <w:top w:val="single" w:color="auto" w:sz="12" w:space="0"/>
              <w:left w:val="nil"/>
              <w:bottom w:val="nil"/>
              <w:right w:val="nil"/>
            </w:tcBorders>
            <w:vAlign w:val="center"/>
          </w:tcPr>
          <w:p w14:paraId="75FEDD1F">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01" w:type="dxa"/>
            <w:tcBorders>
              <w:top w:val="single" w:color="auto" w:sz="12" w:space="0"/>
              <w:left w:val="nil"/>
              <w:bottom w:val="nil"/>
              <w:right w:val="nil"/>
            </w:tcBorders>
            <w:vAlign w:val="center"/>
          </w:tcPr>
          <w:p w14:paraId="4D75D2E4">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ascii="Times New Roman" w:hAnsi="Times New Roman" w:eastAsia="宋体" w:cs="Times New Roman"/>
                <w:color w:val="000000"/>
                <w:kern w:val="0"/>
                <w:sz w:val="22"/>
                <w:szCs w:val="22"/>
                <w:highlight w:val="none"/>
                <w:lang w:bidi="ar"/>
              </w:rPr>
              <w:t>1</w:t>
            </w:r>
            <w:r>
              <w:rPr>
                <w:rFonts w:hint="eastAsia" w:ascii="Times New Roman" w:hAnsi="Times New Roman" w:eastAsia="宋体" w:cs="Times New Roman"/>
                <w:color w:val="000000"/>
                <w:kern w:val="0"/>
                <w:sz w:val="22"/>
                <w:szCs w:val="22"/>
                <w:highlight w:val="none"/>
                <w:lang w:val="en-US" w:eastAsia="zh-CN" w:bidi="ar"/>
              </w:rPr>
              <w:t>5.6</w:t>
            </w:r>
          </w:p>
        </w:tc>
        <w:tc>
          <w:tcPr>
            <w:tcW w:w="1454" w:type="dxa"/>
            <w:gridSpan w:val="2"/>
            <w:tcBorders>
              <w:top w:val="single" w:color="auto" w:sz="12" w:space="0"/>
              <w:left w:val="nil"/>
              <w:bottom w:val="nil"/>
              <w:right w:val="nil"/>
            </w:tcBorders>
            <w:vAlign w:val="center"/>
          </w:tcPr>
          <w:p w14:paraId="3C284C92">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227</w:t>
            </w:r>
          </w:p>
        </w:tc>
        <w:tc>
          <w:tcPr>
            <w:tcW w:w="2914" w:type="dxa"/>
            <w:tcBorders>
              <w:top w:val="single" w:color="auto" w:sz="12" w:space="0"/>
              <w:left w:val="nil"/>
              <w:bottom w:val="nil"/>
              <w:right w:val="nil"/>
            </w:tcBorders>
            <w:vAlign w:val="center"/>
          </w:tcPr>
          <w:p w14:paraId="710E4B69">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mHealth</w:t>
            </w:r>
            <w:r>
              <w:rPr>
                <w:rFonts w:ascii="Times New Roman" w:hAnsi="Times New Roman" w:eastAsia="宋体" w:cs="Times New Roman"/>
                <w:i/>
                <w:iCs/>
                <w:color w:val="000000"/>
                <w:kern w:val="0"/>
                <w:sz w:val="22"/>
                <w:szCs w:val="22"/>
                <w:highlight w:val="none"/>
                <w:lang w:bidi="ar"/>
              </w:rPr>
              <w:t xml:space="preserve"> </w:t>
            </w:r>
            <w:r>
              <w:rPr>
                <w:rFonts w:ascii="Times New Roman" w:hAnsi="Times New Roman" w:eastAsia="宋体" w:cs="Times New Roman"/>
                <w:color w:val="000000"/>
                <w:kern w:val="0"/>
                <w:sz w:val="22"/>
                <w:szCs w:val="22"/>
                <w:highlight w:val="none"/>
                <w:lang w:bidi="ar"/>
              </w:rPr>
              <w:t>APP</w:t>
            </w:r>
            <w:r>
              <w:rPr>
                <w:rFonts w:ascii="Times New Roman" w:hAnsi="Times New Roman" w:eastAsia="宋体" w:cs="Times New Roman"/>
                <w:i/>
                <w:iCs/>
                <w:color w:val="000000"/>
                <w:kern w:val="0"/>
                <w:sz w:val="22"/>
                <w:szCs w:val="22"/>
                <w:highlight w:val="none"/>
                <w:lang w:bidi="ar"/>
              </w:rPr>
              <w:t xml:space="preserve"> MyPEEPS</w:t>
            </w:r>
            <w:r>
              <w:rPr>
                <w:rFonts w:ascii="Times New Roman" w:hAnsi="Times New Roman" w:eastAsia="宋体" w:cs="Times New Roman"/>
                <w:color w:val="000000"/>
                <w:kern w:val="0"/>
                <w:sz w:val="22"/>
                <w:szCs w:val="22"/>
                <w:highlight w:val="none"/>
                <w:lang w:bidi="ar"/>
              </w:rPr>
              <w:t xml:space="preserve"> </w:t>
            </w:r>
          </w:p>
        </w:tc>
        <w:tc>
          <w:tcPr>
            <w:tcW w:w="951" w:type="dxa"/>
            <w:tcBorders>
              <w:top w:val="single" w:color="auto" w:sz="12" w:space="0"/>
              <w:left w:val="nil"/>
              <w:bottom w:val="nil"/>
              <w:right w:val="nil"/>
            </w:tcBorders>
            <w:vAlign w:val="center"/>
          </w:tcPr>
          <w:p w14:paraId="4C6FFB3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612" w:type="dxa"/>
            <w:tcBorders>
              <w:top w:val="single" w:color="auto" w:sz="12" w:space="0"/>
              <w:left w:val="nil"/>
              <w:bottom w:val="nil"/>
              <w:right w:val="nil"/>
            </w:tcBorders>
            <w:vAlign w:val="center"/>
          </w:tcPr>
          <w:p w14:paraId="7F049755">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ascii="Times New Roman" w:hAnsi="Times New Roman" w:eastAsia="宋体" w:cs="Times New Roman"/>
                <w:color w:val="000000"/>
                <w:kern w:val="0"/>
                <w:sz w:val="22"/>
                <w:szCs w:val="22"/>
                <w:highlight w:val="none"/>
                <w:lang w:bidi="ar"/>
              </w:rPr>
              <w:t>9M</w:t>
            </w:r>
          </w:p>
        </w:tc>
        <w:tc>
          <w:tcPr>
            <w:tcW w:w="1271" w:type="dxa"/>
            <w:tcBorders>
              <w:top w:val="single" w:color="auto" w:sz="12" w:space="0"/>
              <w:left w:val="nil"/>
              <w:bottom w:val="nil"/>
              <w:right w:val="nil"/>
            </w:tcBorders>
            <w:vAlign w:val="center"/>
          </w:tcPr>
          <w:p w14:paraId="6E2EA6D7">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ICU</w:t>
            </w:r>
          </w:p>
        </w:tc>
      </w:tr>
      <w:tr w14:paraId="45150736">
        <w:trPr>
          <w:trHeight w:val="1336" w:hRule="atLeast"/>
          <w:jc w:val="center"/>
        </w:trPr>
        <w:tc>
          <w:tcPr>
            <w:tcW w:w="1761" w:type="dxa"/>
            <w:tcBorders>
              <w:top w:val="nil"/>
              <w:left w:val="nil"/>
              <w:bottom w:val="nil"/>
              <w:right w:val="nil"/>
            </w:tcBorders>
            <w:vAlign w:val="center"/>
          </w:tcPr>
          <w:p w14:paraId="7B8BF2E5">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C. J. Reback  2019</w:t>
            </w:r>
          </w:p>
        </w:tc>
        <w:tc>
          <w:tcPr>
            <w:tcW w:w="1455" w:type="dxa"/>
            <w:tcBorders>
              <w:top w:val="nil"/>
              <w:left w:val="nil"/>
              <w:bottom w:val="nil"/>
              <w:right w:val="nil"/>
            </w:tcBorders>
            <w:vAlign w:val="center"/>
          </w:tcPr>
          <w:p w14:paraId="42F233D3">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MSM</w:t>
            </w:r>
          </w:p>
        </w:tc>
        <w:tc>
          <w:tcPr>
            <w:tcW w:w="1389" w:type="dxa"/>
            <w:tcBorders>
              <w:top w:val="nil"/>
              <w:left w:val="nil"/>
              <w:bottom w:val="nil"/>
              <w:right w:val="nil"/>
            </w:tcBorders>
            <w:vAlign w:val="center"/>
          </w:tcPr>
          <w:p w14:paraId="60BB1093">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01" w:type="dxa"/>
            <w:tcBorders>
              <w:top w:val="nil"/>
              <w:left w:val="nil"/>
              <w:bottom w:val="nil"/>
              <w:right w:val="nil"/>
            </w:tcBorders>
            <w:vAlign w:val="center"/>
          </w:tcPr>
          <w:p w14:paraId="0377B8F7">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42</w:t>
            </w:r>
          </w:p>
        </w:tc>
        <w:tc>
          <w:tcPr>
            <w:tcW w:w="1454" w:type="dxa"/>
            <w:gridSpan w:val="2"/>
            <w:tcBorders>
              <w:top w:val="nil"/>
              <w:left w:val="nil"/>
              <w:bottom w:val="nil"/>
              <w:right w:val="nil"/>
            </w:tcBorders>
            <w:vAlign w:val="center"/>
          </w:tcPr>
          <w:p w14:paraId="22FF7BE0">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286</w:t>
            </w:r>
          </w:p>
        </w:tc>
        <w:tc>
          <w:tcPr>
            <w:tcW w:w="2914" w:type="dxa"/>
            <w:tcBorders>
              <w:top w:val="nil"/>
              <w:left w:val="nil"/>
              <w:bottom w:val="nil"/>
              <w:right w:val="nil"/>
            </w:tcBorders>
            <w:vAlign w:val="center"/>
          </w:tcPr>
          <w:p w14:paraId="3E40174B">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SMS</w:t>
            </w:r>
            <w:r>
              <w:rPr>
                <w:rFonts w:ascii="Times New Roman" w:hAnsi="Times New Roman" w:eastAsia="宋体" w:cs="Times New Roman"/>
                <w:color w:val="000000"/>
                <w:kern w:val="0"/>
                <w:sz w:val="22"/>
                <w:szCs w:val="22"/>
                <w:highlight w:val="none"/>
                <w:lang w:bidi="ar"/>
              </w:rPr>
              <w:t xml:space="preserve"> (Interactive) </w:t>
            </w:r>
            <w:r>
              <w:rPr>
                <w:rFonts w:ascii="Times New Roman" w:hAnsi="Times New Roman" w:eastAsia="宋体" w:cs="Times New Roman"/>
                <w:i/>
                <w:iCs/>
                <w:color w:val="000000"/>
                <w:kern w:val="0"/>
                <w:sz w:val="22"/>
                <w:szCs w:val="22"/>
                <w:highlight w:val="none"/>
                <w:lang w:bidi="ar"/>
              </w:rPr>
              <w:t>TXT-PHE</w:t>
            </w:r>
          </w:p>
        </w:tc>
        <w:tc>
          <w:tcPr>
            <w:tcW w:w="951" w:type="dxa"/>
            <w:tcBorders>
              <w:top w:val="nil"/>
              <w:left w:val="nil"/>
              <w:bottom w:val="nil"/>
              <w:right w:val="nil"/>
            </w:tcBorders>
            <w:vAlign w:val="center"/>
          </w:tcPr>
          <w:p w14:paraId="3BCA66B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PC</w:t>
            </w:r>
          </w:p>
        </w:tc>
        <w:tc>
          <w:tcPr>
            <w:tcW w:w="1612" w:type="dxa"/>
            <w:tcBorders>
              <w:top w:val="nil"/>
              <w:left w:val="nil"/>
              <w:bottom w:val="nil"/>
              <w:right w:val="nil"/>
            </w:tcBorders>
            <w:vAlign w:val="center"/>
          </w:tcPr>
          <w:p w14:paraId="5ED29B5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8W</w:t>
            </w:r>
          </w:p>
        </w:tc>
        <w:tc>
          <w:tcPr>
            <w:tcW w:w="1271" w:type="dxa"/>
            <w:tcBorders>
              <w:top w:val="nil"/>
              <w:left w:val="nil"/>
              <w:bottom w:val="nil"/>
              <w:right w:val="nil"/>
            </w:tcBorders>
            <w:vAlign w:val="center"/>
          </w:tcPr>
          <w:p w14:paraId="509D7EC4">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val="en-US" w:eastAsia="zh-CN" w:bidi="ar"/>
              </w:rPr>
              <w:t>C</w:t>
            </w:r>
            <w:r>
              <w:rPr>
                <w:rFonts w:hint="eastAsia" w:ascii="Times New Roman" w:hAnsi="Times New Roman" w:eastAsia="宋体" w:cs="Times New Roman"/>
                <w:color w:val="000000"/>
                <w:kern w:val="0"/>
                <w:sz w:val="22"/>
                <w:szCs w:val="22"/>
                <w:highlight w:val="none"/>
                <w:lang w:bidi="ar"/>
              </w:rPr>
              <w:t>AI</w:t>
            </w:r>
          </w:p>
        </w:tc>
      </w:tr>
      <w:tr w14:paraId="1CBC3D18">
        <w:trPr>
          <w:trHeight w:val="560" w:hRule="atLeast"/>
          <w:jc w:val="center"/>
        </w:trPr>
        <w:tc>
          <w:tcPr>
            <w:tcW w:w="1761" w:type="dxa"/>
            <w:tcBorders>
              <w:top w:val="nil"/>
              <w:left w:val="nil"/>
              <w:bottom w:val="single" w:color="auto" w:sz="12" w:space="0"/>
              <w:right w:val="nil"/>
            </w:tcBorders>
            <w:vAlign w:val="center"/>
          </w:tcPr>
          <w:p w14:paraId="52C26C9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Mustanski, B. 2018</w:t>
            </w:r>
          </w:p>
        </w:tc>
        <w:tc>
          <w:tcPr>
            <w:tcW w:w="1455" w:type="dxa"/>
            <w:tcBorders>
              <w:top w:val="nil"/>
              <w:left w:val="nil"/>
              <w:bottom w:val="single" w:color="auto" w:sz="12" w:space="0"/>
              <w:right w:val="nil"/>
            </w:tcBorders>
            <w:vAlign w:val="center"/>
          </w:tcPr>
          <w:p w14:paraId="07CC0199">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YMSM</w:t>
            </w:r>
          </w:p>
        </w:tc>
        <w:tc>
          <w:tcPr>
            <w:tcW w:w="1389" w:type="dxa"/>
            <w:tcBorders>
              <w:top w:val="nil"/>
              <w:left w:val="nil"/>
              <w:bottom w:val="single" w:color="auto" w:sz="12" w:space="0"/>
              <w:right w:val="nil"/>
            </w:tcBorders>
            <w:vAlign w:val="center"/>
          </w:tcPr>
          <w:p w14:paraId="3865F4EB">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American</w:t>
            </w:r>
          </w:p>
        </w:tc>
        <w:tc>
          <w:tcPr>
            <w:tcW w:w="1301" w:type="dxa"/>
            <w:tcBorders>
              <w:top w:val="nil"/>
              <w:left w:val="nil"/>
              <w:bottom w:val="single" w:color="auto" w:sz="12" w:space="0"/>
              <w:right w:val="nil"/>
            </w:tcBorders>
            <w:vAlign w:val="center"/>
          </w:tcPr>
          <w:p w14:paraId="3A71A6E6">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23.5</w:t>
            </w:r>
          </w:p>
        </w:tc>
        <w:tc>
          <w:tcPr>
            <w:tcW w:w="1454" w:type="dxa"/>
            <w:gridSpan w:val="2"/>
            <w:tcBorders>
              <w:top w:val="nil"/>
              <w:left w:val="nil"/>
              <w:bottom w:val="single" w:color="auto" w:sz="12" w:space="0"/>
              <w:right w:val="nil"/>
            </w:tcBorders>
            <w:vAlign w:val="center"/>
          </w:tcPr>
          <w:p w14:paraId="351CA2FE">
            <w:pPr>
              <w:widowControl/>
              <w:jc w:val="center"/>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color w:val="000000"/>
                <w:sz w:val="22"/>
                <w:szCs w:val="22"/>
                <w:highlight w:val="none"/>
                <w:lang w:val="en-US" w:eastAsia="zh-CN"/>
              </w:rPr>
              <w:t>901</w:t>
            </w:r>
          </w:p>
        </w:tc>
        <w:tc>
          <w:tcPr>
            <w:tcW w:w="2914" w:type="dxa"/>
            <w:tcBorders>
              <w:top w:val="nil"/>
              <w:left w:val="nil"/>
              <w:bottom w:val="single" w:color="auto" w:sz="12" w:space="0"/>
              <w:right w:val="nil"/>
            </w:tcBorders>
            <w:vAlign w:val="center"/>
          </w:tcPr>
          <w:p w14:paraId="26A5B128">
            <w:pPr>
              <w:widowControl/>
              <w:jc w:val="center"/>
              <w:textAlignment w:val="center"/>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lang w:bidi="ar"/>
              </w:rPr>
              <w:t xml:space="preserve">eHealth </w:t>
            </w:r>
            <w:r>
              <w:rPr>
                <w:rFonts w:ascii="Times New Roman" w:hAnsi="Times New Roman" w:eastAsia="宋体" w:cs="Times New Roman"/>
                <w:color w:val="000000"/>
                <w:kern w:val="0"/>
                <w:sz w:val="22"/>
                <w:szCs w:val="22"/>
                <w:highlight w:val="none"/>
                <w:lang w:bidi="ar"/>
              </w:rPr>
              <w:t>Online program</w:t>
            </w:r>
            <w:r>
              <w:rPr>
                <w:rFonts w:ascii="Times New Roman" w:hAnsi="Times New Roman" w:eastAsia="宋体" w:cs="Times New Roman"/>
                <w:b/>
                <w:bCs/>
                <w:color w:val="000000"/>
                <w:kern w:val="0"/>
                <w:sz w:val="22"/>
                <w:szCs w:val="22"/>
                <w:highlight w:val="none"/>
                <w:lang w:bidi="ar"/>
              </w:rPr>
              <w:t xml:space="preserve"> </w:t>
            </w:r>
            <w:r>
              <w:rPr>
                <w:rFonts w:ascii="Times New Roman" w:hAnsi="Times New Roman" w:eastAsia="宋体" w:cs="Times New Roman"/>
                <w:i/>
                <w:iCs/>
                <w:color w:val="000000"/>
                <w:kern w:val="0"/>
                <w:sz w:val="22"/>
                <w:szCs w:val="22"/>
                <w:highlight w:val="none"/>
                <w:lang w:bidi="ar"/>
              </w:rPr>
              <w:t>Keep It Up!</w:t>
            </w:r>
          </w:p>
        </w:tc>
        <w:tc>
          <w:tcPr>
            <w:tcW w:w="951" w:type="dxa"/>
            <w:tcBorders>
              <w:top w:val="nil"/>
              <w:left w:val="nil"/>
              <w:bottom w:val="single" w:color="auto" w:sz="12" w:space="0"/>
              <w:right w:val="nil"/>
            </w:tcBorders>
            <w:vAlign w:val="center"/>
          </w:tcPr>
          <w:p w14:paraId="3D8A1EED">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ANC</w:t>
            </w:r>
          </w:p>
        </w:tc>
        <w:tc>
          <w:tcPr>
            <w:tcW w:w="1612" w:type="dxa"/>
            <w:tcBorders>
              <w:top w:val="nil"/>
              <w:left w:val="nil"/>
              <w:bottom w:val="single" w:color="auto" w:sz="12" w:space="0"/>
              <w:right w:val="nil"/>
            </w:tcBorders>
            <w:vAlign w:val="center"/>
          </w:tcPr>
          <w:p w14:paraId="76D14A4D">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12M</w:t>
            </w:r>
          </w:p>
        </w:tc>
        <w:tc>
          <w:tcPr>
            <w:tcW w:w="1271" w:type="dxa"/>
            <w:tcBorders>
              <w:top w:val="nil"/>
              <w:left w:val="nil"/>
              <w:bottom w:val="single" w:color="auto" w:sz="12" w:space="0"/>
              <w:right w:val="nil"/>
            </w:tcBorders>
            <w:vAlign w:val="center"/>
          </w:tcPr>
          <w:p w14:paraId="561C74DE">
            <w:pPr>
              <w:widowControl/>
              <w:jc w:val="center"/>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val="en-US" w:eastAsia="zh-CN" w:bidi="ar"/>
              </w:rPr>
              <w:t>C</w:t>
            </w:r>
            <w:r>
              <w:rPr>
                <w:rFonts w:hint="eastAsia" w:ascii="Times New Roman" w:hAnsi="Times New Roman" w:eastAsia="宋体" w:cs="Times New Roman"/>
                <w:color w:val="000000"/>
                <w:kern w:val="0"/>
                <w:sz w:val="22"/>
                <w:szCs w:val="22"/>
                <w:highlight w:val="none"/>
                <w:lang w:bidi="ar"/>
              </w:rPr>
              <w:t>AI</w:t>
            </w:r>
          </w:p>
        </w:tc>
      </w:tr>
    </w:tbl>
    <w:p w14:paraId="571F8440">
      <w:pPr>
        <w:rPr>
          <w:rFonts w:ascii="Times New Roman" w:hAnsi="Times New Roman" w:cs="Times New Roman"/>
          <w:szCs w:val="21"/>
          <w:highlight w:val="none"/>
        </w:rPr>
      </w:pPr>
      <w:r>
        <w:rPr>
          <w:rFonts w:ascii="Times New Roman" w:hAnsi="Times New Roman" w:cs="Times New Roman"/>
          <w:szCs w:val="21"/>
          <w:highlight w:val="none"/>
        </w:rPr>
        <w:t>YMSM: young men who have sex with men</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BMSM: black men who have sex with men</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MSW: male sex workers</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FSWs: female sex workers</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MSM: men who have sex with men</w:t>
      </w:r>
      <w:r>
        <w:rPr>
          <w:rFonts w:hint="eastAsia" w:ascii="Times New Roman" w:hAnsi="Times New Roman" w:cs="Times New Roman"/>
          <w:szCs w:val="21"/>
          <w:highlight w:val="none"/>
          <w:lang w:val="en-US" w:eastAsia="zh-CN"/>
        </w:rPr>
        <w:t>; C</w:t>
      </w:r>
      <w:r>
        <w:rPr>
          <w:rFonts w:ascii="Times New Roman" w:hAnsi="Times New Roman" w:cs="Times New Roman"/>
          <w:szCs w:val="21"/>
          <w:highlight w:val="none"/>
        </w:rPr>
        <w:t>AI: condomless anal intercourse</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ICU: inconsistent condom use</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NSP: number of sexual partners</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D: day</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W: week</w:t>
      </w:r>
      <w:r>
        <w:rPr>
          <w:rFonts w:hint="eastAsia" w:ascii="Times New Roman" w:hAnsi="Times New Roman" w:cs="Times New Roman"/>
          <w:szCs w:val="21"/>
          <w:highlight w:val="none"/>
          <w:lang w:val="en-US" w:eastAsia="zh-CN"/>
        </w:rPr>
        <w:t xml:space="preserve">; </w:t>
      </w:r>
      <w:r>
        <w:rPr>
          <w:rFonts w:ascii="Times New Roman" w:hAnsi="Times New Roman" w:cs="Times New Roman"/>
          <w:szCs w:val="21"/>
          <w:highlight w:val="none"/>
        </w:rPr>
        <w:t>M: month</w:t>
      </w:r>
    </w:p>
    <w:p w14:paraId="04784B9F">
      <w:pPr>
        <w:tabs>
          <w:tab w:val="left" w:pos="2374"/>
        </w:tabs>
        <w:jc w:val="left"/>
        <w:rPr>
          <w:highlight w:val="none"/>
        </w:rPr>
      </w:pPr>
    </w:p>
    <w:p w14:paraId="2FF21776">
      <w:pPr>
        <w:tabs>
          <w:tab w:val="left" w:pos="2374"/>
        </w:tabs>
        <w:jc w:val="left"/>
        <w:rPr>
          <w:highlight w:val="none"/>
        </w:rPr>
      </w:pPr>
    </w:p>
    <w:p w14:paraId="6B3041E3">
      <w:pPr>
        <w:tabs>
          <w:tab w:val="left" w:pos="2374"/>
        </w:tabs>
        <w:jc w:val="left"/>
        <w:rPr>
          <w:highlight w:val="none"/>
        </w:rPr>
      </w:pPr>
    </w:p>
    <w:p w14:paraId="355CA185">
      <w:pPr>
        <w:tabs>
          <w:tab w:val="left" w:pos="2374"/>
        </w:tabs>
        <w:jc w:val="left"/>
        <w:rPr>
          <w:highlight w:val="none"/>
        </w:rPr>
      </w:pPr>
    </w:p>
    <w:p w14:paraId="1F88E0BC">
      <w:pPr>
        <w:tabs>
          <w:tab w:val="left" w:pos="2374"/>
        </w:tabs>
        <w:jc w:val="left"/>
        <w:rPr>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918932B">
      <w:pPr>
        <w:pStyle w:val="2"/>
        <w:spacing w:before="0" w:after="0" w:line="240" w:lineRule="auto"/>
        <w:rPr>
          <w:rFonts w:ascii="Times New Roman" w:hAnsi="Times New Roman" w:eastAsia="黑体" w:cs="Times New Roman"/>
          <w:b w:val="0"/>
          <w:kern w:val="2"/>
          <w:sz w:val="21"/>
          <w:szCs w:val="21"/>
          <w:highlight w:val="none"/>
        </w:rPr>
      </w:pPr>
      <w:r>
        <w:rPr>
          <w:rFonts w:hint="eastAsia" w:ascii="Times New Roman" w:hAnsi="Times New Roman" w:eastAsia="黑体" w:cs="Times New Roman"/>
          <w:bCs/>
          <w:kern w:val="2"/>
          <w:sz w:val="21"/>
          <w:szCs w:val="21"/>
          <w:highlight w:val="none"/>
        </w:rPr>
        <w:t>Table S</w:t>
      </w:r>
      <w:r>
        <w:rPr>
          <w:rFonts w:hint="eastAsia" w:ascii="Times New Roman" w:hAnsi="Times New Roman" w:eastAsia="黑体" w:cs="Times New Roman"/>
          <w:bCs/>
          <w:kern w:val="2"/>
          <w:sz w:val="21"/>
          <w:szCs w:val="21"/>
          <w:highlight w:val="none"/>
          <w:lang w:val="en-US" w:eastAsia="zh-CN"/>
        </w:rPr>
        <w:t>8</w:t>
      </w:r>
      <w:r>
        <w:rPr>
          <w:rFonts w:hint="eastAsia" w:ascii="Times New Roman" w:hAnsi="Times New Roman" w:eastAsia="黑体" w:cs="Times New Roman"/>
          <w:bCs/>
          <w:kern w:val="2"/>
          <w:sz w:val="21"/>
          <w:szCs w:val="21"/>
          <w:highlight w:val="none"/>
        </w:rPr>
        <w:t xml:space="preserve"> </w:t>
      </w:r>
      <w:r>
        <w:rPr>
          <w:rFonts w:hint="eastAsia" w:ascii="Times New Roman" w:hAnsi="Times New Roman" w:eastAsia="黑体" w:cs="Times New Roman"/>
          <w:b w:val="0"/>
          <w:kern w:val="2"/>
          <w:sz w:val="21"/>
          <w:szCs w:val="21"/>
          <w:highlight w:val="none"/>
        </w:rPr>
        <w:t>Abbreviations for Interventions and Outcome Indicators</w:t>
      </w:r>
    </w:p>
    <w:tbl>
      <w:tblPr>
        <w:tblStyle w:val="10"/>
        <w:tblW w:w="0" w:type="auto"/>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57"/>
        <w:gridCol w:w="3731"/>
        <w:gridCol w:w="2634"/>
      </w:tblGrid>
      <w:tr w14:paraId="1B242093">
        <w:tc>
          <w:tcPr>
            <w:tcW w:w="2157" w:type="dxa"/>
            <w:tcBorders>
              <w:bottom w:val="single" w:color="000000" w:sz="6" w:space="0"/>
            </w:tcBorders>
            <w:shd w:val="clear" w:color="auto" w:fill="F1F1F1" w:themeFill="background1" w:themeFillShade="F2"/>
            <w:vAlign w:val="center"/>
          </w:tcPr>
          <w:p w14:paraId="4ED2A3EC">
            <w:pPr>
              <w:widowControl/>
              <w:jc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Classification</w:t>
            </w:r>
            <w:r>
              <w:rPr>
                <w:rFonts w:hint="eastAsia" w:ascii="Times New Roman" w:hAnsi="Times New Roman" w:eastAsia="宋体" w:cs="Times New Roman"/>
                <w:color w:val="000000"/>
                <w:kern w:val="0"/>
                <w:sz w:val="22"/>
                <w:szCs w:val="22"/>
                <w:highlight w:val="none"/>
                <w:lang w:bidi="ar"/>
              </w:rPr>
              <w:t>s</w:t>
            </w:r>
          </w:p>
        </w:tc>
        <w:tc>
          <w:tcPr>
            <w:tcW w:w="3731" w:type="dxa"/>
            <w:tcBorders>
              <w:bottom w:val="single" w:color="000000" w:sz="6" w:space="0"/>
            </w:tcBorders>
            <w:shd w:val="clear" w:color="auto" w:fill="F1F1F1" w:themeFill="background1" w:themeFillShade="F2"/>
            <w:vAlign w:val="center"/>
          </w:tcPr>
          <w:p w14:paraId="01E783A2">
            <w:pPr>
              <w:widowControl/>
              <w:jc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Full name</w:t>
            </w:r>
          </w:p>
        </w:tc>
        <w:tc>
          <w:tcPr>
            <w:tcW w:w="2634" w:type="dxa"/>
            <w:tcBorders>
              <w:bottom w:val="single" w:color="000000" w:sz="6" w:space="0"/>
            </w:tcBorders>
            <w:shd w:val="clear" w:color="auto" w:fill="F1F1F1" w:themeFill="background1" w:themeFillShade="F2"/>
            <w:vAlign w:val="center"/>
          </w:tcPr>
          <w:p w14:paraId="29B18ABC">
            <w:pPr>
              <w:widowControl/>
              <w:jc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Abbreviations</w:t>
            </w:r>
          </w:p>
        </w:tc>
      </w:tr>
      <w:tr w14:paraId="18A871E2">
        <w:tc>
          <w:tcPr>
            <w:tcW w:w="2157" w:type="dxa"/>
            <w:vMerge w:val="restart"/>
            <w:tcBorders>
              <w:top w:val="single" w:color="000000" w:sz="6" w:space="0"/>
              <w:tl2br w:val="nil"/>
              <w:tr2bl w:val="nil"/>
            </w:tcBorders>
            <w:vAlign w:val="center"/>
          </w:tcPr>
          <w:p w14:paraId="54025C73">
            <w:pPr>
              <w:widowControl/>
              <w:jc w:val="center"/>
              <w:rPr>
                <w:sz w:val="22"/>
                <w:szCs w:val="22"/>
                <w:highlight w:val="none"/>
              </w:rPr>
            </w:pPr>
            <w:r>
              <w:rPr>
                <w:rFonts w:ascii="Times New Roman" w:hAnsi="Times New Roman" w:eastAsia="宋体" w:cs="Times New Roman"/>
                <w:color w:val="000000"/>
                <w:kern w:val="0"/>
                <w:sz w:val="22"/>
                <w:szCs w:val="22"/>
                <w:highlight w:val="none"/>
                <w:lang w:bidi="ar"/>
              </w:rPr>
              <w:t>All treatment modalities</w:t>
            </w:r>
          </w:p>
          <w:p w14:paraId="79A198B1">
            <w:pPr>
              <w:widowControl/>
              <w:jc w:val="center"/>
              <w:rPr>
                <w:rFonts w:ascii="Times New Roman" w:hAnsi="Times New Roman" w:eastAsia="宋体" w:cs="Times New Roman"/>
                <w:color w:val="000000"/>
                <w:kern w:val="0"/>
                <w:sz w:val="22"/>
                <w:szCs w:val="22"/>
                <w:highlight w:val="none"/>
                <w:lang w:bidi="ar"/>
              </w:rPr>
            </w:pPr>
          </w:p>
        </w:tc>
        <w:tc>
          <w:tcPr>
            <w:tcW w:w="3731" w:type="dxa"/>
            <w:tcBorders>
              <w:top w:val="single" w:color="000000" w:sz="6" w:space="0"/>
              <w:tl2br w:val="nil"/>
              <w:tr2bl w:val="nil"/>
            </w:tcBorders>
            <w:vAlign w:val="center"/>
          </w:tcPr>
          <w:p w14:paraId="476BB43D">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Short message service or phone call based intervention</w:t>
            </w:r>
          </w:p>
        </w:tc>
        <w:tc>
          <w:tcPr>
            <w:tcW w:w="2634" w:type="dxa"/>
            <w:tcBorders>
              <w:top w:val="single" w:color="000000" w:sz="6" w:space="0"/>
              <w:tl2br w:val="nil"/>
              <w:tr2bl w:val="nil"/>
            </w:tcBorders>
            <w:vAlign w:val="center"/>
          </w:tcPr>
          <w:p w14:paraId="09EE5E68">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SMS or Phone call</w:t>
            </w:r>
          </w:p>
        </w:tc>
      </w:tr>
      <w:tr w14:paraId="27D82392">
        <w:tc>
          <w:tcPr>
            <w:tcW w:w="2157" w:type="dxa"/>
            <w:vMerge w:val="continue"/>
            <w:tcBorders>
              <w:tl2br w:val="nil"/>
              <w:tr2bl w:val="nil"/>
            </w:tcBorders>
            <w:vAlign w:val="center"/>
          </w:tcPr>
          <w:p w14:paraId="1125A420">
            <w:pPr>
              <w:widowControl/>
              <w:jc w:val="center"/>
              <w:rPr>
                <w:rFonts w:ascii="Times New Roman" w:hAnsi="Times New Roman" w:eastAsia="宋体" w:cs="Times New Roman"/>
                <w:color w:val="000000"/>
                <w:kern w:val="0"/>
                <w:sz w:val="22"/>
                <w:szCs w:val="22"/>
                <w:highlight w:val="none"/>
                <w:lang w:bidi="ar"/>
              </w:rPr>
            </w:pPr>
          </w:p>
        </w:tc>
        <w:tc>
          <w:tcPr>
            <w:tcW w:w="3731" w:type="dxa"/>
            <w:tcBorders>
              <w:tl2br w:val="nil"/>
              <w:tr2bl w:val="nil"/>
            </w:tcBorders>
            <w:vAlign w:val="center"/>
          </w:tcPr>
          <w:p w14:paraId="6C161BDD">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Electronic health based intervention</w:t>
            </w:r>
          </w:p>
        </w:tc>
        <w:tc>
          <w:tcPr>
            <w:tcW w:w="2634" w:type="dxa"/>
            <w:tcBorders>
              <w:tl2br w:val="nil"/>
              <w:tr2bl w:val="nil"/>
            </w:tcBorders>
            <w:vAlign w:val="center"/>
          </w:tcPr>
          <w:p w14:paraId="2737EEFD">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eHealth</w:t>
            </w:r>
          </w:p>
        </w:tc>
      </w:tr>
      <w:tr w14:paraId="151EAF3A">
        <w:tc>
          <w:tcPr>
            <w:tcW w:w="2157" w:type="dxa"/>
            <w:vMerge w:val="continue"/>
            <w:tcBorders>
              <w:tl2br w:val="nil"/>
              <w:tr2bl w:val="nil"/>
            </w:tcBorders>
            <w:vAlign w:val="center"/>
          </w:tcPr>
          <w:p w14:paraId="29D972B4">
            <w:pPr>
              <w:widowControl/>
              <w:jc w:val="center"/>
              <w:rPr>
                <w:rFonts w:ascii="Times New Roman" w:hAnsi="Times New Roman" w:eastAsia="宋体" w:cs="Times New Roman"/>
                <w:color w:val="000000"/>
                <w:kern w:val="0"/>
                <w:sz w:val="22"/>
                <w:szCs w:val="22"/>
                <w:highlight w:val="none"/>
                <w:lang w:bidi="ar"/>
              </w:rPr>
            </w:pPr>
          </w:p>
        </w:tc>
        <w:tc>
          <w:tcPr>
            <w:tcW w:w="3731" w:type="dxa"/>
            <w:tcBorders>
              <w:tl2br w:val="nil"/>
              <w:tr2bl w:val="nil"/>
            </w:tcBorders>
            <w:vAlign w:val="center"/>
          </w:tcPr>
          <w:p w14:paraId="161234FE">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Mobile health based intervention</w:t>
            </w:r>
          </w:p>
        </w:tc>
        <w:tc>
          <w:tcPr>
            <w:tcW w:w="2634" w:type="dxa"/>
            <w:tcBorders>
              <w:tl2br w:val="nil"/>
              <w:tr2bl w:val="nil"/>
            </w:tcBorders>
            <w:vAlign w:val="center"/>
          </w:tcPr>
          <w:p w14:paraId="5387A055">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mHealth</w:t>
            </w:r>
          </w:p>
        </w:tc>
      </w:tr>
      <w:tr w14:paraId="16176205">
        <w:tc>
          <w:tcPr>
            <w:tcW w:w="2157" w:type="dxa"/>
            <w:vMerge w:val="continue"/>
            <w:tcBorders>
              <w:tl2br w:val="nil"/>
              <w:tr2bl w:val="nil"/>
            </w:tcBorders>
            <w:vAlign w:val="center"/>
          </w:tcPr>
          <w:p w14:paraId="55350F72">
            <w:pPr>
              <w:widowControl/>
              <w:jc w:val="center"/>
              <w:rPr>
                <w:rFonts w:ascii="Times New Roman" w:hAnsi="Times New Roman" w:eastAsia="宋体" w:cs="Times New Roman"/>
                <w:color w:val="000000"/>
                <w:kern w:val="0"/>
                <w:sz w:val="22"/>
                <w:szCs w:val="22"/>
                <w:highlight w:val="none"/>
                <w:lang w:bidi="ar"/>
              </w:rPr>
            </w:pPr>
          </w:p>
        </w:tc>
        <w:tc>
          <w:tcPr>
            <w:tcW w:w="3731" w:type="dxa"/>
            <w:tcBorders>
              <w:tl2br w:val="nil"/>
              <w:tr2bl w:val="nil"/>
            </w:tcBorders>
            <w:vAlign w:val="center"/>
          </w:tcPr>
          <w:p w14:paraId="6F9E7E46">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Artificial intelligence based intervention</w:t>
            </w:r>
          </w:p>
        </w:tc>
        <w:tc>
          <w:tcPr>
            <w:tcW w:w="2634" w:type="dxa"/>
            <w:tcBorders>
              <w:tl2br w:val="nil"/>
              <w:tr2bl w:val="nil"/>
            </w:tcBorders>
            <w:vAlign w:val="center"/>
          </w:tcPr>
          <w:p w14:paraId="2E5F38EB">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AI</w:t>
            </w:r>
          </w:p>
        </w:tc>
      </w:tr>
      <w:tr w14:paraId="6A352A5C">
        <w:tc>
          <w:tcPr>
            <w:tcW w:w="2157" w:type="dxa"/>
            <w:vMerge w:val="continue"/>
            <w:tcBorders>
              <w:tl2br w:val="nil"/>
              <w:tr2bl w:val="nil"/>
            </w:tcBorders>
            <w:vAlign w:val="center"/>
          </w:tcPr>
          <w:p w14:paraId="1A181AB5">
            <w:pPr>
              <w:widowControl/>
              <w:jc w:val="center"/>
              <w:rPr>
                <w:rFonts w:ascii="Times New Roman" w:hAnsi="Times New Roman" w:eastAsia="宋体" w:cs="Times New Roman"/>
                <w:color w:val="000000"/>
                <w:kern w:val="0"/>
                <w:sz w:val="22"/>
                <w:szCs w:val="22"/>
                <w:highlight w:val="none"/>
                <w:lang w:bidi="ar"/>
              </w:rPr>
            </w:pPr>
          </w:p>
        </w:tc>
        <w:tc>
          <w:tcPr>
            <w:tcW w:w="3731" w:type="dxa"/>
            <w:tcBorders>
              <w:tl2br w:val="nil"/>
              <w:tr2bl w:val="nil"/>
            </w:tcBorders>
            <w:vAlign w:val="center"/>
          </w:tcPr>
          <w:p w14:paraId="29C550C5">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Combined intervention</w:t>
            </w:r>
          </w:p>
        </w:tc>
        <w:tc>
          <w:tcPr>
            <w:tcW w:w="2634" w:type="dxa"/>
            <w:tcBorders>
              <w:tl2br w:val="nil"/>
              <w:tr2bl w:val="nil"/>
            </w:tcBorders>
            <w:vAlign w:val="center"/>
          </w:tcPr>
          <w:p w14:paraId="11B86631">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Combined</w:t>
            </w:r>
          </w:p>
        </w:tc>
      </w:tr>
      <w:tr w14:paraId="0E7952CC">
        <w:tc>
          <w:tcPr>
            <w:tcW w:w="2157" w:type="dxa"/>
            <w:vMerge w:val="continue"/>
            <w:tcBorders>
              <w:tl2br w:val="nil"/>
              <w:tr2bl w:val="nil"/>
            </w:tcBorders>
            <w:vAlign w:val="center"/>
          </w:tcPr>
          <w:p w14:paraId="14A6ECFB">
            <w:pPr>
              <w:widowControl/>
              <w:jc w:val="center"/>
              <w:rPr>
                <w:rFonts w:ascii="Times New Roman" w:hAnsi="Times New Roman" w:eastAsia="宋体" w:cs="Times New Roman"/>
                <w:color w:val="000000"/>
                <w:kern w:val="0"/>
                <w:sz w:val="22"/>
                <w:szCs w:val="22"/>
                <w:highlight w:val="none"/>
                <w:lang w:bidi="ar"/>
              </w:rPr>
            </w:pPr>
          </w:p>
        </w:tc>
        <w:tc>
          <w:tcPr>
            <w:tcW w:w="3731" w:type="dxa"/>
            <w:tcBorders>
              <w:tl2br w:val="nil"/>
              <w:tr2bl w:val="nil"/>
            </w:tcBorders>
            <w:vAlign w:val="center"/>
          </w:tcPr>
          <w:p w14:paraId="62DE1FB0">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Passive control</w:t>
            </w:r>
          </w:p>
        </w:tc>
        <w:tc>
          <w:tcPr>
            <w:tcW w:w="2634" w:type="dxa"/>
            <w:tcBorders>
              <w:tl2br w:val="nil"/>
              <w:tr2bl w:val="nil"/>
            </w:tcBorders>
            <w:vAlign w:val="center"/>
          </w:tcPr>
          <w:p w14:paraId="7E72A037">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PC</w:t>
            </w:r>
          </w:p>
        </w:tc>
      </w:tr>
      <w:tr w14:paraId="1F7B8C30">
        <w:tc>
          <w:tcPr>
            <w:tcW w:w="2157" w:type="dxa"/>
            <w:vMerge w:val="continue"/>
            <w:tcBorders>
              <w:tl2br w:val="nil"/>
              <w:tr2bl w:val="nil"/>
            </w:tcBorders>
            <w:vAlign w:val="center"/>
          </w:tcPr>
          <w:p w14:paraId="5F6A167A">
            <w:pPr>
              <w:widowControl/>
              <w:jc w:val="center"/>
              <w:rPr>
                <w:rFonts w:ascii="Times New Roman" w:hAnsi="Times New Roman" w:eastAsia="宋体" w:cs="Times New Roman"/>
                <w:color w:val="000000"/>
                <w:kern w:val="0"/>
                <w:sz w:val="22"/>
                <w:szCs w:val="22"/>
                <w:highlight w:val="none"/>
                <w:lang w:bidi="ar"/>
              </w:rPr>
            </w:pPr>
          </w:p>
        </w:tc>
        <w:tc>
          <w:tcPr>
            <w:tcW w:w="3731" w:type="dxa"/>
            <w:tcBorders>
              <w:tl2br w:val="nil"/>
              <w:tr2bl w:val="nil"/>
            </w:tcBorders>
            <w:vAlign w:val="center"/>
          </w:tcPr>
          <w:p w14:paraId="03ED3345">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Active non-digital control</w:t>
            </w:r>
          </w:p>
        </w:tc>
        <w:tc>
          <w:tcPr>
            <w:tcW w:w="2634" w:type="dxa"/>
            <w:tcBorders>
              <w:tl2br w:val="nil"/>
              <w:tr2bl w:val="nil"/>
            </w:tcBorders>
            <w:vAlign w:val="center"/>
          </w:tcPr>
          <w:p w14:paraId="3DD49597">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ANC</w:t>
            </w:r>
          </w:p>
        </w:tc>
      </w:tr>
      <w:tr w14:paraId="3314E3A3">
        <w:tc>
          <w:tcPr>
            <w:tcW w:w="2157" w:type="dxa"/>
            <w:vMerge w:val="restart"/>
            <w:tcBorders>
              <w:tl2br w:val="nil"/>
              <w:tr2bl w:val="nil"/>
            </w:tcBorders>
            <w:vAlign w:val="center"/>
          </w:tcPr>
          <w:p w14:paraId="3F659681">
            <w:pPr>
              <w:widowControl/>
              <w:jc w:val="center"/>
              <w:rPr>
                <w:sz w:val="22"/>
                <w:szCs w:val="22"/>
                <w:highlight w:val="none"/>
              </w:rPr>
            </w:pPr>
            <w:r>
              <w:rPr>
                <w:rFonts w:ascii="Times New Roman" w:hAnsi="Times New Roman" w:eastAsia="宋体" w:cs="Times New Roman"/>
                <w:color w:val="000000"/>
                <w:kern w:val="0"/>
                <w:sz w:val="22"/>
                <w:szCs w:val="22"/>
                <w:highlight w:val="none"/>
                <w:lang w:bidi="ar"/>
              </w:rPr>
              <w:t>Outcome indicators</w:t>
            </w:r>
          </w:p>
          <w:p w14:paraId="24176818">
            <w:pPr>
              <w:widowControl/>
              <w:jc w:val="center"/>
              <w:rPr>
                <w:rFonts w:ascii="Times New Roman" w:hAnsi="Times New Roman" w:eastAsia="宋体" w:cs="Times New Roman"/>
                <w:color w:val="000000"/>
                <w:kern w:val="0"/>
                <w:sz w:val="22"/>
                <w:szCs w:val="22"/>
                <w:highlight w:val="none"/>
                <w:lang w:bidi="ar"/>
              </w:rPr>
            </w:pPr>
          </w:p>
        </w:tc>
        <w:tc>
          <w:tcPr>
            <w:tcW w:w="3731" w:type="dxa"/>
            <w:tcBorders>
              <w:tl2br w:val="nil"/>
              <w:tr2bl w:val="nil"/>
            </w:tcBorders>
            <w:vAlign w:val="center"/>
          </w:tcPr>
          <w:p w14:paraId="48B29644">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val="en-US" w:eastAsia="zh-CN" w:bidi="ar"/>
              </w:rPr>
              <w:t>U</w:t>
            </w:r>
            <w:r>
              <w:rPr>
                <w:rFonts w:hint="eastAsia" w:ascii="Times New Roman" w:hAnsi="Times New Roman" w:eastAsia="宋体" w:cs="Times New Roman"/>
                <w:color w:val="000000"/>
                <w:kern w:val="0"/>
                <w:sz w:val="22"/>
                <w:szCs w:val="22"/>
                <w:highlight w:val="none"/>
                <w:lang w:bidi="ar"/>
              </w:rPr>
              <w:t>nprotected anal intercourse</w:t>
            </w:r>
          </w:p>
        </w:tc>
        <w:tc>
          <w:tcPr>
            <w:tcW w:w="2634" w:type="dxa"/>
            <w:tcBorders>
              <w:tl2br w:val="nil"/>
              <w:tr2bl w:val="nil"/>
            </w:tcBorders>
            <w:vAlign w:val="center"/>
          </w:tcPr>
          <w:p w14:paraId="063B7C1C">
            <w:pPr>
              <w:widowControl/>
              <w:jc w:val="center"/>
              <w:rPr>
                <w:rFonts w:hint="default" w:ascii="Times New Roman" w:hAnsi="Times New Roman" w:eastAsia="宋体" w:cs="Times New Roman"/>
                <w:color w:val="000000"/>
                <w:kern w:val="0"/>
                <w:sz w:val="22"/>
                <w:szCs w:val="22"/>
                <w:highlight w:val="none"/>
                <w:lang w:val="en-US" w:eastAsia="zh-CN" w:bidi="ar"/>
              </w:rPr>
            </w:pPr>
            <w:r>
              <w:rPr>
                <w:rFonts w:hint="eastAsia" w:ascii="Times New Roman" w:hAnsi="Times New Roman" w:eastAsia="宋体" w:cs="Times New Roman"/>
                <w:color w:val="000000"/>
                <w:kern w:val="0"/>
                <w:sz w:val="22"/>
                <w:szCs w:val="22"/>
                <w:highlight w:val="none"/>
                <w:lang w:val="en-US" w:eastAsia="zh-CN" w:bidi="ar"/>
              </w:rPr>
              <w:t>UAI</w:t>
            </w:r>
          </w:p>
        </w:tc>
      </w:tr>
      <w:tr w14:paraId="65540EEC">
        <w:tc>
          <w:tcPr>
            <w:tcW w:w="2157" w:type="dxa"/>
            <w:vMerge w:val="continue"/>
            <w:tcBorders>
              <w:tl2br w:val="nil"/>
              <w:tr2bl w:val="nil"/>
            </w:tcBorders>
            <w:vAlign w:val="center"/>
          </w:tcPr>
          <w:p w14:paraId="29FE00E2">
            <w:pPr>
              <w:widowControl/>
              <w:jc w:val="center"/>
              <w:rPr>
                <w:rFonts w:ascii="Times New Roman" w:hAnsi="Times New Roman" w:eastAsia="宋体" w:cs="Times New Roman"/>
                <w:color w:val="000000"/>
                <w:kern w:val="0"/>
                <w:sz w:val="22"/>
                <w:szCs w:val="22"/>
                <w:highlight w:val="none"/>
                <w:lang w:bidi="ar"/>
              </w:rPr>
            </w:pPr>
          </w:p>
        </w:tc>
        <w:tc>
          <w:tcPr>
            <w:tcW w:w="3731" w:type="dxa"/>
            <w:tcBorders>
              <w:tl2br w:val="nil"/>
              <w:tr2bl w:val="nil"/>
            </w:tcBorders>
            <w:vAlign w:val="center"/>
          </w:tcPr>
          <w:p w14:paraId="5AC1EA2E">
            <w:pPr>
              <w:widowControl/>
              <w:jc w:val="center"/>
              <w:rPr>
                <w:rFonts w:hint="eastAsia" w:ascii="Times New Roman" w:hAnsi="Times New Roman" w:eastAsia="宋体" w:cs="Times New Roman"/>
                <w:color w:val="000000"/>
                <w:kern w:val="0"/>
                <w:sz w:val="22"/>
                <w:szCs w:val="22"/>
                <w:highlight w:val="none"/>
                <w:lang w:val="en-US" w:eastAsia="zh-CN" w:bidi="ar"/>
              </w:rPr>
            </w:pPr>
            <w:r>
              <w:rPr>
                <w:rFonts w:hint="eastAsia" w:ascii="Times New Roman" w:hAnsi="Times New Roman" w:eastAsia="宋体" w:cs="Times New Roman"/>
                <w:color w:val="000000"/>
                <w:kern w:val="0"/>
                <w:sz w:val="22"/>
                <w:szCs w:val="22"/>
                <w:highlight w:val="none"/>
                <w:lang w:bidi="ar"/>
              </w:rPr>
              <w:t>I</w:t>
            </w:r>
            <w:r>
              <w:rPr>
                <w:rFonts w:ascii="Times New Roman" w:hAnsi="Times New Roman" w:eastAsia="宋体" w:cs="Times New Roman"/>
                <w:color w:val="000000"/>
                <w:kern w:val="0"/>
                <w:sz w:val="22"/>
                <w:szCs w:val="22"/>
                <w:highlight w:val="none"/>
                <w:lang w:bidi="ar"/>
              </w:rPr>
              <w:t>nconsistent condom use</w:t>
            </w:r>
          </w:p>
        </w:tc>
        <w:tc>
          <w:tcPr>
            <w:tcW w:w="2634" w:type="dxa"/>
            <w:tcBorders>
              <w:tl2br w:val="nil"/>
              <w:tr2bl w:val="nil"/>
            </w:tcBorders>
            <w:vAlign w:val="center"/>
          </w:tcPr>
          <w:p w14:paraId="7A766F4E">
            <w:pPr>
              <w:widowControl/>
              <w:jc w:val="center"/>
              <w:rPr>
                <w:rFonts w:hint="eastAsia" w:ascii="Times New Roman" w:hAnsi="Times New Roman" w:eastAsia="宋体" w:cs="Times New Roman"/>
                <w:color w:val="000000"/>
                <w:kern w:val="0"/>
                <w:sz w:val="22"/>
                <w:szCs w:val="22"/>
                <w:highlight w:val="none"/>
                <w:lang w:val="en-US" w:eastAsia="zh-CN" w:bidi="ar"/>
              </w:rPr>
            </w:pPr>
            <w:r>
              <w:rPr>
                <w:rFonts w:hint="eastAsia" w:ascii="Times New Roman" w:hAnsi="Times New Roman" w:eastAsia="宋体" w:cs="Times New Roman"/>
                <w:color w:val="000000"/>
                <w:kern w:val="0"/>
                <w:sz w:val="22"/>
                <w:szCs w:val="22"/>
                <w:highlight w:val="none"/>
                <w:lang w:bidi="ar"/>
              </w:rPr>
              <w:t>ICU</w:t>
            </w:r>
          </w:p>
        </w:tc>
      </w:tr>
      <w:tr w14:paraId="0B56B42F">
        <w:tc>
          <w:tcPr>
            <w:tcW w:w="2157" w:type="dxa"/>
            <w:vMerge w:val="continue"/>
            <w:tcBorders>
              <w:tl2br w:val="nil"/>
              <w:tr2bl w:val="nil"/>
            </w:tcBorders>
            <w:vAlign w:val="center"/>
          </w:tcPr>
          <w:p w14:paraId="63187CA7">
            <w:pPr>
              <w:widowControl/>
              <w:jc w:val="center"/>
              <w:rPr>
                <w:rFonts w:ascii="Times New Roman" w:hAnsi="Times New Roman" w:eastAsia="宋体" w:cs="Times New Roman"/>
                <w:color w:val="000000"/>
                <w:kern w:val="0"/>
                <w:sz w:val="22"/>
                <w:szCs w:val="22"/>
                <w:highlight w:val="none"/>
                <w:lang w:bidi="ar"/>
              </w:rPr>
            </w:pPr>
          </w:p>
        </w:tc>
        <w:tc>
          <w:tcPr>
            <w:tcW w:w="3731" w:type="dxa"/>
            <w:tcBorders>
              <w:tl2br w:val="nil"/>
              <w:tr2bl w:val="nil"/>
            </w:tcBorders>
            <w:vAlign w:val="center"/>
          </w:tcPr>
          <w:p w14:paraId="3D730DED">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val="en-US" w:eastAsia="zh-CN" w:bidi="ar"/>
              </w:rPr>
              <w:t>C</w:t>
            </w:r>
            <w:r>
              <w:rPr>
                <w:rFonts w:ascii="Times New Roman" w:hAnsi="Times New Roman" w:cs="Times New Roman"/>
                <w:highlight w:val="none"/>
              </w:rPr>
              <w:t>ondomless</w:t>
            </w:r>
            <w:r>
              <w:rPr>
                <w:rFonts w:hint="eastAsia" w:ascii="Times New Roman" w:hAnsi="Times New Roman" w:eastAsia="宋体" w:cs="Times New Roman"/>
                <w:color w:val="000000"/>
                <w:kern w:val="0"/>
                <w:sz w:val="22"/>
                <w:szCs w:val="22"/>
                <w:highlight w:val="none"/>
                <w:lang w:bidi="ar"/>
              </w:rPr>
              <w:t xml:space="preserve"> anal intercourse</w:t>
            </w:r>
          </w:p>
        </w:tc>
        <w:tc>
          <w:tcPr>
            <w:tcW w:w="2634" w:type="dxa"/>
            <w:tcBorders>
              <w:tl2br w:val="nil"/>
              <w:tr2bl w:val="nil"/>
            </w:tcBorders>
            <w:vAlign w:val="center"/>
          </w:tcPr>
          <w:p w14:paraId="01EA0F39">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val="en-US" w:eastAsia="zh-CN" w:bidi="ar"/>
              </w:rPr>
              <w:t>C</w:t>
            </w:r>
            <w:r>
              <w:rPr>
                <w:rFonts w:hint="eastAsia" w:ascii="Times New Roman" w:hAnsi="Times New Roman" w:eastAsia="宋体" w:cs="Times New Roman"/>
                <w:color w:val="000000"/>
                <w:kern w:val="0"/>
                <w:sz w:val="22"/>
                <w:szCs w:val="22"/>
                <w:highlight w:val="none"/>
                <w:lang w:bidi="ar"/>
              </w:rPr>
              <w:t>AI</w:t>
            </w:r>
          </w:p>
        </w:tc>
      </w:tr>
      <w:tr w14:paraId="228F1103">
        <w:tc>
          <w:tcPr>
            <w:tcW w:w="2157" w:type="dxa"/>
            <w:vMerge w:val="continue"/>
            <w:tcBorders>
              <w:tl2br w:val="nil"/>
              <w:tr2bl w:val="nil"/>
            </w:tcBorders>
            <w:vAlign w:val="center"/>
          </w:tcPr>
          <w:p w14:paraId="184B2494">
            <w:pPr>
              <w:widowControl/>
              <w:jc w:val="center"/>
              <w:rPr>
                <w:rFonts w:ascii="Times New Roman" w:hAnsi="Times New Roman" w:eastAsia="宋体" w:cs="Times New Roman"/>
                <w:color w:val="000000"/>
                <w:kern w:val="0"/>
                <w:sz w:val="22"/>
                <w:szCs w:val="22"/>
                <w:highlight w:val="none"/>
                <w:lang w:bidi="ar"/>
              </w:rPr>
            </w:pPr>
          </w:p>
        </w:tc>
        <w:tc>
          <w:tcPr>
            <w:tcW w:w="3731" w:type="dxa"/>
            <w:tcBorders>
              <w:tl2br w:val="nil"/>
              <w:tr2bl w:val="nil"/>
            </w:tcBorders>
            <w:vAlign w:val="center"/>
          </w:tcPr>
          <w:p w14:paraId="15C70066">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Number of sexual partners</w:t>
            </w:r>
          </w:p>
        </w:tc>
        <w:tc>
          <w:tcPr>
            <w:tcW w:w="2634" w:type="dxa"/>
            <w:tcBorders>
              <w:tl2br w:val="nil"/>
              <w:tr2bl w:val="nil"/>
            </w:tcBorders>
            <w:vAlign w:val="center"/>
          </w:tcPr>
          <w:p w14:paraId="0E670DF4">
            <w:pPr>
              <w:widowControl/>
              <w:jc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NSP</w:t>
            </w:r>
          </w:p>
        </w:tc>
      </w:tr>
    </w:tbl>
    <w:p w14:paraId="658C673B">
      <w:pPr>
        <w:rPr>
          <w:highlight w:val="none"/>
        </w:rPr>
      </w:pPr>
    </w:p>
    <w:p w14:paraId="56614166">
      <w:pPr>
        <w:rPr>
          <w:highlight w:val="none"/>
        </w:rPr>
      </w:pPr>
    </w:p>
    <w:p w14:paraId="6C16CB0E">
      <w:pPr>
        <w:rPr>
          <w:highlight w:val="none"/>
        </w:rPr>
      </w:pPr>
    </w:p>
    <w:p w14:paraId="4178D298">
      <w:pPr>
        <w:rPr>
          <w:highlight w:val="none"/>
        </w:rPr>
      </w:pPr>
    </w:p>
    <w:p w14:paraId="5333EA75">
      <w:pPr>
        <w:rPr>
          <w:highlight w:val="none"/>
        </w:rPr>
      </w:pPr>
    </w:p>
    <w:p w14:paraId="09B67129">
      <w:pPr>
        <w:rPr>
          <w:highlight w:val="none"/>
        </w:rPr>
      </w:pPr>
    </w:p>
    <w:p w14:paraId="371FDF87">
      <w:pPr>
        <w:rPr>
          <w:highlight w:val="none"/>
        </w:rPr>
      </w:pPr>
    </w:p>
    <w:p w14:paraId="5CCF0945">
      <w:pPr>
        <w:rPr>
          <w:highlight w:val="none"/>
        </w:rPr>
      </w:pPr>
    </w:p>
    <w:p w14:paraId="0DA383FF">
      <w:pPr>
        <w:rPr>
          <w:highlight w:val="none"/>
        </w:rPr>
      </w:pPr>
    </w:p>
    <w:p w14:paraId="2BD5EE85">
      <w:pPr>
        <w:widowControl/>
        <w:jc w:val="left"/>
        <w:rPr>
          <w:rFonts w:hint="eastAsia" w:ascii="Times New Roman" w:hAnsi="Times New Roman" w:eastAsia="宋体" w:cs="Times New Roman"/>
          <w:b/>
          <w:bCs/>
          <w:color w:val="000000"/>
          <w:kern w:val="0"/>
          <w:sz w:val="24"/>
          <w:highlight w:val="none"/>
          <w:lang w:bidi="ar"/>
        </w:rPr>
      </w:pPr>
    </w:p>
    <w:p w14:paraId="232DA6FD">
      <w:pPr>
        <w:widowControl/>
        <w:jc w:val="left"/>
        <w:rPr>
          <w:rFonts w:hint="eastAsia" w:ascii="Times New Roman" w:hAnsi="Times New Roman" w:eastAsia="宋体" w:cs="Times New Roman"/>
          <w:b/>
          <w:bCs/>
          <w:color w:val="000000"/>
          <w:kern w:val="0"/>
          <w:sz w:val="24"/>
          <w:highlight w:val="none"/>
          <w:lang w:bidi="ar"/>
        </w:rPr>
      </w:pPr>
    </w:p>
    <w:p w14:paraId="70B2182A">
      <w:pPr>
        <w:widowControl/>
        <w:jc w:val="left"/>
        <w:rPr>
          <w:rFonts w:hint="eastAsia" w:ascii="Times New Roman" w:hAnsi="Times New Roman" w:eastAsia="宋体" w:cs="Times New Roman"/>
          <w:b/>
          <w:bCs/>
          <w:color w:val="000000"/>
          <w:kern w:val="0"/>
          <w:sz w:val="24"/>
          <w:highlight w:val="none"/>
          <w:lang w:bidi="ar"/>
        </w:rPr>
      </w:pPr>
    </w:p>
    <w:p w14:paraId="0545FF8E">
      <w:pPr>
        <w:widowControl/>
        <w:jc w:val="left"/>
        <w:rPr>
          <w:rFonts w:hint="eastAsia" w:ascii="Times New Roman" w:hAnsi="Times New Roman" w:eastAsia="宋体" w:cs="Times New Roman"/>
          <w:b/>
          <w:bCs/>
          <w:color w:val="000000"/>
          <w:kern w:val="0"/>
          <w:sz w:val="24"/>
          <w:highlight w:val="none"/>
          <w:lang w:bidi="ar"/>
        </w:rPr>
      </w:pPr>
    </w:p>
    <w:p w14:paraId="275FE605">
      <w:pPr>
        <w:widowControl/>
        <w:jc w:val="left"/>
        <w:rPr>
          <w:rFonts w:hint="eastAsia" w:ascii="Times New Roman" w:hAnsi="Times New Roman" w:eastAsia="宋体" w:cs="Times New Roman"/>
          <w:b/>
          <w:bCs/>
          <w:color w:val="000000"/>
          <w:kern w:val="0"/>
          <w:sz w:val="24"/>
          <w:highlight w:val="none"/>
          <w:lang w:bidi="ar"/>
        </w:rPr>
      </w:pPr>
    </w:p>
    <w:p w14:paraId="2F9E131D">
      <w:pPr>
        <w:widowControl/>
        <w:jc w:val="left"/>
        <w:rPr>
          <w:rFonts w:hint="eastAsia" w:ascii="Times New Roman" w:hAnsi="Times New Roman" w:eastAsia="宋体" w:cs="Times New Roman"/>
          <w:b/>
          <w:bCs/>
          <w:color w:val="000000"/>
          <w:kern w:val="0"/>
          <w:sz w:val="24"/>
          <w:highlight w:val="none"/>
          <w:lang w:bidi="ar"/>
        </w:rPr>
      </w:pPr>
    </w:p>
    <w:p w14:paraId="7C505105">
      <w:pPr>
        <w:widowControl/>
        <w:jc w:val="left"/>
        <w:rPr>
          <w:rFonts w:hint="eastAsia" w:ascii="Times New Roman" w:hAnsi="Times New Roman" w:eastAsia="宋体" w:cs="Times New Roman"/>
          <w:b/>
          <w:bCs/>
          <w:color w:val="000000"/>
          <w:kern w:val="0"/>
          <w:sz w:val="24"/>
          <w:highlight w:val="none"/>
          <w:lang w:bidi="ar"/>
        </w:rPr>
      </w:pPr>
    </w:p>
    <w:p w14:paraId="3D18CF14">
      <w:pPr>
        <w:widowControl/>
        <w:jc w:val="left"/>
        <w:rPr>
          <w:rFonts w:hint="eastAsia" w:ascii="Times New Roman" w:hAnsi="Times New Roman" w:eastAsia="宋体" w:cs="Times New Roman"/>
          <w:b/>
          <w:bCs/>
          <w:color w:val="000000"/>
          <w:kern w:val="0"/>
          <w:sz w:val="24"/>
          <w:highlight w:val="none"/>
          <w:lang w:bidi="ar"/>
        </w:rPr>
      </w:pPr>
    </w:p>
    <w:p w14:paraId="6F9BF64C">
      <w:pPr>
        <w:widowControl/>
        <w:jc w:val="left"/>
        <w:rPr>
          <w:rFonts w:hint="eastAsia" w:ascii="Times New Roman" w:hAnsi="Times New Roman" w:eastAsia="宋体" w:cs="Times New Roman"/>
          <w:b/>
          <w:bCs/>
          <w:color w:val="000000"/>
          <w:kern w:val="0"/>
          <w:sz w:val="24"/>
          <w:highlight w:val="none"/>
          <w:lang w:bidi="ar"/>
        </w:rPr>
      </w:pPr>
    </w:p>
    <w:p w14:paraId="255DED39">
      <w:pPr>
        <w:widowControl/>
        <w:jc w:val="left"/>
        <w:rPr>
          <w:rFonts w:hint="eastAsia" w:ascii="Times New Roman" w:hAnsi="Times New Roman" w:eastAsia="宋体" w:cs="Times New Roman"/>
          <w:b/>
          <w:bCs/>
          <w:color w:val="000000"/>
          <w:kern w:val="0"/>
          <w:sz w:val="24"/>
          <w:highlight w:val="none"/>
          <w:lang w:bidi="ar"/>
        </w:rPr>
      </w:pPr>
    </w:p>
    <w:p w14:paraId="09592403">
      <w:pPr>
        <w:widowControl/>
        <w:jc w:val="left"/>
        <w:rPr>
          <w:rFonts w:hint="eastAsia" w:ascii="Times New Roman" w:hAnsi="Times New Roman" w:eastAsia="宋体" w:cs="Times New Roman"/>
          <w:b/>
          <w:bCs/>
          <w:color w:val="000000"/>
          <w:kern w:val="0"/>
          <w:sz w:val="24"/>
          <w:highlight w:val="none"/>
          <w:lang w:bidi="ar"/>
        </w:rPr>
      </w:pPr>
    </w:p>
    <w:p w14:paraId="3180F749">
      <w:pPr>
        <w:widowControl/>
        <w:jc w:val="left"/>
        <w:rPr>
          <w:rFonts w:hint="eastAsia" w:ascii="Times New Roman" w:hAnsi="Times New Roman" w:eastAsia="宋体" w:cs="Times New Roman"/>
          <w:b/>
          <w:bCs/>
          <w:color w:val="000000"/>
          <w:kern w:val="0"/>
          <w:sz w:val="24"/>
          <w:highlight w:val="none"/>
          <w:lang w:bidi="ar"/>
        </w:rPr>
      </w:pPr>
    </w:p>
    <w:p w14:paraId="2A02417D">
      <w:pPr>
        <w:widowControl/>
        <w:jc w:val="left"/>
        <w:rPr>
          <w:rFonts w:hint="eastAsia" w:ascii="Times New Roman" w:hAnsi="Times New Roman" w:eastAsia="宋体" w:cs="Times New Roman"/>
          <w:b/>
          <w:bCs/>
          <w:color w:val="000000"/>
          <w:kern w:val="0"/>
          <w:sz w:val="24"/>
          <w:highlight w:val="none"/>
          <w:lang w:bidi="ar"/>
        </w:rPr>
      </w:pPr>
    </w:p>
    <w:p w14:paraId="45496969">
      <w:pPr>
        <w:widowControl/>
        <w:jc w:val="left"/>
        <w:rPr>
          <w:rFonts w:hint="eastAsia" w:ascii="Times New Roman" w:hAnsi="Times New Roman" w:eastAsia="宋体" w:cs="Times New Roman"/>
          <w:b/>
          <w:bCs/>
          <w:color w:val="000000"/>
          <w:kern w:val="0"/>
          <w:sz w:val="24"/>
          <w:highlight w:val="none"/>
          <w:lang w:bidi="ar"/>
        </w:rPr>
      </w:pPr>
    </w:p>
    <w:p w14:paraId="66A14CD1">
      <w:pPr>
        <w:widowControl/>
        <w:jc w:val="left"/>
        <w:rPr>
          <w:rFonts w:hint="eastAsia" w:ascii="Times New Roman" w:hAnsi="Times New Roman" w:eastAsia="宋体" w:cs="Times New Roman"/>
          <w:b/>
          <w:bCs/>
          <w:color w:val="000000"/>
          <w:kern w:val="0"/>
          <w:sz w:val="24"/>
          <w:highlight w:val="none"/>
          <w:lang w:bidi="ar"/>
        </w:rPr>
      </w:pPr>
    </w:p>
    <w:p w14:paraId="34A20C63">
      <w:pPr>
        <w:widowControl/>
        <w:jc w:val="left"/>
        <w:rPr>
          <w:rFonts w:hint="eastAsia" w:ascii="Times New Roman" w:hAnsi="Times New Roman" w:eastAsia="宋体" w:cs="Times New Roman"/>
          <w:b/>
          <w:bCs/>
          <w:color w:val="000000"/>
          <w:kern w:val="0"/>
          <w:sz w:val="24"/>
          <w:highlight w:val="none"/>
          <w:lang w:bidi="ar"/>
        </w:rPr>
      </w:pPr>
    </w:p>
    <w:p w14:paraId="72F3EE27">
      <w:pPr>
        <w:widowControl/>
        <w:jc w:val="left"/>
        <w:rPr>
          <w:rFonts w:hint="eastAsia" w:ascii="Times New Roman" w:hAnsi="Times New Roman" w:eastAsia="宋体" w:cs="Times New Roman"/>
          <w:b/>
          <w:bCs/>
          <w:color w:val="000000"/>
          <w:kern w:val="0"/>
          <w:sz w:val="24"/>
          <w:highlight w:val="none"/>
          <w:lang w:bidi="ar"/>
        </w:rPr>
      </w:pPr>
    </w:p>
    <w:p w14:paraId="6A0AA7B6">
      <w:pPr>
        <w:widowControl/>
        <w:jc w:val="left"/>
        <w:rPr>
          <w:rFonts w:hint="eastAsia" w:ascii="Times New Roman" w:hAnsi="Times New Roman" w:eastAsia="宋体" w:cs="Times New Roman"/>
          <w:b/>
          <w:bCs/>
          <w:color w:val="000000"/>
          <w:kern w:val="0"/>
          <w:sz w:val="24"/>
          <w:highlight w:val="none"/>
          <w:lang w:bidi="ar"/>
        </w:rPr>
      </w:pPr>
    </w:p>
    <w:p w14:paraId="1C60432C">
      <w:pPr>
        <w:widowControl/>
        <w:jc w:val="left"/>
        <w:rPr>
          <w:rFonts w:hint="eastAsia" w:ascii="Times New Roman" w:hAnsi="Times New Roman" w:eastAsia="宋体" w:cs="Times New Roman"/>
          <w:b/>
          <w:bCs/>
          <w:color w:val="000000"/>
          <w:kern w:val="0"/>
          <w:sz w:val="24"/>
          <w:highlight w:val="none"/>
          <w:lang w:bidi="ar"/>
        </w:rPr>
      </w:pPr>
    </w:p>
    <w:p w14:paraId="3A634FD2">
      <w:pPr>
        <w:widowControl/>
        <w:jc w:val="left"/>
        <w:rPr>
          <w:rFonts w:hint="eastAsia" w:ascii="Times New Roman" w:hAnsi="Times New Roman" w:eastAsia="宋体" w:cs="Times New Roman"/>
          <w:b/>
          <w:bCs/>
          <w:color w:val="000000"/>
          <w:kern w:val="0"/>
          <w:sz w:val="24"/>
          <w:highlight w:val="none"/>
          <w:lang w:bidi="ar"/>
        </w:rPr>
      </w:pPr>
    </w:p>
    <w:p w14:paraId="10C87E0C">
      <w:pPr>
        <w:widowControl/>
        <w:jc w:val="left"/>
        <w:rPr>
          <w:rFonts w:hint="eastAsia" w:ascii="Times New Roman" w:hAnsi="Times New Roman" w:eastAsia="宋体" w:cs="Times New Roman"/>
          <w:b/>
          <w:bCs/>
          <w:color w:val="000000"/>
          <w:kern w:val="0"/>
          <w:sz w:val="24"/>
          <w:highlight w:val="none"/>
          <w:lang w:bidi="ar"/>
        </w:rPr>
      </w:pPr>
    </w:p>
    <w:p w14:paraId="65138FB2">
      <w:pPr>
        <w:widowControl/>
        <w:jc w:val="left"/>
        <w:rPr>
          <w:rFonts w:ascii="Times New Roman" w:hAnsi="Times New Roman" w:eastAsia="宋体" w:cs="Times New Roman"/>
          <w:b/>
          <w:bCs/>
          <w:color w:val="000000"/>
          <w:kern w:val="0"/>
          <w:sz w:val="24"/>
          <w:highlight w:val="none"/>
          <w:lang w:bidi="ar"/>
        </w:rPr>
      </w:pPr>
      <w:r>
        <w:rPr>
          <w:rFonts w:hint="eastAsia" w:ascii="Times New Roman" w:hAnsi="Times New Roman" w:eastAsia="宋体" w:cs="Times New Roman"/>
          <w:b/>
          <w:bCs/>
          <w:color w:val="000000"/>
          <w:kern w:val="0"/>
          <w:sz w:val="24"/>
          <w:highlight w:val="none"/>
          <w:lang w:val="en-US" w:eastAsia="zh-CN" w:bidi="ar"/>
        </w:rPr>
        <w:t>4</w:t>
      </w:r>
      <w:r>
        <w:rPr>
          <w:rFonts w:hint="eastAsia" w:ascii="Times New Roman" w:hAnsi="Times New Roman" w:eastAsia="宋体" w:cs="Times New Roman"/>
          <w:b/>
          <w:bCs/>
          <w:color w:val="000000"/>
          <w:kern w:val="0"/>
          <w:sz w:val="24"/>
          <w:highlight w:val="none"/>
          <w:lang w:bidi="ar"/>
        </w:rPr>
        <w:t>. Network Plots for Different Outcomes</w:t>
      </w:r>
    </w:p>
    <w:p w14:paraId="3A7C954D">
      <w:pPr>
        <w:jc w:val="left"/>
        <w:rPr>
          <w:rFonts w:ascii="Times New Roman" w:hAnsi="Times New Roman" w:eastAsia="宋体" w:cs="Times New Roman"/>
          <w:color w:val="000000"/>
          <w:kern w:val="0"/>
          <w:szCs w:val="21"/>
          <w:highlight w:val="none"/>
          <w:lang w:bidi="ar"/>
        </w:rPr>
      </w:pPr>
    </w:p>
    <w:p w14:paraId="58788B8E">
      <w:pPr>
        <w:widowControl/>
        <w:jc w:val="left"/>
        <w:rPr>
          <w:rFonts w:ascii="Times New Roman" w:hAnsi="Times New Roman" w:eastAsia="宋体" w:cs="Times New Roman"/>
          <w:color w:val="000000"/>
          <w:kern w:val="0"/>
          <w:sz w:val="21"/>
          <w:szCs w:val="21"/>
          <w:highlight w:val="none"/>
          <w:lang w:bidi="ar"/>
        </w:rPr>
      </w:pPr>
      <w:r>
        <w:rPr>
          <w:rFonts w:hint="eastAsia" w:ascii="Times New Roman" w:hAnsi="Times New Roman" w:eastAsia="宋体" w:cs="Times New Roman"/>
          <w:color w:val="000000"/>
          <w:kern w:val="0"/>
          <w:sz w:val="21"/>
          <w:szCs w:val="21"/>
          <w:highlight w:val="none"/>
          <w:lang w:bidi="ar"/>
        </w:rPr>
        <w:t xml:space="preserve">The meanings of all abbreviations can be seen in </w:t>
      </w:r>
      <w:r>
        <w:rPr>
          <w:rFonts w:hint="eastAsia" w:ascii="Times New Roman" w:hAnsi="Times New Roman" w:eastAsia="宋体" w:cs="Times New Roman"/>
          <w:color w:val="000000"/>
          <w:kern w:val="0"/>
          <w:sz w:val="21"/>
          <w:szCs w:val="21"/>
          <w:highlight w:val="none"/>
          <w:lang w:bidi="ar"/>
        </w:rPr>
        <w:fldChar w:fldCharType="begin"/>
      </w:r>
      <w:r>
        <w:rPr>
          <w:rFonts w:hint="eastAsia" w:ascii="Times New Roman" w:hAnsi="Times New Roman" w:eastAsia="宋体" w:cs="Times New Roman"/>
          <w:color w:val="000000"/>
          <w:kern w:val="0"/>
          <w:sz w:val="21"/>
          <w:szCs w:val="21"/>
          <w:highlight w:val="none"/>
          <w:lang w:bidi="ar"/>
        </w:rPr>
        <w:instrText xml:space="preserve"> HYPERLINK \l "_Table S6 Study Characteristics of the Prevalence of HIV-related Sexual Risk Behaviors" </w:instrText>
      </w:r>
      <w:r>
        <w:rPr>
          <w:rFonts w:hint="eastAsia" w:ascii="Times New Roman" w:hAnsi="Times New Roman" w:eastAsia="宋体" w:cs="Times New Roman"/>
          <w:color w:val="000000"/>
          <w:kern w:val="0"/>
          <w:sz w:val="21"/>
          <w:szCs w:val="21"/>
          <w:highlight w:val="none"/>
          <w:lang w:bidi="ar"/>
        </w:rPr>
        <w:fldChar w:fldCharType="separate"/>
      </w:r>
      <w:r>
        <w:rPr>
          <w:rStyle w:val="14"/>
          <w:rFonts w:hint="default" w:ascii="Times New Roman" w:hAnsi="Times New Roman" w:cs="Times New Roman"/>
        </w:rPr>
        <w:t>Table S6</w:t>
      </w:r>
      <w:r>
        <w:rPr>
          <w:rStyle w:val="14"/>
          <w:rFonts w:hint="eastAsia" w:ascii="Times New Roman" w:hAnsi="Times New Roman" w:cs="Times New Roman"/>
          <w:color w:val="auto"/>
          <w:u w:val="none"/>
          <w:lang w:val="en-US" w:eastAsia="zh-CN"/>
        </w:rPr>
        <w:t>.</w:t>
      </w:r>
      <w:r>
        <w:rPr>
          <w:rStyle w:val="13"/>
          <w:rFonts w:hint="eastAsia" w:ascii="Times New Roman" w:hAnsi="Times New Roman" w:eastAsia="宋体" w:cs="Times New Roman"/>
          <w:color w:val="auto"/>
          <w:kern w:val="0"/>
          <w:sz w:val="21"/>
          <w:szCs w:val="21"/>
          <w:highlight w:val="none"/>
          <w:u w:val="none"/>
          <w:lang w:bidi="ar"/>
        </w:rPr>
        <w:t xml:space="preserve"> </w:t>
      </w:r>
      <w:r>
        <w:rPr>
          <w:rFonts w:hint="eastAsia" w:ascii="Times New Roman" w:hAnsi="Times New Roman" w:eastAsia="宋体" w:cs="Times New Roman"/>
          <w:color w:val="000000"/>
          <w:kern w:val="0"/>
          <w:sz w:val="21"/>
          <w:szCs w:val="21"/>
          <w:highlight w:val="none"/>
          <w:lang w:bidi="ar"/>
        </w:rPr>
        <w:fldChar w:fldCharType="end"/>
      </w:r>
      <w:r>
        <w:rPr>
          <w:rFonts w:hint="eastAsia" w:ascii="Times New Roman" w:hAnsi="Times New Roman" w:eastAsia="宋体" w:cs="Times New Roman"/>
          <w:color w:val="000000"/>
          <w:kern w:val="0"/>
          <w:sz w:val="21"/>
          <w:szCs w:val="21"/>
          <w:highlight w:val="none"/>
          <w:lang w:bidi="ar"/>
        </w:rPr>
        <w:t xml:space="preserve">Please click on the blue font link to access the information. </w:t>
      </w:r>
    </w:p>
    <w:p w14:paraId="238EA599">
      <w:pPr>
        <w:widowControl/>
        <w:jc w:val="left"/>
        <w:rPr>
          <w:rFonts w:ascii="Times New Roman" w:hAnsi="Times New Roman" w:eastAsia="宋体" w:cs="Times New Roman"/>
          <w:color w:val="000000"/>
          <w:kern w:val="0"/>
          <w:szCs w:val="21"/>
          <w:highlight w:val="none"/>
          <w:lang w:bidi="ar"/>
        </w:rPr>
      </w:pPr>
    </w:p>
    <w:p w14:paraId="32739E59">
      <w:pPr>
        <w:jc w:val="center"/>
        <w:rPr>
          <w:rFonts w:hint="eastAsia" w:ascii="Times New Roman" w:hAnsi="Times New Roman" w:eastAsia="宋体" w:cs="Times New Roman"/>
          <w:color w:val="000000"/>
          <w:kern w:val="0"/>
          <w:szCs w:val="21"/>
          <w:highlight w:val="none"/>
          <w:lang w:eastAsia="zh-CN" w:bidi="ar"/>
        </w:rPr>
      </w:pPr>
      <w:r>
        <w:rPr>
          <w:highlight w:val="none"/>
        </w:rPr>
        <w:drawing>
          <wp:inline distT="0" distB="0" distL="114300" distR="114300">
            <wp:extent cx="3609340" cy="2807970"/>
            <wp:effectExtent l="0" t="0" r="10160" b="11430"/>
            <wp:docPr id="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9"/>
                    <pic:cNvPicPr>
                      <a:picLocks noChangeAspect="1"/>
                    </pic:cNvPicPr>
                  </pic:nvPicPr>
                  <pic:blipFill>
                    <a:blip r:embed="rId6"/>
                    <a:stretch>
                      <a:fillRect/>
                    </a:stretch>
                  </pic:blipFill>
                  <pic:spPr>
                    <a:xfrm>
                      <a:off x="0" y="0"/>
                      <a:ext cx="3609340" cy="2807970"/>
                    </a:xfrm>
                    <a:prstGeom prst="rect">
                      <a:avLst/>
                    </a:prstGeom>
                    <a:noFill/>
                    <a:ln>
                      <a:noFill/>
                    </a:ln>
                  </pic:spPr>
                </pic:pic>
              </a:graphicData>
            </a:graphic>
          </wp:inline>
        </w:drawing>
      </w:r>
    </w:p>
    <w:p w14:paraId="188E85EA">
      <w:pPr>
        <w:jc w:val="left"/>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b/>
          <w:bCs/>
          <w:color w:val="000000"/>
          <w:kern w:val="0"/>
          <w:szCs w:val="21"/>
          <w:highlight w:val="none"/>
          <w:lang w:bidi="ar"/>
        </w:rPr>
        <w:t>Fig S1</w:t>
      </w:r>
      <w:r>
        <w:rPr>
          <w:rFonts w:hint="eastAsia" w:ascii="Times New Roman" w:hAnsi="Times New Roman" w:eastAsia="宋体" w:cs="Times New Roman"/>
          <w:color w:val="000000"/>
          <w:kern w:val="0"/>
          <w:szCs w:val="21"/>
          <w:highlight w:val="none"/>
          <w:lang w:bidi="ar"/>
        </w:rPr>
        <w:t xml:space="preserve"> Network Plot of the Effect the </w:t>
      </w:r>
      <w:r>
        <w:rPr>
          <w:rFonts w:hint="eastAsia" w:ascii="Times New Roman" w:hAnsi="Times New Roman" w:eastAsia="宋体" w:cs="Times New Roman"/>
          <w:color w:val="000000"/>
          <w:kern w:val="0"/>
          <w:szCs w:val="21"/>
          <w:highlight w:val="none"/>
          <w:lang w:val="en-US" w:eastAsia="zh-CN" w:bidi="ar"/>
        </w:rPr>
        <w:t>P</w:t>
      </w:r>
      <w:r>
        <w:rPr>
          <w:rFonts w:hint="eastAsia" w:ascii="Times New Roman" w:hAnsi="Times New Roman" w:eastAsia="宋体" w:cs="Times New Roman"/>
          <w:color w:val="000000"/>
          <w:kern w:val="0"/>
          <w:szCs w:val="21"/>
          <w:highlight w:val="none"/>
          <w:lang w:bidi="ar"/>
        </w:rPr>
        <w:t xml:space="preserve">revalence of </w:t>
      </w:r>
      <w:r>
        <w:rPr>
          <w:rFonts w:hint="eastAsia" w:ascii="Times New Roman" w:hAnsi="Times New Roman" w:eastAsia="宋体" w:cs="Times New Roman"/>
          <w:color w:val="000000"/>
          <w:kern w:val="0"/>
          <w:szCs w:val="21"/>
          <w:highlight w:val="none"/>
          <w:lang w:val="en-US" w:eastAsia="zh-CN" w:bidi="ar"/>
        </w:rPr>
        <w:t>U</w:t>
      </w:r>
      <w:r>
        <w:rPr>
          <w:rFonts w:hint="eastAsia" w:ascii="Times New Roman" w:hAnsi="Times New Roman" w:eastAsia="宋体" w:cs="Times New Roman"/>
          <w:color w:val="000000"/>
          <w:kern w:val="0"/>
          <w:szCs w:val="21"/>
          <w:highlight w:val="none"/>
          <w:lang w:bidi="ar"/>
        </w:rPr>
        <w:t>AI. The size of the nodes was proportional to the number of participants included in the trial, and the thickness of lines between the interventions relates to the number of studies for that comparison.</w:t>
      </w:r>
    </w:p>
    <w:p w14:paraId="6B4C43D2">
      <w:pPr>
        <w:jc w:val="left"/>
        <w:rPr>
          <w:rFonts w:ascii="Times New Roman" w:hAnsi="Times New Roman" w:eastAsia="宋体" w:cs="Times New Roman"/>
          <w:color w:val="000000"/>
          <w:kern w:val="0"/>
          <w:szCs w:val="21"/>
          <w:highlight w:val="none"/>
          <w:lang w:bidi="ar"/>
        </w:rPr>
      </w:pPr>
    </w:p>
    <w:p w14:paraId="4FCB2F25">
      <w:pPr>
        <w:jc w:val="center"/>
        <w:rPr>
          <w:rFonts w:ascii="Times New Roman" w:hAnsi="Times New Roman" w:eastAsia="宋体" w:cs="Times New Roman"/>
          <w:color w:val="000000"/>
          <w:kern w:val="0"/>
          <w:szCs w:val="21"/>
          <w:highlight w:val="none"/>
          <w:lang w:bidi="ar"/>
        </w:rPr>
      </w:pPr>
      <w:r>
        <w:rPr>
          <w:highlight w:val="none"/>
        </w:rPr>
        <w:drawing>
          <wp:inline distT="0" distB="0" distL="114300" distR="114300">
            <wp:extent cx="3742055" cy="2807970"/>
            <wp:effectExtent l="0" t="0" r="4445" b="11430"/>
            <wp:docPr id="2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8"/>
                    <pic:cNvPicPr>
                      <a:picLocks noChangeAspect="1"/>
                    </pic:cNvPicPr>
                  </pic:nvPicPr>
                  <pic:blipFill>
                    <a:blip r:embed="rId7"/>
                    <a:stretch>
                      <a:fillRect/>
                    </a:stretch>
                  </pic:blipFill>
                  <pic:spPr>
                    <a:xfrm>
                      <a:off x="0" y="0"/>
                      <a:ext cx="3742055" cy="2807970"/>
                    </a:xfrm>
                    <a:prstGeom prst="rect">
                      <a:avLst/>
                    </a:prstGeom>
                    <a:noFill/>
                    <a:ln>
                      <a:noFill/>
                    </a:ln>
                  </pic:spPr>
                </pic:pic>
              </a:graphicData>
            </a:graphic>
          </wp:inline>
        </w:drawing>
      </w:r>
    </w:p>
    <w:p w14:paraId="40DC8E76">
      <w:pPr>
        <w:jc w:val="left"/>
        <w:rPr>
          <w:rFonts w:ascii="Times New Roman" w:hAnsi="Times New Roman" w:eastAsia="宋体" w:cs="Times New Roman"/>
          <w:color w:val="000000"/>
          <w:kern w:val="0"/>
          <w:sz w:val="21"/>
          <w:szCs w:val="21"/>
          <w:highlight w:val="none"/>
          <w:lang w:bidi="ar"/>
        </w:rPr>
      </w:pPr>
      <w:r>
        <w:rPr>
          <w:rFonts w:hint="eastAsia" w:ascii="Times New Roman" w:hAnsi="Times New Roman" w:eastAsia="宋体" w:cs="Times New Roman"/>
          <w:b/>
          <w:bCs/>
          <w:color w:val="000000"/>
          <w:kern w:val="0"/>
          <w:sz w:val="21"/>
          <w:szCs w:val="21"/>
          <w:highlight w:val="none"/>
          <w:lang w:bidi="ar"/>
        </w:rPr>
        <w:t>Fig S2</w:t>
      </w:r>
      <w:r>
        <w:rPr>
          <w:rFonts w:hint="eastAsia" w:ascii="Times New Roman" w:hAnsi="Times New Roman" w:eastAsia="宋体" w:cs="Times New Roman"/>
          <w:color w:val="000000"/>
          <w:kern w:val="0"/>
          <w:sz w:val="21"/>
          <w:szCs w:val="21"/>
          <w:highlight w:val="none"/>
          <w:lang w:bidi="ar"/>
        </w:rPr>
        <w:t xml:space="preserve"> Network Plot of the Effect the </w:t>
      </w:r>
      <w:r>
        <w:rPr>
          <w:rFonts w:hint="eastAsia" w:ascii="Times New Roman" w:hAnsi="Times New Roman" w:eastAsia="宋体" w:cs="Times New Roman"/>
          <w:color w:val="000000"/>
          <w:kern w:val="0"/>
          <w:sz w:val="21"/>
          <w:szCs w:val="21"/>
          <w:highlight w:val="none"/>
          <w:lang w:val="en-US" w:eastAsia="zh-CN" w:bidi="ar"/>
        </w:rPr>
        <w:t>P</w:t>
      </w:r>
      <w:r>
        <w:rPr>
          <w:rFonts w:hint="eastAsia" w:ascii="Times New Roman" w:hAnsi="Times New Roman" w:eastAsia="宋体" w:cs="Times New Roman"/>
          <w:color w:val="000000"/>
          <w:kern w:val="0"/>
          <w:sz w:val="21"/>
          <w:szCs w:val="21"/>
          <w:highlight w:val="none"/>
          <w:lang w:bidi="ar"/>
        </w:rPr>
        <w:t>revalence of ICU. The size of the nodes was</w:t>
      </w:r>
      <w:r>
        <w:rPr>
          <w:rFonts w:hint="eastAsia" w:ascii="Times New Roman" w:hAnsi="Times New Roman" w:eastAsia="宋体" w:cs="Times New Roman"/>
          <w:color w:val="000000"/>
          <w:kern w:val="0"/>
          <w:sz w:val="21"/>
          <w:szCs w:val="21"/>
          <w:highlight w:val="none"/>
          <w:lang w:val="en-US" w:eastAsia="zh-CN" w:bidi="ar"/>
        </w:rPr>
        <w:t xml:space="preserve"> </w:t>
      </w:r>
      <w:r>
        <w:rPr>
          <w:rFonts w:hint="eastAsia" w:ascii="Times New Roman" w:hAnsi="Times New Roman" w:eastAsia="宋体" w:cs="Times New Roman"/>
          <w:color w:val="000000"/>
          <w:kern w:val="0"/>
          <w:sz w:val="21"/>
          <w:szCs w:val="21"/>
          <w:highlight w:val="none"/>
          <w:lang w:bidi="ar"/>
        </w:rPr>
        <w:t>proportional to the number of participants included in the trial, and the thickness of lines between the interventions relates to the number of studies for that comparison.</w:t>
      </w:r>
    </w:p>
    <w:p w14:paraId="68520D8C">
      <w:pPr>
        <w:jc w:val="left"/>
        <w:rPr>
          <w:rFonts w:ascii="Times New Roman" w:hAnsi="Times New Roman" w:eastAsia="宋体" w:cs="Times New Roman"/>
          <w:color w:val="000000"/>
          <w:kern w:val="0"/>
          <w:szCs w:val="21"/>
          <w:highlight w:val="none"/>
          <w:lang w:bidi="ar"/>
        </w:rPr>
      </w:pPr>
    </w:p>
    <w:p w14:paraId="2EDE950B">
      <w:pPr>
        <w:jc w:val="left"/>
        <w:rPr>
          <w:rFonts w:ascii="Times New Roman" w:hAnsi="Times New Roman" w:eastAsia="宋体" w:cs="Times New Roman"/>
          <w:color w:val="000000"/>
          <w:kern w:val="0"/>
          <w:szCs w:val="21"/>
          <w:highlight w:val="none"/>
          <w:lang w:bidi="ar"/>
        </w:rPr>
      </w:pPr>
    </w:p>
    <w:p w14:paraId="30906B31">
      <w:pPr>
        <w:jc w:val="left"/>
        <w:rPr>
          <w:rFonts w:ascii="Times New Roman" w:hAnsi="Times New Roman" w:eastAsia="宋体" w:cs="Times New Roman"/>
          <w:color w:val="000000"/>
          <w:kern w:val="0"/>
          <w:szCs w:val="21"/>
          <w:highlight w:val="none"/>
          <w:lang w:bidi="ar"/>
        </w:rPr>
      </w:pPr>
    </w:p>
    <w:p w14:paraId="02863403">
      <w:pPr>
        <w:jc w:val="left"/>
        <w:rPr>
          <w:rFonts w:ascii="Times New Roman" w:hAnsi="Times New Roman" w:eastAsia="宋体" w:cs="Times New Roman"/>
          <w:color w:val="000000"/>
          <w:kern w:val="0"/>
          <w:szCs w:val="21"/>
          <w:highlight w:val="none"/>
          <w:lang w:bidi="ar"/>
        </w:rPr>
      </w:pPr>
    </w:p>
    <w:p w14:paraId="2C089107">
      <w:pPr>
        <w:jc w:val="center"/>
        <w:rPr>
          <w:rFonts w:ascii="Times New Roman" w:hAnsi="Times New Roman" w:eastAsia="宋体" w:cs="Times New Roman"/>
          <w:color w:val="000000"/>
          <w:kern w:val="0"/>
          <w:szCs w:val="21"/>
          <w:highlight w:val="none"/>
          <w:lang w:bidi="ar"/>
        </w:rPr>
      </w:pPr>
      <w:r>
        <w:rPr>
          <w:highlight w:val="none"/>
        </w:rPr>
        <w:drawing>
          <wp:inline distT="0" distB="0" distL="114300" distR="114300">
            <wp:extent cx="3444240" cy="2807970"/>
            <wp:effectExtent l="0" t="0" r="10160" b="11430"/>
            <wp:docPr id="2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
                    <pic:cNvPicPr>
                      <a:picLocks noChangeAspect="1"/>
                    </pic:cNvPicPr>
                  </pic:nvPicPr>
                  <pic:blipFill>
                    <a:blip r:embed="rId8"/>
                    <a:stretch>
                      <a:fillRect/>
                    </a:stretch>
                  </pic:blipFill>
                  <pic:spPr>
                    <a:xfrm>
                      <a:off x="0" y="0"/>
                      <a:ext cx="3444240" cy="2807970"/>
                    </a:xfrm>
                    <a:prstGeom prst="rect">
                      <a:avLst/>
                    </a:prstGeom>
                    <a:noFill/>
                    <a:ln>
                      <a:noFill/>
                    </a:ln>
                  </pic:spPr>
                </pic:pic>
              </a:graphicData>
            </a:graphic>
          </wp:inline>
        </w:drawing>
      </w:r>
    </w:p>
    <w:p w14:paraId="5FB07EB3">
      <w:pPr>
        <w:jc w:val="left"/>
        <w:rPr>
          <w:rFonts w:ascii="Times New Roman" w:hAnsi="Times New Roman" w:eastAsia="宋体" w:cs="Times New Roman"/>
          <w:color w:val="000000"/>
          <w:kern w:val="0"/>
          <w:sz w:val="21"/>
          <w:szCs w:val="21"/>
          <w:highlight w:val="none"/>
          <w:lang w:bidi="ar"/>
        </w:rPr>
      </w:pPr>
      <w:r>
        <w:rPr>
          <w:rFonts w:hint="eastAsia" w:ascii="Times New Roman" w:hAnsi="Times New Roman" w:eastAsia="宋体" w:cs="Times New Roman"/>
          <w:b/>
          <w:bCs/>
          <w:color w:val="000000"/>
          <w:kern w:val="0"/>
          <w:sz w:val="21"/>
          <w:szCs w:val="21"/>
          <w:highlight w:val="none"/>
          <w:lang w:bidi="ar"/>
        </w:rPr>
        <w:t>Fig S3</w:t>
      </w:r>
      <w:r>
        <w:rPr>
          <w:rFonts w:hint="eastAsia" w:ascii="Times New Roman" w:hAnsi="Times New Roman" w:eastAsia="宋体" w:cs="Times New Roman"/>
          <w:color w:val="000000"/>
          <w:kern w:val="0"/>
          <w:sz w:val="21"/>
          <w:szCs w:val="21"/>
          <w:highlight w:val="none"/>
          <w:lang w:bidi="ar"/>
        </w:rPr>
        <w:t xml:space="preserve"> Network Plot of the Effect the </w:t>
      </w:r>
      <w:r>
        <w:rPr>
          <w:rFonts w:hint="eastAsia" w:ascii="Times New Roman" w:hAnsi="Times New Roman" w:eastAsia="宋体" w:cs="Times New Roman"/>
          <w:color w:val="000000"/>
          <w:kern w:val="0"/>
          <w:sz w:val="21"/>
          <w:szCs w:val="21"/>
          <w:highlight w:val="none"/>
          <w:lang w:val="en-US" w:eastAsia="zh-CN" w:bidi="ar"/>
        </w:rPr>
        <w:t>C</w:t>
      </w:r>
      <w:r>
        <w:rPr>
          <w:rFonts w:hint="eastAsia" w:ascii="Times New Roman" w:hAnsi="Times New Roman" w:eastAsia="宋体" w:cs="Times New Roman"/>
          <w:color w:val="000000"/>
          <w:kern w:val="0"/>
          <w:sz w:val="21"/>
          <w:szCs w:val="21"/>
          <w:highlight w:val="none"/>
          <w:lang w:bidi="ar"/>
        </w:rPr>
        <w:t>AI frequency. The size of the nodes was proportional to the number of participants included in the trial, and the thickness of lines between the interventions relates to the number of studies for that comparison.</w:t>
      </w:r>
    </w:p>
    <w:p w14:paraId="10F98BF8">
      <w:pPr>
        <w:rPr>
          <w:rFonts w:ascii="Times New Roman" w:hAnsi="Times New Roman" w:eastAsia="宋体" w:cs="Times New Roman"/>
          <w:color w:val="000000"/>
          <w:kern w:val="0"/>
          <w:szCs w:val="21"/>
          <w:highlight w:val="none"/>
          <w:lang w:bidi="ar"/>
        </w:rPr>
      </w:pPr>
    </w:p>
    <w:p w14:paraId="1D09B4CD">
      <w:pPr>
        <w:jc w:val="left"/>
        <w:rPr>
          <w:rFonts w:ascii="Times New Roman" w:hAnsi="Times New Roman" w:eastAsia="宋体" w:cs="Times New Roman"/>
          <w:color w:val="000000"/>
          <w:kern w:val="0"/>
          <w:szCs w:val="21"/>
          <w:highlight w:val="none"/>
          <w:lang w:bidi="ar"/>
        </w:rPr>
      </w:pPr>
    </w:p>
    <w:p w14:paraId="2B44348D">
      <w:pPr>
        <w:jc w:val="center"/>
        <w:rPr>
          <w:rFonts w:ascii="Times New Roman" w:hAnsi="Times New Roman" w:eastAsia="宋体" w:cs="Times New Roman"/>
          <w:color w:val="000000"/>
          <w:kern w:val="0"/>
          <w:szCs w:val="21"/>
          <w:highlight w:val="none"/>
          <w:lang w:bidi="ar"/>
        </w:rPr>
      </w:pPr>
      <w:r>
        <w:rPr>
          <w:highlight w:val="none"/>
        </w:rPr>
        <w:drawing>
          <wp:inline distT="0" distB="0" distL="114300" distR="114300">
            <wp:extent cx="3432175" cy="2715260"/>
            <wp:effectExtent l="0" t="0" r="0" b="0"/>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9"/>
                    <a:srcRect b="766"/>
                    <a:stretch>
                      <a:fillRect/>
                    </a:stretch>
                  </pic:blipFill>
                  <pic:spPr>
                    <a:xfrm>
                      <a:off x="0" y="0"/>
                      <a:ext cx="3432175" cy="2715260"/>
                    </a:xfrm>
                    <a:prstGeom prst="rect">
                      <a:avLst/>
                    </a:prstGeom>
                    <a:noFill/>
                    <a:ln>
                      <a:noFill/>
                    </a:ln>
                  </pic:spPr>
                </pic:pic>
              </a:graphicData>
            </a:graphic>
          </wp:inline>
        </w:drawing>
      </w:r>
    </w:p>
    <w:p w14:paraId="72A0DDDC">
      <w:pPr>
        <w:jc w:val="left"/>
        <w:rPr>
          <w:rFonts w:hint="eastAsia" w:ascii="Times New Roman" w:hAnsi="Times New Roman" w:eastAsia="宋体" w:cs="Times New Roman"/>
          <w:color w:val="000000"/>
          <w:kern w:val="0"/>
          <w:sz w:val="21"/>
          <w:szCs w:val="21"/>
          <w:highlight w:val="none"/>
          <w:lang w:bidi="ar"/>
        </w:rPr>
      </w:pPr>
      <w:r>
        <w:rPr>
          <w:rFonts w:hint="eastAsia" w:ascii="Times New Roman" w:hAnsi="Times New Roman" w:eastAsia="宋体" w:cs="Times New Roman"/>
          <w:b/>
          <w:bCs/>
          <w:color w:val="000000"/>
          <w:kern w:val="0"/>
          <w:sz w:val="21"/>
          <w:szCs w:val="21"/>
          <w:highlight w:val="none"/>
          <w:lang w:bidi="ar"/>
        </w:rPr>
        <w:t xml:space="preserve">Fig </w:t>
      </w:r>
      <w:r>
        <w:rPr>
          <w:rFonts w:hint="eastAsia" w:ascii="Times New Roman" w:hAnsi="Times New Roman" w:eastAsia="宋体" w:cs="Times New Roman"/>
          <w:b/>
          <w:bCs/>
          <w:color w:val="000000"/>
          <w:kern w:val="0"/>
          <w:sz w:val="21"/>
          <w:szCs w:val="21"/>
          <w:highlight w:val="none"/>
          <w:lang w:val="en-US" w:eastAsia="zh-CN" w:bidi="ar"/>
        </w:rPr>
        <w:t>S4</w:t>
      </w:r>
      <w:r>
        <w:rPr>
          <w:rFonts w:hint="eastAsia" w:ascii="Times New Roman" w:hAnsi="Times New Roman" w:eastAsia="宋体" w:cs="Times New Roman"/>
          <w:color w:val="000000"/>
          <w:kern w:val="0"/>
          <w:sz w:val="21"/>
          <w:szCs w:val="21"/>
          <w:highlight w:val="none"/>
          <w:lang w:bidi="ar"/>
        </w:rPr>
        <w:t xml:space="preserve"> Network Plot of the Effect the ICU frequency. The size of the nodes was proportional to the number of participants included in the trial, and the thickness of lines between the interventions relates to the number of studies for that comparison.</w:t>
      </w:r>
    </w:p>
    <w:p w14:paraId="3D761F09">
      <w:pPr>
        <w:rPr>
          <w:rFonts w:hint="eastAsia" w:ascii="Times New Roman" w:hAnsi="Times New Roman" w:eastAsia="宋体" w:cs="Times New Roman"/>
          <w:color w:val="000000"/>
          <w:kern w:val="0"/>
          <w:szCs w:val="21"/>
          <w:highlight w:val="none"/>
          <w:lang w:bidi="ar"/>
        </w:rPr>
      </w:pPr>
    </w:p>
    <w:p w14:paraId="2BFF5E20">
      <w:pPr>
        <w:rPr>
          <w:rFonts w:hint="eastAsia" w:ascii="Times New Roman" w:hAnsi="Times New Roman" w:eastAsia="宋体" w:cs="Times New Roman"/>
          <w:color w:val="000000"/>
          <w:kern w:val="0"/>
          <w:szCs w:val="21"/>
          <w:highlight w:val="none"/>
          <w:lang w:bidi="ar"/>
        </w:rPr>
      </w:pPr>
    </w:p>
    <w:p w14:paraId="206C3C8E">
      <w:pPr>
        <w:rPr>
          <w:rFonts w:ascii="Times New Roman" w:hAnsi="Times New Roman" w:eastAsia="宋体" w:cs="Times New Roman"/>
          <w:color w:val="000000"/>
          <w:kern w:val="0"/>
          <w:szCs w:val="21"/>
          <w:highlight w:val="none"/>
          <w:lang w:bidi="ar"/>
        </w:rPr>
      </w:pPr>
    </w:p>
    <w:p w14:paraId="735BE255">
      <w:pPr>
        <w:widowControl/>
        <w:jc w:val="left"/>
        <w:rPr>
          <w:rFonts w:ascii="Times New Roman" w:hAnsi="Times New Roman" w:eastAsia="宋体" w:cs="Times New Roman"/>
          <w:color w:val="000000"/>
          <w:kern w:val="0"/>
          <w:szCs w:val="21"/>
          <w:highlight w:val="none"/>
          <w:lang w:bidi="ar"/>
        </w:rPr>
      </w:pPr>
    </w:p>
    <w:p w14:paraId="2706D369">
      <w:pPr>
        <w:widowControl/>
        <w:jc w:val="center"/>
        <w:rPr>
          <w:rFonts w:ascii="Times New Roman" w:hAnsi="Times New Roman" w:eastAsia="宋体" w:cs="Times New Roman"/>
          <w:color w:val="000000"/>
          <w:kern w:val="0"/>
          <w:szCs w:val="21"/>
          <w:highlight w:val="none"/>
          <w:lang w:bidi="ar"/>
        </w:rPr>
      </w:pPr>
      <w:r>
        <w:rPr>
          <w:highlight w:val="none"/>
        </w:rPr>
        <w:drawing>
          <wp:inline distT="0" distB="0" distL="114300" distR="114300">
            <wp:extent cx="3480435" cy="2736215"/>
            <wp:effectExtent l="0" t="0" r="12065" b="6985"/>
            <wp:docPr id="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
                    <pic:cNvPicPr>
                      <a:picLocks noChangeAspect="1"/>
                    </pic:cNvPicPr>
                  </pic:nvPicPr>
                  <pic:blipFill>
                    <a:blip r:embed="rId10"/>
                    <a:stretch>
                      <a:fillRect/>
                    </a:stretch>
                  </pic:blipFill>
                  <pic:spPr>
                    <a:xfrm>
                      <a:off x="0" y="0"/>
                      <a:ext cx="3480435" cy="2736215"/>
                    </a:xfrm>
                    <a:prstGeom prst="rect">
                      <a:avLst/>
                    </a:prstGeom>
                    <a:noFill/>
                    <a:ln>
                      <a:noFill/>
                    </a:ln>
                  </pic:spPr>
                </pic:pic>
              </a:graphicData>
            </a:graphic>
          </wp:inline>
        </w:drawing>
      </w:r>
    </w:p>
    <w:p w14:paraId="31A29CA6">
      <w:pPr>
        <w:widowControl/>
        <w:jc w:val="left"/>
        <w:rPr>
          <w:rFonts w:ascii="Times New Roman" w:hAnsi="Times New Roman" w:eastAsia="宋体" w:cs="Times New Roman"/>
          <w:b/>
          <w:bCs/>
          <w:color w:val="000000"/>
          <w:kern w:val="0"/>
          <w:sz w:val="21"/>
          <w:szCs w:val="21"/>
          <w:highlight w:val="none"/>
          <w:lang w:bidi="ar"/>
        </w:rPr>
      </w:pPr>
      <w:r>
        <w:rPr>
          <w:rFonts w:hint="eastAsia" w:ascii="Times New Roman" w:hAnsi="Times New Roman" w:eastAsia="宋体" w:cs="Times New Roman"/>
          <w:b/>
          <w:bCs/>
          <w:color w:val="000000"/>
          <w:kern w:val="0"/>
          <w:sz w:val="21"/>
          <w:szCs w:val="21"/>
          <w:highlight w:val="none"/>
          <w:lang w:bidi="ar"/>
        </w:rPr>
        <w:t>Fig S5</w:t>
      </w:r>
      <w:r>
        <w:rPr>
          <w:rFonts w:hint="eastAsia" w:ascii="Times New Roman" w:hAnsi="Times New Roman" w:eastAsia="宋体" w:cs="Times New Roman"/>
          <w:color w:val="000000"/>
          <w:kern w:val="0"/>
          <w:sz w:val="21"/>
          <w:szCs w:val="21"/>
          <w:highlight w:val="none"/>
          <w:lang w:bidi="ar"/>
        </w:rPr>
        <w:t xml:space="preserve"> Network Plot of the Effect the NSP. The size of the nodes was proportional to the number of participants included in the trial, and the thickness of lines between the interventions relates to the number of studies for that comparison.</w:t>
      </w:r>
    </w:p>
    <w:p w14:paraId="21DD9F83">
      <w:pPr>
        <w:widowControl/>
        <w:jc w:val="left"/>
        <w:rPr>
          <w:rFonts w:ascii="Times New Roman" w:hAnsi="Times New Roman" w:eastAsia="宋体" w:cs="Times New Roman"/>
          <w:b/>
          <w:bCs/>
          <w:color w:val="000000"/>
          <w:kern w:val="0"/>
          <w:sz w:val="24"/>
          <w:highlight w:val="none"/>
          <w:lang w:bidi="ar"/>
        </w:rPr>
      </w:pPr>
    </w:p>
    <w:p w14:paraId="5BCEDE29">
      <w:pPr>
        <w:widowControl/>
        <w:jc w:val="left"/>
        <w:rPr>
          <w:rFonts w:ascii="Times New Roman" w:hAnsi="Times New Roman" w:eastAsia="宋体" w:cs="Times New Roman"/>
          <w:b/>
          <w:bCs/>
          <w:color w:val="000000"/>
          <w:kern w:val="0"/>
          <w:sz w:val="24"/>
          <w:highlight w:val="none"/>
          <w:lang w:bidi="ar"/>
        </w:rPr>
      </w:pPr>
    </w:p>
    <w:p w14:paraId="2A085AB6">
      <w:pPr>
        <w:widowControl/>
        <w:jc w:val="left"/>
        <w:rPr>
          <w:rFonts w:ascii="Times New Roman" w:hAnsi="Times New Roman" w:eastAsia="宋体" w:cs="Times New Roman"/>
          <w:b/>
          <w:bCs/>
          <w:color w:val="000000"/>
          <w:kern w:val="0"/>
          <w:sz w:val="24"/>
          <w:highlight w:val="none"/>
          <w:lang w:bidi="ar"/>
        </w:rPr>
      </w:pPr>
    </w:p>
    <w:p w14:paraId="2672E95E">
      <w:pPr>
        <w:widowControl/>
        <w:jc w:val="left"/>
        <w:rPr>
          <w:rFonts w:ascii="Times New Roman" w:hAnsi="Times New Roman" w:eastAsia="宋体" w:cs="Times New Roman"/>
          <w:b/>
          <w:bCs/>
          <w:color w:val="000000"/>
          <w:kern w:val="0"/>
          <w:sz w:val="24"/>
          <w:highlight w:val="none"/>
          <w:lang w:bidi="ar"/>
        </w:rPr>
      </w:pPr>
    </w:p>
    <w:p w14:paraId="7E511836">
      <w:pPr>
        <w:widowControl/>
        <w:jc w:val="left"/>
        <w:rPr>
          <w:rFonts w:ascii="Times New Roman" w:hAnsi="Times New Roman" w:eastAsia="宋体" w:cs="Times New Roman"/>
          <w:b/>
          <w:bCs/>
          <w:color w:val="000000"/>
          <w:kern w:val="0"/>
          <w:sz w:val="24"/>
          <w:highlight w:val="none"/>
          <w:lang w:bidi="ar"/>
        </w:rPr>
      </w:pPr>
    </w:p>
    <w:p w14:paraId="561A9820">
      <w:pPr>
        <w:widowControl/>
        <w:jc w:val="left"/>
        <w:rPr>
          <w:rFonts w:ascii="Times New Roman" w:hAnsi="Times New Roman" w:eastAsia="宋体" w:cs="Times New Roman"/>
          <w:b/>
          <w:bCs/>
          <w:color w:val="000000"/>
          <w:kern w:val="0"/>
          <w:sz w:val="24"/>
          <w:highlight w:val="none"/>
          <w:lang w:bidi="ar"/>
        </w:rPr>
      </w:pPr>
    </w:p>
    <w:p w14:paraId="5AB35A57">
      <w:pPr>
        <w:widowControl/>
        <w:jc w:val="left"/>
        <w:rPr>
          <w:rFonts w:ascii="Times New Roman" w:hAnsi="Times New Roman" w:eastAsia="宋体" w:cs="Times New Roman"/>
          <w:b/>
          <w:bCs/>
          <w:color w:val="000000"/>
          <w:kern w:val="0"/>
          <w:sz w:val="24"/>
          <w:highlight w:val="none"/>
          <w:lang w:bidi="ar"/>
        </w:rPr>
      </w:pPr>
    </w:p>
    <w:p w14:paraId="6F1C8BDD">
      <w:pPr>
        <w:widowControl/>
        <w:jc w:val="left"/>
        <w:rPr>
          <w:rFonts w:ascii="Times New Roman" w:hAnsi="Times New Roman" w:eastAsia="宋体" w:cs="Times New Roman"/>
          <w:b/>
          <w:bCs/>
          <w:color w:val="000000"/>
          <w:kern w:val="0"/>
          <w:sz w:val="24"/>
          <w:highlight w:val="none"/>
          <w:lang w:bidi="ar"/>
        </w:rPr>
      </w:pPr>
    </w:p>
    <w:p w14:paraId="58D2899C">
      <w:pPr>
        <w:widowControl/>
        <w:jc w:val="left"/>
        <w:rPr>
          <w:rFonts w:ascii="Times New Roman" w:hAnsi="Times New Roman" w:eastAsia="宋体" w:cs="Times New Roman"/>
          <w:b/>
          <w:bCs/>
          <w:color w:val="000000"/>
          <w:kern w:val="0"/>
          <w:sz w:val="24"/>
          <w:highlight w:val="none"/>
          <w:lang w:bidi="ar"/>
        </w:rPr>
      </w:pPr>
    </w:p>
    <w:p w14:paraId="72EBB6B7">
      <w:pPr>
        <w:widowControl/>
        <w:jc w:val="left"/>
        <w:rPr>
          <w:rFonts w:ascii="Times New Roman" w:hAnsi="Times New Roman" w:eastAsia="宋体" w:cs="Times New Roman"/>
          <w:b/>
          <w:bCs/>
          <w:color w:val="000000"/>
          <w:kern w:val="0"/>
          <w:sz w:val="24"/>
          <w:highlight w:val="none"/>
          <w:lang w:bidi="ar"/>
        </w:rPr>
      </w:pPr>
    </w:p>
    <w:p w14:paraId="020E96F1">
      <w:pPr>
        <w:widowControl/>
        <w:jc w:val="left"/>
        <w:rPr>
          <w:rFonts w:ascii="Times New Roman" w:hAnsi="Times New Roman" w:eastAsia="宋体" w:cs="Times New Roman"/>
          <w:b/>
          <w:bCs/>
          <w:color w:val="000000"/>
          <w:kern w:val="0"/>
          <w:sz w:val="24"/>
          <w:highlight w:val="none"/>
          <w:lang w:bidi="ar"/>
        </w:rPr>
      </w:pPr>
    </w:p>
    <w:p w14:paraId="3D053773">
      <w:pPr>
        <w:widowControl/>
        <w:jc w:val="left"/>
        <w:rPr>
          <w:rFonts w:ascii="Times New Roman" w:hAnsi="Times New Roman" w:eastAsia="宋体" w:cs="Times New Roman"/>
          <w:b/>
          <w:bCs/>
          <w:color w:val="000000"/>
          <w:kern w:val="0"/>
          <w:sz w:val="24"/>
          <w:highlight w:val="none"/>
          <w:lang w:bidi="ar"/>
        </w:rPr>
      </w:pPr>
    </w:p>
    <w:p w14:paraId="7BB7D327">
      <w:pPr>
        <w:widowControl/>
        <w:jc w:val="left"/>
        <w:rPr>
          <w:rFonts w:ascii="Times New Roman" w:hAnsi="Times New Roman" w:eastAsia="宋体" w:cs="Times New Roman"/>
          <w:b/>
          <w:bCs/>
          <w:color w:val="000000"/>
          <w:kern w:val="0"/>
          <w:sz w:val="24"/>
          <w:highlight w:val="none"/>
          <w:lang w:bidi="ar"/>
        </w:rPr>
      </w:pPr>
    </w:p>
    <w:p w14:paraId="696686B2">
      <w:pPr>
        <w:widowControl/>
        <w:jc w:val="left"/>
        <w:rPr>
          <w:rFonts w:ascii="Times New Roman" w:hAnsi="Times New Roman" w:eastAsia="宋体" w:cs="Times New Roman"/>
          <w:b/>
          <w:bCs/>
          <w:color w:val="000000"/>
          <w:kern w:val="0"/>
          <w:sz w:val="24"/>
          <w:highlight w:val="none"/>
          <w:lang w:bidi="ar"/>
        </w:rPr>
      </w:pPr>
    </w:p>
    <w:p w14:paraId="7B693418">
      <w:pPr>
        <w:widowControl/>
        <w:jc w:val="left"/>
        <w:rPr>
          <w:rFonts w:ascii="Times New Roman" w:hAnsi="Times New Roman" w:eastAsia="宋体" w:cs="Times New Roman"/>
          <w:b/>
          <w:bCs/>
          <w:color w:val="000000"/>
          <w:kern w:val="0"/>
          <w:sz w:val="24"/>
          <w:highlight w:val="none"/>
          <w:lang w:bidi="ar"/>
        </w:rPr>
      </w:pPr>
    </w:p>
    <w:p w14:paraId="73D2BA3E">
      <w:pPr>
        <w:widowControl/>
        <w:jc w:val="left"/>
        <w:rPr>
          <w:rFonts w:ascii="Times New Roman" w:hAnsi="Times New Roman" w:eastAsia="宋体" w:cs="Times New Roman"/>
          <w:b/>
          <w:bCs/>
          <w:color w:val="000000"/>
          <w:kern w:val="0"/>
          <w:sz w:val="24"/>
          <w:highlight w:val="none"/>
          <w:lang w:bidi="ar"/>
        </w:rPr>
      </w:pPr>
    </w:p>
    <w:p w14:paraId="6D953F0C">
      <w:pPr>
        <w:widowControl/>
        <w:jc w:val="left"/>
        <w:rPr>
          <w:rFonts w:ascii="Times New Roman" w:hAnsi="Times New Roman" w:eastAsia="宋体" w:cs="Times New Roman"/>
          <w:b/>
          <w:bCs/>
          <w:color w:val="000000"/>
          <w:kern w:val="0"/>
          <w:sz w:val="24"/>
          <w:highlight w:val="none"/>
          <w:lang w:bidi="ar"/>
        </w:rPr>
      </w:pPr>
    </w:p>
    <w:p w14:paraId="5AA70054">
      <w:pPr>
        <w:widowControl/>
        <w:jc w:val="left"/>
        <w:rPr>
          <w:rFonts w:ascii="Times New Roman" w:hAnsi="Times New Roman" w:eastAsia="宋体" w:cs="Times New Roman"/>
          <w:b/>
          <w:bCs/>
          <w:color w:val="000000"/>
          <w:kern w:val="0"/>
          <w:sz w:val="24"/>
          <w:highlight w:val="none"/>
          <w:lang w:bidi="ar"/>
        </w:rPr>
      </w:pPr>
    </w:p>
    <w:p w14:paraId="20790C02">
      <w:pPr>
        <w:widowControl/>
        <w:jc w:val="left"/>
        <w:rPr>
          <w:rFonts w:ascii="Times New Roman" w:hAnsi="Times New Roman" w:eastAsia="宋体" w:cs="Times New Roman"/>
          <w:b/>
          <w:bCs/>
          <w:color w:val="000000"/>
          <w:kern w:val="0"/>
          <w:sz w:val="24"/>
          <w:highlight w:val="none"/>
          <w:lang w:bidi="ar"/>
        </w:rPr>
      </w:pPr>
    </w:p>
    <w:p w14:paraId="160D79CF">
      <w:pPr>
        <w:widowControl/>
        <w:jc w:val="left"/>
        <w:rPr>
          <w:rFonts w:ascii="Times New Roman" w:hAnsi="Times New Roman" w:eastAsia="宋体" w:cs="Times New Roman"/>
          <w:b/>
          <w:bCs/>
          <w:color w:val="000000"/>
          <w:kern w:val="0"/>
          <w:sz w:val="24"/>
          <w:highlight w:val="none"/>
          <w:lang w:bidi="ar"/>
        </w:rPr>
      </w:pPr>
    </w:p>
    <w:p w14:paraId="2CE8EE31">
      <w:pPr>
        <w:widowControl/>
        <w:jc w:val="left"/>
        <w:rPr>
          <w:rFonts w:ascii="Times New Roman" w:hAnsi="Times New Roman" w:eastAsia="宋体" w:cs="Times New Roman"/>
          <w:b/>
          <w:bCs/>
          <w:color w:val="000000"/>
          <w:kern w:val="0"/>
          <w:sz w:val="24"/>
          <w:highlight w:val="none"/>
          <w:lang w:bidi="ar"/>
        </w:rPr>
      </w:pPr>
    </w:p>
    <w:p w14:paraId="03A88AF9">
      <w:pPr>
        <w:widowControl/>
        <w:jc w:val="left"/>
        <w:rPr>
          <w:rFonts w:ascii="Times New Roman" w:hAnsi="Times New Roman" w:eastAsia="宋体" w:cs="Times New Roman"/>
          <w:b/>
          <w:bCs/>
          <w:color w:val="000000"/>
          <w:kern w:val="0"/>
          <w:sz w:val="24"/>
          <w:highlight w:val="none"/>
          <w:lang w:bidi="ar"/>
        </w:rPr>
      </w:pPr>
    </w:p>
    <w:p w14:paraId="73AD9BA8">
      <w:pPr>
        <w:widowControl/>
        <w:jc w:val="left"/>
        <w:rPr>
          <w:rFonts w:ascii="Times New Roman" w:hAnsi="Times New Roman" w:eastAsia="宋体" w:cs="Times New Roman"/>
          <w:b/>
          <w:bCs/>
          <w:color w:val="000000"/>
          <w:kern w:val="0"/>
          <w:sz w:val="24"/>
          <w:highlight w:val="none"/>
          <w:lang w:bidi="ar"/>
        </w:rPr>
      </w:pPr>
    </w:p>
    <w:p w14:paraId="0CCD90B6">
      <w:pPr>
        <w:widowControl/>
        <w:jc w:val="left"/>
        <w:rPr>
          <w:rFonts w:ascii="Times New Roman" w:hAnsi="Times New Roman" w:eastAsia="宋体" w:cs="Times New Roman"/>
          <w:b/>
          <w:bCs/>
          <w:color w:val="000000"/>
          <w:kern w:val="0"/>
          <w:sz w:val="24"/>
          <w:highlight w:val="none"/>
          <w:lang w:bidi="ar"/>
        </w:rPr>
      </w:pPr>
    </w:p>
    <w:p w14:paraId="07333DCE">
      <w:pPr>
        <w:widowControl/>
        <w:jc w:val="left"/>
        <w:rPr>
          <w:rFonts w:ascii="Times New Roman" w:hAnsi="Times New Roman" w:eastAsia="宋体" w:cs="Times New Roman"/>
          <w:b/>
          <w:bCs/>
          <w:color w:val="000000"/>
          <w:kern w:val="0"/>
          <w:sz w:val="24"/>
          <w:highlight w:val="none"/>
          <w:lang w:bidi="ar"/>
        </w:rPr>
      </w:pPr>
    </w:p>
    <w:p w14:paraId="69382930">
      <w:pPr>
        <w:widowControl/>
        <w:jc w:val="left"/>
        <w:rPr>
          <w:rFonts w:ascii="Times New Roman" w:hAnsi="Times New Roman" w:eastAsia="宋体" w:cs="Times New Roman"/>
          <w:b/>
          <w:bCs/>
          <w:color w:val="000000"/>
          <w:kern w:val="0"/>
          <w:sz w:val="24"/>
          <w:highlight w:val="none"/>
          <w:lang w:bidi="ar"/>
        </w:rPr>
      </w:pPr>
    </w:p>
    <w:p w14:paraId="1034B967">
      <w:pPr>
        <w:widowControl/>
        <w:jc w:val="left"/>
        <w:rPr>
          <w:rFonts w:ascii="Times New Roman" w:hAnsi="Times New Roman" w:eastAsia="宋体" w:cs="Times New Roman"/>
          <w:b/>
          <w:bCs/>
          <w:color w:val="000000"/>
          <w:kern w:val="0"/>
          <w:sz w:val="24"/>
          <w:highlight w:val="none"/>
          <w:lang w:bidi="ar"/>
        </w:rPr>
      </w:pPr>
    </w:p>
    <w:p w14:paraId="6FDFD582">
      <w:pPr>
        <w:widowControl/>
        <w:jc w:val="left"/>
        <w:rPr>
          <w:rFonts w:ascii="Times New Roman" w:hAnsi="Times New Roman" w:eastAsia="宋体" w:cs="Times New Roman"/>
          <w:b/>
          <w:bCs/>
          <w:color w:val="000000"/>
          <w:kern w:val="0"/>
          <w:sz w:val="24"/>
          <w:highlight w:val="none"/>
          <w:lang w:bidi="ar"/>
        </w:rPr>
      </w:pPr>
      <w:r>
        <w:rPr>
          <w:rFonts w:hint="eastAsia" w:ascii="Times New Roman" w:hAnsi="Times New Roman" w:eastAsia="宋体" w:cs="Times New Roman"/>
          <w:b/>
          <w:bCs/>
          <w:color w:val="000000"/>
          <w:kern w:val="0"/>
          <w:sz w:val="24"/>
          <w:highlight w:val="none"/>
          <w:lang w:val="en-US" w:eastAsia="zh-CN" w:bidi="ar"/>
        </w:rPr>
        <w:t>5</w:t>
      </w:r>
      <w:r>
        <w:rPr>
          <w:rFonts w:hint="eastAsia" w:ascii="Times New Roman" w:hAnsi="Times New Roman" w:eastAsia="宋体" w:cs="Times New Roman"/>
          <w:b/>
          <w:bCs/>
          <w:color w:val="000000"/>
          <w:kern w:val="0"/>
          <w:sz w:val="24"/>
          <w:highlight w:val="none"/>
          <w:lang w:bidi="ar"/>
        </w:rPr>
        <w:t xml:space="preserve">. </w:t>
      </w:r>
      <w:r>
        <w:rPr>
          <w:rFonts w:ascii="Times New Roman" w:hAnsi="Times New Roman" w:eastAsia="宋体" w:cs="Times New Roman"/>
          <w:b/>
          <w:bCs/>
          <w:color w:val="000000"/>
          <w:kern w:val="0"/>
          <w:sz w:val="24"/>
          <w:highlight w:val="none"/>
          <w:lang w:bidi="ar"/>
        </w:rPr>
        <w:t xml:space="preserve">Risk of Bias </w:t>
      </w:r>
      <w:r>
        <w:rPr>
          <w:rFonts w:hint="eastAsia" w:ascii="Times New Roman" w:hAnsi="Times New Roman" w:eastAsia="宋体" w:cs="Times New Roman"/>
          <w:b/>
          <w:bCs/>
          <w:color w:val="000000"/>
          <w:kern w:val="0"/>
          <w:sz w:val="24"/>
          <w:highlight w:val="none"/>
          <w:lang w:bidi="ar"/>
        </w:rPr>
        <w:t>A</w:t>
      </w:r>
      <w:r>
        <w:rPr>
          <w:rFonts w:ascii="Times New Roman" w:hAnsi="Times New Roman" w:eastAsia="宋体" w:cs="Times New Roman"/>
          <w:b/>
          <w:bCs/>
          <w:color w:val="000000"/>
          <w:kern w:val="0"/>
          <w:sz w:val="24"/>
          <w:highlight w:val="none"/>
          <w:lang w:bidi="ar"/>
        </w:rPr>
        <w:t xml:space="preserve">ssessment </w:t>
      </w:r>
      <w:r>
        <w:rPr>
          <w:rFonts w:hint="eastAsia" w:ascii="Times New Roman" w:hAnsi="Times New Roman" w:eastAsia="宋体" w:cs="Times New Roman"/>
          <w:b/>
          <w:bCs/>
          <w:color w:val="000000"/>
          <w:kern w:val="0"/>
          <w:sz w:val="24"/>
          <w:highlight w:val="none"/>
          <w:lang w:bidi="ar"/>
        </w:rPr>
        <w:t>R</w:t>
      </w:r>
      <w:r>
        <w:rPr>
          <w:rFonts w:ascii="Times New Roman" w:hAnsi="Times New Roman" w:eastAsia="宋体" w:cs="Times New Roman"/>
          <w:b/>
          <w:bCs/>
          <w:color w:val="000000"/>
          <w:kern w:val="0"/>
          <w:sz w:val="24"/>
          <w:highlight w:val="none"/>
          <w:lang w:bidi="ar"/>
        </w:rPr>
        <w:t>esults</w:t>
      </w:r>
    </w:p>
    <w:p w14:paraId="46C720C4">
      <w:pPr>
        <w:widowControl/>
        <w:jc w:val="left"/>
        <w:rPr>
          <w:rFonts w:ascii="Times New Roman" w:hAnsi="Times New Roman" w:cs="Times New Roman"/>
          <w:b/>
          <w:bCs/>
          <w:highlight w:val="none"/>
        </w:rPr>
      </w:pPr>
      <w:r>
        <w:rPr>
          <w:rFonts w:ascii="Times New Roman" w:hAnsi="Times New Roman" w:eastAsia="宋体" w:cs="Times New Roman"/>
          <w:b/>
          <w:bCs/>
          <w:color w:val="000000"/>
          <w:kern w:val="0"/>
          <w:sz w:val="24"/>
          <w:highlight w:val="none"/>
          <w:lang w:bidi="ar"/>
        </w:rPr>
        <w:drawing>
          <wp:inline distT="0" distB="0" distL="114300" distR="114300">
            <wp:extent cx="5273040" cy="2275840"/>
            <wp:effectExtent l="0" t="0" r="10160" b="10160"/>
            <wp:docPr id="17" name="图片 17" descr="Risk bias偏倚评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Risk bias偏倚评价图"/>
                    <pic:cNvPicPr>
                      <a:picLocks noChangeAspect="1"/>
                    </pic:cNvPicPr>
                  </pic:nvPicPr>
                  <pic:blipFill>
                    <a:blip r:embed="rId11"/>
                    <a:stretch>
                      <a:fillRect/>
                    </a:stretch>
                  </pic:blipFill>
                  <pic:spPr>
                    <a:xfrm>
                      <a:off x="0" y="0"/>
                      <a:ext cx="5273040" cy="2275840"/>
                    </a:xfrm>
                    <a:prstGeom prst="rect">
                      <a:avLst/>
                    </a:prstGeom>
                  </pic:spPr>
                </pic:pic>
              </a:graphicData>
            </a:graphic>
          </wp:inline>
        </w:drawing>
      </w:r>
    </w:p>
    <w:p w14:paraId="6040CA34">
      <w:pPr>
        <w:widowControl/>
        <w:jc w:val="left"/>
        <w:rPr>
          <w:rFonts w:ascii="Times New Roman" w:hAnsi="Times New Roman" w:cs="Times New Roman"/>
          <w:sz w:val="21"/>
          <w:szCs w:val="21"/>
          <w:highlight w:val="none"/>
        </w:rPr>
      </w:pPr>
      <w:r>
        <w:rPr>
          <w:rFonts w:ascii="Times New Roman" w:hAnsi="Times New Roman" w:cs="Times New Roman"/>
          <w:b/>
          <w:bCs/>
          <w:sz w:val="21"/>
          <w:szCs w:val="21"/>
          <w:highlight w:val="none"/>
        </w:rPr>
        <w:t>Fig S</w:t>
      </w:r>
      <w:r>
        <w:rPr>
          <w:rFonts w:hint="eastAsia" w:ascii="Times New Roman" w:hAnsi="Times New Roman" w:cs="Times New Roman"/>
          <w:b/>
          <w:bCs/>
          <w:sz w:val="21"/>
          <w:szCs w:val="21"/>
          <w:highlight w:val="none"/>
          <w:lang w:val="en-US" w:eastAsia="zh-CN"/>
        </w:rPr>
        <w:t>6</w:t>
      </w:r>
      <w:r>
        <w:rPr>
          <w:rFonts w:ascii="Times New Roman" w:hAnsi="Times New Roman" w:cs="Times New Roman"/>
          <w:b/>
          <w:bCs/>
          <w:sz w:val="21"/>
          <w:szCs w:val="21"/>
          <w:highlight w:val="none"/>
        </w:rPr>
        <w:t xml:space="preserve"> </w:t>
      </w:r>
      <w:r>
        <w:rPr>
          <w:rFonts w:ascii="Times New Roman" w:hAnsi="Times New Roman" w:cs="Times New Roman"/>
          <w:sz w:val="21"/>
          <w:szCs w:val="21"/>
          <w:highlight w:val="none"/>
        </w:rPr>
        <w:t>Overall Risk of Bias. This figure presents the overall risk of bias, expressed as the percentage for each bias item across all included studies. The assessment was conducted using the RoB 2.0 tool.</w:t>
      </w:r>
    </w:p>
    <w:p w14:paraId="309A2647">
      <w:pPr>
        <w:widowControl/>
        <w:rPr>
          <w:rFonts w:ascii="Times New Roman" w:hAnsi="Times New Roman" w:cs="Times New Roman"/>
          <w:sz w:val="22"/>
          <w:szCs w:val="22"/>
          <w:highlight w:val="none"/>
        </w:rPr>
      </w:pPr>
    </w:p>
    <w:p w14:paraId="74165D10">
      <w:pPr>
        <w:widowControl/>
        <w:rPr>
          <w:rFonts w:ascii="Times New Roman" w:hAnsi="Times New Roman" w:cs="Times New Roman"/>
          <w:sz w:val="22"/>
          <w:szCs w:val="22"/>
          <w:highlight w:val="none"/>
        </w:rPr>
      </w:pPr>
    </w:p>
    <w:p w14:paraId="18FD1FBB">
      <w:pPr>
        <w:widowControl/>
        <w:rPr>
          <w:rFonts w:ascii="Times New Roman" w:hAnsi="Times New Roman" w:cs="Times New Roman"/>
          <w:sz w:val="22"/>
          <w:szCs w:val="22"/>
          <w:highlight w:val="none"/>
        </w:rPr>
      </w:pPr>
    </w:p>
    <w:p w14:paraId="41B71895">
      <w:pPr>
        <w:widowControl/>
        <w:rPr>
          <w:rFonts w:ascii="Times New Roman" w:hAnsi="Times New Roman" w:cs="Times New Roman"/>
          <w:sz w:val="22"/>
          <w:szCs w:val="22"/>
          <w:highlight w:val="none"/>
        </w:rPr>
      </w:pPr>
    </w:p>
    <w:p w14:paraId="322FEAA1">
      <w:pPr>
        <w:pStyle w:val="4"/>
        <w:rPr>
          <w:rFonts w:ascii="Times New Roman" w:hAnsi="Times New Roman" w:cs="Times New Roman"/>
          <w:b/>
          <w:bCs/>
          <w:szCs w:val="20"/>
          <w:highlight w:val="none"/>
        </w:rPr>
      </w:pPr>
    </w:p>
    <w:p w14:paraId="07705686">
      <w:pPr>
        <w:pStyle w:val="4"/>
        <w:rPr>
          <w:rFonts w:ascii="Times New Roman" w:hAnsi="Times New Roman" w:cs="Times New Roman"/>
          <w:b/>
          <w:bCs/>
          <w:szCs w:val="20"/>
          <w:highlight w:val="none"/>
        </w:rPr>
      </w:pPr>
    </w:p>
    <w:p w14:paraId="1801105E">
      <w:pPr>
        <w:pStyle w:val="4"/>
        <w:rPr>
          <w:rFonts w:ascii="Times New Roman" w:hAnsi="Times New Roman" w:cs="Times New Roman"/>
          <w:b/>
          <w:bCs/>
          <w:szCs w:val="20"/>
          <w:highlight w:val="none"/>
        </w:rPr>
      </w:pPr>
    </w:p>
    <w:p w14:paraId="23A494BE">
      <w:pPr>
        <w:pStyle w:val="4"/>
        <w:rPr>
          <w:rFonts w:ascii="Times New Roman" w:hAnsi="Times New Roman" w:cs="Times New Roman"/>
          <w:b/>
          <w:bCs/>
          <w:szCs w:val="20"/>
          <w:highlight w:val="none"/>
        </w:rPr>
      </w:pPr>
    </w:p>
    <w:p w14:paraId="4A47A5DE">
      <w:pPr>
        <w:pStyle w:val="4"/>
        <w:rPr>
          <w:rFonts w:ascii="Times New Roman" w:hAnsi="Times New Roman" w:cs="Times New Roman"/>
          <w:b/>
          <w:bCs/>
          <w:szCs w:val="20"/>
          <w:highlight w:val="none"/>
        </w:rPr>
      </w:pPr>
    </w:p>
    <w:p w14:paraId="66157C92">
      <w:pPr>
        <w:pStyle w:val="4"/>
        <w:rPr>
          <w:rFonts w:ascii="Times New Roman" w:hAnsi="Times New Roman" w:cs="Times New Roman"/>
          <w:b/>
          <w:bCs/>
          <w:szCs w:val="20"/>
          <w:highlight w:val="none"/>
        </w:rPr>
      </w:pPr>
    </w:p>
    <w:p w14:paraId="118C44D3">
      <w:pPr>
        <w:pStyle w:val="4"/>
        <w:rPr>
          <w:rFonts w:ascii="Times New Roman" w:hAnsi="Times New Roman" w:cs="Times New Roman"/>
          <w:b/>
          <w:bCs/>
          <w:szCs w:val="20"/>
          <w:highlight w:val="none"/>
        </w:rPr>
      </w:pPr>
    </w:p>
    <w:p w14:paraId="5349B991">
      <w:pPr>
        <w:pStyle w:val="4"/>
        <w:rPr>
          <w:rFonts w:ascii="Times New Roman" w:hAnsi="Times New Roman" w:cs="Times New Roman"/>
          <w:b/>
          <w:bCs/>
          <w:szCs w:val="20"/>
          <w:highlight w:val="none"/>
        </w:rPr>
      </w:pPr>
    </w:p>
    <w:p w14:paraId="21E8B34A">
      <w:pPr>
        <w:pStyle w:val="4"/>
        <w:rPr>
          <w:rFonts w:ascii="Times New Roman" w:hAnsi="Times New Roman" w:cs="Times New Roman"/>
          <w:b/>
          <w:bCs/>
          <w:szCs w:val="20"/>
          <w:highlight w:val="none"/>
        </w:rPr>
      </w:pPr>
    </w:p>
    <w:p w14:paraId="6AD5C493">
      <w:pPr>
        <w:pStyle w:val="4"/>
        <w:rPr>
          <w:rFonts w:ascii="Times New Roman" w:hAnsi="Times New Roman" w:cs="Times New Roman"/>
          <w:b/>
          <w:bCs/>
          <w:szCs w:val="20"/>
          <w:highlight w:val="none"/>
        </w:rPr>
      </w:pPr>
    </w:p>
    <w:p w14:paraId="3C24B290">
      <w:pPr>
        <w:pStyle w:val="4"/>
        <w:rPr>
          <w:rFonts w:ascii="Times New Roman" w:hAnsi="Times New Roman" w:cs="Times New Roman"/>
          <w:b/>
          <w:bCs/>
          <w:szCs w:val="20"/>
          <w:highlight w:val="none"/>
        </w:rPr>
      </w:pPr>
    </w:p>
    <w:p w14:paraId="220A9ECF">
      <w:pPr>
        <w:pStyle w:val="4"/>
        <w:rPr>
          <w:rFonts w:ascii="Times New Roman" w:hAnsi="Times New Roman" w:cs="Times New Roman"/>
          <w:b/>
          <w:bCs/>
          <w:szCs w:val="20"/>
          <w:highlight w:val="none"/>
        </w:rPr>
      </w:pPr>
    </w:p>
    <w:p w14:paraId="21A917D8">
      <w:pPr>
        <w:pStyle w:val="4"/>
        <w:rPr>
          <w:rFonts w:ascii="Times New Roman" w:hAnsi="Times New Roman" w:cs="Times New Roman"/>
          <w:b/>
          <w:bCs/>
          <w:szCs w:val="20"/>
          <w:highlight w:val="none"/>
        </w:rPr>
      </w:pPr>
    </w:p>
    <w:p w14:paraId="36EF86A2">
      <w:pPr>
        <w:pStyle w:val="4"/>
        <w:rPr>
          <w:rFonts w:ascii="Times New Roman" w:hAnsi="Times New Roman" w:cs="Times New Roman"/>
          <w:b/>
          <w:bCs/>
          <w:szCs w:val="20"/>
          <w:highlight w:val="none"/>
        </w:rPr>
      </w:pPr>
    </w:p>
    <w:p w14:paraId="19E5C42B">
      <w:pPr>
        <w:pStyle w:val="4"/>
        <w:rPr>
          <w:rFonts w:ascii="Times New Roman" w:hAnsi="Times New Roman" w:cs="Times New Roman"/>
          <w:b/>
          <w:bCs/>
          <w:szCs w:val="20"/>
          <w:highlight w:val="none"/>
        </w:rPr>
      </w:pPr>
    </w:p>
    <w:p w14:paraId="7C018D41">
      <w:pPr>
        <w:pStyle w:val="4"/>
        <w:rPr>
          <w:rFonts w:ascii="Times New Roman" w:hAnsi="Times New Roman" w:cs="Times New Roman"/>
          <w:b/>
          <w:bCs/>
          <w:szCs w:val="20"/>
          <w:highlight w:val="none"/>
        </w:rPr>
      </w:pPr>
    </w:p>
    <w:p w14:paraId="37F9AD79">
      <w:pPr>
        <w:pStyle w:val="4"/>
        <w:rPr>
          <w:rFonts w:ascii="Times New Roman" w:hAnsi="Times New Roman" w:cs="Times New Roman"/>
          <w:b/>
          <w:bCs/>
          <w:szCs w:val="20"/>
          <w:highlight w:val="none"/>
        </w:rPr>
      </w:pPr>
    </w:p>
    <w:p w14:paraId="67F3C0A5">
      <w:pPr>
        <w:pStyle w:val="4"/>
        <w:rPr>
          <w:rFonts w:ascii="Times New Roman" w:hAnsi="Times New Roman" w:cs="Times New Roman"/>
          <w:b/>
          <w:bCs/>
          <w:szCs w:val="20"/>
          <w:highlight w:val="none"/>
        </w:rPr>
      </w:pPr>
    </w:p>
    <w:p w14:paraId="1885052A">
      <w:pPr>
        <w:pStyle w:val="4"/>
        <w:rPr>
          <w:rFonts w:ascii="Times New Roman" w:hAnsi="Times New Roman" w:cs="Times New Roman"/>
          <w:b/>
          <w:bCs/>
          <w:szCs w:val="20"/>
          <w:highlight w:val="none"/>
        </w:rPr>
      </w:pPr>
    </w:p>
    <w:p w14:paraId="4F9F1409">
      <w:pPr>
        <w:pStyle w:val="4"/>
        <w:rPr>
          <w:rFonts w:ascii="Times New Roman" w:hAnsi="Times New Roman" w:cs="Times New Roman"/>
          <w:b/>
          <w:bCs/>
          <w:szCs w:val="20"/>
          <w:highlight w:val="none"/>
        </w:rPr>
      </w:pPr>
    </w:p>
    <w:p w14:paraId="14F0EF77">
      <w:pPr>
        <w:pStyle w:val="4"/>
        <w:rPr>
          <w:rFonts w:ascii="Times New Roman" w:hAnsi="Times New Roman" w:cs="Times New Roman"/>
          <w:b/>
          <w:bCs/>
          <w:szCs w:val="20"/>
          <w:highlight w:val="none"/>
        </w:rPr>
      </w:pPr>
    </w:p>
    <w:p w14:paraId="02D52175">
      <w:pPr>
        <w:pStyle w:val="4"/>
        <w:rPr>
          <w:rFonts w:ascii="Times New Roman" w:hAnsi="Times New Roman" w:cs="Times New Roman"/>
          <w:b/>
          <w:bCs/>
          <w:szCs w:val="20"/>
          <w:highlight w:val="none"/>
        </w:rPr>
      </w:pPr>
    </w:p>
    <w:p w14:paraId="5DB2FAB5">
      <w:pPr>
        <w:pStyle w:val="4"/>
        <w:rPr>
          <w:rFonts w:ascii="Times New Roman" w:hAnsi="Times New Roman" w:cs="Times New Roman"/>
          <w:b/>
          <w:bCs/>
          <w:szCs w:val="20"/>
          <w:highlight w:val="none"/>
        </w:rPr>
      </w:pPr>
    </w:p>
    <w:p w14:paraId="663C6B81">
      <w:pPr>
        <w:pStyle w:val="4"/>
        <w:rPr>
          <w:rFonts w:ascii="Times New Roman" w:hAnsi="Times New Roman" w:cs="Times New Roman"/>
          <w:b/>
          <w:bCs/>
          <w:szCs w:val="20"/>
          <w:highlight w:val="none"/>
        </w:rPr>
      </w:pPr>
    </w:p>
    <w:p w14:paraId="2836E931">
      <w:pPr>
        <w:pStyle w:val="4"/>
        <w:jc w:val="left"/>
        <w:rPr>
          <w:rFonts w:ascii="Times New Roman" w:hAnsi="Times New Roman" w:cs="Times New Roman"/>
          <w:sz w:val="20"/>
          <w:szCs w:val="20"/>
          <w:highlight w:val="none"/>
        </w:rPr>
      </w:pPr>
      <w:r>
        <w:rPr>
          <w:rFonts w:ascii="Times New Roman" w:hAnsi="Times New Roman" w:cs="Times New Roman"/>
          <w:b/>
          <w:bCs/>
          <w:sz w:val="20"/>
          <w:szCs w:val="20"/>
          <w:highlight w:val="none"/>
        </w:rPr>
        <w:t>Table S</w:t>
      </w:r>
      <w:r>
        <w:rPr>
          <w:rFonts w:hint="eastAsia" w:ascii="Times New Roman" w:hAnsi="Times New Roman" w:cs="Times New Roman"/>
          <w:b/>
          <w:bCs/>
          <w:sz w:val="20"/>
          <w:szCs w:val="20"/>
          <w:highlight w:val="none"/>
          <w:lang w:val="en-US" w:eastAsia="zh-CN"/>
        </w:rPr>
        <w:t>9</w:t>
      </w:r>
      <w:r>
        <w:rPr>
          <w:rFonts w:ascii="Times New Roman" w:hAnsi="Times New Roman" w:cs="Times New Roman"/>
          <w:sz w:val="20"/>
          <w:szCs w:val="20"/>
          <w:highlight w:val="none"/>
        </w:rPr>
        <w:t xml:space="preserve"> Study-Level Risk of Bias Assessment. This table presents the study-level risk of bias assessment, conducted using the Cochrane Risk of Bias 2.0 tool to evaluate the risk of bias in RCTs.</w:t>
      </w:r>
    </w:p>
    <w:tbl>
      <w:tblPr>
        <w:tblStyle w:val="9"/>
        <w:tblW w:w="8537" w:type="dxa"/>
        <w:tblInd w:w="0" w:type="dxa"/>
        <w:tblLayout w:type="fixed"/>
        <w:tblCellMar>
          <w:top w:w="0" w:type="dxa"/>
          <w:left w:w="108" w:type="dxa"/>
          <w:bottom w:w="0" w:type="dxa"/>
          <w:right w:w="108" w:type="dxa"/>
        </w:tblCellMar>
      </w:tblPr>
      <w:tblGrid>
        <w:gridCol w:w="1272"/>
        <w:gridCol w:w="1251"/>
        <w:gridCol w:w="1141"/>
        <w:gridCol w:w="1193"/>
        <w:gridCol w:w="1261"/>
        <w:gridCol w:w="1285"/>
        <w:gridCol w:w="1134"/>
      </w:tblGrid>
      <w:tr w14:paraId="3C22F22A">
        <w:trPr>
          <w:trHeight w:val="479" w:hRule="atLeast"/>
        </w:trPr>
        <w:tc>
          <w:tcPr>
            <w:tcW w:w="1272" w:type="dxa"/>
            <w:vMerge w:val="restart"/>
            <w:tcBorders>
              <w:top w:val="single" w:color="auto" w:sz="12" w:space="0"/>
              <w:left w:val="nil"/>
              <w:bottom w:val="nil"/>
              <w:right w:val="nil"/>
            </w:tcBorders>
            <w:shd w:val="clear" w:color="auto" w:fill="F1F1F1" w:themeFill="background1" w:themeFillShade="F2"/>
            <w:noWrap/>
            <w:vAlign w:val="center"/>
          </w:tcPr>
          <w:p w14:paraId="5D9CC734">
            <w:pPr>
              <w:widowControl/>
              <w:jc w:val="center"/>
              <w:textAlignment w:val="center"/>
              <w:rPr>
                <w:rFonts w:ascii="Times New Roman" w:hAnsi="Times New Roman" w:eastAsia="宋体" w:cs="Times New Roman"/>
                <w:b/>
                <w:bCs/>
                <w:color w:val="000000"/>
                <w:sz w:val="18"/>
                <w:szCs w:val="18"/>
                <w:highlight w:val="none"/>
              </w:rPr>
            </w:pPr>
            <w:r>
              <w:rPr>
                <w:rFonts w:ascii="Times New Roman" w:hAnsi="Times New Roman" w:eastAsia="宋体" w:cs="Times New Roman"/>
                <w:b/>
                <w:bCs/>
                <w:color w:val="000000"/>
                <w:kern w:val="0"/>
                <w:sz w:val="18"/>
                <w:szCs w:val="18"/>
                <w:highlight w:val="none"/>
                <w:lang w:bidi="ar"/>
              </w:rPr>
              <w:t>Author</w:t>
            </w:r>
          </w:p>
        </w:tc>
        <w:tc>
          <w:tcPr>
            <w:tcW w:w="7265" w:type="dxa"/>
            <w:gridSpan w:val="6"/>
            <w:tcBorders>
              <w:top w:val="single" w:color="auto" w:sz="12" w:space="0"/>
              <w:left w:val="nil"/>
              <w:bottom w:val="nil"/>
              <w:right w:val="nil"/>
            </w:tcBorders>
            <w:shd w:val="clear" w:color="auto" w:fill="F1F1F1" w:themeFill="background1" w:themeFillShade="F2"/>
            <w:noWrap/>
            <w:vAlign w:val="center"/>
          </w:tcPr>
          <w:p w14:paraId="6292FDE4">
            <w:pPr>
              <w:widowControl/>
              <w:jc w:val="center"/>
              <w:textAlignment w:val="center"/>
              <w:rPr>
                <w:rFonts w:ascii="Times New Roman" w:hAnsi="Times New Roman" w:eastAsia="宋体" w:cs="Times New Roman"/>
                <w:b/>
                <w:bCs/>
                <w:color w:val="000000"/>
                <w:sz w:val="18"/>
                <w:szCs w:val="18"/>
                <w:highlight w:val="none"/>
              </w:rPr>
            </w:pPr>
            <w:r>
              <w:rPr>
                <w:rFonts w:ascii="Times New Roman" w:hAnsi="Times New Roman" w:eastAsia="宋体" w:cs="Times New Roman"/>
                <w:b/>
                <w:bCs/>
                <w:color w:val="000000"/>
                <w:kern w:val="0"/>
                <w:sz w:val="18"/>
                <w:szCs w:val="18"/>
                <w:highlight w:val="none"/>
                <w:lang w:bidi="ar"/>
              </w:rPr>
              <w:t>Risk bias</w:t>
            </w:r>
          </w:p>
        </w:tc>
      </w:tr>
      <w:tr w14:paraId="470FB10B">
        <w:trPr>
          <w:trHeight w:val="312" w:hRule="atLeast"/>
        </w:trPr>
        <w:tc>
          <w:tcPr>
            <w:tcW w:w="1272" w:type="dxa"/>
            <w:vMerge w:val="continue"/>
            <w:tcBorders>
              <w:top w:val="nil"/>
              <w:left w:val="nil"/>
              <w:bottom w:val="single" w:color="auto" w:sz="6" w:space="0"/>
              <w:right w:val="nil"/>
            </w:tcBorders>
            <w:shd w:val="clear" w:color="auto" w:fill="F1F1F1" w:themeFill="background1" w:themeFillShade="F2"/>
            <w:noWrap/>
            <w:vAlign w:val="center"/>
          </w:tcPr>
          <w:p w14:paraId="23B10309">
            <w:pPr>
              <w:jc w:val="center"/>
              <w:rPr>
                <w:rFonts w:ascii="Times New Roman" w:hAnsi="Times New Roman" w:eastAsia="宋体" w:cs="Times New Roman"/>
                <w:b/>
                <w:bCs/>
                <w:color w:val="000000"/>
                <w:sz w:val="18"/>
                <w:szCs w:val="18"/>
                <w:highlight w:val="none"/>
              </w:rPr>
            </w:pPr>
          </w:p>
        </w:tc>
        <w:tc>
          <w:tcPr>
            <w:tcW w:w="1251" w:type="dxa"/>
            <w:vMerge w:val="restart"/>
            <w:tcBorders>
              <w:top w:val="nil"/>
              <w:left w:val="nil"/>
              <w:bottom w:val="single" w:color="auto" w:sz="6" w:space="0"/>
              <w:right w:val="nil"/>
            </w:tcBorders>
            <w:shd w:val="clear" w:color="auto" w:fill="F1F1F1" w:themeFill="background1" w:themeFillShade="F2"/>
            <w:vAlign w:val="center"/>
          </w:tcPr>
          <w:p w14:paraId="58CE3893">
            <w:pPr>
              <w:widowControl/>
              <w:spacing w:line="240" w:lineRule="exact"/>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Random sequence generation</w:t>
            </w:r>
          </w:p>
        </w:tc>
        <w:tc>
          <w:tcPr>
            <w:tcW w:w="1141" w:type="dxa"/>
            <w:vMerge w:val="restart"/>
            <w:tcBorders>
              <w:top w:val="nil"/>
              <w:left w:val="nil"/>
              <w:bottom w:val="single" w:color="auto" w:sz="6" w:space="0"/>
              <w:right w:val="nil"/>
            </w:tcBorders>
            <w:shd w:val="clear" w:color="auto" w:fill="F1F1F1" w:themeFill="background1" w:themeFillShade="F2"/>
            <w:vAlign w:val="center"/>
          </w:tcPr>
          <w:p w14:paraId="7A5D441A">
            <w:pPr>
              <w:widowControl/>
              <w:spacing w:line="240" w:lineRule="exact"/>
              <w:jc w:val="center"/>
              <w:textAlignment w:val="center"/>
              <w:rPr>
                <w:rFonts w:ascii="Times New Roman" w:hAnsi="Times New Roman" w:eastAsia="宋体" w:cs="Times New Roman"/>
                <w:color w:val="000000"/>
                <w:kern w:val="0"/>
                <w:sz w:val="18"/>
                <w:szCs w:val="18"/>
                <w:highlight w:val="none"/>
                <w:lang w:bidi="ar"/>
              </w:rPr>
            </w:pPr>
            <w:r>
              <w:rPr>
                <w:rFonts w:ascii="Times New Roman" w:hAnsi="Times New Roman" w:eastAsia="宋体" w:cs="Times New Roman"/>
                <w:color w:val="000000"/>
                <w:kern w:val="0"/>
                <w:sz w:val="18"/>
                <w:szCs w:val="18"/>
                <w:highlight w:val="none"/>
                <w:lang w:bidi="ar"/>
              </w:rPr>
              <w:t>Deviations</w:t>
            </w:r>
          </w:p>
        </w:tc>
        <w:tc>
          <w:tcPr>
            <w:tcW w:w="1193" w:type="dxa"/>
            <w:vMerge w:val="restart"/>
            <w:tcBorders>
              <w:top w:val="nil"/>
              <w:left w:val="nil"/>
              <w:bottom w:val="single" w:color="auto" w:sz="6" w:space="0"/>
              <w:right w:val="nil"/>
            </w:tcBorders>
            <w:shd w:val="clear" w:color="auto" w:fill="F1F1F1" w:themeFill="background1" w:themeFillShade="F2"/>
            <w:vAlign w:val="center"/>
          </w:tcPr>
          <w:p w14:paraId="670A9E71">
            <w:pPr>
              <w:widowControl/>
              <w:spacing w:line="240" w:lineRule="exact"/>
              <w:jc w:val="center"/>
              <w:textAlignment w:val="center"/>
              <w:rPr>
                <w:rFonts w:ascii="Times New Roman" w:hAnsi="Times New Roman" w:eastAsia="宋体" w:cs="Times New Roman"/>
                <w:color w:val="000000"/>
                <w:kern w:val="0"/>
                <w:sz w:val="18"/>
                <w:szCs w:val="18"/>
                <w:highlight w:val="none"/>
                <w:lang w:bidi="ar"/>
              </w:rPr>
            </w:pPr>
            <w:r>
              <w:rPr>
                <w:rFonts w:ascii="Times New Roman" w:hAnsi="Times New Roman" w:eastAsia="宋体" w:cs="Times New Roman"/>
                <w:color w:val="000000"/>
                <w:kern w:val="0"/>
                <w:sz w:val="18"/>
                <w:szCs w:val="18"/>
                <w:highlight w:val="none"/>
                <w:lang w:bidi="ar"/>
              </w:rPr>
              <w:t>Missing outcome data</w:t>
            </w:r>
          </w:p>
        </w:tc>
        <w:tc>
          <w:tcPr>
            <w:tcW w:w="1261" w:type="dxa"/>
            <w:vMerge w:val="restart"/>
            <w:tcBorders>
              <w:top w:val="nil"/>
              <w:left w:val="nil"/>
              <w:bottom w:val="single" w:color="auto" w:sz="6" w:space="0"/>
              <w:right w:val="nil"/>
            </w:tcBorders>
            <w:shd w:val="clear" w:color="auto" w:fill="F1F1F1" w:themeFill="background1" w:themeFillShade="F2"/>
            <w:vAlign w:val="center"/>
          </w:tcPr>
          <w:p w14:paraId="1D6D3EC7">
            <w:pPr>
              <w:widowControl/>
              <w:spacing w:line="240" w:lineRule="exact"/>
              <w:jc w:val="center"/>
              <w:textAlignment w:val="center"/>
              <w:rPr>
                <w:rFonts w:ascii="Times New Roman" w:hAnsi="Times New Roman" w:eastAsia="宋体" w:cs="Times New Roman"/>
                <w:color w:val="000000"/>
                <w:kern w:val="0"/>
                <w:sz w:val="18"/>
                <w:szCs w:val="18"/>
                <w:highlight w:val="none"/>
                <w:lang w:bidi="ar"/>
              </w:rPr>
            </w:pPr>
            <w:r>
              <w:rPr>
                <w:rFonts w:ascii="Times New Roman" w:hAnsi="Times New Roman" w:eastAsia="宋体" w:cs="Times New Roman"/>
                <w:color w:val="000000"/>
                <w:kern w:val="0"/>
                <w:sz w:val="18"/>
                <w:szCs w:val="18"/>
                <w:highlight w:val="none"/>
                <w:lang w:bidi="ar"/>
              </w:rPr>
              <w:t xml:space="preserve"> Measurement of outcome</w:t>
            </w:r>
          </w:p>
        </w:tc>
        <w:tc>
          <w:tcPr>
            <w:tcW w:w="1285" w:type="dxa"/>
            <w:vMerge w:val="restart"/>
            <w:tcBorders>
              <w:top w:val="nil"/>
              <w:left w:val="nil"/>
              <w:bottom w:val="single" w:color="auto" w:sz="6" w:space="0"/>
              <w:right w:val="nil"/>
            </w:tcBorders>
            <w:shd w:val="clear" w:color="auto" w:fill="F1F1F1" w:themeFill="background1" w:themeFillShade="F2"/>
            <w:vAlign w:val="center"/>
          </w:tcPr>
          <w:p w14:paraId="030E1716">
            <w:pPr>
              <w:widowControl/>
              <w:spacing w:line="240" w:lineRule="exact"/>
              <w:jc w:val="center"/>
              <w:textAlignment w:val="center"/>
              <w:rPr>
                <w:rFonts w:ascii="Times New Roman" w:hAnsi="Times New Roman" w:eastAsia="宋体" w:cs="Times New Roman"/>
                <w:color w:val="000000"/>
                <w:kern w:val="0"/>
                <w:sz w:val="18"/>
                <w:szCs w:val="18"/>
                <w:highlight w:val="none"/>
                <w:lang w:bidi="ar"/>
              </w:rPr>
            </w:pPr>
            <w:r>
              <w:rPr>
                <w:rFonts w:ascii="Times New Roman" w:hAnsi="Times New Roman" w:eastAsia="宋体" w:cs="Times New Roman"/>
                <w:color w:val="000000"/>
                <w:kern w:val="0"/>
                <w:sz w:val="18"/>
                <w:szCs w:val="18"/>
                <w:highlight w:val="none"/>
                <w:lang w:bidi="ar"/>
              </w:rPr>
              <w:t>Selection of reported result</w:t>
            </w:r>
          </w:p>
        </w:tc>
        <w:tc>
          <w:tcPr>
            <w:tcW w:w="1134" w:type="dxa"/>
            <w:vMerge w:val="restart"/>
            <w:tcBorders>
              <w:top w:val="nil"/>
              <w:left w:val="nil"/>
              <w:bottom w:val="single" w:color="auto" w:sz="6" w:space="0"/>
              <w:right w:val="nil"/>
            </w:tcBorders>
            <w:shd w:val="clear" w:color="auto" w:fill="F1F1F1" w:themeFill="background1" w:themeFillShade="F2"/>
            <w:noWrap/>
            <w:vAlign w:val="center"/>
          </w:tcPr>
          <w:p w14:paraId="4E9862B6">
            <w:pPr>
              <w:widowControl/>
              <w:spacing w:line="240" w:lineRule="exact"/>
              <w:jc w:val="center"/>
              <w:textAlignment w:val="center"/>
              <w:rPr>
                <w:rFonts w:ascii="Times New Roman" w:hAnsi="Times New Roman" w:eastAsia="宋体" w:cs="Times New Roman"/>
                <w:color w:val="000000"/>
                <w:kern w:val="0"/>
                <w:sz w:val="18"/>
                <w:szCs w:val="18"/>
                <w:highlight w:val="none"/>
                <w:lang w:bidi="ar"/>
              </w:rPr>
            </w:pPr>
            <w:r>
              <w:rPr>
                <w:rFonts w:ascii="Times New Roman" w:hAnsi="Times New Roman" w:eastAsia="宋体" w:cs="Times New Roman"/>
                <w:color w:val="000000"/>
                <w:kern w:val="0"/>
                <w:sz w:val="18"/>
                <w:szCs w:val="18"/>
                <w:highlight w:val="none"/>
                <w:lang w:bidi="ar"/>
              </w:rPr>
              <w:t>Overall bias</w:t>
            </w:r>
          </w:p>
        </w:tc>
      </w:tr>
      <w:tr w14:paraId="68EC4D28">
        <w:trPr>
          <w:trHeight w:val="312" w:hRule="atLeast"/>
        </w:trPr>
        <w:tc>
          <w:tcPr>
            <w:tcW w:w="1272" w:type="dxa"/>
            <w:vMerge w:val="continue"/>
            <w:tcBorders>
              <w:top w:val="single" w:color="auto" w:sz="6" w:space="0"/>
              <w:left w:val="nil"/>
              <w:bottom w:val="single" w:color="auto" w:sz="6" w:space="0"/>
              <w:right w:val="nil"/>
            </w:tcBorders>
            <w:shd w:val="clear" w:color="auto" w:fill="F1F1F1" w:themeFill="background1" w:themeFillShade="F2"/>
            <w:noWrap/>
            <w:vAlign w:val="center"/>
          </w:tcPr>
          <w:p w14:paraId="4007C412">
            <w:pPr>
              <w:jc w:val="center"/>
              <w:rPr>
                <w:rFonts w:ascii="Times New Roman" w:hAnsi="Times New Roman" w:eastAsia="宋体" w:cs="Times New Roman"/>
                <w:b/>
                <w:bCs/>
                <w:color w:val="000000"/>
                <w:sz w:val="18"/>
                <w:szCs w:val="18"/>
                <w:highlight w:val="none"/>
              </w:rPr>
            </w:pPr>
          </w:p>
        </w:tc>
        <w:tc>
          <w:tcPr>
            <w:tcW w:w="1251" w:type="dxa"/>
            <w:vMerge w:val="continue"/>
            <w:tcBorders>
              <w:top w:val="single" w:color="auto" w:sz="6" w:space="0"/>
              <w:left w:val="nil"/>
              <w:bottom w:val="single" w:color="auto" w:sz="6" w:space="0"/>
              <w:right w:val="nil"/>
            </w:tcBorders>
            <w:shd w:val="clear" w:color="auto" w:fill="F1F1F1" w:themeFill="background1" w:themeFillShade="F2"/>
            <w:vAlign w:val="center"/>
          </w:tcPr>
          <w:p w14:paraId="04F9AE8D">
            <w:pPr>
              <w:jc w:val="center"/>
              <w:rPr>
                <w:rFonts w:ascii="Times New Roman" w:hAnsi="Times New Roman" w:eastAsia="宋体" w:cs="Times New Roman"/>
                <w:color w:val="000000"/>
                <w:sz w:val="18"/>
                <w:szCs w:val="18"/>
                <w:highlight w:val="none"/>
              </w:rPr>
            </w:pPr>
          </w:p>
        </w:tc>
        <w:tc>
          <w:tcPr>
            <w:tcW w:w="1141" w:type="dxa"/>
            <w:vMerge w:val="continue"/>
            <w:tcBorders>
              <w:top w:val="single" w:color="auto" w:sz="6" w:space="0"/>
              <w:left w:val="nil"/>
              <w:bottom w:val="single" w:color="auto" w:sz="6" w:space="0"/>
              <w:right w:val="nil"/>
            </w:tcBorders>
            <w:shd w:val="clear" w:color="auto" w:fill="F1F1F1" w:themeFill="background1" w:themeFillShade="F2"/>
            <w:vAlign w:val="center"/>
          </w:tcPr>
          <w:p w14:paraId="79A9F9B0">
            <w:pPr>
              <w:jc w:val="center"/>
              <w:rPr>
                <w:rFonts w:ascii="Times New Roman" w:hAnsi="Times New Roman" w:eastAsia="宋体" w:cs="Times New Roman"/>
                <w:color w:val="000000"/>
                <w:sz w:val="18"/>
                <w:szCs w:val="18"/>
                <w:highlight w:val="none"/>
              </w:rPr>
            </w:pPr>
          </w:p>
        </w:tc>
        <w:tc>
          <w:tcPr>
            <w:tcW w:w="1193" w:type="dxa"/>
            <w:vMerge w:val="continue"/>
            <w:tcBorders>
              <w:top w:val="single" w:color="auto" w:sz="6" w:space="0"/>
              <w:left w:val="nil"/>
              <w:bottom w:val="single" w:color="auto" w:sz="6" w:space="0"/>
              <w:right w:val="nil"/>
            </w:tcBorders>
            <w:shd w:val="clear" w:color="auto" w:fill="F1F1F1" w:themeFill="background1" w:themeFillShade="F2"/>
            <w:vAlign w:val="center"/>
          </w:tcPr>
          <w:p w14:paraId="08DCC40F">
            <w:pPr>
              <w:jc w:val="center"/>
              <w:rPr>
                <w:rFonts w:ascii="Times New Roman" w:hAnsi="Times New Roman" w:eastAsia="宋体" w:cs="Times New Roman"/>
                <w:color w:val="000000"/>
                <w:sz w:val="18"/>
                <w:szCs w:val="18"/>
                <w:highlight w:val="none"/>
              </w:rPr>
            </w:pPr>
          </w:p>
        </w:tc>
        <w:tc>
          <w:tcPr>
            <w:tcW w:w="1261" w:type="dxa"/>
            <w:vMerge w:val="continue"/>
            <w:tcBorders>
              <w:top w:val="single" w:color="auto" w:sz="6" w:space="0"/>
              <w:left w:val="nil"/>
              <w:bottom w:val="single" w:color="auto" w:sz="6" w:space="0"/>
              <w:right w:val="nil"/>
            </w:tcBorders>
            <w:shd w:val="clear" w:color="auto" w:fill="F1F1F1" w:themeFill="background1" w:themeFillShade="F2"/>
            <w:vAlign w:val="center"/>
          </w:tcPr>
          <w:p w14:paraId="185A3550">
            <w:pPr>
              <w:jc w:val="center"/>
              <w:rPr>
                <w:rFonts w:ascii="Times New Roman" w:hAnsi="Times New Roman" w:eastAsia="宋体" w:cs="Times New Roman"/>
                <w:color w:val="000000"/>
                <w:sz w:val="18"/>
                <w:szCs w:val="18"/>
                <w:highlight w:val="none"/>
              </w:rPr>
            </w:pPr>
          </w:p>
        </w:tc>
        <w:tc>
          <w:tcPr>
            <w:tcW w:w="1285" w:type="dxa"/>
            <w:vMerge w:val="continue"/>
            <w:tcBorders>
              <w:top w:val="single" w:color="auto" w:sz="6" w:space="0"/>
              <w:left w:val="nil"/>
              <w:bottom w:val="single" w:color="auto" w:sz="6" w:space="0"/>
              <w:right w:val="nil"/>
            </w:tcBorders>
            <w:shd w:val="clear" w:color="auto" w:fill="F1F1F1" w:themeFill="background1" w:themeFillShade="F2"/>
            <w:vAlign w:val="center"/>
          </w:tcPr>
          <w:p w14:paraId="57BC0AF0">
            <w:pPr>
              <w:jc w:val="center"/>
              <w:rPr>
                <w:rFonts w:ascii="Times New Roman" w:hAnsi="Times New Roman" w:eastAsia="宋体" w:cs="Times New Roman"/>
                <w:color w:val="000000"/>
                <w:sz w:val="18"/>
                <w:szCs w:val="18"/>
                <w:highlight w:val="none"/>
              </w:rPr>
            </w:pPr>
          </w:p>
        </w:tc>
        <w:tc>
          <w:tcPr>
            <w:tcW w:w="1134" w:type="dxa"/>
            <w:vMerge w:val="continue"/>
            <w:tcBorders>
              <w:top w:val="single" w:color="auto" w:sz="6" w:space="0"/>
              <w:left w:val="nil"/>
              <w:bottom w:val="single" w:color="auto" w:sz="6" w:space="0"/>
              <w:right w:val="nil"/>
            </w:tcBorders>
            <w:shd w:val="clear" w:color="auto" w:fill="F1F1F1" w:themeFill="background1" w:themeFillShade="F2"/>
            <w:noWrap/>
            <w:vAlign w:val="center"/>
          </w:tcPr>
          <w:p w14:paraId="63FC80F6">
            <w:pPr>
              <w:jc w:val="center"/>
              <w:rPr>
                <w:rFonts w:ascii="Times New Roman" w:hAnsi="Times New Roman" w:eastAsia="宋体" w:cs="Times New Roman"/>
                <w:color w:val="000000"/>
                <w:sz w:val="18"/>
                <w:szCs w:val="18"/>
                <w:highlight w:val="none"/>
              </w:rPr>
            </w:pPr>
          </w:p>
        </w:tc>
      </w:tr>
      <w:tr w14:paraId="37EE3785">
        <w:trPr>
          <w:trHeight w:val="278" w:hRule="atLeast"/>
        </w:trPr>
        <w:tc>
          <w:tcPr>
            <w:tcW w:w="1272" w:type="dxa"/>
            <w:tcBorders>
              <w:top w:val="single" w:color="auto" w:sz="6" w:space="0"/>
              <w:left w:val="nil"/>
              <w:bottom w:val="nil"/>
              <w:right w:val="nil"/>
            </w:tcBorders>
            <w:noWrap/>
            <w:vAlign w:val="center"/>
          </w:tcPr>
          <w:p w14:paraId="4C58F80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Bauermeister, J. A. 2019</w:t>
            </w:r>
          </w:p>
        </w:tc>
        <w:tc>
          <w:tcPr>
            <w:tcW w:w="1251" w:type="dxa"/>
            <w:tcBorders>
              <w:top w:val="single" w:color="auto" w:sz="6" w:space="0"/>
              <w:left w:val="nil"/>
              <w:bottom w:val="nil"/>
              <w:right w:val="nil"/>
            </w:tcBorders>
            <w:noWrap/>
            <w:vAlign w:val="center"/>
          </w:tcPr>
          <w:p w14:paraId="0C30387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single" w:color="auto" w:sz="6" w:space="0"/>
              <w:left w:val="nil"/>
              <w:bottom w:val="nil"/>
              <w:right w:val="nil"/>
            </w:tcBorders>
            <w:noWrap/>
            <w:vAlign w:val="center"/>
          </w:tcPr>
          <w:p w14:paraId="30F2830C">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c>
          <w:tcPr>
            <w:tcW w:w="1193" w:type="dxa"/>
            <w:tcBorders>
              <w:top w:val="single" w:color="auto" w:sz="6" w:space="0"/>
              <w:left w:val="nil"/>
              <w:bottom w:val="nil"/>
              <w:right w:val="nil"/>
            </w:tcBorders>
            <w:noWrap/>
            <w:vAlign w:val="center"/>
          </w:tcPr>
          <w:p w14:paraId="629A331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single" w:color="auto" w:sz="6" w:space="0"/>
              <w:left w:val="nil"/>
              <w:bottom w:val="nil"/>
              <w:right w:val="nil"/>
            </w:tcBorders>
            <w:vAlign w:val="center"/>
          </w:tcPr>
          <w:p w14:paraId="50A690A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single" w:color="auto" w:sz="6" w:space="0"/>
              <w:left w:val="nil"/>
              <w:bottom w:val="nil"/>
              <w:right w:val="nil"/>
            </w:tcBorders>
            <w:noWrap/>
            <w:vAlign w:val="center"/>
          </w:tcPr>
          <w:p w14:paraId="210869AE">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single" w:color="auto" w:sz="6" w:space="0"/>
              <w:left w:val="nil"/>
              <w:bottom w:val="nil"/>
              <w:right w:val="nil"/>
            </w:tcBorders>
            <w:noWrap/>
            <w:vAlign w:val="center"/>
          </w:tcPr>
          <w:p w14:paraId="5ACAFA3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r>
      <w:tr w14:paraId="4044DDD8">
        <w:trPr>
          <w:trHeight w:val="278" w:hRule="atLeast"/>
        </w:trPr>
        <w:tc>
          <w:tcPr>
            <w:tcW w:w="1272" w:type="dxa"/>
            <w:tcBorders>
              <w:top w:val="nil"/>
              <w:left w:val="nil"/>
              <w:bottom w:val="nil"/>
              <w:right w:val="nil"/>
            </w:tcBorders>
            <w:noWrap/>
            <w:vAlign w:val="center"/>
          </w:tcPr>
          <w:p w14:paraId="48D4C8DA">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Brody, C. 2018</w:t>
            </w:r>
          </w:p>
        </w:tc>
        <w:tc>
          <w:tcPr>
            <w:tcW w:w="1251" w:type="dxa"/>
            <w:tcBorders>
              <w:top w:val="nil"/>
              <w:left w:val="nil"/>
              <w:bottom w:val="nil"/>
              <w:right w:val="nil"/>
            </w:tcBorders>
            <w:noWrap/>
            <w:vAlign w:val="center"/>
          </w:tcPr>
          <w:p w14:paraId="262A1D6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38B5BEF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c>
          <w:tcPr>
            <w:tcW w:w="1193" w:type="dxa"/>
            <w:tcBorders>
              <w:top w:val="nil"/>
              <w:left w:val="nil"/>
              <w:bottom w:val="nil"/>
              <w:right w:val="nil"/>
            </w:tcBorders>
            <w:noWrap/>
            <w:vAlign w:val="center"/>
          </w:tcPr>
          <w:p w14:paraId="2F6C1ACB">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61" w:type="dxa"/>
            <w:tcBorders>
              <w:top w:val="nil"/>
              <w:left w:val="nil"/>
              <w:bottom w:val="nil"/>
              <w:right w:val="nil"/>
            </w:tcBorders>
            <w:vAlign w:val="center"/>
          </w:tcPr>
          <w:p w14:paraId="614CAA6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85" w:type="dxa"/>
            <w:tcBorders>
              <w:top w:val="nil"/>
              <w:left w:val="nil"/>
              <w:bottom w:val="nil"/>
              <w:right w:val="nil"/>
            </w:tcBorders>
            <w:noWrap/>
            <w:vAlign w:val="center"/>
          </w:tcPr>
          <w:p w14:paraId="5531DDE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751BA2E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r>
      <w:tr w14:paraId="07B03632">
        <w:trPr>
          <w:trHeight w:val="278" w:hRule="atLeast"/>
        </w:trPr>
        <w:tc>
          <w:tcPr>
            <w:tcW w:w="1272" w:type="dxa"/>
            <w:tcBorders>
              <w:top w:val="nil"/>
              <w:left w:val="nil"/>
              <w:bottom w:val="nil"/>
              <w:right w:val="nil"/>
            </w:tcBorders>
            <w:noWrap/>
            <w:vAlign w:val="center"/>
          </w:tcPr>
          <w:p w14:paraId="2CFF793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Bull, Sheana S. 2012</w:t>
            </w:r>
          </w:p>
        </w:tc>
        <w:tc>
          <w:tcPr>
            <w:tcW w:w="1251" w:type="dxa"/>
            <w:tcBorders>
              <w:top w:val="nil"/>
              <w:left w:val="nil"/>
              <w:bottom w:val="nil"/>
              <w:right w:val="nil"/>
            </w:tcBorders>
            <w:noWrap/>
            <w:vAlign w:val="center"/>
          </w:tcPr>
          <w:p w14:paraId="5FDA135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c>
          <w:tcPr>
            <w:tcW w:w="1141" w:type="dxa"/>
            <w:tcBorders>
              <w:top w:val="nil"/>
              <w:left w:val="nil"/>
              <w:bottom w:val="nil"/>
              <w:right w:val="nil"/>
            </w:tcBorders>
            <w:noWrap/>
            <w:vAlign w:val="center"/>
          </w:tcPr>
          <w:p w14:paraId="4C24BAB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c>
          <w:tcPr>
            <w:tcW w:w="1193" w:type="dxa"/>
            <w:tcBorders>
              <w:top w:val="nil"/>
              <w:left w:val="nil"/>
              <w:bottom w:val="nil"/>
              <w:right w:val="nil"/>
            </w:tcBorders>
            <w:noWrap/>
            <w:vAlign w:val="center"/>
          </w:tcPr>
          <w:p w14:paraId="381BA43F">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1778CD5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106A754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5F20C84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r>
      <w:tr w14:paraId="1F1780B4">
        <w:trPr>
          <w:trHeight w:val="278" w:hRule="atLeast"/>
        </w:trPr>
        <w:tc>
          <w:tcPr>
            <w:tcW w:w="1272" w:type="dxa"/>
            <w:tcBorders>
              <w:top w:val="nil"/>
              <w:left w:val="nil"/>
              <w:bottom w:val="nil"/>
              <w:right w:val="nil"/>
            </w:tcBorders>
            <w:noWrap/>
            <w:vAlign w:val="center"/>
          </w:tcPr>
          <w:p w14:paraId="0E1BCCF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 W. Chang 2021</w:t>
            </w:r>
          </w:p>
        </w:tc>
        <w:tc>
          <w:tcPr>
            <w:tcW w:w="1251" w:type="dxa"/>
            <w:tcBorders>
              <w:top w:val="nil"/>
              <w:left w:val="nil"/>
              <w:bottom w:val="nil"/>
              <w:right w:val="nil"/>
            </w:tcBorders>
            <w:noWrap/>
            <w:vAlign w:val="center"/>
          </w:tcPr>
          <w:p w14:paraId="5B921CE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0F6BC49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34612281">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0D75864F">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70AE373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668889B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r>
      <w:tr w14:paraId="13E46D04">
        <w:trPr>
          <w:trHeight w:val="278" w:hRule="atLeast"/>
        </w:trPr>
        <w:tc>
          <w:tcPr>
            <w:tcW w:w="1272" w:type="dxa"/>
            <w:tcBorders>
              <w:top w:val="nil"/>
              <w:left w:val="nil"/>
              <w:bottom w:val="nil"/>
              <w:right w:val="nil"/>
            </w:tcBorders>
            <w:noWrap/>
            <w:vAlign w:val="center"/>
          </w:tcPr>
          <w:p w14:paraId="63B149B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 xml:space="preserve"> E. P. H. Choi 2023</w:t>
            </w:r>
          </w:p>
        </w:tc>
        <w:tc>
          <w:tcPr>
            <w:tcW w:w="1251" w:type="dxa"/>
            <w:tcBorders>
              <w:top w:val="nil"/>
              <w:left w:val="nil"/>
              <w:bottom w:val="nil"/>
              <w:right w:val="nil"/>
            </w:tcBorders>
            <w:noWrap/>
            <w:vAlign w:val="center"/>
          </w:tcPr>
          <w:p w14:paraId="2365C08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1197ED1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0C6F2A01">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1FAB2701">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0404258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2E1FC56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r>
      <w:tr w14:paraId="343EA170">
        <w:trPr>
          <w:trHeight w:val="278" w:hRule="atLeast"/>
        </w:trPr>
        <w:tc>
          <w:tcPr>
            <w:tcW w:w="1272" w:type="dxa"/>
            <w:tcBorders>
              <w:top w:val="nil"/>
              <w:left w:val="nil"/>
              <w:bottom w:val="nil"/>
              <w:right w:val="nil"/>
            </w:tcBorders>
            <w:noWrap/>
            <w:vAlign w:val="center"/>
          </w:tcPr>
          <w:p w14:paraId="3D36E43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 xml:space="preserve"> D.</w:t>
            </w:r>
            <w:r>
              <w:rPr>
                <w:rFonts w:hint="eastAsia" w:ascii="Times New Roman" w:hAnsi="Times New Roman" w:eastAsia="宋体" w:cs="Times New Roman"/>
                <w:color w:val="000000"/>
                <w:kern w:val="0"/>
                <w:sz w:val="18"/>
                <w:szCs w:val="18"/>
                <w:highlight w:val="none"/>
                <w:lang w:bidi="ar"/>
              </w:rPr>
              <w:t xml:space="preserve"> </w:t>
            </w:r>
            <w:r>
              <w:rPr>
                <w:rFonts w:ascii="Times New Roman" w:hAnsi="Times New Roman" w:eastAsia="宋体" w:cs="Times New Roman"/>
                <w:color w:val="000000"/>
                <w:kern w:val="0"/>
                <w:sz w:val="18"/>
                <w:szCs w:val="18"/>
                <w:highlight w:val="none"/>
                <w:lang w:bidi="ar"/>
              </w:rPr>
              <w:t>Cordova 2020</w:t>
            </w:r>
          </w:p>
        </w:tc>
        <w:tc>
          <w:tcPr>
            <w:tcW w:w="1251" w:type="dxa"/>
            <w:tcBorders>
              <w:top w:val="nil"/>
              <w:left w:val="nil"/>
              <w:bottom w:val="nil"/>
              <w:right w:val="nil"/>
            </w:tcBorders>
            <w:noWrap/>
            <w:vAlign w:val="center"/>
          </w:tcPr>
          <w:p w14:paraId="7DDD901B">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41" w:type="dxa"/>
            <w:tcBorders>
              <w:top w:val="nil"/>
              <w:left w:val="nil"/>
              <w:bottom w:val="nil"/>
              <w:right w:val="nil"/>
            </w:tcBorders>
            <w:noWrap/>
            <w:vAlign w:val="center"/>
          </w:tcPr>
          <w:p w14:paraId="37EE474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4B3074BC">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1CFB2E4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6B2A6B4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34" w:type="dxa"/>
            <w:tcBorders>
              <w:top w:val="nil"/>
              <w:left w:val="nil"/>
              <w:bottom w:val="nil"/>
              <w:right w:val="nil"/>
            </w:tcBorders>
            <w:noWrap/>
            <w:vAlign w:val="center"/>
          </w:tcPr>
          <w:p w14:paraId="5562395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r>
      <w:tr w14:paraId="53368BDC">
        <w:trPr>
          <w:trHeight w:val="278" w:hRule="atLeast"/>
        </w:trPr>
        <w:tc>
          <w:tcPr>
            <w:tcW w:w="1272" w:type="dxa"/>
            <w:tcBorders>
              <w:top w:val="nil"/>
              <w:left w:val="nil"/>
              <w:bottom w:val="nil"/>
              <w:right w:val="nil"/>
            </w:tcBorders>
            <w:noWrap/>
            <w:vAlign w:val="center"/>
          </w:tcPr>
          <w:p w14:paraId="61C40F91">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A. Desrosiers 2017</w:t>
            </w:r>
          </w:p>
        </w:tc>
        <w:tc>
          <w:tcPr>
            <w:tcW w:w="1251" w:type="dxa"/>
            <w:tcBorders>
              <w:top w:val="nil"/>
              <w:left w:val="nil"/>
              <w:bottom w:val="nil"/>
              <w:right w:val="nil"/>
            </w:tcBorders>
            <w:noWrap/>
            <w:vAlign w:val="center"/>
          </w:tcPr>
          <w:p w14:paraId="39960B4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41" w:type="dxa"/>
            <w:tcBorders>
              <w:top w:val="nil"/>
              <w:left w:val="nil"/>
              <w:bottom w:val="nil"/>
              <w:right w:val="nil"/>
            </w:tcBorders>
            <w:noWrap/>
            <w:vAlign w:val="center"/>
          </w:tcPr>
          <w:p w14:paraId="4C3ADE2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93" w:type="dxa"/>
            <w:tcBorders>
              <w:top w:val="nil"/>
              <w:left w:val="nil"/>
              <w:bottom w:val="nil"/>
              <w:right w:val="nil"/>
            </w:tcBorders>
            <w:noWrap/>
            <w:vAlign w:val="center"/>
          </w:tcPr>
          <w:p w14:paraId="0969960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61" w:type="dxa"/>
            <w:tcBorders>
              <w:top w:val="nil"/>
              <w:left w:val="nil"/>
              <w:bottom w:val="nil"/>
              <w:right w:val="nil"/>
            </w:tcBorders>
            <w:vAlign w:val="center"/>
          </w:tcPr>
          <w:p w14:paraId="32AE2B51">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85" w:type="dxa"/>
            <w:tcBorders>
              <w:top w:val="nil"/>
              <w:left w:val="nil"/>
              <w:bottom w:val="nil"/>
              <w:right w:val="nil"/>
            </w:tcBorders>
            <w:noWrap/>
            <w:vAlign w:val="center"/>
          </w:tcPr>
          <w:p w14:paraId="5EC09DE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1E76EB8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r>
      <w:tr w14:paraId="192D9783">
        <w:trPr>
          <w:trHeight w:val="278" w:hRule="atLeast"/>
        </w:trPr>
        <w:tc>
          <w:tcPr>
            <w:tcW w:w="1272" w:type="dxa"/>
            <w:tcBorders>
              <w:top w:val="nil"/>
              <w:left w:val="nil"/>
              <w:bottom w:val="nil"/>
              <w:right w:val="nil"/>
            </w:tcBorders>
            <w:noWrap/>
            <w:vAlign w:val="center"/>
          </w:tcPr>
          <w:p w14:paraId="6EA04D6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C. Free 2016</w:t>
            </w:r>
          </w:p>
        </w:tc>
        <w:tc>
          <w:tcPr>
            <w:tcW w:w="1251" w:type="dxa"/>
            <w:tcBorders>
              <w:top w:val="nil"/>
              <w:left w:val="nil"/>
              <w:bottom w:val="nil"/>
              <w:right w:val="nil"/>
            </w:tcBorders>
            <w:noWrap/>
            <w:vAlign w:val="center"/>
          </w:tcPr>
          <w:p w14:paraId="16C5C05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41" w:type="dxa"/>
            <w:tcBorders>
              <w:top w:val="nil"/>
              <w:left w:val="nil"/>
              <w:bottom w:val="nil"/>
              <w:right w:val="nil"/>
            </w:tcBorders>
            <w:noWrap/>
            <w:vAlign w:val="center"/>
          </w:tcPr>
          <w:p w14:paraId="3B704FFA">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c>
          <w:tcPr>
            <w:tcW w:w="1193" w:type="dxa"/>
            <w:tcBorders>
              <w:top w:val="nil"/>
              <w:left w:val="nil"/>
              <w:bottom w:val="nil"/>
              <w:right w:val="nil"/>
            </w:tcBorders>
            <w:noWrap/>
            <w:vAlign w:val="center"/>
          </w:tcPr>
          <w:p w14:paraId="5EB8EE2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7795412E">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33F27AF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78636BDB">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r>
      <w:tr w14:paraId="658B4F09">
        <w:trPr>
          <w:trHeight w:val="278" w:hRule="atLeast"/>
        </w:trPr>
        <w:tc>
          <w:tcPr>
            <w:tcW w:w="1272" w:type="dxa"/>
            <w:tcBorders>
              <w:top w:val="nil"/>
              <w:left w:val="nil"/>
              <w:bottom w:val="nil"/>
              <w:right w:val="nil"/>
            </w:tcBorders>
            <w:noWrap/>
            <w:vAlign w:val="center"/>
          </w:tcPr>
          <w:p w14:paraId="051A464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K. Govender 2019</w:t>
            </w:r>
          </w:p>
        </w:tc>
        <w:tc>
          <w:tcPr>
            <w:tcW w:w="1251" w:type="dxa"/>
            <w:tcBorders>
              <w:top w:val="nil"/>
              <w:left w:val="nil"/>
              <w:bottom w:val="nil"/>
              <w:right w:val="nil"/>
            </w:tcBorders>
            <w:noWrap/>
            <w:vAlign w:val="center"/>
          </w:tcPr>
          <w:p w14:paraId="5C05A791">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5FFA46DB">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93" w:type="dxa"/>
            <w:tcBorders>
              <w:top w:val="nil"/>
              <w:left w:val="nil"/>
              <w:bottom w:val="nil"/>
              <w:right w:val="nil"/>
            </w:tcBorders>
            <w:noWrap/>
            <w:vAlign w:val="center"/>
          </w:tcPr>
          <w:p w14:paraId="1F7D2FF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20A568C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85" w:type="dxa"/>
            <w:tcBorders>
              <w:top w:val="nil"/>
              <w:left w:val="nil"/>
              <w:bottom w:val="nil"/>
              <w:right w:val="nil"/>
            </w:tcBorders>
            <w:noWrap/>
            <w:vAlign w:val="center"/>
          </w:tcPr>
          <w:p w14:paraId="04B24D0E">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4742B7A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r>
      <w:tr w14:paraId="4A83BB90">
        <w:trPr>
          <w:trHeight w:val="278" w:hRule="atLeast"/>
        </w:trPr>
        <w:tc>
          <w:tcPr>
            <w:tcW w:w="1272" w:type="dxa"/>
            <w:tcBorders>
              <w:top w:val="nil"/>
              <w:left w:val="nil"/>
              <w:bottom w:val="nil"/>
              <w:right w:val="nil"/>
            </w:tcBorders>
            <w:noWrap/>
            <w:vAlign w:val="center"/>
          </w:tcPr>
          <w:p w14:paraId="2C640B4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R. Hémono 2024</w:t>
            </w:r>
          </w:p>
        </w:tc>
        <w:tc>
          <w:tcPr>
            <w:tcW w:w="1251" w:type="dxa"/>
            <w:tcBorders>
              <w:top w:val="nil"/>
              <w:left w:val="nil"/>
              <w:bottom w:val="nil"/>
              <w:right w:val="nil"/>
            </w:tcBorders>
            <w:noWrap/>
            <w:vAlign w:val="center"/>
          </w:tcPr>
          <w:p w14:paraId="151151B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c>
          <w:tcPr>
            <w:tcW w:w="1141" w:type="dxa"/>
            <w:tcBorders>
              <w:top w:val="nil"/>
              <w:left w:val="nil"/>
              <w:bottom w:val="nil"/>
              <w:right w:val="nil"/>
            </w:tcBorders>
            <w:noWrap/>
            <w:vAlign w:val="center"/>
          </w:tcPr>
          <w:p w14:paraId="54780EA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93" w:type="dxa"/>
            <w:tcBorders>
              <w:top w:val="nil"/>
              <w:left w:val="nil"/>
              <w:bottom w:val="nil"/>
              <w:right w:val="nil"/>
            </w:tcBorders>
            <w:noWrap/>
            <w:vAlign w:val="center"/>
          </w:tcPr>
          <w:p w14:paraId="1CD5FEB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5899B69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1BFE2E8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34" w:type="dxa"/>
            <w:tcBorders>
              <w:top w:val="nil"/>
              <w:left w:val="nil"/>
              <w:bottom w:val="nil"/>
              <w:right w:val="nil"/>
            </w:tcBorders>
            <w:noWrap/>
            <w:vAlign w:val="center"/>
          </w:tcPr>
          <w:p w14:paraId="014B8D9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r>
      <w:tr w14:paraId="022C5FFB">
        <w:trPr>
          <w:trHeight w:val="278" w:hRule="atLeast"/>
        </w:trPr>
        <w:tc>
          <w:tcPr>
            <w:tcW w:w="1272" w:type="dxa"/>
            <w:tcBorders>
              <w:top w:val="nil"/>
              <w:left w:val="nil"/>
              <w:bottom w:val="nil"/>
              <w:right w:val="nil"/>
            </w:tcBorders>
            <w:noWrap/>
            <w:vAlign w:val="center"/>
          </w:tcPr>
          <w:p w14:paraId="3ABF57C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D. Kerrigan 2019</w:t>
            </w:r>
          </w:p>
        </w:tc>
        <w:tc>
          <w:tcPr>
            <w:tcW w:w="1251" w:type="dxa"/>
            <w:tcBorders>
              <w:top w:val="nil"/>
              <w:left w:val="nil"/>
              <w:bottom w:val="nil"/>
              <w:right w:val="nil"/>
            </w:tcBorders>
            <w:noWrap/>
            <w:vAlign w:val="center"/>
          </w:tcPr>
          <w:p w14:paraId="5996879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7EDD7F9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1274400A">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10C9691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19D09C2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73042C8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r>
      <w:tr w14:paraId="0F9792EB">
        <w:trPr>
          <w:trHeight w:val="278" w:hRule="atLeast"/>
        </w:trPr>
        <w:tc>
          <w:tcPr>
            <w:tcW w:w="1272" w:type="dxa"/>
            <w:tcBorders>
              <w:top w:val="nil"/>
              <w:left w:val="nil"/>
              <w:bottom w:val="nil"/>
              <w:right w:val="nil"/>
            </w:tcBorders>
            <w:noWrap/>
            <w:vAlign w:val="center"/>
          </w:tcPr>
          <w:p w14:paraId="7B6AD14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M. S. C. Lim 2012</w:t>
            </w:r>
          </w:p>
        </w:tc>
        <w:tc>
          <w:tcPr>
            <w:tcW w:w="1251" w:type="dxa"/>
            <w:tcBorders>
              <w:top w:val="nil"/>
              <w:left w:val="nil"/>
              <w:bottom w:val="nil"/>
              <w:right w:val="nil"/>
            </w:tcBorders>
            <w:noWrap/>
            <w:vAlign w:val="center"/>
          </w:tcPr>
          <w:p w14:paraId="4BEAD03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41" w:type="dxa"/>
            <w:tcBorders>
              <w:top w:val="nil"/>
              <w:left w:val="nil"/>
              <w:bottom w:val="nil"/>
              <w:right w:val="nil"/>
            </w:tcBorders>
            <w:noWrap/>
            <w:vAlign w:val="center"/>
          </w:tcPr>
          <w:p w14:paraId="0A425C2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93" w:type="dxa"/>
            <w:tcBorders>
              <w:top w:val="nil"/>
              <w:left w:val="nil"/>
              <w:bottom w:val="nil"/>
              <w:right w:val="nil"/>
            </w:tcBorders>
            <w:noWrap/>
            <w:vAlign w:val="center"/>
          </w:tcPr>
          <w:p w14:paraId="2ED5B79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57F0953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85" w:type="dxa"/>
            <w:tcBorders>
              <w:top w:val="nil"/>
              <w:left w:val="nil"/>
              <w:bottom w:val="nil"/>
              <w:right w:val="nil"/>
            </w:tcBorders>
            <w:noWrap/>
            <w:vAlign w:val="center"/>
          </w:tcPr>
          <w:p w14:paraId="439825E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3EF31C7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r>
      <w:tr w14:paraId="0F360B2E">
        <w:trPr>
          <w:trHeight w:val="278" w:hRule="atLeast"/>
        </w:trPr>
        <w:tc>
          <w:tcPr>
            <w:tcW w:w="1272" w:type="dxa"/>
            <w:tcBorders>
              <w:top w:val="nil"/>
              <w:left w:val="nil"/>
              <w:bottom w:val="nil"/>
              <w:right w:val="nil"/>
            </w:tcBorders>
            <w:noWrap/>
            <w:vAlign w:val="center"/>
          </w:tcPr>
          <w:p w14:paraId="44EBEFC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Q. Luo 2023</w:t>
            </w:r>
          </w:p>
        </w:tc>
        <w:tc>
          <w:tcPr>
            <w:tcW w:w="1251" w:type="dxa"/>
            <w:tcBorders>
              <w:top w:val="nil"/>
              <w:left w:val="nil"/>
              <w:bottom w:val="nil"/>
              <w:right w:val="nil"/>
            </w:tcBorders>
            <w:noWrap/>
            <w:vAlign w:val="center"/>
          </w:tcPr>
          <w:p w14:paraId="2A59834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470EDFB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20A83E0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61" w:type="dxa"/>
            <w:tcBorders>
              <w:top w:val="nil"/>
              <w:left w:val="nil"/>
              <w:bottom w:val="nil"/>
              <w:right w:val="nil"/>
            </w:tcBorders>
            <w:vAlign w:val="center"/>
          </w:tcPr>
          <w:p w14:paraId="71614DC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3CF1384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0D08371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r>
      <w:tr w14:paraId="5EF6B6E2">
        <w:trPr>
          <w:trHeight w:val="278" w:hRule="atLeast"/>
        </w:trPr>
        <w:tc>
          <w:tcPr>
            <w:tcW w:w="1272" w:type="dxa"/>
            <w:tcBorders>
              <w:top w:val="nil"/>
              <w:left w:val="nil"/>
              <w:bottom w:val="nil"/>
              <w:right w:val="nil"/>
            </w:tcBorders>
            <w:noWrap/>
            <w:vAlign w:val="center"/>
          </w:tcPr>
          <w:p w14:paraId="2757A26E">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 xml:space="preserve">S. L. Marhefka 2014 </w:t>
            </w:r>
          </w:p>
        </w:tc>
        <w:tc>
          <w:tcPr>
            <w:tcW w:w="1251" w:type="dxa"/>
            <w:tcBorders>
              <w:top w:val="nil"/>
              <w:left w:val="nil"/>
              <w:bottom w:val="nil"/>
              <w:right w:val="nil"/>
            </w:tcBorders>
            <w:noWrap/>
            <w:vAlign w:val="center"/>
          </w:tcPr>
          <w:p w14:paraId="67FF0AB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3E4ABD2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5447ADF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5CE93E3C">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7B05606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1850631B">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r>
      <w:tr w14:paraId="4A492EB7">
        <w:trPr>
          <w:trHeight w:val="278" w:hRule="atLeast"/>
        </w:trPr>
        <w:tc>
          <w:tcPr>
            <w:tcW w:w="1272" w:type="dxa"/>
            <w:tcBorders>
              <w:top w:val="nil"/>
              <w:left w:val="nil"/>
              <w:bottom w:val="nil"/>
              <w:right w:val="nil"/>
            </w:tcBorders>
            <w:noWrap/>
            <w:vAlign w:val="center"/>
          </w:tcPr>
          <w:p w14:paraId="39D2DF2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 xml:space="preserve"> D. S. Maria 2021</w:t>
            </w:r>
          </w:p>
        </w:tc>
        <w:tc>
          <w:tcPr>
            <w:tcW w:w="1251" w:type="dxa"/>
            <w:tcBorders>
              <w:top w:val="nil"/>
              <w:left w:val="nil"/>
              <w:bottom w:val="nil"/>
              <w:right w:val="nil"/>
            </w:tcBorders>
            <w:noWrap/>
            <w:vAlign w:val="center"/>
          </w:tcPr>
          <w:p w14:paraId="69C7E05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33F554A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65BD3A3F">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277069D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1E99269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746B0FC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r>
      <w:tr w14:paraId="7074F190">
        <w:trPr>
          <w:trHeight w:val="278" w:hRule="atLeast"/>
        </w:trPr>
        <w:tc>
          <w:tcPr>
            <w:tcW w:w="1272" w:type="dxa"/>
            <w:tcBorders>
              <w:top w:val="nil"/>
              <w:left w:val="nil"/>
              <w:bottom w:val="nil"/>
              <w:right w:val="nil"/>
            </w:tcBorders>
            <w:noWrap/>
            <w:vAlign w:val="center"/>
          </w:tcPr>
          <w:p w14:paraId="7492123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 J. Mayo-Wilson 2020</w:t>
            </w:r>
          </w:p>
        </w:tc>
        <w:tc>
          <w:tcPr>
            <w:tcW w:w="1251" w:type="dxa"/>
            <w:tcBorders>
              <w:top w:val="nil"/>
              <w:left w:val="nil"/>
              <w:bottom w:val="nil"/>
              <w:right w:val="nil"/>
            </w:tcBorders>
            <w:noWrap/>
            <w:vAlign w:val="center"/>
          </w:tcPr>
          <w:p w14:paraId="22D101B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41" w:type="dxa"/>
            <w:tcBorders>
              <w:top w:val="nil"/>
              <w:left w:val="nil"/>
              <w:bottom w:val="nil"/>
              <w:right w:val="nil"/>
            </w:tcBorders>
            <w:noWrap/>
            <w:vAlign w:val="center"/>
          </w:tcPr>
          <w:p w14:paraId="473AFB7B">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c>
          <w:tcPr>
            <w:tcW w:w="1193" w:type="dxa"/>
            <w:tcBorders>
              <w:top w:val="nil"/>
              <w:left w:val="nil"/>
              <w:bottom w:val="nil"/>
              <w:right w:val="nil"/>
            </w:tcBorders>
            <w:noWrap/>
            <w:vAlign w:val="center"/>
          </w:tcPr>
          <w:p w14:paraId="3CCE742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574AC72C">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85" w:type="dxa"/>
            <w:tcBorders>
              <w:top w:val="nil"/>
              <w:left w:val="nil"/>
              <w:bottom w:val="nil"/>
              <w:right w:val="nil"/>
            </w:tcBorders>
            <w:noWrap/>
            <w:vAlign w:val="center"/>
          </w:tcPr>
          <w:p w14:paraId="6AC7B601">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0A9E281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r>
      <w:tr w14:paraId="5259C8ED">
        <w:trPr>
          <w:trHeight w:val="278" w:hRule="atLeast"/>
        </w:trPr>
        <w:tc>
          <w:tcPr>
            <w:tcW w:w="1272" w:type="dxa"/>
            <w:tcBorders>
              <w:top w:val="nil"/>
              <w:left w:val="nil"/>
              <w:bottom w:val="nil"/>
              <w:right w:val="nil"/>
            </w:tcBorders>
            <w:noWrap/>
            <w:vAlign w:val="center"/>
          </w:tcPr>
          <w:p w14:paraId="5164212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X. Zhu 2019</w:t>
            </w:r>
          </w:p>
        </w:tc>
        <w:tc>
          <w:tcPr>
            <w:tcW w:w="1251" w:type="dxa"/>
            <w:tcBorders>
              <w:top w:val="nil"/>
              <w:left w:val="nil"/>
              <w:bottom w:val="nil"/>
              <w:right w:val="nil"/>
            </w:tcBorders>
            <w:noWrap/>
            <w:vAlign w:val="center"/>
          </w:tcPr>
          <w:p w14:paraId="0958376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41" w:type="dxa"/>
            <w:tcBorders>
              <w:top w:val="nil"/>
              <w:left w:val="nil"/>
              <w:bottom w:val="nil"/>
              <w:right w:val="nil"/>
            </w:tcBorders>
            <w:noWrap/>
            <w:vAlign w:val="center"/>
          </w:tcPr>
          <w:p w14:paraId="1852FFCE">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432C45F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1484330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85" w:type="dxa"/>
            <w:tcBorders>
              <w:top w:val="nil"/>
              <w:left w:val="nil"/>
              <w:bottom w:val="nil"/>
              <w:right w:val="nil"/>
            </w:tcBorders>
            <w:noWrap/>
            <w:vAlign w:val="center"/>
          </w:tcPr>
          <w:p w14:paraId="2EA64C6A">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3CCE532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r>
      <w:tr w14:paraId="18A93355">
        <w:trPr>
          <w:trHeight w:val="278" w:hRule="atLeast"/>
        </w:trPr>
        <w:tc>
          <w:tcPr>
            <w:tcW w:w="1272" w:type="dxa"/>
            <w:tcBorders>
              <w:top w:val="nil"/>
              <w:left w:val="nil"/>
              <w:bottom w:val="single" w:color="auto" w:sz="12" w:space="0"/>
              <w:right w:val="nil"/>
            </w:tcBorders>
            <w:noWrap/>
            <w:vAlign w:val="center"/>
          </w:tcPr>
          <w:p w14:paraId="597E154C">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 xml:space="preserve">K. Yun, Z 2021 </w:t>
            </w:r>
          </w:p>
        </w:tc>
        <w:tc>
          <w:tcPr>
            <w:tcW w:w="1251" w:type="dxa"/>
            <w:tcBorders>
              <w:top w:val="nil"/>
              <w:left w:val="nil"/>
              <w:bottom w:val="single" w:color="auto" w:sz="12" w:space="0"/>
              <w:right w:val="nil"/>
            </w:tcBorders>
            <w:noWrap/>
            <w:vAlign w:val="center"/>
          </w:tcPr>
          <w:p w14:paraId="5503DF5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single" w:color="auto" w:sz="12" w:space="0"/>
              <w:right w:val="nil"/>
            </w:tcBorders>
            <w:noWrap/>
            <w:vAlign w:val="center"/>
          </w:tcPr>
          <w:p w14:paraId="109C31E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single" w:color="auto" w:sz="12" w:space="0"/>
              <w:right w:val="nil"/>
            </w:tcBorders>
            <w:noWrap/>
            <w:vAlign w:val="center"/>
          </w:tcPr>
          <w:p w14:paraId="533312DB">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single" w:color="auto" w:sz="12" w:space="0"/>
              <w:right w:val="nil"/>
            </w:tcBorders>
            <w:vAlign w:val="center"/>
          </w:tcPr>
          <w:p w14:paraId="69672E4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single" w:color="auto" w:sz="12" w:space="0"/>
              <w:right w:val="nil"/>
            </w:tcBorders>
            <w:noWrap/>
            <w:vAlign w:val="center"/>
          </w:tcPr>
          <w:p w14:paraId="3667480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single" w:color="auto" w:sz="12" w:space="0"/>
              <w:right w:val="nil"/>
            </w:tcBorders>
            <w:noWrap/>
            <w:vAlign w:val="center"/>
          </w:tcPr>
          <w:p w14:paraId="33427C5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r>
      <w:tr w14:paraId="3FB8CFF4">
        <w:trPr>
          <w:trHeight w:val="278" w:hRule="atLeast"/>
        </w:trPr>
        <w:tc>
          <w:tcPr>
            <w:tcW w:w="1272" w:type="dxa"/>
            <w:tcBorders>
              <w:top w:val="single" w:color="auto" w:sz="12" w:space="0"/>
              <w:left w:val="nil"/>
              <w:bottom w:val="nil"/>
              <w:right w:val="nil"/>
            </w:tcBorders>
            <w:noWrap/>
            <w:vAlign w:val="center"/>
          </w:tcPr>
          <w:p w14:paraId="2E2304EB">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 xml:space="preserve"> W. Tang 2018</w:t>
            </w:r>
          </w:p>
        </w:tc>
        <w:tc>
          <w:tcPr>
            <w:tcW w:w="1251" w:type="dxa"/>
            <w:tcBorders>
              <w:top w:val="single" w:color="auto" w:sz="12" w:space="0"/>
              <w:left w:val="nil"/>
              <w:bottom w:val="nil"/>
              <w:right w:val="nil"/>
            </w:tcBorders>
            <w:noWrap/>
            <w:vAlign w:val="center"/>
          </w:tcPr>
          <w:p w14:paraId="1080785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41" w:type="dxa"/>
            <w:tcBorders>
              <w:top w:val="single" w:color="auto" w:sz="12" w:space="0"/>
              <w:left w:val="nil"/>
              <w:bottom w:val="nil"/>
              <w:right w:val="nil"/>
            </w:tcBorders>
            <w:noWrap/>
            <w:vAlign w:val="center"/>
          </w:tcPr>
          <w:p w14:paraId="2B94D08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93" w:type="dxa"/>
            <w:tcBorders>
              <w:top w:val="single" w:color="auto" w:sz="12" w:space="0"/>
              <w:left w:val="nil"/>
              <w:bottom w:val="nil"/>
              <w:right w:val="nil"/>
            </w:tcBorders>
            <w:noWrap/>
            <w:vAlign w:val="center"/>
          </w:tcPr>
          <w:p w14:paraId="0710DD1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single" w:color="auto" w:sz="12" w:space="0"/>
              <w:left w:val="nil"/>
              <w:bottom w:val="nil"/>
              <w:right w:val="nil"/>
            </w:tcBorders>
            <w:vAlign w:val="center"/>
          </w:tcPr>
          <w:p w14:paraId="2CFE22C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85" w:type="dxa"/>
            <w:tcBorders>
              <w:top w:val="single" w:color="auto" w:sz="12" w:space="0"/>
              <w:left w:val="nil"/>
              <w:bottom w:val="nil"/>
              <w:right w:val="nil"/>
            </w:tcBorders>
            <w:noWrap/>
            <w:vAlign w:val="center"/>
          </w:tcPr>
          <w:p w14:paraId="2C891651">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single" w:color="auto" w:sz="12" w:space="0"/>
              <w:left w:val="nil"/>
              <w:bottom w:val="nil"/>
              <w:right w:val="nil"/>
            </w:tcBorders>
            <w:noWrap/>
            <w:vAlign w:val="center"/>
          </w:tcPr>
          <w:p w14:paraId="2229FC1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r>
      <w:tr w14:paraId="372C2E1C">
        <w:trPr>
          <w:trHeight w:val="278" w:hRule="atLeast"/>
        </w:trPr>
        <w:tc>
          <w:tcPr>
            <w:tcW w:w="1272" w:type="dxa"/>
            <w:tcBorders>
              <w:top w:val="nil"/>
              <w:left w:val="nil"/>
              <w:bottom w:val="nil"/>
              <w:right w:val="nil"/>
            </w:tcBorders>
            <w:noWrap/>
            <w:vAlign w:val="center"/>
          </w:tcPr>
          <w:p w14:paraId="300E961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P. S. Sullivan 2021</w:t>
            </w:r>
          </w:p>
        </w:tc>
        <w:tc>
          <w:tcPr>
            <w:tcW w:w="1251" w:type="dxa"/>
            <w:tcBorders>
              <w:top w:val="nil"/>
              <w:left w:val="nil"/>
              <w:bottom w:val="nil"/>
              <w:right w:val="nil"/>
            </w:tcBorders>
            <w:noWrap/>
            <w:vAlign w:val="center"/>
          </w:tcPr>
          <w:p w14:paraId="3A9FB62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41" w:type="dxa"/>
            <w:tcBorders>
              <w:top w:val="nil"/>
              <w:left w:val="nil"/>
              <w:bottom w:val="nil"/>
              <w:right w:val="nil"/>
            </w:tcBorders>
            <w:noWrap/>
            <w:vAlign w:val="center"/>
          </w:tcPr>
          <w:p w14:paraId="1C1C0E4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c>
          <w:tcPr>
            <w:tcW w:w="1193" w:type="dxa"/>
            <w:tcBorders>
              <w:top w:val="nil"/>
              <w:left w:val="nil"/>
              <w:bottom w:val="nil"/>
              <w:right w:val="nil"/>
            </w:tcBorders>
            <w:noWrap/>
            <w:vAlign w:val="center"/>
          </w:tcPr>
          <w:p w14:paraId="7B5C62E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61" w:type="dxa"/>
            <w:tcBorders>
              <w:top w:val="nil"/>
              <w:left w:val="nil"/>
              <w:bottom w:val="nil"/>
              <w:right w:val="nil"/>
            </w:tcBorders>
            <w:vAlign w:val="center"/>
          </w:tcPr>
          <w:p w14:paraId="224C139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85" w:type="dxa"/>
            <w:tcBorders>
              <w:top w:val="nil"/>
              <w:left w:val="nil"/>
              <w:bottom w:val="nil"/>
              <w:right w:val="nil"/>
            </w:tcBorders>
            <w:noWrap/>
            <w:vAlign w:val="center"/>
          </w:tcPr>
          <w:p w14:paraId="5B98342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34" w:type="dxa"/>
            <w:tcBorders>
              <w:top w:val="nil"/>
              <w:left w:val="nil"/>
              <w:bottom w:val="nil"/>
              <w:right w:val="nil"/>
            </w:tcBorders>
            <w:noWrap/>
            <w:vAlign w:val="center"/>
          </w:tcPr>
          <w:p w14:paraId="791509F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r>
      <w:tr w14:paraId="03AB9C0A">
        <w:trPr>
          <w:trHeight w:val="278" w:hRule="atLeast"/>
        </w:trPr>
        <w:tc>
          <w:tcPr>
            <w:tcW w:w="1272" w:type="dxa"/>
            <w:tcBorders>
              <w:top w:val="nil"/>
              <w:left w:val="nil"/>
              <w:bottom w:val="nil"/>
              <w:right w:val="nil"/>
            </w:tcBorders>
            <w:noWrap/>
            <w:vAlign w:val="center"/>
          </w:tcPr>
          <w:p w14:paraId="34F1B8DF">
            <w:pPr>
              <w:widowControl/>
              <w:jc w:val="center"/>
              <w:textAlignment w:val="center"/>
              <w:rPr>
                <w:rFonts w:hint="eastAsia" w:ascii="Times New Roman" w:hAnsi="Times New Roman" w:eastAsia="宋体" w:cs="Times New Roman"/>
                <w:color w:val="000000"/>
                <w:sz w:val="18"/>
                <w:szCs w:val="18"/>
                <w:highlight w:val="none"/>
                <w:lang w:val="en-US" w:eastAsia="zh-CN"/>
              </w:rPr>
            </w:pPr>
            <w:r>
              <w:rPr>
                <w:rFonts w:ascii="Times New Roman" w:hAnsi="Times New Roman" w:eastAsia="宋体" w:cs="Times New Roman"/>
                <w:color w:val="000000"/>
                <w:kern w:val="0"/>
                <w:sz w:val="18"/>
                <w:szCs w:val="18"/>
                <w:highlight w:val="none"/>
                <w:lang w:bidi="ar"/>
              </w:rPr>
              <w:t>L. Song 201</w:t>
            </w:r>
            <w:r>
              <w:rPr>
                <w:rFonts w:hint="eastAsia" w:ascii="Times New Roman" w:hAnsi="Times New Roman" w:eastAsia="宋体" w:cs="Times New Roman"/>
                <w:color w:val="000000"/>
                <w:kern w:val="0"/>
                <w:sz w:val="18"/>
                <w:szCs w:val="18"/>
                <w:highlight w:val="none"/>
                <w:lang w:val="en-US" w:eastAsia="zh-CN" w:bidi="ar"/>
              </w:rPr>
              <w:t>6</w:t>
            </w:r>
          </w:p>
        </w:tc>
        <w:tc>
          <w:tcPr>
            <w:tcW w:w="1251" w:type="dxa"/>
            <w:tcBorders>
              <w:top w:val="nil"/>
              <w:left w:val="nil"/>
              <w:bottom w:val="nil"/>
              <w:right w:val="nil"/>
            </w:tcBorders>
            <w:noWrap/>
            <w:vAlign w:val="center"/>
          </w:tcPr>
          <w:p w14:paraId="384E0E8A">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41" w:type="dxa"/>
            <w:tcBorders>
              <w:top w:val="nil"/>
              <w:left w:val="nil"/>
              <w:bottom w:val="nil"/>
              <w:right w:val="nil"/>
            </w:tcBorders>
            <w:noWrap/>
            <w:vAlign w:val="center"/>
          </w:tcPr>
          <w:p w14:paraId="2590A19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93" w:type="dxa"/>
            <w:tcBorders>
              <w:top w:val="nil"/>
              <w:left w:val="nil"/>
              <w:bottom w:val="nil"/>
              <w:right w:val="nil"/>
            </w:tcBorders>
            <w:noWrap/>
            <w:vAlign w:val="center"/>
          </w:tcPr>
          <w:p w14:paraId="389324EC">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7FFC452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85" w:type="dxa"/>
            <w:tcBorders>
              <w:top w:val="nil"/>
              <w:left w:val="nil"/>
              <w:bottom w:val="nil"/>
              <w:right w:val="nil"/>
            </w:tcBorders>
            <w:noWrap/>
            <w:vAlign w:val="center"/>
          </w:tcPr>
          <w:p w14:paraId="0BF4E33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4CBCD7B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r>
      <w:tr w14:paraId="663C7EAE">
        <w:trPr>
          <w:trHeight w:val="278" w:hRule="atLeast"/>
        </w:trPr>
        <w:tc>
          <w:tcPr>
            <w:tcW w:w="1272" w:type="dxa"/>
            <w:tcBorders>
              <w:top w:val="nil"/>
              <w:left w:val="nil"/>
              <w:bottom w:val="nil"/>
              <w:right w:val="nil"/>
            </w:tcBorders>
            <w:noWrap/>
            <w:vAlign w:val="center"/>
          </w:tcPr>
          <w:p w14:paraId="698DCCF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E. Rice 2021</w:t>
            </w:r>
          </w:p>
        </w:tc>
        <w:tc>
          <w:tcPr>
            <w:tcW w:w="1251" w:type="dxa"/>
            <w:tcBorders>
              <w:top w:val="nil"/>
              <w:left w:val="nil"/>
              <w:bottom w:val="nil"/>
              <w:right w:val="nil"/>
            </w:tcBorders>
            <w:noWrap/>
            <w:vAlign w:val="center"/>
          </w:tcPr>
          <w:p w14:paraId="7FFD662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c>
          <w:tcPr>
            <w:tcW w:w="1141" w:type="dxa"/>
            <w:tcBorders>
              <w:top w:val="nil"/>
              <w:left w:val="nil"/>
              <w:bottom w:val="nil"/>
              <w:right w:val="nil"/>
            </w:tcBorders>
            <w:noWrap/>
            <w:vAlign w:val="center"/>
          </w:tcPr>
          <w:p w14:paraId="37444C5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5230A62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2F63012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042F3C7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232F3CCE">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r>
      <w:tr w14:paraId="439BD5B2">
        <w:trPr>
          <w:trHeight w:val="278" w:hRule="atLeast"/>
        </w:trPr>
        <w:tc>
          <w:tcPr>
            <w:tcW w:w="1272" w:type="dxa"/>
            <w:tcBorders>
              <w:top w:val="nil"/>
              <w:left w:val="nil"/>
              <w:bottom w:val="nil"/>
              <w:right w:val="nil"/>
            </w:tcBorders>
            <w:noWrap/>
            <w:vAlign w:val="center"/>
          </w:tcPr>
          <w:p w14:paraId="39D4BCDE">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W. N. Songtaweesin 2020</w:t>
            </w:r>
          </w:p>
        </w:tc>
        <w:tc>
          <w:tcPr>
            <w:tcW w:w="1251" w:type="dxa"/>
            <w:tcBorders>
              <w:top w:val="nil"/>
              <w:left w:val="nil"/>
              <w:bottom w:val="nil"/>
              <w:right w:val="nil"/>
            </w:tcBorders>
            <w:noWrap/>
            <w:vAlign w:val="center"/>
          </w:tcPr>
          <w:p w14:paraId="315E5A7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0BC0EAC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02FAED6C">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6F72ECA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26ED80CA">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00727FC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r>
      <w:tr w14:paraId="229E4B78">
        <w:trPr>
          <w:trHeight w:val="278" w:hRule="atLeast"/>
        </w:trPr>
        <w:tc>
          <w:tcPr>
            <w:tcW w:w="1272" w:type="dxa"/>
            <w:tcBorders>
              <w:top w:val="nil"/>
              <w:left w:val="nil"/>
              <w:bottom w:val="nil"/>
              <w:right w:val="nil"/>
            </w:tcBorders>
            <w:noWrap/>
            <w:vAlign w:val="center"/>
          </w:tcPr>
          <w:p w14:paraId="4C61EB8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G. Chander 2015</w:t>
            </w:r>
          </w:p>
        </w:tc>
        <w:tc>
          <w:tcPr>
            <w:tcW w:w="1251" w:type="dxa"/>
            <w:tcBorders>
              <w:top w:val="nil"/>
              <w:left w:val="nil"/>
              <w:bottom w:val="nil"/>
              <w:right w:val="nil"/>
            </w:tcBorders>
            <w:noWrap/>
            <w:vAlign w:val="center"/>
          </w:tcPr>
          <w:p w14:paraId="6396560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196EB07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c>
          <w:tcPr>
            <w:tcW w:w="1193" w:type="dxa"/>
            <w:tcBorders>
              <w:top w:val="nil"/>
              <w:left w:val="nil"/>
              <w:bottom w:val="nil"/>
              <w:right w:val="nil"/>
            </w:tcBorders>
            <w:noWrap/>
            <w:vAlign w:val="center"/>
          </w:tcPr>
          <w:p w14:paraId="4674BD5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079092F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5062D7D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34" w:type="dxa"/>
            <w:tcBorders>
              <w:top w:val="nil"/>
              <w:left w:val="nil"/>
              <w:bottom w:val="nil"/>
              <w:right w:val="nil"/>
            </w:tcBorders>
            <w:noWrap/>
            <w:vAlign w:val="center"/>
          </w:tcPr>
          <w:p w14:paraId="7AFEF8DE">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r>
      <w:tr w14:paraId="36A4856E">
        <w:trPr>
          <w:trHeight w:val="278" w:hRule="atLeast"/>
        </w:trPr>
        <w:tc>
          <w:tcPr>
            <w:tcW w:w="1272" w:type="dxa"/>
            <w:tcBorders>
              <w:top w:val="nil"/>
              <w:left w:val="nil"/>
              <w:bottom w:val="nil"/>
              <w:right w:val="nil"/>
            </w:tcBorders>
            <w:noWrap/>
            <w:vAlign w:val="center"/>
          </w:tcPr>
          <w:p w14:paraId="2DC206F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R. J. DiClemente 2014</w:t>
            </w:r>
          </w:p>
        </w:tc>
        <w:tc>
          <w:tcPr>
            <w:tcW w:w="1251" w:type="dxa"/>
            <w:tcBorders>
              <w:top w:val="nil"/>
              <w:left w:val="nil"/>
              <w:bottom w:val="nil"/>
              <w:right w:val="nil"/>
            </w:tcBorders>
            <w:noWrap/>
            <w:vAlign w:val="center"/>
          </w:tcPr>
          <w:p w14:paraId="07914F4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6C9B16B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14C2F54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164837E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6B95589B">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5B751B4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r>
      <w:tr w14:paraId="516A110F">
        <w:trPr>
          <w:trHeight w:val="278" w:hRule="atLeast"/>
        </w:trPr>
        <w:tc>
          <w:tcPr>
            <w:tcW w:w="1272" w:type="dxa"/>
            <w:tcBorders>
              <w:top w:val="nil"/>
              <w:left w:val="nil"/>
              <w:bottom w:val="nil"/>
              <w:right w:val="nil"/>
            </w:tcBorders>
            <w:noWrap/>
            <w:vAlign w:val="center"/>
          </w:tcPr>
          <w:p w14:paraId="609F927E">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R. Jones 2018</w:t>
            </w:r>
          </w:p>
        </w:tc>
        <w:tc>
          <w:tcPr>
            <w:tcW w:w="1251" w:type="dxa"/>
            <w:tcBorders>
              <w:top w:val="nil"/>
              <w:left w:val="nil"/>
              <w:bottom w:val="nil"/>
              <w:right w:val="nil"/>
            </w:tcBorders>
            <w:noWrap/>
            <w:vAlign w:val="center"/>
          </w:tcPr>
          <w:p w14:paraId="64C3DB31">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41" w:type="dxa"/>
            <w:tcBorders>
              <w:top w:val="nil"/>
              <w:left w:val="nil"/>
              <w:bottom w:val="nil"/>
              <w:right w:val="nil"/>
            </w:tcBorders>
            <w:noWrap/>
            <w:vAlign w:val="center"/>
          </w:tcPr>
          <w:p w14:paraId="48BCC47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c>
          <w:tcPr>
            <w:tcW w:w="1193" w:type="dxa"/>
            <w:tcBorders>
              <w:top w:val="nil"/>
              <w:left w:val="nil"/>
              <w:bottom w:val="nil"/>
              <w:right w:val="nil"/>
            </w:tcBorders>
            <w:vAlign w:val="center"/>
          </w:tcPr>
          <w:p w14:paraId="0CC9BEA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32A3FA1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85" w:type="dxa"/>
            <w:tcBorders>
              <w:top w:val="nil"/>
              <w:left w:val="nil"/>
              <w:bottom w:val="nil"/>
              <w:right w:val="nil"/>
            </w:tcBorders>
            <w:noWrap/>
            <w:vAlign w:val="center"/>
          </w:tcPr>
          <w:p w14:paraId="57BD192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0C7A786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r>
      <w:tr w14:paraId="458E14DA">
        <w:trPr>
          <w:trHeight w:val="278" w:hRule="atLeast"/>
        </w:trPr>
        <w:tc>
          <w:tcPr>
            <w:tcW w:w="1272" w:type="dxa"/>
            <w:tcBorders>
              <w:top w:val="nil"/>
              <w:left w:val="nil"/>
              <w:bottom w:val="nil"/>
              <w:right w:val="nil"/>
            </w:tcBorders>
            <w:noWrap/>
            <w:vAlign w:val="center"/>
          </w:tcPr>
          <w:p w14:paraId="6D1D602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 C. Kalichman 2018</w:t>
            </w:r>
          </w:p>
        </w:tc>
        <w:tc>
          <w:tcPr>
            <w:tcW w:w="1251" w:type="dxa"/>
            <w:tcBorders>
              <w:top w:val="nil"/>
              <w:left w:val="nil"/>
              <w:bottom w:val="nil"/>
              <w:right w:val="nil"/>
            </w:tcBorders>
            <w:noWrap/>
            <w:vAlign w:val="center"/>
          </w:tcPr>
          <w:p w14:paraId="1AFE09F1">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1ED0135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93" w:type="dxa"/>
            <w:tcBorders>
              <w:top w:val="nil"/>
              <w:left w:val="nil"/>
              <w:bottom w:val="nil"/>
              <w:right w:val="nil"/>
            </w:tcBorders>
            <w:noWrap/>
            <w:vAlign w:val="center"/>
          </w:tcPr>
          <w:p w14:paraId="2F8260DF">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37CB1F4F">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067CDA71">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7ED4D22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r>
      <w:tr w14:paraId="3BB99E8B">
        <w:trPr>
          <w:trHeight w:val="278" w:hRule="atLeast"/>
        </w:trPr>
        <w:tc>
          <w:tcPr>
            <w:tcW w:w="1272" w:type="dxa"/>
            <w:tcBorders>
              <w:top w:val="nil"/>
              <w:left w:val="nil"/>
              <w:bottom w:val="nil"/>
              <w:right w:val="nil"/>
            </w:tcBorders>
            <w:noWrap/>
            <w:vAlign w:val="center"/>
          </w:tcPr>
          <w:p w14:paraId="76C2D98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C. H. Klein 2017</w:t>
            </w:r>
          </w:p>
        </w:tc>
        <w:tc>
          <w:tcPr>
            <w:tcW w:w="1251" w:type="dxa"/>
            <w:tcBorders>
              <w:top w:val="nil"/>
              <w:left w:val="nil"/>
              <w:bottom w:val="nil"/>
              <w:right w:val="nil"/>
            </w:tcBorders>
            <w:noWrap/>
            <w:vAlign w:val="center"/>
          </w:tcPr>
          <w:p w14:paraId="2C1F937E">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c>
          <w:tcPr>
            <w:tcW w:w="1141" w:type="dxa"/>
            <w:tcBorders>
              <w:top w:val="nil"/>
              <w:left w:val="nil"/>
              <w:bottom w:val="nil"/>
              <w:right w:val="nil"/>
            </w:tcBorders>
            <w:noWrap/>
            <w:vAlign w:val="center"/>
          </w:tcPr>
          <w:p w14:paraId="526A0A0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c>
          <w:tcPr>
            <w:tcW w:w="1193" w:type="dxa"/>
            <w:tcBorders>
              <w:top w:val="nil"/>
              <w:left w:val="nil"/>
              <w:bottom w:val="nil"/>
              <w:right w:val="nil"/>
            </w:tcBorders>
            <w:noWrap/>
            <w:vAlign w:val="center"/>
          </w:tcPr>
          <w:p w14:paraId="490FDD20">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61" w:type="dxa"/>
            <w:tcBorders>
              <w:top w:val="nil"/>
              <w:left w:val="nil"/>
              <w:bottom w:val="nil"/>
              <w:right w:val="nil"/>
            </w:tcBorders>
            <w:vAlign w:val="center"/>
          </w:tcPr>
          <w:p w14:paraId="00A2F70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85" w:type="dxa"/>
            <w:tcBorders>
              <w:top w:val="nil"/>
              <w:left w:val="nil"/>
              <w:bottom w:val="nil"/>
              <w:right w:val="nil"/>
            </w:tcBorders>
            <w:noWrap/>
            <w:vAlign w:val="center"/>
          </w:tcPr>
          <w:p w14:paraId="06EACE2A">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78F3CAD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High risk</w:t>
            </w:r>
          </w:p>
        </w:tc>
      </w:tr>
      <w:tr w14:paraId="14770626">
        <w:trPr>
          <w:trHeight w:val="278" w:hRule="atLeast"/>
        </w:trPr>
        <w:tc>
          <w:tcPr>
            <w:tcW w:w="1272" w:type="dxa"/>
            <w:tcBorders>
              <w:top w:val="nil"/>
              <w:left w:val="nil"/>
              <w:bottom w:val="nil"/>
              <w:right w:val="nil"/>
            </w:tcBorders>
            <w:noWrap/>
            <w:vAlign w:val="center"/>
          </w:tcPr>
          <w:p w14:paraId="5B04031A">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 xml:space="preserve">C. D. Llewellyn 2019 </w:t>
            </w:r>
          </w:p>
        </w:tc>
        <w:tc>
          <w:tcPr>
            <w:tcW w:w="1251" w:type="dxa"/>
            <w:tcBorders>
              <w:top w:val="nil"/>
              <w:left w:val="nil"/>
              <w:bottom w:val="nil"/>
              <w:right w:val="nil"/>
            </w:tcBorders>
            <w:noWrap/>
            <w:vAlign w:val="center"/>
          </w:tcPr>
          <w:p w14:paraId="43F7D6A9">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15F2DF8C">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93" w:type="dxa"/>
            <w:tcBorders>
              <w:top w:val="nil"/>
              <w:left w:val="nil"/>
              <w:bottom w:val="nil"/>
              <w:right w:val="nil"/>
            </w:tcBorders>
            <w:noWrap/>
            <w:vAlign w:val="center"/>
          </w:tcPr>
          <w:p w14:paraId="2176C2A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6416040A">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85" w:type="dxa"/>
            <w:tcBorders>
              <w:top w:val="nil"/>
              <w:left w:val="nil"/>
              <w:bottom w:val="nil"/>
              <w:right w:val="nil"/>
            </w:tcBorders>
            <w:noWrap/>
            <w:vAlign w:val="center"/>
          </w:tcPr>
          <w:p w14:paraId="3BA5D42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63C8411E">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r>
      <w:tr w14:paraId="55605E03">
        <w:trPr>
          <w:trHeight w:val="278" w:hRule="atLeast"/>
        </w:trPr>
        <w:tc>
          <w:tcPr>
            <w:tcW w:w="1272" w:type="dxa"/>
            <w:tcBorders>
              <w:top w:val="nil"/>
              <w:left w:val="nil"/>
              <w:bottom w:val="nil"/>
              <w:right w:val="nil"/>
            </w:tcBorders>
            <w:noWrap/>
            <w:vAlign w:val="center"/>
          </w:tcPr>
          <w:p w14:paraId="3533A90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M. E. Newcomb 2023</w:t>
            </w:r>
          </w:p>
        </w:tc>
        <w:tc>
          <w:tcPr>
            <w:tcW w:w="1251" w:type="dxa"/>
            <w:tcBorders>
              <w:top w:val="nil"/>
              <w:left w:val="nil"/>
              <w:bottom w:val="nil"/>
              <w:right w:val="nil"/>
            </w:tcBorders>
            <w:noWrap/>
            <w:vAlign w:val="center"/>
          </w:tcPr>
          <w:p w14:paraId="19E79D5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41" w:type="dxa"/>
            <w:tcBorders>
              <w:top w:val="nil"/>
              <w:left w:val="nil"/>
              <w:bottom w:val="nil"/>
              <w:right w:val="nil"/>
            </w:tcBorders>
            <w:noWrap/>
            <w:vAlign w:val="center"/>
          </w:tcPr>
          <w:p w14:paraId="658B4CB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2C0A36CF">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1EE57D7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650BF98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1770971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r>
      <w:tr w14:paraId="47DB0C1B">
        <w:trPr>
          <w:trHeight w:val="278" w:hRule="atLeast"/>
        </w:trPr>
        <w:tc>
          <w:tcPr>
            <w:tcW w:w="1272" w:type="dxa"/>
            <w:tcBorders>
              <w:top w:val="nil"/>
              <w:left w:val="nil"/>
              <w:bottom w:val="nil"/>
              <w:right w:val="nil"/>
            </w:tcBorders>
            <w:noWrap/>
            <w:vAlign w:val="center"/>
          </w:tcPr>
          <w:p w14:paraId="6D03761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M. J. Mimiaga 2017</w:t>
            </w:r>
          </w:p>
        </w:tc>
        <w:tc>
          <w:tcPr>
            <w:tcW w:w="1251" w:type="dxa"/>
            <w:tcBorders>
              <w:top w:val="nil"/>
              <w:left w:val="nil"/>
              <w:bottom w:val="nil"/>
              <w:right w:val="nil"/>
            </w:tcBorders>
            <w:noWrap/>
            <w:vAlign w:val="center"/>
          </w:tcPr>
          <w:p w14:paraId="38D5A0B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41" w:type="dxa"/>
            <w:tcBorders>
              <w:top w:val="nil"/>
              <w:left w:val="nil"/>
              <w:bottom w:val="nil"/>
              <w:right w:val="nil"/>
            </w:tcBorders>
            <w:noWrap/>
            <w:vAlign w:val="center"/>
          </w:tcPr>
          <w:p w14:paraId="7682DF2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15B792C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3E863AA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3E84DD2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0A24FBC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r>
      <w:tr w14:paraId="7A621167">
        <w:trPr>
          <w:trHeight w:val="278" w:hRule="atLeast"/>
        </w:trPr>
        <w:tc>
          <w:tcPr>
            <w:tcW w:w="1272" w:type="dxa"/>
            <w:tcBorders>
              <w:top w:val="nil"/>
              <w:left w:val="nil"/>
              <w:bottom w:val="nil"/>
              <w:right w:val="nil"/>
            </w:tcBorders>
            <w:noWrap/>
            <w:vAlign w:val="center"/>
          </w:tcPr>
          <w:p w14:paraId="396C3E5A">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R. G. Thompson 2020</w:t>
            </w:r>
          </w:p>
        </w:tc>
        <w:tc>
          <w:tcPr>
            <w:tcW w:w="1251" w:type="dxa"/>
            <w:tcBorders>
              <w:top w:val="nil"/>
              <w:left w:val="nil"/>
              <w:bottom w:val="nil"/>
              <w:right w:val="nil"/>
            </w:tcBorders>
            <w:noWrap/>
            <w:vAlign w:val="center"/>
          </w:tcPr>
          <w:p w14:paraId="08A0D4AC">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1D0B730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5B486AEB">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043AACF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5A0B23CD">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78694AA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r>
      <w:tr w14:paraId="700AA165">
        <w:trPr>
          <w:trHeight w:val="278" w:hRule="atLeast"/>
        </w:trPr>
        <w:tc>
          <w:tcPr>
            <w:tcW w:w="1272" w:type="dxa"/>
            <w:tcBorders>
              <w:top w:val="nil"/>
              <w:left w:val="nil"/>
              <w:bottom w:val="nil"/>
              <w:right w:val="nil"/>
            </w:tcBorders>
            <w:noWrap/>
            <w:vAlign w:val="center"/>
          </w:tcPr>
          <w:p w14:paraId="1F429EB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R. Schnall 2022</w:t>
            </w:r>
          </w:p>
        </w:tc>
        <w:tc>
          <w:tcPr>
            <w:tcW w:w="1251" w:type="dxa"/>
            <w:tcBorders>
              <w:top w:val="nil"/>
              <w:left w:val="nil"/>
              <w:bottom w:val="nil"/>
              <w:right w:val="nil"/>
            </w:tcBorders>
            <w:noWrap/>
            <w:vAlign w:val="center"/>
          </w:tcPr>
          <w:p w14:paraId="59CFCDE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nil"/>
              <w:right w:val="nil"/>
            </w:tcBorders>
            <w:noWrap/>
            <w:vAlign w:val="center"/>
          </w:tcPr>
          <w:p w14:paraId="141A5D8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93" w:type="dxa"/>
            <w:tcBorders>
              <w:top w:val="nil"/>
              <w:left w:val="nil"/>
              <w:bottom w:val="nil"/>
              <w:right w:val="nil"/>
            </w:tcBorders>
            <w:noWrap/>
            <w:vAlign w:val="center"/>
          </w:tcPr>
          <w:p w14:paraId="5282B24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7AFE040A">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nil"/>
              <w:right w:val="nil"/>
            </w:tcBorders>
            <w:noWrap/>
            <w:vAlign w:val="center"/>
          </w:tcPr>
          <w:p w14:paraId="7DEDE0F3">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29DBCB1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r>
      <w:tr w14:paraId="3E9704CB">
        <w:trPr>
          <w:trHeight w:val="278" w:hRule="atLeast"/>
        </w:trPr>
        <w:tc>
          <w:tcPr>
            <w:tcW w:w="1272" w:type="dxa"/>
            <w:tcBorders>
              <w:top w:val="nil"/>
              <w:left w:val="nil"/>
              <w:bottom w:val="nil"/>
              <w:right w:val="nil"/>
            </w:tcBorders>
            <w:noWrap/>
            <w:vAlign w:val="center"/>
          </w:tcPr>
          <w:p w14:paraId="62DE8571">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C. J. Reback 2019</w:t>
            </w:r>
          </w:p>
        </w:tc>
        <w:tc>
          <w:tcPr>
            <w:tcW w:w="1251" w:type="dxa"/>
            <w:tcBorders>
              <w:top w:val="nil"/>
              <w:left w:val="nil"/>
              <w:bottom w:val="nil"/>
              <w:right w:val="nil"/>
            </w:tcBorders>
            <w:noWrap/>
            <w:vAlign w:val="center"/>
          </w:tcPr>
          <w:p w14:paraId="0DB233AB">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141" w:type="dxa"/>
            <w:tcBorders>
              <w:top w:val="nil"/>
              <w:left w:val="nil"/>
              <w:bottom w:val="nil"/>
              <w:right w:val="nil"/>
            </w:tcBorders>
            <w:noWrap/>
            <w:vAlign w:val="center"/>
          </w:tcPr>
          <w:p w14:paraId="0874E50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nil"/>
              <w:right w:val="nil"/>
            </w:tcBorders>
            <w:noWrap/>
            <w:vAlign w:val="center"/>
          </w:tcPr>
          <w:p w14:paraId="07827F48">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nil"/>
              <w:right w:val="nil"/>
            </w:tcBorders>
            <w:vAlign w:val="center"/>
          </w:tcPr>
          <w:p w14:paraId="3459A2CE">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c>
          <w:tcPr>
            <w:tcW w:w="1285" w:type="dxa"/>
            <w:tcBorders>
              <w:top w:val="nil"/>
              <w:left w:val="nil"/>
              <w:bottom w:val="nil"/>
              <w:right w:val="nil"/>
            </w:tcBorders>
            <w:noWrap/>
            <w:vAlign w:val="center"/>
          </w:tcPr>
          <w:p w14:paraId="6DC794C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nil"/>
              <w:right w:val="nil"/>
            </w:tcBorders>
            <w:noWrap/>
            <w:vAlign w:val="center"/>
          </w:tcPr>
          <w:p w14:paraId="1CA344E7">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Some concerns</w:t>
            </w:r>
          </w:p>
        </w:tc>
      </w:tr>
      <w:tr w14:paraId="0FC83291">
        <w:trPr>
          <w:trHeight w:val="278" w:hRule="atLeast"/>
        </w:trPr>
        <w:tc>
          <w:tcPr>
            <w:tcW w:w="1272" w:type="dxa"/>
            <w:tcBorders>
              <w:top w:val="nil"/>
              <w:left w:val="nil"/>
              <w:bottom w:val="single" w:color="auto" w:sz="12" w:space="0"/>
              <w:right w:val="nil"/>
            </w:tcBorders>
            <w:noWrap/>
            <w:vAlign w:val="center"/>
          </w:tcPr>
          <w:p w14:paraId="429FC666">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Mustanski, B. 2018</w:t>
            </w:r>
          </w:p>
        </w:tc>
        <w:tc>
          <w:tcPr>
            <w:tcW w:w="1251" w:type="dxa"/>
            <w:tcBorders>
              <w:top w:val="nil"/>
              <w:left w:val="nil"/>
              <w:bottom w:val="single" w:color="auto" w:sz="12" w:space="0"/>
              <w:right w:val="nil"/>
            </w:tcBorders>
            <w:noWrap/>
            <w:vAlign w:val="center"/>
          </w:tcPr>
          <w:p w14:paraId="068B0B0E">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41" w:type="dxa"/>
            <w:tcBorders>
              <w:top w:val="nil"/>
              <w:left w:val="nil"/>
              <w:bottom w:val="single" w:color="auto" w:sz="12" w:space="0"/>
              <w:right w:val="nil"/>
            </w:tcBorders>
            <w:noWrap/>
            <w:vAlign w:val="center"/>
          </w:tcPr>
          <w:p w14:paraId="1F33BCF4">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93" w:type="dxa"/>
            <w:tcBorders>
              <w:top w:val="nil"/>
              <w:left w:val="nil"/>
              <w:bottom w:val="single" w:color="auto" w:sz="12" w:space="0"/>
              <w:right w:val="nil"/>
            </w:tcBorders>
            <w:noWrap/>
            <w:vAlign w:val="center"/>
          </w:tcPr>
          <w:p w14:paraId="1EE49E35">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61" w:type="dxa"/>
            <w:tcBorders>
              <w:top w:val="nil"/>
              <w:left w:val="nil"/>
              <w:bottom w:val="single" w:color="auto" w:sz="12" w:space="0"/>
              <w:right w:val="nil"/>
            </w:tcBorders>
            <w:vAlign w:val="center"/>
          </w:tcPr>
          <w:p w14:paraId="43960842">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285" w:type="dxa"/>
            <w:tcBorders>
              <w:top w:val="nil"/>
              <w:left w:val="nil"/>
              <w:bottom w:val="single" w:color="auto" w:sz="12" w:space="0"/>
              <w:right w:val="nil"/>
            </w:tcBorders>
            <w:noWrap/>
            <w:vAlign w:val="center"/>
          </w:tcPr>
          <w:p w14:paraId="6DC79DDF">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c>
          <w:tcPr>
            <w:tcW w:w="1134" w:type="dxa"/>
            <w:tcBorders>
              <w:top w:val="nil"/>
              <w:left w:val="nil"/>
              <w:bottom w:val="single" w:color="auto" w:sz="12" w:space="0"/>
              <w:right w:val="nil"/>
            </w:tcBorders>
            <w:noWrap/>
            <w:vAlign w:val="center"/>
          </w:tcPr>
          <w:p w14:paraId="1E00624F">
            <w:pPr>
              <w:widowControl/>
              <w:jc w:val="center"/>
              <w:textAlignment w:val="center"/>
              <w:rPr>
                <w:rFonts w:ascii="Times New Roman" w:hAnsi="Times New Roman" w:eastAsia="宋体" w:cs="Times New Roman"/>
                <w:color w:val="000000"/>
                <w:sz w:val="18"/>
                <w:szCs w:val="18"/>
                <w:highlight w:val="none"/>
              </w:rPr>
            </w:pPr>
            <w:r>
              <w:rPr>
                <w:rFonts w:ascii="Times New Roman" w:hAnsi="Times New Roman" w:eastAsia="宋体" w:cs="Times New Roman"/>
                <w:color w:val="000000"/>
                <w:kern w:val="0"/>
                <w:sz w:val="18"/>
                <w:szCs w:val="18"/>
                <w:highlight w:val="none"/>
                <w:lang w:bidi="ar"/>
              </w:rPr>
              <w:t>Low risk</w:t>
            </w:r>
          </w:p>
        </w:tc>
      </w:tr>
    </w:tbl>
    <w:p w14:paraId="0E488B31">
      <w:pPr>
        <w:widowControl/>
        <w:jc w:val="left"/>
        <w:rPr>
          <w:rFonts w:ascii="Times New Roman" w:hAnsi="Times New Roman" w:eastAsia="宋体" w:cs="Times New Roman"/>
          <w:b/>
          <w:bCs/>
          <w:color w:val="000000"/>
          <w:kern w:val="0"/>
          <w:sz w:val="20"/>
          <w:szCs w:val="20"/>
          <w:highlight w:val="none"/>
          <w:lang w:bidi="ar"/>
        </w:rPr>
      </w:pPr>
    </w:p>
    <w:p w14:paraId="10109837">
      <w:pPr>
        <w:widowControl/>
        <w:jc w:val="left"/>
        <w:rPr>
          <w:rFonts w:ascii="Times New Roman" w:hAnsi="Times New Roman" w:eastAsia="宋体" w:cs="Times New Roman"/>
          <w:b/>
          <w:bCs/>
          <w:color w:val="000000"/>
          <w:kern w:val="0"/>
          <w:sz w:val="24"/>
          <w:highlight w:val="none"/>
          <w:lang w:bidi="ar"/>
        </w:rPr>
      </w:pPr>
    </w:p>
    <w:p w14:paraId="67AC3F68">
      <w:pPr>
        <w:widowControl/>
        <w:jc w:val="left"/>
        <w:rPr>
          <w:rFonts w:ascii="Times New Roman" w:hAnsi="Times New Roman" w:eastAsia="宋体" w:cs="Times New Roman"/>
          <w:b/>
          <w:bCs/>
          <w:color w:val="000000"/>
          <w:kern w:val="0"/>
          <w:sz w:val="24"/>
          <w:highlight w:val="none"/>
          <w:lang w:bidi="ar"/>
        </w:rPr>
      </w:pPr>
    </w:p>
    <w:p w14:paraId="56097948">
      <w:pPr>
        <w:jc w:val="left"/>
        <w:rPr>
          <w:rFonts w:ascii="Times New Roman" w:hAnsi="Times New Roman" w:eastAsia="宋体" w:cs="Times New Roman"/>
          <w:b/>
          <w:bCs/>
          <w:color w:val="000000"/>
          <w:kern w:val="0"/>
          <w:sz w:val="24"/>
          <w:highlight w:val="none"/>
          <w:lang w:bidi="ar"/>
        </w:rPr>
      </w:pPr>
    </w:p>
    <w:p w14:paraId="447EACB4">
      <w:pPr>
        <w:jc w:val="left"/>
        <w:rPr>
          <w:rFonts w:ascii="Times New Roman" w:hAnsi="Times New Roman" w:eastAsia="宋体" w:cs="Times New Roman"/>
          <w:b/>
          <w:bCs/>
          <w:color w:val="000000"/>
          <w:kern w:val="0"/>
          <w:sz w:val="24"/>
          <w:highlight w:val="none"/>
          <w:lang w:bidi="ar"/>
        </w:rPr>
      </w:pPr>
    </w:p>
    <w:p w14:paraId="4AB43E4C">
      <w:pPr>
        <w:jc w:val="left"/>
        <w:rPr>
          <w:rFonts w:ascii="Times New Roman" w:hAnsi="Times New Roman" w:eastAsia="宋体" w:cs="Times New Roman"/>
          <w:b/>
          <w:bCs/>
          <w:color w:val="000000"/>
          <w:kern w:val="0"/>
          <w:sz w:val="24"/>
          <w:highlight w:val="none"/>
          <w:lang w:bidi="ar"/>
        </w:rPr>
      </w:pPr>
      <w:r>
        <w:rPr>
          <w:rFonts w:hint="eastAsia" w:ascii="Times New Roman" w:hAnsi="Times New Roman" w:eastAsia="宋体" w:cs="Times New Roman"/>
          <w:b/>
          <w:bCs/>
          <w:color w:val="000000"/>
          <w:kern w:val="0"/>
          <w:sz w:val="24"/>
          <w:highlight w:val="none"/>
          <w:lang w:val="en-US" w:eastAsia="zh-CN" w:bidi="ar"/>
        </w:rPr>
        <w:t>6</w:t>
      </w:r>
      <w:r>
        <w:rPr>
          <w:rFonts w:hint="eastAsia" w:ascii="Times New Roman" w:hAnsi="Times New Roman" w:eastAsia="宋体" w:cs="Times New Roman"/>
          <w:b/>
          <w:bCs/>
          <w:color w:val="000000"/>
          <w:kern w:val="0"/>
          <w:sz w:val="24"/>
          <w:highlight w:val="none"/>
          <w:lang w:bidi="ar"/>
        </w:rPr>
        <w:t>. League Table</w:t>
      </w:r>
    </w:p>
    <w:p w14:paraId="7FC6B954">
      <w:pPr>
        <w:widowControl/>
        <w:jc w:val="left"/>
        <w:rPr>
          <w:rFonts w:ascii="Times New Roman" w:hAnsi="Times New Roman" w:eastAsia="宋体" w:cs="Times New Roman"/>
          <w:color w:val="000000"/>
          <w:kern w:val="0"/>
          <w:szCs w:val="21"/>
          <w:highlight w:val="none"/>
          <w:lang w:bidi="ar"/>
        </w:rPr>
      </w:pPr>
    </w:p>
    <w:p w14:paraId="05C0D5E9">
      <w:pPr>
        <w:widowControl/>
        <w:jc w:val="left"/>
        <w:rPr>
          <w:szCs w:val="21"/>
          <w:highlight w:val="none"/>
        </w:rPr>
      </w:pPr>
      <w:r>
        <w:rPr>
          <w:rFonts w:ascii="Times New Roman" w:hAnsi="Times New Roman" w:eastAsia="宋体" w:cs="Times New Roman"/>
          <w:color w:val="000000"/>
          <w:kern w:val="0"/>
          <w:szCs w:val="21"/>
          <w:highlight w:val="none"/>
          <w:lang w:bidi="ar"/>
        </w:rPr>
        <w:t xml:space="preserve">The meanings of all abbreviations can be seen in </w:t>
      </w:r>
      <w:r>
        <w:rPr>
          <w:rFonts w:ascii="Times New Roman" w:hAnsi="Times New Roman" w:eastAsia="宋体" w:cs="Times New Roman"/>
          <w:color w:val="000000"/>
          <w:kern w:val="0"/>
          <w:szCs w:val="21"/>
          <w:highlight w:val="none"/>
          <w:lang w:bidi="ar"/>
        </w:rPr>
        <w:fldChar w:fldCharType="begin"/>
      </w:r>
      <w:r>
        <w:rPr>
          <w:rFonts w:ascii="Times New Roman" w:hAnsi="Times New Roman" w:eastAsia="宋体" w:cs="Times New Roman"/>
          <w:color w:val="000000"/>
          <w:kern w:val="0"/>
          <w:szCs w:val="21"/>
          <w:highlight w:val="none"/>
          <w:lang w:bidi="ar"/>
        </w:rPr>
        <w:instrText xml:space="preserve"> HYPERLINK \l "_Table S6 Study Characteristics of the Prevalence of HIV-related Sexual Risk Behaviors" </w:instrText>
      </w:r>
      <w:r>
        <w:rPr>
          <w:rFonts w:ascii="Times New Roman" w:hAnsi="Times New Roman" w:eastAsia="宋体" w:cs="Times New Roman"/>
          <w:color w:val="000000"/>
          <w:kern w:val="0"/>
          <w:szCs w:val="21"/>
          <w:highlight w:val="none"/>
          <w:lang w:bidi="ar"/>
        </w:rPr>
        <w:fldChar w:fldCharType="separate"/>
      </w:r>
      <w:r>
        <w:rPr>
          <w:rStyle w:val="14"/>
          <w:rFonts w:ascii="Times New Roman" w:hAnsi="Times New Roman" w:eastAsia="宋体" w:cs="Times New Roman"/>
          <w:kern w:val="0"/>
          <w:szCs w:val="21"/>
          <w:highlight w:val="none"/>
          <w:lang w:bidi="ar"/>
        </w:rPr>
        <w:t>Table S6</w:t>
      </w:r>
      <w:r>
        <w:rPr>
          <w:rStyle w:val="14"/>
          <w:rFonts w:hint="eastAsia" w:ascii="Times New Roman" w:hAnsi="Times New Roman" w:eastAsia="宋体" w:cs="Times New Roman"/>
          <w:color w:val="auto"/>
          <w:kern w:val="0"/>
          <w:szCs w:val="21"/>
          <w:highlight w:val="none"/>
          <w:u w:val="none"/>
          <w:lang w:val="en-US" w:eastAsia="zh-CN" w:bidi="ar"/>
        </w:rPr>
        <w:t>.</w:t>
      </w:r>
      <w:r>
        <w:rPr>
          <w:rStyle w:val="14"/>
          <w:rFonts w:ascii="Times New Roman" w:hAnsi="Times New Roman" w:eastAsia="宋体" w:cs="Times New Roman"/>
          <w:color w:val="auto"/>
          <w:kern w:val="0"/>
          <w:szCs w:val="21"/>
          <w:highlight w:val="none"/>
          <w:u w:val="none"/>
          <w:lang w:bidi="ar"/>
        </w:rPr>
        <w:t xml:space="preserve"> </w:t>
      </w:r>
      <w:r>
        <w:rPr>
          <w:rFonts w:ascii="Times New Roman" w:hAnsi="Times New Roman" w:eastAsia="宋体" w:cs="Times New Roman"/>
          <w:color w:val="000000"/>
          <w:kern w:val="0"/>
          <w:szCs w:val="21"/>
          <w:highlight w:val="none"/>
          <w:lang w:bidi="ar"/>
        </w:rPr>
        <w:fldChar w:fldCharType="end"/>
      </w:r>
      <w:r>
        <w:rPr>
          <w:rFonts w:ascii="Times New Roman" w:hAnsi="Times New Roman" w:eastAsia="宋体" w:cs="Times New Roman"/>
          <w:color w:val="000000"/>
          <w:kern w:val="0"/>
          <w:szCs w:val="21"/>
          <w:highlight w:val="none"/>
          <w:lang w:bidi="ar"/>
        </w:rPr>
        <w:t xml:space="preserve">Please click on the blue font link to access the information. </w:t>
      </w:r>
      <w:r>
        <w:rPr>
          <w:rFonts w:ascii="Times-Roman" w:hAnsi="Times-Roman" w:eastAsia="Times-Roman" w:cs="Times-Roman"/>
          <w:color w:val="000000"/>
          <w:kern w:val="0"/>
          <w:szCs w:val="21"/>
          <w:highlight w:val="none"/>
          <w:lang w:bidi="ar"/>
        </w:rPr>
        <w:t>In the league table, bolding indicates that the comparison of intervention measures has statistical significance.</w:t>
      </w:r>
    </w:p>
    <w:p w14:paraId="5C4E7958">
      <w:pPr>
        <w:jc w:val="left"/>
        <w:rPr>
          <w:rFonts w:ascii="Times New Roman" w:hAnsi="Times New Roman" w:eastAsia="宋体" w:cs="Times New Roman"/>
          <w:b/>
          <w:bCs/>
          <w:color w:val="000000"/>
          <w:kern w:val="0"/>
          <w:szCs w:val="21"/>
          <w:highlight w:val="none"/>
          <w:lang w:bidi="ar"/>
        </w:rPr>
      </w:pPr>
    </w:p>
    <w:p w14:paraId="39887169">
      <w:pPr>
        <w:jc w:val="left"/>
        <w:rPr>
          <w:rFonts w:hint="eastAsia" w:ascii="Times New Roman" w:hAnsi="Times New Roman" w:eastAsia="宋体" w:cs="Times New Roman"/>
          <w:color w:val="000000"/>
          <w:kern w:val="0"/>
          <w:szCs w:val="21"/>
          <w:highlight w:val="none"/>
          <w:lang w:bidi="ar"/>
        </w:rPr>
      </w:pPr>
      <w:r>
        <w:rPr>
          <w:rFonts w:hint="eastAsia" w:ascii="Times New Roman" w:hAnsi="Times New Roman" w:eastAsia="宋体" w:cs="Times New Roman"/>
          <w:b/>
          <w:bCs/>
          <w:color w:val="000000"/>
          <w:kern w:val="0"/>
          <w:szCs w:val="21"/>
          <w:highlight w:val="none"/>
          <w:lang w:bidi="ar"/>
        </w:rPr>
        <w:t xml:space="preserve">Table </w:t>
      </w:r>
      <w:r>
        <w:rPr>
          <w:rFonts w:hint="eastAsia" w:ascii="Times New Roman" w:hAnsi="Times New Roman" w:eastAsia="宋体" w:cs="Times New Roman"/>
          <w:b/>
          <w:bCs/>
          <w:color w:val="000000"/>
          <w:kern w:val="0"/>
          <w:szCs w:val="21"/>
          <w:highlight w:val="none"/>
          <w:lang w:val="en-US" w:eastAsia="zh-CN" w:bidi="ar"/>
        </w:rPr>
        <w:t>S10</w:t>
      </w:r>
      <w:r>
        <w:rPr>
          <w:rFonts w:hint="eastAsia" w:ascii="Times New Roman" w:hAnsi="Times New Roman" w:eastAsia="宋体" w:cs="Times New Roman"/>
          <w:color w:val="000000"/>
          <w:kern w:val="0"/>
          <w:szCs w:val="21"/>
          <w:highlight w:val="none"/>
          <w:lang w:bidi="ar"/>
        </w:rPr>
        <w:t xml:space="preserve"> League Table of the </w:t>
      </w:r>
      <w:r>
        <w:rPr>
          <w:rFonts w:hint="eastAsia" w:ascii="Times New Roman" w:hAnsi="Times New Roman" w:eastAsia="宋体" w:cs="Times New Roman"/>
          <w:color w:val="000000"/>
          <w:kern w:val="0"/>
          <w:szCs w:val="21"/>
          <w:highlight w:val="none"/>
          <w:lang w:val="en-US" w:eastAsia="zh-CN" w:bidi="ar"/>
        </w:rPr>
        <w:t>P</w:t>
      </w:r>
      <w:r>
        <w:rPr>
          <w:rFonts w:hint="eastAsia" w:ascii="Times New Roman" w:hAnsi="Times New Roman" w:eastAsia="宋体" w:cs="Times New Roman"/>
          <w:color w:val="000000"/>
          <w:kern w:val="0"/>
          <w:szCs w:val="21"/>
          <w:highlight w:val="none"/>
          <w:lang w:bidi="ar"/>
        </w:rPr>
        <w:t xml:space="preserve">revalence of </w:t>
      </w:r>
      <w:r>
        <w:rPr>
          <w:rFonts w:hint="eastAsia" w:ascii="Times New Roman" w:hAnsi="Times New Roman" w:eastAsia="宋体" w:cs="Times New Roman"/>
          <w:color w:val="000000"/>
          <w:kern w:val="0"/>
          <w:szCs w:val="21"/>
          <w:highlight w:val="none"/>
          <w:lang w:val="en-US" w:eastAsia="zh-CN" w:bidi="ar"/>
        </w:rPr>
        <w:t>U</w:t>
      </w:r>
      <w:r>
        <w:rPr>
          <w:rFonts w:hint="eastAsia" w:ascii="Times New Roman" w:hAnsi="Times New Roman" w:eastAsia="宋体" w:cs="Times New Roman"/>
          <w:color w:val="000000"/>
          <w:kern w:val="0"/>
          <w:szCs w:val="21"/>
          <w:highlight w:val="none"/>
          <w:lang w:bidi="ar"/>
        </w:rPr>
        <w:t>AI.</w:t>
      </w:r>
    </w:p>
    <w:tbl>
      <w:tblPr>
        <w:tblStyle w:val="9"/>
        <w:tblW w:w="8726" w:type="dxa"/>
        <w:tblInd w:w="0" w:type="dxa"/>
        <w:tblLayout w:type="fixed"/>
        <w:tblCellMar>
          <w:top w:w="0" w:type="dxa"/>
          <w:left w:w="108" w:type="dxa"/>
          <w:bottom w:w="0" w:type="dxa"/>
          <w:right w:w="108" w:type="dxa"/>
        </w:tblCellMar>
      </w:tblPr>
      <w:tblGrid>
        <w:gridCol w:w="1487"/>
        <w:gridCol w:w="1485"/>
        <w:gridCol w:w="1454"/>
        <w:gridCol w:w="1446"/>
        <w:gridCol w:w="1446"/>
        <w:gridCol w:w="1408"/>
      </w:tblGrid>
      <w:tr w14:paraId="2DD414A7">
        <w:trPr>
          <w:trHeight w:val="626" w:hRule="atLeast"/>
        </w:trPr>
        <w:tc>
          <w:tcPr>
            <w:tcW w:w="148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0070624F">
            <w:pPr>
              <w:widowControl/>
              <w:jc w:val="center"/>
              <w:textAlignment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SMS or Phone call</w:t>
            </w:r>
          </w:p>
        </w:tc>
        <w:tc>
          <w:tcPr>
            <w:tcW w:w="1485" w:type="dxa"/>
            <w:tcBorders>
              <w:top w:val="nil"/>
              <w:left w:val="single" w:color="000000" w:sz="4" w:space="0"/>
              <w:bottom w:val="single" w:color="000000" w:sz="4" w:space="0"/>
              <w:right w:val="nil"/>
            </w:tcBorders>
            <w:noWrap/>
            <w:vAlign w:val="center"/>
          </w:tcPr>
          <w:p w14:paraId="727810FE">
            <w:pPr>
              <w:widowControl/>
              <w:jc w:val="center"/>
              <w:textAlignment w:val="center"/>
              <w:rPr>
                <w:rFonts w:ascii="Times New Roman" w:hAnsi="Times New Roman" w:eastAsia="宋体" w:cs="Times New Roman"/>
                <w:color w:val="000000"/>
                <w:sz w:val="20"/>
                <w:szCs w:val="20"/>
                <w:highlight w:val="none"/>
              </w:rPr>
            </w:pPr>
          </w:p>
        </w:tc>
        <w:tc>
          <w:tcPr>
            <w:tcW w:w="1454" w:type="dxa"/>
            <w:tcBorders>
              <w:top w:val="nil"/>
              <w:left w:val="nil"/>
              <w:bottom w:val="nil"/>
              <w:right w:val="nil"/>
            </w:tcBorders>
            <w:noWrap/>
            <w:vAlign w:val="center"/>
          </w:tcPr>
          <w:p w14:paraId="0330C522">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010754BD">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114A90A9">
            <w:pPr>
              <w:widowControl/>
              <w:jc w:val="center"/>
              <w:textAlignment w:val="center"/>
              <w:rPr>
                <w:rFonts w:ascii="Times New Roman" w:hAnsi="Times New Roman" w:eastAsia="宋体" w:cs="Times New Roman"/>
                <w:color w:val="000000"/>
                <w:sz w:val="20"/>
                <w:szCs w:val="20"/>
                <w:highlight w:val="none"/>
              </w:rPr>
            </w:pPr>
          </w:p>
        </w:tc>
        <w:tc>
          <w:tcPr>
            <w:tcW w:w="1408" w:type="dxa"/>
            <w:tcBorders>
              <w:top w:val="nil"/>
              <w:left w:val="nil"/>
              <w:bottom w:val="nil"/>
              <w:right w:val="nil"/>
            </w:tcBorders>
            <w:noWrap/>
            <w:vAlign w:val="center"/>
          </w:tcPr>
          <w:p w14:paraId="749C5E21">
            <w:pPr>
              <w:widowControl/>
              <w:jc w:val="center"/>
              <w:textAlignment w:val="center"/>
              <w:rPr>
                <w:rFonts w:ascii="Times New Roman" w:hAnsi="Times New Roman" w:eastAsia="宋体" w:cs="Times New Roman"/>
                <w:color w:val="000000"/>
                <w:sz w:val="20"/>
                <w:szCs w:val="20"/>
                <w:highlight w:val="none"/>
              </w:rPr>
            </w:pPr>
          </w:p>
        </w:tc>
      </w:tr>
      <w:tr w14:paraId="3D0F61C9">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3C290FA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2.29 (0.56,9.25)</w:t>
            </w:r>
          </w:p>
        </w:tc>
        <w:tc>
          <w:tcPr>
            <w:tcW w:w="14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0E4B44DB">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eHealth</w:t>
            </w:r>
          </w:p>
        </w:tc>
        <w:tc>
          <w:tcPr>
            <w:tcW w:w="1454" w:type="dxa"/>
            <w:tcBorders>
              <w:top w:val="nil"/>
              <w:left w:val="single" w:color="000000" w:sz="4" w:space="0"/>
              <w:bottom w:val="single" w:color="000000" w:sz="4" w:space="0"/>
              <w:right w:val="nil"/>
            </w:tcBorders>
            <w:noWrap/>
            <w:vAlign w:val="center"/>
          </w:tcPr>
          <w:p w14:paraId="789D3356">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41C769C5">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1A318A67">
            <w:pPr>
              <w:widowControl/>
              <w:jc w:val="center"/>
              <w:textAlignment w:val="center"/>
              <w:rPr>
                <w:rFonts w:ascii="Times New Roman" w:hAnsi="Times New Roman" w:eastAsia="宋体" w:cs="Times New Roman"/>
                <w:color w:val="000000"/>
                <w:sz w:val="20"/>
                <w:szCs w:val="20"/>
                <w:highlight w:val="none"/>
              </w:rPr>
            </w:pPr>
          </w:p>
        </w:tc>
        <w:tc>
          <w:tcPr>
            <w:tcW w:w="1408" w:type="dxa"/>
            <w:tcBorders>
              <w:top w:val="nil"/>
              <w:left w:val="nil"/>
              <w:bottom w:val="nil"/>
              <w:right w:val="nil"/>
            </w:tcBorders>
            <w:noWrap/>
            <w:vAlign w:val="center"/>
          </w:tcPr>
          <w:p w14:paraId="7997511B">
            <w:pPr>
              <w:widowControl/>
              <w:jc w:val="center"/>
              <w:textAlignment w:val="center"/>
              <w:rPr>
                <w:rFonts w:ascii="Times New Roman" w:hAnsi="Times New Roman" w:eastAsia="宋体" w:cs="Times New Roman"/>
                <w:color w:val="000000"/>
                <w:sz w:val="20"/>
                <w:szCs w:val="20"/>
                <w:highlight w:val="none"/>
              </w:rPr>
            </w:pPr>
          </w:p>
        </w:tc>
      </w:tr>
      <w:tr w14:paraId="61DDC7F8">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122721E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1.00 (0.36,2.74)</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024D6D0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0.44 (0.08,2.45)</w:t>
            </w:r>
          </w:p>
        </w:tc>
        <w:tc>
          <w:tcPr>
            <w:tcW w:w="145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F5B3BB0">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mHealth</w:t>
            </w:r>
          </w:p>
        </w:tc>
        <w:tc>
          <w:tcPr>
            <w:tcW w:w="1446" w:type="dxa"/>
            <w:tcBorders>
              <w:top w:val="nil"/>
              <w:left w:val="single" w:color="000000" w:sz="4" w:space="0"/>
              <w:bottom w:val="single" w:color="000000" w:sz="4" w:space="0"/>
              <w:right w:val="nil"/>
            </w:tcBorders>
            <w:noWrap/>
            <w:vAlign w:val="center"/>
          </w:tcPr>
          <w:p w14:paraId="1A0DD2F7">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1F631A3C">
            <w:pPr>
              <w:widowControl/>
              <w:jc w:val="center"/>
              <w:textAlignment w:val="center"/>
              <w:rPr>
                <w:rFonts w:ascii="Times New Roman" w:hAnsi="Times New Roman" w:eastAsia="宋体" w:cs="Times New Roman"/>
                <w:color w:val="000000"/>
                <w:sz w:val="20"/>
                <w:szCs w:val="20"/>
                <w:highlight w:val="none"/>
              </w:rPr>
            </w:pPr>
          </w:p>
        </w:tc>
        <w:tc>
          <w:tcPr>
            <w:tcW w:w="1408" w:type="dxa"/>
            <w:tcBorders>
              <w:top w:val="nil"/>
              <w:left w:val="nil"/>
              <w:bottom w:val="nil"/>
              <w:right w:val="nil"/>
            </w:tcBorders>
            <w:noWrap/>
            <w:vAlign w:val="center"/>
          </w:tcPr>
          <w:p w14:paraId="37F234BB">
            <w:pPr>
              <w:widowControl/>
              <w:jc w:val="center"/>
              <w:textAlignment w:val="center"/>
              <w:rPr>
                <w:rFonts w:ascii="Times New Roman" w:hAnsi="Times New Roman" w:eastAsia="宋体" w:cs="Times New Roman"/>
                <w:color w:val="000000"/>
                <w:sz w:val="20"/>
                <w:szCs w:val="20"/>
                <w:highlight w:val="none"/>
              </w:rPr>
            </w:pPr>
          </w:p>
        </w:tc>
      </w:tr>
      <w:tr w14:paraId="54F92A58">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144D4D5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0.92 (0.61,1.39)</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749D9B3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0.40 (0.09,1.73)</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5D5849D2">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0.93 (0.37,2.34)</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F14EA03">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AI</w:t>
            </w:r>
          </w:p>
        </w:tc>
        <w:tc>
          <w:tcPr>
            <w:tcW w:w="1446" w:type="dxa"/>
            <w:tcBorders>
              <w:top w:val="nil"/>
              <w:left w:val="single" w:color="000000" w:sz="4" w:space="0"/>
              <w:bottom w:val="single" w:color="000000" w:sz="4" w:space="0"/>
              <w:right w:val="nil"/>
            </w:tcBorders>
            <w:noWrap/>
            <w:vAlign w:val="center"/>
          </w:tcPr>
          <w:p w14:paraId="00623E13">
            <w:pPr>
              <w:widowControl/>
              <w:jc w:val="center"/>
              <w:textAlignment w:val="center"/>
              <w:rPr>
                <w:rFonts w:ascii="Times New Roman" w:hAnsi="Times New Roman" w:eastAsia="宋体" w:cs="Times New Roman"/>
                <w:color w:val="000000"/>
                <w:sz w:val="20"/>
                <w:szCs w:val="20"/>
                <w:highlight w:val="none"/>
              </w:rPr>
            </w:pPr>
          </w:p>
        </w:tc>
        <w:tc>
          <w:tcPr>
            <w:tcW w:w="1408" w:type="dxa"/>
            <w:tcBorders>
              <w:top w:val="nil"/>
              <w:left w:val="nil"/>
              <w:bottom w:val="nil"/>
              <w:right w:val="nil"/>
            </w:tcBorders>
            <w:noWrap/>
            <w:vAlign w:val="center"/>
          </w:tcPr>
          <w:p w14:paraId="53F40F3B">
            <w:pPr>
              <w:widowControl/>
              <w:jc w:val="center"/>
              <w:textAlignment w:val="center"/>
              <w:rPr>
                <w:rFonts w:ascii="Times New Roman" w:hAnsi="Times New Roman" w:eastAsia="宋体" w:cs="Times New Roman"/>
                <w:color w:val="000000"/>
                <w:sz w:val="20"/>
                <w:szCs w:val="20"/>
                <w:highlight w:val="none"/>
              </w:rPr>
            </w:pPr>
          </w:p>
        </w:tc>
      </w:tr>
      <w:tr w14:paraId="2A594451">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75DA4702">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1.46 (0.83,2.55)</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51E31E2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0.64 (0.14,2.88)</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11086C8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1.47 (0.46,4.65)</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0B39216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1.58 (0.79,3.16)</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9C377DC">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PC</w:t>
            </w:r>
          </w:p>
        </w:tc>
        <w:tc>
          <w:tcPr>
            <w:tcW w:w="1408" w:type="dxa"/>
            <w:tcBorders>
              <w:top w:val="nil"/>
              <w:left w:val="single" w:color="000000" w:sz="4" w:space="0"/>
              <w:bottom w:val="single" w:color="000000" w:sz="4" w:space="0"/>
              <w:right w:val="nil"/>
            </w:tcBorders>
            <w:noWrap/>
            <w:vAlign w:val="center"/>
          </w:tcPr>
          <w:p w14:paraId="4ADA0E09">
            <w:pPr>
              <w:widowControl/>
              <w:jc w:val="center"/>
              <w:textAlignment w:val="center"/>
              <w:rPr>
                <w:rFonts w:ascii="Times New Roman" w:hAnsi="Times New Roman" w:eastAsia="宋体" w:cs="Times New Roman"/>
                <w:color w:val="000000"/>
                <w:kern w:val="0"/>
                <w:sz w:val="20"/>
                <w:szCs w:val="20"/>
                <w:highlight w:val="none"/>
                <w:lang w:bidi="ar"/>
              </w:rPr>
            </w:pPr>
          </w:p>
        </w:tc>
      </w:tr>
      <w:tr w14:paraId="26E795A0">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3D9E911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0.41 (0.25,0.68)</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073226D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0.18 (0.04,0.</w:t>
            </w:r>
            <w:r>
              <w:rPr>
                <w:rFonts w:hint="default" w:ascii="Times New Roman" w:hAnsi="Times New Roman" w:eastAsia="宋体" w:cs="Times New Roman"/>
                <w:b/>
                <w:bCs/>
                <w:color w:val="000000"/>
                <w:kern w:val="0"/>
                <w:sz w:val="20"/>
                <w:szCs w:val="20"/>
                <w:highlight w:val="none"/>
                <w:lang w:val="en-US" w:bidi="ar"/>
              </w:rPr>
              <w:t>79</w:t>
            </w:r>
            <w:r>
              <w:rPr>
                <w:rFonts w:ascii="Times New Roman" w:hAnsi="Times New Roman" w:eastAsia="宋体" w:cs="Times New Roman"/>
                <w:b/>
                <w:bCs/>
                <w:color w:val="000000"/>
                <w:kern w:val="0"/>
                <w:sz w:val="20"/>
                <w:szCs w:val="20"/>
                <w:highlight w:val="none"/>
                <w:lang w:bidi="ar"/>
              </w:rPr>
              <w:t>)</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2A097C2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0.41 (0.17,0.99)</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48ED6AF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0.44 (0.33,0.60)</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572C79E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0.28 (0.13,0.60)</w:t>
            </w:r>
          </w:p>
        </w:tc>
        <w:tc>
          <w:tcPr>
            <w:tcW w:w="140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04DE218">
            <w:pPr>
              <w:widowControl/>
              <w:jc w:val="center"/>
              <w:textAlignment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ANC</w:t>
            </w:r>
          </w:p>
        </w:tc>
      </w:tr>
    </w:tbl>
    <w:p w14:paraId="64288A0F">
      <w:pPr>
        <w:jc w:val="left"/>
        <w:rPr>
          <w:rFonts w:hint="eastAsia" w:ascii="Times New Roman" w:hAnsi="Times New Roman" w:eastAsia="宋体" w:cs="Times New Roman"/>
          <w:b/>
          <w:bCs/>
          <w:color w:val="000000"/>
          <w:kern w:val="0"/>
          <w:szCs w:val="21"/>
          <w:highlight w:val="none"/>
          <w:lang w:bidi="ar"/>
        </w:rPr>
      </w:pPr>
    </w:p>
    <w:p w14:paraId="50DC40E2">
      <w:pPr>
        <w:jc w:val="left"/>
        <w:rPr>
          <w:rFonts w:hint="eastAsia" w:ascii="Times New Roman" w:hAnsi="Times New Roman" w:eastAsia="宋体" w:cs="Times New Roman"/>
          <w:b/>
          <w:bCs/>
          <w:color w:val="000000"/>
          <w:kern w:val="0"/>
          <w:szCs w:val="21"/>
          <w:highlight w:val="none"/>
          <w:lang w:bidi="ar"/>
        </w:rPr>
      </w:pPr>
    </w:p>
    <w:p w14:paraId="1BEBBDCA">
      <w:pPr>
        <w:jc w:val="left"/>
        <w:rPr>
          <w:rFonts w:hint="eastAsia" w:ascii="Times New Roman" w:hAnsi="Times New Roman" w:eastAsia="宋体" w:cs="Times New Roman"/>
          <w:color w:val="000000"/>
          <w:kern w:val="0"/>
          <w:szCs w:val="21"/>
          <w:highlight w:val="none"/>
          <w:lang w:bidi="ar"/>
        </w:rPr>
      </w:pPr>
      <w:r>
        <w:rPr>
          <w:rFonts w:hint="eastAsia" w:ascii="Times New Roman" w:hAnsi="Times New Roman" w:eastAsia="宋体" w:cs="Times New Roman"/>
          <w:b/>
          <w:bCs/>
          <w:color w:val="000000"/>
          <w:kern w:val="0"/>
          <w:szCs w:val="21"/>
          <w:highlight w:val="none"/>
          <w:lang w:bidi="ar"/>
        </w:rPr>
        <w:t>Table S</w:t>
      </w:r>
      <w:r>
        <w:rPr>
          <w:rFonts w:hint="eastAsia" w:ascii="Times New Roman" w:hAnsi="Times New Roman" w:eastAsia="宋体" w:cs="Times New Roman"/>
          <w:b/>
          <w:bCs/>
          <w:color w:val="000000"/>
          <w:kern w:val="0"/>
          <w:szCs w:val="21"/>
          <w:highlight w:val="none"/>
          <w:lang w:val="en-US" w:eastAsia="zh-CN" w:bidi="ar"/>
        </w:rPr>
        <w:t>11</w:t>
      </w:r>
      <w:r>
        <w:rPr>
          <w:rFonts w:hint="eastAsia" w:ascii="Times New Roman" w:hAnsi="Times New Roman" w:eastAsia="宋体" w:cs="Times New Roman"/>
          <w:color w:val="000000"/>
          <w:kern w:val="0"/>
          <w:szCs w:val="21"/>
          <w:highlight w:val="none"/>
          <w:lang w:bidi="ar"/>
        </w:rPr>
        <w:t xml:space="preserve"> League Table of the </w:t>
      </w:r>
      <w:r>
        <w:rPr>
          <w:rFonts w:hint="eastAsia" w:ascii="Times New Roman" w:hAnsi="Times New Roman" w:eastAsia="宋体" w:cs="Times New Roman"/>
          <w:color w:val="000000"/>
          <w:kern w:val="0"/>
          <w:szCs w:val="21"/>
          <w:highlight w:val="none"/>
          <w:lang w:val="en-US" w:eastAsia="zh-CN" w:bidi="ar"/>
        </w:rPr>
        <w:t>P</w:t>
      </w:r>
      <w:r>
        <w:rPr>
          <w:rFonts w:hint="eastAsia" w:ascii="Times New Roman" w:hAnsi="Times New Roman" w:eastAsia="宋体" w:cs="Times New Roman"/>
          <w:color w:val="000000"/>
          <w:kern w:val="0"/>
          <w:szCs w:val="21"/>
          <w:highlight w:val="none"/>
          <w:lang w:bidi="ar"/>
        </w:rPr>
        <w:t>revalence of ICU.</w:t>
      </w:r>
    </w:p>
    <w:tbl>
      <w:tblPr>
        <w:tblStyle w:val="9"/>
        <w:tblW w:w="8726" w:type="dxa"/>
        <w:tblInd w:w="0" w:type="dxa"/>
        <w:tblLayout w:type="fixed"/>
        <w:tblCellMar>
          <w:top w:w="0" w:type="dxa"/>
          <w:left w:w="108" w:type="dxa"/>
          <w:bottom w:w="0" w:type="dxa"/>
          <w:right w:w="108" w:type="dxa"/>
        </w:tblCellMar>
      </w:tblPr>
      <w:tblGrid>
        <w:gridCol w:w="1487"/>
        <w:gridCol w:w="1485"/>
        <w:gridCol w:w="1454"/>
        <w:gridCol w:w="1446"/>
        <w:gridCol w:w="1446"/>
        <w:gridCol w:w="1408"/>
      </w:tblGrid>
      <w:tr w14:paraId="5B21E7CD">
        <w:trPr>
          <w:trHeight w:val="626" w:hRule="atLeast"/>
        </w:trPr>
        <w:tc>
          <w:tcPr>
            <w:tcW w:w="148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70516417">
            <w:pPr>
              <w:widowControl/>
              <w:jc w:val="center"/>
              <w:textAlignment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SMS or Phone call</w:t>
            </w:r>
          </w:p>
        </w:tc>
        <w:tc>
          <w:tcPr>
            <w:tcW w:w="1485" w:type="dxa"/>
            <w:tcBorders>
              <w:top w:val="nil"/>
              <w:left w:val="single" w:color="000000" w:sz="4" w:space="0"/>
              <w:bottom w:val="single" w:color="000000" w:sz="4" w:space="0"/>
              <w:right w:val="nil"/>
            </w:tcBorders>
            <w:noWrap/>
            <w:vAlign w:val="center"/>
          </w:tcPr>
          <w:p w14:paraId="7D79B911">
            <w:pPr>
              <w:widowControl/>
              <w:jc w:val="center"/>
              <w:textAlignment w:val="center"/>
              <w:rPr>
                <w:rFonts w:ascii="Times New Roman" w:hAnsi="Times New Roman" w:eastAsia="宋体" w:cs="Times New Roman"/>
                <w:color w:val="000000"/>
                <w:sz w:val="20"/>
                <w:szCs w:val="20"/>
                <w:highlight w:val="none"/>
              </w:rPr>
            </w:pPr>
          </w:p>
        </w:tc>
        <w:tc>
          <w:tcPr>
            <w:tcW w:w="1454" w:type="dxa"/>
            <w:tcBorders>
              <w:top w:val="nil"/>
              <w:left w:val="nil"/>
              <w:bottom w:val="nil"/>
              <w:right w:val="nil"/>
            </w:tcBorders>
            <w:noWrap/>
            <w:vAlign w:val="center"/>
          </w:tcPr>
          <w:p w14:paraId="41BDC4FA">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283A71C7">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652BB9A8">
            <w:pPr>
              <w:widowControl/>
              <w:jc w:val="center"/>
              <w:textAlignment w:val="center"/>
              <w:rPr>
                <w:rFonts w:ascii="Times New Roman" w:hAnsi="Times New Roman" w:eastAsia="宋体" w:cs="Times New Roman"/>
                <w:color w:val="000000"/>
                <w:sz w:val="20"/>
                <w:szCs w:val="20"/>
                <w:highlight w:val="none"/>
              </w:rPr>
            </w:pPr>
          </w:p>
        </w:tc>
        <w:tc>
          <w:tcPr>
            <w:tcW w:w="1408" w:type="dxa"/>
            <w:tcBorders>
              <w:top w:val="nil"/>
              <w:left w:val="nil"/>
              <w:bottom w:val="nil"/>
              <w:right w:val="nil"/>
            </w:tcBorders>
            <w:noWrap/>
            <w:vAlign w:val="center"/>
          </w:tcPr>
          <w:p w14:paraId="597E3E1E">
            <w:pPr>
              <w:widowControl/>
              <w:jc w:val="center"/>
              <w:textAlignment w:val="center"/>
              <w:rPr>
                <w:rFonts w:ascii="Times New Roman" w:hAnsi="Times New Roman" w:eastAsia="宋体" w:cs="Times New Roman"/>
                <w:color w:val="000000"/>
                <w:sz w:val="20"/>
                <w:szCs w:val="20"/>
                <w:highlight w:val="none"/>
              </w:rPr>
            </w:pPr>
          </w:p>
        </w:tc>
      </w:tr>
      <w:tr w14:paraId="28E4EED4">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3EC69AAF">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0.96</w:t>
            </w:r>
          </w:p>
          <w:p w14:paraId="6429050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(0.67,1.39)</w:t>
            </w:r>
          </w:p>
        </w:tc>
        <w:tc>
          <w:tcPr>
            <w:tcW w:w="14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4B325D4">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eHealth</w:t>
            </w:r>
          </w:p>
        </w:tc>
        <w:tc>
          <w:tcPr>
            <w:tcW w:w="1454" w:type="dxa"/>
            <w:tcBorders>
              <w:top w:val="nil"/>
              <w:left w:val="single" w:color="000000" w:sz="4" w:space="0"/>
              <w:bottom w:val="single" w:color="000000" w:sz="4" w:space="0"/>
              <w:right w:val="nil"/>
            </w:tcBorders>
            <w:noWrap/>
            <w:vAlign w:val="center"/>
          </w:tcPr>
          <w:p w14:paraId="37BEFDA6">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351595A8">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181B2B65">
            <w:pPr>
              <w:widowControl/>
              <w:jc w:val="center"/>
              <w:textAlignment w:val="center"/>
              <w:rPr>
                <w:rFonts w:ascii="Times New Roman" w:hAnsi="Times New Roman" w:eastAsia="宋体" w:cs="Times New Roman"/>
                <w:color w:val="000000"/>
                <w:sz w:val="20"/>
                <w:szCs w:val="20"/>
                <w:highlight w:val="none"/>
              </w:rPr>
            </w:pPr>
          </w:p>
        </w:tc>
        <w:tc>
          <w:tcPr>
            <w:tcW w:w="1408" w:type="dxa"/>
            <w:tcBorders>
              <w:top w:val="nil"/>
              <w:left w:val="nil"/>
              <w:bottom w:val="nil"/>
              <w:right w:val="nil"/>
            </w:tcBorders>
            <w:noWrap/>
            <w:vAlign w:val="center"/>
          </w:tcPr>
          <w:p w14:paraId="655C819A">
            <w:pPr>
              <w:widowControl/>
              <w:jc w:val="center"/>
              <w:textAlignment w:val="center"/>
              <w:rPr>
                <w:rFonts w:ascii="Times New Roman" w:hAnsi="Times New Roman" w:eastAsia="宋体" w:cs="Times New Roman"/>
                <w:color w:val="000000"/>
                <w:sz w:val="20"/>
                <w:szCs w:val="20"/>
                <w:highlight w:val="none"/>
              </w:rPr>
            </w:pPr>
          </w:p>
        </w:tc>
      </w:tr>
      <w:tr w14:paraId="64EC491E">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71AAF47C">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1.26</w:t>
            </w:r>
          </w:p>
          <w:p w14:paraId="46721F1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(0.81,1.97)</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231FEB35">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1.31</w:t>
            </w:r>
          </w:p>
          <w:p w14:paraId="1A8F240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(0.75,2.28)</w:t>
            </w:r>
          </w:p>
        </w:tc>
        <w:tc>
          <w:tcPr>
            <w:tcW w:w="145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0065D6DF">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mHealth</w:t>
            </w:r>
          </w:p>
        </w:tc>
        <w:tc>
          <w:tcPr>
            <w:tcW w:w="1446" w:type="dxa"/>
            <w:tcBorders>
              <w:top w:val="nil"/>
              <w:left w:val="single" w:color="000000" w:sz="4" w:space="0"/>
              <w:bottom w:val="single" w:color="000000" w:sz="4" w:space="0"/>
              <w:right w:val="nil"/>
            </w:tcBorders>
            <w:noWrap/>
            <w:vAlign w:val="center"/>
          </w:tcPr>
          <w:p w14:paraId="5DF0D093">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7A7E6DA5">
            <w:pPr>
              <w:widowControl/>
              <w:jc w:val="center"/>
              <w:textAlignment w:val="center"/>
              <w:rPr>
                <w:rFonts w:ascii="Times New Roman" w:hAnsi="Times New Roman" w:eastAsia="宋体" w:cs="Times New Roman"/>
                <w:color w:val="000000"/>
                <w:sz w:val="20"/>
                <w:szCs w:val="20"/>
                <w:highlight w:val="none"/>
              </w:rPr>
            </w:pPr>
          </w:p>
        </w:tc>
        <w:tc>
          <w:tcPr>
            <w:tcW w:w="1408" w:type="dxa"/>
            <w:tcBorders>
              <w:top w:val="nil"/>
              <w:left w:val="nil"/>
              <w:bottom w:val="nil"/>
              <w:right w:val="nil"/>
            </w:tcBorders>
            <w:noWrap/>
            <w:vAlign w:val="center"/>
          </w:tcPr>
          <w:p w14:paraId="5F413DCA">
            <w:pPr>
              <w:widowControl/>
              <w:jc w:val="center"/>
              <w:textAlignment w:val="center"/>
              <w:rPr>
                <w:rFonts w:ascii="Times New Roman" w:hAnsi="Times New Roman" w:eastAsia="宋体" w:cs="Times New Roman"/>
                <w:color w:val="000000"/>
                <w:sz w:val="20"/>
                <w:szCs w:val="20"/>
                <w:highlight w:val="none"/>
              </w:rPr>
            </w:pPr>
          </w:p>
        </w:tc>
      </w:tr>
      <w:tr w14:paraId="015B314B">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57BE02D3">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1.07</w:t>
            </w:r>
          </w:p>
          <w:p w14:paraId="2F7F4D5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(0.79,1.45)</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41C5EF26">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1.11</w:t>
            </w:r>
          </w:p>
          <w:p w14:paraId="61744CA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(0.74,1.67)</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45ADD0A7">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0.85</w:t>
            </w:r>
          </w:p>
          <w:p w14:paraId="382A67A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(0.56,1.29)</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4DD7CC29">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Combined</w:t>
            </w:r>
          </w:p>
        </w:tc>
        <w:tc>
          <w:tcPr>
            <w:tcW w:w="1446" w:type="dxa"/>
            <w:tcBorders>
              <w:top w:val="nil"/>
              <w:left w:val="single" w:color="000000" w:sz="4" w:space="0"/>
              <w:bottom w:val="single" w:color="000000" w:sz="4" w:space="0"/>
              <w:right w:val="nil"/>
            </w:tcBorders>
            <w:noWrap/>
            <w:vAlign w:val="center"/>
          </w:tcPr>
          <w:p w14:paraId="6AC00DD8">
            <w:pPr>
              <w:widowControl/>
              <w:jc w:val="center"/>
              <w:textAlignment w:val="center"/>
              <w:rPr>
                <w:rFonts w:ascii="Times New Roman" w:hAnsi="Times New Roman" w:eastAsia="宋体" w:cs="Times New Roman"/>
                <w:color w:val="000000"/>
                <w:sz w:val="20"/>
                <w:szCs w:val="20"/>
                <w:highlight w:val="none"/>
              </w:rPr>
            </w:pPr>
          </w:p>
        </w:tc>
        <w:tc>
          <w:tcPr>
            <w:tcW w:w="1408" w:type="dxa"/>
            <w:tcBorders>
              <w:top w:val="nil"/>
              <w:left w:val="nil"/>
              <w:bottom w:val="nil"/>
              <w:right w:val="nil"/>
            </w:tcBorders>
            <w:noWrap/>
            <w:vAlign w:val="center"/>
          </w:tcPr>
          <w:p w14:paraId="64E00636">
            <w:pPr>
              <w:widowControl/>
              <w:jc w:val="center"/>
              <w:textAlignment w:val="center"/>
              <w:rPr>
                <w:rFonts w:ascii="Times New Roman" w:hAnsi="Times New Roman" w:eastAsia="宋体" w:cs="Times New Roman"/>
                <w:color w:val="000000"/>
                <w:sz w:val="20"/>
                <w:szCs w:val="20"/>
                <w:highlight w:val="none"/>
              </w:rPr>
            </w:pPr>
          </w:p>
        </w:tc>
      </w:tr>
      <w:tr w14:paraId="17977834">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227EBE66">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1.26</w:t>
            </w:r>
          </w:p>
          <w:p w14:paraId="735B12B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(0.88,1.81)</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07E9DCA6">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1.31</w:t>
            </w:r>
          </w:p>
          <w:p w14:paraId="31C2863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(0.81,2.12)</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0EA42236">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1.00</w:t>
            </w:r>
          </w:p>
          <w:p w14:paraId="49C11B8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(0.64,1.58)</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1048EBF3">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1.18</w:t>
            </w:r>
          </w:p>
          <w:p w14:paraId="589072B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(0.82,1.70)</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388D9B1E">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PC</w:t>
            </w:r>
          </w:p>
        </w:tc>
        <w:tc>
          <w:tcPr>
            <w:tcW w:w="1408" w:type="dxa"/>
            <w:tcBorders>
              <w:top w:val="nil"/>
              <w:left w:val="single" w:color="000000" w:sz="4" w:space="0"/>
              <w:bottom w:val="single" w:color="000000" w:sz="4" w:space="0"/>
              <w:right w:val="nil"/>
            </w:tcBorders>
            <w:noWrap/>
            <w:vAlign w:val="center"/>
          </w:tcPr>
          <w:p w14:paraId="2B849010">
            <w:pPr>
              <w:widowControl/>
              <w:jc w:val="center"/>
              <w:textAlignment w:val="center"/>
              <w:rPr>
                <w:rFonts w:ascii="Times New Roman" w:hAnsi="Times New Roman" w:eastAsia="宋体" w:cs="Times New Roman"/>
                <w:color w:val="000000"/>
                <w:kern w:val="0"/>
                <w:sz w:val="20"/>
                <w:szCs w:val="20"/>
                <w:highlight w:val="none"/>
                <w:lang w:bidi="ar"/>
              </w:rPr>
            </w:pPr>
          </w:p>
        </w:tc>
      </w:tr>
      <w:tr w14:paraId="56A6DC26">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28EB13D2">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1.13</w:t>
            </w:r>
          </w:p>
          <w:p w14:paraId="5D642A3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(0.82,1.55)</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66B47265">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1.17</w:t>
            </w:r>
          </w:p>
          <w:p w14:paraId="3395748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(0.80,1.71)</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07A4C8E6">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0.90</w:t>
            </w:r>
          </w:p>
          <w:p w14:paraId="57BBCF3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(0.61,1.32)</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5B09122C">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1.05</w:t>
            </w:r>
          </w:p>
          <w:p w14:paraId="060B0DB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(0.84,1.32)</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711AA06A">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0.89</w:t>
            </w:r>
          </w:p>
          <w:p w14:paraId="2588E86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(0.63,1.26)</w:t>
            </w:r>
          </w:p>
        </w:tc>
        <w:tc>
          <w:tcPr>
            <w:tcW w:w="140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048DF30">
            <w:pPr>
              <w:widowControl/>
              <w:jc w:val="center"/>
              <w:textAlignment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ANC</w:t>
            </w:r>
          </w:p>
        </w:tc>
      </w:tr>
    </w:tbl>
    <w:p w14:paraId="5A5881FC">
      <w:pPr>
        <w:jc w:val="left"/>
        <w:rPr>
          <w:rFonts w:ascii="Times New Roman" w:hAnsi="Times New Roman" w:eastAsia="宋体" w:cs="Times New Roman"/>
          <w:color w:val="000000"/>
          <w:kern w:val="0"/>
          <w:szCs w:val="21"/>
          <w:highlight w:val="none"/>
          <w:lang w:bidi="ar"/>
        </w:rPr>
      </w:pPr>
    </w:p>
    <w:p w14:paraId="107F74C5">
      <w:pPr>
        <w:jc w:val="left"/>
        <w:rPr>
          <w:rFonts w:ascii="Times New Roman" w:hAnsi="Times New Roman" w:eastAsia="宋体" w:cs="Times New Roman"/>
          <w:color w:val="000000"/>
          <w:kern w:val="0"/>
          <w:szCs w:val="21"/>
          <w:highlight w:val="none"/>
          <w:lang w:bidi="ar"/>
        </w:rPr>
      </w:pPr>
    </w:p>
    <w:p w14:paraId="04AF6357">
      <w:pPr>
        <w:jc w:val="left"/>
        <w:rPr>
          <w:rFonts w:ascii="Times New Roman" w:hAnsi="Times New Roman" w:eastAsia="宋体" w:cs="Times New Roman"/>
          <w:color w:val="000000"/>
          <w:kern w:val="0"/>
          <w:szCs w:val="21"/>
          <w:highlight w:val="none"/>
          <w:lang w:bidi="ar"/>
        </w:rPr>
      </w:pPr>
    </w:p>
    <w:p w14:paraId="5782B5CE">
      <w:pPr>
        <w:jc w:val="left"/>
        <w:rPr>
          <w:rFonts w:ascii="Times New Roman" w:hAnsi="Times New Roman" w:eastAsia="宋体" w:cs="Times New Roman"/>
          <w:color w:val="000000"/>
          <w:kern w:val="0"/>
          <w:szCs w:val="21"/>
          <w:highlight w:val="none"/>
          <w:lang w:bidi="ar"/>
        </w:rPr>
      </w:pPr>
    </w:p>
    <w:p w14:paraId="4C857853">
      <w:pPr>
        <w:jc w:val="left"/>
        <w:rPr>
          <w:rFonts w:ascii="Times New Roman" w:hAnsi="Times New Roman" w:eastAsia="宋体" w:cs="Times New Roman"/>
          <w:color w:val="000000"/>
          <w:kern w:val="0"/>
          <w:szCs w:val="21"/>
          <w:highlight w:val="none"/>
          <w:lang w:bidi="ar"/>
        </w:rPr>
      </w:pPr>
    </w:p>
    <w:p w14:paraId="597712F3">
      <w:pPr>
        <w:jc w:val="left"/>
        <w:rPr>
          <w:rFonts w:hint="eastAsia" w:ascii="Times New Roman" w:hAnsi="Times New Roman" w:eastAsia="宋体" w:cs="Times New Roman"/>
          <w:b/>
          <w:bCs/>
          <w:color w:val="000000"/>
          <w:kern w:val="0"/>
          <w:szCs w:val="21"/>
          <w:highlight w:val="none"/>
          <w:lang w:bidi="ar"/>
        </w:rPr>
      </w:pPr>
    </w:p>
    <w:p w14:paraId="391193A0">
      <w:pPr>
        <w:jc w:val="left"/>
        <w:rPr>
          <w:rFonts w:hint="eastAsia" w:ascii="Times New Roman" w:hAnsi="Times New Roman" w:eastAsia="宋体" w:cs="Times New Roman"/>
          <w:b/>
          <w:bCs/>
          <w:color w:val="000000"/>
          <w:kern w:val="0"/>
          <w:szCs w:val="21"/>
          <w:highlight w:val="none"/>
          <w:lang w:bidi="ar"/>
        </w:rPr>
      </w:pPr>
    </w:p>
    <w:p w14:paraId="417589CB">
      <w:pPr>
        <w:jc w:val="left"/>
        <w:rPr>
          <w:rFonts w:hint="eastAsia" w:ascii="Times New Roman" w:hAnsi="Times New Roman" w:eastAsia="宋体" w:cs="Times New Roman"/>
          <w:b/>
          <w:bCs/>
          <w:color w:val="000000"/>
          <w:kern w:val="0"/>
          <w:szCs w:val="21"/>
          <w:highlight w:val="none"/>
          <w:lang w:bidi="ar"/>
        </w:rPr>
      </w:pPr>
    </w:p>
    <w:p w14:paraId="07AA9029">
      <w:pPr>
        <w:jc w:val="left"/>
        <w:rPr>
          <w:rFonts w:hint="eastAsia" w:ascii="Times New Roman" w:hAnsi="Times New Roman" w:eastAsia="宋体" w:cs="Times New Roman"/>
          <w:b/>
          <w:bCs/>
          <w:color w:val="000000"/>
          <w:kern w:val="0"/>
          <w:szCs w:val="21"/>
          <w:highlight w:val="none"/>
          <w:lang w:bidi="ar"/>
        </w:rPr>
      </w:pPr>
    </w:p>
    <w:p w14:paraId="32813F0C">
      <w:pPr>
        <w:jc w:val="left"/>
        <w:rPr>
          <w:rFonts w:hint="eastAsia" w:ascii="Times New Roman" w:hAnsi="Times New Roman" w:eastAsia="宋体" w:cs="Times New Roman"/>
          <w:b/>
          <w:bCs/>
          <w:color w:val="000000"/>
          <w:kern w:val="0"/>
          <w:szCs w:val="21"/>
          <w:highlight w:val="none"/>
          <w:lang w:bidi="ar"/>
        </w:rPr>
      </w:pPr>
    </w:p>
    <w:p w14:paraId="24E832D4">
      <w:pPr>
        <w:jc w:val="left"/>
        <w:rPr>
          <w:rFonts w:hint="eastAsia" w:ascii="Times New Roman" w:hAnsi="Times New Roman" w:eastAsia="宋体" w:cs="Times New Roman"/>
          <w:color w:val="000000"/>
          <w:kern w:val="0"/>
          <w:sz w:val="21"/>
          <w:szCs w:val="21"/>
          <w:highlight w:val="none"/>
          <w:lang w:bidi="ar"/>
        </w:rPr>
      </w:pPr>
      <w:r>
        <w:rPr>
          <w:rFonts w:hint="eastAsia"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12</w:t>
      </w:r>
      <w:r>
        <w:rPr>
          <w:rFonts w:hint="eastAsia" w:ascii="Times New Roman" w:hAnsi="Times New Roman" w:eastAsia="宋体" w:cs="Times New Roman"/>
          <w:color w:val="000000"/>
          <w:kern w:val="0"/>
          <w:sz w:val="21"/>
          <w:szCs w:val="21"/>
          <w:highlight w:val="none"/>
          <w:lang w:bidi="ar"/>
        </w:rPr>
        <w:t xml:space="preserve"> League Table of the </w:t>
      </w:r>
      <w:r>
        <w:rPr>
          <w:rFonts w:hint="eastAsia" w:ascii="Times New Roman" w:hAnsi="Times New Roman" w:eastAsia="宋体" w:cs="Times New Roman"/>
          <w:color w:val="000000"/>
          <w:kern w:val="0"/>
          <w:sz w:val="21"/>
          <w:szCs w:val="21"/>
          <w:highlight w:val="none"/>
          <w:lang w:val="en-US" w:eastAsia="zh-CN" w:bidi="ar"/>
        </w:rPr>
        <w:t>C</w:t>
      </w:r>
      <w:r>
        <w:rPr>
          <w:rFonts w:hint="eastAsia" w:ascii="Times New Roman" w:hAnsi="Times New Roman" w:eastAsia="宋体" w:cs="Times New Roman"/>
          <w:color w:val="000000"/>
          <w:kern w:val="0"/>
          <w:sz w:val="21"/>
          <w:szCs w:val="21"/>
          <w:highlight w:val="none"/>
          <w:lang w:bidi="ar"/>
        </w:rPr>
        <w:t>AI frequency.</w:t>
      </w:r>
    </w:p>
    <w:tbl>
      <w:tblPr>
        <w:tblStyle w:val="9"/>
        <w:tblW w:w="7318" w:type="dxa"/>
        <w:tblInd w:w="0" w:type="dxa"/>
        <w:tblLayout w:type="fixed"/>
        <w:tblCellMar>
          <w:top w:w="0" w:type="dxa"/>
          <w:left w:w="108" w:type="dxa"/>
          <w:bottom w:w="0" w:type="dxa"/>
          <w:right w:w="108" w:type="dxa"/>
        </w:tblCellMar>
      </w:tblPr>
      <w:tblGrid>
        <w:gridCol w:w="1487"/>
        <w:gridCol w:w="1485"/>
        <w:gridCol w:w="1454"/>
        <w:gridCol w:w="1446"/>
        <w:gridCol w:w="1446"/>
      </w:tblGrid>
      <w:tr w14:paraId="1D6F9FFB">
        <w:trPr>
          <w:trHeight w:val="626" w:hRule="atLeast"/>
        </w:trPr>
        <w:tc>
          <w:tcPr>
            <w:tcW w:w="148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43ADF1D9">
            <w:pPr>
              <w:widowControl/>
              <w:jc w:val="center"/>
              <w:textAlignment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SMS o</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r Phon</w:t>
            </w:r>
            <w:r>
              <w:rPr>
                <w:rFonts w:hint="eastAsia" w:ascii="Times New Roman" w:hAnsi="Times New Roman" w:eastAsia="宋体" w:cs="Times New Roman"/>
                <w:color w:val="000000"/>
                <w:kern w:val="0"/>
                <w:sz w:val="20"/>
                <w:szCs w:val="20"/>
                <w:highlight w:val="none"/>
                <w:lang w:bidi="ar"/>
              </w:rPr>
              <w:t>e call</w:t>
            </w:r>
          </w:p>
        </w:tc>
        <w:tc>
          <w:tcPr>
            <w:tcW w:w="1485" w:type="dxa"/>
            <w:tcBorders>
              <w:top w:val="nil"/>
              <w:left w:val="single" w:color="000000" w:sz="4" w:space="0"/>
              <w:bottom w:val="single" w:color="000000" w:sz="4" w:space="0"/>
              <w:right w:val="nil"/>
            </w:tcBorders>
            <w:noWrap/>
            <w:vAlign w:val="center"/>
          </w:tcPr>
          <w:p w14:paraId="0323F75D">
            <w:pPr>
              <w:widowControl/>
              <w:jc w:val="center"/>
              <w:textAlignment w:val="center"/>
              <w:rPr>
                <w:rFonts w:ascii="Times New Roman" w:hAnsi="Times New Roman" w:eastAsia="宋体" w:cs="Times New Roman"/>
                <w:color w:val="000000"/>
                <w:sz w:val="20"/>
                <w:szCs w:val="20"/>
                <w:highlight w:val="none"/>
              </w:rPr>
            </w:pPr>
          </w:p>
        </w:tc>
        <w:tc>
          <w:tcPr>
            <w:tcW w:w="1454" w:type="dxa"/>
            <w:tcBorders>
              <w:top w:val="nil"/>
              <w:left w:val="nil"/>
              <w:bottom w:val="nil"/>
              <w:right w:val="nil"/>
            </w:tcBorders>
            <w:noWrap/>
            <w:vAlign w:val="center"/>
          </w:tcPr>
          <w:p w14:paraId="15D562FC">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364319DE">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47442C98">
            <w:pPr>
              <w:widowControl/>
              <w:jc w:val="center"/>
              <w:textAlignment w:val="center"/>
              <w:rPr>
                <w:rFonts w:ascii="Times New Roman" w:hAnsi="Times New Roman" w:eastAsia="宋体" w:cs="Times New Roman"/>
                <w:color w:val="000000"/>
                <w:sz w:val="20"/>
                <w:szCs w:val="20"/>
                <w:highlight w:val="none"/>
              </w:rPr>
            </w:pPr>
          </w:p>
        </w:tc>
      </w:tr>
      <w:tr w14:paraId="0849D4BD">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5E593513">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1.19</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 xml:space="preserve"> (-</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6.02</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3.64</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p>
        </w:tc>
        <w:tc>
          <w:tcPr>
            <w:tcW w:w="14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F561264">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eHealth</w:t>
            </w:r>
          </w:p>
        </w:tc>
        <w:tc>
          <w:tcPr>
            <w:tcW w:w="1454" w:type="dxa"/>
            <w:tcBorders>
              <w:top w:val="nil"/>
              <w:left w:val="single" w:color="000000" w:sz="4" w:space="0"/>
              <w:bottom w:val="single" w:color="000000" w:sz="4" w:space="0"/>
              <w:right w:val="nil"/>
            </w:tcBorders>
            <w:noWrap/>
            <w:vAlign w:val="center"/>
          </w:tcPr>
          <w:p w14:paraId="440C3CCD">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p>
        </w:tc>
        <w:tc>
          <w:tcPr>
            <w:tcW w:w="1446" w:type="dxa"/>
            <w:tcBorders>
              <w:top w:val="nil"/>
              <w:left w:val="nil"/>
              <w:bottom w:val="nil"/>
              <w:right w:val="nil"/>
            </w:tcBorders>
            <w:noWrap/>
            <w:vAlign w:val="center"/>
          </w:tcPr>
          <w:p w14:paraId="24856056">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p>
        </w:tc>
        <w:tc>
          <w:tcPr>
            <w:tcW w:w="1446" w:type="dxa"/>
            <w:tcBorders>
              <w:top w:val="nil"/>
              <w:left w:val="nil"/>
              <w:bottom w:val="nil"/>
              <w:right w:val="nil"/>
            </w:tcBorders>
            <w:noWrap/>
            <w:vAlign w:val="center"/>
          </w:tcPr>
          <w:p w14:paraId="2BCD913E">
            <w:pPr>
              <w:widowControl/>
              <w:jc w:val="center"/>
              <w:textAlignment w:val="center"/>
              <w:rPr>
                <w:rFonts w:ascii="Times New Roman" w:hAnsi="Times New Roman" w:eastAsia="宋体" w:cs="Times New Roman"/>
                <w:color w:val="000000" w:themeColor="text1"/>
                <w:sz w:val="20"/>
                <w:szCs w:val="20"/>
                <w:highlight w:val="none"/>
                <w14:textFill>
                  <w14:solidFill>
                    <w14:schemeClr w14:val="tx1"/>
                  </w14:solidFill>
                </w14:textFill>
              </w:rPr>
            </w:pPr>
          </w:p>
        </w:tc>
      </w:tr>
      <w:tr w14:paraId="41C74CE4">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137308A4">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0.61</w:t>
            </w:r>
          </w:p>
          <w:p w14:paraId="3F1F34F9">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7.95</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6.74</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2B40138B">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0.59</w:t>
            </w:r>
          </w:p>
          <w:p w14:paraId="543A823A">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 xml:space="preserve"> (-</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4.97</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6.15</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p>
        </w:tc>
        <w:tc>
          <w:tcPr>
            <w:tcW w:w="145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3A2D6E4">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mHealth</w:t>
            </w:r>
          </w:p>
        </w:tc>
        <w:tc>
          <w:tcPr>
            <w:tcW w:w="1446" w:type="dxa"/>
            <w:tcBorders>
              <w:top w:val="nil"/>
              <w:left w:val="single" w:color="000000" w:sz="4" w:space="0"/>
              <w:bottom w:val="single" w:color="000000" w:sz="4" w:space="0"/>
              <w:right w:val="nil"/>
            </w:tcBorders>
            <w:noWrap/>
            <w:vAlign w:val="center"/>
          </w:tcPr>
          <w:p w14:paraId="791AD146">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p>
        </w:tc>
        <w:tc>
          <w:tcPr>
            <w:tcW w:w="1446" w:type="dxa"/>
            <w:tcBorders>
              <w:top w:val="nil"/>
              <w:left w:val="nil"/>
              <w:bottom w:val="nil"/>
              <w:right w:val="nil"/>
            </w:tcBorders>
            <w:noWrap/>
            <w:vAlign w:val="center"/>
          </w:tcPr>
          <w:p w14:paraId="14DB7294">
            <w:pPr>
              <w:widowControl/>
              <w:jc w:val="center"/>
              <w:textAlignment w:val="center"/>
              <w:rPr>
                <w:rFonts w:ascii="Times New Roman" w:hAnsi="Times New Roman" w:eastAsia="宋体" w:cs="Times New Roman"/>
                <w:color w:val="000000" w:themeColor="text1"/>
                <w:sz w:val="20"/>
                <w:szCs w:val="20"/>
                <w:highlight w:val="none"/>
                <w14:textFill>
                  <w14:solidFill>
                    <w14:schemeClr w14:val="tx1"/>
                  </w14:solidFill>
                </w14:textFill>
              </w:rPr>
            </w:pPr>
          </w:p>
        </w:tc>
      </w:tr>
      <w:tr w14:paraId="45935A5E">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15DD985A">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1.54</w:t>
            </w:r>
          </w:p>
          <w:p w14:paraId="712A8025">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1.27</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4.34</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06830847">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0.34</w:t>
            </w:r>
          </w:p>
          <w:p w14:paraId="6BE13095">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3.59</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4.28</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3911A516">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0.93</w:t>
            </w:r>
          </w:p>
          <w:p w14:paraId="74F718A0">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 xml:space="preserve"> (-</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5.86</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7.72</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4678B7F2">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PC</w:t>
            </w:r>
          </w:p>
        </w:tc>
        <w:tc>
          <w:tcPr>
            <w:tcW w:w="1446" w:type="dxa"/>
            <w:tcBorders>
              <w:top w:val="nil"/>
              <w:left w:val="single" w:color="000000" w:sz="4" w:space="0"/>
              <w:bottom w:val="single" w:color="000000" w:sz="4" w:space="0"/>
              <w:right w:val="nil"/>
            </w:tcBorders>
            <w:noWrap/>
            <w:vAlign w:val="center"/>
          </w:tcPr>
          <w:p w14:paraId="2035A8A4">
            <w:pPr>
              <w:widowControl/>
              <w:jc w:val="center"/>
              <w:textAlignment w:val="center"/>
              <w:rPr>
                <w:rFonts w:ascii="Times New Roman" w:hAnsi="Times New Roman" w:eastAsia="宋体" w:cs="Times New Roman"/>
                <w:color w:val="000000" w:themeColor="text1"/>
                <w:sz w:val="20"/>
                <w:szCs w:val="20"/>
                <w:highlight w:val="none"/>
                <w14:textFill>
                  <w14:solidFill>
                    <w14:schemeClr w14:val="tx1"/>
                  </w14:solidFill>
                </w14:textFill>
              </w:rPr>
            </w:pPr>
          </w:p>
        </w:tc>
      </w:tr>
      <w:tr w14:paraId="39F8EB66">
        <w:trPr>
          <w:trHeight w:val="609"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40FEAA3B">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1.34</w:t>
            </w:r>
          </w:p>
          <w:p w14:paraId="04D56A5C">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7.55</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4.88</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0A5E057F">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-0.14</w:t>
            </w:r>
          </w:p>
          <w:p w14:paraId="540583D8">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4.07</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3.78</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729FE3D6">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-0.73</w:t>
            </w:r>
          </w:p>
          <w:p w14:paraId="7AF477EF">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-4.67</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3.21</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0FA9FAF2">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0.20</w:t>
            </w:r>
          </w:p>
          <w:p w14:paraId="070CD7C8">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5.34</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5.74</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2BEBA2C">
            <w:pPr>
              <w:widowControl/>
              <w:jc w:val="center"/>
              <w:textAlignment w:val="center"/>
              <w:rPr>
                <w:rFonts w:ascii="Times New Roman" w:hAnsi="Times New Roman" w:eastAsia="宋体" w:cs="Times New Roman"/>
                <w:color w:val="000000" w:themeColor="text1"/>
                <w:sz w:val="20"/>
                <w:szCs w:val="20"/>
                <w:highlight w:val="none"/>
                <w14:textFill>
                  <w14:solidFill>
                    <w14:schemeClr w14:val="tx1"/>
                  </w14:solidFill>
                </w14:textFill>
              </w:rPr>
            </w:pPr>
            <w:r>
              <w:rPr>
                <w:rFonts w:ascii="Times New Roman" w:hAnsi="Times New Roman" w:eastAsia="宋体" w:cs="Times New Roman"/>
                <w:color w:val="000000" w:themeColor="text1"/>
                <w:sz w:val="20"/>
                <w:szCs w:val="20"/>
                <w:highlight w:val="none"/>
                <w14:textFill>
                  <w14:solidFill>
                    <w14:schemeClr w14:val="tx1"/>
                  </w14:solidFill>
                </w14:textFill>
              </w:rPr>
              <w:t>ANC</w:t>
            </w:r>
          </w:p>
        </w:tc>
      </w:tr>
    </w:tbl>
    <w:p w14:paraId="3F75CA9B">
      <w:pPr>
        <w:jc w:val="left"/>
        <w:rPr>
          <w:rFonts w:hint="eastAsia" w:ascii="Times New Roman" w:hAnsi="Times New Roman" w:eastAsia="宋体" w:cs="Times New Roman"/>
          <w:b/>
          <w:bCs/>
          <w:color w:val="000000"/>
          <w:kern w:val="0"/>
          <w:szCs w:val="21"/>
          <w:highlight w:val="none"/>
          <w:lang w:bidi="ar"/>
        </w:rPr>
      </w:pPr>
    </w:p>
    <w:p w14:paraId="225D4CD8">
      <w:pPr>
        <w:jc w:val="left"/>
        <w:rPr>
          <w:rFonts w:hint="eastAsia" w:ascii="Times New Roman" w:hAnsi="Times New Roman" w:eastAsia="宋体" w:cs="Times New Roman"/>
          <w:b/>
          <w:bCs/>
          <w:color w:val="000000"/>
          <w:kern w:val="0"/>
          <w:sz w:val="21"/>
          <w:szCs w:val="21"/>
          <w:highlight w:val="none"/>
          <w:lang w:bidi="ar"/>
        </w:rPr>
      </w:pPr>
    </w:p>
    <w:p w14:paraId="688E5271">
      <w:pPr>
        <w:jc w:val="left"/>
        <w:rPr>
          <w:rFonts w:hint="eastAsia" w:ascii="Times New Roman" w:hAnsi="Times New Roman" w:eastAsia="宋体" w:cs="Times New Roman"/>
          <w:color w:val="000000"/>
          <w:kern w:val="0"/>
          <w:sz w:val="21"/>
          <w:szCs w:val="21"/>
          <w:highlight w:val="none"/>
          <w:lang w:bidi="ar"/>
        </w:rPr>
      </w:pPr>
      <w:r>
        <w:rPr>
          <w:rFonts w:hint="eastAsia"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13</w:t>
      </w:r>
      <w:r>
        <w:rPr>
          <w:rFonts w:hint="eastAsia" w:ascii="Times New Roman" w:hAnsi="Times New Roman" w:eastAsia="宋体" w:cs="Times New Roman"/>
          <w:color w:val="000000"/>
          <w:kern w:val="0"/>
          <w:sz w:val="21"/>
          <w:szCs w:val="21"/>
          <w:highlight w:val="none"/>
          <w:lang w:bidi="ar"/>
        </w:rPr>
        <w:t xml:space="preserve"> League Table of the ICU frequency.</w:t>
      </w:r>
    </w:p>
    <w:tbl>
      <w:tblPr>
        <w:tblStyle w:val="9"/>
        <w:tblW w:w="7318" w:type="dxa"/>
        <w:tblInd w:w="0" w:type="dxa"/>
        <w:tblLayout w:type="fixed"/>
        <w:tblCellMar>
          <w:top w:w="0" w:type="dxa"/>
          <w:left w:w="108" w:type="dxa"/>
          <w:bottom w:w="0" w:type="dxa"/>
          <w:right w:w="108" w:type="dxa"/>
        </w:tblCellMar>
      </w:tblPr>
      <w:tblGrid>
        <w:gridCol w:w="1487"/>
        <w:gridCol w:w="1485"/>
        <w:gridCol w:w="1454"/>
        <w:gridCol w:w="1446"/>
        <w:gridCol w:w="1446"/>
      </w:tblGrid>
      <w:tr w14:paraId="306517B8">
        <w:trPr>
          <w:trHeight w:val="626" w:hRule="atLeast"/>
        </w:trPr>
        <w:tc>
          <w:tcPr>
            <w:tcW w:w="148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03810AA">
            <w:pPr>
              <w:widowControl/>
              <w:jc w:val="center"/>
              <w:textAlignment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SMS o</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r Phon</w:t>
            </w:r>
            <w:r>
              <w:rPr>
                <w:rFonts w:hint="eastAsia" w:ascii="Times New Roman" w:hAnsi="Times New Roman" w:eastAsia="宋体" w:cs="Times New Roman"/>
                <w:color w:val="000000"/>
                <w:kern w:val="0"/>
                <w:sz w:val="20"/>
                <w:szCs w:val="20"/>
                <w:highlight w:val="none"/>
                <w:lang w:bidi="ar"/>
              </w:rPr>
              <w:t>e call</w:t>
            </w:r>
          </w:p>
        </w:tc>
        <w:tc>
          <w:tcPr>
            <w:tcW w:w="1485" w:type="dxa"/>
            <w:tcBorders>
              <w:top w:val="nil"/>
              <w:left w:val="single" w:color="000000" w:sz="4" w:space="0"/>
              <w:bottom w:val="single" w:color="000000" w:sz="4" w:space="0"/>
              <w:right w:val="nil"/>
            </w:tcBorders>
            <w:noWrap/>
            <w:vAlign w:val="center"/>
          </w:tcPr>
          <w:p w14:paraId="61E43FD8">
            <w:pPr>
              <w:widowControl/>
              <w:jc w:val="center"/>
              <w:textAlignment w:val="center"/>
              <w:rPr>
                <w:rFonts w:ascii="Times New Roman" w:hAnsi="Times New Roman" w:eastAsia="宋体" w:cs="Times New Roman"/>
                <w:color w:val="000000"/>
                <w:sz w:val="20"/>
                <w:szCs w:val="20"/>
                <w:highlight w:val="none"/>
              </w:rPr>
            </w:pPr>
          </w:p>
        </w:tc>
        <w:tc>
          <w:tcPr>
            <w:tcW w:w="1454" w:type="dxa"/>
            <w:tcBorders>
              <w:top w:val="nil"/>
              <w:left w:val="nil"/>
              <w:bottom w:val="nil"/>
              <w:right w:val="nil"/>
            </w:tcBorders>
            <w:noWrap/>
            <w:vAlign w:val="center"/>
          </w:tcPr>
          <w:p w14:paraId="0C722580">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121565C9">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59EE9208">
            <w:pPr>
              <w:widowControl/>
              <w:jc w:val="center"/>
              <w:textAlignment w:val="center"/>
              <w:rPr>
                <w:rFonts w:ascii="Times New Roman" w:hAnsi="Times New Roman" w:eastAsia="宋体" w:cs="Times New Roman"/>
                <w:color w:val="000000"/>
                <w:sz w:val="20"/>
                <w:szCs w:val="20"/>
                <w:highlight w:val="none"/>
              </w:rPr>
            </w:pPr>
          </w:p>
        </w:tc>
      </w:tr>
      <w:tr w14:paraId="4D7632E8">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314BCD61">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b/>
                <w:bCs/>
                <w:color w:val="000000"/>
                <w:kern w:val="0"/>
                <w:sz w:val="20"/>
                <w:szCs w:val="20"/>
                <w:highlight w:val="none"/>
                <w:lang w:bidi="ar"/>
              </w:rPr>
              <w:t>-2.00 (-3.79,-0.21)</w:t>
            </w:r>
          </w:p>
        </w:tc>
        <w:tc>
          <w:tcPr>
            <w:tcW w:w="14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4412CC6B">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mHealth</w:t>
            </w:r>
          </w:p>
        </w:tc>
        <w:tc>
          <w:tcPr>
            <w:tcW w:w="1454" w:type="dxa"/>
            <w:tcBorders>
              <w:top w:val="nil"/>
              <w:left w:val="single" w:color="000000" w:sz="4" w:space="0"/>
              <w:bottom w:val="single" w:color="000000" w:sz="4" w:space="0"/>
              <w:right w:val="nil"/>
            </w:tcBorders>
            <w:noWrap/>
            <w:vAlign w:val="center"/>
          </w:tcPr>
          <w:p w14:paraId="2038F7F8">
            <w:pPr>
              <w:widowControl/>
              <w:jc w:val="center"/>
              <w:textAlignment w:val="center"/>
              <w:rPr>
                <w:rFonts w:ascii="Times New Roman" w:hAnsi="Times New Roman" w:eastAsia="宋体" w:cs="Times New Roman"/>
                <w:color w:val="000000"/>
                <w:kern w:val="0"/>
                <w:sz w:val="20"/>
                <w:szCs w:val="20"/>
                <w:highlight w:val="none"/>
                <w:lang w:bidi="ar"/>
              </w:rPr>
            </w:pPr>
          </w:p>
        </w:tc>
        <w:tc>
          <w:tcPr>
            <w:tcW w:w="1446" w:type="dxa"/>
            <w:tcBorders>
              <w:top w:val="nil"/>
              <w:left w:val="nil"/>
              <w:bottom w:val="nil"/>
              <w:right w:val="nil"/>
            </w:tcBorders>
            <w:noWrap/>
            <w:vAlign w:val="center"/>
          </w:tcPr>
          <w:p w14:paraId="448DA96E">
            <w:pPr>
              <w:widowControl/>
              <w:jc w:val="center"/>
              <w:textAlignment w:val="center"/>
              <w:rPr>
                <w:rFonts w:ascii="Times New Roman" w:hAnsi="Times New Roman" w:eastAsia="宋体" w:cs="Times New Roman"/>
                <w:color w:val="000000"/>
                <w:kern w:val="0"/>
                <w:sz w:val="20"/>
                <w:szCs w:val="20"/>
                <w:highlight w:val="none"/>
                <w:lang w:bidi="ar"/>
              </w:rPr>
            </w:pPr>
          </w:p>
        </w:tc>
        <w:tc>
          <w:tcPr>
            <w:tcW w:w="1446" w:type="dxa"/>
            <w:tcBorders>
              <w:top w:val="nil"/>
              <w:left w:val="nil"/>
              <w:bottom w:val="nil"/>
              <w:right w:val="nil"/>
            </w:tcBorders>
            <w:noWrap/>
            <w:vAlign w:val="center"/>
          </w:tcPr>
          <w:p w14:paraId="09A9AD9E">
            <w:pPr>
              <w:widowControl/>
              <w:jc w:val="center"/>
              <w:textAlignment w:val="center"/>
              <w:rPr>
                <w:rFonts w:ascii="Times New Roman" w:hAnsi="Times New Roman" w:eastAsia="宋体" w:cs="Times New Roman"/>
                <w:color w:val="000000" w:themeColor="text1"/>
                <w:sz w:val="20"/>
                <w:szCs w:val="20"/>
                <w:highlight w:val="none"/>
                <w14:textFill>
                  <w14:solidFill>
                    <w14:schemeClr w14:val="tx1"/>
                  </w14:solidFill>
                </w14:textFill>
              </w:rPr>
            </w:pPr>
          </w:p>
        </w:tc>
      </w:tr>
      <w:tr w14:paraId="3F198B23">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4A8BC413">
            <w:pPr>
              <w:widowControl/>
              <w:jc w:val="center"/>
              <w:textAlignment w:val="center"/>
              <w:rPr>
                <w:rFonts w:ascii="Times New Roman" w:hAnsi="Times New Roman" w:eastAsia="宋体" w:cs="Times New Roman"/>
                <w:b/>
                <w:bCs/>
                <w:color w:val="000000"/>
                <w:kern w:val="0"/>
                <w:sz w:val="20"/>
                <w:szCs w:val="20"/>
                <w:highlight w:val="none"/>
                <w:lang w:bidi="ar"/>
              </w:rPr>
            </w:pPr>
            <w:r>
              <w:rPr>
                <w:rFonts w:ascii="Times New Roman" w:hAnsi="Times New Roman" w:eastAsia="宋体" w:cs="Times New Roman"/>
                <w:b/>
                <w:bCs/>
                <w:color w:val="000000"/>
                <w:kern w:val="0"/>
                <w:sz w:val="20"/>
                <w:szCs w:val="20"/>
                <w:highlight w:val="none"/>
                <w:lang w:bidi="ar"/>
              </w:rPr>
              <w:t>-6.98</w:t>
            </w:r>
          </w:p>
          <w:p w14:paraId="6EEDE5EA">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b/>
                <w:bCs/>
                <w:color w:val="000000"/>
                <w:kern w:val="0"/>
                <w:sz w:val="20"/>
                <w:szCs w:val="20"/>
                <w:highlight w:val="none"/>
                <w:lang w:bidi="ar"/>
              </w:rPr>
              <w:t>(-9.63,-4.33)</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379A3A1E">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b/>
                <w:bCs/>
                <w:color w:val="000000"/>
                <w:kern w:val="0"/>
                <w:sz w:val="20"/>
                <w:szCs w:val="20"/>
                <w:highlight w:val="none"/>
                <w:lang w:bidi="ar"/>
              </w:rPr>
              <w:t>-4.98 (-7.43,-2.53)</w:t>
            </w:r>
          </w:p>
        </w:tc>
        <w:tc>
          <w:tcPr>
            <w:tcW w:w="145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32B47155">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Combined</w:t>
            </w:r>
          </w:p>
        </w:tc>
        <w:tc>
          <w:tcPr>
            <w:tcW w:w="1446" w:type="dxa"/>
            <w:tcBorders>
              <w:top w:val="nil"/>
              <w:left w:val="single" w:color="000000" w:sz="4" w:space="0"/>
              <w:bottom w:val="single" w:color="000000" w:sz="4" w:space="0"/>
              <w:right w:val="nil"/>
            </w:tcBorders>
            <w:noWrap/>
            <w:vAlign w:val="center"/>
          </w:tcPr>
          <w:p w14:paraId="4F6C9AF3">
            <w:pPr>
              <w:widowControl/>
              <w:jc w:val="center"/>
              <w:textAlignment w:val="center"/>
              <w:rPr>
                <w:rFonts w:ascii="Times New Roman" w:hAnsi="Times New Roman" w:eastAsia="宋体" w:cs="Times New Roman"/>
                <w:color w:val="000000"/>
                <w:kern w:val="0"/>
                <w:sz w:val="20"/>
                <w:szCs w:val="20"/>
                <w:highlight w:val="none"/>
                <w:lang w:bidi="ar"/>
              </w:rPr>
            </w:pPr>
          </w:p>
        </w:tc>
        <w:tc>
          <w:tcPr>
            <w:tcW w:w="1446" w:type="dxa"/>
            <w:tcBorders>
              <w:top w:val="nil"/>
              <w:left w:val="nil"/>
              <w:bottom w:val="nil"/>
              <w:right w:val="nil"/>
            </w:tcBorders>
            <w:noWrap/>
            <w:vAlign w:val="center"/>
          </w:tcPr>
          <w:p w14:paraId="14814AA6">
            <w:pPr>
              <w:widowControl/>
              <w:jc w:val="center"/>
              <w:textAlignment w:val="center"/>
              <w:rPr>
                <w:rFonts w:ascii="Times New Roman" w:hAnsi="Times New Roman" w:eastAsia="宋体" w:cs="Times New Roman"/>
                <w:color w:val="000000" w:themeColor="text1"/>
                <w:sz w:val="20"/>
                <w:szCs w:val="20"/>
                <w:highlight w:val="none"/>
                <w14:textFill>
                  <w14:solidFill>
                    <w14:schemeClr w14:val="tx1"/>
                  </w14:solidFill>
                </w14:textFill>
              </w:rPr>
            </w:pPr>
          </w:p>
        </w:tc>
      </w:tr>
      <w:tr w14:paraId="62626B96">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51FB8678">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0.94</w:t>
            </w:r>
          </w:p>
          <w:p w14:paraId="396291BF">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(-0.74,2.62)</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157E124C">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-1.06</w:t>
            </w:r>
          </w:p>
          <w:p w14:paraId="2090B325">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(-2.39,0.27)</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6A355B7F">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b/>
                <w:bCs/>
                <w:color w:val="000000"/>
                <w:kern w:val="0"/>
                <w:sz w:val="20"/>
                <w:szCs w:val="20"/>
                <w:highlight w:val="none"/>
                <w:lang w:bidi="ar"/>
              </w:rPr>
              <w:t>-6.04 (-8.70,-3.39)</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C03F4CD">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PC</w:t>
            </w:r>
          </w:p>
        </w:tc>
        <w:tc>
          <w:tcPr>
            <w:tcW w:w="1446" w:type="dxa"/>
            <w:tcBorders>
              <w:top w:val="nil"/>
              <w:left w:val="single" w:color="000000" w:sz="4" w:space="0"/>
              <w:bottom w:val="single" w:color="000000" w:sz="4" w:space="0"/>
              <w:right w:val="nil"/>
            </w:tcBorders>
            <w:noWrap/>
            <w:vAlign w:val="center"/>
          </w:tcPr>
          <w:p w14:paraId="5ED311E5">
            <w:pPr>
              <w:widowControl/>
              <w:jc w:val="center"/>
              <w:textAlignment w:val="center"/>
              <w:rPr>
                <w:rFonts w:ascii="Times New Roman" w:hAnsi="Times New Roman" w:eastAsia="宋体" w:cs="Times New Roman"/>
                <w:color w:val="000000" w:themeColor="text1"/>
                <w:sz w:val="20"/>
                <w:szCs w:val="20"/>
                <w:highlight w:val="none"/>
                <w14:textFill>
                  <w14:solidFill>
                    <w14:schemeClr w14:val="tx1"/>
                  </w14:solidFill>
                </w14:textFill>
              </w:rPr>
            </w:pPr>
          </w:p>
        </w:tc>
      </w:tr>
      <w:tr w14:paraId="491687DF">
        <w:trPr>
          <w:trHeight w:val="609"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74C63AD2">
            <w:pPr>
              <w:widowControl/>
              <w:jc w:val="center"/>
              <w:textAlignment w:val="center"/>
              <w:rPr>
                <w:rFonts w:ascii="Times New Roman" w:hAnsi="Times New Roman" w:eastAsia="宋体" w:cs="Times New Roman"/>
                <w:b/>
                <w:bCs/>
                <w:color w:val="000000"/>
                <w:kern w:val="0"/>
                <w:sz w:val="20"/>
                <w:szCs w:val="20"/>
                <w:highlight w:val="none"/>
                <w:lang w:bidi="ar"/>
              </w:rPr>
            </w:pPr>
            <w:r>
              <w:rPr>
                <w:rFonts w:ascii="Times New Roman" w:hAnsi="Times New Roman" w:eastAsia="宋体" w:cs="Times New Roman"/>
                <w:b/>
                <w:bCs/>
                <w:color w:val="000000"/>
                <w:kern w:val="0"/>
                <w:sz w:val="20"/>
                <w:szCs w:val="20"/>
                <w:highlight w:val="none"/>
                <w:lang w:bidi="ar"/>
              </w:rPr>
              <w:t>-3.49</w:t>
            </w:r>
          </w:p>
          <w:p w14:paraId="73CB889E">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b/>
                <w:bCs/>
                <w:color w:val="000000"/>
                <w:kern w:val="0"/>
                <w:sz w:val="20"/>
                <w:szCs w:val="20"/>
                <w:highlight w:val="none"/>
                <w:lang w:bidi="ar"/>
              </w:rPr>
              <w:t>(-5.17,-1.81)</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6244F8D4">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b/>
                <w:bCs/>
                <w:color w:val="000000"/>
                <w:kern w:val="0"/>
                <w:sz w:val="20"/>
                <w:szCs w:val="20"/>
                <w:highlight w:val="none"/>
                <w:lang w:bidi="ar"/>
              </w:rPr>
              <w:t>-1.49 (-2.83,-0.15)</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0B0AB85B">
            <w:pPr>
              <w:widowControl/>
              <w:jc w:val="center"/>
              <w:textAlignment w:val="center"/>
              <w:rPr>
                <w:rFonts w:ascii="Times New Roman" w:hAnsi="Times New Roman" w:eastAsia="宋体" w:cs="Times New Roman"/>
                <w:b/>
                <w:bCs/>
                <w:color w:val="000000"/>
                <w:kern w:val="0"/>
                <w:sz w:val="20"/>
                <w:szCs w:val="20"/>
                <w:highlight w:val="none"/>
                <w:lang w:bidi="ar"/>
              </w:rPr>
            </w:pPr>
            <w:r>
              <w:rPr>
                <w:rFonts w:ascii="Times New Roman" w:hAnsi="Times New Roman" w:eastAsia="宋体" w:cs="Times New Roman"/>
                <w:b/>
                <w:bCs/>
                <w:color w:val="000000"/>
                <w:kern w:val="0"/>
                <w:sz w:val="20"/>
                <w:szCs w:val="20"/>
                <w:highlight w:val="none"/>
                <w:lang w:bidi="ar"/>
              </w:rPr>
              <w:t>3.49</w:t>
            </w:r>
          </w:p>
          <w:p w14:paraId="354F3EA5">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b/>
                <w:bCs/>
                <w:color w:val="000000"/>
                <w:kern w:val="0"/>
                <w:sz w:val="20"/>
                <w:szCs w:val="20"/>
                <w:highlight w:val="none"/>
                <w:lang w:bidi="ar"/>
              </w:rPr>
              <w:t>(1.45,5.54)</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3C2313A3">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b/>
                <w:bCs/>
                <w:color w:val="000000"/>
                <w:kern w:val="0"/>
                <w:sz w:val="20"/>
                <w:szCs w:val="20"/>
                <w:highlight w:val="none"/>
                <w:lang w:bidi="ar"/>
              </w:rPr>
              <w:t>-2.55 (-4.24,-0.86)</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8B529EF">
            <w:pPr>
              <w:widowControl/>
              <w:jc w:val="center"/>
              <w:textAlignment w:val="center"/>
              <w:rPr>
                <w:rFonts w:ascii="Times New Roman" w:hAnsi="Times New Roman" w:eastAsia="宋体" w:cs="Times New Roman"/>
                <w:color w:val="000000" w:themeColor="text1"/>
                <w:sz w:val="20"/>
                <w:szCs w:val="20"/>
                <w:highlight w:val="none"/>
                <w14:textFill>
                  <w14:solidFill>
                    <w14:schemeClr w14:val="tx1"/>
                  </w14:solidFill>
                </w14:textFill>
              </w:rPr>
            </w:pPr>
            <w:r>
              <w:rPr>
                <w:rFonts w:ascii="Times New Roman" w:hAnsi="Times New Roman" w:eastAsia="宋体" w:cs="Times New Roman"/>
                <w:color w:val="000000" w:themeColor="text1"/>
                <w:sz w:val="20"/>
                <w:szCs w:val="20"/>
                <w:highlight w:val="none"/>
                <w14:textFill>
                  <w14:solidFill>
                    <w14:schemeClr w14:val="tx1"/>
                  </w14:solidFill>
                </w14:textFill>
              </w:rPr>
              <w:t>ANC</w:t>
            </w:r>
          </w:p>
        </w:tc>
      </w:tr>
    </w:tbl>
    <w:p w14:paraId="19DEAC9A">
      <w:pPr>
        <w:jc w:val="left"/>
        <w:rPr>
          <w:rFonts w:hint="eastAsia" w:ascii="Times New Roman" w:hAnsi="Times New Roman" w:eastAsia="宋体" w:cs="Times New Roman"/>
          <w:b/>
          <w:bCs/>
          <w:color w:val="000000"/>
          <w:kern w:val="0"/>
          <w:szCs w:val="21"/>
          <w:highlight w:val="none"/>
          <w:lang w:bidi="ar"/>
        </w:rPr>
      </w:pPr>
    </w:p>
    <w:p w14:paraId="24937296">
      <w:pPr>
        <w:jc w:val="left"/>
        <w:rPr>
          <w:rFonts w:hint="eastAsia" w:ascii="Times New Roman" w:hAnsi="Times New Roman" w:eastAsia="宋体" w:cs="Times New Roman"/>
          <w:b/>
          <w:bCs/>
          <w:color w:val="000000"/>
          <w:kern w:val="0"/>
          <w:szCs w:val="21"/>
          <w:highlight w:val="none"/>
          <w:lang w:bidi="ar"/>
        </w:rPr>
      </w:pPr>
    </w:p>
    <w:p w14:paraId="2732A99E">
      <w:pPr>
        <w:jc w:val="left"/>
        <w:rPr>
          <w:rFonts w:hint="eastAsia" w:ascii="Times New Roman" w:hAnsi="Times New Roman" w:eastAsia="宋体" w:cs="Times New Roman"/>
          <w:color w:val="000000"/>
          <w:kern w:val="0"/>
          <w:szCs w:val="21"/>
          <w:highlight w:val="none"/>
          <w:lang w:bidi="ar"/>
        </w:rPr>
      </w:pPr>
      <w:r>
        <w:rPr>
          <w:rFonts w:hint="eastAsia" w:ascii="Times New Roman" w:hAnsi="Times New Roman" w:eastAsia="宋体" w:cs="Times New Roman"/>
          <w:b/>
          <w:bCs/>
          <w:color w:val="000000"/>
          <w:kern w:val="0"/>
          <w:szCs w:val="21"/>
          <w:highlight w:val="none"/>
          <w:lang w:bidi="ar"/>
        </w:rPr>
        <w:t>Table S</w:t>
      </w:r>
      <w:r>
        <w:rPr>
          <w:rFonts w:hint="eastAsia" w:ascii="Times New Roman" w:hAnsi="Times New Roman" w:eastAsia="宋体" w:cs="Times New Roman"/>
          <w:b/>
          <w:bCs/>
          <w:color w:val="000000"/>
          <w:kern w:val="0"/>
          <w:szCs w:val="21"/>
          <w:highlight w:val="none"/>
          <w:lang w:val="en-US" w:eastAsia="zh-CN" w:bidi="ar"/>
        </w:rPr>
        <w:t>14</w:t>
      </w:r>
      <w:r>
        <w:rPr>
          <w:rFonts w:hint="eastAsia" w:ascii="Times New Roman" w:hAnsi="Times New Roman" w:eastAsia="宋体" w:cs="Times New Roman"/>
          <w:b/>
          <w:bCs/>
          <w:color w:val="000000"/>
          <w:kern w:val="0"/>
          <w:szCs w:val="21"/>
          <w:highlight w:val="none"/>
          <w:lang w:bidi="ar"/>
        </w:rPr>
        <w:t xml:space="preserve"> </w:t>
      </w:r>
      <w:r>
        <w:rPr>
          <w:rFonts w:hint="eastAsia" w:ascii="Times New Roman" w:hAnsi="Times New Roman" w:eastAsia="宋体" w:cs="Times New Roman"/>
          <w:color w:val="000000"/>
          <w:kern w:val="0"/>
          <w:szCs w:val="21"/>
          <w:highlight w:val="none"/>
          <w:lang w:bidi="ar"/>
        </w:rPr>
        <w:t>League Table of the NSP.</w:t>
      </w:r>
    </w:p>
    <w:tbl>
      <w:tblPr>
        <w:tblStyle w:val="9"/>
        <w:tblW w:w="5872" w:type="dxa"/>
        <w:tblInd w:w="0" w:type="dxa"/>
        <w:tblLayout w:type="fixed"/>
        <w:tblCellMar>
          <w:top w:w="0" w:type="dxa"/>
          <w:left w:w="108" w:type="dxa"/>
          <w:bottom w:w="0" w:type="dxa"/>
          <w:right w:w="108" w:type="dxa"/>
        </w:tblCellMar>
      </w:tblPr>
      <w:tblGrid>
        <w:gridCol w:w="1487"/>
        <w:gridCol w:w="1485"/>
        <w:gridCol w:w="1454"/>
        <w:gridCol w:w="1446"/>
      </w:tblGrid>
      <w:tr w14:paraId="689BA3E2">
        <w:trPr>
          <w:trHeight w:val="626" w:hRule="atLeast"/>
        </w:trPr>
        <w:tc>
          <w:tcPr>
            <w:tcW w:w="148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8758E7A">
            <w:pPr>
              <w:widowControl/>
              <w:jc w:val="center"/>
              <w:textAlignment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eHealth</w:t>
            </w:r>
          </w:p>
        </w:tc>
        <w:tc>
          <w:tcPr>
            <w:tcW w:w="1485" w:type="dxa"/>
            <w:tcBorders>
              <w:top w:val="nil"/>
              <w:left w:val="single" w:color="000000" w:sz="4" w:space="0"/>
              <w:bottom w:val="single" w:color="000000" w:sz="4" w:space="0"/>
              <w:right w:val="nil"/>
            </w:tcBorders>
            <w:noWrap/>
            <w:vAlign w:val="center"/>
          </w:tcPr>
          <w:p w14:paraId="00E7CE58">
            <w:pPr>
              <w:widowControl/>
              <w:jc w:val="center"/>
              <w:textAlignment w:val="center"/>
              <w:rPr>
                <w:rFonts w:ascii="Times New Roman" w:hAnsi="Times New Roman" w:eastAsia="宋体" w:cs="Times New Roman"/>
                <w:color w:val="000000"/>
                <w:sz w:val="20"/>
                <w:szCs w:val="20"/>
                <w:highlight w:val="none"/>
              </w:rPr>
            </w:pPr>
          </w:p>
        </w:tc>
        <w:tc>
          <w:tcPr>
            <w:tcW w:w="1454" w:type="dxa"/>
            <w:tcBorders>
              <w:top w:val="nil"/>
              <w:left w:val="nil"/>
              <w:bottom w:val="nil"/>
              <w:right w:val="nil"/>
            </w:tcBorders>
            <w:noWrap/>
            <w:vAlign w:val="center"/>
          </w:tcPr>
          <w:p w14:paraId="57E3A849">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53BBD9B4">
            <w:pPr>
              <w:widowControl/>
              <w:jc w:val="center"/>
              <w:textAlignment w:val="center"/>
              <w:rPr>
                <w:rFonts w:ascii="Times New Roman" w:hAnsi="Times New Roman" w:eastAsia="宋体" w:cs="Times New Roman"/>
                <w:color w:val="000000"/>
                <w:sz w:val="20"/>
                <w:szCs w:val="20"/>
                <w:highlight w:val="none"/>
              </w:rPr>
            </w:pPr>
          </w:p>
        </w:tc>
      </w:tr>
      <w:tr w14:paraId="63A9DD0C">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35EAF89B">
            <w:pPr>
              <w:widowControl/>
              <w:jc w:val="center"/>
              <w:textAlignment w:val="center"/>
              <w:rPr>
                <w:rFonts w:ascii="Times New Roman" w:hAnsi="Times New Roman" w:eastAsia="宋体" w:cs="Times New Roman"/>
                <w:b/>
                <w:bCs/>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b/>
                <w:bCs/>
                <w:color w:val="000000" w:themeColor="text1"/>
                <w:kern w:val="0"/>
                <w:sz w:val="20"/>
                <w:szCs w:val="20"/>
                <w:highlight w:val="none"/>
                <w:lang w:bidi="ar"/>
                <w14:textFill>
                  <w14:solidFill>
                    <w14:schemeClr w14:val="tx1"/>
                  </w14:solidFill>
                </w14:textFill>
              </w:rPr>
              <w:t>-0.94</w:t>
            </w:r>
          </w:p>
          <w:p w14:paraId="1250348B">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b/>
                <w:bCs/>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b/>
                <w:bCs/>
                <w:color w:val="000000" w:themeColor="text1"/>
                <w:kern w:val="0"/>
                <w:sz w:val="20"/>
                <w:szCs w:val="20"/>
                <w:highlight w:val="none"/>
                <w:lang w:bidi="ar"/>
                <w14:textFill>
                  <w14:solidFill>
                    <w14:schemeClr w14:val="tx1"/>
                  </w14:solidFill>
                </w14:textFill>
              </w:rPr>
              <w:t>1.26</w:t>
            </w:r>
            <w:r>
              <w:rPr>
                <w:rFonts w:ascii="Times New Roman" w:hAnsi="Times New Roman" w:eastAsia="宋体" w:cs="Times New Roman"/>
                <w:b/>
                <w:bCs/>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b/>
                <w:bCs/>
                <w:color w:val="000000" w:themeColor="text1"/>
                <w:kern w:val="0"/>
                <w:sz w:val="20"/>
                <w:szCs w:val="20"/>
                <w:highlight w:val="none"/>
                <w:lang w:bidi="ar"/>
                <w14:textFill>
                  <w14:solidFill>
                    <w14:schemeClr w14:val="tx1"/>
                  </w14:solidFill>
                </w14:textFill>
              </w:rPr>
              <w:t>-0.61</w:t>
            </w:r>
            <w:r>
              <w:rPr>
                <w:rFonts w:ascii="Times New Roman" w:hAnsi="Times New Roman" w:eastAsia="宋体" w:cs="Times New Roman"/>
                <w:b/>
                <w:bCs/>
                <w:color w:val="000000" w:themeColor="text1"/>
                <w:kern w:val="0"/>
                <w:sz w:val="20"/>
                <w:szCs w:val="20"/>
                <w:highlight w:val="none"/>
                <w:lang w:bidi="ar"/>
                <w14:textFill>
                  <w14:solidFill>
                    <w14:schemeClr w14:val="tx1"/>
                  </w14:solidFill>
                </w14:textFill>
              </w:rPr>
              <w:t>)</w:t>
            </w:r>
          </w:p>
        </w:tc>
        <w:tc>
          <w:tcPr>
            <w:tcW w:w="14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9FC70FE">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mHealth</w:t>
            </w:r>
          </w:p>
        </w:tc>
        <w:tc>
          <w:tcPr>
            <w:tcW w:w="1454" w:type="dxa"/>
            <w:tcBorders>
              <w:top w:val="nil"/>
              <w:left w:val="single" w:color="000000" w:sz="4" w:space="0"/>
              <w:bottom w:val="single" w:color="000000" w:sz="4" w:space="0"/>
              <w:right w:val="nil"/>
            </w:tcBorders>
            <w:noWrap/>
            <w:vAlign w:val="center"/>
          </w:tcPr>
          <w:p w14:paraId="54879877">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p>
        </w:tc>
        <w:tc>
          <w:tcPr>
            <w:tcW w:w="1446" w:type="dxa"/>
            <w:tcBorders>
              <w:top w:val="nil"/>
              <w:left w:val="nil"/>
              <w:bottom w:val="nil"/>
              <w:right w:val="nil"/>
            </w:tcBorders>
            <w:noWrap/>
            <w:vAlign w:val="center"/>
          </w:tcPr>
          <w:p w14:paraId="70F0DF0D">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p>
        </w:tc>
      </w:tr>
      <w:tr w14:paraId="0805FA89">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069201C9">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0.56</w:t>
            </w:r>
          </w:p>
          <w:p w14:paraId="2A5B2921">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0.01</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1.12</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064597CE">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-0.38</w:t>
            </w:r>
          </w:p>
          <w:p w14:paraId="36DD71E2">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 xml:space="preserve"> (-</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0.84</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0.08</w:t>
            </w: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w:t>
            </w:r>
          </w:p>
        </w:tc>
        <w:tc>
          <w:tcPr>
            <w:tcW w:w="145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866BFD8">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PC</w:t>
            </w:r>
          </w:p>
        </w:tc>
        <w:tc>
          <w:tcPr>
            <w:tcW w:w="1446" w:type="dxa"/>
            <w:tcBorders>
              <w:top w:val="nil"/>
              <w:left w:val="single" w:color="000000" w:sz="4" w:space="0"/>
              <w:bottom w:val="single" w:color="000000" w:sz="4" w:space="0"/>
              <w:right w:val="nil"/>
            </w:tcBorders>
            <w:noWrap/>
            <w:vAlign w:val="center"/>
          </w:tcPr>
          <w:p w14:paraId="48DAAC04">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p>
        </w:tc>
      </w:tr>
      <w:tr w14:paraId="082F306C">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68690E84">
            <w:pPr>
              <w:widowControl/>
              <w:jc w:val="center"/>
              <w:textAlignment w:val="center"/>
              <w:rPr>
                <w:rFonts w:ascii="Times New Roman" w:hAnsi="Times New Roman" w:eastAsia="宋体" w:cs="Times New Roman"/>
                <w:b/>
                <w:bCs/>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b/>
                <w:bCs/>
                <w:color w:val="000000" w:themeColor="text1"/>
                <w:kern w:val="0"/>
                <w:sz w:val="20"/>
                <w:szCs w:val="20"/>
                <w:highlight w:val="none"/>
                <w:lang w:bidi="ar"/>
                <w14:textFill>
                  <w14:solidFill>
                    <w14:schemeClr w14:val="tx1"/>
                  </w14:solidFill>
                </w14:textFill>
              </w:rPr>
              <w:t>-0.28</w:t>
            </w:r>
          </w:p>
          <w:p w14:paraId="215ED95D">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b/>
                <w:bCs/>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b/>
                <w:bCs/>
                <w:color w:val="000000" w:themeColor="text1"/>
                <w:kern w:val="0"/>
                <w:sz w:val="20"/>
                <w:szCs w:val="20"/>
                <w:highlight w:val="none"/>
                <w:lang w:bidi="ar"/>
                <w14:textFill>
                  <w14:solidFill>
                    <w14:schemeClr w14:val="tx1"/>
                  </w14:solidFill>
                </w14:textFill>
              </w:rPr>
              <w:t>0.52</w:t>
            </w:r>
            <w:r>
              <w:rPr>
                <w:rFonts w:ascii="Times New Roman" w:hAnsi="Times New Roman" w:eastAsia="宋体" w:cs="Times New Roman"/>
                <w:b/>
                <w:bCs/>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b/>
                <w:bCs/>
                <w:color w:val="000000" w:themeColor="text1"/>
                <w:kern w:val="0"/>
                <w:sz w:val="20"/>
                <w:szCs w:val="20"/>
                <w:highlight w:val="none"/>
                <w:lang w:bidi="ar"/>
                <w14:textFill>
                  <w14:solidFill>
                    <w14:schemeClr w14:val="tx1"/>
                  </w14:solidFill>
                </w14:textFill>
              </w:rPr>
              <w:t>-0.03</w:t>
            </w:r>
            <w:r>
              <w:rPr>
                <w:rFonts w:ascii="Times New Roman" w:hAnsi="Times New Roman" w:eastAsia="宋体" w:cs="Times New Roman"/>
                <w:b/>
                <w:bCs/>
                <w:color w:val="000000" w:themeColor="text1"/>
                <w:kern w:val="0"/>
                <w:sz w:val="20"/>
                <w:szCs w:val="20"/>
                <w:highlight w:val="none"/>
                <w:lang w:bidi="ar"/>
                <w14:textFill>
                  <w14:solidFill>
                    <w14:schemeClr w14:val="tx1"/>
                  </w14:solidFill>
                </w14:textFill>
              </w:rPr>
              <w:t>)</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4EC57E7B">
            <w:pPr>
              <w:widowControl/>
              <w:jc w:val="center"/>
              <w:textAlignment w:val="center"/>
              <w:rPr>
                <w:rFonts w:ascii="Times New Roman" w:hAnsi="Times New Roman" w:eastAsia="宋体" w:cs="Times New Roman"/>
                <w:b/>
                <w:bCs/>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b/>
                <w:bCs/>
                <w:color w:val="000000" w:themeColor="text1"/>
                <w:kern w:val="0"/>
                <w:sz w:val="20"/>
                <w:szCs w:val="20"/>
                <w:highlight w:val="none"/>
                <w:lang w:bidi="ar"/>
                <w14:textFill>
                  <w14:solidFill>
                    <w14:schemeClr w14:val="tx1"/>
                  </w14:solidFill>
                </w14:textFill>
              </w:rPr>
              <w:t>0.66</w:t>
            </w:r>
          </w:p>
          <w:p w14:paraId="09920948">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b/>
                <w:bCs/>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b/>
                <w:bCs/>
                <w:color w:val="000000" w:themeColor="text1"/>
                <w:kern w:val="0"/>
                <w:sz w:val="20"/>
                <w:szCs w:val="20"/>
                <w:highlight w:val="none"/>
                <w:lang w:bidi="ar"/>
                <w14:textFill>
                  <w14:solidFill>
                    <w14:schemeClr w14:val="tx1"/>
                  </w14:solidFill>
                </w14:textFill>
              </w:rPr>
              <w:t>0.44</w:t>
            </w:r>
            <w:r>
              <w:rPr>
                <w:rFonts w:ascii="Times New Roman" w:hAnsi="Times New Roman" w:eastAsia="宋体" w:cs="Times New Roman"/>
                <w:b/>
                <w:bCs/>
                <w:color w:val="000000" w:themeColor="text1"/>
                <w:kern w:val="0"/>
                <w:sz w:val="20"/>
                <w:szCs w:val="20"/>
                <w:highlight w:val="none"/>
                <w:lang w:bidi="ar"/>
                <w14:textFill>
                  <w14:solidFill>
                    <w14:schemeClr w14:val="tx1"/>
                  </w14:solidFill>
                </w14:textFill>
              </w:rPr>
              <w:t>,</w:t>
            </w:r>
            <w:r>
              <w:rPr>
                <w:rFonts w:hint="eastAsia" w:ascii="Times New Roman" w:hAnsi="Times New Roman" w:eastAsia="宋体" w:cs="Times New Roman"/>
                <w:b/>
                <w:bCs/>
                <w:color w:val="000000" w:themeColor="text1"/>
                <w:kern w:val="0"/>
                <w:sz w:val="20"/>
                <w:szCs w:val="20"/>
                <w:highlight w:val="none"/>
                <w:lang w:bidi="ar"/>
                <w14:textFill>
                  <w14:solidFill>
                    <w14:schemeClr w14:val="tx1"/>
                  </w14:solidFill>
                </w14:textFill>
              </w:rPr>
              <w:t>0.87</w:t>
            </w:r>
            <w:r>
              <w:rPr>
                <w:rFonts w:ascii="Times New Roman" w:hAnsi="Times New Roman" w:eastAsia="宋体" w:cs="Times New Roman"/>
                <w:b/>
                <w:bCs/>
                <w:color w:val="000000" w:themeColor="text1"/>
                <w:kern w:val="0"/>
                <w:sz w:val="20"/>
                <w:szCs w:val="20"/>
                <w:highlight w:val="none"/>
                <w:lang w:bidi="ar"/>
                <w14:textFill>
                  <w14:solidFill>
                    <w14:schemeClr w14:val="tx1"/>
                  </w14:solidFill>
                </w14:textFill>
              </w:rPr>
              <w:t>)</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7AF3EDBC">
            <w:pPr>
              <w:widowControl/>
              <w:jc w:val="center"/>
              <w:textAlignment w:val="center"/>
              <w:rPr>
                <w:rFonts w:hint="eastAsia" w:ascii="Times New Roman" w:hAnsi="Times New Roman" w:eastAsia="宋体" w:cs="Times New Roman"/>
                <w:color w:val="000000" w:themeColor="text1"/>
                <w:kern w:val="0"/>
                <w:sz w:val="20"/>
                <w:szCs w:val="20"/>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val="en-US" w:eastAsia="zh-CN" w:bidi="ar"/>
                <w14:textFill>
                  <w14:solidFill>
                    <w14:schemeClr w14:val="tx1"/>
                  </w14:solidFill>
                </w14:textFill>
              </w:rPr>
              <w:t>0.28</w:t>
            </w:r>
          </w:p>
          <w:p w14:paraId="2DC8DF3F">
            <w:pPr>
              <w:widowControl/>
              <w:jc w:val="center"/>
              <w:textAlignment w:val="center"/>
              <w:rPr>
                <w:rFonts w:hint="default" w:ascii="Times New Roman" w:hAnsi="Times New Roman" w:eastAsia="宋体" w:cs="Times New Roman"/>
                <w:color w:val="000000" w:themeColor="text1"/>
                <w:kern w:val="0"/>
                <w:sz w:val="20"/>
                <w:szCs w:val="20"/>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highlight w:val="none"/>
                <w:lang w:val="en-US" w:eastAsia="zh-CN" w:bidi="ar"/>
                <w14:textFill>
                  <w14:solidFill>
                    <w14:schemeClr w14:val="tx1"/>
                  </w14:solidFill>
                </w14:textFill>
              </w:rPr>
              <w:t>(-0.23,0.79)</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7AF44605">
            <w:pPr>
              <w:widowControl/>
              <w:jc w:val="center"/>
              <w:textAlignment w:val="center"/>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0"/>
                <w:szCs w:val="20"/>
                <w:highlight w:val="none"/>
                <w:lang w:bidi="ar"/>
                <w14:textFill>
                  <w14:solidFill>
                    <w14:schemeClr w14:val="tx1"/>
                  </w14:solidFill>
                </w14:textFill>
              </w:rPr>
              <w:t>ANC</w:t>
            </w:r>
          </w:p>
        </w:tc>
      </w:tr>
    </w:tbl>
    <w:p w14:paraId="1561436D">
      <w:pPr>
        <w:jc w:val="left"/>
        <w:rPr>
          <w:rFonts w:ascii="Times New Roman" w:hAnsi="Times New Roman" w:eastAsia="宋体" w:cs="Times New Roman"/>
          <w:color w:val="000000"/>
          <w:kern w:val="0"/>
          <w:szCs w:val="21"/>
          <w:highlight w:val="none"/>
          <w:lang w:bidi="ar"/>
        </w:rPr>
      </w:pPr>
    </w:p>
    <w:p w14:paraId="4F647C2C">
      <w:pPr>
        <w:jc w:val="left"/>
        <w:rPr>
          <w:rFonts w:ascii="Times New Roman" w:hAnsi="Times New Roman" w:eastAsia="宋体" w:cs="Times New Roman"/>
          <w:color w:val="000000"/>
          <w:kern w:val="0"/>
          <w:szCs w:val="21"/>
          <w:highlight w:val="none"/>
          <w:lang w:bidi="ar"/>
        </w:rPr>
      </w:pPr>
    </w:p>
    <w:p w14:paraId="5CFC7A13">
      <w:pPr>
        <w:jc w:val="left"/>
        <w:rPr>
          <w:rFonts w:ascii="Times New Roman" w:hAnsi="Times New Roman" w:eastAsia="宋体" w:cs="Times New Roman"/>
          <w:color w:val="000000"/>
          <w:kern w:val="0"/>
          <w:szCs w:val="21"/>
          <w:highlight w:val="none"/>
          <w:lang w:bidi="ar"/>
        </w:rPr>
      </w:pPr>
    </w:p>
    <w:p w14:paraId="5CE41FCA">
      <w:pPr>
        <w:jc w:val="left"/>
        <w:rPr>
          <w:rFonts w:ascii="Times New Roman" w:hAnsi="Times New Roman" w:eastAsia="宋体" w:cs="Times New Roman"/>
          <w:color w:val="000000"/>
          <w:kern w:val="0"/>
          <w:szCs w:val="21"/>
          <w:highlight w:val="none"/>
          <w:lang w:bidi="ar"/>
        </w:rPr>
      </w:pPr>
    </w:p>
    <w:p w14:paraId="36A47002">
      <w:pPr>
        <w:jc w:val="left"/>
        <w:rPr>
          <w:rFonts w:ascii="Times New Roman" w:hAnsi="Times New Roman" w:eastAsia="宋体" w:cs="Times New Roman"/>
          <w:color w:val="000000"/>
          <w:kern w:val="0"/>
          <w:szCs w:val="21"/>
          <w:highlight w:val="none"/>
          <w:lang w:bidi="ar"/>
        </w:rPr>
      </w:pPr>
    </w:p>
    <w:p w14:paraId="5D69DE95">
      <w:pPr>
        <w:jc w:val="left"/>
        <w:rPr>
          <w:rFonts w:ascii="Times New Roman" w:hAnsi="Times New Roman" w:eastAsia="宋体" w:cs="Times New Roman"/>
          <w:color w:val="000000"/>
          <w:kern w:val="0"/>
          <w:szCs w:val="21"/>
          <w:highlight w:val="none"/>
          <w:lang w:bidi="ar"/>
        </w:rPr>
      </w:pPr>
    </w:p>
    <w:p w14:paraId="418CDC83">
      <w:pPr>
        <w:jc w:val="left"/>
        <w:rPr>
          <w:rFonts w:ascii="Times New Roman" w:hAnsi="Times New Roman" w:eastAsia="宋体" w:cs="Times New Roman"/>
          <w:color w:val="000000"/>
          <w:kern w:val="0"/>
          <w:szCs w:val="21"/>
          <w:highlight w:val="none"/>
          <w:lang w:bidi="ar"/>
        </w:rPr>
      </w:pPr>
    </w:p>
    <w:p w14:paraId="1D334A8A">
      <w:pPr>
        <w:jc w:val="left"/>
        <w:rPr>
          <w:rFonts w:ascii="Times New Roman" w:hAnsi="Times New Roman" w:eastAsia="宋体" w:cs="Times New Roman"/>
          <w:color w:val="000000"/>
          <w:kern w:val="0"/>
          <w:szCs w:val="21"/>
          <w:highlight w:val="none"/>
          <w:lang w:bidi="ar"/>
        </w:rPr>
      </w:pPr>
    </w:p>
    <w:p w14:paraId="53BF60AE">
      <w:pPr>
        <w:jc w:val="right"/>
        <w:rPr>
          <w:highlight w:val="none"/>
        </w:rPr>
      </w:pPr>
      <w:r>
        <w:rPr>
          <w:sz w:val="24"/>
          <w:highlight w:val="none"/>
        </w:rPr>
        <w:drawing>
          <wp:inline distT="0" distB="0" distL="114300" distR="114300">
            <wp:extent cx="4959985" cy="2992755"/>
            <wp:effectExtent l="0" t="0" r="5715" b="4445"/>
            <wp:docPr id="15" name="图片 15" descr="二分类-Unprotected Anal Sex(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二分类-Unprotected Anal Sex(1)_01"/>
                    <pic:cNvPicPr>
                      <a:picLocks noChangeAspect="1"/>
                    </pic:cNvPicPr>
                  </pic:nvPicPr>
                  <pic:blipFill>
                    <a:blip r:embed="rId12"/>
                    <a:srcRect r="7685"/>
                    <a:stretch>
                      <a:fillRect/>
                    </a:stretch>
                  </pic:blipFill>
                  <pic:spPr>
                    <a:xfrm>
                      <a:off x="0" y="0"/>
                      <a:ext cx="4959985" cy="2992755"/>
                    </a:xfrm>
                    <a:prstGeom prst="rect">
                      <a:avLst/>
                    </a:prstGeom>
                  </pic:spPr>
                </pic:pic>
              </a:graphicData>
            </a:graphic>
          </wp:inline>
        </w:drawing>
      </w:r>
    </w:p>
    <w:p w14:paraId="6FECD72A">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b/>
          <w:bCs/>
          <w:color w:val="000000"/>
          <w:kern w:val="0"/>
          <w:szCs w:val="21"/>
          <w:highlight w:val="none"/>
          <w:lang w:bidi="ar"/>
        </w:rPr>
        <w:t>Figure S</w:t>
      </w:r>
      <w:r>
        <w:rPr>
          <w:rFonts w:hint="eastAsia" w:ascii="Times New Roman" w:hAnsi="Times New Roman" w:eastAsia="宋体" w:cs="Times New Roman"/>
          <w:b/>
          <w:bCs/>
          <w:color w:val="000000"/>
          <w:kern w:val="0"/>
          <w:szCs w:val="21"/>
          <w:highlight w:val="none"/>
          <w:lang w:val="en-US" w:eastAsia="zh-CN" w:bidi="ar"/>
        </w:rPr>
        <w:t xml:space="preserve">7 </w:t>
      </w:r>
      <w:r>
        <w:rPr>
          <w:rFonts w:hint="eastAsia" w:ascii="Times New Roman" w:hAnsi="Times New Roman" w:eastAsia="宋体" w:cs="Times New Roman"/>
          <w:color w:val="000000"/>
          <w:kern w:val="0"/>
          <w:szCs w:val="21"/>
          <w:highlight w:val="none"/>
          <w:lang w:bidi="ar"/>
        </w:rPr>
        <w:t xml:space="preserve">Forest Plot Comparing Different Interventions for the </w:t>
      </w:r>
      <w:r>
        <w:rPr>
          <w:rFonts w:hint="eastAsia" w:ascii="Times New Roman" w:hAnsi="Times New Roman" w:eastAsia="宋体" w:cs="Times New Roman"/>
          <w:color w:val="000000"/>
          <w:kern w:val="0"/>
          <w:szCs w:val="21"/>
          <w:highlight w:val="none"/>
          <w:lang w:val="en-US" w:eastAsia="zh-CN" w:bidi="ar"/>
        </w:rPr>
        <w:t>P</w:t>
      </w:r>
      <w:r>
        <w:rPr>
          <w:rFonts w:hint="eastAsia" w:ascii="Times New Roman" w:hAnsi="Times New Roman" w:eastAsia="宋体" w:cs="Times New Roman"/>
          <w:color w:val="000000"/>
          <w:kern w:val="0"/>
          <w:szCs w:val="21"/>
          <w:highlight w:val="none"/>
          <w:lang w:bidi="ar"/>
        </w:rPr>
        <w:t xml:space="preserve">revalence of </w:t>
      </w:r>
      <w:r>
        <w:rPr>
          <w:rFonts w:hint="eastAsia" w:ascii="Times New Roman" w:hAnsi="Times New Roman" w:eastAsia="宋体" w:cs="Times New Roman"/>
          <w:color w:val="000000"/>
          <w:kern w:val="0"/>
          <w:szCs w:val="21"/>
          <w:highlight w:val="none"/>
          <w:lang w:val="en-US" w:eastAsia="zh-CN" w:bidi="ar"/>
        </w:rPr>
        <w:t>U</w:t>
      </w:r>
      <w:r>
        <w:rPr>
          <w:rFonts w:hint="eastAsia" w:ascii="Times New Roman" w:hAnsi="Times New Roman" w:eastAsia="宋体" w:cs="Times New Roman"/>
          <w:color w:val="000000"/>
          <w:kern w:val="0"/>
          <w:szCs w:val="21"/>
          <w:highlight w:val="none"/>
          <w:lang w:bidi="ar"/>
        </w:rPr>
        <w:t>AI.</w:t>
      </w:r>
    </w:p>
    <w:p w14:paraId="6C074BEF">
      <w:pPr>
        <w:jc w:val="center"/>
        <w:rPr>
          <w:rFonts w:ascii="Times New Roman" w:hAnsi="Times New Roman" w:eastAsia="宋体" w:cs="Times New Roman"/>
          <w:color w:val="000000"/>
          <w:kern w:val="0"/>
          <w:szCs w:val="21"/>
          <w:highlight w:val="none"/>
          <w:lang w:bidi="ar"/>
        </w:rPr>
      </w:pPr>
    </w:p>
    <w:p w14:paraId="6EF8FC65">
      <w:pPr>
        <w:jc w:val="center"/>
        <w:rPr>
          <w:rFonts w:ascii="Times New Roman" w:hAnsi="Times New Roman" w:eastAsia="宋体" w:cs="Times New Roman"/>
          <w:color w:val="000000"/>
          <w:kern w:val="0"/>
          <w:szCs w:val="21"/>
          <w:highlight w:val="none"/>
          <w:lang w:bidi="ar"/>
        </w:rPr>
      </w:pPr>
    </w:p>
    <w:p w14:paraId="60F7902C">
      <w:pPr>
        <w:jc w:val="center"/>
        <w:rPr>
          <w:rFonts w:ascii="Times New Roman" w:hAnsi="Times New Roman" w:eastAsia="宋体" w:cs="Times New Roman"/>
          <w:color w:val="000000"/>
          <w:kern w:val="0"/>
          <w:szCs w:val="21"/>
          <w:highlight w:val="none"/>
          <w:lang w:bidi="ar"/>
        </w:rPr>
      </w:pPr>
    </w:p>
    <w:p w14:paraId="1462CDF7">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drawing>
          <wp:inline distT="0" distB="0" distL="114300" distR="114300">
            <wp:extent cx="4868545" cy="2595880"/>
            <wp:effectExtent l="0" t="0" r="8255" b="7620"/>
            <wp:docPr id="72" name="图片 72" descr="二分类-Unprotected anal sex_0820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二分类-Unprotected anal sex_08201_01"/>
                    <pic:cNvPicPr>
                      <a:picLocks noChangeAspect="1"/>
                    </pic:cNvPicPr>
                  </pic:nvPicPr>
                  <pic:blipFill>
                    <a:blip r:embed="rId13"/>
                    <a:srcRect t="21960" r="15447" b="25586"/>
                    <a:stretch>
                      <a:fillRect/>
                    </a:stretch>
                  </pic:blipFill>
                  <pic:spPr>
                    <a:xfrm>
                      <a:off x="0" y="0"/>
                      <a:ext cx="4868545" cy="2595880"/>
                    </a:xfrm>
                    <a:prstGeom prst="rect">
                      <a:avLst/>
                    </a:prstGeom>
                  </pic:spPr>
                </pic:pic>
              </a:graphicData>
            </a:graphic>
          </wp:inline>
        </w:drawing>
      </w:r>
    </w:p>
    <w:p w14:paraId="2D843860">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b/>
          <w:bCs/>
          <w:color w:val="000000"/>
          <w:kern w:val="0"/>
          <w:szCs w:val="21"/>
          <w:highlight w:val="none"/>
          <w:lang w:bidi="ar"/>
        </w:rPr>
        <w:t>Figure S</w:t>
      </w:r>
      <w:r>
        <w:rPr>
          <w:rFonts w:hint="eastAsia" w:ascii="Times New Roman" w:hAnsi="Times New Roman" w:eastAsia="宋体" w:cs="Times New Roman"/>
          <w:b/>
          <w:bCs/>
          <w:color w:val="000000"/>
          <w:kern w:val="0"/>
          <w:szCs w:val="21"/>
          <w:highlight w:val="none"/>
          <w:lang w:val="en-US" w:eastAsia="zh-CN" w:bidi="ar"/>
        </w:rPr>
        <w:t>8</w:t>
      </w:r>
      <w:r>
        <w:rPr>
          <w:rFonts w:hint="eastAsia" w:ascii="Times New Roman" w:hAnsi="Times New Roman" w:eastAsia="宋体" w:cs="Times New Roman"/>
          <w:color w:val="000000"/>
          <w:kern w:val="0"/>
          <w:szCs w:val="21"/>
          <w:highlight w:val="none"/>
          <w:lang w:bidi="ar"/>
        </w:rPr>
        <w:t xml:space="preserve"> Forest Plot Comparing Different Interventions for the </w:t>
      </w:r>
      <w:r>
        <w:rPr>
          <w:rFonts w:hint="eastAsia" w:ascii="Times New Roman" w:hAnsi="Times New Roman" w:eastAsia="宋体" w:cs="Times New Roman"/>
          <w:color w:val="000000"/>
          <w:kern w:val="0"/>
          <w:szCs w:val="21"/>
          <w:highlight w:val="none"/>
          <w:lang w:val="en-US" w:eastAsia="zh-CN" w:bidi="ar"/>
        </w:rPr>
        <w:t>P</w:t>
      </w:r>
      <w:r>
        <w:rPr>
          <w:rFonts w:hint="eastAsia" w:ascii="Times New Roman" w:hAnsi="Times New Roman" w:eastAsia="宋体" w:cs="Times New Roman"/>
          <w:color w:val="000000"/>
          <w:kern w:val="0"/>
          <w:szCs w:val="21"/>
          <w:highlight w:val="none"/>
          <w:lang w:bidi="ar"/>
        </w:rPr>
        <w:t xml:space="preserve">revalence of ICU. </w:t>
      </w:r>
    </w:p>
    <w:p w14:paraId="447384D4">
      <w:pPr>
        <w:jc w:val="left"/>
        <w:rPr>
          <w:rFonts w:ascii="Times New Roman" w:hAnsi="Times New Roman" w:eastAsia="宋体" w:cs="Times New Roman"/>
          <w:color w:val="000000"/>
          <w:kern w:val="0"/>
          <w:szCs w:val="21"/>
          <w:highlight w:val="none"/>
          <w:lang w:bidi="ar"/>
        </w:rPr>
      </w:pPr>
    </w:p>
    <w:p w14:paraId="1EBB9D92">
      <w:pPr>
        <w:rPr>
          <w:rFonts w:ascii="Times New Roman" w:hAnsi="Times New Roman" w:cs="Times New Roman"/>
          <w:highlight w:val="none"/>
        </w:rPr>
      </w:pPr>
    </w:p>
    <w:p w14:paraId="1E98BABD">
      <w:pPr>
        <w:rPr>
          <w:rFonts w:ascii="Times New Roman" w:hAnsi="Times New Roman" w:cs="Times New Roman"/>
          <w:highlight w:val="none"/>
        </w:rPr>
      </w:pPr>
    </w:p>
    <w:p w14:paraId="6440B030">
      <w:pPr>
        <w:rPr>
          <w:highlight w:val="none"/>
        </w:rPr>
      </w:pPr>
    </w:p>
    <w:p w14:paraId="20B3FEE0">
      <w:pPr>
        <w:rPr>
          <w:highlight w:val="none"/>
        </w:rPr>
      </w:pPr>
    </w:p>
    <w:p w14:paraId="34459E42">
      <w:pPr>
        <w:jc w:val="left"/>
        <w:rPr>
          <w:highlight w:val="none"/>
        </w:rPr>
      </w:pPr>
      <w:r>
        <w:rPr>
          <w:highlight w:val="none"/>
        </w:rPr>
        <w:drawing>
          <wp:inline distT="0" distB="0" distL="114300" distR="114300">
            <wp:extent cx="5168900" cy="2095500"/>
            <wp:effectExtent l="0" t="0" r="0" b="0"/>
            <wp:docPr id="10" name="图片 10" descr="连续性-Unprotected anal sex_082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连续性-Unprotected anal sex_0820_01"/>
                    <pic:cNvPicPr>
                      <a:picLocks noChangeAspect="1"/>
                    </pic:cNvPicPr>
                  </pic:nvPicPr>
                  <pic:blipFill>
                    <a:blip r:embed="rId14"/>
                    <a:srcRect l="8692" t="26105" r="8874" b="31842"/>
                    <a:stretch>
                      <a:fillRect/>
                    </a:stretch>
                  </pic:blipFill>
                  <pic:spPr>
                    <a:xfrm>
                      <a:off x="0" y="0"/>
                      <a:ext cx="5168900" cy="2095500"/>
                    </a:xfrm>
                    <a:prstGeom prst="rect">
                      <a:avLst/>
                    </a:prstGeom>
                  </pic:spPr>
                </pic:pic>
              </a:graphicData>
            </a:graphic>
          </wp:inline>
        </w:drawing>
      </w:r>
    </w:p>
    <w:p w14:paraId="6DD51D5F">
      <w:pPr>
        <w:jc w:val="center"/>
        <w:rPr>
          <w:rFonts w:ascii="Times New Roman" w:hAnsi="Times New Roman" w:eastAsia="宋体" w:cs="Times New Roman"/>
          <w:color w:val="000000"/>
          <w:kern w:val="0"/>
          <w:sz w:val="21"/>
          <w:szCs w:val="21"/>
          <w:highlight w:val="none"/>
          <w:lang w:bidi="ar"/>
        </w:rPr>
      </w:pPr>
      <w:r>
        <w:rPr>
          <w:rFonts w:hint="eastAsia" w:ascii="Times New Roman" w:hAnsi="Times New Roman" w:eastAsia="宋体" w:cs="Times New Roman"/>
          <w:b/>
          <w:bCs/>
          <w:color w:val="000000"/>
          <w:kern w:val="0"/>
          <w:sz w:val="21"/>
          <w:szCs w:val="21"/>
          <w:highlight w:val="none"/>
          <w:lang w:bidi="ar"/>
        </w:rPr>
        <w:t>Figure S</w:t>
      </w:r>
      <w:r>
        <w:rPr>
          <w:rFonts w:hint="eastAsia" w:ascii="Times New Roman" w:hAnsi="Times New Roman" w:eastAsia="宋体" w:cs="Times New Roman"/>
          <w:b/>
          <w:bCs/>
          <w:color w:val="000000"/>
          <w:kern w:val="0"/>
          <w:sz w:val="21"/>
          <w:szCs w:val="21"/>
          <w:highlight w:val="none"/>
          <w:lang w:val="en-US" w:eastAsia="zh-CN" w:bidi="ar"/>
        </w:rPr>
        <w:t>9</w:t>
      </w:r>
      <w:r>
        <w:rPr>
          <w:rFonts w:hint="eastAsia" w:ascii="Times New Roman" w:hAnsi="Times New Roman" w:eastAsia="宋体" w:cs="Times New Roman"/>
          <w:b/>
          <w:bCs/>
          <w:color w:val="000000"/>
          <w:kern w:val="0"/>
          <w:sz w:val="21"/>
          <w:szCs w:val="21"/>
          <w:highlight w:val="none"/>
          <w:lang w:bidi="ar"/>
        </w:rPr>
        <w:t xml:space="preserve"> </w:t>
      </w:r>
      <w:r>
        <w:rPr>
          <w:rFonts w:hint="eastAsia" w:ascii="Times New Roman" w:hAnsi="Times New Roman" w:eastAsia="宋体" w:cs="Times New Roman"/>
          <w:color w:val="000000"/>
          <w:kern w:val="0"/>
          <w:sz w:val="21"/>
          <w:szCs w:val="21"/>
          <w:highlight w:val="none"/>
          <w:lang w:bidi="ar"/>
        </w:rPr>
        <w:t xml:space="preserve">Forest Plot Comparing Different Interventions for </w:t>
      </w:r>
      <w:r>
        <w:rPr>
          <w:rFonts w:hint="eastAsia" w:ascii="Times New Roman" w:hAnsi="Times New Roman" w:eastAsia="宋体" w:cs="Times New Roman"/>
          <w:color w:val="000000"/>
          <w:kern w:val="0"/>
          <w:sz w:val="21"/>
          <w:szCs w:val="21"/>
          <w:highlight w:val="none"/>
          <w:lang w:val="en-US" w:eastAsia="zh-CN" w:bidi="ar"/>
        </w:rPr>
        <w:t>C</w:t>
      </w:r>
      <w:r>
        <w:rPr>
          <w:rFonts w:hint="eastAsia" w:ascii="Times New Roman" w:hAnsi="Times New Roman" w:eastAsia="宋体" w:cs="Times New Roman"/>
          <w:color w:val="000000"/>
          <w:kern w:val="0"/>
          <w:sz w:val="21"/>
          <w:szCs w:val="21"/>
          <w:highlight w:val="none"/>
          <w:lang w:bidi="ar"/>
        </w:rPr>
        <w:t>AI frequency.</w:t>
      </w:r>
    </w:p>
    <w:p w14:paraId="23D4A5B9">
      <w:pPr>
        <w:jc w:val="center"/>
        <w:rPr>
          <w:rFonts w:ascii="Times New Roman" w:hAnsi="Times New Roman" w:eastAsia="宋体" w:cs="Times New Roman"/>
          <w:color w:val="000000"/>
          <w:kern w:val="0"/>
          <w:szCs w:val="21"/>
          <w:highlight w:val="none"/>
          <w:lang w:bidi="ar"/>
        </w:rPr>
      </w:pPr>
    </w:p>
    <w:p w14:paraId="2FE66660">
      <w:pPr>
        <w:jc w:val="center"/>
        <w:rPr>
          <w:rFonts w:ascii="Times New Roman" w:hAnsi="Times New Roman" w:eastAsia="宋体" w:cs="Times New Roman"/>
          <w:color w:val="000000"/>
          <w:kern w:val="0"/>
          <w:szCs w:val="21"/>
          <w:highlight w:val="none"/>
          <w:lang w:bidi="ar"/>
        </w:rPr>
      </w:pPr>
    </w:p>
    <w:p w14:paraId="34F2453F">
      <w:pPr>
        <w:jc w:val="center"/>
        <w:rPr>
          <w:highlight w:val="none"/>
        </w:rPr>
      </w:pPr>
      <w:r>
        <w:rPr>
          <w:highlight w:val="none"/>
        </w:rPr>
        <w:drawing>
          <wp:inline distT="0" distB="0" distL="114300" distR="114300">
            <wp:extent cx="5325745" cy="2002155"/>
            <wp:effectExtent l="0" t="0" r="8255" b="4445"/>
            <wp:docPr id="9" name="图片 9" descr="连续性-Inconsistent condom use_0820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连续性-Inconsistent condom use_0820_01(1)"/>
                    <pic:cNvPicPr>
                      <a:picLocks noChangeAspect="1"/>
                    </pic:cNvPicPr>
                  </pic:nvPicPr>
                  <pic:blipFill>
                    <a:blip r:embed="rId15"/>
                    <a:srcRect l="1351" t="27884" r="16587" b="31128"/>
                    <a:stretch>
                      <a:fillRect/>
                    </a:stretch>
                  </pic:blipFill>
                  <pic:spPr>
                    <a:xfrm>
                      <a:off x="0" y="0"/>
                      <a:ext cx="5325745" cy="2002155"/>
                    </a:xfrm>
                    <a:prstGeom prst="rect">
                      <a:avLst/>
                    </a:prstGeom>
                  </pic:spPr>
                </pic:pic>
              </a:graphicData>
            </a:graphic>
          </wp:inline>
        </w:drawing>
      </w:r>
    </w:p>
    <w:p w14:paraId="4D574998">
      <w:pPr>
        <w:jc w:val="center"/>
        <w:rPr>
          <w:rFonts w:hint="eastAsia" w:ascii="Times New Roman" w:hAnsi="Times New Roman" w:eastAsia="宋体" w:cs="Times New Roman"/>
          <w:color w:val="000000"/>
          <w:kern w:val="0"/>
          <w:sz w:val="21"/>
          <w:szCs w:val="21"/>
          <w:highlight w:val="none"/>
          <w:lang w:bidi="ar"/>
        </w:rPr>
      </w:pPr>
      <w:r>
        <w:rPr>
          <w:rFonts w:hint="eastAsia" w:ascii="Times New Roman" w:hAnsi="Times New Roman" w:eastAsia="宋体" w:cs="Times New Roman"/>
          <w:b/>
          <w:bCs/>
          <w:color w:val="000000"/>
          <w:kern w:val="0"/>
          <w:sz w:val="21"/>
          <w:szCs w:val="21"/>
          <w:highlight w:val="none"/>
          <w:lang w:bidi="ar"/>
        </w:rPr>
        <w:t>Figure S</w:t>
      </w:r>
      <w:r>
        <w:rPr>
          <w:rFonts w:hint="eastAsia" w:ascii="Times New Roman" w:hAnsi="Times New Roman" w:eastAsia="宋体" w:cs="Times New Roman"/>
          <w:b/>
          <w:bCs/>
          <w:color w:val="000000"/>
          <w:kern w:val="0"/>
          <w:sz w:val="21"/>
          <w:szCs w:val="21"/>
          <w:highlight w:val="none"/>
          <w:lang w:val="en-US" w:eastAsia="zh-CN" w:bidi="ar"/>
        </w:rPr>
        <w:t>10</w:t>
      </w:r>
      <w:r>
        <w:rPr>
          <w:rFonts w:hint="eastAsia" w:ascii="Times New Roman" w:hAnsi="Times New Roman" w:eastAsia="宋体" w:cs="Times New Roman"/>
          <w:b/>
          <w:bCs/>
          <w:color w:val="000000"/>
          <w:kern w:val="0"/>
          <w:sz w:val="21"/>
          <w:szCs w:val="21"/>
          <w:highlight w:val="none"/>
          <w:lang w:bidi="ar"/>
        </w:rPr>
        <w:t xml:space="preserve"> </w:t>
      </w:r>
      <w:r>
        <w:rPr>
          <w:rFonts w:hint="eastAsia" w:ascii="Times New Roman" w:hAnsi="Times New Roman" w:eastAsia="宋体" w:cs="Times New Roman"/>
          <w:color w:val="000000"/>
          <w:kern w:val="0"/>
          <w:sz w:val="21"/>
          <w:szCs w:val="21"/>
          <w:highlight w:val="none"/>
          <w:lang w:bidi="ar"/>
        </w:rPr>
        <w:t>Forest Plot Comparing Different Interventions for ICU frequency.</w:t>
      </w:r>
    </w:p>
    <w:p w14:paraId="59EA1A66">
      <w:pPr>
        <w:jc w:val="center"/>
        <w:rPr>
          <w:rFonts w:hint="eastAsia" w:ascii="Times New Roman" w:hAnsi="Times New Roman" w:eastAsia="宋体" w:cs="Times New Roman"/>
          <w:color w:val="000000"/>
          <w:kern w:val="0"/>
          <w:szCs w:val="21"/>
          <w:highlight w:val="none"/>
          <w:lang w:bidi="ar"/>
        </w:rPr>
      </w:pPr>
    </w:p>
    <w:p w14:paraId="2707E207">
      <w:pPr>
        <w:jc w:val="center"/>
        <w:rPr>
          <w:rFonts w:hint="eastAsia" w:ascii="Times New Roman" w:hAnsi="Times New Roman" w:eastAsia="宋体" w:cs="Times New Roman"/>
          <w:color w:val="000000"/>
          <w:kern w:val="0"/>
          <w:szCs w:val="21"/>
          <w:highlight w:val="none"/>
          <w:lang w:bidi="ar"/>
        </w:rPr>
      </w:pPr>
    </w:p>
    <w:p w14:paraId="28AF1F8A">
      <w:pPr>
        <w:rPr>
          <w:highlight w:val="none"/>
        </w:rPr>
      </w:pPr>
    </w:p>
    <w:p w14:paraId="6159CA5F">
      <w:pPr>
        <w:rPr>
          <w:highlight w:val="none"/>
        </w:rPr>
      </w:pPr>
    </w:p>
    <w:p w14:paraId="4CB5852A">
      <w:pPr>
        <w:jc w:val="center"/>
        <w:rPr>
          <w:highlight w:val="none"/>
        </w:rPr>
      </w:pPr>
      <w:r>
        <w:rPr>
          <w:sz w:val="24"/>
          <w:highlight w:val="none"/>
        </w:rPr>
        <w:drawing>
          <wp:inline distT="0" distB="0" distL="114300" distR="114300">
            <wp:extent cx="3965575" cy="1665605"/>
            <wp:effectExtent l="0" t="0" r="9525" b="10795"/>
            <wp:docPr id="59" name="图片 59" descr="连续性-Nember of sexual partners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连续性-Nember of sexual partners_00"/>
                    <pic:cNvPicPr>
                      <a:picLocks noChangeAspect="1"/>
                    </pic:cNvPicPr>
                  </pic:nvPicPr>
                  <pic:blipFill>
                    <a:blip r:embed="rId16"/>
                    <a:srcRect l="-9317" t="24516" r="16866" b="26959"/>
                    <a:stretch>
                      <a:fillRect/>
                    </a:stretch>
                  </pic:blipFill>
                  <pic:spPr>
                    <a:xfrm>
                      <a:off x="0" y="0"/>
                      <a:ext cx="3965575" cy="1665605"/>
                    </a:xfrm>
                    <a:prstGeom prst="rect">
                      <a:avLst/>
                    </a:prstGeom>
                  </pic:spPr>
                </pic:pic>
              </a:graphicData>
            </a:graphic>
          </wp:inline>
        </w:drawing>
      </w:r>
    </w:p>
    <w:p w14:paraId="6AC27040">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b/>
          <w:bCs/>
          <w:color w:val="000000"/>
          <w:kern w:val="0"/>
          <w:szCs w:val="21"/>
          <w:highlight w:val="none"/>
          <w:lang w:bidi="ar"/>
        </w:rPr>
        <w:t>Figure S</w:t>
      </w:r>
      <w:r>
        <w:rPr>
          <w:rFonts w:hint="eastAsia" w:ascii="Times New Roman" w:hAnsi="Times New Roman" w:eastAsia="宋体" w:cs="Times New Roman"/>
          <w:b/>
          <w:bCs/>
          <w:color w:val="000000"/>
          <w:kern w:val="0"/>
          <w:szCs w:val="21"/>
          <w:highlight w:val="none"/>
          <w:lang w:val="en-US" w:eastAsia="zh-CN" w:bidi="ar"/>
        </w:rPr>
        <w:t>11</w:t>
      </w:r>
      <w:r>
        <w:rPr>
          <w:rFonts w:hint="eastAsia" w:ascii="Times New Roman" w:hAnsi="Times New Roman" w:eastAsia="宋体" w:cs="Times New Roman"/>
          <w:color w:val="000000"/>
          <w:kern w:val="0"/>
          <w:szCs w:val="21"/>
          <w:highlight w:val="none"/>
          <w:lang w:bidi="ar"/>
        </w:rPr>
        <w:t xml:space="preserve"> Forest Plot Comparing Different Interventions for NSP.</w:t>
      </w:r>
    </w:p>
    <w:p w14:paraId="405938D7">
      <w:pPr>
        <w:jc w:val="center"/>
        <w:rPr>
          <w:rFonts w:ascii="Times New Roman" w:hAnsi="Times New Roman" w:eastAsia="宋体" w:cs="Times New Roman"/>
          <w:color w:val="000000"/>
          <w:kern w:val="0"/>
          <w:szCs w:val="21"/>
          <w:highlight w:val="none"/>
          <w:lang w:bidi="ar"/>
        </w:rPr>
      </w:pPr>
    </w:p>
    <w:p w14:paraId="39E67808">
      <w:pPr>
        <w:jc w:val="center"/>
        <w:rPr>
          <w:rFonts w:ascii="Times New Roman" w:hAnsi="Times New Roman" w:eastAsia="宋体" w:cs="Times New Roman"/>
          <w:color w:val="000000"/>
          <w:kern w:val="0"/>
          <w:szCs w:val="21"/>
          <w:highlight w:val="none"/>
          <w:lang w:bidi="ar"/>
        </w:rPr>
      </w:pPr>
    </w:p>
    <w:p w14:paraId="5997A245">
      <w:pPr>
        <w:jc w:val="center"/>
        <w:rPr>
          <w:rFonts w:ascii="Times New Roman" w:hAnsi="Times New Roman" w:eastAsia="宋体" w:cs="Times New Roman"/>
          <w:color w:val="000000"/>
          <w:kern w:val="0"/>
          <w:szCs w:val="21"/>
          <w:highlight w:val="none"/>
          <w:lang w:bidi="ar"/>
        </w:rPr>
      </w:pPr>
    </w:p>
    <w:p w14:paraId="5F6F54A3">
      <w:pPr>
        <w:jc w:val="both"/>
        <w:rPr>
          <w:rFonts w:ascii="Times New Roman" w:hAnsi="Times New Roman" w:eastAsia="宋体" w:cs="Times New Roman"/>
          <w:color w:val="000000"/>
          <w:kern w:val="0"/>
          <w:szCs w:val="21"/>
          <w:highlight w:val="none"/>
          <w:lang w:bidi="ar"/>
        </w:rPr>
      </w:pPr>
    </w:p>
    <w:p w14:paraId="4D0EE474">
      <w:pPr>
        <w:jc w:val="left"/>
        <w:rPr>
          <w:rFonts w:ascii="Times New Roman" w:hAnsi="Times New Roman" w:eastAsia="宋体" w:cs="Times New Roman"/>
          <w:b/>
          <w:bCs/>
          <w:color w:val="000000"/>
          <w:kern w:val="0"/>
          <w:szCs w:val="21"/>
          <w:highlight w:val="none"/>
          <w:lang w:bidi="ar"/>
        </w:rPr>
      </w:pPr>
      <w:r>
        <w:rPr>
          <w:rFonts w:hint="eastAsia" w:ascii="Times New Roman" w:hAnsi="Times New Roman" w:eastAsia="宋体" w:cs="Times New Roman"/>
          <w:b/>
          <w:bCs/>
          <w:color w:val="000000"/>
          <w:kern w:val="0"/>
          <w:sz w:val="24"/>
          <w:highlight w:val="none"/>
          <w:lang w:val="en-US" w:eastAsia="zh-CN" w:bidi="ar"/>
        </w:rPr>
        <w:t>7</w:t>
      </w:r>
      <w:r>
        <w:rPr>
          <w:rFonts w:hint="eastAsia" w:ascii="Times New Roman" w:hAnsi="Times New Roman" w:eastAsia="宋体" w:cs="Times New Roman"/>
          <w:b/>
          <w:bCs/>
          <w:color w:val="000000"/>
          <w:kern w:val="0"/>
          <w:sz w:val="24"/>
          <w:highlight w:val="none"/>
          <w:lang w:bidi="ar"/>
        </w:rPr>
        <w:t>. SUCRA and Cumulative Probability Plots</w:t>
      </w:r>
    </w:p>
    <w:p w14:paraId="4F5F1DEA">
      <w:pPr>
        <w:jc w:val="left"/>
        <w:rPr>
          <w:rFonts w:ascii="Times New Roman" w:hAnsi="Times New Roman" w:eastAsia="宋体" w:cs="Times New Roman"/>
          <w:color w:val="000000"/>
          <w:kern w:val="0"/>
          <w:szCs w:val="21"/>
          <w:highlight w:val="none"/>
          <w:lang w:bidi="ar"/>
        </w:rPr>
      </w:pPr>
    </w:p>
    <w:p w14:paraId="48B2579C">
      <w:pP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 xml:space="preserve">The meanings of all abbreviations can be seen in </w:t>
      </w:r>
      <w:r>
        <w:rPr>
          <w:rFonts w:hint="eastAsia" w:ascii="Times New Roman" w:hAnsi="Times New Roman" w:eastAsia="宋体" w:cs="Times New Roman"/>
          <w:color w:val="000000"/>
          <w:kern w:val="0"/>
          <w:szCs w:val="21"/>
          <w:highlight w:val="none"/>
          <w:lang w:bidi="ar"/>
        </w:rPr>
        <w:fldChar w:fldCharType="begin"/>
      </w:r>
      <w:r>
        <w:rPr>
          <w:rFonts w:hint="eastAsia" w:ascii="Times New Roman" w:hAnsi="Times New Roman" w:eastAsia="宋体" w:cs="Times New Roman"/>
          <w:color w:val="000000"/>
          <w:kern w:val="0"/>
          <w:szCs w:val="21"/>
          <w:highlight w:val="none"/>
          <w:lang w:bidi="ar"/>
        </w:rPr>
        <w:instrText xml:space="preserve"> HYPERLINK \l "_Table S6 Study Characteristics of the Prevalence of HIV-related Sexual Risk Behaviors" </w:instrText>
      </w:r>
      <w:r>
        <w:rPr>
          <w:rFonts w:hint="eastAsia" w:ascii="Times New Roman" w:hAnsi="Times New Roman" w:eastAsia="宋体" w:cs="Times New Roman"/>
          <w:color w:val="000000"/>
          <w:kern w:val="0"/>
          <w:szCs w:val="21"/>
          <w:highlight w:val="none"/>
          <w:lang w:bidi="ar"/>
        </w:rPr>
        <w:fldChar w:fldCharType="separate"/>
      </w:r>
      <w:r>
        <w:rPr>
          <w:rStyle w:val="14"/>
          <w:rFonts w:hint="eastAsia" w:ascii="Times New Roman" w:hAnsi="Times New Roman" w:eastAsia="宋体" w:cs="Times New Roman"/>
          <w:kern w:val="0"/>
          <w:szCs w:val="21"/>
          <w:highlight w:val="none"/>
          <w:lang w:bidi="ar"/>
        </w:rPr>
        <w:t>Table S6</w:t>
      </w:r>
      <w:r>
        <w:rPr>
          <w:rFonts w:hint="eastAsia" w:ascii="Times New Roman" w:hAnsi="Times New Roman" w:eastAsia="宋体" w:cs="Times New Roman"/>
          <w:color w:val="000000"/>
          <w:kern w:val="0"/>
          <w:szCs w:val="21"/>
          <w:highlight w:val="none"/>
          <w:lang w:bidi="ar"/>
        </w:rPr>
        <w:fldChar w:fldCharType="end"/>
      </w:r>
      <w:r>
        <w:rPr>
          <w:rFonts w:hint="eastAsia" w:ascii="Times New Roman" w:hAnsi="Times New Roman" w:eastAsia="宋体" w:cs="Times New Roman"/>
          <w:color w:val="auto"/>
          <w:kern w:val="0"/>
          <w:szCs w:val="21"/>
          <w:highlight w:val="none"/>
          <w:lang w:val="en-US" w:eastAsia="zh-CN" w:bidi="ar"/>
        </w:rPr>
        <w:t>.</w:t>
      </w:r>
      <w:r>
        <w:rPr>
          <w:rFonts w:hint="eastAsia" w:ascii="Times New Roman" w:hAnsi="Times New Roman" w:eastAsia="宋体" w:cs="Times New Roman"/>
          <w:color w:val="auto"/>
          <w:kern w:val="0"/>
          <w:szCs w:val="21"/>
          <w:highlight w:val="none"/>
          <w:lang w:bidi="ar"/>
        </w:rPr>
        <w:t xml:space="preserve"> </w:t>
      </w:r>
      <w:r>
        <w:rPr>
          <w:rFonts w:hint="eastAsia" w:ascii="Times New Roman" w:hAnsi="Times New Roman" w:eastAsia="宋体" w:cs="Times New Roman"/>
          <w:color w:val="000000"/>
          <w:kern w:val="0"/>
          <w:szCs w:val="21"/>
          <w:highlight w:val="none"/>
          <w:lang w:bidi="ar"/>
        </w:rPr>
        <w:t>Please click on the blue font link to access the information.</w:t>
      </w:r>
    </w:p>
    <w:p w14:paraId="7CD7E937">
      <w:pPr>
        <w:jc w:val="left"/>
        <w:rPr>
          <w:rFonts w:ascii="Times New Roman" w:hAnsi="Times New Roman" w:eastAsia="宋体" w:cs="Times New Roman"/>
          <w:color w:val="000000"/>
          <w:kern w:val="0"/>
          <w:szCs w:val="21"/>
          <w:highlight w:val="none"/>
          <w:lang w:bidi="ar"/>
        </w:rPr>
      </w:pPr>
    </w:p>
    <w:p w14:paraId="021AD241">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b/>
          <w:bCs/>
          <w:color w:val="000000"/>
          <w:kern w:val="0"/>
          <w:szCs w:val="21"/>
          <w:highlight w:val="none"/>
          <w:lang w:bidi="ar"/>
        </w:rPr>
        <w:t>Table S</w:t>
      </w:r>
      <w:r>
        <w:rPr>
          <w:rFonts w:hint="eastAsia" w:ascii="Times New Roman" w:hAnsi="Times New Roman" w:eastAsia="宋体" w:cs="Times New Roman"/>
          <w:b/>
          <w:bCs/>
          <w:color w:val="000000"/>
          <w:kern w:val="0"/>
          <w:szCs w:val="21"/>
          <w:highlight w:val="none"/>
          <w:lang w:val="en-US" w:eastAsia="zh-CN" w:bidi="ar"/>
        </w:rPr>
        <w:t>15</w:t>
      </w:r>
      <w:r>
        <w:rPr>
          <w:rFonts w:hint="eastAsia" w:ascii="Times New Roman" w:hAnsi="Times New Roman" w:eastAsia="宋体" w:cs="Times New Roman"/>
          <w:color w:val="000000"/>
          <w:kern w:val="0"/>
          <w:szCs w:val="21"/>
          <w:highlight w:val="none"/>
          <w:lang w:bidi="ar"/>
        </w:rPr>
        <w:t xml:space="preserve"> SUCRA Values for Various Interventions of the </w:t>
      </w:r>
      <w:r>
        <w:rPr>
          <w:rFonts w:hint="eastAsia" w:ascii="Times New Roman" w:hAnsi="Times New Roman" w:eastAsia="宋体" w:cs="Times New Roman"/>
          <w:color w:val="000000"/>
          <w:kern w:val="0"/>
          <w:szCs w:val="21"/>
          <w:highlight w:val="none"/>
          <w:lang w:val="en-US" w:eastAsia="zh-CN" w:bidi="ar"/>
        </w:rPr>
        <w:t>P</w:t>
      </w:r>
      <w:r>
        <w:rPr>
          <w:rFonts w:hint="eastAsia" w:ascii="Times New Roman" w:hAnsi="Times New Roman" w:eastAsia="宋体" w:cs="Times New Roman"/>
          <w:color w:val="000000"/>
          <w:kern w:val="0"/>
          <w:szCs w:val="21"/>
          <w:highlight w:val="none"/>
          <w:lang w:bidi="ar"/>
        </w:rPr>
        <w:t xml:space="preserve">revalence of </w:t>
      </w:r>
      <w:r>
        <w:rPr>
          <w:rFonts w:hint="eastAsia" w:ascii="Times New Roman" w:hAnsi="Times New Roman" w:eastAsia="宋体" w:cs="Times New Roman"/>
          <w:color w:val="000000"/>
          <w:kern w:val="0"/>
          <w:szCs w:val="21"/>
          <w:highlight w:val="none"/>
          <w:lang w:val="en-US" w:eastAsia="zh-CN" w:bidi="ar"/>
        </w:rPr>
        <w:t>U</w:t>
      </w:r>
      <w:r>
        <w:rPr>
          <w:rFonts w:hint="eastAsia" w:ascii="Times New Roman" w:hAnsi="Times New Roman" w:eastAsia="宋体" w:cs="Times New Roman"/>
          <w:color w:val="000000"/>
          <w:kern w:val="0"/>
          <w:szCs w:val="21"/>
          <w:highlight w:val="none"/>
          <w:lang w:bidi="ar"/>
        </w:rPr>
        <w:t>AI</w:t>
      </w:r>
    </w:p>
    <w:tbl>
      <w:tblPr>
        <w:tblStyle w:val="10"/>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7"/>
        <w:gridCol w:w="1571"/>
        <w:gridCol w:w="1704"/>
        <w:gridCol w:w="1705"/>
      </w:tblGrid>
      <w:tr w14:paraId="42D38E77">
        <w:trPr>
          <w:jc w:val="center"/>
        </w:trPr>
        <w:tc>
          <w:tcPr>
            <w:tcW w:w="1977" w:type="dxa"/>
            <w:tcBorders>
              <w:bottom w:val="single" w:color="auto" w:sz="6" w:space="0"/>
            </w:tcBorders>
            <w:shd w:val="clear" w:color="auto" w:fill="F1F1F1" w:themeFill="background1" w:themeFillShade="F2"/>
            <w:vAlign w:val="center"/>
          </w:tcPr>
          <w:p w14:paraId="5A00B10C">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Treatment</w:t>
            </w:r>
          </w:p>
        </w:tc>
        <w:tc>
          <w:tcPr>
            <w:tcW w:w="1571" w:type="dxa"/>
            <w:tcBorders>
              <w:bottom w:val="single" w:color="auto" w:sz="6" w:space="0"/>
            </w:tcBorders>
            <w:shd w:val="clear" w:color="auto" w:fill="F1F1F1" w:themeFill="background1" w:themeFillShade="F2"/>
            <w:vAlign w:val="center"/>
          </w:tcPr>
          <w:p w14:paraId="6795045B">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SUCRA</w:t>
            </w:r>
          </w:p>
        </w:tc>
        <w:tc>
          <w:tcPr>
            <w:tcW w:w="1704" w:type="dxa"/>
            <w:tcBorders>
              <w:bottom w:val="single" w:color="auto" w:sz="6" w:space="0"/>
            </w:tcBorders>
            <w:shd w:val="clear" w:color="auto" w:fill="F1F1F1" w:themeFill="background1" w:themeFillShade="F2"/>
            <w:vAlign w:val="center"/>
          </w:tcPr>
          <w:p w14:paraId="5AD51696">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PrBest</w:t>
            </w:r>
          </w:p>
        </w:tc>
        <w:tc>
          <w:tcPr>
            <w:tcW w:w="1705" w:type="dxa"/>
            <w:tcBorders>
              <w:bottom w:val="single" w:color="auto" w:sz="6" w:space="0"/>
            </w:tcBorders>
            <w:shd w:val="clear" w:color="auto" w:fill="F1F1F1" w:themeFill="background1" w:themeFillShade="F2"/>
            <w:vAlign w:val="center"/>
          </w:tcPr>
          <w:p w14:paraId="3BD0582D">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Mea</w:t>
            </w:r>
            <w:r>
              <w:rPr>
                <w:rFonts w:hint="default" w:ascii="Times New Roman" w:hAnsi="Times New Roman" w:eastAsia="宋体" w:cs="Times New Roman"/>
                <w:color w:val="000000"/>
                <w:kern w:val="0"/>
                <w:szCs w:val="21"/>
                <w:highlight w:val="none"/>
                <w:lang w:val="en-US" w:bidi="ar"/>
              </w:rPr>
              <w:t>n</w:t>
            </w:r>
            <w:r>
              <w:rPr>
                <w:rFonts w:hint="eastAsia" w:ascii="Times New Roman" w:hAnsi="Times New Roman" w:eastAsia="宋体" w:cs="Times New Roman"/>
                <w:color w:val="000000"/>
                <w:kern w:val="0"/>
                <w:szCs w:val="21"/>
                <w:highlight w:val="none"/>
                <w:lang w:bidi="ar"/>
              </w:rPr>
              <w:t>Rank</w:t>
            </w:r>
          </w:p>
        </w:tc>
      </w:tr>
      <w:tr w14:paraId="488BAE98">
        <w:trPr>
          <w:jc w:val="center"/>
        </w:trPr>
        <w:tc>
          <w:tcPr>
            <w:tcW w:w="1977" w:type="dxa"/>
            <w:tcBorders>
              <w:top w:val="single" w:color="auto" w:sz="6" w:space="0"/>
              <w:tl2br w:val="nil"/>
              <w:tr2bl w:val="nil"/>
            </w:tcBorders>
            <w:vAlign w:val="center"/>
          </w:tcPr>
          <w:p w14:paraId="490D3615">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PC</w:t>
            </w:r>
          </w:p>
        </w:tc>
        <w:tc>
          <w:tcPr>
            <w:tcW w:w="1571" w:type="dxa"/>
            <w:tcBorders>
              <w:top w:val="single" w:color="auto" w:sz="6" w:space="0"/>
              <w:tl2br w:val="nil"/>
              <w:tr2bl w:val="nil"/>
            </w:tcBorders>
            <w:vAlign w:val="center"/>
          </w:tcPr>
          <w:p w14:paraId="1AE0AF1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47.5</w:t>
            </w:r>
          </w:p>
        </w:tc>
        <w:tc>
          <w:tcPr>
            <w:tcW w:w="1704" w:type="dxa"/>
            <w:tcBorders>
              <w:top w:val="single" w:color="auto" w:sz="6" w:space="0"/>
              <w:tl2br w:val="nil"/>
              <w:tr2bl w:val="nil"/>
            </w:tcBorders>
            <w:vAlign w:val="center"/>
          </w:tcPr>
          <w:p w14:paraId="38A957E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0.5</w:t>
            </w:r>
          </w:p>
        </w:tc>
        <w:tc>
          <w:tcPr>
            <w:tcW w:w="1705" w:type="dxa"/>
            <w:tcBorders>
              <w:top w:val="single" w:color="auto" w:sz="6" w:space="0"/>
              <w:tl2br w:val="nil"/>
              <w:tr2bl w:val="nil"/>
            </w:tcBorders>
            <w:vAlign w:val="center"/>
          </w:tcPr>
          <w:p w14:paraId="539CFC66">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3.6</w:t>
            </w:r>
          </w:p>
        </w:tc>
      </w:tr>
      <w:tr w14:paraId="7E29FF61">
        <w:trPr>
          <w:jc w:val="center"/>
        </w:trPr>
        <w:tc>
          <w:tcPr>
            <w:tcW w:w="1977" w:type="dxa"/>
            <w:tcBorders>
              <w:tl2br w:val="nil"/>
              <w:tr2bl w:val="nil"/>
            </w:tcBorders>
            <w:vAlign w:val="center"/>
          </w:tcPr>
          <w:p w14:paraId="31B5D962">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AI</w:t>
            </w:r>
          </w:p>
        </w:tc>
        <w:tc>
          <w:tcPr>
            <w:tcW w:w="1571" w:type="dxa"/>
            <w:tcBorders>
              <w:tl2br w:val="nil"/>
              <w:tr2bl w:val="nil"/>
            </w:tcBorders>
            <w:vAlign w:val="center"/>
          </w:tcPr>
          <w:p w14:paraId="2861481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77.5</w:t>
            </w:r>
          </w:p>
        </w:tc>
        <w:tc>
          <w:tcPr>
            <w:tcW w:w="1704" w:type="dxa"/>
            <w:tcBorders>
              <w:tl2br w:val="nil"/>
              <w:tr2bl w:val="nil"/>
            </w:tcBorders>
            <w:vAlign w:val="center"/>
          </w:tcPr>
          <w:p w14:paraId="37184D4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23.3</w:t>
            </w:r>
          </w:p>
        </w:tc>
        <w:tc>
          <w:tcPr>
            <w:tcW w:w="1705" w:type="dxa"/>
            <w:tcBorders>
              <w:tl2br w:val="nil"/>
              <w:tr2bl w:val="nil"/>
            </w:tcBorders>
            <w:vAlign w:val="center"/>
          </w:tcPr>
          <w:p w14:paraId="3A58DD2E">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2.1</w:t>
            </w:r>
          </w:p>
        </w:tc>
      </w:tr>
      <w:tr w14:paraId="266851F1">
        <w:trPr>
          <w:jc w:val="center"/>
        </w:trPr>
        <w:tc>
          <w:tcPr>
            <w:tcW w:w="1977" w:type="dxa"/>
            <w:tcBorders>
              <w:tl2br w:val="nil"/>
              <w:tr2bl w:val="nil"/>
            </w:tcBorders>
            <w:vAlign w:val="center"/>
          </w:tcPr>
          <w:p w14:paraId="2C372BFE">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ANC</w:t>
            </w:r>
          </w:p>
        </w:tc>
        <w:tc>
          <w:tcPr>
            <w:tcW w:w="1571" w:type="dxa"/>
            <w:tcBorders>
              <w:tl2br w:val="nil"/>
              <w:tr2bl w:val="nil"/>
            </w:tcBorders>
            <w:vAlign w:val="center"/>
          </w:tcPr>
          <w:p w14:paraId="5B9F7D92">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0.8</w:t>
            </w:r>
          </w:p>
        </w:tc>
        <w:tc>
          <w:tcPr>
            <w:tcW w:w="1704" w:type="dxa"/>
            <w:tcBorders>
              <w:tl2br w:val="nil"/>
              <w:tr2bl w:val="nil"/>
            </w:tcBorders>
            <w:vAlign w:val="center"/>
          </w:tcPr>
          <w:p w14:paraId="10A1432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1705" w:type="dxa"/>
            <w:tcBorders>
              <w:tl2br w:val="nil"/>
              <w:tr2bl w:val="nil"/>
            </w:tcBorders>
            <w:vAlign w:val="center"/>
          </w:tcPr>
          <w:p w14:paraId="1598EA7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6.0</w:t>
            </w:r>
          </w:p>
        </w:tc>
      </w:tr>
      <w:tr w14:paraId="2F433ACC">
        <w:trPr>
          <w:jc w:val="center"/>
        </w:trPr>
        <w:tc>
          <w:tcPr>
            <w:tcW w:w="1977" w:type="dxa"/>
            <w:tcBorders>
              <w:tl2br w:val="nil"/>
              <w:tr2bl w:val="nil"/>
            </w:tcBorders>
            <w:vAlign w:val="center"/>
          </w:tcPr>
          <w:p w14:paraId="0B1C5B8D">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SMS or Phone call</w:t>
            </w:r>
          </w:p>
        </w:tc>
        <w:tc>
          <w:tcPr>
            <w:tcW w:w="1571" w:type="dxa"/>
            <w:tcBorders>
              <w:tl2br w:val="nil"/>
              <w:tr2bl w:val="nil"/>
            </w:tcBorders>
            <w:vAlign w:val="center"/>
          </w:tcPr>
          <w:p w14:paraId="59F0F142">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85.6</w:t>
            </w:r>
          </w:p>
        </w:tc>
        <w:tc>
          <w:tcPr>
            <w:tcW w:w="1704" w:type="dxa"/>
            <w:tcBorders>
              <w:tl2br w:val="nil"/>
              <w:tr2bl w:val="nil"/>
            </w:tcBorders>
            <w:vAlign w:val="center"/>
          </w:tcPr>
          <w:p w14:paraId="0B64644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66.7</w:t>
            </w:r>
          </w:p>
        </w:tc>
        <w:tc>
          <w:tcPr>
            <w:tcW w:w="1705" w:type="dxa"/>
            <w:tcBorders>
              <w:tl2br w:val="nil"/>
              <w:tr2bl w:val="nil"/>
            </w:tcBorders>
            <w:vAlign w:val="center"/>
          </w:tcPr>
          <w:p w14:paraId="256859A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1.7</w:t>
            </w:r>
          </w:p>
        </w:tc>
      </w:tr>
      <w:tr w14:paraId="4E983925">
        <w:trPr>
          <w:jc w:val="center"/>
        </w:trPr>
        <w:tc>
          <w:tcPr>
            <w:tcW w:w="1977" w:type="dxa"/>
            <w:tcBorders>
              <w:tl2br w:val="nil"/>
              <w:tr2bl w:val="nil"/>
            </w:tcBorders>
            <w:vAlign w:val="center"/>
          </w:tcPr>
          <w:p w14:paraId="41337E9F">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eHealth</w:t>
            </w:r>
          </w:p>
        </w:tc>
        <w:tc>
          <w:tcPr>
            <w:tcW w:w="1571" w:type="dxa"/>
            <w:tcBorders>
              <w:tl2br w:val="nil"/>
              <w:tr2bl w:val="nil"/>
            </w:tcBorders>
            <w:vAlign w:val="center"/>
          </w:tcPr>
          <w:p w14:paraId="6F8D83C8">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49.5</w:t>
            </w:r>
          </w:p>
        </w:tc>
        <w:tc>
          <w:tcPr>
            <w:tcW w:w="1704" w:type="dxa"/>
            <w:tcBorders>
              <w:tl2br w:val="nil"/>
              <w:tr2bl w:val="nil"/>
            </w:tcBorders>
            <w:vAlign w:val="center"/>
          </w:tcPr>
          <w:p w14:paraId="230590A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9.1</w:t>
            </w:r>
          </w:p>
        </w:tc>
        <w:tc>
          <w:tcPr>
            <w:tcW w:w="1705" w:type="dxa"/>
            <w:tcBorders>
              <w:tl2br w:val="nil"/>
              <w:tr2bl w:val="nil"/>
            </w:tcBorders>
            <w:vAlign w:val="center"/>
          </w:tcPr>
          <w:p w14:paraId="278C5B5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3.5</w:t>
            </w:r>
          </w:p>
        </w:tc>
      </w:tr>
      <w:tr w14:paraId="4A9FCCEA">
        <w:trPr>
          <w:jc w:val="center"/>
        </w:trPr>
        <w:tc>
          <w:tcPr>
            <w:tcW w:w="1977" w:type="dxa"/>
            <w:tcBorders>
              <w:tl2br w:val="nil"/>
              <w:tr2bl w:val="nil"/>
            </w:tcBorders>
            <w:vAlign w:val="center"/>
          </w:tcPr>
          <w:p w14:paraId="40D530E9">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1571" w:type="dxa"/>
            <w:tcBorders>
              <w:tl2br w:val="nil"/>
              <w:tr2bl w:val="nil"/>
            </w:tcBorders>
            <w:vAlign w:val="center"/>
          </w:tcPr>
          <w:p w14:paraId="4DC226C5">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39.3</w:t>
            </w:r>
          </w:p>
        </w:tc>
        <w:tc>
          <w:tcPr>
            <w:tcW w:w="1704" w:type="dxa"/>
            <w:tcBorders>
              <w:tl2br w:val="nil"/>
              <w:tr2bl w:val="nil"/>
            </w:tcBorders>
            <w:vAlign w:val="center"/>
          </w:tcPr>
          <w:p w14:paraId="2C56426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0.4</w:t>
            </w:r>
          </w:p>
        </w:tc>
        <w:tc>
          <w:tcPr>
            <w:tcW w:w="1705" w:type="dxa"/>
            <w:tcBorders>
              <w:tl2br w:val="nil"/>
              <w:tr2bl w:val="nil"/>
            </w:tcBorders>
            <w:vAlign w:val="center"/>
          </w:tcPr>
          <w:p w14:paraId="043D9C3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4.0</w:t>
            </w:r>
          </w:p>
        </w:tc>
      </w:tr>
    </w:tbl>
    <w:p w14:paraId="6F851767">
      <w:pPr>
        <w:jc w:val="left"/>
        <w:rPr>
          <w:rFonts w:ascii="Times New Roman" w:hAnsi="Times New Roman" w:eastAsia="宋体" w:cs="Times New Roman"/>
          <w:color w:val="000000"/>
          <w:kern w:val="0"/>
          <w:szCs w:val="21"/>
          <w:highlight w:val="none"/>
          <w:lang w:bidi="ar"/>
        </w:rPr>
      </w:pPr>
    </w:p>
    <w:p w14:paraId="5FDFC7EC">
      <w:pPr>
        <w:jc w:val="left"/>
        <w:rPr>
          <w:rFonts w:ascii="Times New Roman" w:hAnsi="Times New Roman" w:eastAsia="宋体" w:cs="Times New Roman"/>
          <w:color w:val="000000"/>
          <w:kern w:val="0"/>
          <w:szCs w:val="21"/>
          <w:highlight w:val="none"/>
          <w:lang w:bidi="ar"/>
        </w:rPr>
      </w:pPr>
    </w:p>
    <w:p w14:paraId="27058C2B">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b/>
          <w:bCs/>
          <w:color w:val="000000"/>
          <w:kern w:val="0"/>
          <w:szCs w:val="21"/>
          <w:highlight w:val="none"/>
          <w:lang w:bidi="ar"/>
        </w:rPr>
        <w:t>Table S</w:t>
      </w:r>
      <w:r>
        <w:rPr>
          <w:rFonts w:hint="eastAsia" w:ascii="Times New Roman" w:hAnsi="Times New Roman" w:eastAsia="宋体" w:cs="Times New Roman"/>
          <w:b/>
          <w:bCs/>
          <w:color w:val="000000"/>
          <w:kern w:val="0"/>
          <w:szCs w:val="21"/>
          <w:highlight w:val="none"/>
          <w:lang w:val="en-US" w:eastAsia="zh-CN" w:bidi="ar"/>
        </w:rPr>
        <w:t>16</w:t>
      </w:r>
      <w:r>
        <w:rPr>
          <w:rFonts w:hint="eastAsia" w:ascii="Times New Roman" w:hAnsi="Times New Roman" w:eastAsia="宋体" w:cs="Times New Roman"/>
          <w:b/>
          <w:bCs/>
          <w:color w:val="000000"/>
          <w:kern w:val="0"/>
          <w:szCs w:val="21"/>
          <w:highlight w:val="none"/>
          <w:lang w:bidi="ar"/>
        </w:rPr>
        <w:t xml:space="preserve"> </w:t>
      </w:r>
      <w:r>
        <w:rPr>
          <w:rFonts w:hint="eastAsia" w:ascii="Times New Roman" w:hAnsi="Times New Roman" w:eastAsia="宋体" w:cs="Times New Roman"/>
          <w:color w:val="000000"/>
          <w:kern w:val="0"/>
          <w:szCs w:val="21"/>
          <w:highlight w:val="none"/>
          <w:lang w:bidi="ar"/>
        </w:rPr>
        <w:t xml:space="preserve">SUCRA Values for Various Interventions of the </w:t>
      </w:r>
      <w:r>
        <w:rPr>
          <w:rFonts w:hint="eastAsia" w:ascii="Times New Roman" w:hAnsi="Times New Roman" w:eastAsia="宋体" w:cs="Times New Roman"/>
          <w:color w:val="000000"/>
          <w:kern w:val="0"/>
          <w:szCs w:val="21"/>
          <w:highlight w:val="none"/>
          <w:lang w:val="en-US" w:eastAsia="zh-CN" w:bidi="ar"/>
        </w:rPr>
        <w:t>P</w:t>
      </w:r>
      <w:r>
        <w:rPr>
          <w:rFonts w:hint="eastAsia" w:ascii="Times New Roman" w:hAnsi="Times New Roman" w:eastAsia="宋体" w:cs="Times New Roman"/>
          <w:color w:val="000000"/>
          <w:kern w:val="0"/>
          <w:szCs w:val="21"/>
          <w:highlight w:val="none"/>
          <w:lang w:bidi="ar"/>
        </w:rPr>
        <w:t>revalence of ICU</w:t>
      </w:r>
    </w:p>
    <w:tbl>
      <w:tblPr>
        <w:tblStyle w:val="10"/>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7"/>
        <w:gridCol w:w="1571"/>
        <w:gridCol w:w="1704"/>
        <w:gridCol w:w="1705"/>
      </w:tblGrid>
      <w:tr w14:paraId="4F653F1E">
        <w:trPr>
          <w:jc w:val="center"/>
        </w:trPr>
        <w:tc>
          <w:tcPr>
            <w:tcW w:w="1977" w:type="dxa"/>
            <w:tcBorders>
              <w:bottom w:val="single" w:color="auto" w:sz="6" w:space="0"/>
            </w:tcBorders>
            <w:shd w:val="clear" w:color="auto" w:fill="F1F1F1" w:themeFill="background1" w:themeFillShade="F2"/>
            <w:vAlign w:val="center"/>
          </w:tcPr>
          <w:p w14:paraId="1ADF0286">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Treatment</w:t>
            </w:r>
          </w:p>
        </w:tc>
        <w:tc>
          <w:tcPr>
            <w:tcW w:w="1571" w:type="dxa"/>
            <w:tcBorders>
              <w:bottom w:val="single" w:color="auto" w:sz="6" w:space="0"/>
            </w:tcBorders>
            <w:shd w:val="clear" w:color="auto" w:fill="F1F1F1" w:themeFill="background1" w:themeFillShade="F2"/>
            <w:vAlign w:val="center"/>
          </w:tcPr>
          <w:p w14:paraId="78708B4B">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SUCRA</w:t>
            </w:r>
          </w:p>
        </w:tc>
        <w:tc>
          <w:tcPr>
            <w:tcW w:w="1704" w:type="dxa"/>
            <w:tcBorders>
              <w:bottom w:val="single" w:color="auto" w:sz="6" w:space="0"/>
            </w:tcBorders>
            <w:shd w:val="clear" w:color="auto" w:fill="F1F1F1" w:themeFill="background1" w:themeFillShade="F2"/>
            <w:vAlign w:val="center"/>
          </w:tcPr>
          <w:p w14:paraId="109CBA6E">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PrBest</w:t>
            </w:r>
          </w:p>
        </w:tc>
        <w:tc>
          <w:tcPr>
            <w:tcW w:w="1705" w:type="dxa"/>
            <w:tcBorders>
              <w:bottom w:val="single" w:color="auto" w:sz="6" w:space="0"/>
            </w:tcBorders>
            <w:shd w:val="clear" w:color="auto" w:fill="F1F1F1" w:themeFill="background1" w:themeFillShade="F2"/>
            <w:vAlign w:val="center"/>
          </w:tcPr>
          <w:p w14:paraId="67A8BCF0">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Mea</w:t>
            </w:r>
            <w:r>
              <w:rPr>
                <w:rFonts w:hint="default" w:ascii="Times New Roman" w:hAnsi="Times New Roman" w:eastAsia="宋体" w:cs="Times New Roman"/>
                <w:color w:val="000000"/>
                <w:kern w:val="0"/>
                <w:szCs w:val="21"/>
                <w:highlight w:val="none"/>
                <w:lang w:val="en-US" w:bidi="ar"/>
              </w:rPr>
              <w:t>n</w:t>
            </w:r>
            <w:r>
              <w:rPr>
                <w:rFonts w:hint="eastAsia" w:ascii="Times New Roman" w:hAnsi="Times New Roman" w:eastAsia="宋体" w:cs="Times New Roman"/>
                <w:color w:val="000000"/>
                <w:kern w:val="0"/>
                <w:szCs w:val="21"/>
                <w:highlight w:val="none"/>
                <w:lang w:bidi="ar"/>
              </w:rPr>
              <w:t>Rank</w:t>
            </w:r>
          </w:p>
        </w:tc>
      </w:tr>
      <w:tr w14:paraId="4ECBE311">
        <w:trPr>
          <w:jc w:val="center"/>
        </w:trPr>
        <w:tc>
          <w:tcPr>
            <w:tcW w:w="1977" w:type="dxa"/>
            <w:tcBorders>
              <w:top w:val="single" w:color="auto" w:sz="6" w:space="0"/>
              <w:tl2br w:val="nil"/>
              <w:tr2bl w:val="nil"/>
            </w:tcBorders>
            <w:vAlign w:val="center"/>
          </w:tcPr>
          <w:p w14:paraId="7A334C5E">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PC</w:t>
            </w:r>
          </w:p>
        </w:tc>
        <w:tc>
          <w:tcPr>
            <w:tcW w:w="1571" w:type="dxa"/>
            <w:tcBorders>
              <w:top w:val="single" w:color="auto" w:sz="6" w:space="0"/>
              <w:tl2br w:val="nil"/>
              <w:tr2bl w:val="nil"/>
            </w:tcBorders>
            <w:vAlign w:val="center"/>
          </w:tcPr>
          <w:p w14:paraId="1D05B6A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27.7</w:t>
            </w:r>
          </w:p>
        </w:tc>
        <w:tc>
          <w:tcPr>
            <w:tcW w:w="1704" w:type="dxa"/>
            <w:tcBorders>
              <w:top w:val="single" w:color="auto" w:sz="6" w:space="0"/>
              <w:tl2br w:val="nil"/>
              <w:tr2bl w:val="nil"/>
            </w:tcBorders>
            <w:vAlign w:val="center"/>
          </w:tcPr>
          <w:p w14:paraId="7F3BD0FE">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1.6</w:t>
            </w:r>
          </w:p>
        </w:tc>
        <w:tc>
          <w:tcPr>
            <w:tcW w:w="1705" w:type="dxa"/>
            <w:tcBorders>
              <w:top w:val="single" w:color="auto" w:sz="6" w:space="0"/>
              <w:tl2br w:val="nil"/>
              <w:tr2bl w:val="nil"/>
            </w:tcBorders>
            <w:vAlign w:val="center"/>
          </w:tcPr>
          <w:p w14:paraId="34CD9B4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4.6</w:t>
            </w:r>
          </w:p>
        </w:tc>
      </w:tr>
      <w:tr w14:paraId="502AD927">
        <w:trPr>
          <w:jc w:val="center"/>
        </w:trPr>
        <w:tc>
          <w:tcPr>
            <w:tcW w:w="1977" w:type="dxa"/>
            <w:tcBorders>
              <w:tl2br w:val="nil"/>
              <w:tr2bl w:val="nil"/>
            </w:tcBorders>
            <w:vAlign w:val="center"/>
          </w:tcPr>
          <w:p w14:paraId="7ED2D3F2">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ANC</w:t>
            </w:r>
          </w:p>
        </w:tc>
        <w:tc>
          <w:tcPr>
            <w:tcW w:w="1571" w:type="dxa"/>
            <w:tcBorders>
              <w:tl2br w:val="nil"/>
              <w:tr2bl w:val="nil"/>
            </w:tcBorders>
            <w:vAlign w:val="center"/>
          </w:tcPr>
          <w:p w14:paraId="7919E3C5">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56.5</w:t>
            </w:r>
          </w:p>
        </w:tc>
        <w:tc>
          <w:tcPr>
            <w:tcW w:w="1704" w:type="dxa"/>
            <w:tcBorders>
              <w:tl2br w:val="nil"/>
              <w:tr2bl w:val="nil"/>
            </w:tcBorders>
            <w:vAlign w:val="center"/>
          </w:tcPr>
          <w:p w14:paraId="7143FC5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7.6</w:t>
            </w:r>
          </w:p>
        </w:tc>
        <w:tc>
          <w:tcPr>
            <w:tcW w:w="1705" w:type="dxa"/>
            <w:tcBorders>
              <w:tl2br w:val="nil"/>
              <w:tr2bl w:val="nil"/>
            </w:tcBorders>
            <w:vAlign w:val="center"/>
          </w:tcPr>
          <w:p w14:paraId="5833A417">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3.2</w:t>
            </w:r>
          </w:p>
        </w:tc>
      </w:tr>
      <w:tr w14:paraId="1021AA17">
        <w:trPr>
          <w:jc w:val="center"/>
        </w:trPr>
        <w:tc>
          <w:tcPr>
            <w:tcW w:w="1977" w:type="dxa"/>
            <w:tcBorders>
              <w:tl2br w:val="nil"/>
              <w:tr2bl w:val="nil"/>
            </w:tcBorders>
            <w:vAlign w:val="center"/>
          </w:tcPr>
          <w:p w14:paraId="16D97BFF">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Combined</w:t>
            </w:r>
          </w:p>
        </w:tc>
        <w:tc>
          <w:tcPr>
            <w:tcW w:w="1571" w:type="dxa"/>
            <w:tcBorders>
              <w:tl2br w:val="nil"/>
              <w:tr2bl w:val="nil"/>
            </w:tcBorders>
            <w:vAlign w:val="center"/>
          </w:tcPr>
          <w:p w14:paraId="30769C69">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76.3</w:t>
            </w:r>
          </w:p>
        </w:tc>
        <w:tc>
          <w:tcPr>
            <w:tcW w:w="1704" w:type="dxa"/>
            <w:tcBorders>
              <w:tl2br w:val="nil"/>
              <w:tr2bl w:val="nil"/>
            </w:tcBorders>
            <w:vAlign w:val="center"/>
          </w:tcPr>
          <w:p w14:paraId="515B398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40.7</w:t>
            </w:r>
          </w:p>
        </w:tc>
        <w:tc>
          <w:tcPr>
            <w:tcW w:w="1705" w:type="dxa"/>
            <w:tcBorders>
              <w:tl2br w:val="nil"/>
              <w:tr2bl w:val="nil"/>
            </w:tcBorders>
            <w:vAlign w:val="center"/>
          </w:tcPr>
          <w:p w14:paraId="33BA60D5">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2.2</w:t>
            </w:r>
          </w:p>
        </w:tc>
      </w:tr>
      <w:tr w14:paraId="446ADA8C">
        <w:trPr>
          <w:jc w:val="center"/>
        </w:trPr>
        <w:tc>
          <w:tcPr>
            <w:tcW w:w="1977" w:type="dxa"/>
            <w:tcBorders>
              <w:tl2br w:val="nil"/>
              <w:tr2bl w:val="nil"/>
            </w:tcBorders>
            <w:vAlign w:val="center"/>
          </w:tcPr>
          <w:p w14:paraId="7686FE9B">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SMS or Phone call</w:t>
            </w:r>
          </w:p>
        </w:tc>
        <w:tc>
          <w:tcPr>
            <w:tcW w:w="1571" w:type="dxa"/>
            <w:tcBorders>
              <w:tl2br w:val="nil"/>
              <w:tr2bl w:val="nil"/>
            </w:tcBorders>
            <w:vAlign w:val="center"/>
          </w:tcPr>
          <w:p w14:paraId="33E280B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25.2</w:t>
            </w:r>
          </w:p>
        </w:tc>
        <w:tc>
          <w:tcPr>
            <w:tcW w:w="1704" w:type="dxa"/>
            <w:tcBorders>
              <w:tl2br w:val="nil"/>
              <w:tr2bl w:val="nil"/>
            </w:tcBorders>
            <w:vAlign w:val="center"/>
          </w:tcPr>
          <w:p w14:paraId="13719307">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5.6</w:t>
            </w:r>
          </w:p>
        </w:tc>
        <w:tc>
          <w:tcPr>
            <w:tcW w:w="1705" w:type="dxa"/>
            <w:tcBorders>
              <w:tl2br w:val="nil"/>
              <w:tr2bl w:val="nil"/>
            </w:tcBorders>
            <w:vAlign w:val="center"/>
          </w:tcPr>
          <w:p w14:paraId="07222825">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4.7</w:t>
            </w:r>
          </w:p>
        </w:tc>
      </w:tr>
      <w:tr w14:paraId="15AD2A21">
        <w:trPr>
          <w:jc w:val="center"/>
        </w:trPr>
        <w:tc>
          <w:tcPr>
            <w:tcW w:w="1977" w:type="dxa"/>
            <w:tcBorders>
              <w:tl2br w:val="nil"/>
              <w:tr2bl w:val="nil"/>
            </w:tcBorders>
            <w:vAlign w:val="center"/>
          </w:tcPr>
          <w:p w14:paraId="524F1529">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eHealth</w:t>
            </w:r>
          </w:p>
        </w:tc>
        <w:tc>
          <w:tcPr>
            <w:tcW w:w="1571" w:type="dxa"/>
            <w:tcBorders>
              <w:tl2br w:val="nil"/>
              <w:tr2bl w:val="nil"/>
            </w:tcBorders>
            <w:vAlign w:val="center"/>
          </w:tcPr>
          <w:p w14:paraId="3EEB99B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72.2</w:t>
            </w:r>
          </w:p>
        </w:tc>
        <w:tc>
          <w:tcPr>
            <w:tcW w:w="1704" w:type="dxa"/>
            <w:tcBorders>
              <w:tl2br w:val="nil"/>
              <w:tr2bl w:val="nil"/>
            </w:tcBorders>
            <w:vAlign w:val="center"/>
          </w:tcPr>
          <w:p w14:paraId="6F75CB5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40.6</w:t>
            </w:r>
          </w:p>
        </w:tc>
        <w:tc>
          <w:tcPr>
            <w:tcW w:w="1705" w:type="dxa"/>
            <w:tcBorders>
              <w:tl2br w:val="nil"/>
              <w:tr2bl w:val="nil"/>
            </w:tcBorders>
            <w:vAlign w:val="center"/>
          </w:tcPr>
          <w:p w14:paraId="1505AC3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2.4</w:t>
            </w:r>
          </w:p>
        </w:tc>
      </w:tr>
      <w:tr w14:paraId="46BB4CBD">
        <w:trPr>
          <w:jc w:val="center"/>
        </w:trPr>
        <w:tc>
          <w:tcPr>
            <w:tcW w:w="1977" w:type="dxa"/>
            <w:tcBorders>
              <w:tl2br w:val="nil"/>
              <w:tr2bl w:val="nil"/>
            </w:tcBorders>
            <w:vAlign w:val="center"/>
          </w:tcPr>
          <w:p w14:paraId="2F35ED89">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1571" w:type="dxa"/>
            <w:tcBorders>
              <w:tl2br w:val="nil"/>
              <w:tr2bl w:val="nil"/>
            </w:tcBorders>
            <w:vAlign w:val="center"/>
          </w:tcPr>
          <w:p w14:paraId="42E6676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42.2</w:t>
            </w:r>
          </w:p>
        </w:tc>
        <w:tc>
          <w:tcPr>
            <w:tcW w:w="1704" w:type="dxa"/>
            <w:tcBorders>
              <w:tl2br w:val="nil"/>
              <w:tr2bl w:val="nil"/>
            </w:tcBorders>
            <w:vAlign w:val="center"/>
          </w:tcPr>
          <w:p w14:paraId="1C1AA57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3.8</w:t>
            </w:r>
          </w:p>
        </w:tc>
        <w:tc>
          <w:tcPr>
            <w:tcW w:w="1705" w:type="dxa"/>
            <w:tcBorders>
              <w:tl2br w:val="nil"/>
              <w:tr2bl w:val="nil"/>
            </w:tcBorders>
            <w:vAlign w:val="center"/>
          </w:tcPr>
          <w:p w14:paraId="454A1959">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3.9</w:t>
            </w:r>
          </w:p>
        </w:tc>
      </w:tr>
    </w:tbl>
    <w:p w14:paraId="1A7BCD99">
      <w:pPr>
        <w:rPr>
          <w:rFonts w:ascii="Times New Roman" w:hAnsi="Times New Roman" w:eastAsia="宋体" w:cs="Times New Roman"/>
          <w:color w:val="000000"/>
          <w:kern w:val="0"/>
          <w:szCs w:val="21"/>
          <w:highlight w:val="none"/>
          <w:lang w:bidi="ar"/>
        </w:rPr>
      </w:pPr>
    </w:p>
    <w:p w14:paraId="1A8B1F61">
      <w:pPr>
        <w:jc w:val="left"/>
        <w:rPr>
          <w:rFonts w:ascii="Times New Roman" w:hAnsi="Times New Roman" w:eastAsia="宋体" w:cs="Times New Roman"/>
          <w:color w:val="000000"/>
          <w:kern w:val="0"/>
          <w:szCs w:val="21"/>
          <w:highlight w:val="none"/>
          <w:lang w:bidi="ar"/>
        </w:rPr>
      </w:pPr>
    </w:p>
    <w:p w14:paraId="663F99F0">
      <w:pPr>
        <w:jc w:val="center"/>
        <w:rPr>
          <w:rFonts w:ascii="Times New Roman" w:hAnsi="Times New Roman" w:eastAsia="宋体" w:cs="Times New Roman"/>
          <w:color w:val="000000"/>
          <w:kern w:val="0"/>
          <w:sz w:val="21"/>
          <w:szCs w:val="21"/>
          <w:highlight w:val="none"/>
          <w:lang w:bidi="ar"/>
        </w:rPr>
      </w:pPr>
      <w:r>
        <w:rPr>
          <w:rFonts w:hint="eastAsia"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17</w:t>
      </w:r>
      <w:r>
        <w:rPr>
          <w:rFonts w:hint="eastAsia" w:ascii="Times New Roman" w:hAnsi="Times New Roman" w:eastAsia="宋体" w:cs="Times New Roman"/>
          <w:b/>
          <w:bCs/>
          <w:color w:val="000000"/>
          <w:kern w:val="0"/>
          <w:sz w:val="21"/>
          <w:szCs w:val="21"/>
          <w:highlight w:val="none"/>
          <w:lang w:bidi="ar"/>
        </w:rPr>
        <w:t xml:space="preserve"> </w:t>
      </w:r>
      <w:r>
        <w:rPr>
          <w:rFonts w:hint="eastAsia" w:ascii="Times New Roman" w:hAnsi="Times New Roman" w:eastAsia="宋体" w:cs="Times New Roman"/>
          <w:color w:val="000000"/>
          <w:kern w:val="0"/>
          <w:sz w:val="21"/>
          <w:szCs w:val="21"/>
          <w:highlight w:val="none"/>
          <w:lang w:bidi="ar"/>
        </w:rPr>
        <w:t xml:space="preserve">SUCRA Values for Various Interventions of </w:t>
      </w:r>
      <w:r>
        <w:rPr>
          <w:rFonts w:hint="eastAsia" w:ascii="Times New Roman" w:hAnsi="Times New Roman" w:eastAsia="宋体" w:cs="Times New Roman"/>
          <w:color w:val="000000"/>
          <w:kern w:val="0"/>
          <w:sz w:val="21"/>
          <w:szCs w:val="21"/>
          <w:highlight w:val="none"/>
          <w:lang w:val="en-US" w:eastAsia="zh-CN" w:bidi="ar"/>
        </w:rPr>
        <w:t>C</w:t>
      </w:r>
      <w:r>
        <w:rPr>
          <w:rFonts w:hint="eastAsia" w:ascii="Times New Roman" w:hAnsi="Times New Roman" w:eastAsia="宋体" w:cs="Times New Roman"/>
          <w:color w:val="000000"/>
          <w:kern w:val="0"/>
          <w:sz w:val="21"/>
          <w:szCs w:val="21"/>
          <w:highlight w:val="none"/>
          <w:lang w:bidi="ar"/>
        </w:rPr>
        <w:t>AI frequency</w:t>
      </w:r>
    </w:p>
    <w:tbl>
      <w:tblPr>
        <w:tblStyle w:val="10"/>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7"/>
        <w:gridCol w:w="1571"/>
        <w:gridCol w:w="1704"/>
        <w:gridCol w:w="1705"/>
      </w:tblGrid>
      <w:tr w14:paraId="69210EAD">
        <w:trPr>
          <w:jc w:val="center"/>
        </w:trPr>
        <w:tc>
          <w:tcPr>
            <w:tcW w:w="1977" w:type="dxa"/>
            <w:tcBorders>
              <w:bottom w:val="single" w:color="auto" w:sz="6" w:space="0"/>
            </w:tcBorders>
            <w:shd w:val="clear" w:color="auto" w:fill="F1F1F1" w:themeFill="background1" w:themeFillShade="F2"/>
            <w:vAlign w:val="center"/>
          </w:tcPr>
          <w:p w14:paraId="310173E4">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Treatment</w:t>
            </w:r>
          </w:p>
        </w:tc>
        <w:tc>
          <w:tcPr>
            <w:tcW w:w="1571" w:type="dxa"/>
            <w:tcBorders>
              <w:bottom w:val="single" w:color="auto" w:sz="6" w:space="0"/>
            </w:tcBorders>
            <w:shd w:val="clear" w:color="auto" w:fill="F1F1F1" w:themeFill="background1" w:themeFillShade="F2"/>
            <w:vAlign w:val="center"/>
          </w:tcPr>
          <w:p w14:paraId="1FC7B44B">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SUCRA</w:t>
            </w:r>
          </w:p>
        </w:tc>
        <w:tc>
          <w:tcPr>
            <w:tcW w:w="1704" w:type="dxa"/>
            <w:tcBorders>
              <w:bottom w:val="single" w:color="auto" w:sz="6" w:space="0"/>
            </w:tcBorders>
            <w:shd w:val="clear" w:color="auto" w:fill="F1F1F1" w:themeFill="background1" w:themeFillShade="F2"/>
            <w:vAlign w:val="center"/>
          </w:tcPr>
          <w:p w14:paraId="4B5C5924">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PrBest</w:t>
            </w:r>
          </w:p>
        </w:tc>
        <w:tc>
          <w:tcPr>
            <w:tcW w:w="1705" w:type="dxa"/>
            <w:tcBorders>
              <w:bottom w:val="single" w:color="auto" w:sz="6" w:space="0"/>
            </w:tcBorders>
            <w:shd w:val="clear" w:color="auto" w:fill="F1F1F1" w:themeFill="background1" w:themeFillShade="F2"/>
            <w:vAlign w:val="center"/>
          </w:tcPr>
          <w:p w14:paraId="30D4A740">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Mea</w:t>
            </w:r>
            <w:r>
              <w:rPr>
                <w:rFonts w:hint="default" w:ascii="Times New Roman" w:hAnsi="Times New Roman" w:eastAsia="宋体" w:cs="Times New Roman"/>
                <w:color w:val="000000"/>
                <w:kern w:val="0"/>
                <w:szCs w:val="21"/>
                <w:highlight w:val="none"/>
                <w:lang w:val="en-US" w:bidi="ar"/>
              </w:rPr>
              <w:t>n</w:t>
            </w:r>
            <w:r>
              <w:rPr>
                <w:rFonts w:hint="eastAsia" w:ascii="Times New Roman" w:hAnsi="Times New Roman" w:eastAsia="宋体" w:cs="Times New Roman"/>
                <w:color w:val="000000"/>
                <w:kern w:val="0"/>
                <w:szCs w:val="21"/>
                <w:highlight w:val="none"/>
                <w:lang w:bidi="ar"/>
              </w:rPr>
              <w:t>Rank</w:t>
            </w:r>
          </w:p>
        </w:tc>
      </w:tr>
      <w:tr w14:paraId="50C5120B">
        <w:trPr>
          <w:jc w:val="center"/>
        </w:trPr>
        <w:tc>
          <w:tcPr>
            <w:tcW w:w="1977" w:type="dxa"/>
            <w:tcBorders>
              <w:top w:val="single" w:color="auto" w:sz="6" w:space="0"/>
              <w:tl2br w:val="nil"/>
              <w:tr2bl w:val="nil"/>
            </w:tcBorders>
            <w:vAlign w:val="center"/>
          </w:tcPr>
          <w:p w14:paraId="343CE72D">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PC</w:t>
            </w:r>
          </w:p>
        </w:tc>
        <w:tc>
          <w:tcPr>
            <w:tcW w:w="1571" w:type="dxa"/>
            <w:tcBorders>
              <w:top w:val="single" w:color="auto" w:sz="6" w:space="0"/>
              <w:tl2br w:val="nil"/>
              <w:tr2bl w:val="nil"/>
            </w:tcBorders>
            <w:vAlign w:val="center"/>
          </w:tcPr>
          <w:p w14:paraId="1F7D8B82">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35.4</w:t>
            </w:r>
          </w:p>
        </w:tc>
        <w:tc>
          <w:tcPr>
            <w:tcW w:w="1704" w:type="dxa"/>
            <w:tcBorders>
              <w:top w:val="single" w:color="auto" w:sz="6" w:space="0"/>
              <w:tl2br w:val="nil"/>
              <w:tr2bl w:val="nil"/>
            </w:tcBorders>
            <w:vAlign w:val="center"/>
          </w:tcPr>
          <w:p w14:paraId="2E5DABC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3.3</w:t>
            </w:r>
          </w:p>
        </w:tc>
        <w:tc>
          <w:tcPr>
            <w:tcW w:w="1705" w:type="dxa"/>
            <w:tcBorders>
              <w:top w:val="single" w:color="auto" w:sz="6" w:space="0"/>
              <w:tl2br w:val="nil"/>
              <w:tr2bl w:val="nil"/>
            </w:tcBorders>
            <w:vAlign w:val="center"/>
          </w:tcPr>
          <w:p w14:paraId="5A92E76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3.6</w:t>
            </w:r>
          </w:p>
        </w:tc>
      </w:tr>
      <w:tr w14:paraId="1EA26940">
        <w:trPr>
          <w:jc w:val="center"/>
        </w:trPr>
        <w:tc>
          <w:tcPr>
            <w:tcW w:w="1977" w:type="dxa"/>
            <w:tcBorders>
              <w:tl2br w:val="nil"/>
              <w:tr2bl w:val="nil"/>
            </w:tcBorders>
            <w:vAlign w:val="center"/>
          </w:tcPr>
          <w:p w14:paraId="33521AD8">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ANC</w:t>
            </w:r>
          </w:p>
        </w:tc>
        <w:tc>
          <w:tcPr>
            <w:tcW w:w="1571" w:type="dxa"/>
            <w:tcBorders>
              <w:tl2br w:val="nil"/>
              <w:tr2bl w:val="nil"/>
            </w:tcBorders>
            <w:vAlign w:val="center"/>
          </w:tcPr>
          <w:p w14:paraId="6FDCAB0E">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42.6</w:t>
            </w:r>
          </w:p>
        </w:tc>
        <w:tc>
          <w:tcPr>
            <w:tcW w:w="1704" w:type="dxa"/>
            <w:tcBorders>
              <w:tl2br w:val="nil"/>
              <w:tr2bl w:val="nil"/>
            </w:tcBorders>
            <w:vAlign w:val="center"/>
          </w:tcPr>
          <w:p w14:paraId="7F9B291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9.2</w:t>
            </w:r>
          </w:p>
        </w:tc>
        <w:tc>
          <w:tcPr>
            <w:tcW w:w="1705" w:type="dxa"/>
            <w:tcBorders>
              <w:tl2br w:val="nil"/>
              <w:tr2bl w:val="nil"/>
            </w:tcBorders>
            <w:vAlign w:val="center"/>
          </w:tcPr>
          <w:p w14:paraId="7E83BACE">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3.3</w:t>
            </w:r>
          </w:p>
        </w:tc>
      </w:tr>
      <w:tr w14:paraId="00A39C5E">
        <w:trPr>
          <w:jc w:val="center"/>
        </w:trPr>
        <w:tc>
          <w:tcPr>
            <w:tcW w:w="1977" w:type="dxa"/>
            <w:tcBorders>
              <w:tl2br w:val="nil"/>
              <w:tr2bl w:val="nil"/>
            </w:tcBorders>
            <w:vAlign w:val="center"/>
          </w:tcPr>
          <w:p w14:paraId="57AC6BD4">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SMS or Phone call</w:t>
            </w:r>
          </w:p>
        </w:tc>
        <w:tc>
          <w:tcPr>
            <w:tcW w:w="1571" w:type="dxa"/>
            <w:tcBorders>
              <w:tl2br w:val="nil"/>
              <w:tr2bl w:val="nil"/>
            </w:tcBorders>
            <w:vAlign w:val="center"/>
          </w:tcPr>
          <w:p w14:paraId="0CB18AF8">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68.6</w:t>
            </w:r>
          </w:p>
        </w:tc>
        <w:tc>
          <w:tcPr>
            <w:tcW w:w="1704" w:type="dxa"/>
            <w:tcBorders>
              <w:tl2br w:val="nil"/>
              <w:tr2bl w:val="nil"/>
            </w:tcBorders>
            <w:vAlign w:val="center"/>
          </w:tcPr>
          <w:p w14:paraId="122D159A">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43.0</w:t>
            </w:r>
          </w:p>
        </w:tc>
        <w:tc>
          <w:tcPr>
            <w:tcW w:w="1705" w:type="dxa"/>
            <w:tcBorders>
              <w:tl2br w:val="nil"/>
              <w:tr2bl w:val="nil"/>
            </w:tcBorders>
            <w:vAlign w:val="center"/>
          </w:tcPr>
          <w:p w14:paraId="66A26FB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2.3</w:t>
            </w:r>
          </w:p>
        </w:tc>
      </w:tr>
      <w:tr w14:paraId="38B847FE">
        <w:trPr>
          <w:jc w:val="center"/>
        </w:trPr>
        <w:tc>
          <w:tcPr>
            <w:tcW w:w="1977" w:type="dxa"/>
            <w:tcBorders>
              <w:tl2br w:val="nil"/>
              <w:tr2bl w:val="nil"/>
            </w:tcBorders>
            <w:vAlign w:val="center"/>
          </w:tcPr>
          <w:p w14:paraId="1FB26511">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eHealth</w:t>
            </w:r>
          </w:p>
        </w:tc>
        <w:tc>
          <w:tcPr>
            <w:tcW w:w="1571" w:type="dxa"/>
            <w:tcBorders>
              <w:tl2br w:val="nil"/>
              <w:tr2bl w:val="nil"/>
            </w:tcBorders>
            <w:vAlign w:val="center"/>
          </w:tcPr>
          <w:p w14:paraId="19DC0962">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46.4</w:t>
            </w:r>
          </w:p>
        </w:tc>
        <w:tc>
          <w:tcPr>
            <w:tcW w:w="1704" w:type="dxa"/>
            <w:tcBorders>
              <w:tl2br w:val="nil"/>
              <w:tr2bl w:val="nil"/>
            </w:tcBorders>
            <w:vAlign w:val="center"/>
          </w:tcPr>
          <w:p w14:paraId="2960A92A">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10.5</w:t>
            </w:r>
          </w:p>
        </w:tc>
        <w:tc>
          <w:tcPr>
            <w:tcW w:w="1705" w:type="dxa"/>
            <w:tcBorders>
              <w:tl2br w:val="nil"/>
              <w:tr2bl w:val="nil"/>
            </w:tcBorders>
            <w:vAlign w:val="center"/>
          </w:tcPr>
          <w:p w14:paraId="7C46870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3.1</w:t>
            </w:r>
          </w:p>
        </w:tc>
      </w:tr>
      <w:tr w14:paraId="546FDA1D">
        <w:trPr>
          <w:jc w:val="center"/>
        </w:trPr>
        <w:tc>
          <w:tcPr>
            <w:tcW w:w="1977" w:type="dxa"/>
            <w:tcBorders>
              <w:tl2br w:val="nil"/>
              <w:tr2bl w:val="nil"/>
            </w:tcBorders>
            <w:vAlign w:val="center"/>
          </w:tcPr>
          <w:p w14:paraId="10AEAEF9">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1571" w:type="dxa"/>
            <w:tcBorders>
              <w:tl2br w:val="nil"/>
              <w:tr2bl w:val="nil"/>
            </w:tcBorders>
            <w:vAlign w:val="center"/>
          </w:tcPr>
          <w:p w14:paraId="187B35D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57.0</w:t>
            </w:r>
          </w:p>
        </w:tc>
        <w:tc>
          <w:tcPr>
            <w:tcW w:w="1704" w:type="dxa"/>
            <w:tcBorders>
              <w:tl2br w:val="nil"/>
              <w:tr2bl w:val="nil"/>
            </w:tcBorders>
            <w:vAlign w:val="center"/>
          </w:tcPr>
          <w:p w14:paraId="49CC3E9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34.1</w:t>
            </w:r>
          </w:p>
        </w:tc>
        <w:tc>
          <w:tcPr>
            <w:tcW w:w="1705" w:type="dxa"/>
            <w:tcBorders>
              <w:tl2br w:val="nil"/>
              <w:tr2bl w:val="nil"/>
            </w:tcBorders>
            <w:vAlign w:val="center"/>
          </w:tcPr>
          <w:p w14:paraId="3B8ABC8A">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2.7</w:t>
            </w:r>
          </w:p>
        </w:tc>
      </w:tr>
    </w:tbl>
    <w:p w14:paraId="620F7E86">
      <w:pPr>
        <w:jc w:val="left"/>
        <w:rPr>
          <w:rFonts w:ascii="Times New Roman" w:hAnsi="Times New Roman" w:eastAsia="宋体" w:cs="Times New Roman"/>
          <w:color w:val="000000"/>
          <w:kern w:val="0"/>
          <w:szCs w:val="21"/>
          <w:highlight w:val="none"/>
          <w:lang w:bidi="ar"/>
        </w:rPr>
      </w:pPr>
    </w:p>
    <w:p w14:paraId="0775BB6A">
      <w:pPr>
        <w:jc w:val="left"/>
        <w:rPr>
          <w:rFonts w:ascii="Times New Roman" w:hAnsi="Times New Roman" w:eastAsia="宋体" w:cs="Times New Roman"/>
          <w:color w:val="000000"/>
          <w:kern w:val="0"/>
          <w:szCs w:val="21"/>
          <w:highlight w:val="none"/>
          <w:lang w:bidi="ar"/>
        </w:rPr>
      </w:pPr>
    </w:p>
    <w:p w14:paraId="64B70325">
      <w:pPr>
        <w:jc w:val="center"/>
        <w:rPr>
          <w:rFonts w:ascii="Times New Roman" w:hAnsi="Times New Roman" w:eastAsia="宋体" w:cs="Times New Roman"/>
          <w:color w:val="000000"/>
          <w:kern w:val="0"/>
          <w:sz w:val="21"/>
          <w:szCs w:val="21"/>
          <w:highlight w:val="none"/>
          <w:lang w:bidi="ar"/>
        </w:rPr>
      </w:pPr>
      <w:r>
        <w:rPr>
          <w:rFonts w:hint="eastAsia"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18</w:t>
      </w:r>
      <w:r>
        <w:rPr>
          <w:rFonts w:hint="eastAsia" w:ascii="Times New Roman" w:hAnsi="Times New Roman" w:eastAsia="宋体" w:cs="Times New Roman"/>
          <w:b/>
          <w:bCs/>
          <w:color w:val="000000"/>
          <w:kern w:val="0"/>
          <w:sz w:val="21"/>
          <w:szCs w:val="21"/>
          <w:highlight w:val="none"/>
          <w:lang w:bidi="ar"/>
        </w:rPr>
        <w:t xml:space="preserve"> </w:t>
      </w:r>
      <w:r>
        <w:rPr>
          <w:rFonts w:hint="eastAsia" w:ascii="Times New Roman" w:hAnsi="Times New Roman" w:eastAsia="宋体" w:cs="Times New Roman"/>
          <w:color w:val="000000"/>
          <w:kern w:val="0"/>
          <w:sz w:val="21"/>
          <w:szCs w:val="21"/>
          <w:highlight w:val="none"/>
          <w:lang w:bidi="ar"/>
        </w:rPr>
        <w:t>SUCRA Values for Various Interventions of ICU frequency</w:t>
      </w:r>
    </w:p>
    <w:tbl>
      <w:tblPr>
        <w:tblStyle w:val="10"/>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7"/>
        <w:gridCol w:w="1571"/>
        <w:gridCol w:w="1704"/>
        <w:gridCol w:w="1705"/>
      </w:tblGrid>
      <w:tr w14:paraId="1867DBA1">
        <w:trPr>
          <w:jc w:val="center"/>
        </w:trPr>
        <w:tc>
          <w:tcPr>
            <w:tcW w:w="1977" w:type="dxa"/>
            <w:tcBorders>
              <w:bottom w:val="single" w:color="auto" w:sz="6" w:space="0"/>
            </w:tcBorders>
            <w:shd w:val="clear" w:color="auto" w:fill="F1F1F1" w:themeFill="background1" w:themeFillShade="F2"/>
            <w:vAlign w:val="center"/>
          </w:tcPr>
          <w:p w14:paraId="5C009CCC">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Treatment</w:t>
            </w:r>
          </w:p>
        </w:tc>
        <w:tc>
          <w:tcPr>
            <w:tcW w:w="1571" w:type="dxa"/>
            <w:tcBorders>
              <w:bottom w:val="single" w:color="auto" w:sz="6" w:space="0"/>
            </w:tcBorders>
            <w:shd w:val="clear" w:color="auto" w:fill="F1F1F1" w:themeFill="background1" w:themeFillShade="F2"/>
            <w:vAlign w:val="center"/>
          </w:tcPr>
          <w:p w14:paraId="1E8C2FB4">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SUCRA</w:t>
            </w:r>
          </w:p>
        </w:tc>
        <w:tc>
          <w:tcPr>
            <w:tcW w:w="1704" w:type="dxa"/>
            <w:tcBorders>
              <w:bottom w:val="single" w:color="auto" w:sz="6" w:space="0"/>
            </w:tcBorders>
            <w:shd w:val="clear" w:color="auto" w:fill="F1F1F1" w:themeFill="background1" w:themeFillShade="F2"/>
            <w:vAlign w:val="center"/>
          </w:tcPr>
          <w:p w14:paraId="030ECDF5">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PrBest</w:t>
            </w:r>
          </w:p>
        </w:tc>
        <w:tc>
          <w:tcPr>
            <w:tcW w:w="1705" w:type="dxa"/>
            <w:tcBorders>
              <w:bottom w:val="single" w:color="auto" w:sz="6" w:space="0"/>
            </w:tcBorders>
            <w:shd w:val="clear" w:color="auto" w:fill="F1F1F1" w:themeFill="background1" w:themeFillShade="F2"/>
            <w:vAlign w:val="center"/>
          </w:tcPr>
          <w:p w14:paraId="69FFE101">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Mea</w:t>
            </w:r>
            <w:r>
              <w:rPr>
                <w:rFonts w:hint="default" w:ascii="Times New Roman" w:hAnsi="Times New Roman" w:eastAsia="宋体" w:cs="Times New Roman"/>
                <w:color w:val="000000"/>
                <w:kern w:val="0"/>
                <w:szCs w:val="21"/>
                <w:highlight w:val="none"/>
                <w:lang w:val="en-US" w:bidi="ar"/>
              </w:rPr>
              <w:t>n</w:t>
            </w:r>
            <w:r>
              <w:rPr>
                <w:rFonts w:hint="eastAsia" w:ascii="Times New Roman" w:hAnsi="Times New Roman" w:eastAsia="宋体" w:cs="Times New Roman"/>
                <w:color w:val="000000"/>
                <w:kern w:val="0"/>
                <w:szCs w:val="21"/>
                <w:highlight w:val="none"/>
                <w:lang w:bidi="ar"/>
              </w:rPr>
              <w:t>Rank</w:t>
            </w:r>
          </w:p>
        </w:tc>
      </w:tr>
      <w:tr w14:paraId="36C0B071">
        <w:trPr>
          <w:jc w:val="center"/>
        </w:trPr>
        <w:tc>
          <w:tcPr>
            <w:tcW w:w="1977" w:type="dxa"/>
            <w:tcBorders>
              <w:top w:val="single" w:color="auto" w:sz="6" w:space="0"/>
              <w:tl2br w:val="nil"/>
              <w:tr2bl w:val="nil"/>
            </w:tcBorders>
            <w:vAlign w:val="center"/>
          </w:tcPr>
          <w:p w14:paraId="6361680F">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PC</w:t>
            </w:r>
          </w:p>
        </w:tc>
        <w:tc>
          <w:tcPr>
            <w:tcW w:w="1571" w:type="dxa"/>
            <w:tcBorders>
              <w:top w:val="single" w:color="auto" w:sz="6" w:space="0"/>
              <w:tl2br w:val="nil"/>
              <w:tr2bl w:val="nil"/>
            </w:tcBorders>
            <w:vAlign w:val="center"/>
          </w:tcPr>
          <w:p w14:paraId="2AE1E69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76.9</w:t>
            </w:r>
          </w:p>
        </w:tc>
        <w:tc>
          <w:tcPr>
            <w:tcW w:w="1704" w:type="dxa"/>
            <w:tcBorders>
              <w:top w:val="single" w:color="auto" w:sz="6" w:space="0"/>
              <w:tl2br w:val="nil"/>
              <w:tr2bl w:val="nil"/>
            </w:tcBorders>
            <w:vAlign w:val="center"/>
          </w:tcPr>
          <w:p w14:paraId="3758BC6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13.1</w:t>
            </w:r>
          </w:p>
        </w:tc>
        <w:tc>
          <w:tcPr>
            <w:tcW w:w="1705" w:type="dxa"/>
            <w:tcBorders>
              <w:top w:val="single" w:color="auto" w:sz="6" w:space="0"/>
              <w:tl2br w:val="nil"/>
              <w:tr2bl w:val="nil"/>
            </w:tcBorders>
            <w:vAlign w:val="center"/>
          </w:tcPr>
          <w:p w14:paraId="623F7036">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1.9</w:t>
            </w:r>
          </w:p>
        </w:tc>
      </w:tr>
      <w:tr w14:paraId="06AD9F9D">
        <w:trPr>
          <w:jc w:val="center"/>
        </w:trPr>
        <w:tc>
          <w:tcPr>
            <w:tcW w:w="1977" w:type="dxa"/>
            <w:tcBorders>
              <w:tl2br w:val="nil"/>
              <w:tr2bl w:val="nil"/>
            </w:tcBorders>
            <w:vAlign w:val="center"/>
          </w:tcPr>
          <w:p w14:paraId="193DBD50">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ANC</w:t>
            </w:r>
          </w:p>
        </w:tc>
        <w:tc>
          <w:tcPr>
            <w:tcW w:w="1571" w:type="dxa"/>
            <w:tcBorders>
              <w:tl2br w:val="nil"/>
              <w:tr2bl w:val="nil"/>
            </w:tcBorders>
            <w:vAlign w:val="center"/>
          </w:tcPr>
          <w:p w14:paraId="70946CDE">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25.5</w:t>
            </w:r>
          </w:p>
        </w:tc>
        <w:tc>
          <w:tcPr>
            <w:tcW w:w="1704" w:type="dxa"/>
            <w:tcBorders>
              <w:tl2br w:val="nil"/>
              <w:tr2bl w:val="nil"/>
            </w:tcBorders>
            <w:vAlign w:val="center"/>
          </w:tcPr>
          <w:p w14:paraId="0921737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1705" w:type="dxa"/>
            <w:tcBorders>
              <w:tl2br w:val="nil"/>
              <w:tr2bl w:val="nil"/>
            </w:tcBorders>
            <w:vAlign w:val="center"/>
          </w:tcPr>
          <w:p w14:paraId="6356740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4.0</w:t>
            </w:r>
          </w:p>
        </w:tc>
      </w:tr>
      <w:tr w14:paraId="4B7D1C0E">
        <w:trPr>
          <w:jc w:val="center"/>
        </w:trPr>
        <w:tc>
          <w:tcPr>
            <w:tcW w:w="1977" w:type="dxa"/>
            <w:tcBorders>
              <w:tl2br w:val="nil"/>
              <w:tr2bl w:val="nil"/>
            </w:tcBorders>
            <w:vAlign w:val="center"/>
          </w:tcPr>
          <w:p w14:paraId="4DD0FB90">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Combined</w:t>
            </w:r>
          </w:p>
        </w:tc>
        <w:tc>
          <w:tcPr>
            <w:tcW w:w="1571" w:type="dxa"/>
            <w:tcBorders>
              <w:tl2br w:val="nil"/>
              <w:tr2bl w:val="nil"/>
            </w:tcBorders>
            <w:vAlign w:val="center"/>
          </w:tcPr>
          <w:p w14:paraId="654F9F9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1704" w:type="dxa"/>
            <w:tcBorders>
              <w:tl2br w:val="nil"/>
              <w:tr2bl w:val="nil"/>
            </w:tcBorders>
            <w:vAlign w:val="center"/>
          </w:tcPr>
          <w:p w14:paraId="3AAB8E9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1705" w:type="dxa"/>
            <w:tcBorders>
              <w:tl2br w:val="nil"/>
              <w:tr2bl w:val="nil"/>
            </w:tcBorders>
            <w:vAlign w:val="center"/>
          </w:tcPr>
          <w:p w14:paraId="628961E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5.0</w:t>
            </w:r>
          </w:p>
        </w:tc>
      </w:tr>
      <w:tr w14:paraId="513E2147">
        <w:trPr>
          <w:jc w:val="center"/>
        </w:trPr>
        <w:tc>
          <w:tcPr>
            <w:tcW w:w="1977" w:type="dxa"/>
            <w:tcBorders>
              <w:tl2br w:val="nil"/>
              <w:tr2bl w:val="nil"/>
            </w:tcBorders>
            <w:vAlign w:val="center"/>
          </w:tcPr>
          <w:p w14:paraId="19AA0FB8">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SMS or Phone call</w:t>
            </w:r>
          </w:p>
        </w:tc>
        <w:tc>
          <w:tcPr>
            <w:tcW w:w="1571" w:type="dxa"/>
            <w:tcBorders>
              <w:tl2br w:val="nil"/>
              <w:tr2bl w:val="nil"/>
            </w:tcBorders>
            <w:vAlign w:val="center"/>
          </w:tcPr>
          <w:p w14:paraId="2C29B606">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93.3</w:t>
            </w:r>
          </w:p>
        </w:tc>
        <w:tc>
          <w:tcPr>
            <w:tcW w:w="1704" w:type="dxa"/>
            <w:tcBorders>
              <w:tl2br w:val="nil"/>
              <w:tr2bl w:val="nil"/>
            </w:tcBorders>
            <w:vAlign w:val="center"/>
          </w:tcPr>
          <w:p w14:paraId="5738D626">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86.6</w:t>
            </w:r>
          </w:p>
        </w:tc>
        <w:tc>
          <w:tcPr>
            <w:tcW w:w="1705" w:type="dxa"/>
            <w:tcBorders>
              <w:tl2br w:val="nil"/>
              <w:tr2bl w:val="nil"/>
            </w:tcBorders>
            <w:vAlign w:val="center"/>
          </w:tcPr>
          <w:p w14:paraId="3A7C651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1.1</w:t>
            </w:r>
          </w:p>
        </w:tc>
      </w:tr>
      <w:tr w14:paraId="143001E5">
        <w:trPr>
          <w:jc w:val="center"/>
        </w:trPr>
        <w:tc>
          <w:tcPr>
            <w:tcW w:w="1977" w:type="dxa"/>
            <w:tcBorders>
              <w:tl2br w:val="nil"/>
              <w:tr2bl w:val="nil"/>
            </w:tcBorders>
            <w:vAlign w:val="center"/>
          </w:tcPr>
          <w:p w14:paraId="578F9468">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1571" w:type="dxa"/>
            <w:tcBorders>
              <w:tl2br w:val="nil"/>
              <w:tr2bl w:val="nil"/>
            </w:tcBorders>
            <w:vAlign w:val="center"/>
          </w:tcPr>
          <w:p w14:paraId="3A3D3E09">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51.3</w:t>
            </w:r>
          </w:p>
        </w:tc>
        <w:tc>
          <w:tcPr>
            <w:tcW w:w="1704" w:type="dxa"/>
            <w:tcBorders>
              <w:tl2br w:val="nil"/>
              <w:tr2bl w:val="nil"/>
            </w:tcBorders>
            <w:vAlign w:val="center"/>
          </w:tcPr>
          <w:p w14:paraId="5A81BA75">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0.3</w:t>
            </w:r>
          </w:p>
        </w:tc>
        <w:tc>
          <w:tcPr>
            <w:tcW w:w="1705" w:type="dxa"/>
            <w:tcBorders>
              <w:tl2br w:val="nil"/>
              <w:tr2bl w:val="nil"/>
            </w:tcBorders>
            <w:vAlign w:val="center"/>
          </w:tcPr>
          <w:p w14:paraId="3DDAF68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2.9</w:t>
            </w:r>
          </w:p>
        </w:tc>
      </w:tr>
    </w:tbl>
    <w:p w14:paraId="676A2465">
      <w:pPr>
        <w:jc w:val="center"/>
        <w:rPr>
          <w:rFonts w:hint="eastAsia" w:ascii="Times New Roman" w:hAnsi="Times New Roman" w:eastAsia="宋体" w:cs="Times New Roman"/>
          <w:b/>
          <w:bCs/>
          <w:color w:val="000000"/>
          <w:kern w:val="0"/>
          <w:szCs w:val="21"/>
          <w:highlight w:val="none"/>
          <w:lang w:bidi="ar"/>
        </w:rPr>
      </w:pPr>
    </w:p>
    <w:p w14:paraId="69ADEA9B">
      <w:pPr>
        <w:jc w:val="center"/>
        <w:rPr>
          <w:rFonts w:hint="eastAsia" w:ascii="Times New Roman" w:hAnsi="Times New Roman" w:eastAsia="宋体" w:cs="Times New Roman"/>
          <w:b/>
          <w:bCs/>
          <w:color w:val="000000"/>
          <w:kern w:val="0"/>
          <w:szCs w:val="21"/>
          <w:highlight w:val="none"/>
          <w:lang w:bidi="ar"/>
        </w:rPr>
      </w:pPr>
    </w:p>
    <w:p w14:paraId="6F9D983D">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b/>
          <w:bCs/>
          <w:color w:val="000000"/>
          <w:kern w:val="0"/>
          <w:szCs w:val="21"/>
          <w:highlight w:val="none"/>
          <w:lang w:bidi="ar"/>
        </w:rPr>
        <w:t>Table S</w:t>
      </w:r>
      <w:r>
        <w:rPr>
          <w:rFonts w:hint="eastAsia" w:ascii="Times New Roman" w:hAnsi="Times New Roman" w:eastAsia="宋体" w:cs="Times New Roman"/>
          <w:b/>
          <w:bCs/>
          <w:color w:val="000000"/>
          <w:kern w:val="0"/>
          <w:szCs w:val="21"/>
          <w:highlight w:val="none"/>
          <w:lang w:val="en-US" w:eastAsia="zh-CN" w:bidi="ar"/>
        </w:rPr>
        <w:t>19</w:t>
      </w:r>
      <w:r>
        <w:rPr>
          <w:rFonts w:hint="eastAsia" w:ascii="Times New Roman" w:hAnsi="Times New Roman" w:eastAsia="宋体" w:cs="Times New Roman"/>
          <w:color w:val="000000"/>
          <w:kern w:val="0"/>
          <w:szCs w:val="21"/>
          <w:highlight w:val="none"/>
          <w:lang w:bidi="ar"/>
        </w:rPr>
        <w:t xml:space="preserve"> SUCRA Values for Various Interventions of NSP</w:t>
      </w:r>
    </w:p>
    <w:tbl>
      <w:tblPr>
        <w:tblStyle w:val="10"/>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7"/>
        <w:gridCol w:w="1571"/>
        <w:gridCol w:w="1704"/>
        <w:gridCol w:w="1705"/>
      </w:tblGrid>
      <w:tr w14:paraId="50165DA2">
        <w:trPr>
          <w:jc w:val="center"/>
        </w:trPr>
        <w:tc>
          <w:tcPr>
            <w:tcW w:w="1977" w:type="dxa"/>
            <w:tcBorders>
              <w:bottom w:val="single" w:color="auto" w:sz="6" w:space="0"/>
            </w:tcBorders>
            <w:shd w:val="clear" w:color="auto" w:fill="F1F1F1" w:themeFill="background1" w:themeFillShade="F2"/>
            <w:vAlign w:val="center"/>
          </w:tcPr>
          <w:p w14:paraId="0BE65EC4">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Treatment</w:t>
            </w:r>
          </w:p>
        </w:tc>
        <w:tc>
          <w:tcPr>
            <w:tcW w:w="1571" w:type="dxa"/>
            <w:tcBorders>
              <w:bottom w:val="single" w:color="auto" w:sz="6" w:space="0"/>
            </w:tcBorders>
            <w:shd w:val="clear" w:color="auto" w:fill="F1F1F1" w:themeFill="background1" w:themeFillShade="F2"/>
            <w:vAlign w:val="center"/>
          </w:tcPr>
          <w:p w14:paraId="1FCE2965">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SUCRA</w:t>
            </w:r>
          </w:p>
        </w:tc>
        <w:tc>
          <w:tcPr>
            <w:tcW w:w="1704" w:type="dxa"/>
            <w:tcBorders>
              <w:bottom w:val="single" w:color="auto" w:sz="6" w:space="0"/>
            </w:tcBorders>
            <w:shd w:val="clear" w:color="auto" w:fill="F1F1F1" w:themeFill="background1" w:themeFillShade="F2"/>
            <w:vAlign w:val="center"/>
          </w:tcPr>
          <w:p w14:paraId="4316D744">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PrBest</w:t>
            </w:r>
          </w:p>
        </w:tc>
        <w:tc>
          <w:tcPr>
            <w:tcW w:w="1705" w:type="dxa"/>
            <w:tcBorders>
              <w:bottom w:val="single" w:color="auto" w:sz="6" w:space="0"/>
            </w:tcBorders>
            <w:shd w:val="clear" w:color="auto" w:fill="F1F1F1" w:themeFill="background1" w:themeFillShade="F2"/>
            <w:vAlign w:val="center"/>
          </w:tcPr>
          <w:p w14:paraId="5E4D21CB">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Mea</w:t>
            </w:r>
            <w:r>
              <w:rPr>
                <w:rFonts w:hint="default" w:ascii="Times New Roman" w:hAnsi="Times New Roman" w:eastAsia="宋体" w:cs="Times New Roman"/>
                <w:color w:val="000000"/>
                <w:kern w:val="0"/>
                <w:szCs w:val="21"/>
                <w:highlight w:val="none"/>
                <w:lang w:val="en-US" w:bidi="ar"/>
              </w:rPr>
              <w:t>n</w:t>
            </w:r>
            <w:r>
              <w:rPr>
                <w:rFonts w:hint="eastAsia" w:ascii="Times New Roman" w:hAnsi="Times New Roman" w:eastAsia="宋体" w:cs="Times New Roman"/>
                <w:color w:val="000000"/>
                <w:kern w:val="0"/>
                <w:szCs w:val="21"/>
                <w:highlight w:val="none"/>
                <w:lang w:bidi="ar"/>
              </w:rPr>
              <w:t>Rank</w:t>
            </w:r>
          </w:p>
        </w:tc>
      </w:tr>
      <w:tr w14:paraId="4B061B19">
        <w:trPr>
          <w:jc w:val="center"/>
        </w:trPr>
        <w:tc>
          <w:tcPr>
            <w:tcW w:w="1977" w:type="dxa"/>
            <w:tcBorders>
              <w:top w:val="single" w:color="auto" w:sz="6" w:space="0"/>
              <w:tl2br w:val="nil"/>
              <w:tr2bl w:val="nil"/>
            </w:tcBorders>
            <w:vAlign w:val="center"/>
          </w:tcPr>
          <w:p w14:paraId="0512F77B">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PC</w:t>
            </w:r>
          </w:p>
        </w:tc>
        <w:tc>
          <w:tcPr>
            <w:tcW w:w="1571" w:type="dxa"/>
            <w:tcBorders>
              <w:top w:val="single" w:color="auto" w:sz="6" w:space="0"/>
              <w:tl2br w:val="nil"/>
              <w:tr2bl w:val="nil"/>
            </w:tcBorders>
            <w:vAlign w:val="center"/>
          </w:tcPr>
          <w:p w14:paraId="43ACE52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37.4</w:t>
            </w:r>
          </w:p>
        </w:tc>
        <w:tc>
          <w:tcPr>
            <w:tcW w:w="1704" w:type="dxa"/>
            <w:tcBorders>
              <w:top w:val="single" w:color="auto" w:sz="6" w:space="0"/>
              <w:tl2br w:val="nil"/>
              <w:tr2bl w:val="nil"/>
            </w:tcBorders>
            <w:vAlign w:val="center"/>
          </w:tcPr>
          <w:p w14:paraId="5AE0D1BA">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2.6</w:t>
            </w:r>
          </w:p>
        </w:tc>
        <w:tc>
          <w:tcPr>
            <w:tcW w:w="1705" w:type="dxa"/>
            <w:tcBorders>
              <w:top w:val="single" w:color="auto" w:sz="6" w:space="0"/>
              <w:tl2br w:val="nil"/>
              <w:tr2bl w:val="nil"/>
            </w:tcBorders>
            <w:vAlign w:val="center"/>
          </w:tcPr>
          <w:p w14:paraId="7DDAB95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2.9</w:t>
            </w:r>
          </w:p>
        </w:tc>
      </w:tr>
      <w:tr w14:paraId="681536D1">
        <w:trPr>
          <w:jc w:val="center"/>
        </w:trPr>
        <w:tc>
          <w:tcPr>
            <w:tcW w:w="1977" w:type="dxa"/>
            <w:tcBorders>
              <w:tl2br w:val="nil"/>
              <w:tr2bl w:val="nil"/>
            </w:tcBorders>
            <w:vAlign w:val="center"/>
          </w:tcPr>
          <w:p w14:paraId="444A60BA">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eHealth</w:t>
            </w:r>
          </w:p>
        </w:tc>
        <w:tc>
          <w:tcPr>
            <w:tcW w:w="1571" w:type="dxa"/>
            <w:tcBorders>
              <w:tl2br w:val="nil"/>
              <w:tr2bl w:val="nil"/>
            </w:tcBorders>
            <w:vAlign w:val="center"/>
          </w:tcPr>
          <w:p w14:paraId="746DA6D2">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98.6</w:t>
            </w:r>
          </w:p>
        </w:tc>
        <w:tc>
          <w:tcPr>
            <w:tcW w:w="1704" w:type="dxa"/>
            <w:tcBorders>
              <w:tl2br w:val="nil"/>
              <w:tr2bl w:val="nil"/>
            </w:tcBorders>
            <w:vAlign w:val="center"/>
          </w:tcPr>
          <w:p w14:paraId="2DA5ABA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96.2</w:t>
            </w:r>
          </w:p>
        </w:tc>
        <w:tc>
          <w:tcPr>
            <w:tcW w:w="1705" w:type="dxa"/>
            <w:tcBorders>
              <w:tl2br w:val="nil"/>
              <w:tr2bl w:val="nil"/>
            </w:tcBorders>
            <w:vAlign w:val="center"/>
          </w:tcPr>
          <w:p w14:paraId="47B78FD2">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1.0</w:t>
            </w:r>
          </w:p>
        </w:tc>
      </w:tr>
      <w:tr w14:paraId="30F3456D">
        <w:trPr>
          <w:jc w:val="center"/>
        </w:trPr>
        <w:tc>
          <w:tcPr>
            <w:tcW w:w="1977" w:type="dxa"/>
            <w:tcBorders>
              <w:tl2br w:val="nil"/>
              <w:tr2bl w:val="nil"/>
            </w:tcBorders>
            <w:vAlign w:val="center"/>
          </w:tcPr>
          <w:p w14:paraId="10E4CD5D">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1571" w:type="dxa"/>
            <w:tcBorders>
              <w:tl2br w:val="nil"/>
              <w:tr2bl w:val="nil"/>
            </w:tcBorders>
            <w:vAlign w:val="center"/>
          </w:tcPr>
          <w:p w14:paraId="34A72FA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1.7</w:t>
            </w:r>
          </w:p>
        </w:tc>
        <w:tc>
          <w:tcPr>
            <w:tcW w:w="1704" w:type="dxa"/>
            <w:tcBorders>
              <w:tl2br w:val="nil"/>
              <w:tr2bl w:val="nil"/>
            </w:tcBorders>
            <w:vAlign w:val="center"/>
          </w:tcPr>
          <w:p w14:paraId="0CDC8685">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1705" w:type="dxa"/>
            <w:tcBorders>
              <w:tl2br w:val="nil"/>
              <w:tr2bl w:val="nil"/>
            </w:tcBorders>
            <w:vAlign w:val="center"/>
          </w:tcPr>
          <w:p w14:paraId="0321562A">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3.9</w:t>
            </w:r>
          </w:p>
        </w:tc>
      </w:tr>
      <w:tr w14:paraId="15C7BE73">
        <w:trPr>
          <w:jc w:val="center"/>
        </w:trPr>
        <w:tc>
          <w:tcPr>
            <w:tcW w:w="1977" w:type="dxa"/>
            <w:tcBorders>
              <w:tl2br w:val="nil"/>
              <w:tr2bl w:val="nil"/>
            </w:tcBorders>
            <w:vAlign w:val="center"/>
          </w:tcPr>
          <w:p w14:paraId="7FBB3AF7">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ANC</w:t>
            </w:r>
          </w:p>
        </w:tc>
        <w:tc>
          <w:tcPr>
            <w:tcW w:w="1571" w:type="dxa"/>
            <w:tcBorders>
              <w:tl2br w:val="nil"/>
              <w:tr2bl w:val="nil"/>
            </w:tcBorders>
            <w:vAlign w:val="center"/>
          </w:tcPr>
          <w:p w14:paraId="4CD21AC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62.3</w:t>
            </w:r>
          </w:p>
        </w:tc>
        <w:tc>
          <w:tcPr>
            <w:tcW w:w="1704" w:type="dxa"/>
            <w:tcBorders>
              <w:tl2br w:val="nil"/>
              <w:tr2bl w:val="nil"/>
            </w:tcBorders>
            <w:vAlign w:val="center"/>
          </w:tcPr>
          <w:p w14:paraId="335B1B17">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1.2</w:t>
            </w:r>
          </w:p>
        </w:tc>
        <w:tc>
          <w:tcPr>
            <w:tcW w:w="1705" w:type="dxa"/>
            <w:tcBorders>
              <w:tl2br w:val="nil"/>
              <w:tr2bl w:val="nil"/>
            </w:tcBorders>
            <w:vAlign w:val="center"/>
          </w:tcPr>
          <w:p w14:paraId="492B1B6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2.1</w:t>
            </w:r>
          </w:p>
        </w:tc>
      </w:tr>
    </w:tbl>
    <w:p w14:paraId="2AE20ECE">
      <w:pPr>
        <w:jc w:val="left"/>
        <w:rPr>
          <w:rFonts w:ascii="Times New Roman" w:hAnsi="Times New Roman" w:eastAsia="宋体" w:cs="Times New Roman"/>
          <w:color w:val="000000"/>
          <w:kern w:val="0"/>
          <w:szCs w:val="21"/>
          <w:highlight w:val="none"/>
          <w:lang w:bidi="ar"/>
        </w:rPr>
      </w:pPr>
    </w:p>
    <w:p w14:paraId="3D5EC42F">
      <w:pPr>
        <w:jc w:val="left"/>
        <w:rPr>
          <w:rFonts w:ascii="Times New Roman" w:hAnsi="Times New Roman" w:eastAsia="宋体" w:cs="Times New Roman"/>
          <w:color w:val="000000"/>
          <w:kern w:val="0"/>
          <w:szCs w:val="21"/>
          <w:highlight w:val="none"/>
          <w:lang w:bidi="ar"/>
        </w:rPr>
      </w:pPr>
    </w:p>
    <w:p w14:paraId="7799269F">
      <w:pPr>
        <w:jc w:val="left"/>
        <w:rPr>
          <w:rFonts w:ascii="Times New Roman" w:hAnsi="Times New Roman" w:eastAsia="宋体" w:cs="Times New Roman"/>
          <w:color w:val="000000"/>
          <w:kern w:val="0"/>
          <w:szCs w:val="21"/>
          <w:highlight w:val="none"/>
          <w:lang w:bidi="ar"/>
        </w:rPr>
      </w:pPr>
    </w:p>
    <w:p w14:paraId="496BA303">
      <w:pPr>
        <w:jc w:val="left"/>
        <w:rPr>
          <w:rFonts w:ascii="Times New Roman" w:hAnsi="Times New Roman" w:eastAsia="宋体" w:cs="Times New Roman"/>
          <w:color w:val="000000"/>
          <w:kern w:val="0"/>
          <w:szCs w:val="21"/>
          <w:highlight w:val="none"/>
          <w:lang w:bidi="ar"/>
        </w:rPr>
      </w:pPr>
    </w:p>
    <w:p w14:paraId="415990AB">
      <w:pPr>
        <w:jc w:val="left"/>
        <w:rPr>
          <w:rFonts w:ascii="Times New Roman" w:hAnsi="Times New Roman" w:eastAsia="宋体" w:cs="Times New Roman"/>
          <w:b/>
          <w:bCs/>
          <w:color w:val="000000"/>
          <w:kern w:val="0"/>
          <w:sz w:val="24"/>
          <w:highlight w:val="none"/>
          <w:lang w:bidi="ar"/>
        </w:rPr>
      </w:pPr>
    </w:p>
    <w:p w14:paraId="240FBD26">
      <w:pPr>
        <w:widowControl/>
        <w:rPr>
          <w:rFonts w:ascii="Times New Roman" w:hAnsi="Times New Roman" w:cs="Times New Roman"/>
          <w:sz w:val="22"/>
          <w:szCs w:val="22"/>
          <w:highlight w:val="none"/>
        </w:rPr>
      </w:pPr>
    </w:p>
    <w:p w14:paraId="0AD82A28">
      <w:pPr>
        <w:jc w:val="left"/>
        <w:rPr>
          <w:rFonts w:ascii="Times New Roman" w:hAnsi="Times New Roman" w:eastAsia="宋体" w:cs="Times New Roman"/>
          <w:color w:val="000000"/>
          <w:kern w:val="0"/>
          <w:szCs w:val="21"/>
          <w:highlight w:val="none"/>
          <w:lang w:bidi="ar"/>
        </w:rPr>
      </w:pPr>
    </w:p>
    <w:p w14:paraId="21D601B9">
      <w:pPr>
        <w:rPr>
          <w:highlight w:val="none"/>
        </w:rPr>
      </w:pPr>
    </w:p>
    <w:p w14:paraId="2A0CCABC">
      <w:pPr>
        <w:rPr>
          <w:highlight w:val="none"/>
        </w:rPr>
      </w:pPr>
    </w:p>
    <w:p w14:paraId="47CA4E6F">
      <w:pPr>
        <w:rPr>
          <w:highlight w:val="none"/>
        </w:rPr>
      </w:pPr>
    </w:p>
    <w:p w14:paraId="7F2FB51A">
      <w:pPr>
        <w:rPr>
          <w:rFonts w:ascii="Times New Roman" w:hAnsi="Times New Roman" w:cs="Times New Roman"/>
          <w:b/>
          <w:bCs/>
          <w:sz w:val="24"/>
          <w:highlight w:val="none"/>
        </w:rPr>
      </w:pPr>
    </w:p>
    <w:p w14:paraId="2A109010">
      <w:pPr>
        <w:rPr>
          <w:rFonts w:ascii="Times New Roman" w:hAnsi="Times New Roman" w:cs="Times New Roman"/>
          <w:b/>
          <w:bCs/>
          <w:sz w:val="24"/>
          <w:highlight w:val="none"/>
        </w:rPr>
      </w:pPr>
    </w:p>
    <w:p w14:paraId="15484B82">
      <w:pPr>
        <w:rPr>
          <w:rFonts w:ascii="Times New Roman" w:hAnsi="Times New Roman" w:cs="Times New Roman"/>
          <w:b/>
          <w:bCs/>
          <w:sz w:val="24"/>
          <w:highlight w:val="none"/>
        </w:rPr>
      </w:pPr>
    </w:p>
    <w:p w14:paraId="794A71DB">
      <w:pPr>
        <w:rPr>
          <w:rFonts w:ascii="Times New Roman" w:hAnsi="Times New Roman" w:cs="Times New Roman"/>
          <w:b/>
          <w:bCs/>
          <w:sz w:val="24"/>
          <w:highlight w:val="none"/>
        </w:rPr>
      </w:pPr>
    </w:p>
    <w:p w14:paraId="529B5B4D">
      <w:pPr>
        <w:rPr>
          <w:rFonts w:ascii="Times New Roman" w:hAnsi="Times New Roman" w:cs="Times New Roman"/>
          <w:b/>
          <w:bCs/>
          <w:sz w:val="24"/>
          <w:highlight w:val="none"/>
        </w:rPr>
      </w:pPr>
    </w:p>
    <w:p w14:paraId="01F6019A">
      <w:pPr>
        <w:rPr>
          <w:rFonts w:ascii="Times New Roman" w:hAnsi="Times New Roman" w:cs="Times New Roman"/>
          <w:b/>
          <w:bCs/>
          <w:sz w:val="24"/>
          <w:highlight w:val="none"/>
        </w:rPr>
      </w:pPr>
    </w:p>
    <w:p w14:paraId="227FC8E1">
      <w:pPr>
        <w:rPr>
          <w:rFonts w:ascii="Times New Roman" w:hAnsi="Times New Roman" w:cs="Times New Roman"/>
          <w:b/>
          <w:bCs/>
          <w:sz w:val="24"/>
          <w:highlight w:val="none"/>
        </w:rPr>
      </w:pPr>
    </w:p>
    <w:p w14:paraId="05A4CAA2">
      <w:pPr>
        <w:rPr>
          <w:rFonts w:ascii="Times New Roman" w:hAnsi="Times New Roman" w:cs="Times New Roman"/>
          <w:b/>
          <w:bCs/>
          <w:sz w:val="24"/>
          <w:highlight w:val="none"/>
        </w:rPr>
      </w:pPr>
    </w:p>
    <w:p w14:paraId="73D6CBAE">
      <w:pPr>
        <w:rPr>
          <w:rFonts w:ascii="Times New Roman" w:hAnsi="Times New Roman" w:cs="Times New Roman"/>
          <w:b/>
          <w:bCs/>
          <w:sz w:val="24"/>
          <w:highlight w:val="none"/>
        </w:rPr>
      </w:pPr>
    </w:p>
    <w:p w14:paraId="12D03107">
      <w:pPr>
        <w:rPr>
          <w:rFonts w:ascii="Times New Roman" w:hAnsi="Times New Roman" w:cs="Times New Roman"/>
          <w:b/>
          <w:bCs/>
          <w:sz w:val="24"/>
          <w:highlight w:val="none"/>
        </w:rPr>
      </w:pPr>
    </w:p>
    <w:p w14:paraId="73A7CEE2">
      <w:pPr>
        <w:rPr>
          <w:rFonts w:ascii="Times New Roman" w:hAnsi="Times New Roman" w:cs="Times New Roman"/>
          <w:b/>
          <w:bCs/>
          <w:sz w:val="24"/>
          <w:highlight w:val="none"/>
        </w:rPr>
      </w:pPr>
    </w:p>
    <w:p w14:paraId="12798D8D">
      <w:pPr>
        <w:rPr>
          <w:rFonts w:ascii="Times New Roman" w:hAnsi="Times New Roman" w:cs="Times New Roman"/>
          <w:b/>
          <w:bCs/>
          <w:sz w:val="24"/>
          <w:highlight w:val="none"/>
        </w:rPr>
      </w:pPr>
    </w:p>
    <w:p w14:paraId="0D93B3F5">
      <w:pPr>
        <w:rPr>
          <w:rFonts w:ascii="Times New Roman" w:hAnsi="Times New Roman" w:cs="Times New Roman"/>
          <w:b/>
          <w:bCs/>
          <w:sz w:val="24"/>
          <w:highlight w:val="none"/>
        </w:rPr>
      </w:pPr>
    </w:p>
    <w:p w14:paraId="551C5594">
      <w:pPr>
        <w:rPr>
          <w:rFonts w:ascii="Times New Roman" w:hAnsi="Times New Roman" w:cs="Times New Roman"/>
          <w:b/>
          <w:bCs/>
          <w:sz w:val="24"/>
          <w:highlight w:val="none"/>
        </w:rPr>
      </w:pPr>
    </w:p>
    <w:p w14:paraId="4FAA0BFB">
      <w:pPr>
        <w:rPr>
          <w:rFonts w:ascii="Times New Roman" w:hAnsi="Times New Roman" w:cs="Times New Roman"/>
          <w:b/>
          <w:bCs/>
          <w:sz w:val="24"/>
          <w:highlight w:val="none"/>
        </w:rPr>
      </w:pPr>
    </w:p>
    <w:p w14:paraId="2B04E192">
      <w:pPr>
        <w:rPr>
          <w:rFonts w:ascii="Times New Roman" w:hAnsi="Times New Roman" w:cs="Times New Roman"/>
          <w:b/>
          <w:bCs/>
          <w:sz w:val="24"/>
          <w:highlight w:val="none"/>
        </w:rPr>
      </w:pPr>
    </w:p>
    <w:p w14:paraId="3386FBDC">
      <w:pPr>
        <w:rPr>
          <w:rFonts w:ascii="Times New Roman" w:hAnsi="Times New Roman" w:cs="Times New Roman"/>
          <w:b/>
          <w:bCs/>
          <w:sz w:val="24"/>
          <w:highlight w:val="none"/>
        </w:rPr>
      </w:pPr>
    </w:p>
    <w:p w14:paraId="0E549247">
      <w:pPr>
        <w:rPr>
          <w:rFonts w:ascii="Times New Roman" w:hAnsi="Times New Roman" w:cs="Times New Roman"/>
          <w:b/>
          <w:bCs/>
          <w:sz w:val="24"/>
          <w:highlight w:val="none"/>
        </w:rPr>
      </w:pPr>
    </w:p>
    <w:p w14:paraId="0C83B349">
      <w:pPr>
        <w:rPr>
          <w:rFonts w:ascii="Times New Roman" w:hAnsi="Times New Roman" w:cs="Times New Roman"/>
          <w:b/>
          <w:bCs/>
          <w:sz w:val="24"/>
          <w:highlight w:val="none"/>
        </w:rPr>
      </w:pPr>
    </w:p>
    <w:p w14:paraId="14A513DB">
      <w:pPr>
        <w:rPr>
          <w:rFonts w:ascii="Times New Roman" w:hAnsi="Times New Roman" w:cs="Times New Roman"/>
          <w:b/>
          <w:bCs/>
          <w:sz w:val="24"/>
          <w:highlight w:val="none"/>
        </w:rPr>
      </w:pPr>
    </w:p>
    <w:p w14:paraId="3BE9973E">
      <w:pPr>
        <w:rPr>
          <w:rFonts w:ascii="Times New Roman" w:hAnsi="Times New Roman" w:cs="Times New Roman"/>
          <w:b/>
          <w:bCs/>
          <w:sz w:val="24"/>
          <w:highlight w:val="none"/>
        </w:rPr>
      </w:pPr>
    </w:p>
    <w:p w14:paraId="7C71C81F">
      <w:pPr>
        <w:rPr>
          <w:rFonts w:ascii="Times New Roman" w:hAnsi="Times New Roman" w:cs="Times New Roman"/>
          <w:b/>
          <w:bCs/>
          <w:sz w:val="24"/>
          <w:highlight w:val="none"/>
        </w:rPr>
      </w:pPr>
    </w:p>
    <w:p w14:paraId="47776454">
      <w:pPr>
        <w:rPr>
          <w:rFonts w:ascii="Times New Roman" w:hAnsi="Times New Roman" w:cs="Times New Roman"/>
          <w:b/>
          <w:bCs/>
          <w:sz w:val="24"/>
          <w:highlight w:val="none"/>
        </w:rPr>
      </w:pPr>
    </w:p>
    <w:p w14:paraId="49FD069F">
      <w:pPr>
        <w:rPr>
          <w:rFonts w:ascii="Times New Roman" w:hAnsi="Times New Roman" w:cs="Times New Roman"/>
          <w:b/>
          <w:bCs/>
          <w:sz w:val="24"/>
          <w:highlight w:val="none"/>
        </w:rPr>
      </w:pPr>
    </w:p>
    <w:p w14:paraId="284C18A8">
      <w:pPr>
        <w:rPr>
          <w:rFonts w:ascii="Times New Roman" w:hAnsi="Times New Roman" w:cs="Times New Roman"/>
          <w:b/>
          <w:bCs/>
          <w:sz w:val="24"/>
          <w:highlight w:val="none"/>
        </w:rPr>
      </w:pPr>
    </w:p>
    <w:p w14:paraId="54CF7C5E">
      <w:pPr>
        <w:rPr>
          <w:rFonts w:ascii="Times New Roman" w:hAnsi="Times New Roman" w:cs="Times New Roman"/>
          <w:b/>
          <w:bCs/>
          <w:sz w:val="24"/>
          <w:highlight w:val="none"/>
        </w:rPr>
      </w:pPr>
    </w:p>
    <w:p w14:paraId="6ABB722F">
      <w:pPr>
        <w:rPr>
          <w:rFonts w:ascii="Times New Roman" w:hAnsi="Times New Roman" w:cs="Times New Roman"/>
          <w:b/>
          <w:bCs/>
          <w:sz w:val="24"/>
          <w:highlight w:val="none"/>
        </w:rPr>
      </w:pPr>
    </w:p>
    <w:p w14:paraId="0986A3D4">
      <w:pPr>
        <w:rPr>
          <w:rFonts w:ascii="Times New Roman" w:hAnsi="Times New Roman" w:cs="Times New Roman"/>
          <w:b/>
          <w:bCs/>
          <w:sz w:val="24"/>
          <w:highlight w:val="none"/>
        </w:rPr>
      </w:pPr>
    </w:p>
    <w:p w14:paraId="51AE0337">
      <w:pPr>
        <w:rPr>
          <w:rFonts w:ascii="Times New Roman" w:hAnsi="Times New Roman" w:cs="Times New Roman"/>
          <w:b/>
          <w:bCs/>
          <w:sz w:val="24"/>
          <w:highlight w:val="none"/>
        </w:rPr>
      </w:pPr>
      <w:r>
        <w:rPr>
          <w:rFonts w:hint="eastAsia" w:ascii="Times New Roman" w:hAnsi="Times New Roman" w:cs="Times New Roman"/>
          <w:b/>
          <w:bCs/>
          <w:sz w:val="24"/>
          <w:highlight w:val="none"/>
          <w:lang w:val="en-US" w:eastAsia="zh-CN"/>
        </w:rPr>
        <w:t>8</w:t>
      </w:r>
      <w:r>
        <w:rPr>
          <w:rFonts w:ascii="Times New Roman" w:hAnsi="Times New Roman" w:cs="Times New Roman"/>
          <w:b/>
          <w:bCs/>
          <w:sz w:val="24"/>
          <w:highlight w:val="none"/>
        </w:rPr>
        <w:t>. Subgroup Analysis Results</w:t>
      </w:r>
    </w:p>
    <w:p w14:paraId="1BBE2515">
      <w:pPr>
        <w:rPr>
          <w:rFonts w:ascii="Times New Roman" w:hAnsi="Times New Roman" w:cs="Times New Roman"/>
          <w:b/>
          <w:bCs/>
          <w:sz w:val="24"/>
          <w:highlight w:val="none"/>
        </w:rPr>
      </w:pPr>
    </w:p>
    <w:p w14:paraId="68A150C5">
      <w:pPr>
        <w:widowControl/>
        <w:jc w:val="left"/>
        <w:rPr>
          <w:rFonts w:ascii="Times-Roman" w:hAnsi="Times-Roman" w:eastAsia="Times-Roman" w:cs="Times-Roman"/>
          <w:color w:val="000000"/>
          <w:kern w:val="0"/>
          <w:szCs w:val="21"/>
          <w:highlight w:val="none"/>
          <w:lang w:bidi="ar"/>
        </w:rPr>
      </w:pPr>
      <w:r>
        <w:rPr>
          <w:rFonts w:ascii="Times New Roman" w:hAnsi="Times New Roman" w:eastAsia="宋体" w:cs="Times New Roman"/>
          <w:color w:val="000000"/>
          <w:kern w:val="0"/>
          <w:szCs w:val="21"/>
          <w:highlight w:val="none"/>
          <w:lang w:bidi="ar"/>
        </w:rPr>
        <w:t>The meanings of all abbreviations can be seen in</w:t>
      </w:r>
      <w:r>
        <w:rPr>
          <w:rFonts w:ascii="Times New Roman" w:hAnsi="Times New Roman" w:eastAsia="宋体" w:cs="Times New Roman"/>
          <w:color w:val="000000"/>
          <w:kern w:val="0"/>
          <w:szCs w:val="21"/>
          <w:highlight w:val="none"/>
          <w:lang w:bidi="ar"/>
        </w:rPr>
        <w:fldChar w:fldCharType="begin"/>
      </w:r>
      <w:r>
        <w:rPr>
          <w:rFonts w:ascii="Times New Roman" w:hAnsi="Times New Roman" w:eastAsia="宋体" w:cs="Times New Roman"/>
          <w:color w:val="000000"/>
          <w:kern w:val="0"/>
          <w:szCs w:val="21"/>
          <w:highlight w:val="none"/>
          <w:lang w:bidi="ar"/>
        </w:rPr>
        <w:instrText xml:space="preserve"> HYPERLINK \l "_Table S6 Study Characteristics of the Prevalence of HIV-related Sexual Risk Behaviors" </w:instrText>
      </w:r>
      <w:r>
        <w:rPr>
          <w:rFonts w:ascii="Times New Roman" w:hAnsi="Times New Roman" w:eastAsia="宋体" w:cs="Times New Roman"/>
          <w:color w:val="000000"/>
          <w:kern w:val="0"/>
          <w:szCs w:val="21"/>
          <w:highlight w:val="none"/>
          <w:lang w:bidi="ar"/>
        </w:rPr>
        <w:fldChar w:fldCharType="separate"/>
      </w:r>
      <w:r>
        <w:rPr>
          <w:rStyle w:val="14"/>
          <w:rFonts w:ascii="Times New Roman" w:hAnsi="Times New Roman" w:eastAsia="宋体" w:cs="Times New Roman"/>
          <w:kern w:val="0"/>
          <w:szCs w:val="21"/>
          <w:highlight w:val="none"/>
          <w:lang w:bidi="ar"/>
        </w:rPr>
        <w:t xml:space="preserve"> Table S6</w:t>
      </w:r>
      <w:r>
        <w:rPr>
          <w:rStyle w:val="14"/>
          <w:rFonts w:hint="eastAsia" w:ascii="Times New Roman" w:hAnsi="Times New Roman" w:eastAsia="宋体" w:cs="Times New Roman"/>
          <w:color w:val="auto"/>
          <w:kern w:val="0"/>
          <w:szCs w:val="21"/>
          <w:highlight w:val="none"/>
          <w:u w:val="none"/>
          <w:lang w:val="en-US" w:eastAsia="zh-CN" w:bidi="ar"/>
        </w:rPr>
        <w:t>.</w:t>
      </w:r>
      <w:r>
        <w:rPr>
          <w:rStyle w:val="14"/>
          <w:rFonts w:ascii="Times New Roman" w:hAnsi="Times New Roman" w:eastAsia="宋体" w:cs="Times New Roman"/>
          <w:color w:val="auto"/>
          <w:kern w:val="0"/>
          <w:szCs w:val="21"/>
          <w:highlight w:val="none"/>
          <w:u w:val="none"/>
          <w:lang w:bidi="ar"/>
        </w:rPr>
        <w:t xml:space="preserve"> </w:t>
      </w:r>
      <w:r>
        <w:rPr>
          <w:rFonts w:ascii="Times New Roman" w:hAnsi="Times New Roman" w:eastAsia="宋体" w:cs="Times New Roman"/>
          <w:color w:val="000000"/>
          <w:kern w:val="0"/>
          <w:szCs w:val="21"/>
          <w:highlight w:val="none"/>
          <w:lang w:bidi="ar"/>
        </w:rPr>
        <w:fldChar w:fldCharType="end"/>
      </w:r>
      <w:r>
        <w:rPr>
          <w:rFonts w:ascii="Times New Roman" w:hAnsi="Times New Roman" w:eastAsia="宋体" w:cs="Times New Roman"/>
          <w:color w:val="000000"/>
          <w:kern w:val="0"/>
          <w:szCs w:val="21"/>
          <w:highlight w:val="none"/>
          <w:lang w:bidi="ar"/>
        </w:rPr>
        <w:t xml:space="preserve">Please click on the blue font link to access the information. </w:t>
      </w:r>
      <w:r>
        <w:rPr>
          <w:rFonts w:ascii="Times-Roman" w:hAnsi="Times-Roman" w:eastAsia="Times-Roman" w:cs="Times-Roman"/>
          <w:color w:val="000000"/>
          <w:kern w:val="0"/>
          <w:szCs w:val="21"/>
          <w:highlight w:val="none"/>
          <w:lang w:bidi="ar"/>
        </w:rPr>
        <w:t>In the league table, bolding indicates that the comparison of intervention measures has statistical significance.</w:t>
      </w:r>
    </w:p>
    <w:p w14:paraId="0FA493F9">
      <w:pPr>
        <w:widowControl/>
        <w:jc w:val="left"/>
        <w:rPr>
          <w:rFonts w:ascii="Times-Roman" w:hAnsi="Times-Roman" w:eastAsia="Times-Roman" w:cs="Times-Roman"/>
          <w:color w:val="000000"/>
          <w:kern w:val="0"/>
          <w:szCs w:val="21"/>
          <w:highlight w:val="none"/>
          <w:lang w:bidi="ar"/>
        </w:rPr>
      </w:pPr>
    </w:p>
    <w:p w14:paraId="37CD7B58">
      <w:pPr>
        <w:widowControl/>
        <w:jc w:val="center"/>
        <w:rPr>
          <w:rFonts w:ascii="Times-Roman" w:hAnsi="Times-Roman" w:eastAsia="Times-Roman" w:cs="Times-Roman"/>
          <w:color w:val="000000"/>
          <w:kern w:val="0"/>
          <w:szCs w:val="21"/>
          <w:highlight w:val="none"/>
          <w:lang w:bidi="ar"/>
        </w:rPr>
      </w:pPr>
    </w:p>
    <w:p w14:paraId="6101A82C">
      <w:pPr>
        <w:widowControl/>
        <w:jc w:val="center"/>
        <w:rPr>
          <w:rFonts w:ascii="Times-Roman" w:hAnsi="Times-Roman" w:eastAsia="Times-Roman" w:cs="Times-Roman"/>
          <w:color w:val="000000"/>
          <w:kern w:val="0"/>
          <w:szCs w:val="21"/>
          <w:highlight w:val="none"/>
          <w:lang w:bidi="ar"/>
        </w:rPr>
      </w:pPr>
      <w:r>
        <w:rPr>
          <w:highlight w:val="none"/>
        </w:rPr>
        <w:drawing>
          <wp:inline distT="0" distB="0" distL="114300" distR="114300">
            <wp:extent cx="5029200" cy="36576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7"/>
                    <a:stretch>
                      <a:fillRect/>
                    </a:stretch>
                  </pic:blipFill>
                  <pic:spPr>
                    <a:xfrm>
                      <a:off x="0" y="0"/>
                      <a:ext cx="5029200" cy="3657600"/>
                    </a:xfrm>
                    <a:prstGeom prst="rect">
                      <a:avLst/>
                    </a:prstGeom>
                    <a:noFill/>
                    <a:ln>
                      <a:noFill/>
                    </a:ln>
                  </pic:spPr>
                </pic:pic>
              </a:graphicData>
            </a:graphic>
          </wp:inline>
        </w:drawing>
      </w:r>
    </w:p>
    <w:p w14:paraId="179D8B96">
      <w:pPr>
        <w:widowControl/>
        <w:jc w:val="left"/>
        <w:rPr>
          <w:rFonts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Fig S</w:t>
      </w:r>
      <w:r>
        <w:rPr>
          <w:rFonts w:hint="eastAsia" w:ascii="Times-Roman" w:hAnsi="Times-Roman" w:eastAsia="宋体" w:cs="Times-Roman"/>
          <w:b/>
          <w:bCs/>
          <w:color w:val="000000"/>
          <w:kern w:val="0"/>
          <w:szCs w:val="21"/>
          <w:highlight w:val="none"/>
          <w:lang w:val="en-US" w:eastAsia="zh-CN" w:bidi="ar"/>
        </w:rPr>
        <w:t>12</w:t>
      </w:r>
      <w:r>
        <w:rPr>
          <w:rFonts w:ascii="Times-Roman" w:hAnsi="Times-Roman" w:eastAsia="Times-Roman" w:cs="Times-Roman"/>
          <w:b/>
          <w:bCs/>
          <w:color w:val="000000"/>
          <w:kern w:val="0"/>
          <w:szCs w:val="21"/>
          <w:highlight w:val="none"/>
          <w:lang w:bidi="ar"/>
        </w:rPr>
        <w:t xml:space="preserve"> </w:t>
      </w:r>
      <w:r>
        <w:rPr>
          <w:rFonts w:ascii="Times-Roman" w:hAnsi="Times-Roman" w:eastAsia="Times-Roman" w:cs="Times-Roman"/>
          <w:color w:val="000000"/>
          <w:kern w:val="0"/>
          <w:szCs w:val="21"/>
          <w:highlight w:val="none"/>
          <w:lang w:bidi="ar"/>
        </w:rPr>
        <w:t>Cumulative Ranking Curve Plots of Interventions with Duration</w:t>
      </w:r>
      <w:r>
        <w:rPr>
          <w:rFonts w:hint="eastAsia" w:ascii="Times-Roman" w:hAnsi="Times-Roman" w:eastAsia="Times-Roman" w:cs="Times-Roman"/>
          <w:color w:val="000000"/>
          <w:kern w:val="0"/>
          <w:szCs w:val="21"/>
          <w:highlight w:val="none"/>
          <w:lang w:bidi="ar"/>
        </w:rPr>
        <w:t xml:space="preserve"> </w:t>
      </w:r>
      <w:r>
        <w:rPr>
          <w:rFonts w:hint="default" w:ascii="Times-Roman" w:hAnsi="Times-Roman" w:eastAsia="Times-Roman" w:cs="Times-Roman"/>
          <w:color w:val="000000"/>
          <w:kern w:val="0"/>
          <w:szCs w:val="21"/>
          <w:highlight w:val="none"/>
          <w:lang w:val="en-US" w:bidi="ar"/>
        </w:rPr>
        <w:t>Less T</w:t>
      </w:r>
      <w:r>
        <w:rPr>
          <w:rFonts w:hint="eastAsia" w:ascii="Times-Roman" w:hAnsi="Times-Roman" w:eastAsia="Times-Roman" w:cs="Times-Roman"/>
          <w:color w:val="000000"/>
          <w:kern w:val="0"/>
          <w:szCs w:val="21"/>
          <w:highlight w:val="none"/>
          <w:lang w:bidi="ar"/>
        </w:rPr>
        <w:t>han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 xml:space="preserve">the Prevalence of </w:t>
      </w:r>
      <w:r>
        <w:rPr>
          <w:rFonts w:hint="eastAsia" w:ascii="Times New Roman" w:hAnsi="Times New Roman" w:eastAsia="宋体" w:cs="Times New Roman"/>
          <w:color w:val="000000"/>
          <w:kern w:val="0"/>
          <w:szCs w:val="21"/>
          <w:highlight w:val="none"/>
          <w:lang w:val="en-US" w:eastAsia="zh-CN" w:bidi="ar"/>
        </w:rPr>
        <w:t>U</w:t>
      </w:r>
      <w:r>
        <w:rPr>
          <w:rFonts w:hint="eastAsia" w:ascii="Times New Roman" w:hAnsi="Times New Roman" w:eastAsia="宋体" w:cs="Times New Roman"/>
          <w:color w:val="000000"/>
          <w:kern w:val="0"/>
          <w:szCs w:val="21"/>
          <w:highlight w:val="none"/>
          <w:lang w:bidi="ar"/>
        </w:rPr>
        <w:t>AI</w:t>
      </w:r>
      <w:r>
        <w:rPr>
          <w:rFonts w:ascii="Times-Roman" w:hAnsi="Times-Roman" w:eastAsia="Times-Roman" w:cs="Times-Roman"/>
          <w:color w:val="000000"/>
          <w:kern w:val="0"/>
          <w:szCs w:val="21"/>
          <w:highlight w:val="none"/>
          <w:lang w:bidi="ar"/>
        </w:rPr>
        <w:t xml:space="preserve"> Outcome Events. A larger area under the curve reflects a higher probability of association with interventions less than </w:t>
      </w:r>
      <w:r>
        <w:rPr>
          <w:rFonts w:hint="eastAsia" w:ascii="Times-Roman" w:hAnsi="Times-Roman" w:eastAsia="Times-Roman" w:cs="Times-Roman"/>
          <w:color w:val="000000"/>
          <w:kern w:val="0"/>
          <w:szCs w:val="21"/>
          <w:highlight w:val="none"/>
          <w:lang w:bidi="ar"/>
        </w:rPr>
        <w:t>6</w:t>
      </w:r>
      <w:r>
        <w:rPr>
          <w:rFonts w:ascii="Times-Roman" w:hAnsi="Times-Roman" w:eastAsia="Times-Roman" w:cs="Times-Roman"/>
          <w:color w:val="000000"/>
          <w:kern w:val="0"/>
          <w:szCs w:val="21"/>
          <w:highlight w:val="none"/>
          <w:lang w:bidi="ar"/>
        </w:rPr>
        <w:t xml:space="preserve"> months in </w:t>
      </w:r>
      <w:r>
        <w:rPr>
          <w:rFonts w:hint="eastAsia" w:ascii="Times-Roman" w:hAnsi="Times-Roman" w:eastAsia="Times-Roman" w:cs="Times-Roman"/>
          <w:color w:val="000000"/>
          <w:kern w:val="0"/>
          <w:szCs w:val="21"/>
          <w:highlight w:val="none"/>
          <w:lang w:bidi="ar"/>
        </w:rPr>
        <w:t>the Prev</w:t>
      </w:r>
      <w:r>
        <w:rPr>
          <w:rFonts w:hint="eastAsia" w:ascii="Times New Roman" w:hAnsi="Times New Roman" w:eastAsia="宋体" w:cs="Times New Roman"/>
          <w:color w:val="000000"/>
          <w:kern w:val="0"/>
          <w:szCs w:val="21"/>
          <w:highlight w:val="none"/>
          <w:lang w:bidi="ar"/>
        </w:rPr>
        <w:t xml:space="preserve">alence of </w:t>
      </w:r>
      <w:r>
        <w:rPr>
          <w:rFonts w:hint="eastAsia" w:ascii="Times New Roman" w:hAnsi="Times New Roman" w:eastAsia="宋体" w:cs="Times New Roman"/>
          <w:color w:val="000000"/>
          <w:kern w:val="0"/>
          <w:szCs w:val="21"/>
          <w:highlight w:val="none"/>
          <w:lang w:val="en-US" w:eastAsia="zh-CN" w:bidi="ar"/>
        </w:rPr>
        <w:t>U</w:t>
      </w:r>
      <w:r>
        <w:rPr>
          <w:rFonts w:hint="eastAsia" w:ascii="Times New Roman" w:hAnsi="Times New Roman" w:eastAsia="宋体" w:cs="Times New Roman"/>
          <w:color w:val="000000"/>
          <w:kern w:val="0"/>
          <w:szCs w:val="21"/>
          <w:highlight w:val="none"/>
          <w:lang w:bidi="ar"/>
        </w:rPr>
        <w:t>AI</w:t>
      </w:r>
      <w:r>
        <w:rPr>
          <w:rFonts w:ascii="Times-Roman" w:hAnsi="Times-Roman" w:eastAsia="Times-Roman" w:cs="Times-Roman"/>
          <w:color w:val="000000"/>
          <w:kern w:val="0"/>
          <w:szCs w:val="21"/>
          <w:highlight w:val="none"/>
          <w:lang w:bidi="ar"/>
        </w:rPr>
        <w:t xml:space="preserve"> outcome events.</w:t>
      </w:r>
    </w:p>
    <w:p w14:paraId="1200A6AD">
      <w:pPr>
        <w:widowControl/>
        <w:rPr>
          <w:rFonts w:ascii="Times-Roman" w:hAnsi="Times-Roman" w:eastAsia="Times-Roman" w:cs="Times-Roman"/>
          <w:color w:val="000000"/>
          <w:kern w:val="0"/>
          <w:szCs w:val="21"/>
          <w:highlight w:val="none"/>
          <w:lang w:bidi="ar"/>
        </w:rPr>
      </w:pPr>
    </w:p>
    <w:p w14:paraId="3E0702A1">
      <w:pPr>
        <w:widowControl/>
        <w:rPr>
          <w:rFonts w:ascii="Times-Roman" w:hAnsi="Times-Roman" w:eastAsia="Times-Roman" w:cs="Times-Roman"/>
          <w:color w:val="000000"/>
          <w:kern w:val="0"/>
          <w:szCs w:val="21"/>
          <w:highlight w:val="none"/>
          <w:lang w:bidi="ar"/>
        </w:rPr>
      </w:pPr>
    </w:p>
    <w:p w14:paraId="2DFCB4C7">
      <w:pPr>
        <w:widowControl/>
        <w:rPr>
          <w:rFonts w:ascii="Times-Roman" w:hAnsi="Times-Roman" w:eastAsia="Times-Roman" w:cs="Times-Roman"/>
          <w:color w:val="000000"/>
          <w:kern w:val="0"/>
          <w:szCs w:val="21"/>
          <w:highlight w:val="none"/>
          <w:lang w:bidi="ar"/>
        </w:rPr>
      </w:pPr>
    </w:p>
    <w:p w14:paraId="52B00B69">
      <w:pPr>
        <w:widowControl/>
        <w:rPr>
          <w:rFonts w:ascii="Times-Roman" w:hAnsi="Times-Roman" w:eastAsia="Times-Roman" w:cs="Times-Roman"/>
          <w:color w:val="000000"/>
          <w:kern w:val="0"/>
          <w:szCs w:val="21"/>
          <w:highlight w:val="none"/>
          <w:lang w:bidi="ar"/>
        </w:rPr>
      </w:pPr>
    </w:p>
    <w:p w14:paraId="46B2A22C">
      <w:pPr>
        <w:widowControl/>
        <w:rPr>
          <w:rFonts w:ascii="Times-Roman" w:hAnsi="Times-Roman" w:eastAsia="Times-Roman" w:cs="Times-Roman"/>
          <w:color w:val="000000"/>
          <w:kern w:val="0"/>
          <w:szCs w:val="21"/>
          <w:highlight w:val="none"/>
          <w:lang w:bidi="ar"/>
        </w:rPr>
      </w:pPr>
    </w:p>
    <w:p w14:paraId="4E044275">
      <w:pPr>
        <w:widowControl/>
        <w:rPr>
          <w:rFonts w:ascii="Times-Roman" w:hAnsi="Times-Roman" w:eastAsia="Times-Roman" w:cs="Times-Roman"/>
          <w:color w:val="000000"/>
          <w:kern w:val="0"/>
          <w:szCs w:val="21"/>
          <w:highlight w:val="none"/>
          <w:lang w:bidi="ar"/>
        </w:rPr>
      </w:pPr>
    </w:p>
    <w:p w14:paraId="14765F7E">
      <w:pPr>
        <w:widowControl/>
        <w:rPr>
          <w:rFonts w:ascii="Times-Roman" w:hAnsi="Times-Roman" w:eastAsia="Times-Roman" w:cs="Times-Roman"/>
          <w:color w:val="000000"/>
          <w:kern w:val="0"/>
          <w:szCs w:val="21"/>
          <w:highlight w:val="none"/>
          <w:lang w:bidi="ar"/>
        </w:rPr>
      </w:pPr>
    </w:p>
    <w:p w14:paraId="1C3A2836">
      <w:pPr>
        <w:widowControl/>
        <w:rPr>
          <w:rFonts w:ascii="Times-Roman" w:hAnsi="Times-Roman" w:eastAsia="Times-Roman" w:cs="Times-Roman"/>
          <w:color w:val="000000"/>
          <w:kern w:val="0"/>
          <w:szCs w:val="21"/>
          <w:highlight w:val="none"/>
          <w:lang w:bidi="ar"/>
        </w:rPr>
      </w:pPr>
    </w:p>
    <w:p w14:paraId="7E25655F">
      <w:pPr>
        <w:widowControl/>
        <w:rPr>
          <w:rFonts w:ascii="Times-Roman" w:hAnsi="Times-Roman" w:eastAsia="Times-Roman" w:cs="Times-Roman"/>
          <w:color w:val="000000"/>
          <w:kern w:val="0"/>
          <w:szCs w:val="21"/>
          <w:highlight w:val="none"/>
          <w:lang w:bidi="ar"/>
        </w:rPr>
      </w:pPr>
    </w:p>
    <w:p w14:paraId="7BAEF1D5">
      <w:pPr>
        <w:widowControl/>
        <w:rPr>
          <w:rFonts w:ascii="Times-Roman" w:hAnsi="Times-Roman" w:eastAsia="Times-Roman" w:cs="Times-Roman"/>
          <w:color w:val="000000"/>
          <w:kern w:val="0"/>
          <w:szCs w:val="21"/>
          <w:highlight w:val="none"/>
          <w:lang w:bidi="ar"/>
        </w:rPr>
      </w:pPr>
    </w:p>
    <w:p w14:paraId="01807032">
      <w:pPr>
        <w:widowControl/>
        <w:rPr>
          <w:rFonts w:ascii="Times-Roman" w:hAnsi="Times-Roman" w:eastAsia="Times-Roman" w:cs="Times-Roman"/>
          <w:color w:val="000000"/>
          <w:kern w:val="0"/>
          <w:szCs w:val="21"/>
          <w:highlight w:val="none"/>
          <w:lang w:bidi="ar"/>
        </w:rPr>
      </w:pPr>
    </w:p>
    <w:p w14:paraId="375CCC5C">
      <w:pPr>
        <w:widowControl/>
        <w:rPr>
          <w:rFonts w:ascii="Times-Roman" w:hAnsi="Times-Roman" w:eastAsia="Times-Roman" w:cs="Times-Roman"/>
          <w:color w:val="000000"/>
          <w:kern w:val="0"/>
          <w:szCs w:val="21"/>
          <w:highlight w:val="none"/>
          <w:lang w:bidi="ar"/>
        </w:rPr>
      </w:pPr>
    </w:p>
    <w:p w14:paraId="7E18C6FA">
      <w:pPr>
        <w:widowControl/>
        <w:rPr>
          <w:rFonts w:ascii="Times-Roman" w:hAnsi="Times-Roman" w:eastAsia="Times-Roman" w:cs="Times-Roman"/>
          <w:color w:val="000000"/>
          <w:kern w:val="0"/>
          <w:szCs w:val="21"/>
          <w:highlight w:val="none"/>
          <w:lang w:bidi="ar"/>
        </w:rPr>
      </w:pPr>
    </w:p>
    <w:p w14:paraId="16031464">
      <w:pPr>
        <w:widowControl/>
        <w:jc w:val="left"/>
        <w:rPr>
          <w:rFonts w:hint="eastAsia" w:ascii="Times-Roman" w:hAnsi="Times-Roman" w:eastAsia="Times-Roman" w:cs="Times-Roman"/>
          <w:b/>
          <w:bCs/>
          <w:color w:val="000000"/>
          <w:kern w:val="0"/>
          <w:szCs w:val="21"/>
          <w:highlight w:val="none"/>
          <w:lang w:bidi="ar"/>
        </w:rPr>
      </w:pPr>
    </w:p>
    <w:p w14:paraId="17965D28">
      <w:pPr>
        <w:widowControl/>
        <w:jc w:val="left"/>
        <w:rPr>
          <w:rFonts w:ascii="Times-Roman" w:hAnsi="Times-Roman" w:eastAsia="Times-Roman" w:cs="Times-Roman"/>
          <w:color w:val="000000"/>
          <w:kern w:val="0"/>
          <w:szCs w:val="21"/>
          <w:highlight w:val="none"/>
          <w:lang w:bidi="ar"/>
        </w:rPr>
      </w:pPr>
      <w:r>
        <w:rPr>
          <w:rFonts w:hint="eastAsia"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20</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SUCRA Values for Interventions with Duration </w:t>
      </w:r>
      <w:r>
        <w:rPr>
          <w:rFonts w:hint="eastAsia" w:ascii="Times-Roman" w:hAnsi="Times-Roman" w:eastAsia="宋体" w:cs="Times-Roman"/>
          <w:color w:val="000000"/>
          <w:kern w:val="0"/>
          <w:szCs w:val="21"/>
          <w:highlight w:val="none"/>
          <w:lang w:val="en-US" w:eastAsia="zh-CN" w:bidi="ar"/>
        </w:rPr>
        <w:t xml:space="preserve">Less </w:t>
      </w:r>
      <w:r>
        <w:rPr>
          <w:rFonts w:hint="eastAsia" w:ascii="Times-Roman" w:hAnsi="Times-Roman" w:eastAsia="Times-Roman" w:cs="Times-Roman"/>
          <w:color w:val="000000"/>
          <w:kern w:val="0"/>
          <w:szCs w:val="21"/>
          <w:highlight w:val="none"/>
          <w:lang w:bidi="ar"/>
        </w:rPr>
        <w:t>Than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 xml:space="preserve">the Prevalence of </w:t>
      </w:r>
      <w:r>
        <w:rPr>
          <w:rFonts w:hint="eastAsia" w:ascii="Times New Roman" w:hAnsi="Times New Roman" w:eastAsia="宋体" w:cs="Times New Roman"/>
          <w:color w:val="000000"/>
          <w:kern w:val="0"/>
          <w:szCs w:val="21"/>
          <w:highlight w:val="none"/>
          <w:lang w:val="en-US" w:eastAsia="zh-CN" w:bidi="ar"/>
        </w:rPr>
        <w:t>U</w:t>
      </w:r>
      <w:r>
        <w:rPr>
          <w:rFonts w:hint="eastAsia" w:ascii="Times New Roman" w:hAnsi="Times New Roman" w:eastAsia="宋体" w:cs="Times New Roman"/>
          <w:color w:val="000000"/>
          <w:kern w:val="0"/>
          <w:szCs w:val="21"/>
          <w:highlight w:val="none"/>
          <w:lang w:bidi="ar"/>
        </w:rPr>
        <w:t>AI</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10"/>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7"/>
        <w:gridCol w:w="1571"/>
        <w:gridCol w:w="1704"/>
        <w:gridCol w:w="1705"/>
      </w:tblGrid>
      <w:tr w14:paraId="73A2873B">
        <w:trPr>
          <w:jc w:val="center"/>
        </w:trPr>
        <w:tc>
          <w:tcPr>
            <w:tcW w:w="1977" w:type="dxa"/>
            <w:tcBorders>
              <w:bottom w:val="single" w:color="auto" w:sz="6" w:space="0"/>
            </w:tcBorders>
            <w:shd w:val="clear" w:color="auto" w:fill="F1F1F1" w:themeFill="background1" w:themeFillShade="F2"/>
            <w:vAlign w:val="center"/>
          </w:tcPr>
          <w:p w14:paraId="7D857A87">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Treatment</w:t>
            </w:r>
          </w:p>
        </w:tc>
        <w:tc>
          <w:tcPr>
            <w:tcW w:w="1571" w:type="dxa"/>
            <w:tcBorders>
              <w:bottom w:val="single" w:color="auto" w:sz="6" w:space="0"/>
            </w:tcBorders>
            <w:shd w:val="clear" w:color="auto" w:fill="F1F1F1" w:themeFill="background1" w:themeFillShade="F2"/>
            <w:vAlign w:val="center"/>
          </w:tcPr>
          <w:p w14:paraId="655E9DF0">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SUCRA</w:t>
            </w:r>
          </w:p>
        </w:tc>
        <w:tc>
          <w:tcPr>
            <w:tcW w:w="1704" w:type="dxa"/>
            <w:tcBorders>
              <w:bottom w:val="single" w:color="auto" w:sz="6" w:space="0"/>
            </w:tcBorders>
            <w:shd w:val="clear" w:color="auto" w:fill="F1F1F1" w:themeFill="background1" w:themeFillShade="F2"/>
            <w:vAlign w:val="center"/>
          </w:tcPr>
          <w:p w14:paraId="31697321">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PrBest</w:t>
            </w:r>
          </w:p>
        </w:tc>
        <w:tc>
          <w:tcPr>
            <w:tcW w:w="1705" w:type="dxa"/>
            <w:tcBorders>
              <w:bottom w:val="single" w:color="auto" w:sz="6" w:space="0"/>
            </w:tcBorders>
            <w:shd w:val="clear" w:color="auto" w:fill="F1F1F1" w:themeFill="background1" w:themeFillShade="F2"/>
            <w:vAlign w:val="center"/>
          </w:tcPr>
          <w:p w14:paraId="690C386E">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MeanRank</w:t>
            </w:r>
          </w:p>
        </w:tc>
      </w:tr>
      <w:tr w14:paraId="793FC2AC">
        <w:trPr>
          <w:jc w:val="center"/>
        </w:trPr>
        <w:tc>
          <w:tcPr>
            <w:tcW w:w="1977" w:type="dxa"/>
            <w:tcBorders>
              <w:top w:val="single" w:color="auto" w:sz="6" w:space="0"/>
              <w:tl2br w:val="nil"/>
              <w:tr2bl w:val="nil"/>
            </w:tcBorders>
            <w:vAlign w:val="center"/>
          </w:tcPr>
          <w:p w14:paraId="6A54637D">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SMS or Phone call</w:t>
            </w:r>
          </w:p>
        </w:tc>
        <w:tc>
          <w:tcPr>
            <w:tcW w:w="1571" w:type="dxa"/>
            <w:tcBorders>
              <w:top w:val="single" w:color="auto" w:sz="6" w:space="0"/>
              <w:tl2br w:val="nil"/>
              <w:tr2bl w:val="nil"/>
            </w:tcBorders>
            <w:vAlign w:val="center"/>
          </w:tcPr>
          <w:p w14:paraId="67F5A349">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37.1</w:t>
            </w:r>
          </w:p>
        </w:tc>
        <w:tc>
          <w:tcPr>
            <w:tcW w:w="1704" w:type="dxa"/>
            <w:tcBorders>
              <w:top w:val="single" w:color="auto" w:sz="6" w:space="0"/>
              <w:tl2br w:val="nil"/>
              <w:tr2bl w:val="nil"/>
            </w:tcBorders>
            <w:vAlign w:val="center"/>
          </w:tcPr>
          <w:p w14:paraId="2C32917C">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0.0</w:t>
            </w:r>
          </w:p>
        </w:tc>
        <w:tc>
          <w:tcPr>
            <w:tcW w:w="1705" w:type="dxa"/>
            <w:tcBorders>
              <w:top w:val="single" w:color="auto" w:sz="6" w:space="0"/>
              <w:tl2br w:val="nil"/>
              <w:tr2bl w:val="nil"/>
            </w:tcBorders>
            <w:vAlign w:val="center"/>
          </w:tcPr>
          <w:p w14:paraId="3ABCF427">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3.5</w:t>
            </w:r>
          </w:p>
        </w:tc>
      </w:tr>
      <w:tr w14:paraId="2D443B69">
        <w:trPr>
          <w:jc w:val="center"/>
        </w:trPr>
        <w:tc>
          <w:tcPr>
            <w:tcW w:w="1977" w:type="dxa"/>
            <w:tcBorders>
              <w:tl2br w:val="nil"/>
              <w:tr2bl w:val="nil"/>
            </w:tcBorders>
            <w:vAlign w:val="center"/>
          </w:tcPr>
          <w:p w14:paraId="60610B64">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eHealth</w:t>
            </w:r>
          </w:p>
        </w:tc>
        <w:tc>
          <w:tcPr>
            <w:tcW w:w="1571" w:type="dxa"/>
            <w:tcBorders>
              <w:tl2br w:val="nil"/>
              <w:tr2bl w:val="nil"/>
            </w:tcBorders>
            <w:vAlign w:val="center"/>
          </w:tcPr>
          <w:p w14:paraId="2139997E">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64.7</w:t>
            </w:r>
          </w:p>
        </w:tc>
        <w:tc>
          <w:tcPr>
            <w:tcW w:w="1704" w:type="dxa"/>
            <w:tcBorders>
              <w:tl2br w:val="nil"/>
              <w:tr2bl w:val="nil"/>
            </w:tcBorders>
            <w:vAlign w:val="center"/>
          </w:tcPr>
          <w:p w14:paraId="6EC35EE8">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14.7</w:t>
            </w:r>
          </w:p>
        </w:tc>
        <w:tc>
          <w:tcPr>
            <w:tcW w:w="1705" w:type="dxa"/>
            <w:tcBorders>
              <w:tl2br w:val="nil"/>
              <w:tr2bl w:val="nil"/>
            </w:tcBorders>
            <w:vAlign w:val="center"/>
          </w:tcPr>
          <w:p w14:paraId="7CFFD483">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2.4</w:t>
            </w:r>
          </w:p>
        </w:tc>
      </w:tr>
      <w:tr w14:paraId="5977BF5F">
        <w:trPr>
          <w:trHeight w:val="307" w:hRule="atLeast"/>
          <w:jc w:val="center"/>
        </w:trPr>
        <w:tc>
          <w:tcPr>
            <w:tcW w:w="1977" w:type="dxa"/>
            <w:tcBorders>
              <w:tl2br w:val="nil"/>
              <w:tr2bl w:val="nil"/>
            </w:tcBorders>
            <w:vAlign w:val="center"/>
          </w:tcPr>
          <w:p w14:paraId="03565DD5">
            <w:pPr>
              <w:jc w:val="center"/>
              <w:rPr>
                <w:rFonts w:hint="default" w:ascii="Times New Roman" w:hAnsi="Times New Roman" w:eastAsia="宋体" w:cs="Times New Roman"/>
                <w:color w:val="000000"/>
                <w:kern w:val="0"/>
                <w:szCs w:val="21"/>
                <w:highlight w:val="none"/>
                <w:lang w:val="en-US" w:eastAsia="zh-CN" w:bidi="ar"/>
              </w:rPr>
            </w:pPr>
            <w:r>
              <w:rPr>
                <w:rFonts w:hint="eastAsia" w:ascii="Times New Roman" w:hAnsi="Times New Roman" w:eastAsia="宋体" w:cs="Times New Roman"/>
                <w:color w:val="000000"/>
                <w:kern w:val="0"/>
                <w:szCs w:val="21"/>
                <w:highlight w:val="none"/>
                <w:lang w:val="en-US" w:eastAsia="zh-CN" w:bidi="ar"/>
              </w:rPr>
              <w:t>AI</w:t>
            </w:r>
          </w:p>
        </w:tc>
        <w:tc>
          <w:tcPr>
            <w:tcW w:w="1571" w:type="dxa"/>
            <w:tcBorders>
              <w:tl2br w:val="nil"/>
              <w:tr2bl w:val="nil"/>
            </w:tcBorders>
            <w:vAlign w:val="center"/>
          </w:tcPr>
          <w:p w14:paraId="3EA93A25">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65.7</w:t>
            </w:r>
          </w:p>
        </w:tc>
        <w:tc>
          <w:tcPr>
            <w:tcW w:w="1704" w:type="dxa"/>
            <w:tcBorders>
              <w:tl2br w:val="nil"/>
              <w:tr2bl w:val="nil"/>
            </w:tcBorders>
            <w:vAlign w:val="center"/>
          </w:tcPr>
          <w:p w14:paraId="31D6F23E">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44.0</w:t>
            </w:r>
          </w:p>
        </w:tc>
        <w:tc>
          <w:tcPr>
            <w:tcW w:w="1705" w:type="dxa"/>
            <w:tcBorders>
              <w:tl2br w:val="nil"/>
              <w:tr2bl w:val="nil"/>
            </w:tcBorders>
            <w:vAlign w:val="center"/>
          </w:tcPr>
          <w:p w14:paraId="04AD339A">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2.4</w:t>
            </w:r>
          </w:p>
        </w:tc>
      </w:tr>
      <w:tr w14:paraId="50639FA0">
        <w:trPr>
          <w:trHeight w:val="307" w:hRule="atLeast"/>
          <w:jc w:val="center"/>
        </w:trPr>
        <w:tc>
          <w:tcPr>
            <w:tcW w:w="1977" w:type="dxa"/>
            <w:tcBorders>
              <w:tl2br w:val="nil"/>
              <w:tr2bl w:val="nil"/>
            </w:tcBorders>
            <w:vAlign w:val="center"/>
          </w:tcPr>
          <w:p w14:paraId="3089C994">
            <w:pPr>
              <w:jc w:val="center"/>
              <w:rPr>
                <w:rFonts w:hint="default" w:ascii="Times New Roman" w:hAnsi="Times New Roman" w:eastAsia="宋体" w:cs="Times New Roman"/>
                <w:color w:val="000000"/>
                <w:kern w:val="0"/>
                <w:szCs w:val="21"/>
                <w:highlight w:val="none"/>
                <w:lang w:val="en-US" w:eastAsia="zh-CN" w:bidi="ar"/>
              </w:rPr>
            </w:pPr>
            <w:r>
              <w:rPr>
                <w:rFonts w:hint="eastAsia" w:ascii="Times New Roman" w:hAnsi="Times New Roman" w:eastAsia="宋体" w:cs="Times New Roman"/>
                <w:color w:val="000000"/>
                <w:kern w:val="0"/>
                <w:szCs w:val="21"/>
                <w:highlight w:val="none"/>
                <w:lang w:val="en-US" w:eastAsia="zh-CN" w:bidi="ar"/>
              </w:rPr>
              <w:t>PC</w:t>
            </w:r>
          </w:p>
        </w:tc>
        <w:tc>
          <w:tcPr>
            <w:tcW w:w="1571" w:type="dxa"/>
            <w:tcBorders>
              <w:tl2br w:val="nil"/>
              <w:tr2bl w:val="nil"/>
            </w:tcBorders>
            <w:vAlign w:val="center"/>
          </w:tcPr>
          <w:p w14:paraId="0DC502B4">
            <w:pPr>
              <w:jc w:val="center"/>
              <w:rPr>
                <w:rFonts w:hint="default" w:ascii="Times New Roman" w:hAnsi="Times New Roman" w:eastAsia="宋体" w:cs="Times New Roman"/>
                <w:color w:val="000000"/>
                <w:kern w:val="0"/>
                <w:szCs w:val="21"/>
                <w:highlight w:val="none"/>
                <w:lang w:val="en-US" w:eastAsia="zh-CN" w:bidi="ar"/>
              </w:rPr>
            </w:pPr>
            <w:r>
              <w:rPr>
                <w:rFonts w:hint="eastAsia" w:ascii="Times New Roman" w:hAnsi="Times New Roman" w:eastAsia="宋体" w:cs="Times New Roman"/>
                <w:color w:val="000000"/>
                <w:kern w:val="0"/>
                <w:szCs w:val="21"/>
                <w:highlight w:val="none"/>
                <w:lang w:val="en-US" w:eastAsia="zh-CN" w:bidi="ar"/>
              </w:rPr>
              <w:t>56.0</w:t>
            </w:r>
          </w:p>
        </w:tc>
        <w:tc>
          <w:tcPr>
            <w:tcW w:w="1704" w:type="dxa"/>
            <w:tcBorders>
              <w:tl2br w:val="nil"/>
              <w:tr2bl w:val="nil"/>
            </w:tcBorders>
            <w:vAlign w:val="center"/>
          </w:tcPr>
          <w:p w14:paraId="0B81BB2C">
            <w:pPr>
              <w:jc w:val="center"/>
              <w:rPr>
                <w:rFonts w:hint="default" w:ascii="Times New Roman" w:hAnsi="Times New Roman" w:eastAsia="宋体" w:cs="Times New Roman"/>
                <w:color w:val="000000"/>
                <w:kern w:val="0"/>
                <w:szCs w:val="21"/>
                <w:highlight w:val="none"/>
                <w:lang w:val="en-US" w:eastAsia="zh-CN" w:bidi="ar"/>
              </w:rPr>
            </w:pPr>
            <w:r>
              <w:rPr>
                <w:rFonts w:hint="eastAsia" w:ascii="Times New Roman" w:hAnsi="Times New Roman" w:eastAsia="宋体" w:cs="Times New Roman"/>
                <w:color w:val="000000"/>
                <w:kern w:val="0"/>
                <w:szCs w:val="21"/>
                <w:highlight w:val="none"/>
                <w:lang w:val="en-US" w:eastAsia="zh-CN" w:bidi="ar"/>
              </w:rPr>
              <w:t>34.6</w:t>
            </w:r>
          </w:p>
        </w:tc>
        <w:tc>
          <w:tcPr>
            <w:tcW w:w="1705" w:type="dxa"/>
            <w:tcBorders>
              <w:tl2br w:val="nil"/>
              <w:tr2bl w:val="nil"/>
            </w:tcBorders>
            <w:vAlign w:val="center"/>
          </w:tcPr>
          <w:p w14:paraId="1FF32AC2">
            <w:pPr>
              <w:jc w:val="center"/>
              <w:rPr>
                <w:rFonts w:hint="default" w:ascii="Times New Roman" w:hAnsi="Times New Roman" w:eastAsia="宋体" w:cs="Times New Roman"/>
                <w:color w:val="000000"/>
                <w:kern w:val="0"/>
                <w:szCs w:val="21"/>
                <w:highlight w:val="none"/>
                <w:lang w:val="en-US" w:eastAsia="zh-CN" w:bidi="ar"/>
              </w:rPr>
            </w:pPr>
            <w:r>
              <w:rPr>
                <w:rFonts w:hint="eastAsia" w:ascii="Times New Roman" w:hAnsi="Times New Roman" w:eastAsia="宋体" w:cs="Times New Roman"/>
                <w:color w:val="000000"/>
                <w:kern w:val="0"/>
                <w:szCs w:val="21"/>
                <w:highlight w:val="none"/>
                <w:lang w:val="en-US" w:eastAsia="zh-CN" w:bidi="ar"/>
              </w:rPr>
              <w:t>2.8</w:t>
            </w:r>
          </w:p>
        </w:tc>
      </w:tr>
      <w:tr w14:paraId="6FF98BB1">
        <w:trPr>
          <w:jc w:val="center"/>
        </w:trPr>
        <w:tc>
          <w:tcPr>
            <w:tcW w:w="1977" w:type="dxa"/>
            <w:tcBorders>
              <w:tl2br w:val="nil"/>
              <w:tr2bl w:val="nil"/>
            </w:tcBorders>
            <w:vAlign w:val="center"/>
          </w:tcPr>
          <w:p w14:paraId="7E688574">
            <w:pPr>
              <w:jc w:val="center"/>
              <w:rPr>
                <w:rFonts w:hint="default" w:ascii="Times New Roman" w:hAnsi="Times New Roman" w:eastAsia="宋体" w:cs="Times New Roman"/>
                <w:color w:val="000000"/>
                <w:kern w:val="0"/>
                <w:szCs w:val="21"/>
                <w:highlight w:val="none"/>
                <w:lang w:val="en-US" w:eastAsia="zh-CN" w:bidi="ar"/>
              </w:rPr>
            </w:pPr>
            <w:r>
              <w:rPr>
                <w:rFonts w:hint="eastAsia" w:ascii="Times New Roman" w:hAnsi="Times New Roman" w:eastAsia="宋体" w:cs="Times New Roman"/>
                <w:color w:val="000000"/>
                <w:kern w:val="0"/>
                <w:szCs w:val="21"/>
                <w:highlight w:val="none"/>
                <w:lang w:val="en-US" w:eastAsia="zh-CN" w:bidi="ar"/>
              </w:rPr>
              <w:t xml:space="preserve"> ANC</w:t>
            </w:r>
          </w:p>
        </w:tc>
        <w:tc>
          <w:tcPr>
            <w:tcW w:w="1571" w:type="dxa"/>
            <w:tcBorders>
              <w:tl2br w:val="nil"/>
              <w:tr2bl w:val="nil"/>
            </w:tcBorders>
            <w:vAlign w:val="center"/>
          </w:tcPr>
          <w:p w14:paraId="2E88320B">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26.5</w:t>
            </w:r>
          </w:p>
        </w:tc>
        <w:tc>
          <w:tcPr>
            <w:tcW w:w="1704" w:type="dxa"/>
            <w:tcBorders>
              <w:tl2br w:val="nil"/>
              <w:tr2bl w:val="nil"/>
            </w:tcBorders>
            <w:vAlign w:val="center"/>
          </w:tcPr>
          <w:p w14:paraId="67CEF7C3">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6.8</w:t>
            </w:r>
          </w:p>
        </w:tc>
        <w:tc>
          <w:tcPr>
            <w:tcW w:w="1705" w:type="dxa"/>
            <w:tcBorders>
              <w:tl2br w:val="nil"/>
              <w:tr2bl w:val="nil"/>
            </w:tcBorders>
            <w:vAlign w:val="center"/>
          </w:tcPr>
          <w:p w14:paraId="3918B637">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3.9</w:t>
            </w:r>
          </w:p>
        </w:tc>
      </w:tr>
    </w:tbl>
    <w:p w14:paraId="78607B2D">
      <w:pPr>
        <w:widowControl/>
        <w:jc w:val="left"/>
        <w:rPr>
          <w:rFonts w:ascii="Times-Roman" w:hAnsi="Times-Roman" w:eastAsia="Times-Roman" w:cs="Times-Roman"/>
          <w:color w:val="000000"/>
          <w:kern w:val="0"/>
          <w:szCs w:val="21"/>
          <w:highlight w:val="none"/>
          <w:lang w:bidi="ar"/>
        </w:rPr>
      </w:pPr>
    </w:p>
    <w:p w14:paraId="4EFC9624">
      <w:pPr>
        <w:widowControl/>
        <w:jc w:val="left"/>
        <w:rPr>
          <w:rFonts w:ascii="Times-Roman" w:hAnsi="Times-Roman" w:eastAsia="Times-Roman" w:cs="Times-Roman"/>
          <w:b/>
          <w:bCs/>
          <w:color w:val="000000"/>
          <w:kern w:val="0"/>
          <w:szCs w:val="21"/>
          <w:highlight w:val="none"/>
          <w:lang w:bidi="ar"/>
        </w:rPr>
      </w:pPr>
    </w:p>
    <w:p w14:paraId="65409BF0">
      <w:pPr>
        <w:widowControl/>
        <w:jc w:val="left"/>
        <w:rPr>
          <w:rFonts w:hint="eastAsia"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21</w:t>
      </w:r>
      <w:r>
        <w:rPr>
          <w:rFonts w:ascii="Times-Roman" w:hAnsi="Times-Roman" w:eastAsia="Times-Roman" w:cs="Times-Roman"/>
          <w:b/>
          <w:bCs/>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League Table of Interventions with Duration </w:t>
      </w:r>
      <w:r>
        <w:rPr>
          <w:rFonts w:hint="eastAsia" w:ascii="Times-Roman" w:hAnsi="Times-Roman" w:eastAsia="宋体" w:cs="Times-Roman"/>
          <w:color w:val="000000"/>
          <w:kern w:val="0"/>
          <w:szCs w:val="21"/>
          <w:highlight w:val="none"/>
          <w:lang w:val="en-US" w:eastAsia="zh-CN" w:bidi="ar"/>
        </w:rPr>
        <w:t>Less</w:t>
      </w:r>
      <w:r>
        <w:rPr>
          <w:rFonts w:hint="eastAsia" w:ascii="Times-Roman" w:hAnsi="Times-Roman" w:eastAsia="Times-Roman" w:cs="Times-Roman"/>
          <w:color w:val="000000"/>
          <w:kern w:val="0"/>
          <w:szCs w:val="21"/>
          <w:highlight w:val="none"/>
          <w:lang w:bidi="ar"/>
        </w:rPr>
        <w:t xml:space="preserve"> Than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 xml:space="preserve">the Prevalence of </w:t>
      </w:r>
      <w:r>
        <w:rPr>
          <w:rFonts w:hint="eastAsia" w:ascii="Times New Roman" w:hAnsi="Times New Roman" w:eastAsia="宋体" w:cs="Times New Roman"/>
          <w:color w:val="000000"/>
          <w:kern w:val="0"/>
          <w:szCs w:val="21"/>
          <w:highlight w:val="none"/>
          <w:lang w:val="en-US" w:eastAsia="zh-CN" w:bidi="ar"/>
        </w:rPr>
        <w:t>U</w:t>
      </w:r>
      <w:r>
        <w:rPr>
          <w:rFonts w:hint="eastAsia" w:ascii="Times New Roman" w:hAnsi="Times New Roman" w:eastAsia="宋体" w:cs="Times New Roman"/>
          <w:color w:val="000000"/>
          <w:kern w:val="0"/>
          <w:szCs w:val="21"/>
          <w:highlight w:val="none"/>
          <w:lang w:bidi="ar"/>
        </w:rPr>
        <w:t>AI</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9"/>
        <w:tblW w:w="7318" w:type="dxa"/>
        <w:jc w:val="center"/>
        <w:tblLayout w:type="fixed"/>
        <w:tblCellMar>
          <w:top w:w="0" w:type="dxa"/>
          <w:left w:w="108" w:type="dxa"/>
          <w:bottom w:w="0" w:type="dxa"/>
          <w:right w:w="108" w:type="dxa"/>
        </w:tblCellMar>
      </w:tblPr>
      <w:tblGrid>
        <w:gridCol w:w="1487"/>
        <w:gridCol w:w="1485"/>
        <w:gridCol w:w="1454"/>
        <w:gridCol w:w="1446"/>
        <w:gridCol w:w="1446"/>
      </w:tblGrid>
      <w:tr w14:paraId="6171DCAB">
        <w:trPr>
          <w:trHeight w:val="628"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47EB8AF">
            <w:pPr>
              <w:widowControl/>
              <w:jc w:val="center"/>
              <w:textAlignment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eHealth</w:t>
            </w:r>
          </w:p>
        </w:tc>
        <w:tc>
          <w:tcPr>
            <w:tcW w:w="1485" w:type="dxa"/>
            <w:tcBorders>
              <w:top w:val="nil"/>
              <w:left w:val="single" w:color="000000" w:sz="4" w:space="0"/>
              <w:bottom w:val="single" w:color="000000" w:sz="4" w:space="0"/>
              <w:right w:val="nil"/>
            </w:tcBorders>
            <w:noWrap/>
            <w:vAlign w:val="center"/>
          </w:tcPr>
          <w:p w14:paraId="307595AA">
            <w:pPr>
              <w:widowControl/>
              <w:jc w:val="center"/>
              <w:textAlignment w:val="center"/>
              <w:rPr>
                <w:rFonts w:ascii="Times New Roman" w:hAnsi="Times New Roman" w:eastAsia="宋体" w:cs="Times New Roman"/>
                <w:color w:val="000000"/>
                <w:sz w:val="20"/>
                <w:szCs w:val="20"/>
                <w:highlight w:val="none"/>
              </w:rPr>
            </w:pPr>
          </w:p>
        </w:tc>
        <w:tc>
          <w:tcPr>
            <w:tcW w:w="1454" w:type="dxa"/>
            <w:tcBorders>
              <w:top w:val="nil"/>
              <w:left w:val="nil"/>
              <w:bottom w:val="nil"/>
              <w:right w:val="nil"/>
            </w:tcBorders>
            <w:noWrap/>
            <w:vAlign w:val="center"/>
          </w:tcPr>
          <w:p w14:paraId="4E91FE9A">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7BFA3A03">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349CB4CA">
            <w:pPr>
              <w:widowControl/>
              <w:jc w:val="center"/>
              <w:textAlignment w:val="center"/>
              <w:rPr>
                <w:rFonts w:ascii="Times New Roman" w:hAnsi="Times New Roman" w:eastAsia="宋体" w:cs="Times New Roman"/>
                <w:color w:val="000000"/>
                <w:sz w:val="20"/>
                <w:szCs w:val="20"/>
                <w:highlight w:val="none"/>
              </w:rPr>
            </w:pPr>
          </w:p>
        </w:tc>
      </w:tr>
      <w:tr w14:paraId="4FC0B8D5">
        <w:trPr>
          <w:trHeight w:val="280" w:hRule="atLeast"/>
          <w:jc w:val="center"/>
        </w:trPr>
        <w:tc>
          <w:tcPr>
            <w:tcW w:w="1487" w:type="dxa"/>
            <w:tcBorders>
              <w:top w:val="single" w:color="000000" w:sz="4" w:space="0"/>
              <w:left w:val="single" w:color="000000" w:sz="4" w:space="0"/>
              <w:bottom w:val="single" w:color="000000" w:sz="4" w:space="0"/>
              <w:right w:val="single" w:color="000000" w:sz="4" w:space="0"/>
            </w:tcBorders>
            <w:noWrap/>
            <w:vAlign w:val="center"/>
          </w:tcPr>
          <w:p w14:paraId="058BF197">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b w:val="0"/>
                <w:bCs w:val="0"/>
                <w:color w:val="000000"/>
                <w:sz w:val="20"/>
                <w:szCs w:val="20"/>
                <w:highlight w:val="none"/>
              </w:rPr>
              <w:t>-0.83 (-4.53,2.88)</w:t>
            </w:r>
          </w:p>
        </w:tc>
        <w:tc>
          <w:tcPr>
            <w:tcW w:w="14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CE92DE1">
            <w:pPr>
              <w:widowControl/>
              <w:jc w:val="center"/>
              <w:textAlignment w:val="center"/>
              <w:rPr>
                <w:rFonts w:hint="default" w:ascii="Times New Roman" w:hAnsi="Times New Roman" w:eastAsia="宋体" w:cs="Times New Roman"/>
                <w:color w:val="000000"/>
                <w:sz w:val="20"/>
                <w:szCs w:val="20"/>
                <w:highlight w:val="none"/>
                <w:lang w:val="en-US" w:eastAsia="zh-CN"/>
              </w:rPr>
            </w:pPr>
            <w:r>
              <w:rPr>
                <w:rFonts w:hint="eastAsia" w:ascii="Times New Roman" w:hAnsi="Times New Roman" w:eastAsia="宋体" w:cs="Times New Roman"/>
                <w:color w:val="000000"/>
                <w:sz w:val="20"/>
                <w:szCs w:val="20"/>
                <w:highlight w:val="none"/>
                <w:lang w:val="en-US" w:eastAsia="zh-CN"/>
              </w:rPr>
              <w:t xml:space="preserve">SMS </w:t>
            </w:r>
            <w:r>
              <w:rPr>
                <w:rFonts w:hint="eastAsia" w:ascii="Times New Roman" w:hAnsi="Times New Roman" w:eastAsia="宋体" w:cs="Times New Roman"/>
                <w:color w:val="000000"/>
                <w:kern w:val="0"/>
                <w:szCs w:val="21"/>
                <w:highlight w:val="none"/>
                <w:lang w:bidi="ar"/>
              </w:rPr>
              <w:t>or Phone call</w:t>
            </w:r>
          </w:p>
        </w:tc>
        <w:tc>
          <w:tcPr>
            <w:tcW w:w="1454" w:type="dxa"/>
            <w:tcBorders>
              <w:top w:val="nil"/>
              <w:left w:val="single" w:color="000000" w:sz="4" w:space="0"/>
              <w:bottom w:val="single" w:color="000000" w:sz="4" w:space="0"/>
              <w:right w:val="nil"/>
            </w:tcBorders>
            <w:noWrap/>
            <w:vAlign w:val="center"/>
          </w:tcPr>
          <w:p w14:paraId="1B697EBC">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4A99E514">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587A104F">
            <w:pPr>
              <w:widowControl/>
              <w:jc w:val="center"/>
              <w:textAlignment w:val="center"/>
              <w:rPr>
                <w:rFonts w:ascii="Times New Roman" w:hAnsi="Times New Roman" w:eastAsia="宋体" w:cs="Times New Roman"/>
                <w:color w:val="000000"/>
                <w:sz w:val="20"/>
                <w:szCs w:val="20"/>
                <w:highlight w:val="none"/>
              </w:rPr>
            </w:pPr>
          </w:p>
        </w:tc>
      </w:tr>
      <w:tr w14:paraId="0C6B6732">
        <w:trPr>
          <w:trHeight w:val="280" w:hRule="atLeast"/>
          <w:jc w:val="center"/>
        </w:trPr>
        <w:tc>
          <w:tcPr>
            <w:tcW w:w="1487" w:type="dxa"/>
            <w:tcBorders>
              <w:top w:val="single" w:color="000000" w:sz="4" w:space="0"/>
              <w:left w:val="single" w:color="000000" w:sz="4" w:space="0"/>
              <w:bottom w:val="single" w:color="000000" w:sz="4" w:space="0"/>
              <w:right w:val="single" w:color="000000" w:sz="4" w:space="0"/>
            </w:tcBorders>
            <w:noWrap/>
            <w:vAlign w:val="center"/>
          </w:tcPr>
          <w:p w14:paraId="3F328F24">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b w:val="0"/>
                <w:bCs w:val="0"/>
                <w:color w:val="000000"/>
                <w:kern w:val="0"/>
                <w:sz w:val="20"/>
                <w:szCs w:val="20"/>
                <w:highlight w:val="none"/>
                <w:lang w:bidi="ar"/>
              </w:rPr>
              <w:t>-0.45 (-5.66,4.76)</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51BDC8DC">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kern w:val="0"/>
                <w:sz w:val="20"/>
                <w:szCs w:val="20"/>
                <w:highlight w:val="none"/>
                <w:lang w:bidi="ar"/>
              </w:rPr>
              <w:t>0.38 (-3.28,4.04)</w:t>
            </w:r>
          </w:p>
        </w:tc>
        <w:tc>
          <w:tcPr>
            <w:tcW w:w="145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D74BF96">
            <w:pPr>
              <w:widowControl/>
              <w:jc w:val="center"/>
              <w:textAlignment w:val="center"/>
              <w:rPr>
                <w:rFonts w:hint="default" w:ascii="Times New Roman" w:hAnsi="Times New Roman" w:eastAsia="宋体" w:cs="Times New Roman"/>
                <w:color w:val="000000"/>
                <w:sz w:val="20"/>
                <w:szCs w:val="20"/>
                <w:highlight w:val="none"/>
                <w:lang w:val="en-US" w:eastAsia="zh-CN"/>
              </w:rPr>
            </w:pPr>
            <w:r>
              <w:rPr>
                <w:rFonts w:hint="eastAsia" w:ascii="Times New Roman" w:hAnsi="Times New Roman" w:eastAsia="宋体" w:cs="Times New Roman"/>
                <w:color w:val="000000"/>
                <w:sz w:val="20"/>
                <w:szCs w:val="20"/>
                <w:highlight w:val="none"/>
                <w:lang w:val="en-US" w:eastAsia="zh-CN"/>
              </w:rPr>
              <w:t>PC</w:t>
            </w:r>
          </w:p>
        </w:tc>
        <w:tc>
          <w:tcPr>
            <w:tcW w:w="1446" w:type="dxa"/>
            <w:tcBorders>
              <w:top w:val="nil"/>
              <w:left w:val="single" w:color="000000" w:sz="4" w:space="0"/>
              <w:bottom w:val="single" w:color="000000" w:sz="4" w:space="0"/>
              <w:right w:val="nil"/>
            </w:tcBorders>
            <w:noWrap/>
            <w:vAlign w:val="center"/>
          </w:tcPr>
          <w:p w14:paraId="43AF8798">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7E273DE3">
            <w:pPr>
              <w:widowControl/>
              <w:jc w:val="center"/>
              <w:textAlignment w:val="center"/>
              <w:rPr>
                <w:rFonts w:ascii="Times New Roman" w:hAnsi="Times New Roman" w:eastAsia="宋体" w:cs="Times New Roman"/>
                <w:color w:val="000000"/>
                <w:sz w:val="20"/>
                <w:szCs w:val="20"/>
                <w:highlight w:val="none"/>
              </w:rPr>
            </w:pPr>
          </w:p>
        </w:tc>
      </w:tr>
      <w:tr w14:paraId="2F79684F">
        <w:trPr>
          <w:trHeight w:val="280" w:hRule="atLeast"/>
          <w:jc w:val="center"/>
        </w:trPr>
        <w:tc>
          <w:tcPr>
            <w:tcW w:w="1487" w:type="dxa"/>
            <w:tcBorders>
              <w:top w:val="single" w:color="000000" w:sz="4" w:space="0"/>
              <w:left w:val="single" w:color="000000" w:sz="4" w:space="0"/>
              <w:bottom w:val="single" w:color="000000" w:sz="4" w:space="0"/>
              <w:right w:val="single" w:color="000000" w:sz="4" w:space="0"/>
            </w:tcBorders>
            <w:noWrap/>
            <w:vAlign w:val="center"/>
          </w:tcPr>
          <w:p w14:paraId="04F90823">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kern w:val="0"/>
                <w:sz w:val="20"/>
                <w:szCs w:val="20"/>
                <w:highlight w:val="none"/>
                <w:lang w:bidi="ar"/>
              </w:rPr>
              <w:t>-1.49 (-5.81,2.83)</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33225190">
            <w:pPr>
              <w:widowControl/>
              <w:jc w:val="center"/>
              <w:textAlignment w:val="center"/>
              <w:rPr>
                <w:rFonts w:ascii="Times New Roman" w:hAnsi="Times New Roman" w:eastAsia="宋体" w:cs="Times New Roman"/>
                <w:b w:val="0"/>
                <w:bCs w:val="0"/>
                <w:color w:val="000000"/>
                <w:sz w:val="20"/>
                <w:szCs w:val="20"/>
                <w:highlight w:val="none"/>
              </w:rPr>
            </w:pPr>
            <w:r>
              <w:rPr>
                <w:rFonts w:hint="eastAsia" w:ascii="Times New Roman" w:hAnsi="Times New Roman" w:eastAsia="宋体" w:cs="Times New Roman"/>
                <w:b w:val="0"/>
                <w:bCs w:val="0"/>
                <w:color w:val="000000"/>
                <w:kern w:val="0"/>
                <w:sz w:val="20"/>
                <w:szCs w:val="20"/>
                <w:highlight w:val="none"/>
                <w:lang w:bidi="ar"/>
              </w:rPr>
              <w:t>-0.66 (-2.89,1.56)</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1D2DAC26">
            <w:pPr>
              <w:widowControl/>
              <w:jc w:val="center"/>
              <w:textAlignment w:val="center"/>
              <w:rPr>
                <w:rFonts w:ascii="Times New Roman" w:hAnsi="Times New Roman" w:eastAsia="宋体" w:cs="Times New Roman"/>
                <w:b w:val="0"/>
                <w:bCs w:val="0"/>
                <w:color w:val="000000"/>
                <w:sz w:val="20"/>
                <w:szCs w:val="20"/>
                <w:highlight w:val="none"/>
              </w:rPr>
            </w:pPr>
            <w:r>
              <w:rPr>
                <w:rFonts w:hint="eastAsia" w:ascii="Times New Roman" w:hAnsi="Times New Roman" w:eastAsia="宋体" w:cs="Times New Roman"/>
                <w:b w:val="0"/>
                <w:bCs w:val="0"/>
                <w:color w:val="000000"/>
                <w:kern w:val="0"/>
                <w:sz w:val="20"/>
                <w:szCs w:val="20"/>
                <w:highlight w:val="none"/>
                <w:lang w:bidi="ar"/>
              </w:rPr>
              <w:t>-1.04 (-5.32,3.24)</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C1C639F">
            <w:pPr>
              <w:widowControl/>
              <w:jc w:val="center"/>
              <w:textAlignment w:val="center"/>
              <w:rPr>
                <w:rFonts w:hint="default" w:ascii="Times New Roman" w:hAnsi="Times New Roman" w:eastAsia="宋体" w:cs="Times New Roman"/>
                <w:color w:val="000000"/>
                <w:sz w:val="20"/>
                <w:szCs w:val="20"/>
                <w:highlight w:val="none"/>
                <w:lang w:val="en-US" w:eastAsia="zh-CN"/>
              </w:rPr>
            </w:pPr>
            <w:r>
              <w:rPr>
                <w:rFonts w:hint="eastAsia" w:ascii="Times New Roman" w:hAnsi="Times New Roman" w:eastAsia="宋体" w:cs="Times New Roman"/>
                <w:color w:val="000000"/>
                <w:sz w:val="20"/>
                <w:szCs w:val="20"/>
                <w:highlight w:val="none"/>
                <w:lang w:val="en-US" w:eastAsia="zh-CN"/>
              </w:rPr>
              <w:t>ANC</w:t>
            </w:r>
          </w:p>
        </w:tc>
        <w:tc>
          <w:tcPr>
            <w:tcW w:w="1446" w:type="dxa"/>
            <w:tcBorders>
              <w:top w:val="nil"/>
              <w:left w:val="single" w:color="000000" w:sz="4" w:space="0"/>
              <w:bottom w:val="single" w:color="000000" w:sz="4" w:space="0"/>
              <w:right w:val="nil"/>
            </w:tcBorders>
            <w:shd w:val="clear" w:color="auto" w:fill="auto"/>
            <w:noWrap/>
            <w:vAlign w:val="center"/>
          </w:tcPr>
          <w:p w14:paraId="74379250">
            <w:pPr>
              <w:widowControl/>
              <w:jc w:val="center"/>
              <w:textAlignment w:val="center"/>
              <w:rPr>
                <w:rFonts w:hint="eastAsia" w:ascii="Times New Roman" w:hAnsi="Times New Roman" w:eastAsia="宋体" w:cs="Times New Roman"/>
                <w:color w:val="000000"/>
                <w:sz w:val="20"/>
                <w:szCs w:val="20"/>
                <w:highlight w:val="none"/>
              </w:rPr>
            </w:pPr>
          </w:p>
        </w:tc>
      </w:tr>
      <w:tr w14:paraId="7ADC1D05">
        <w:trPr>
          <w:trHeight w:val="675" w:hRule="atLeast"/>
          <w:jc w:val="center"/>
        </w:trPr>
        <w:tc>
          <w:tcPr>
            <w:tcW w:w="1487" w:type="dxa"/>
            <w:tcBorders>
              <w:top w:val="single" w:color="000000" w:sz="4" w:space="0"/>
              <w:left w:val="single" w:color="000000" w:sz="4" w:space="0"/>
              <w:bottom w:val="single" w:color="000000" w:sz="4" w:space="0"/>
              <w:right w:val="single" w:color="000000" w:sz="4" w:space="0"/>
            </w:tcBorders>
            <w:noWrap/>
            <w:vAlign w:val="center"/>
          </w:tcPr>
          <w:p w14:paraId="4B1A485A">
            <w:pPr>
              <w:widowControl/>
              <w:jc w:val="center"/>
              <w:textAlignment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-0.60 (-4.31,3.10)</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7FED2410">
            <w:pPr>
              <w:widowControl/>
              <w:jc w:val="center"/>
              <w:textAlignment w:val="center"/>
              <w:rPr>
                <w:rFonts w:ascii="Times New Roman" w:hAnsi="Times New Roman" w:eastAsia="宋体" w:cs="Times New Roman"/>
                <w:b w:val="0"/>
                <w:bCs w:val="0"/>
                <w:color w:val="000000"/>
                <w:kern w:val="0"/>
                <w:sz w:val="20"/>
                <w:szCs w:val="20"/>
                <w:highlight w:val="none"/>
                <w:lang w:bidi="ar"/>
              </w:rPr>
            </w:pPr>
            <w:r>
              <w:rPr>
                <w:rFonts w:hint="eastAsia" w:ascii="Times New Roman" w:hAnsi="Times New Roman" w:eastAsia="宋体" w:cs="Times New Roman"/>
                <w:b/>
                <w:bCs/>
                <w:color w:val="000000"/>
                <w:kern w:val="0"/>
                <w:sz w:val="20"/>
                <w:szCs w:val="20"/>
                <w:highlight w:val="none"/>
                <w:lang w:bidi="ar"/>
              </w:rPr>
              <w:t>0.22 (0.</w:t>
            </w:r>
            <w:r>
              <w:rPr>
                <w:rFonts w:hint="eastAsia" w:ascii="Times New Roman" w:hAnsi="Times New Roman" w:eastAsia="宋体" w:cs="Times New Roman"/>
                <w:b/>
                <w:bCs/>
                <w:color w:val="000000"/>
                <w:kern w:val="0"/>
                <w:sz w:val="20"/>
                <w:szCs w:val="20"/>
                <w:highlight w:val="none"/>
                <w:lang w:val="en-US" w:eastAsia="zh-CN" w:bidi="ar"/>
              </w:rPr>
              <w:t>12</w:t>
            </w:r>
            <w:r>
              <w:rPr>
                <w:rFonts w:hint="eastAsia" w:ascii="Times New Roman" w:hAnsi="Times New Roman" w:eastAsia="宋体" w:cs="Times New Roman"/>
                <w:b/>
                <w:bCs/>
                <w:color w:val="000000"/>
                <w:kern w:val="0"/>
                <w:sz w:val="20"/>
                <w:szCs w:val="20"/>
                <w:highlight w:val="none"/>
                <w:lang w:bidi="ar"/>
              </w:rPr>
              <w:t>,0.</w:t>
            </w:r>
            <w:r>
              <w:rPr>
                <w:rFonts w:hint="eastAsia" w:ascii="Times New Roman" w:hAnsi="Times New Roman" w:eastAsia="宋体" w:cs="Times New Roman"/>
                <w:b/>
                <w:bCs/>
                <w:color w:val="000000"/>
                <w:kern w:val="0"/>
                <w:sz w:val="20"/>
                <w:szCs w:val="20"/>
                <w:highlight w:val="none"/>
                <w:lang w:val="en-US" w:eastAsia="zh-CN" w:bidi="ar"/>
              </w:rPr>
              <w:t>4</w:t>
            </w:r>
            <w:r>
              <w:rPr>
                <w:rFonts w:hint="eastAsia" w:ascii="Times New Roman" w:hAnsi="Times New Roman" w:eastAsia="宋体" w:cs="Times New Roman"/>
                <w:b/>
                <w:bCs/>
                <w:color w:val="000000"/>
                <w:kern w:val="0"/>
                <w:sz w:val="20"/>
                <w:szCs w:val="20"/>
                <w:highlight w:val="none"/>
                <w:lang w:bidi="ar"/>
              </w:rPr>
              <w:t>2)</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595F2E4E">
            <w:pPr>
              <w:widowControl/>
              <w:jc w:val="center"/>
              <w:textAlignment w:val="center"/>
              <w:rPr>
                <w:rFonts w:ascii="Times New Roman" w:hAnsi="Times New Roman" w:eastAsia="宋体" w:cs="Times New Roman"/>
                <w:b w:val="0"/>
                <w:bCs w:val="0"/>
                <w:color w:val="000000"/>
                <w:kern w:val="0"/>
                <w:sz w:val="20"/>
                <w:szCs w:val="20"/>
                <w:highlight w:val="none"/>
                <w:lang w:bidi="ar"/>
              </w:rPr>
            </w:pPr>
            <w:r>
              <w:rPr>
                <w:rFonts w:hint="eastAsia" w:ascii="Times New Roman" w:hAnsi="Times New Roman" w:eastAsia="宋体" w:cs="Times New Roman"/>
                <w:b w:val="0"/>
                <w:bCs w:val="0"/>
                <w:color w:val="000000"/>
                <w:kern w:val="0"/>
                <w:sz w:val="20"/>
                <w:szCs w:val="20"/>
                <w:highlight w:val="none"/>
                <w:lang w:bidi="ar"/>
              </w:rPr>
              <w:t>-0.15 (-3.81,3.51)</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F7746">
            <w:pPr>
              <w:widowControl/>
              <w:jc w:val="center"/>
              <w:textAlignment w:val="center"/>
              <w:rPr>
                <w:rFonts w:hint="eastAsia"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0.89 (-1.34,3.11)</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0EB740D9">
            <w:pPr>
              <w:widowControl/>
              <w:jc w:val="center"/>
              <w:textAlignment w:val="center"/>
              <w:rPr>
                <w:rFonts w:hint="default" w:ascii="Times New Roman" w:hAnsi="Times New Roman" w:eastAsia="宋体" w:cs="Times New Roman"/>
                <w:color w:val="000000"/>
                <w:sz w:val="20"/>
                <w:szCs w:val="20"/>
                <w:highlight w:val="none"/>
                <w:lang w:val="en-US" w:eastAsia="zh-CN"/>
              </w:rPr>
            </w:pPr>
            <w:r>
              <w:rPr>
                <w:rFonts w:hint="eastAsia" w:ascii="Times New Roman" w:hAnsi="Times New Roman" w:eastAsia="宋体" w:cs="Times New Roman"/>
                <w:color w:val="000000"/>
                <w:sz w:val="20"/>
                <w:szCs w:val="20"/>
                <w:highlight w:val="none"/>
                <w:lang w:val="en-US" w:eastAsia="zh-CN"/>
              </w:rPr>
              <w:t>AI</w:t>
            </w:r>
          </w:p>
        </w:tc>
      </w:tr>
    </w:tbl>
    <w:p w14:paraId="5CE48ECE">
      <w:pPr>
        <w:rPr>
          <w:highlight w:val="none"/>
        </w:rPr>
      </w:pPr>
    </w:p>
    <w:p w14:paraId="26EC97ED">
      <w:pPr>
        <w:rPr>
          <w:highlight w:val="none"/>
        </w:rPr>
      </w:pPr>
    </w:p>
    <w:p w14:paraId="5D8D2BD3">
      <w:pPr>
        <w:rPr>
          <w:highlight w:val="none"/>
        </w:rPr>
      </w:pPr>
    </w:p>
    <w:p w14:paraId="0BD7177F">
      <w:pPr>
        <w:rPr>
          <w:highlight w:val="none"/>
        </w:rPr>
      </w:pPr>
    </w:p>
    <w:p w14:paraId="55AD0E72">
      <w:pPr>
        <w:rPr>
          <w:highlight w:val="none"/>
        </w:rPr>
      </w:pPr>
    </w:p>
    <w:p w14:paraId="6B1004CD">
      <w:pPr>
        <w:rPr>
          <w:highlight w:val="none"/>
        </w:rPr>
      </w:pPr>
    </w:p>
    <w:p w14:paraId="6095210F">
      <w:pPr>
        <w:rPr>
          <w:highlight w:val="none"/>
        </w:rPr>
      </w:pPr>
    </w:p>
    <w:p w14:paraId="54222E90">
      <w:pPr>
        <w:rPr>
          <w:highlight w:val="none"/>
        </w:rPr>
      </w:pPr>
    </w:p>
    <w:p w14:paraId="3E613CA7">
      <w:pPr>
        <w:rPr>
          <w:highlight w:val="none"/>
        </w:rPr>
      </w:pPr>
    </w:p>
    <w:p w14:paraId="3360B38D">
      <w:pPr>
        <w:rPr>
          <w:highlight w:val="none"/>
        </w:rPr>
      </w:pPr>
    </w:p>
    <w:p w14:paraId="1FD4FCBE">
      <w:pPr>
        <w:rPr>
          <w:highlight w:val="none"/>
        </w:rPr>
      </w:pPr>
    </w:p>
    <w:p w14:paraId="48F0DAAB">
      <w:pPr>
        <w:rPr>
          <w:highlight w:val="none"/>
        </w:rPr>
      </w:pPr>
    </w:p>
    <w:p w14:paraId="5B019D33">
      <w:pPr>
        <w:rPr>
          <w:highlight w:val="none"/>
        </w:rPr>
      </w:pPr>
    </w:p>
    <w:p w14:paraId="67F88784">
      <w:pPr>
        <w:rPr>
          <w:highlight w:val="none"/>
        </w:rPr>
      </w:pPr>
    </w:p>
    <w:p w14:paraId="4473B290">
      <w:pPr>
        <w:rPr>
          <w:highlight w:val="none"/>
        </w:rPr>
      </w:pPr>
    </w:p>
    <w:p w14:paraId="25960F76">
      <w:pPr>
        <w:rPr>
          <w:highlight w:val="none"/>
        </w:rPr>
      </w:pPr>
    </w:p>
    <w:p w14:paraId="08DBF0D8">
      <w:pPr>
        <w:rPr>
          <w:highlight w:val="none"/>
        </w:rPr>
      </w:pPr>
    </w:p>
    <w:p w14:paraId="78B3532D">
      <w:pPr>
        <w:rPr>
          <w:highlight w:val="none"/>
        </w:rPr>
      </w:pPr>
    </w:p>
    <w:p w14:paraId="128AD4D8">
      <w:pPr>
        <w:rPr>
          <w:highlight w:val="none"/>
        </w:rPr>
      </w:pPr>
    </w:p>
    <w:p w14:paraId="731420BB">
      <w:pPr>
        <w:rPr>
          <w:highlight w:val="none"/>
        </w:rPr>
      </w:pPr>
    </w:p>
    <w:p w14:paraId="6638A3F6">
      <w:pPr>
        <w:rPr>
          <w:highlight w:val="none"/>
        </w:rPr>
      </w:pPr>
    </w:p>
    <w:p w14:paraId="084AF9D6">
      <w:pPr>
        <w:tabs>
          <w:tab w:val="left" w:pos="1131"/>
        </w:tabs>
        <w:jc w:val="left"/>
        <w:rPr>
          <w:highlight w:val="none"/>
        </w:rPr>
      </w:pPr>
    </w:p>
    <w:p w14:paraId="1C4BC34F">
      <w:pPr>
        <w:tabs>
          <w:tab w:val="left" w:pos="1131"/>
        </w:tabs>
        <w:jc w:val="center"/>
        <w:rPr>
          <w:highlight w:val="none"/>
        </w:rPr>
      </w:pPr>
      <w:r>
        <w:rPr>
          <w:highlight w:val="none"/>
        </w:rPr>
        <w:drawing>
          <wp:inline distT="0" distB="0" distL="114300" distR="114300">
            <wp:extent cx="5029200" cy="36576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8"/>
                    <a:stretch>
                      <a:fillRect/>
                    </a:stretch>
                  </pic:blipFill>
                  <pic:spPr>
                    <a:xfrm>
                      <a:off x="0" y="0"/>
                      <a:ext cx="5029200" cy="3657600"/>
                    </a:xfrm>
                    <a:prstGeom prst="rect">
                      <a:avLst/>
                    </a:prstGeom>
                    <a:noFill/>
                    <a:ln>
                      <a:noFill/>
                    </a:ln>
                  </pic:spPr>
                </pic:pic>
              </a:graphicData>
            </a:graphic>
          </wp:inline>
        </w:drawing>
      </w:r>
    </w:p>
    <w:p w14:paraId="5152BC58">
      <w:pPr>
        <w:widowControl/>
        <w:jc w:val="left"/>
        <w:rPr>
          <w:rFonts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Fig S</w:t>
      </w:r>
      <w:r>
        <w:rPr>
          <w:rFonts w:hint="eastAsia" w:ascii="Times-Roman" w:hAnsi="Times-Roman" w:eastAsia="宋体" w:cs="Times-Roman"/>
          <w:b/>
          <w:bCs/>
          <w:color w:val="000000"/>
          <w:kern w:val="0"/>
          <w:szCs w:val="21"/>
          <w:highlight w:val="none"/>
          <w:lang w:val="en-US" w:eastAsia="zh-CN" w:bidi="ar"/>
        </w:rPr>
        <w:t>13</w:t>
      </w:r>
      <w:r>
        <w:rPr>
          <w:rFonts w:ascii="Times-Roman" w:hAnsi="Times-Roman" w:eastAsia="Times-Roman" w:cs="Times-Roman"/>
          <w:b/>
          <w:bCs/>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Cumulative Ranking Curve Plots of Interventions with Duration </w:t>
      </w:r>
      <w:r>
        <w:rPr>
          <w:rFonts w:hint="eastAsia" w:ascii="Times-Roman" w:hAnsi="Times-Roman" w:eastAsia="Times-Roman" w:cs="Times-Roman"/>
          <w:color w:val="000000"/>
          <w:kern w:val="0"/>
          <w:szCs w:val="21"/>
          <w:highlight w:val="none"/>
          <w:lang w:bidi="ar"/>
        </w:rPr>
        <w:t>More</w:t>
      </w:r>
      <w:r>
        <w:rPr>
          <w:rFonts w:ascii="Times-Roman" w:hAnsi="Times-Roman" w:eastAsia="Times-Roman" w:cs="Times-Roman"/>
          <w:color w:val="000000"/>
          <w:kern w:val="0"/>
          <w:szCs w:val="21"/>
          <w:highlight w:val="none"/>
          <w:lang w:bidi="ar"/>
        </w:rPr>
        <w:t xml:space="preserve"> Than </w:t>
      </w:r>
      <w:r>
        <w:rPr>
          <w:rFonts w:hint="eastAsia" w:ascii="Times-Roman" w:hAnsi="Times-Roman" w:eastAsia="Times-Roman" w:cs="Times-Roman"/>
          <w:color w:val="000000"/>
          <w:kern w:val="0"/>
          <w:szCs w:val="21"/>
          <w:highlight w:val="none"/>
          <w:lang w:bidi="ar"/>
        </w:rPr>
        <w:t>or Equal to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 xml:space="preserve">the Prevalence of </w:t>
      </w:r>
      <w:r>
        <w:rPr>
          <w:rFonts w:hint="eastAsia" w:ascii="Times New Roman" w:hAnsi="Times New Roman" w:eastAsia="宋体" w:cs="Times New Roman"/>
          <w:color w:val="000000"/>
          <w:kern w:val="0"/>
          <w:szCs w:val="21"/>
          <w:highlight w:val="none"/>
          <w:lang w:val="en-US" w:eastAsia="zh-CN" w:bidi="ar"/>
        </w:rPr>
        <w:t>UAI</w:t>
      </w:r>
      <w:r>
        <w:rPr>
          <w:rFonts w:ascii="Times-Roman" w:hAnsi="Times-Roman" w:eastAsia="Times-Roman" w:cs="Times-Roman"/>
          <w:color w:val="000000"/>
          <w:kern w:val="0"/>
          <w:szCs w:val="21"/>
          <w:highlight w:val="none"/>
          <w:lang w:bidi="ar"/>
        </w:rPr>
        <w:t xml:space="preserve"> Outcome Events. A larger area under the curve reflects a higher probability of association with interventions </w:t>
      </w:r>
      <w:r>
        <w:rPr>
          <w:rFonts w:hint="eastAsia" w:ascii="Times-Roman" w:hAnsi="Times-Roman" w:eastAsia="Times-Roman" w:cs="Times-Roman"/>
          <w:color w:val="000000"/>
          <w:kern w:val="0"/>
          <w:szCs w:val="21"/>
          <w:highlight w:val="none"/>
          <w:lang w:bidi="ar"/>
        </w:rPr>
        <w:t xml:space="preserve">more than or equal to </w:t>
      </w:r>
      <w:r>
        <w:rPr>
          <w:rFonts w:ascii="Times-Roman" w:hAnsi="Times-Roman" w:eastAsia="Times-Roman" w:cs="Times-Roman"/>
          <w:color w:val="000000"/>
          <w:kern w:val="0"/>
          <w:szCs w:val="21"/>
          <w:highlight w:val="none"/>
          <w:lang w:bidi="ar"/>
        </w:rPr>
        <w:t xml:space="preserve">6 months in </w:t>
      </w:r>
      <w:r>
        <w:rPr>
          <w:rFonts w:hint="eastAsia" w:ascii="Times-Roman" w:hAnsi="Times-Roman" w:eastAsia="Times-Roman" w:cs="Times-Roman"/>
          <w:color w:val="000000"/>
          <w:kern w:val="0"/>
          <w:szCs w:val="21"/>
          <w:highlight w:val="none"/>
          <w:lang w:bidi="ar"/>
        </w:rPr>
        <w:t>the Prev</w:t>
      </w:r>
      <w:r>
        <w:rPr>
          <w:rFonts w:hint="eastAsia" w:ascii="Times New Roman" w:hAnsi="Times New Roman" w:eastAsia="宋体" w:cs="Times New Roman"/>
          <w:color w:val="000000"/>
          <w:kern w:val="0"/>
          <w:szCs w:val="21"/>
          <w:highlight w:val="none"/>
          <w:lang w:bidi="ar"/>
        </w:rPr>
        <w:t xml:space="preserve">alence of </w:t>
      </w:r>
      <w:r>
        <w:rPr>
          <w:rFonts w:hint="default" w:ascii="Times New Roman" w:hAnsi="Times New Roman" w:eastAsia="宋体" w:cs="Times New Roman"/>
          <w:color w:val="000000"/>
          <w:kern w:val="0"/>
          <w:szCs w:val="21"/>
          <w:highlight w:val="none"/>
          <w:lang w:val="en-US" w:bidi="ar"/>
        </w:rPr>
        <w:t>U</w:t>
      </w:r>
      <w:r>
        <w:rPr>
          <w:rFonts w:hint="eastAsia" w:ascii="Times New Roman" w:hAnsi="Times New Roman" w:eastAsia="宋体" w:cs="Times New Roman"/>
          <w:color w:val="000000"/>
          <w:kern w:val="0"/>
          <w:szCs w:val="21"/>
          <w:highlight w:val="none"/>
          <w:lang w:val="en-US" w:eastAsia="zh-CN" w:bidi="ar"/>
        </w:rPr>
        <w:t>AI</w:t>
      </w:r>
      <w:r>
        <w:rPr>
          <w:rFonts w:ascii="Times-Roman" w:hAnsi="Times-Roman" w:eastAsia="Times-Roman" w:cs="Times-Roman"/>
          <w:color w:val="000000"/>
          <w:kern w:val="0"/>
          <w:szCs w:val="21"/>
          <w:highlight w:val="none"/>
          <w:lang w:bidi="ar"/>
        </w:rPr>
        <w:t xml:space="preserve"> outcome events.</w:t>
      </w:r>
    </w:p>
    <w:p w14:paraId="65B7903D">
      <w:pPr>
        <w:widowControl/>
        <w:rPr>
          <w:rFonts w:ascii="Times-Roman" w:hAnsi="Times-Roman" w:eastAsia="Times-Roman" w:cs="Times-Roman"/>
          <w:color w:val="000000"/>
          <w:kern w:val="0"/>
          <w:szCs w:val="21"/>
          <w:highlight w:val="none"/>
          <w:lang w:bidi="ar"/>
        </w:rPr>
      </w:pPr>
    </w:p>
    <w:p w14:paraId="52C04AD7">
      <w:pPr>
        <w:widowControl/>
        <w:rPr>
          <w:rFonts w:ascii="Times-Roman" w:hAnsi="Times-Roman" w:eastAsia="Times-Roman" w:cs="Times-Roman"/>
          <w:color w:val="000000"/>
          <w:kern w:val="0"/>
          <w:szCs w:val="21"/>
          <w:highlight w:val="none"/>
          <w:lang w:bidi="ar"/>
        </w:rPr>
      </w:pPr>
    </w:p>
    <w:p w14:paraId="319F9A38">
      <w:pPr>
        <w:widowControl/>
        <w:jc w:val="left"/>
        <w:rPr>
          <w:rFonts w:hint="eastAsia" w:ascii="Times-Roman" w:hAnsi="Times-Roman" w:eastAsia="Times-Roman" w:cs="Times-Roman"/>
          <w:color w:val="000000"/>
          <w:kern w:val="0"/>
          <w:szCs w:val="21"/>
          <w:highlight w:val="none"/>
          <w:lang w:bidi="ar"/>
        </w:rPr>
      </w:pPr>
      <w:r>
        <w:rPr>
          <w:rFonts w:hint="eastAsia"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22</w:t>
      </w:r>
      <w:r>
        <w:rPr>
          <w:rFonts w:hint="eastAsia" w:ascii="Times-Roman" w:hAnsi="Times-Roman" w:eastAsia="Times-Roman" w:cs="Times-Roman"/>
          <w:b/>
          <w:bCs/>
          <w:color w:val="000000"/>
          <w:kern w:val="0"/>
          <w:szCs w:val="21"/>
          <w:highlight w:val="none"/>
          <w:lang w:bidi="ar"/>
        </w:rPr>
        <w:t xml:space="preserve"> </w:t>
      </w:r>
      <w:r>
        <w:rPr>
          <w:rFonts w:ascii="Times-Roman" w:hAnsi="Times-Roman" w:eastAsia="Times-Roman" w:cs="Times-Roman"/>
          <w:color w:val="000000"/>
          <w:kern w:val="0"/>
          <w:szCs w:val="21"/>
          <w:highlight w:val="none"/>
          <w:lang w:bidi="ar"/>
        </w:rPr>
        <w:t>SUCRA Values for Interventions with Duration</w:t>
      </w:r>
      <w:r>
        <w:rPr>
          <w:rFonts w:hint="eastAsia" w:ascii="Times-Roman" w:hAnsi="Times-Roman" w:eastAsia="宋体" w:cs="Times-Roman"/>
          <w:color w:val="000000"/>
          <w:kern w:val="0"/>
          <w:szCs w:val="21"/>
          <w:highlight w:val="none"/>
          <w:lang w:val="en-US" w:eastAsia="zh-CN" w:bidi="ar"/>
        </w:rPr>
        <w:t xml:space="preserve"> </w:t>
      </w:r>
      <w:r>
        <w:rPr>
          <w:rFonts w:hint="eastAsia" w:ascii="Times-Roman" w:hAnsi="Times-Roman" w:eastAsia="Times-Roman" w:cs="Times-Roman"/>
          <w:color w:val="000000"/>
          <w:kern w:val="0"/>
          <w:szCs w:val="21"/>
          <w:highlight w:val="none"/>
          <w:lang w:bidi="ar"/>
        </w:rPr>
        <w:t>More than or Equal to</w:t>
      </w:r>
      <w:r>
        <w:rPr>
          <w:rFonts w:ascii="Times-Roman" w:hAnsi="Times-Roman" w:eastAsia="Times-Roman" w:cs="Times-Roman"/>
          <w:color w:val="000000"/>
          <w:kern w:val="0"/>
          <w:szCs w:val="21"/>
          <w:highlight w:val="none"/>
          <w:lang w:bidi="ar"/>
        </w:rPr>
        <w:t xml:space="preserve"> </w:t>
      </w:r>
      <w:r>
        <w:rPr>
          <w:rFonts w:hint="eastAsia" w:ascii="Times-Roman" w:hAnsi="Times-Roman" w:eastAsia="Times-Roman" w:cs="Times-Roman"/>
          <w:color w:val="000000"/>
          <w:kern w:val="0"/>
          <w:szCs w:val="21"/>
          <w:highlight w:val="none"/>
          <w:lang w:bidi="ar"/>
        </w:rPr>
        <w:t>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 xml:space="preserve">the Prevalence of </w:t>
      </w:r>
      <w:r>
        <w:rPr>
          <w:rFonts w:hint="eastAsia" w:ascii="Times New Roman" w:hAnsi="Times New Roman" w:eastAsia="宋体" w:cs="Times New Roman"/>
          <w:color w:val="000000"/>
          <w:kern w:val="0"/>
          <w:szCs w:val="21"/>
          <w:highlight w:val="none"/>
          <w:lang w:val="en-US" w:eastAsia="zh-CN" w:bidi="ar"/>
        </w:rPr>
        <w:t>UAI</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10"/>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7"/>
        <w:gridCol w:w="1571"/>
        <w:gridCol w:w="1704"/>
        <w:gridCol w:w="1705"/>
      </w:tblGrid>
      <w:tr w14:paraId="77F260A7">
        <w:trPr>
          <w:jc w:val="center"/>
        </w:trPr>
        <w:tc>
          <w:tcPr>
            <w:tcW w:w="1977" w:type="dxa"/>
            <w:tcBorders>
              <w:bottom w:val="single" w:color="auto" w:sz="6" w:space="0"/>
            </w:tcBorders>
            <w:shd w:val="clear" w:color="auto" w:fill="F1F1F1" w:themeFill="background1" w:themeFillShade="F2"/>
            <w:vAlign w:val="center"/>
          </w:tcPr>
          <w:p w14:paraId="35D4B7A5">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Treatment</w:t>
            </w:r>
          </w:p>
        </w:tc>
        <w:tc>
          <w:tcPr>
            <w:tcW w:w="1571" w:type="dxa"/>
            <w:tcBorders>
              <w:bottom w:val="single" w:color="auto" w:sz="6" w:space="0"/>
            </w:tcBorders>
            <w:shd w:val="clear" w:color="auto" w:fill="F1F1F1" w:themeFill="background1" w:themeFillShade="F2"/>
            <w:vAlign w:val="center"/>
          </w:tcPr>
          <w:p w14:paraId="61EE6F57">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SUCRA</w:t>
            </w:r>
          </w:p>
        </w:tc>
        <w:tc>
          <w:tcPr>
            <w:tcW w:w="1704" w:type="dxa"/>
            <w:tcBorders>
              <w:bottom w:val="single" w:color="auto" w:sz="6" w:space="0"/>
            </w:tcBorders>
            <w:shd w:val="clear" w:color="auto" w:fill="F1F1F1" w:themeFill="background1" w:themeFillShade="F2"/>
            <w:vAlign w:val="center"/>
          </w:tcPr>
          <w:p w14:paraId="656B0407">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PrBest</w:t>
            </w:r>
          </w:p>
        </w:tc>
        <w:tc>
          <w:tcPr>
            <w:tcW w:w="1705" w:type="dxa"/>
            <w:tcBorders>
              <w:bottom w:val="single" w:color="auto" w:sz="6" w:space="0"/>
            </w:tcBorders>
            <w:shd w:val="clear" w:color="auto" w:fill="F1F1F1" w:themeFill="background1" w:themeFillShade="F2"/>
            <w:vAlign w:val="center"/>
          </w:tcPr>
          <w:p w14:paraId="6074525E">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MeanRank</w:t>
            </w:r>
          </w:p>
        </w:tc>
      </w:tr>
      <w:tr w14:paraId="3C3F7CA5">
        <w:trPr>
          <w:trHeight w:val="307" w:hRule="atLeast"/>
          <w:jc w:val="center"/>
        </w:trPr>
        <w:tc>
          <w:tcPr>
            <w:tcW w:w="1977" w:type="dxa"/>
            <w:tcBorders>
              <w:tl2br w:val="nil"/>
              <w:tr2bl w:val="nil"/>
            </w:tcBorders>
            <w:vAlign w:val="center"/>
          </w:tcPr>
          <w:p w14:paraId="25C006DD">
            <w:pPr>
              <w:jc w:val="center"/>
              <w:rPr>
                <w:rFonts w:hint="default" w:ascii="Times New Roman" w:hAnsi="Times New Roman" w:eastAsia="宋体" w:cs="Times New Roman"/>
                <w:color w:val="000000"/>
                <w:kern w:val="0"/>
                <w:szCs w:val="21"/>
                <w:highlight w:val="none"/>
                <w:lang w:val="en-US" w:eastAsia="zh-CN" w:bidi="ar"/>
              </w:rPr>
            </w:pPr>
            <w:r>
              <w:rPr>
                <w:rFonts w:hint="eastAsia" w:ascii="Times New Roman" w:hAnsi="Times New Roman" w:eastAsia="宋体" w:cs="Times New Roman"/>
                <w:color w:val="000000"/>
                <w:kern w:val="0"/>
                <w:szCs w:val="21"/>
                <w:highlight w:val="none"/>
                <w:lang w:val="en-US" w:eastAsia="zh-CN" w:bidi="ar"/>
              </w:rPr>
              <w:t>mHealth</w:t>
            </w:r>
          </w:p>
        </w:tc>
        <w:tc>
          <w:tcPr>
            <w:tcW w:w="1571" w:type="dxa"/>
            <w:tcBorders>
              <w:tl2br w:val="nil"/>
              <w:tr2bl w:val="nil"/>
            </w:tcBorders>
            <w:vAlign w:val="center"/>
          </w:tcPr>
          <w:p w14:paraId="14E1B7FA">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75.9</w:t>
            </w:r>
          </w:p>
        </w:tc>
        <w:tc>
          <w:tcPr>
            <w:tcW w:w="1704" w:type="dxa"/>
            <w:tcBorders>
              <w:tl2br w:val="nil"/>
              <w:tr2bl w:val="nil"/>
            </w:tcBorders>
            <w:vAlign w:val="center"/>
          </w:tcPr>
          <w:p w14:paraId="02431F91">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57.1</w:t>
            </w:r>
          </w:p>
        </w:tc>
        <w:tc>
          <w:tcPr>
            <w:tcW w:w="1705" w:type="dxa"/>
            <w:tcBorders>
              <w:tl2br w:val="nil"/>
              <w:tr2bl w:val="nil"/>
            </w:tcBorders>
            <w:vAlign w:val="center"/>
          </w:tcPr>
          <w:p w14:paraId="2B56BB40">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1.5</w:t>
            </w:r>
          </w:p>
        </w:tc>
      </w:tr>
      <w:tr w14:paraId="291D39C1">
        <w:trPr>
          <w:trHeight w:val="307" w:hRule="atLeast"/>
          <w:jc w:val="center"/>
        </w:trPr>
        <w:tc>
          <w:tcPr>
            <w:tcW w:w="1977" w:type="dxa"/>
            <w:tcBorders>
              <w:tl2br w:val="nil"/>
              <w:tr2bl w:val="nil"/>
            </w:tcBorders>
            <w:vAlign w:val="center"/>
          </w:tcPr>
          <w:p w14:paraId="168F5BEB">
            <w:pPr>
              <w:jc w:val="center"/>
              <w:rPr>
                <w:rFonts w:hint="default" w:ascii="Times New Roman" w:hAnsi="Times New Roman" w:eastAsia="宋体" w:cs="Times New Roman"/>
                <w:color w:val="000000"/>
                <w:kern w:val="0"/>
                <w:szCs w:val="21"/>
                <w:highlight w:val="none"/>
                <w:lang w:val="en-US" w:eastAsia="zh-CN" w:bidi="ar"/>
              </w:rPr>
            </w:pPr>
            <w:r>
              <w:rPr>
                <w:rFonts w:hint="eastAsia" w:ascii="Times New Roman" w:hAnsi="Times New Roman" w:eastAsia="宋体" w:cs="Times New Roman"/>
                <w:color w:val="000000"/>
                <w:kern w:val="0"/>
                <w:szCs w:val="21"/>
                <w:highlight w:val="none"/>
                <w:lang w:val="en-US" w:eastAsia="zh-CN" w:bidi="ar"/>
              </w:rPr>
              <w:t>PC</w:t>
            </w:r>
          </w:p>
        </w:tc>
        <w:tc>
          <w:tcPr>
            <w:tcW w:w="1571" w:type="dxa"/>
            <w:tcBorders>
              <w:tl2br w:val="nil"/>
              <w:tr2bl w:val="nil"/>
            </w:tcBorders>
            <w:vAlign w:val="center"/>
          </w:tcPr>
          <w:p w14:paraId="22201EA5">
            <w:pPr>
              <w:jc w:val="center"/>
              <w:rPr>
                <w:rFonts w:hint="default" w:ascii="Times New Roman" w:hAnsi="Times New Roman" w:eastAsia="宋体" w:cs="Times New Roman"/>
                <w:color w:val="000000"/>
                <w:kern w:val="0"/>
                <w:szCs w:val="21"/>
                <w:highlight w:val="none"/>
                <w:lang w:val="en-US" w:eastAsia="zh-CN" w:bidi="ar"/>
              </w:rPr>
            </w:pPr>
            <w:r>
              <w:rPr>
                <w:rFonts w:hint="eastAsia" w:ascii="Times New Roman" w:hAnsi="Times New Roman" w:eastAsia="宋体" w:cs="Times New Roman"/>
                <w:color w:val="000000"/>
                <w:kern w:val="0"/>
                <w:szCs w:val="21"/>
                <w:highlight w:val="none"/>
                <w:lang w:val="en-US" w:eastAsia="zh-CN" w:bidi="ar"/>
              </w:rPr>
              <w:t>71.4</w:t>
            </w:r>
          </w:p>
        </w:tc>
        <w:tc>
          <w:tcPr>
            <w:tcW w:w="1704" w:type="dxa"/>
            <w:tcBorders>
              <w:tl2br w:val="nil"/>
              <w:tr2bl w:val="nil"/>
            </w:tcBorders>
            <w:vAlign w:val="center"/>
          </w:tcPr>
          <w:p w14:paraId="4F8DDE9D">
            <w:pPr>
              <w:jc w:val="center"/>
              <w:rPr>
                <w:rFonts w:hint="default" w:ascii="Times New Roman" w:hAnsi="Times New Roman" w:eastAsia="宋体" w:cs="Times New Roman"/>
                <w:color w:val="000000"/>
                <w:kern w:val="0"/>
                <w:szCs w:val="21"/>
                <w:highlight w:val="none"/>
                <w:lang w:val="en-US" w:eastAsia="zh-CN" w:bidi="ar"/>
              </w:rPr>
            </w:pPr>
            <w:r>
              <w:rPr>
                <w:rFonts w:hint="eastAsia" w:ascii="Times New Roman" w:hAnsi="Times New Roman" w:eastAsia="宋体" w:cs="Times New Roman"/>
                <w:color w:val="000000"/>
                <w:kern w:val="0"/>
                <w:szCs w:val="21"/>
                <w:highlight w:val="none"/>
                <w:lang w:val="en-US" w:eastAsia="zh-CN" w:bidi="ar"/>
              </w:rPr>
              <w:t>42.9</w:t>
            </w:r>
          </w:p>
        </w:tc>
        <w:tc>
          <w:tcPr>
            <w:tcW w:w="1705" w:type="dxa"/>
            <w:tcBorders>
              <w:tl2br w:val="nil"/>
              <w:tr2bl w:val="nil"/>
            </w:tcBorders>
            <w:vAlign w:val="center"/>
          </w:tcPr>
          <w:p w14:paraId="4DB81E5F">
            <w:pPr>
              <w:jc w:val="center"/>
              <w:rPr>
                <w:rFonts w:hint="default" w:ascii="Times New Roman" w:hAnsi="Times New Roman" w:eastAsia="宋体" w:cs="Times New Roman"/>
                <w:color w:val="000000"/>
                <w:kern w:val="0"/>
                <w:szCs w:val="21"/>
                <w:highlight w:val="none"/>
                <w:lang w:val="en-US" w:eastAsia="zh-CN" w:bidi="ar"/>
              </w:rPr>
            </w:pPr>
            <w:r>
              <w:rPr>
                <w:rFonts w:hint="eastAsia" w:ascii="Times New Roman" w:hAnsi="Times New Roman" w:eastAsia="宋体" w:cs="Times New Roman"/>
                <w:color w:val="000000"/>
                <w:kern w:val="0"/>
                <w:szCs w:val="21"/>
                <w:highlight w:val="none"/>
                <w:lang w:val="en-US" w:eastAsia="zh-CN" w:bidi="ar"/>
              </w:rPr>
              <w:t>1.6</w:t>
            </w:r>
          </w:p>
        </w:tc>
      </w:tr>
      <w:tr w14:paraId="0017CE64">
        <w:trPr>
          <w:jc w:val="center"/>
        </w:trPr>
        <w:tc>
          <w:tcPr>
            <w:tcW w:w="1977" w:type="dxa"/>
            <w:tcBorders>
              <w:tl2br w:val="nil"/>
              <w:tr2bl w:val="nil"/>
            </w:tcBorders>
            <w:vAlign w:val="center"/>
          </w:tcPr>
          <w:p w14:paraId="2C8F0B92">
            <w:pPr>
              <w:jc w:val="center"/>
              <w:rPr>
                <w:rFonts w:hint="default" w:ascii="Times New Roman" w:hAnsi="Times New Roman" w:eastAsia="宋体" w:cs="Times New Roman"/>
                <w:color w:val="000000"/>
                <w:kern w:val="0"/>
                <w:szCs w:val="21"/>
                <w:highlight w:val="none"/>
                <w:lang w:val="en-US" w:eastAsia="zh-CN" w:bidi="ar"/>
              </w:rPr>
            </w:pPr>
            <w:r>
              <w:rPr>
                <w:rFonts w:hint="eastAsia" w:ascii="Times New Roman" w:hAnsi="Times New Roman" w:eastAsia="宋体" w:cs="Times New Roman"/>
                <w:color w:val="000000"/>
                <w:kern w:val="0"/>
                <w:szCs w:val="21"/>
                <w:highlight w:val="none"/>
                <w:lang w:val="en-US" w:eastAsia="zh-CN" w:bidi="ar"/>
              </w:rPr>
              <w:t xml:space="preserve"> ANC</w:t>
            </w:r>
          </w:p>
        </w:tc>
        <w:tc>
          <w:tcPr>
            <w:tcW w:w="1571" w:type="dxa"/>
            <w:tcBorders>
              <w:tl2br w:val="nil"/>
              <w:tr2bl w:val="nil"/>
            </w:tcBorders>
            <w:vAlign w:val="center"/>
          </w:tcPr>
          <w:p w14:paraId="773D0EA5">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2.7</w:t>
            </w:r>
          </w:p>
        </w:tc>
        <w:tc>
          <w:tcPr>
            <w:tcW w:w="1704" w:type="dxa"/>
            <w:tcBorders>
              <w:tl2br w:val="nil"/>
              <w:tr2bl w:val="nil"/>
            </w:tcBorders>
            <w:vAlign w:val="center"/>
          </w:tcPr>
          <w:p w14:paraId="3B39D1AB">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0.0</w:t>
            </w:r>
          </w:p>
        </w:tc>
        <w:tc>
          <w:tcPr>
            <w:tcW w:w="1705" w:type="dxa"/>
            <w:tcBorders>
              <w:tl2br w:val="nil"/>
              <w:tr2bl w:val="nil"/>
            </w:tcBorders>
            <w:vAlign w:val="center"/>
          </w:tcPr>
          <w:p w14:paraId="74D70216">
            <w:pPr>
              <w:jc w:val="center"/>
              <w:rPr>
                <w:rFonts w:hint="default" w:ascii="Times New Roman" w:hAnsi="Times New Roman" w:eastAsia="宋体" w:cs="Times New Roman"/>
                <w:color w:val="000000"/>
                <w:kern w:val="0"/>
                <w:sz w:val="20"/>
                <w:szCs w:val="20"/>
                <w:highlight w:val="none"/>
                <w:lang w:val="en-US" w:eastAsia="zh-CN" w:bidi="ar"/>
              </w:rPr>
            </w:pPr>
            <w:r>
              <w:rPr>
                <w:rFonts w:hint="eastAsia" w:ascii="Times New Roman" w:hAnsi="Times New Roman" w:eastAsia="宋体" w:cs="Times New Roman"/>
                <w:color w:val="000000"/>
                <w:kern w:val="0"/>
                <w:sz w:val="20"/>
                <w:szCs w:val="20"/>
                <w:highlight w:val="none"/>
                <w:lang w:val="en-US" w:eastAsia="zh-CN" w:bidi="ar"/>
              </w:rPr>
              <w:t>2.9</w:t>
            </w:r>
          </w:p>
        </w:tc>
      </w:tr>
    </w:tbl>
    <w:p w14:paraId="6309A07D">
      <w:pPr>
        <w:widowControl/>
        <w:jc w:val="left"/>
        <w:rPr>
          <w:rFonts w:hint="eastAsia" w:ascii="Times-Roman" w:hAnsi="Times-Roman" w:eastAsia="Times-Roman" w:cs="Times-Roman"/>
          <w:color w:val="000000"/>
          <w:kern w:val="0"/>
          <w:szCs w:val="21"/>
          <w:highlight w:val="none"/>
          <w:lang w:bidi="ar"/>
        </w:rPr>
      </w:pPr>
    </w:p>
    <w:p w14:paraId="1A279E12">
      <w:pPr>
        <w:widowControl/>
        <w:jc w:val="left"/>
        <w:rPr>
          <w:rFonts w:hint="eastAsia" w:ascii="Times-Roman" w:hAnsi="Times-Roman" w:eastAsia="Times-Roman" w:cs="Times-Roman"/>
          <w:color w:val="000000"/>
          <w:kern w:val="0"/>
          <w:szCs w:val="21"/>
          <w:highlight w:val="none"/>
          <w:lang w:bidi="ar"/>
        </w:rPr>
      </w:pPr>
    </w:p>
    <w:p w14:paraId="6AA10A1B">
      <w:pPr>
        <w:widowControl/>
        <w:jc w:val="left"/>
        <w:rPr>
          <w:rFonts w:hint="eastAsia"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23</w:t>
      </w:r>
      <w:r>
        <w:rPr>
          <w:rFonts w:ascii="Times-Roman" w:hAnsi="Times-Roman" w:eastAsia="Times-Roman" w:cs="Times-Roman"/>
          <w:color w:val="000000"/>
          <w:kern w:val="0"/>
          <w:szCs w:val="21"/>
          <w:highlight w:val="none"/>
          <w:lang w:bidi="ar"/>
        </w:rPr>
        <w:t xml:space="preserve"> League Table of Interventions with Duration </w:t>
      </w:r>
      <w:r>
        <w:rPr>
          <w:rFonts w:hint="eastAsia" w:ascii="Times-Roman" w:hAnsi="Times-Roman" w:eastAsia="Times-Roman" w:cs="Times-Roman"/>
          <w:color w:val="000000"/>
          <w:kern w:val="0"/>
          <w:szCs w:val="21"/>
          <w:highlight w:val="none"/>
          <w:lang w:bidi="ar"/>
        </w:rPr>
        <w:t>More than or equal to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 xml:space="preserve">the Prevalence of </w:t>
      </w:r>
      <w:r>
        <w:rPr>
          <w:rFonts w:hint="eastAsia" w:ascii="Times New Roman" w:hAnsi="Times New Roman" w:eastAsia="宋体" w:cs="Times New Roman"/>
          <w:color w:val="000000"/>
          <w:kern w:val="0"/>
          <w:szCs w:val="21"/>
          <w:highlight w:val="none"/>
          <w:lang w:val="en-US" w:eastAsia="zh-CN" w:bidi="ar"/>
        </w:rPr>
        <w:t>UAI</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9"/>
        <w:tblW w:w="4346" w:type="dxa"/>
        <w:jc w:val="center"/>
        <w:tblLayout w:type="fixed"/>
        <w:tblCellMar>
          <w:top w:w="0" w:type="dxa"/>
          <w:left w:w="108" w:type="dxa"/>
          <w:bottom w:w="0" w:type="dxa"/>
          <w:right w:w="108" w:type="dxa"/>
        </w:tblCellMar>
      </w:tblPr>
      <w:tblGrid>
        <w:gridCol w:w="1454"/>
        <w:gridCol w:w="1446"/>
        <w:gridCol w:w="1446"/>
      </w:tblGrid>
      <w:tr w14:paraId="54D4ECA4">
        <w:trPr>
          <w:trHeight w:val="596" w:hRule="atLeast"/>
          <w:jc w:val="center"/>
        </w:trPr>
        <w:tc>
          <w:tcPr>
            <w:tcW w:w="145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C5FA9B9">
            <w:pPr>
              <w:widowControl/>
              <w:jc w:val="center"/>
              <w:textAlignment w:val="center"/>
              <w:rPr>
                <w:rFonts w:hint="default" w:ascii="Times New Roman" w:hAnsi="Times New Roman" w:eastAsia="宋体" w:cs="Times New Roman"/>
                <w:color w:val="000000"/>
                <w:sz w:val="20"/>
                <w:szCs w:val="20"/>
                <w:highlight w:val="none"/>
                <w:lang w:val="en-US" w:eastAsia="zh-CN"/>
              </w:rPr>
            </w:pPr>
            <w:r>
              <w:rPr>
                <w:rFonts w:hint="eastAsia" w:ascii="Times New Roman" w:hAnsi="Times New Roman" w:eastAsia="宋体" w:cs="Times New Roman"/>
                <w:color w:val="000000"/>
                <w:sz w:val="20"/>
                <w:szCs w:val="20"/>
                <w:highlight w:val="none"/>
                <w:lang w:val="en-US" w:eastAsia="zh-CN"/>
              </w:rPr>
              <w:t>mHealth</w:t>
            </w:r>
          </w:p>
        </w:tc>
        <w:tc>
          <w:tcPr>
            <w:tcW w:w="1446" w:type="dxa"/>
            <w:tcBorders>
              <w:top w:val="nil"/>
              <w:left w:val="single" w:color="000000" w:sz="4" w:space="0"/>
              <w:bottom w:val="single" w:color="000000" w:sz="4" w:space="0"/>
              <w:right w:val="nil"/>
            </w:tcBorders>
            <w:noWrap/>
            <w:vAlign w:val="center"/>
          </w:tcPr>
          <w:p w14:paraId="264BB9E8">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0CD110FE">
            <w:pPr>
              <w:widowControl/>
              <w:jc w:val="center"/>
              <w:textAlignment w:val="center"/>
              <w:rPr>
                <w:rFonts w:ascii="Times New Roman" w:hAnsi="Times New Roman" w:eastAsia="宋体" w:cs="Times New Roman"/>
                <w:color w:val="000000"/>
                <w:sz w:val="20"/>
                <w:szCs w:val="20"/>
                <w:highlight w:val="none"/>
              </w:rPr>
            </w:pPr>
          </w:p>
        </w:tc>
      </w:tr>
      <w:tr w14:paraId="051AACFC">
        <w:trPr>
          <w:trHeight w:val="280" w:hRule="atLeast"/>
          <w:jc w:val="center"/>
        </w:trPr>
        <w:tc>
          <w:tcPr>
            <w:tcW w:w="1454" w:type="dxa"/>
            <w:tcBorders>
              <w:top w:val="single" w:color="000000" w:sz="4" w:space="0"/>
              <w:left w:val="single" w:color="000000" w:sz="4" w:space="0"/>
              <w:bottom w:val="single" w:color="000000" w:sz="4" w:space="0"/>
              <w:right w:val="single" w:color="000000" w:sz="4" w:space="0"/>
            </w:tcBorders>
            <w:noWrap/>
            <w:vAlign w:val="center"/>
          </w:tcPr>
          <w:p w14:paraId="6E7E684C">
            <w:pPr>
              <w:widowControl/>
              <w:jc w:val="center"/>
              <w:textAlignment w:val="center"/>
              <w:rPr>
                <w:rFonts w:ascii="Times New Roman" w:hAnsi="Times New Roman" w:eastAsia="宋体" w:cs="Times New Roman"/>
                <w:b w:val="0"/>
                <w:bCs w:val="0"/>
                <w:color w:val="000000"/>
                <w:sz w:val="20"/>
                <w:szCs w:val="20"/>
                <w:highlight w:val="none"/>
              </w:rPr>
            </w:pPr>
            <w:r>
              <w:rPr>
                <w:rFonts w:hint="eastAsia" w:ascii="Times New Roman" w:hAnsi="Times New Roman" w:eastAsia="宋体" w:cs="Times New Roman"/>
                <w:b/>
                <w:bCs/>
                <w:color w:val="000000"/>
                <w:kern w:val="0"/>
                <w:sz w:val="20"/>
                <w:szCs w:val="20"/>
                <w:highlight w:val="none"/>
                <w:lang w:bidi="ar"/>
              </w:rPr>
              <w:t>0.</w:t>
            </w:r>
            <w:r>
              <w:rPr>
                <w:rFonts w:hint="eastAsia" w:ascii="Times New Roman" w:hAnsi="Times New Roman" w:eastAsia="宋体" w:cs="Times New Roman"/>
                <w:b/>
                <w:bCs/>
                <w:color w:val="000000"/>
                <w:kern w:val="0"/>
                <w:sz w:val="20"/>
                <w:szCs w:val="20"/>
                <w:highlight w:val="none"/>
                <w:lang w:val="en-US" w:eastAsia="zh-CN" w:bidi="ar"/>
              </w:rPr>
              <w:t>8</w:t>
            </w:r>
            <w:r>
              <w:rPr>
                <w:rFonts w:hint="eastAsia" w:ascii="Times New Roman" w:hAnsi="Times New Roman" w:eastAsia="宋体" w:cs="Times New Roman"/>
                <w:b/>
                <w:bCs/>
                <w:color w:val="000000"/>
                <w:kern w:val="0"/>
                <w:sz w:val="20"/>
                <w:szCs w:val="20"/>
                <w:highlight w:val="none"/>
                <w:lang w:bidi="ar"/>
              </w:rPr>
              <w:t>8 (0.81,0.97)</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3706D059">
            <w:pPr>
              <w:widowControl/>
              <w:jc w:val="center"/>
              <w:textAlignment w:val="center"/>
              <w:rPr>
                <w:rFonts w:hint="default" w:ascii="Times New Roman" w:hAnsi="Times New Roman" w:eastAsia="宋体" w:cs="Times New Roman"/>
                <w:color w:val="000000"/>
                <w:sz w:val="20"/>
                <w:szCs w:val="20"/>
                <w:highlight w:val="none"/>
                <w:lang w:val="en-US" w:eastAsia="zh-CN"/>
              </w:rPr>
            </w:pPr>
            <w:r>
              <w:rPr>
                <w:rFonts w:hint="eastAsia" w:ascii="Times New Roman" w:hAnsi="Times New Roman" w:eastAsia="宋体" w:cs="Times New Roman"/>
                <w:color w:val="000000"/>
                <w:sz w:val="20"/>
                <w:szCs w:val="20"/>
                <w:highlight w:val="none"/>
                <w:lang w:val="en-US" w:eastAsia="zh-CN"/>
              </w:rPr>
              <w:t>PC</w:t>
            </w:r>
          </w:p>
        </w:tc>
        <w:tc>
          <w:tcPr>
            <w:tcW w:w="1446" w:type="dxa"/>
            <w:tcBorders>
              <w:top w:val="nil"/>
              <w:left w:val="single" w:color="000000" w:sz="4" w:space="0"/>
              <w:bottom w:val="single" w:color="000000" w:sz="4" w:space="0"/>
              <w:right w:val="nil"/>
            </w:tcBorders>
            <w:shd w:val="clear" w:color="auto" w:fill="auto"/>
            <w:noWrap/>
            <w:vAlign w:val="center"/>
          </w:tcPr>
          <w:p w14:paraId="16F5B9F5">
            <w:pPr>
              <w:widowControl/>
              <w:jc w:val="center"/>
              <w:textAlignment w:val="center"/>
              <w:rPr>
                <w:rFonts w:hint="eastAsia" w:ascii="Times New Roman" w:hAnsi="Times New Roman" w:eastAsia="宋体" w:cs="Times New Roman"/>
                <w:color w:val="000000"/>
                <w:sz w:val="20"/>
                <w:szCs w:val="20"/>
                <w:highlight w:val="none"/>
              </w:rPr>
            </w:pPr>
          </w:p>
        </w:tc>
      </w:tr>
      <w:tr w14:paraId="590A5CA1">
        <w:trPr>
          <w:trHeight w:val="675" w:hRule="atLeast"/>
          <w:jc w:val="center"/>
        </w:trPr>
        <w:tc>
          <w:tcPr>
            <w:tcW w:w="1454" w:type="dxa"/>
            <w:tcBorders>
              <w:top w:val="single" w:color="000000" w:sz="4" w:space="0"/>
              <w:left w:val="single" w:color="000000" w:sz="4" w:space="0"/>
              <w:bottom w:val="single" w:color="000000" w:sz="4" w:space="0"/>
              <w:right w:val="single" w:color="000000" w:sz="4" w:space="0"/>
            </w:tcBorders>
            <w:noWrap/>
            <w:vAlign w:val="center"/>
          </w:tcPr>
          <w:p w14:paraId="49B5184C">
            <w:pPr>
              <w:widowControl/>
              <w:jc w:val="center"/>
              <w:textAlignment w:val="center"/>
              <w:rPr>
                <w:rFonts w:ascii="Times New Roman" w:hAnsi="Times New Roman" w:eastAsia="宋体" w:cs="Times New Roman"/>
                <w:b w:val="0"/>
                <w:bCs w:val="0"/>
                <w:color w:val="000000"/>
                <w:kern w:val="0"/>
                <w:sz w:val="20"/>
                <w:szCs w:val="20"/>
                <w:highlight w:val="none"/>
                <w:lang w:bidi="ar"/>
              </w:rPr>
            </w:pPr>
            <w:r>
              <w:rPr>
                <w:rFonts w:hint="eastAsia" w:ascii="Times New Roman" w:hAnsi="Times New Roman" w:eastAsia="宋体" w:cs="Times New Roman"/>
                <w:b w:val="0"/>
                <w:bCs w:val="0"/>
                <w:color w:val="000000"/>
                <w:kern w:val="0"/>
                <w:sz w:val="20"/>
                <w:szCs w:val="20"/>
                <w:highlight w:val="none"/>
                <w:lang w:bidi="ar"/>
              </w:rPr>
              <w:t>0.89 (-0.19,1.97)</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3D8C3">
            <w:pPr>
              <w:widowControl/>
              <w:jc w:val="center"/>
              <w:textAlignment w:val="center"/>
              <w:rPr>
                <w:rFonts w:hint="eastAsia" w:ascii="Times New Roman" w:hAnsi="Times New Roman" w:eastAsia="宋体" w:cs="Times New Roman"/>
                <w:color w:val="000000"/>
                <w:sz w:val="20"/>
                <w:szCs w:val="20"/>
                <w:highlight w:val="none"/>
              </w:rPr>
            </w:pPr>
            <w:r>
              <w:rPr>
                <w:rFonts w:hint="eastAsia" w:ascii="Times New Roman" w:hAnsi="Times New Roman" w:eastAsia="宋体" w:cs="Times New Roman"/>
                <w:b w:val="0"/>
                <w:bCs w:val="0"/>
                <w:color w:val="000000"/>
                <w:sz w:val="20"/>
                <w:szCs w:val="20"/>
                <w:highlight w:val="none"/>
              </w:rPr>
              <w:t>0.81 (0.46,1.16)</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56876CF2">
            <w:pPr>
              <w:widowControl/>
              <w:jc w:val="center"/>
              <w:textAlignment w:val="center"/>
              <w:rPr>
                <w:rFonts w:hint="default" w:ascii="Times New Roman" w:hAnsi="Times New Roman" w:eastAsia="宋体" w:cs="Times New Roman"/>
                <w:color w:val="000000"/>
                <w:sz w:val="20"/>
                <w:szCs w:val="20"/>
                <w:highlight w:val="none"/>
                <w:lang w:val="en-US" w:eastAsia="zh-CN"/>
              </w:rPr>
            </w:pPr>
            <w:r>
              <w:rPr>
                <w:rFonts w:hint="eastAsia" w:ascii="Times New Roman" w:hAnsi="Times New Roman" w:eastAsia="宋体" w:cs="Times New Roman"/>
                <w:color w:val="000000"/>
                <w:sz w:val="20"/>
                <w:szCs w:val="20"/>
                <w:highlight w:val="none"/>
                <w:lang w:val="en-US" w:eastAsia="zh-CN"/>
              </w:rPr>
              <w:t>ANC</w:t>
            </w:r>
          </w:p>
        </w:tc>
      </w:tr>
    </w:tbl>
    <w:p w14:paraId="0D8E3A16">
      <w:pPr>
        <w:widowControl/>
        <w:jc w:val="left"/>
        <w:rPr>
          <w:rFonts w:hint="eastAsia" w:ascii="Times-Roman" w:hAnsi="Times-Roman" w:eastAsia="Times-Roman" w:cs="Times-Roman"/>
          <w:color w:val="000000"/>
          <w:kern w:val="0"/>
          <w:szCs w:val="21"/>
          <w:highlight w:val="none"/>
          <w:lang w:bidi="ar"/>
        </w:rPr>
      </w:pPr>
    </w:p>
    <w:p w14:paraId="7113D85D">
      <w:pPr>
        <w:widowControl/>
        <w:rPr>
          <w:rFonts w:ascii="Times-Roman" w:hAnsi="Times-Roman" w:eastAsia="Times-Roman" w:cs="Times-Roman"/>
          <w:color w:val="000000"/>
          <w:kern w:val="0"/>
          <w:szCs w:val="21"/>
          <w:highlight w:val="none"/>
          <w:lang w:bidi="ar"/>
        </w:rPr>
      </w:pPr>
    </w:p>
    <w:p w14:paraId="1F17DC32">
      <w:pPr>
        <w:tabs>
          <w:tab w:val="left" w:pos="1131"/>
        </w:tabs>
        <w:jc w:val="left"/>
        <w:rPr>
          <w:highlight w:val="none"/>
        </w:rPr>
      </w:pPr>
    </w:p>
    <w:p w14:paraId="3F5F32F3">
      <w:pPr>
        <w:widowControl/>
        <w:jc w:val="center"/>
        <w:rPr>
          <w:highlight w:val="none"/>
        </w:rPr>
      </w:pPr>
      <w:r>
        <w:rPr>
          <w:highlight w:val="none"/>
        </w:rPr>
        <w:drawing>
          <wp:inline distT="0" distB="0" distL="114300" distR="114300">
            <wp:extent cx="5029200" cy="3657600"/>
            <wp:effectExtent l="0" t="0" r="0" b="0"/>
            <wp:docPr id="5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8"/>
                    <pic:cNvPicPr>
                      <a:picLocks noChangeAspect="1"/>
                    </pic:cNvPicPr>
                  </pic:nvPicPr>
                  <pic:blipFill>
                    <a:blip r:embed="rId19"/>
                    <a:stretch>
                      <a:fillRect/>
                    </a:stretch>
                  </pic:blipFill>
                  <pic:spPr>
                    <a:xfrm>
                      <a:off x="0" y="0"/>
                      <a:ext cx="5029200" cy="3657600"/>
                    </a:xfrm>
                    <a:prstGeom prst="rect">
                      <a:avLst/>
                    </a:prstGeom>
                    <a:noFill/>
                    <a:ln>
                      <a:noFill/>
                    </a:ln>
                  </pic:spPr>
                </pic:pic>
              </a:graphicData>
            </a:graphic>
          </wp:inline>
        </w:drawing>
      </w:r>
    </w:p>
    <w:p w14:paraId="24AE7B73">
      <w:pPr>
        <w:widowControl/>
        <w:jc w:val="left"/>
        <w:rPr>
          <w:rFonts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Fig S</w:t>
      </w:r>
      <w:r>
        <w:rPr>
          <w:rFonts w:hint="eastAsia" w:ascii="Times-Roman" w:hAnsi="Times-Roman" w:eastAsia="宋体" w:cs="Times-Roman"/>
          <w:b/>
          <w:bCs/>
          <w:color w:val="000000"/>
          <w:kern w:val="0"/>
          <w:szCs w:val="21"/>
          <w:highlight w:val="none"/>
          <w:lang w:val="en-US" w:eastAsia="zh-CN" w:bidi="ar"/>
        </w:rPr>
        <w:t>14</w:t>
      </w:r>
      <w:r>
        <w:rPr>
          <w:rFonts w:ascii="Times-Roman" w:hAnsi="Times-Roman" w:eastAsia="Times-Roman" w:cs="Times-Roman"/>
          <w:color w:val="000000"/>
          <w:kern w:val="0"/>
          <w:szCs w:val="21"/>
          <w:highlight w:val="none"/>
          <w:lang w:bidi="ar"/>
        </w:rPr>
        <w:t xml:space="preserve"> Cumulative Ranking Curve Plots of Interventions with Duration Less Than </w:t>
      </w:r>
      <w:r>
        <w:rPr>
          <w:rFonts w:hint="eastAsia" w:ascii="Times-Roman" w:hAnsi="Times-Roman" w:eastAsia="Times-Roman" w:cs="Times-Roman"/>
          <w:color w:val="000000"/>
          <w:kern w:val="0"/>
          <w:szCs w:val="21"/>
          <w:highlight w:val="none"/>
          <w:lang w:bidi="ar"/>
        </w:rPr>
        <w:t>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the Prevalence of ICU</w:t>
      </w:r>
      <w:r>
        <w:rPr>
          <w:rFonts w:ascii="Times-Roman" w:hAnsi="Times-Roman" w:eastAsia="Times-Roman" w:cs="Times-Roman"/>
          <w:color w:val="000000"/>
          <w:kern w:val="0"/>
          <w:szCs w:val="21"/>
          <w:highlight w:val="none"/>
          <w:lang w:bidi="ar"/>
        </w:rPr>
        <w:t xml:space="preserve"> Outcome Events. A larger area under the curve reflects a higher probability of association with interventions of duration less than </w:t>
      </w:r>
      <w:r>
        <w:rPr>
          <w:rFonts w:hint="eastAsia" w:ascii="Times-Roman" w:hAnsi="Times-Roman" w:eastAsia="Times-Roman" w:cs="Times-Roman"/>
          <w:color w:val="000000"/>
          <w:kern w:val="0"/>
          <w:szCs w:val="21"/>
          <w:highlight w:val="none"/>
          <w:lang w:bidi="ar"/>
        </w:rPr>
        <w:t>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the Prevalence of ICU</w:t>
      </w:r>
      <w:r>
        <w:rPr>
          <w:rFonts w:ascii="Times-Roman" w:hAnsi="Times-Roman" w:eastAsia="Times-Roman" w:cs="Times-Roman"/>
          <w:color w:val="000000"/>
          <w:kern w:val="0"/>
          <w:szCs w:val="21"/>
          <w:highlight w:val="none"/>
          <w:lang w:bidi="ar"/>
        </w:rPr>
        <w:t xml:space="preserve"> outcome events.</w:t>
      </w:r>
    </w:p>
    <w:p w14:paraId="54C2BB06">
      <w:pPr>
        <w:widowControl/>
        <w:rPr>
          <w:rFonts w:ascii="Times-Roman" w:hAnsi="Times-Roman" w:eastAsia="Times-Roman" w:cs="Times-Roman"/>
          <w:color w:val="000000"/>
          <w:kern w:val="0"/>
          <w:szCs w:val="21"/>
          <w:highlight w:val="none"/>
          <w:lang w:bidi="ar"/>
        </w:rPr>
      </w:pPr>
    </w:p>
    <w:p w14:paraId="0E8BC878">
      <w:pPr>
        <w:widowControl/>
        <w:rPr>
          <w:rFonts w:ascii="Times-Roman" w:hAnsi="Times-Roman" w:eastAsia="Times-Roman" w:cs="Times-Roman"/>
          <w:color w:val="000000"/>
          <w:kern w:val="0"/>
          <w:szCs w:val="21"/>
          <w:highlight w:val="none"/>
          <w:lang w:bidi="ar"/>
        </w:rPr>
      </w:pPr>
    </w:p>
    <w:p w14:paraId="4D8DC3A0">
      <w:pPr>
        <w:widowControl/>
        <w:jc w:val="left"/>
        <w:rPr>
          <w:rFonts w:ascii="Times-Roman" w:hAnsi="Times-Roman" w:eastAsia="Times-Roman" w:cs="Times-Roman"/>
          <w:color w:val="000000"/>
          <w:kern w:val="0"/>
          <w:szCs w:val="21"/>
          <w:highlight w:val="none"/>
          <w:lang w:bidi="ar"/>
        </w:rPr>
      </w:pPr>
      <w:r>
        <w:rPr>
          <w:rFonts w:hint="eastAsia"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24</w:t>
      </w:r>
      <w:r>
        <w:rPr>
          <w:rFonts w:hint="eastAsia" w:ascii="Times-Roman" w:hAnsi="Times-Roman" w:eastAsia="Times-Roman" w:cs="Times-Roman"/>
          <w:b/>
          <w:bCs/>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SUCRA Values for Interventions with Duration Less Than </w:t>
      </w:r>
      <w:r>
        <w:rPr>
          <w:rFonts w:hint="eastAsia" w:ascii="Times-Roman" w:hAnsi="Times-Roman" w:eastAsia="Times-Roman" w:cs="Times-Roman"/>
          <w:color w:val="000000"/>
          <w:kern w:val="0"/>
          <w:szCs w:val="21"/>
          <w:highlight w:val="none"/>
          <w:lang w:bidi="ar"/>
        </w:rPr>
        <w:t>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the Prevalence of ICU</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10"/>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7"/>
        <w:gridCol w:w="1571"/>
        <w:gridCol w:w="1704"/>
        <w:gridCol w:w="1705"/>
      </w:tblGrid>
      <w:tr w14:paraId="365167C7">
        <w:trPr>
          <w:jc w:val="center"/>
        </w:trPr>
        <w:tc>
          <w:tcPr>
            <w:tcW w:w="1977" w:type="dxa"/>
            <w:tcBorders>
              <w:bottom w:val="single" w:color="auto" w:sz="6" w:space="0"/>
            </w:tcBorders>
            <w:shd w:val="clear" w:color="auto" w:fill="F1F1F1" w:themeFill="background1" w:themeFillShade="F2"/>
            <w:vAlign w:val="center"/>
          </w:tcPr>
          <w:p w14:paraId="5296A0EC">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Treatment</w:t>
            </w:r>
          </w:p>
        </w:tc>
        <w:tc>
          <w:tcPr>
            <w:tcW w:w="1571" w:type="dxa"/>
            <w:tcBorders>
              <w:bottom w:val="single" w:color="auto" w:sz="6" w:space="0"/>
            </w:tcBorders>
            <w:shd w:val="clear" w:color="auto" w:fill="F1F1F1" w:themeFill="background1" w:themeFillShade="F2"/>
            <w:vAlign w:val="center"/>
          </w:tcPr>
          <w:p w14:paraId="77A868BB">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SUCRA</w:t>
            </w:r>
          </w:p>
        </w:tc>
        <w:tc>
          <w:tcPr>
            <w:tcW w:w="1704" w:type="dxa"/>
            <w:tcBorders>
              <w:bottom w:val="single" w:color="auto" w:sz="6" w:space="0"/>
            </w:tcBorders>
            <w:shd w:val="clear" w:color="auto" w:fill="F1F1F1" w:themeFill="background1" w:themeFillShade="F2"/>
            <w:vAlign w:val="center"/>
          </w:tcPr>
          <w:p w14:paraId="12C6B676">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PrBest</w:t>
            </w:r>
          </w:p>
        </w:tc>
        <w:tc>
          <w:tcPr>
            <w:tcW w:w="1705" w:type="dxa"/>
            <w:tcBorders>
              <w:bottom w:val="single" w:color="auto" w:sz="6" w:space="0"/>
            </w:tcBorders>
            <w:shd w:val="clear" w:color="auto" w:fill="F1F1F1" w:themeFill="background1" w:themeFillShade="F2"/>
            <w:vAlign w:val="center"/>
          </w:tcPr>
          <w:p w14:paraId="6C528F54">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MeanRank</w:t>
            </w:r>
          </w:p>
        </w:tc>
      </w:tr>
      <w:tr w14:paraId="27E5B240">
        <w:trPr>
          <w:jc w:val="center"/>
        </w:trPr>
        <w:tc>
          <w:tcPr>
            <w:tcW w:w="1977" w:type="dxa"/>
            <w:tcBorders>
              <w:top w:val="single" w:color="auto" w:sz="6" w:space="0"/>
              <w:tl2br w:val="nil"/>
              <w:tr2bl w:val="nil"/>
            </w:tcBorders>
            <w:vAlign w:val="center"/>
          </w:tcPr>
          <w:p w14:paraId="6C07043F">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 xml:space="preserve"> SMS or Phone call</w:t>
            </w:r>
          </w:p>
        </w:tc>
        <w:tc>
          <w:tcPr>
            <w:tcW w:w="1571" w:type="dxa"/>
            <w:tcBorders>
              <w:top w:val="single" w:color="auto" w:sz="6" w:space="0"/>
              <w:tl2br w:val="nil"/>
              <w:tr2bl w:val="nil"/>
            </w:tcBorders>
            <w:vAlign w:val="center"/>
          </w:tcPr>
          <w:p w14:paraId="643AE59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57.9  </w:t>
            </w:r>
          </w:p>
        </w:tc>
        <w:tc>
          <w:tcPr>
            <w:tcW w:w="1704" w:type="dxa"/>
            <w:tcBorders>
              <w:top w:val="single" w:color="auto" w:sz="6" w:space="0"/>
              <w:tl2br w:val="nil"/>
              <w:tr2bl w:val="nil"/>
            </w:tcBorders>
            <w:vAlign w:val="center"/>
          </w:tcPr>
          <w:p w14:paraId="42879446">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22.7 </w:t>
            </w:r>
          </w:p>
        </w:tc>
        <w:tc>
          <w:tcPr>
            <w:tcW w:w="1705" w:type="dxa"/>
            <w:tcBorders>
              <w:top w:val="single" w:color="auto" w:sz="6" w:space="0"/>
              <w:tl2br w:val="nil"/>
              <w:tr2bl w:val="nil"/>
            </w:tcBorders>
            <w:vAlign w:val="center"/>
          </w:tcPr>
          <w:p w14:paraId="66500BE8">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3.1</w:t>
            </w:r>
          </w:p>
        </w:tc>
      </w:tr>
      <w:tr w14:paraId="570EA20F">
        <w:trPr>
          <w:jc w:val="center"/>
        </w:trPr>
        <w:tc>
          <w:tcPr>
            <w:tcW w:w="1977" w:type="dxa"/>
            <w:tcBorders>
              <w:tl2br w:val="nil"/>
              <w:tr2bl w:val="nil"/>
            </w:tcBorders>
            <w:vAlign w:val="center"/>
          </w:tcPr>
          <w:p w14:paraId="31F41B77">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 xml:space="preserve"> eHealth</w:t>
            </w:r>
          </w:p>
        </w:tc>
        <w:tc>
          <w:tcPr>
            <w:tcW w:w="1571" w:type="dxa"/>
            <w:tcBorders>
              <w:tl2br w:val="nil"/>
              <w:tr2bl w:val="nil"/>
            </w:tcBorders>
            <w:vAlign w:val="center"/>
          </w:tcPr>
          <w:p w14:paraId="7CCE726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1.6 </w:t>
            </w:r>
          </w:p>
        </w:tc>
        <w:tc>
          <w:tcPr>
            <w:tcW w:w="1704" w:type="dxa"/>
            <w:tcBorders>
              <w:tl2br w:val="nil"/>
              <w:tr2bl w:val="nil"/>
            </w:tcBorders>
            <w:vAlign w:val="center"/>
          </w:tcPr>
          <w:p w14:paraId="1706DE6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1705" w:type="dxa"/>
            <w:tcBorders>
              <w:tl2br w:val="nil"/>
              <w:tr2bl w:val="nil"/>
            </w:tcBorders>
            <w:vAlign w:val="center"/>
          </w:tcPr>
          <w:p w14:paraId="7D8E4C36">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5.9 </w:t>
            </w:r>
          </w:p>
        </w:tc>
      </w:tr>
      <w:tr w14:paraId="53586454">
        <w:trPr>
          <w:jc w:val="center"/>
        </w:trPr>
        <w:tc>
          <w:tcPr>
            <w:tcW w:w="1977" w:type="dxa"/>
            <w:tcBorders>
              <w:tl2br w:val="nil"/>
              <w:tr2bl w:val="nil"/>
            </w:tcBorders>
            <w:vAlign w:val="center"/>
          </w:tcPr>
          <w:p w14:paraId="676C0FC2">
            <w:pPr>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 xml:space="preserve"> </w:t>
            </w:r>
            <w:r>
              <w:rPr>
                <w:rFonts w:hint="eastAsia" w:ascii="Times New Roman" w:hAnsi="Times New Roman" w:eastAsia="宋体" w:cs="Times New Roman"/>
                <w:color w:val="000000"/>
                <w:kern w:val="0"/>
                <w:szCs w:val="21"/>
                <w:highlight w:val="none"/>
                <w:lang w:bidi="ar"/>
              </w:rPr>
              <w:t>mHealth</w:t>
            </w:r>
          </w:p>
        </w:tc>
        <w:tc>
          <w:tcPr>
            <w:tcW w:w="1571" w:type="dxa"/>
            <w:tcBorders>
              <w:tl2br w:val="nil"/>
              <w:tr2bl w:val="nil"/>
            </w:tcBorders>
            <w:vAlign w:val="center"/>
          </w:tcPr>
          <w:p w14:paraId="37A57E69">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90.3</w:t>
            </w:r>
          </w:p>
        </w:tc>
        <w:tc>
          <w:tcPr>
            <w:tcW w:w="1704" w:type="dxa"/>
            <w:tcBorders>
              <w:tl2br w:val="nil"/>
              <w:tr2bl w:val="nil"/>
            </w:tcBorders>
            <w:vAlign w:val="center"/>
          </w:tcPr>
          <w:p w14:paraId="62EF626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68.9 </w:t>
            </w:r>
          </w:p>
        </w:tc>
        <w:tc>
          <w:tcPr>
            <w:tcW w:w="1705" w:type="dxa"/>
            <w:tcBorders>
              <w:tl2br w:val="nil"/>
              <w:tr2bl w:val="nil"/>
            </w:tcBorders>
            <w:vAlign w:val="center"/>
          </w:tcPr>
          <w:p w14:paraId="149FD91A">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1.5</w:t>
            </w:r>
          </w:p>
        </w:tc>
      </w:tr>
      <w:tr w14:paraId="67F2D09C">
        <w:trPr>
          <w:jc w:val="center"/>
        </w:trPr>
        <w:tc>
          <w:tcPr>
            <w:tcW w:w="1977" w:type="dxa"/>
            <w:tcBorders>
              <w:tl2br w:val="nil"/>
              <w:tr2bl w:val="nil"/>
            </w:tcBorders>
            <w:vAlign w:val="center"/>
          </w:tcPr>
          <w:p w14:paraId="010DD8F7">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Combined</w:t>
            </w:r>
          </w:p>
        </w:tc>
        <w:tc>
          <w:tcPr>
            <w:tcW w:w="1571" w:type="dxa"/>
            <w:tcBorders>
              <w:tl2br w:val="nil"/>
              <w:tr2bl w:val="nil"/>
            </w:tcBorders>
            <w:vAlign w:val="center"/>
          </w:tcPr>
          <w:p w14:paraId="0B49252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51.0</w:t>
            </w:r>
          </w:p>
        </w:tc>
        <w:tc>
          <w:tcPr>
            <w:tcW w:w="1704" w:type="dxa"/>
            <w:tcBorders>
              <w:tl2br w:val="nil"/>
              <w:tr2bl w:val="nil"/>
            </w:tcBorders>
            <w:vAlign w:val="center"/>
          </w:tcPr>
          <w:p w14:paraId="1023A74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6.9</w:t>
            </w:r>
          </w:p>
        </w:tc>
        <w:tc>
          <w:tcPr>
            <w:tcW w:w="1705" w:type="dxa"/>
            <w:tcBorders>
              <w:tl2br w:val="nil"/>
              <w:tr2bl w:val="nil"/>
            </w:tcBorders>
            <w:vAlign w:val="center"/>
          </w:tcPr>
          <w:p w14:paraId="42D45CA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3.4</w:t>
            </w:r>
          </w:p>
        </w:tc>
      </w:tr>
      <w:tr w14:paraId="2453AFE0">
        <w:trPr>
          <w:jc w:val="center"/>
        </w:trPr>
        <w:tc>
          <w:tcPr>
            <w:tcW w:w="1977" w:type="dxa"/>
            <w:tcBorders>
              <w:tl2br w:val="nil"/>
              <w:tr2bl w:val="nil"/>
            </w:tcBorders>
            <w:vAlign w:val="center"/>
          </w:tcPr>
          <w:p w14:paraId="6939EEB3">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PC</w:t>
            </w:r>
          </w:p>
        </w:tc>
        <w:tc>
          <w:tcPr>
            <w:tcW w:w="1571" w:type="dxa"/>
            <w:tcBorders>
              <w:tl2br w:val="nil"/>
              <w:tr2bl w:val="nil"/>
            </w:tcBorders>
            <w:vAlign w:val="center"/>
          </w:tcPr>
          <w:p w14:paraId="6E8736C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50.0</w:t>
            </w:r>
          </w:p>
        </w:tc>
        <w:tc>
          <w:tcPr>
            <w:tcW w:w="1704" w:type="dxa"/>
            <w:tcBorders>
              <w:tl2br w:val="nil"/>
              <w:tr2bl w:val="nil"/>
            </w:tcBorders>
            <w:vAlign w:val="center"/>
          </w:tcPr>
          <w:p w14:paraId="544E0DE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1.2</w:t>
            </w:r>
          </w:p>
        </w:tc>
        <w:tc>
          <w:tcPr>
            <w:tcW w:w="1705" w:type="dxa"/>
            <w:tcBorders>
              <w:tl2br w:val="nil"/>
              <w:tr2bl w:val="nil"/>
            </w:tcBorders>
            <w:vAlign w:val="center"/>
          </w:tcPr>
          <w:p w14:paraId="5178DA18">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3.5</w:t>
            </w:r>
          </w:p>
        </w:tc>
      </w:tr>
      <w:tr w14:paraId="4827C844">
        <w:trPr>
          <w:jc w:val="center"/>
        </w:trPr>
        <w:tc>
          <w:tcPr>
            <w:tcW w:w="1977" w:type="dxa"/>
            <w:tcBorders>
              <w:tl2br w:val="nil"/>
              <w:tr2bl w:val="nil"/>
            </w:tcBorders>
            <w:vAlign w:val="center"/>
          </w:tcPr>
          <w:p w14:paraId="398EE018">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ANC</w:t>
            </w:r>
          </w:p>
        </w:tc>
        <w:tc>
          <w:tcPr>
            <w:tcW w:w="1571" w:type="dxa"/>
            <w:tcBorders>
              <w:tl2br w:val="nil"/>
              <w:tr2bl w:val="nil"/>
            </w:tcBorders>
            <w:vAlign w:val="center"/>
          </w:tcPr>
          <w:p w14:paraId="3937C9A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49.2</w:t>
            </w:r>
          </w:p>
        </w:tc>
        <w:tc>
          <w:tcPr>
            <w:tcW w:w="1704" w:type="dxa"/>
            <w:tcBorders>
              <w:tl2br w:val="nil"/>
              <w:tr2bl w:val="nil"/>
            </w:tcBorders>
            <w:vAlign w:val="center"/>
          </w:tcPr>
          <w:p w14:paraId="2C3F790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0.3</w:t>
            </w:r>
          </w:p>
        </w:tc>
        <w:tc>
          <w:tcPr>
            <w:tcW w:w="1705" w:type="dxa"/>
            <w:tcBorders>
              <w:tl2br w:val="nil"/>
              <w:tr2bl w:val="nil"/>
            </w:tcBorders>
            <w:vAlign w:val="center"/>
          </w:tcPr>
          <w:p w14:paraId="1A12392A">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3.5</w:t>
            </w:r>
          </w:p>
        </w:tc>
      </w:tr>
    </w:tbl>
    <w:p w14:paraId="393AA189">
      <w:pPr>
        <w:widowControl/>
        <w:rPr>
          <w:rFonts w:ascii="Times-Roman" w:hAnsi="Times-Roman" w:eastAsia="Times-Roman" w:cs="Times-Roman"/>
          <w:color w:val="000000"/>
          <w:kern w:val="0"/>
          <w:szCs w:val="21"/>
          <w:highlight w:val="none"/>
          <w:lang w:bidi="ar"/>
        </w:rPr>
      </w:pPr>
    </w:p>
    <w:p w14:paraId="1953CD87">
      <w:pPr>
        <w:widowControl/>
        <w:rPr>
          <w:rFonts w:ascii="Times-Roman" w:hAnsi="Times-Roman" w:eastAsia="Times-Roman" w:cs="Times-Roman"/>
          <w:color w:val="000000"/>
          <w:kern w:val="0"/>
          <w:szCs w:val="21"/>
          <w:highlight w:val="none"/>
          <w:lang w:bidi="ar"/>
        </w:rPr>
      </w:pPr>
    </w:p>
    <w:p w14:paraId="3F0075D5">
      <w:pPr>
        <w:widowControl/>
        <w:rPr>
          <w:rFonts w:ascii="Times-Roman" w:hAnsi="Times-Roman" w:eastAsia="Times-Roman" w:cs="Times-Roman"/>
          <w:color w:val="000000"/>
          <w:kern w:val="0"/>
          <w:szCs w:val="21"/>
          <w:highlight w:val="none"/>
          <w:lang w:bidi="ar"/>
        </w:rPr>
      </w:pPr>
    </w:p>
    <w:p w14:paraId="0FB5324A">
      <w:pPr>
        <w:widowControl/>
        <w:rPr>
          <w:rFonts w:ascii="Times-Roman" w:hAnsi="Times-Roman" w:eastAsia="Times-Roman" w:cs="Times-Roman"/>
          <w:b/>
          <w:bCs/>
          <w:color w:val="000000"/>
          <w:kern w:val="0"/>
          <w:szCs w:val="21"/>
          <w:highlight w:val="none"/>
          <w:lang w:bidi="ar"/>
        </w:rPr>
      </w:pPr>
    </w:p>
    <w:p w14:paraId="3557066B">
      <w:pPr>
        <w:widowControl/>
        <w:rPr>
          <w:rFonts w:ascii="Times-Roman" w:hAnsi="Times-Roman" w:eastAsia="Times-Roman" w:cs="Times-Roman"/>
          <w:b/>
          <w:bCs/>
          <w:color w:val="000000"/>
          <w:kern w:val="0"/>
          <w:szCs w:val="21"/>
          <w:highlight w:val="none"/>
          <w:lang w:bidi="ar"/>
        </w:rPr>
      </w:pPr>
    </w:p>
    <w:p w14:paraId="669DFFED">
      <w:pPr>
        <w:widowControl/>
        <w:rPr>
          <w:rFonts w:ascii="Times-Roman" w:hAnsi="Times-Roman" w:eastAsia="Times-Roman" w:cs="Times-Roman"/>
          <w:b/>
          <w:bCs/>
          <w:color w:val="000000"/>
          <w:kern w:val="0"/>
          <w:szCs w:val="21"/>
          <w:highlight w:val="none"/>
          <w:lang w:bidi="ar"/>
        </w:rPr>
      </w:pPr>
    </w:p>
    <w:p w14:paraId="567004C2">
      <w:pPr>
        <w:widowControl/>
        <w:rPr>
          <w:rFonts w:ascii="Times-Roman" w:hAnsi="Times-Roman" w:eastAsia="Times-Roman" w:cs="Times-Roman"/>
          <w:b/>
          <w:bCs/>
          <w:color w:val="000000"/>
          <w:kern w:val="0"/>
          <w:szCs w:val="21"/>
          <w:highlight w:val="none"/>
          <w:lang w:bidi="ar"/>
        </w:rPr>
      </w:pPr>
    </w:p>
    <w:p w14:paraId="22736244">
      <w:pPr>
        <w:widowControl/>
        <w:rPr>
          <w:rFonts w:ascii="Times-Roman" w:hAnsi="Times-Roman" w:eastAsia="Times-Roman" w:cs="Times-Roman"/>
          <w:b/>
          <w:bCs/>
          <w:color w:val="000000"/>
          <w:kern w:val="0"/>
          <w:szCs w:val="21"/>
          <w:highlight w:val="none"/>
          <w:lang w:bidi="ar"/>
        </w:rPr>
      </w:pPr>
    </w:p>
    <w:p w14:paraId="3F8D91BC">
      <w:pPr>
        <w:widowControl/>
        <w:rPr>
          <w:rFonts w:ascii="Times-Roman" w:hAnsi="Times-Roman" w:eastAsia="Times-Roman" w:cs="Times-Roman"/>
          <w:b/>
          <w:bCs/>
          <w:color w:val="000000"/>
          <w:kern w:val="0"/>
          <w:szCs w:val="21"/>
          <w:highlight w:val="none"/>
          <w:lang w:bidi="ar"/>
        </w:rPr>
      </w:pPr>
    </w:p>
    <w:p w14:paraId="611A06F1">
      <w:pPr>
        <w:widowControl/>
        <w:jc w:val="left"/>
        <w:rPr>
          <w:rFonts w:hint="eastAsia"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25</w:t>
      </w:r>
      <w:r>
        <w:rPr>
          <w:rFonts w:ascii="Times-Roman" w:hAnsi="Times-Roman" w:eastAsia="Times-Roman" w:cs="Times-Roman"/>
          <w:color w:val="000000"/>
          <w:kern w:val="0"/>
          <w:szCs w:val="21"/>
          <w:highlight w:val="none"/>
          <w:lang w:bidi="ar"/>
        </w:rPr>
        <w:t xml:space="preserve"> League Table of Interventions with Duration Less Than </w:t>
      </w:r>
      <w:r>
        <w:rPr>
          <w:rFonts w:hint="eastAsia" w:ascii="Times-Roman" w:hAnsi="Times-Roman" w:eastAsia="Times-Roman" w:cs="Times-Roman"/>
          <w:color w:val="000000"/>
          <w:kern w:val="0"/>
          <w:szCs w:val="21"/>
          <w:highlight w:val="none"/>
          <w:lang w:bidi="ar"/>
        </w:rPr>
        <w:t xml:space="preserve">6 </w:t>
      </w:r>
      <w:r>
        <w:rPr>
          <w:rFonts w:ascii="Times-Roman" w:hAnsi="Times-Roman" w:eastAsia="Times-Roman" w:cs="Times-Roman"/>
          <w:color w:val="000000"/>
          <w:kern w:val="0"/>
          <w:szCs w:val="21"/>
          <w:highlight w:val="none"/>
          <w:lang w:bidi="ar"/>
        </w:rPr>
        <w:t xml:space="preserve">Months in </w:t>
      </w:r>
      <w:r>
        <w:rPr>
          <w:rFonts w:hint="eastAsia" w:ascii="Times New Roman" w:hAnsi="Times New Roman" w:eastAsia="宋体" w:cs="Times New Roman"/>
          <w:color w:val="000000"/>
          <w:kern w:val="0"/>
          <w:szCs w:val="21"/>
          <w:highlight w:val="none"/>
          <w:lang w:bidi="ar"/>
        </w:rPr>
        <w:t>the Prevalence of ICU</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9"/>
        <w:tblW w:w="8764" w:type="dxa"/>
        <w:tblInd w:w="0" w:type="dxa"/>
        <w:tblLayout w:type="fixed"/>
        <w:tblCellMar>
          <w:top w:w="0" w:type="dxa"/>
          <w:left w:w="108" w:type="dxa"/>
          <w:bottom w:w="0" w:type="dxa"/>
          <w:right w:w="108" w:type="dxa"/>
        </w:tblCellMar>
      </w:tblPr>
      <w:tblGrid>
        <w:gridCol w:w="1487"/>
        <w:gridCol w:w="1485"/>
        <w:gridCol w:w="1454"/>
        <w:gridCol w:w="1446"/>
        <w:gridCol w:w="1446"/>
        <w:gridCol w:w="1446"/>
      </w:tblGrid>
      <w:tr w14:paraId="0F323897">
        <w:trPr>
          <w:trHeight w:val="626" w:hRule="atLeast"/>
        </w:trPr>
        <w:tc>
          <w:tcPr>
            <w:tcW w:w="148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A308A75">
            <w:pPr>
              <w:widowControl/>
              <w:jc w:val="center"/>
              <w:textAlignment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SMS or Phone call</w:t>
            </w:r>
          </w:p>
        </w:tc>
        <w:tc>
          <w:tcPr>
            <w:tcW w:w="1485" w:type="dxa"/>
            <w:tcBorders>
              <w:top w:val="nil"/>
              <w:left w:val="single" w:color="000000" w:sz="4" w:space="0"/>
              <w:bottom w:val="single" w:color="000000" w:sz="4" w:space="0"/>
              <w:right w:val="nil"/>
            </w:tcBorders>
            <w:noWrap/>
            <w:vAlign w:val="center"/>
          </w:tcPr>
          <w:p w14:paraId="233C676C">
            <w:pPr>
              <w:widowControl/>
              <w:jc w:val="center"/>
              <w:textAlignment w:val="center"/>
              <w:rPr>
                <w:rFonts w:ascii="Times New Roman" w:hAnsi="Times New Roman" w:eastAsia="宋体" w:cs="Times New Roman"/>
                <w:color w:val="000000"/>
                <w:sz w:val="20"/>
                <w:szCs w:val="20"/>
                <w:highlight w:val="none"/>
              </w:rPr>
            </w:pPr>
          </w:p>
        </w:tc>
        <w:tc>
          <w:tcPr>
            <w:tcW w:w="1454" w:type="dxa"/>
            <w:tcBorders>
              <w:top w:val="nil"/>
              <w:left w:val="nil"/>
              <w:bottom w:val="nil"/>
              <w:right w:val="nil"/>
            </w:tcBorders>
            <w:noWrap/>
            <w:vAlign w:val="center"/>
          </w:tcPr>
          <w:p w14:paraId="5F58678F">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5D89C42C">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0937A30E">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3677061C">
            <w:pPr>
              <w:widowControl/>
              <w:jc w:val="center"/>
              <w:textAlignment w:val="center"/>
              <w:rPr>
                <w:rFonts w:ascii="Times New Roman" w:hAnsi="Times New Roman" w:eastAsia="宋体" w:cs="Times New Roman"/>
                <w:color w:val="000000"/>
                <w:sz w:val="20"/>
                <w:szCs w:val="20"/>
                <w:highlight w:val="none"/>
              </w:rPr>
            </w:pPr>
          </w:p>
        </w:tc>
      </w:tr>
      <w:tr w14:paraId="2285F544">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14B1B93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0.24 (0.04,1.24)</w:t>
            </w:r>
          </w:p>
        </w:tc>
        <w:tc>
          <w:tcPr>
            <w:tcW w:w="14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011B7450">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eHealth</w:t>
            </w:r>
          </w:p>
        </w:tc>
        <w:tc>
          <w:tcPr>
            <w:tcW w:w="1454" w:type="dxa"/>
            <w:tcBorders>
              <w:top w:val="nil"/>
              <w:left w:val="single" w:color="000000" w:sz="4" w:space="0"/>
              <w:bottom w:val="single" w:color="000000" w:sz="4" w:space="0"/>
              <w:right w:val="nil"/>
            </w:tcBorders>
            <w:noWrap/>
            <w:vAlign w:val="center"/>
          </w:tcPr>
          <w:p w14:paraId="1549C1CF">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499CE423">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22E8F210">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5D9B1BCA">
            <w:pPr>
              <w:widowControl/>
              <w:jc w:val="center"/>
              <w:textAlignment w:val="center"/>
              <w:rPr>
                <w:rFonts w:ascii="Times New Roman" w:hAnsi="Times New Roman" w:eastAsia="宋体" w:cs="Times New Roman"/>
                <w:color w:val="000000"/>
                <w:sz w:val="20"/>
                <w:szCs w:val="20"/>
                <w:highlight w:val="none"/>
              </w:rPr>
            </w:pPr>
          </w:p>
        </w:tc>
      </w:tr>
      <w:tr w14:paraId="50B1CDDA">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081F063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1.63 (0.36,7.41)</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293E8E5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6.92 (2.45,19.59)</w:t>
            </w:r>
          </w:p>
        </w:tc>
        <w:tc>
          <w:tcPr>
            <w:tcW w:w="145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5FE7DDC6">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mHealth</w:t>
            </w:r>
          </w:p>
        </w:tc>
        <w:tc>
          <w:tcPr>
            <w:tcW w:w="1446" w:type="dxa"/>
            <w:tcBorders>
              <w:top w:val="nil"/>
              <w:left w:val="single" w:color="000000" w:sz="4" w:space="0"/>
              <w:bottom w:val="single" w:color="000000" w:sz="4" w:space="0"/>
              <w:right w:val="nil"/>
            </w:tcBorders>
            <w:noWrap/>
            <w:vAlign w:val="center"/>
          </w:tcPr>
          <w:p w14:paraId="5D33CEEB">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2795ECFB">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3DB12A55">
            <w:pPr>
              <w:widowControl/>
              <w:jc w:val="center"/>
              <w:textAlignment w:val="center"/>
              <w:rPr>
                <w:rFonts w:ascii="Times New Roman" w:hAnsi="Times New Roman" w:eastAsia="宋体" w:cs="Times New Roman"/>
                <w:color w:val="000000"/>
                <w:sz w:val="20"/>
                <w:szCs w:val="20"/>
                <w:highlight w:val="none"/>
              </w:rPr>
            </w:pPr>
          </w:p>
        </w:tc>
      </w:tr>
      <w:tr w14:paraId="2A86D627">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50330F44">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0.91 (0.38,2.15)</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51DD9332">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3.85 (0.93,15.84)</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3C64C9CB">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0.56 (0.16,1.92)</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019E486B">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Combin</w:t>
            </w:r>
            <w:r>
              <w:rPr>
                <w:rFonts w:hint="default" w:ascii="Times New Roman" w:hAnsi="Times New Roman" w:eastAsia="宋体" w:cs="Times New Roman"/>
                <w:color w:val="000000"/>
                <w:sz w:val="20"/>
                <w:szCs w:val="20"/>
                <w:highlight w:val="none"/>
                <w:lang w:val="en-US"/>
              </w:rPr>
              <w:t>e</w:t>
            </w:r>
            <w:r>
              <w:rPr>
                <w:rFonts w:hint="eastAsia" w:ascii="Times New Roman" w:hAnsi="Times New Roman" w:eastAsia="宋体" w:cs="Times New Roman"/>
                <w:color w:val="000000"/>
                <w:sz w:val="20"/>
                <w:szCs w:val="20"/>
                <w:highlight w:val="none"/>
              </w:rPr>
              <w:t>d</w:t>
            </w:r>
          </w:p>
        </w:tc>
        <w:tc>
          <w:tcPr>
            <w:tcW w:w="1446" w:type="dxa"/>
            <w:tcBorders>
              <w:top w:val="nil"/>
              <w:left w:val="single" w:color="000000" w:sz="4" w:space="0"/>
              <w:bottom w:val="single" w:color="000000" w:sz="4" w:space="0"/>
              <w:right w:val="nil"/>
            </w:tcBorders>
            <w:noWrap/>
            <w:vAlign w:val="center"/>
          </w:tcPr>
          <w:p w14:paraId="304CD1EA">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0E1DDBD3">
            <w:pPr>
              <w:widowControl/>
              <w:jc w:val="center"/>
              <w:textAlignment w:val="center"/>
              <w:rPr>
                <w:rFonts w:ascii="Times New Roman" w:hAnsi="Times New Roman" w:eastAsia="宋体" w:cs="Times New Roman"/>
                <w:color w:val="000000"/>
                <w:sz w:val="20"/>
                <w:szCs w:val="20"/>
                <w:highlight w:val="none"/>
              </w:rPr>
            </w:pPr>
          </w:p>
        </w:tc>
      </w:tr>
      <w:tr w14:paraId="5D4DAF13">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11D2639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0.91 (0.22,3.80)</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4F4413C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3.86 (1.55,9.64)</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01B8838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0.56 (0.30,1.03)</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1E9B220C">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1.00 (0.32,3.13)</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4075E2D4">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PC</w:t>
            </w:r>
          </w:p>
        </w:tc>
        <w:tc>
          <w:tcPr>
            <w:tcW w:w="1446" w:type="dxa"/>
            <w:tcBorders>
              <w:top w:val="nil"/>
              <w:left w:val="single" w:color="000000" w:sz="4" w:space="0"/>
              <w:bottom w:val="single" w:color="000000" w:sz="4" w:space="0"/>
              <w:right w:val="nil"/>
            </w:tcBorders>
            <w:noWrap/>
            <w:vAlign w:val="center"/>
          </w:tcPr>
          <w:p w14:paraId="058BBFE7">
            <w:pPr>
              <w:widowControl/>
              <w:jc w:val="center"/>
              <w:textAlignment w:val="center"/>
              <w:rPr>
                <w:rFonts w:ascii="Times New Roman" w:hAnsi="Times New Roman" w:eastAsia="宋体" w:cs="Times New Roman"/>
                <w:color w:val="000000"/>
                <w:sz w:val="20"/>
                <w:szCs w:val="20"/>
                <w:highlight w:val="none"/>
              </w:rPr>
            </w:pPr>
          </w:p>
        </w:tc>
      </w:tr>
      <w:tr w14:paraId="0D6E7F6F">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0842418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0.91 (0.22,3.70)</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70D962E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3.85 (1.60,9.26)</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5EB56B2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0.56 (0.32,0.97)</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70DD7D0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1.00 (0.33,3.03)</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7C127405">
            <w:pPr>
              <w:widowControl/>
              <w:ind w:left="199" w:leftChars="95" w:firstLine="200" w:firstLineChars="100"/>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1.00 (0.77,1.28)</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AF9D508">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ANC</w:t>
            </w:r>
          </w:p>
        </w:tc>
      </w:tr>
    </w:tbl>
    <w:p w14:paraId="631B6B9C">
      <w:pPr>
        <w:widowControl/>
        <w:jc w:val="center"/>
        <w:rPr>
          <w:highlight w:val="none"/>
        </w:rPr>
      </w:pPr>
    </w:p>
    <w:p w14:paraId="2DFC38E8">
      <w:pPr>
        <w:widowControl/>
        <w:jc w:val="center"/>
        <w:rPr>
          <w:highlight w:val="none"/>
        </w:rPr>
      </w:pPr>
    </w:p>
    <w:p w14:paraId="401FF213">
      <w:pPr>
        <w:widowControl/>
        <w:jc w:val="center"/>
        <w:rPr>
          <w:highlight w:val="none"/>
        </w:rPr>
      </w:pPr>
    </w:p>
    <w:p w14:paraId="24969BEB">
      <w:pPr>
        <w:widowControl/>
        <w:jc w:val="center"/>
        <w:rPr>
          <w:highlight w:val="none"/>
        </w:rPr>
      </w:pPr>
    </w:p>
    <w:p w14:paraId="40E8581E">
      <w:pPr>
        <w:widowControl/>
        <w:jc w:val="center"/>
        <w:rPr>
          <w:highlight w:val="none"/>
        </w:rPr>
      </w:pPr>
    </w:p>
    <w:p w14:paraId="2C895742">
      <w:pPr>
        <w:widowControl/>
        <w:jc w:val="center"/>
        <w:rPr>
          <w:highlight w:val="none"/>
        </w:rPr>
      </w:pPr>
    </w:p>
    <w:p w14:paraId="2BE54915">
      <w:pPr>
        <w:widowControl/>
        <w:jc w:val="center"/>
        <w:rPr>
          <w:highlight w:val="none"/>
        </w:rPr>
      </w:pPr>
    </w:p>
    <w:p w14:paraId="163176C2">
      <w:pPr>
        <w:widowControl/>
        <w:jc w:val="center"/>
        <w:rPr>
          <w:highlight w:val="none"/>
        </w:rPr>
      </w:pPr>
    </w:p>
    <w:p w14:paraId="02A5B8F0">
      <w:pPr>
        <w:widowControl/>
        <w:jc w:val="center"/>
        <w:rPr>
          <w:highlight w:val="none"/>
        </w:rPr>
      </w:pPr>
    </w:p>
    <w:p w14:paraId="2AB4751A">
      <w:pPr>
        <w:widowControl/>
        <w:jc w:val="center"/>
        <w:rPr>
          <w:highlight w:val="none"/>
        </w:rPr>
      </w:pPr>
    </w:p>
    <w:p w14:paraId="67FD3CD6">
      <w:pPr>
        <w:widowControl/>
        <w:jc w:val="center"/>
        <w:rPr>
          <w:highlight w:val="none"/>
        </w:rPr>
      </w:pPr>
    </w:p>
    <w:p w14:paraId="7913DF24">
      <w:pPr>
        <w:widowControl/>
        <w:jc w:val="center"/>
        <w:rPr>
          <w:highlight w:val="none"/>
        </w:rPr>
      </w:pPr>
    </w:p>
    <w:p w14:paraId="0A645C85">
      <w:pPr>
        <w:widowControl/>
        <w:jc w:val="center"/>
        <w:rPr>
          <w:highlight w:val="none"/>
        </w:rPr>
      </w:pPr>
    </w:p>
    <w:p w14:paraId="473E1848">
      <w:pPr>
        <w:widowControl/>
        <w:jc w:val="center"/>
        <w:rPr>
          <w:highlight w:val="none"/>
        </w:rPr>
      </w:pPr>
    </w:p>
    <w:p w14:paraId="34366450">
      <w:pPr>
        <w:widowControl/>
        <w:jc w:val="center"/>
        <w:rPr>
          <w:highlight w:val="none"/>
        </w:rPr>
      </w:pPr>
    </w:p>
    <w:p w14:paraId="25B328F5">
      <w:pPr>
        <w:widowControl/>
        <w:jc w:val="center"/>
        <w:rPr>
          <w:highlight w:val="none"/>
        </w:rPr>
      </w:pPr>
    </w:p>
    <w:p w14:paraId="6536F4F3">
      <w:pPr>
        <w:widowControl/>
        <w:jc w:val="center"/>
        <w:rPr>
          <w:highlight w:val="none"/>
        </w:rPr>
      </w:pPr>
    </w:p>
    <w:p w14:paraId="08600617">
      <w:pPr>
        <w:widowControl/>
        <w:jc w:val="center"/>
        <w:rPr>
          <w:highlight w:val="none"/>
        </w:rPr>
      </w:pPr>
    </w:p>
    <w:p w14:paraId="66D664D6">
      <w:pPr>
        <w:widowControl/>
        <w:jc w:val="center"/>
        <w:rPr>
          <w:rFonts w:ascii="Times-Roman" w:hAnsi="Times-Roman" w:eastAsia="Times-Roman" w:cs="Times-Roman"/>
          <w:color w:val="000000"/>
          <w:kern w:val="0"/>
          <w:szCs w:val="21"/>
          <w:highlight w:val="none"/>
          <w:lang w:bidi="ar"/>
        </w:rPr>
      </w:pPr>
      <w:r>
        <w:rPr>
          <w:highlight w:val="none"/>
        </w:rPr>
        <w:drawing>
          <wp:inline distT="0" distB="0" distL="114300" distR="114300">
            <wp:extent cx="5029200" cy="3657600"/>
            <wp:effectExtent l="0" t="0" r="0" b="0"/>
            <wp:docPr id="5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9"/>
                    <pic:cNvPicPr>
                      <a:picLocks noChangeAspect="1"/>
                    </pic:cNvPicPr>
                  </pic:nvPicPr>
                  <pic:blipFill>
                    <a:blip r:embed="rId20"/>
                    <a:stretch>
                      <a:fillRect/>
                    </a:stretch>
                  </pic:blipFill>
                  <pic:spPr>
                    <a:xfrm>
                      <a:off x="0" y="0"/>
                      <a:ext cx="5029200" cy="3657600"/>
                    </a:xfrm>
                    <a:prstGeom prst="rect">
                      <a:avLst/>
                    </a:prstGeom>
                    <a:noFill/>
                    <a:ln>
                      <a:noFill/>
                    </a:ln>
                  </pic:spPr>
                </pic:pic>
              </a:graphicData>
            </a:graphic>
          </wp:inline>
        </w:drawing>
      </w:r>
    </w:p>
    <w:p w14:paraId="49E766B2">
      <w:pPr>
        <w:widowControl/>
        <w:jc w:val="left"/>
        <w:rPr>
          <w:rFonts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Fig S</w:t>
      </w:r>
      <w:r>
        <w:rPr>
          <w:rFonts w:hint="eastAsia" w:ascii="Times-Roman" w:hAnsi="Times-Roman" w:eastAsia="宋体" w:cs="Times-Roman"/>
          <w:b/>
          <w:bCs/>
          <w:color w:val="000000"/>
          <w:kern w:val="0"/>
          <w:szCs w:val="21"/>
          <w:highlight w:val="none"/>
          <w:lang w:val="en-US" w:eastAsia="zh-CN" w:bidi="ar"/>
        </w:rPr>
        <w:t xml:space="preserve">15 </w:t>
      </w:r>
      <w:r>
        <w:rPr>
          <w:rFonts w:ascii="Times-Roman" w:hAnsi="Times-Roman" w:eastAsia="Times-Roman" w:cs="Times-Roman"/>
          <w:color w:val="000000"/>
          <w:kern w:val="0"/>
          <w:szCs w:val="21"/>
          <w:highlight w:val="none"/>
          <w:lang w:bidi="ar"/>
        </w:rPr>
        <w:t xml:space="preserve">Cumulative Ranking Curve Plots of Interventions with Duration </w:t>
      </w:r>
      <w:r>
        <w:rPr>
          <w:rFonts w:hint="eastAsia" w:ascii="Times-Roman" w:hAnsi="Times-Roman" w:eastAsia="Times-Roman" w:cs="Times-Roman"/>
          <w:color w:val="000000"/>
          <w:kern w:val="0"/>
          <w:szCs w:val="21"/>
          <w:highlight w:val="none"/>
          <w:lang w:bidi="ar"/>
        </w:rPr>
        <w:t>More</w:t>
      </w:r>
      <w:r>
        <w:rPr>
          <w:rFonts w:ascii="Times-Roman" w:hAnsi="Times-Roman" w:eastAsia="Times-Roman" w:cs="Times-Roman"/>
          <w:color w:val="000000"/>
          <w:kern w:val="0"/>
          <w:szCs w:val="21"/>
          <w:highlight w:val="none"/>
          <w:lang w:bidi="ar"/>
        </w:rPr>
        <w:t xml:space="preserve"> Than </w:t>
      </w:r>
      <w:r>
        <w:rPr>
          <w:rFonts w:hint="eastAsia" w:ascii="Times-Roman" w:hAnsi="Times-Roman" w:eastAsia="Times-Roman" w:cs="Times-Roman"/>
          <w:color w:val="000000"/>
          <w:kern w:val="0"/>
          <w:szCs w:val="21"/>
          <w:highlight w:val="none"/>
          <w:lang w:bidi="ar"/>
        </w:rPr>
        <w:t>or Equal to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the Prevalence of ICU</w:t>
      </w:r>
      <w:r>
        <w:rPr>
          <w:rFonts w:ascii="Times-Roman" w:hAnsi="Times-Roman" w:eastAsia="Times-Roman" w:cs="Times-Roman"/>
          <w:color w:val="000000"/>
          <w:kern w:val="0"/>
          <w:szCs w:val="21"/>
          <w:highlight w:val="none"/>
          <w:lang w:bidi="ar"/>
        </w:rPr>
        <w:t xml:space="preserve"> Outcome Events. A larger area under the curve reflects a higher probability of association with interventions </w:t>
      </w:r>
      <w:r>
        <w:rPr>
          <w:rFonts w:hint="eastAsia" w:ascii="Times-Roman" w:hAnsi="Times-Roman" w:eastAsia="Times-Roman" w:cs="Times-Roman"/>
          <w:color w:val="000000"/>
          <w:kern w:val="0"/>
          <w:szCs w:val="21"/>
          <w:highlight w:val="none"/>
          <w:lang w:bidi="ar"/>
        </w:rPr>
        <w:t xml:space="preserve">more than or equal to </w:t>
      </w:r>
      <w:r>
        <w:rPr>
          <w:rFonts w:ascii="Times-Roman" w:hAnsi="Times-Roman" w:eastAsia="Times-Roman" w:cs="Times-Roman"/>
          <w:color w:val="000000"/>
          <w:kern w:val="0"/>
          <w:szCs w:val="21"/>
          <w:highlight w:val="none"/>
          <w:lang w:bidi="ar"/>
        </w:rPr>
        <w:t xml:space="preserve">6 months in </w:t>
      </w:r>
      <w:r>
        <w:rPr>
          <w:rFonts w:hint="eastAsia" w:ascii="Times-Roman" w:hAnsi="Times-Roman" w:eastAsia="Times-Roman" w:cs="Times-Roman"/>
          <w:color w:val="000000"/>
          <w:kern w:val="0"/>
          <w:szCs w:val="21"/>
          <w:highlight w:val="none"/>
          <w:lang w:bidi="ar"/>
        </w:rPr>
        <w:t>the Prev</w:t>
      </w:r>
      <w:r>
        <w:rPr>
          <w:rFonts w:hint="eastAsia" w:ascii="Times New Roman" w:hAnsi="Times New Roman" w:eastAsia="宋体" w:cs="Times New Roman"/>
          <w:color w:val="000000"/>
          <w:kern w:val="0"/>
          <w:szCs w:val="21"/>
          <w:highlight w:val="none"/>
          <w:lang w:bidi="ar"/>
        </w:rPr>
        <w:t>alence of ICU</w:t>
      </w:r>
      <w:r>
        <w:rPr>
          <w:rFonts w:ascii="Times-Roman" w:hAnsi="Times-Roman" w:eastAsia="Times-Roman" w:cs="Times-Roman"/>
          <w:color w:val="000000"/>
          <w:kern w:val="0"/>
          <w:szCs w:val="21"/>
          <w:highlight w:val="none"/>
          <w:lang w:bidi="ar"/>
        </w:rPr>
        <w:t xml:space="preserve"> outcome events.</w:t>
      </w:r>
    </w:p>
    <w:p w14:paraId="4D5B854B">
      <w:pPr>
        <w:widowControl/>
        <w:jc w:val="left"/>
        <w:rPr>
          <w:rFonts w:ascii="Times-Roman" w:hAnsi="Times-Roman" w:eastAsia="Times-Roman" w:cs="Times-Roman"/>
          <w:b/>
          <w:bCs/>
          <w:color w:val="000000"/>
          <w:kern w:val="0"/>
          <w:szCs w:val="21"/>
          <w:highlight w:val="none"/>
          <w:lang w:bidi="ar"/>
        </w:rPr>
      </w:pPr>
    </w:p>
    <w:p w14:paraId="4B1564CA">
      <w:pPr>
        <w:widowControl/>
        <w:jc w:val="left"/>
        <w:rPr>
          <w:rFonts w:ascii="Times-Roman" w:hAnsi="Times-Roman" w:eastAsia="Times-Roman" w:cs="Times-Roman"/>
          <w:b/>
          <w:bCs/>
          <w:color w:val="000000"/>
          <w:kern w:val="0"/>
          <w:szCs w:val="21"/>
          <w:highlight w:val="none"/>
          <w:lang w:bidi="ar"/>
        </w:rPr>
      </w:pPr>
    </w:p>
    <w:p w14:paraId="0EC86B5C">
      <w:pPr>
        <w:widowControl/>
        <w:jc w:val="left"/>
        <w:rPr>
          <w:rFonts w:ascii="Times-Roman" w:hAnsi="Times-Roman" w:eastAsia="Times-Roman" w:cs="Times-Roman"/>
          <w:color w:val="000000"/>
          <w:kern w:val="0"/>
          <w:szCs w:val="21"/>
          <w:highlight w:val="none"/>
          <w:lang w:bidi="ar"/>
        </w:rPr>
      </w:pPr>
      <w:r>
        <w:rPr>
          <w:rFonts w:hint="eastAsia"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26</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SUCRA Values for Interventions with Duration </w:t>
      </w:r>
      <w:r>
        <w:rPr>
          <w:rFonts w:hint="eastAsia" w:ascii="Times-Roman" w:hAnsi="Times-Roman" w:eastAsia="Times-Roman" w:cs="Times-Roman"/>
          <w:color w:val="000000"/>
          <w:kern w:val="0"/>
          <w:szCs w:val="21"/>
          <w:highlight w:val="none"/>
          <w:lang w:bidi="ar"/>
        </w:rPr>
        <w:t>More than or Equal to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the Prevalence of ICU</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10"/>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7"/>
        <w:gridCol w:w="1571"/>
        <w:gridCol w:w="1704"/>
        <w:gridCol w:w="1705"/>
      </w:tblGrid>
      <w:tr w14:paraId="59590B99">
        <w:trPr>
          <w:jc w:val="center"/>
        </w:trPr>
        <w:tc>
          <w:tcPr>
            <w:tcW w:w="1977" w:type="dxa"/>
            <w:tcBorders>
              <w:bottom w:val="single" w:color="auto" w:sz="6" w:space="0"/>
            </w:tcBorders>
            <w:shd w:val="clear" w:color="auto" w:fill="F1F1F1" w:themeFill="background1" w:themeFillShade="F2"/>
            <w:vAlign w:val="center"/>
          </w:tcPr>
          <w:p w14:paraId="39CB50F5">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Treatment</w:t>
            </w:r>
          </w:p>
        </w:tc>
        <w:tc>
          <w:tcPr>
            <w:tcW w:w="1571" w:type="dxa"/>
            <w:tcBorders>
              <w:bottom w:val="single" w:color="auto" w:sz="6" w:space="0"/>
            </w:tcBorders>
            <w:shd w:val="clear" w:color="auto" w:fill="F1F1F1" w:themeFill="background1" w:themeFillShade="F2"/>
            <w:vAlign w:val="center"/>
          </w:tcPr>
          <w:p w14:paraId="47EDAB1C">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SUCRA</w:t>
            </w:r>
          </w:p>
        </w:tc>
        <w:tc>
          <w:tcPr>
            <w:tcW w:w="1704" w:type="dxa"/>
            <w:tcBorders>
              <w:bottom w:val="single" w:color="auto" w:sz="6" w:space="0"/>
            </w:tcBorders>
            <w:shd w:val="clear" w:color="auto" w:fill="F1F1F1" w:themeFill="background1" w:themeFillShade="F2"/>
            <w:vAlign w:val="center"/>
          </w:tcPr>
          <w:p w14:paraId="03CA1E6D">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PrBest</w:t>
            </w:r>
          </w:p>
        </w:tc>
        <w:tc>
          <w:tcPr>
            <w:tcW w:w="1705" w:type="dxa"/>
            <w:tcBorders>
              <w:bottom w:val="single" w:color="auto" w:sz="6" w:space="0"/>
            </w:tcBorders>
            <w:shd w:val="clear" w:color="auto" w:fill="F1F1F1" w:themeFill="background1" w:themeFillShade="F2"/>
            <w:vAlign w:val="center"/>
          </w:tcPr>
          <w:p w14:paraId="7BFDF97C">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MeanRank</w:t>
            </w:r>
          </w:p>
        </w:tc>
      </w:tr>
      <w:tr w14:paraId="4DA2FDF0">
        <w:trPr>
          <w:jc w:val="center"/>
        </w:trPr>
        <w:tc>
          <w:tcPr>
            <w:tcW w:w="1977" w:type="dxa"/>
            <w:tcBorders>
              <w:top w:val="single" w:color="auto" w:sz="6" w:space="0"/>
              <w:tl2br w:val="nil"/>
              <w:tr2bl w:val="nil"/>
            </w:tcBorders>
            <w:vAlign w:val="center"/>
          </w:tcPr>
          <w:p w14:paraId="481EC8AB">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SMS or Phone call</w:t>
            </w:r>
          </w:p>
        </w:tc>
        <w:tc>
          <w:tcPr>
            <w:tcW w:w="1571" w:type="dxa"/>
            <w:tcBorders>
              <w:top w:val="single" w:color="auto" w:sz="6" w:space="0"/>
              <w:tl2br w:val="nil"/>
              <w:tr2bl w:val="nil"/>
            </w:tcBorders>
            <w:vAlign w:val="center"/>
          </w:tcPr>
          <w:p w14:paraId="60052B06">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46.9</w:t>
            </w:r>
          </w:p>
        </w:tc>
        <w:tc>
          <w:tcPr>
            <w:tcW w:w="1704" w:type="dxa"/>
            <w:tcBorders>
              <w:top w:val="single" w:color="auto" w:sz="6" w:space="0"/>
              <w:tl2br w:val="nil"/>
              <w:tr2bl w:val="nil"/>
            </w:tcBorders>
            <w:vAlign w:val="center"/>
          </w:tcPr>
          <w:p w14:paraId="41507C6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0.4 </w:t>
            </w:r>
          </w:p>
        </w:tc>
        <w:tc>
          <w:tcPr>
            <w:tcW w:w="1705" w:type="dxa"/>
            <w:tcBorders>
              <w:top w:val="single" w:color="auto" w:sz="6" w:space="0"/>
              <w:tl2br w:val="nil"/>
              <w:tr2bl w:val="nil"/>
            </w:tcBorders>
            <w:vAlign w:val="center"/>
          </w:tcPr>
          <w:p w14:paraId="47C0E1C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3.7</w:t>
            </w:r>
          </w:p>
        </w:tc>
      </w:tr>
      <w:tr w14:paraId="441319E3">
        <w:trPr>
          <w:jc w:val="center"/>
        </w:trPr>
        <w:tc>
          <w:tcPr>
            <w:tcW w:w="1977" w:type="dxa"/>
            <w:tcBorders>
              <w:tl2br w:val="nil"/>
              <w:tr2bl w:val="nil"/>
            </w:tcBorders>
            <w:vAlign w:val="center"/>
          </w:tcPr>
          <w:p w14:paraId="00F4CE30">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eHealth</w:t>
            </w:r>
          </w:p>
        </w:tc>
        <w:tc>
          <w:tcPr>
            <w:tcW w:w="1571" w:type="dxa"/>
            <w:tcBorders>
              <w:tl2br w:val="nil"/>
              <w:tr2bl w:val="nil"/>
            </w:tcBorders>
            <w:vAlign w:val="center"/>
          </w:tcPr>
          <w:p w14:paraId="4A96AD6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63.1</w:t>
            </w:r>
          </w:p>
        </w:tc>
        <w:tc>
          <w:tcPr>
            <w:tcW w:w="1704" w:type="dxa"/>
            <w:tcBorders>
              <w:tl2br w:val="nil"/>
              <w:tr2bl w:val="nil"/>
            </w:tcBorders>
            <w:vAlign w:val="center"/>
          </w:tcPr>
          <w:p w14:paraId="11880BF6">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9.1</w:t>
            </w:r>
          </w:p>
        </w:tc>
        <w:tc>
          <w:tcPr>
            <w:tcW w:w="1705" w:type="dxa"/>
            <w:tcBorders>
              <w:tl2br w:val="nil"/>
              <w:tr2bl w:val="nil"/>
            </w:tcBorders>
            <w:vAlign w:val="center"/>
          </w:tcPr>
          <w:p w14:paraId="2B3FA7B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2.8</w:t>
            </w:r>
          </w:p>
        </w:tc>
      </w:tr>
      <w:tr w14:paraId="43FB05B0">
        <w:trPr>
          <w:jc w:val="center"/>
        </w:trPr>
        <w:tc>
          <w:tcPr>
            <w:tcW w:w="1977" w:type="dxa"/>
            <w:tcBorders>
              <w:tl2br w:val="nil"/>
              <w:tr2bl w:val="nil"/>
            </w:tcBorders>
            <w:vAlign w:val="center"/>
          </w:tcPr>
          <w:p w14:paraId="2BD4E897">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1571" w:type="dxa"/>
            <w:tcBorders>
              <w:tl2br w:val="nil"/>
              <w:tr2bl w:val="nil"/>
            </w:tcBorders>
            <w:vAlign w:val="center"/>
          </w:tcPr>
          <w:p w14:paraId="21EBBB8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26.6 </w:t>
            </w:r>
          </w:p>
        </w:tc>
        <w:tc>
          <w:tcPr>
            <w:tcW w:w="1704" w:type="dxa"/>
            <w:tcBorders>
              <w:tl2br w:val="nil"/>
              <w:tr2bl w:val="nil"/>
            </w:tcBorders>
            <w:vAlign w:val="center"/>
          </w:tcPr>
          <w:p w14:paraId="6B8504C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1.5</w:t>
            </w:r>
          </w:p>
        </w:tc>
        <w:tc>
          <w:tcPr>
            <w:tcW w:w="1705" w:type="dxa"/>
            <w:tcBorders>
              <w:tl2br w:val="nil"/>
              <w:tr2bl w:val="nil"/>
            </w:tcBorders>
            <w:vAlign w:val="center"/>
          </w:tcPr>
          <w:p w14:paraId="69141F2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4.7</w:t>
            </w:r>
          </w:p>
        </w:tc>
      </w:tr>
      <w:tr w14:paraId="13087CB0">
        <w:trPr>
          <w:jc w:val="center"/>
        </w:trPr>
        <w:tc>
          <w:tcPr>
            <w:tcW w:w="1977" w:type="dxa"/>
            <w:tcBorders>
              <w:tl2br w:val="nil"/>
              <w:tr2bl w:val="nil"/>
            </w:tcBorders>
            <w:vAlign w:val="center"/>
          </w:tcPr>
          <w:p w14:paraId="1015FC78">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 xml:space="preserve"> Combined</w:t>
            </w:r>
          </w:p>
        </w:tc>
        <w:tc>
          <w:tcPr>
            <w:tcW w:w="1571" w:type="dxa"/>
            <w:tcBorders>
              <w:tl2br w:val="nil"/>
              <w:tr2bl w:val="nil"/>
            </w:tcBorders>
            <w:vAlign w:val="center"/>
          </w:tcPr>
          <w:p w14:paraId="36833EA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27.8 </w:t>
            </w:r>
          </w:p>
        </w:tc>
        <w:tc>
          <w:tcPr>
            <w:tcW w:w="1704" w:type="dxa"/>
            <w:tcBorders>
              <w:tl2br w:val="nil"/>
              <w:tr2bl w:val="nil"/>
            </w:tcBorders>
            <w:vAlign w:val="center"/>
          </w:tcPr>
          <w:p w14:paraId="6407ED0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0.5</w:t>
            </w:r>
          </w:p>
        </w:tc>
        <w:tc>
          <w:tcPr>
            <w:tcW w:w="1705" w:type="dxa"/>
            <w:tcBorders>
              <w:tl2br w:val="nil"/>
              <w:tr2bl w:val="nil"/>
            </w:tcBorders>
            <w:vAlign w:val="center"/>
          </w:tcPr>
          <w:p w14:paraId="1F1C12C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4.6</w:t>
            </w:r>
          </w:p>
        </w:tc>
      </w:tr>
      <w:tr w14:paraId="391A10E9">
        <w:trPr>
          <w:jc w:val="center"/>
        </w:trPr>
        <w:tc>
          <w:tcPr>
            <w:tcW w:w="1977" w:type="dxa"/>
            <w:tcBorders>
              <w:tl2br w:val="nil"/>
              <w:tr2bl w:val="nil"/>
            </w:tcBorders>
            <w:vAlign w:val="center"/>
          </w:tcPr>
          <w:p w14:paraId="47A4281B">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PC</w:t>
            </w:r>
          </w:p>
        </w:tc>
        <w:tc>
          <w:tcPr>
            <w:tcW w:w="1571" w:type="dxa"/>
            <w:tcBorders>
              <w:tl2br w:val="nil"/>
              <w:tr2bl w:val="nil"/>
            </w:tcBorders>
            <w:vAlign w:val="center"/>
          </w:tcPr>
          <w:p w14:paraId="7FA3682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95.7</w:t>
            </w:r>
          </w:p>
        </w:tc>
        <w:tc>
          <w:tcPr>
            <w:tcW w:w="1704" w:type="dxa"/>
            <w:tcBorders>
              <w:tl2br w:val="nil"/>
              <w:tr2bl w:val="nil"/>
            </w:tcBorders>
            <w:vAlign w:val="center"/>
          </w:tcPr>
          <w:p w14:paraId="3AE0746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87.2</w:t>
            </w:r>
          </w:p>
        </w:tc>
        <w:tc>
          <w:tcPr>
            <w:tcW w:w="1705" w:type="dxa"/>
            <w:tcBorders>
              <w:tl2br w:val="nil"/>
              <w:tr2bl w:val="nil"/>
            </w:tcBorders>
            <w:vAlign w:val="center"/>
          </w:tcPr>
          <w:p w14:paraId="4FDF004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1.2</w:t>
            </w:r>
          </w:p>
        </w:tc>
      </w:tr>
      <w:tr w14:paraId="59A402BC">
        <w:trPr>
          <w:jc w:val="center"/>
        </w:trPr>
        <w:tc>
          <w:tcPr>
            <w:tcW w:w="1977" w:type="dxa"/>
            <w:tcBorders>
              <w:tl2br w:val="nil"/>
              <w:tr2bl w:val="nil"/>
            </w:tcBorders>
            <w:vAlign w:val="center"/>
          </w:tcPr>
          <w:p w14:paraId="38079D2D">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ANC</w:t>
            </w:r>
          </w:p>
        </w:tc>
        <w:tc>
          <w:tcPr>
            <w:tcW w:w="1571" w:type="dxa"/>
            <w:tcBorders>
              <w:tl2br w:val="nil"/>
              <w:tr2bl w:val="nil"/>
            </w:tcBorders>
            <w:vAlign w:val="center"/>
          </w:tcPr>
          <w:p w14:paraId="17259BB8">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39.9</w:t>
            </w:r>
          </w:p>
        </w:tc>
        <w:tc>
          <w:tcPr>
            <w:tcW w:w="1704" w:type="dxa"/>
            <w:tcBorders>
              <w:tl2br w:val="nil"/>
              <w:tr2bl w:val="nil"/>
            </w:tcBorders>
            <w:vAlign w:val="center"/>
          </w:tcPr>
          <w:p w14:paraId="18D3A98E">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1.3</w:t>
            </w:r>
          </w:p>
        </w:tc>
        <w:tc>
          <w:tcPr>
            <w:tcW w:w="1705" w:type="dxa"/>
            <w:tcBorders>
              <w:tl2br w:val="nil"/>
              <w:tr2bl w:val="nil"/>
            </w:tcBorders>
            <w:vAlign w:val="center"/>
          </w:tcPr>
          <w:p w14:paraId="0B1C598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4.0</w:t>
            </w:r>
          </w:p>
        </w:tc>
      </w:tr>
    </w:tbl>
    <w:p w14:paraId="0409CCF4">
      <w:pPr>
        <w:widowControl/>
        <w:rPr>
          <w:rFonts w:ascii="Times-Roman" w:hAnsi="Times-Roman" w:eastAsia="Times-Roman" w:cs="Times-Roman"/>
          <w:color w:val="000000"/>
          <w:kern w:val="0"/>
          <w:szCs w:val="21"/>
          <w:highlight w:val="none"/>
          <w:lang w:bidi="ar"/>
        </w:rPr>
      </w:pPr>
    </w:p>
    <w:p w14:paraId="07085A47">
      <w:pPr>
        <w:widowControl/>
        <w:rPr>
          <w:rFonts w:ascii="Times-Roman" w:hAnsi="Times-Roman" w:eastAsia="Times-Roman" w:cs="Times-Roman"/>
          <w:color w:val="000000"/>
          <w:kern w:val="0"/>
          <w:szCs w:val="21"/>
          <w:highlight w:val="none"/>
          <w:lang w:bidi="ar"/>
        </w:rPr>
      </w:pPr>
    </w:p>
    <w:p w14:paraId="667BFAA8">
      <w:pPr>
        <w:widowControl/>
        <w:rPr>
          <w:rFonts w:ascii="Times-Roman" w:hAnsi="Times-Roman" w:eastAsia="Times-Roman" w:cs="Times-Roman"/>
          <w:b/>
          <w:bCs/>
          <w:color w:val="000000"/>
          <w:kern w:val="0"/>
          <w:szCs w:val="21"/>
          <w:highlight w:val="none"/>
          <w:lang w:bidi="ar"/>
        </w:rPr>
      </w:pPr>
    </w:p>
    <w:p w14:paraId="3D4BE6F5">
      <w:pPr>
        <w:widowControl/>
        <w:rPr>
          <w:rFonts w:ascii="Times-Roman" w:hAnsi="Times-Roman" w:eastAsia="Times-Roman" w:cs="Times-Roman"/>
          <w:b/>
          <w:bCs/>
          <w:color w:val="000000"/>
          <w:kern w:val="0"/>
          <w:szCs w:val="21"/>
          <w:highlight w:val="none"/>
          <w:lang w:bidi="ar"/>
        </w:rPr>
      </w:pPr>
    </w:p>
    <w:p w14:paraId="23E81C5F">
      <w:pPr>
        <w:widowControl/>
        <w:rPr>
          <w:rFonts w:ascii="Times-Roman" w:hAnsi="Times-Roman" w:eastAsia="Times-Roman" w:cs="Times-Roman"/>
          <w:b/>
          <w:bCs/>
          <w:color w:val="000000"/>
          <w:kern w:val="0"/>
          <w:szCs w:val="21"/>
          <w:highlight w:val="none"/>
          <w:lang w:bidi="ar"/>
        </w:rPr>
      </w:pPr>
    </w:p>
    <w:p w14:paraId="1A953A69">
      <w:pPr>
        <w:widowControl/>
        <w:rPr>
          <w:rFonts w:ascii="Times-Roman" w:hAnsi="Times-Roman" w:eastAsia="Times-Roman" w:cs="Times-Roman"/>
          <w:b/>
          <w:bCs/>
          <w:color w:val="000000"/>
          <w:kern w:val="0"/>
          <w:szCs w:val="21"/>
          <w:highlight w:val="none"/>
          <w:lang w:bidi="ar"/>
        </w:rPr>
      </w:pPr>
    </w:p>
    <w:p w14:paraId="69EE9613">
      <w:pPr>
        <w:widowControl/>
        <w:rPr>
          <w:rFonts w:ascii="Times-Roman" w:hAnsi="Times-Roman" w:eastAsia="Times-Roman" w:cs="Times-Roman"/>
          <w:b/>
          <w:bCs/>
          <w:color w:val="000000"/>
          <w:kern w:val="0"/>
          <w:szCs w:val="21"/>
          <w:highlight w:val="none"/>
          <w:lang w:bidi="ar"/>
        </w:rPr>
      </w:pPr>
    </w:p>
    <w:p w14:paraId="01003F22">
      <w:pPr>
        <w:widowControl/>
        <w:rPr>
          <w:rFonts w:ascii="Times-Roman" w:hAnsi="Times-Roman" w:eastAsia="Times-Roman" w:cs="Times-Roman"/>
          <w:b/>
          <w:bCs/>
          <w:color w:val="000000"/>
          <w:kern w:val="0"/>
          <w:szCs w:val="21"/>
          <w:highlight w:val="none"/>
          <w:lang w:bidi="ar"/>
        </w:rPr>
      </w:pPr>
    </w:p>
    <w:p w14:paraId="0182A1DE">
      <w:pPr>
        <w:widowControl/>
        <w:rPr>
          <w:rFonts w:ascii="Times-Roman" w:hAnsi="Times-Roman" w:eastAsia="Times-Roman" w:cs="Times-Roman"/>
          <w:b/>
          <w:bCs/>
          <w:color w:val="000000"/>
          <w:kern w:val="0"/>
          <w:szCs w:val="21"/>
          <w:highlight w:val="none"/>
          <w:lang w:bidi="ar"/>
        </w:rPr>
      </w:pPr>
    </w:p>
    <w:p w14:paraId="0B888311">
      <w:pPr>
        <w:widowControl/>
        <w:rPr>
          <w:rFonts w:ascii="Times-Roman" w:hAnsi="Times-Roman" w:eastAsia="Times-Roman" w:cs="Times-Roman"/>
          <w:b/>
          <w:bCs/>
          <w:color w:val="000000"/>
          <w:kern w:val="0"/>
          <w:szCs w:val="21"/>
          <w:highlight w:val="none"/>
          <w:lang w:bidi="ar"/>
        </w:rPr>
      </w:pPr>
    </w:p>
    <w:p w14:paraId="1406411A">
      <w:pPr>
        <w:widowControl/>
        <w:jc w:val="left"/>
        <w:rPr>
          <w:rFonts w:hint="eastAsia"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27</w:t>
      </w:r>
      <w:r>
        <w:rPr>
          <w:rFonts w:ascii="Times-Roman" w:hAnsi="Times-Roman" w:eastAsia="Times-Roman" w:cs="Times-Roman"/>
          <w:color w:val="000000"/>
          <w:kern w:val="0"/>
          <w:szCs w:val="21"/>
          <w:highlight w:val="none"/>
          <w:lang w:bidi="ar"/>
        </w:rPr>
        <w:t xml:space="preserve"> League Table of Interventions with Duration </w:t>
      </w:r>
      <w:r>
        <w:rPr>
          <w:rFonts w:hint="eastAsia" w:ascii="Times-Roman" w:hAnsi="Times-Roman" w:eastAsia="Times-Roman" w:cs="Times-Roman"/>
          <w:color w:val="000000"/>
          <w:kern w:val="0"/>
          <w:szCs w:val="21"/>
          <w:highlight w:val="none"/>
          <w:lang w:bidi="ar"/>
        </w:rPr>
        <w:t>More than or equal to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the Prevalence of ICU</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9"/>
        <w:tblW w:w="8764" w:type="dxa"/>
        <w:tblInd w:w="0" w:type="dxa"/>
        <w:tblLayout w:type="fixed"/>
        <w:tblCellMar>
          <w:top w:w="0" w:type="dxa"/>
          <w:left w:w="108" w:type="dxa"/>
          <w:bottom w:w="0" w:type="dxa"/>
          <w:right w:w="108" w:type="dxa"/>
        </w:tblCellMar>
      </w:tblPr>
      <w:tblGrid>
        <w:gridCol w:w="1487"/>
        <w:gridCol w:w="1485"/>
        <w:gridCol w:w="1454"/>
        <w:gridCol w:w="1446"/>
        <w:gridCol w:w="1446"/>
        <w:gridCol w:w="1446"/>
      </w:tblGrid>
      <w:tr w14:paraId="6DCFDB0C">
        <w:trPr>
          <w:trHeight w:val="626" w:hRule="atLeast"/>
        </w:trPr>
        <w:tc>
          <w:tcPr>
            <w:tcW w:w="148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463337D1">
            <w:pPr>
              <w:widowControl/>
              <w:jc w:val="center"/>
              <w:textAlignment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SMS or Phone call</w:t>
            </w:r>
          </w:p>
        </w:tc>
        <w:tc>
          <w:tcPr>
            <w:tcW w:w="1485" w:type="dxa"/>
            <w:tcBorders>
              <w:top w:val="nil"/>
              <w:left w:val="single" w:color="000000" w:sz="4" w:space="0"/>
              <w:bottom w:val="single" w:color="000000" w:sz="4" w:space="0"/>
              <w:right w:val="nil"/>
            </w:tcBorders>
            <w:noWrap/>
            <w:vAlign w:val="center"/>
          </w:tcPr>
          <w:p w14:paraId="35F12CD6">
            <w:pPr>
              <w:widowControl/>
              <w:jc w:val="center"/>
              <w:textAlignment w:val="center"/>
              <w:rPr>
                <w:rFonts w:ascii="Times New Roman" w:hAnsi="Times New Roman" w:eastAsia="宋体" w:cs="Times New Roman"/>
                <w:color w:val="000000"/>
                <w:sz w:val="20"/>
                <w:szCs w:val="20"/>
                <w:highlight w:val="none"/>
              </w:rPr>
            </w:pPr>
          </w:p>
        </w:tc>
        <w:tc>
          <w:tcPr>
            <w:tcW w:w="1454" w:type="dxa"/>
            <w:tcBorders>
              <w:top w:val="nil"/>
              <w:left w:val="nil"/>
              <w:bottom w:val="nil"/>
              <w:right w:val="nil"/>
            </w:tcBorders>
            <w:noWrap/>
            <w:vAlign w:val="center"/>
          </w:tcPr>
          <w:p w14:paraId="0051D467">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5E4E31E8">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78DD7DDA">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643203FD">
            <w:pPr>
              <w:widowControl/>
              <w:jc w:val="center"/>
              <w:textAlignment w:val="center"/>
              <w:rPr>
                <w:rFonts w:ascii="Times New Roman" w:hAnsi="Times New Roman" w:eastAsia="宋体" w:cs="Times New Roman"/>
                <w:color w:val="000000"/>
                <w:sz w:val="20"/>
                <w:szCs w:val="20"/>
                <w:highlight w:val="none"/>
              </w:rPr>
            </w:pPr>
          </w:p>
        </w:tc>
      </w:tr>
      <w:tr w14:paraId="5D8998A9">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5A1348E7">
            <w:pPr>
              <w:widowControl/>
              <w:jc w:val="center"/>
              <w:textAlignment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1.09 (0.80,1.48)</w:t>
            </w:r>
          </w:p>
        </w:tc>
        <w:tc>
          <w:tcPr>
            <w:tcW w:w="14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30E0B556">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eHealth</w:t>
            </w:r>
          </w:p>
        </w:tc>
        <w:tc>
          <w:tcPr>
            <w:tcW w:w="1454" w:type="dxa"/>
            <w:tcBorders>
              <w:top w:val="nil"/>
              <w:left w:val="single" w:color="000000" w:sz="4" w:space="0"/>
              <w:bottom w:val="single" w:color="000000" w:sz="4" w:space="0"/>
              <w:right w:val="nil"/>
            </w:tcBorders>
            <w:noWrap/>
            <w:vAlign w:val="center"/>
          </w:tcPr>
          <w:p w14:paraId="379981E7">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171956B5">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422024C9">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66301459">
            <w:pPr>
              <w:widowControl/>
              <w:jc w:val="center"/>
              <w:textAlignment w:val="center"/>
              <w:rPr>
                <w:rFonts w:ascii="Times New Roman" w:hAnsi="Times New Roman" w:eastAsia="宋体" w:cs="Times New Roman"/>
                <w:color w:val="000000"/>
                <w:sz w:val="20"/>
                <w:szCs w:val="20"/>
                <w:highlight w:val="none"/>
              </w:rPr>
            </w:pPr>
          </w:p>
        </w:tc>
      </w:tr>
      <w:tr w14:paraId="52666CD1">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02B26EA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0.90 (0.61,1.33)</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124CB02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sz w:val="20"/>
                <w:szCs w:val="20"/>
                <w:highlight w:val="none"/>
              </w:rPr>
              <w:t>0.83 (0.53,1.31)</w:t>
            </w:r>
          </w:p>
        </w:tc>
        <w:tc>
          <w:tcPr>
            <w:tcW w:w="1454" w:type="dxa"/>
            <w:tcBorders>
              <w:top w:val="nil"/>
              <w:left w:val="single" w:color="000000" w:sz="4" w:space="0"/>
              <w:bottom w:val="single" w:color="000000" w:sz="4" w:space="0"/>
              <w:right w:val="single" w:color="000000" w:sz="4" w:space="0"/>
            </w:tcBorders>
            <w:shd w:val="clear" w:color="auto" w:fill="F1F1F1" w:themeFill="background1" w:themeFillShade="F2"/>
            <w:noWrap/>
            <w:vAlign w:val="center"/>
          </w:tcPr>
          <w:p w14:paraId="230F7336">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mHealth</w:t>
            </w:r>
          </w:p>
        </w:tc>
        <w:tc>
          <w:tcPr>
            <w:tcW w:w="1446" w:type="dxa"/>
            <w:tcBorders>
              <w:top w:val="nil"/>
              <w:left w:val="single" w:color="000000" w:sz="4" w:space="0"/>
              <w:bottom w:val="single" w:color="000000" w:sz="4" w:space="0"/>
              <w:right w:val="nil"/>
            </w:tcBorders>
            <w:noWrap/>
            <w:vAlign w:val="center"/>
          </w:tcPr>
          <w:p w14:paraId="22C3A653">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46D09179">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4A69A832">
            <w:pPr>
              <w:widowControl/>
              <w:jc w:val="center"/>
              <w:textAlignment w:val="center"/>
              <w:rPr>
                <w:rFonts w:ascii="Times New Roman" w:hAnsi="Times New Roman" w:eastAsia="宋体" w:cs="Times New Roman"/>
                <w:color w:val="000000"/>
                <w:sz w:val="20"/>
                <w:szCs w:val="20"/>
                <w:highlight w:val="none"/>
              </w:rPr>
            </w:pPr>
          </w:p>
        </w:tc>
      </w:tr>
      <w:tr w14:paraId="043B2E8C">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3E6961E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0.92 (0.69,1.22)</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6BDE65F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0.85 (0.59,1.23)</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4DFA764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sz w:val="20"/>
                <w:szCs w:val="20"/>
                <w:highlight w:val="none"/>
              </w:rPr>
              <w:t>1.02 (0.75,1.39)</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C98F2B1">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kern w:val="0"/>
                <w:szCs w:val="21"/>
                <w:highlight w:val="none"/>
                <w:lang w:bidi="ar"/>
              </w:rPr>
              <w:t>Combined</w:t>
            </w:r>
          </w:p>
        </w:tc>
        <w:tc>
          <w:tcPr>
            <w:tcW w:w="1446" w:type="dxa"/>
            <w:tcBorders>
              <w:top w:val="nil"/>
              <w:left w:val="single" w:color="000000" w:sz="4" w:space="0"/>
              <w:bottom w:val="single" w:color="000000" w:sz="4" w:space="0"/>
              <w:right w:val="nil"/>
            </w:tcBorders>
            <w:noWrap/>
            <w:vAlign w:val="center"/>
          </w:tcPr>
          <w:p w14:paraId="32A322CE">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377AFCA6">
            <w:pPr>
              <w:widowControl/>
              <w:jc w:val="center"/>
              <w:textAlignment w:val="center"/>
              <w:rPr>
                <w:rFonts w:ascii="Times New Roman" w:hAnsi="Times New Roman" w:eastAsia="宋体" w:cs="Times New Roman"/>
                <w:color w:val="000000"/>
                <w:sz w:val="20"/>
                <w:szCs w:val="20"/>
                <w:highlight w:val="none"/>
              </w:rPr>
            </w:pPr>
          </w:p>
        </w:tc>
      </w:tr>
      <w:tr w14:paraId="2DEA4167">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6D7553D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1.52 (1.01,2.27)</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491EA55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1.40 (0.84,2.32)</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37BAD29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1.68 (0.96,2.95)</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152E346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sz w:val="20"/>
                <w:szCs w:val="20"/>
                <w:highlight w:val="none"/>
              </w:rPr>
              <w:t>1.65 (1.01,2.69)</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89D9183">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PC</w:t>
            </w:r>
          </w:p>
        </w:tc>
        <w:tc>
          <w:tcPr>
            <w:tcW w:w="1446" w:type="dxa"/>
            <w:tcBorders>
              <w:top w:val="nil"/>
              <w:left w:val="single" w:color="000000" w:sz="4" w:space="0"/>
              <w:bottom w:val="single" w:color="000000" w:sz="4" w:space="0"/>
              <w:right w:val="nil"/>
            </w:tcBorders>
            <w:noWrap/>
            <w:vAlign w:val="center"/>
          </w:tcPr>
          <w:p w14:paraId="3FE4219C">
            <w:pPr>
              <w:widowControl/>
              <w:jc w:val="center"/>
              <w:textAlignment w:val="center"/>
              <w:rPr>
                <w:rFonts w:ascii="Times New Roman" w:hAnsi="Times New Roman" w:eastAsia="宋体" w:cs="Times New Roman"/>
                <w:color w:val="000000"/>
                <w:sz w:val="20"/>
                <w:szCs w:val="20"/>
                <w:highlight w:val="none"/>
              </w:rPr>
            </w:pPr>
          </w:p>
        </w:tc>
      </w:tr>
      <w:tr w14:paraId="55DD5200">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0EDBDD32">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0.95 (0.70,1.28)</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23C1734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0.88 (0.60,1.27)</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4F7103E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1.05 (0.80,1.39)</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3DB0625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1.03 (0.90,1.19)</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32BA0CE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sz w:val="20"/>
                <w:szCs w:val="20"/>
                <w:highlight w:val="none"/>
              </w:rPr>
              <w:t>0.63 (0.38,1.04)</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68EF86E">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ANC</w:t>
            </w:r>
          </w:p>
        </w:tc>
      </w:tr>
    </w:tbl>
    <w:p w14:paraId="269FB320">
      <w:pPr>
        <w:widowControl/>
        <w:rPr>
          <w:rFonts w:ascii="Times-Roman" w:hAnsi="Times-Roman" w:eastAsia="Times-Roman" w:cs="Times-Roman"/>
          <w:color w:val="000000"/>
          <w:kern w:val="0"/>
          <w:szCs w:val="21"/>
          <w:highlight w:val="none"/>
          <w:lang w:bidi="ar"/>
        </w:rPr>
      </w:pPr>
    </w:p>
    <w:p w14:paraId="57A7A665">
      <w:pPr>
        <w:widowControl/>
        <w:jc w:val="center"/>
        <w:rPr>
          <w:rFonts w:ascii="Times-Roman" w:hAnsi="Times-Roman" w:eastAsia="Times-Roman" w:cs="Times-Roman"/>
          <w:color w:val="000000"/>
          <w:kern w:val="0"/>
          <w:szCs w:val="21"/>
          <w:highlight w:val="none"/>
          <w:lang w:bidi="ar"/>
        </w:rPr>
      </w:pPr>
    </w:p>
    <w:p w14:paraId="55A74D60">
      <w:pPr>
        <w:widowControl/>
        <w:jc w:val="center"/>
        <w:rPr>
          <w:rFonts w:ascii="Times-Roman" w:hAnsi="Times-Roman" w:eastAsia="Times-Roman" w:cs="Times-Roman"/>
          <w:color w:val="000000"/>
          <w:kern w:val="0"/>
          <w:szCs w:val="21"/>
          <w:highlight w:val="none"/>
          <w:lang w:bidi="ar"/>
        </w:rPr>
      </w:pPr>
    </w:p>
    <w:p w14:paraId="0E50502B">
      <w:pPr>
        <w:widowControl/>
        <w:jc w:val="center"/>
        <w:rPr>
          <w:rFonts w:ascii="Times-Roman" w:hAnsi="Times-Roman" w:eastAsia="Times-Roman" w:cs="Times-Roman"/>
          <w:color w:val="000000"/>
          <w:kern w:val="0"/>
          <w:szCs w:val="21"/>
          <w:highlight w:val="none"/>
          <w:lang w:bidi="ar"/>
        </w:rPr>
      </w:pPr>
    </w:p>
    <w:p w14:paraId="3A203180">
      <w:pPr>
        <w:widowControl/>
        <w:jc w:val="center"/>
        <w:rPr>
          <w:rFonts w:ascii="Times-Roman" w:hAnsi="Times-Roman" w:eastAsia="Times-Roman" w:cs="Times-Roman"/>
          <w:color w:val="000000"/>
          <w:kern w:val="0"/>
          <w:szCs w:val="21"/>
          <w:highlight w:val="none"/>
          <w:lang w:bidi="ar"/>
        </w:rPr>
      </w:pPr>
    </w:p>
    <w:p w14:paraId="0017D7F7">
      <w:pPr>
        <w:widowControl/>
        <w:jc w:val="center"/>
        <w:rPr>
          <w:rFonts w:ascii="Times-Roman" w:hAnsi="Times-Roman" w:eastAsia="Times-Roman" w:cs="Times-Roman"/>
          <w:color w:val="000000"/>
          <w:kern w:val="0"/>
          <w:szCs w:val="21"/>
          <w:highlight w:val="none"/>
          <w:lang w:bidi="ar"/>
        </w:rPr>
      </w:pPr>
    </w:p>
    <w:p w14:paraId="2DC4D7C1">
      <w:pPr>
        <w:widowControl/>
        <w:jc w:val="center"/>
        <w:rPr>
          <w:rFonts w:ascii="Times-Roman" w:hAnsi="Times-Roman" w:eastAsia="Times-Roman" w:cs="Times-Roman"/>
          <w:color w:val="000000"/>
          <w:kern w:val="0"/>
          <w:szCs w:val="21"/>
          <w:highlight w:val="none"/>
          <w:lang w:bidi="ar"/>
        </w:rPr>
      </w:pPr>
    </w:p>
    <w:p w14:paraId="7395C35B">
      <w:pPr>
        <w:widowControl/>
        <w:jc w:val="center"/>
        <w:rPr>
          <w:rFonts w:ascii="Times-Roman" w:hAnsi="Times-Roman" w:eastAsia="Times-Roman" w:cs="Times-Roman"/>
          <w:color w:val="000000"/>
          <w:kern w:val="0"/>
          <w:szCs w:val="21"/>
          <w:highlight w:val="none"/>
          <w:lang w:bidi="ar"/>
        </w:rPr>
      </w:pPr>
    </w:p>
    <w:p w14:paraId="53746308">
      <w:pPr>
        <w:widowControl/>
        <w:jc w:val="center"/>
        <w:rPr>
          <w:rFonts w:ascii="Times-Roman" w:hAnsi="Times-Roman" w:eastAsia="Times-Roman" w:cs="Times-Roman"/>
          <w:color w:val="000000"/>
          <w:kern w:val="0"/>
          <w:szCs w:val="21"/>
          <w:highlight w:val="none"/>
          <w:lang w:bidi="ar"/>
        </w:rPr>
      </w:pPr>
    </w:p>
    <w:p w14:paraId="3308162E">
      <w:pPr>
        <w:widowControl/>
        <w:jc w:val="center"/>
        <w:rPr>
          <w:rFonts w:ascii="Times-Roman" w:hAnsi="Times-Roman" w:eastAsia="Times-Roman" w:cs="Times-Roman"/>
          <w:color w:val="000000"/>
          <w:kern w:val="0"/>
          <w:szCs w:val="21"/>
          <w:highlight w:val="none"/>
          <w:lang w:bidi="ar"/>
        </w:rPr>
      </w:pPr>
    </w:p>
    <w:p w14:paraId="5847A83E">
      <w:pPr>
        <w:widowControl/>
        <w:jc w:val="center"/>
        <w:rPr>
          <w:rFonts w:ascii="Times-Roman" w:hAnsi="Times-Roman" w:eastAsia="Times-Roman" w:cs="Times-Roman"/>
          <w:color w:val="000000"/>
          <w:kern w:val="0"/>
          <w:szCs w:val="21"/>
          <w:highlight w:val="none"/>
          <w:lang w:bidi="ar"/>
        </w:rPr>
      </w:pPr>
    </w:p>
    <w:p w14:paraId="500E41F1">
      <w:pPr>
        <w:widowControl/>
        <w:jc w:val="center"/>
        <w:rPr>
          <w:rFonts w:ascii="Times-Roman" w:hAnsi="Times-Roman" w:eastAsia="Times-Roman" w:cs="Times-Roman"/>
          <w:color w:val="000000"/>
          <w:kern w:val="0"/>
          <w:szCs w:val="21"/>
          <w:highlight w:val="none"/>
          <w:lang w:bidi="ar"/>
        </w:rPr>
      </w:pPr>
    </w:p>
    <w:p w14:paraId="4E049836">
      <w:pPr>
        <w:tabs>
          <w:tab w:val="left" w:pos="1131"/>
        </w:tabs>
        <w:jc w:val="left"/>
        <w:rPr>
          <w:highlight w:val="none"/>
        </w:rPr>
      </w:pPr>
    </w:p>
    <w:p w14:paraId="21502B68">
      <w:pPr>
        <w:tabs>
          <w:tab w:val="left" w:pos="1131"/>
        </w:tabs>
        <w:jc w:val="left"/>
        <w:rPr>
          <w:highlight w:val="none"/>
        </w:rPr>
      </w:pPr>
    </w:p>
    <w:p w14:paraId="1B9DFBD1">
      <w:pPr>
        <w:tabs>
          <w:tab w:val="left" w:pos="1131"/>
        </w:tabs>
        <w:jc w:val="left"/>
        <w:rPr>
          <w:highlight w:val="none"/>
        </w:rPr>
      </w:pPr>
    </w:p>
    <w:p w14:paraId="16D23BE6">
      <w:pPr>
        <w:tabs>
          <w:tab w:val="left" w:pos="1131"/>
        </w:tabs>
        <w:jc w:val="left"/>
        <w:rPr>
          <w:highlight w:val="none"/>
        </w:rPr>
      </w:pPr>
    </w:p>
    <w:p w14:paraId="1A509829">
      <w:pPr>
        <w:tabs>
          <w:tab w:val="left" w:pos="1131"/>
        </w:tabs>
        <w:jc w:val="left"/>
        <w:rPr>
          <w:highlight w:val="none"/>
        </w:rPr>
      </w:pPr>
    </w:p>
    <w:p w14:paraId="20EA19D0">
      <w:pPr>
        <w:tabs>
          <w:tab w:val="left" w:pos="1131"/>
        </w:tabs>
        <w:jc w:val="left"/>
        <w:rPr>
          <w:highlight w:val="none"/>
        </w:rPr>
      </w:pPr>
    </w:p>
    <w:p w14:paraId="4FED0DE3">
      <w:pPr>
        <w:tabs>
          <w:tab w:val="left" w:pos="1131"/>
        </w:tabs>
        <w:jc w:val="left"/>
        <w:rPr>
          <w:highlight w:val="none"/>
        </w:rPr>
      </w:pPr>
    </w:p>
    <w:p w14:paraId="543AA8B0">
      <w:pPr>
        <w:tabs>
          <w:tab w:val="left" w:pos="1131"/>
        </w:tabs>
        <w:jc w:val="left"/>
        <w:rPr>
          <w:highlight w:val="none"/>
        </w:rPr>
      </w:pPr>
    </w:p>
    <w:p w14:paraId="69663F01">
      <w:pPr>
        <w:tabs>
          <w:tab w:val="left" w:pos="1131"/>
        </w:tabs>
        <w:jc w:val="left"/>
        <w:rPr>
          <w:highlight w:val="none"/>
        </w:rPr>
      </w:pPr>
    </w:p>
    <w:p w14:paraId="128BE5C1">
      <w:pPr>
        <w:tabs>
          <w:tab w:val="left" w:pos="1131"/>
        </w:tabs>
        <w:jc w:val="left"/>
        <w:rPr>
          <w:highlight w:val="none"/>
        </w:rPr>
      </w:pPr>
    </w:p>
    <w:p w14:paraId="1BF9CF2B">
      <w:pPr>
        <w:tabs>
          <w:tab w:val="left" w:pos="1131"/>
        </w:tabs>
        <w:jc w:val="left"/>
        <w:rPr>
          <w:highlight w:val="none"/>
        </w:rPr>
      </w:pPr>
    </w:p>
    <w:p w14:paraId="598D64FC">
      <w:pPr>
        <w:tabs>
          <w:tab w:val="left" w:pos="1131"/>
        </w:tabs>
        <w:jc w:val="left"/>
        <w:rPr>
          <w:highlight w:val="none"/>
        </w:rPr>
      </w:pPr>
    </w:p>
    <w:p w14:paraId="2067F283">
      <w:pPr>
        <w:tabs>
          <w:tab w:val="left" w:pos="1131"/>
        </w:tabs>
        <w:jc w:val="left"/>
        <w:rPr>
          <w:highlight w:val="none"/>
        </w:rPr>
      </w:pPr>
    </w:p>
    <w:p w14:paraId="4ECF52B2">
      <w:pPr>
        <w:tabs>
          <w:tab w:val="left" w:pos="1131"/>
        </w:tabs>
        <w:jc w:val="left"/>
        <w:rPr>
          <w:highlight w:val="none"/>
        </w:rPr>
      </w:pPr>
    </w:p>
    <w:p w14:paraId="02A45EF8">
      <w:pPr>
        <w:tabs>
          <w:tab w:val="left" w:pos="1131"/>
        </w:tabs>
        <w:jc w:val="left"/>
        <w:rPr>
          <w:highlight w:val="none"/>
        </w:rPr>
      </w:pPr>
    </w:p>
    <w:p w14:paraId="76DBFD92">
      <w:pPr>
        <w:tabs>
          <w:tab w:val="left" w:pos="1131"/>
        </w:tabs>
        <w:jc w:val="left"/>
        <w:rPr>
          <w:highlight w:val="none"/>
        </w:rPr>
      </w:pPr>
    </w:p>
    <w:p w14:paraId="709BD40F">
      <w:pPr>
        <w:tabs>
          <w:tab w:val="left" w:pos="1131"/>
        </w:tabs>
        <w:jc w:val="left"/>
        <w:rPr>
          <w:highlight w:val="none"/>
        </w:rPr>
      </w:pPr>
    </w:p>
    <w:p w14:paraId="25232455">
      <w:pPr>
        <w:widowControl/>
        <w:jc w:val="center"/>
        <w:rPr>
          <w:highlight w:val="none"/>
        </w:rPr>
      </w:pPr>
      <w:r>
        <w:rPr>
          <w:highlight w:val="none"/>
        </w:rPr>
        <w:drawing>
          <wp:inline distT="0" distB="0" distL="114300" distR="114300">
            <wp:extent cx="5029200" cy="3657600"/>
            <wp:effectExtent l="0" t="0" r="0" b="0"/>
            <wp:docPr id="5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3"/>
                    <pic:cNvPicPr>
                      <a:picLocks noChangeAspect="1"/>
                    </pic:cNvPicPr>
                  </pic:nvPicPr>
                  <pic:blipFill>
                    <a:blip r:embed="rId21"/>
                    <a:stretch>
                      <a:fillRect/>
                    </a:stretch>
                  </pic:blipFill>
                  <pic:spPr>
                    <a:xfrm>
                      <a:off x="0" y="0"/>
                      <a:ext cx="5029200" cy="3657600"/>
                    </a:xfrm>
                    <a:prstGeom prst="rect">
                      <a:avLst/>
                    </a:prstGeom>
                    <a:noFill/>
                    <a:ln>
                      <a:noFill/>
                    </a:ln>
                  </pic:spPr>
                </pic:pic>
              </a:graphicData>
            </a:graphic>
          </wp:inline>
        </w:drawing>
      </w:r>
    </w:p>
    <w:p w14:paraId="5035A579">
      <w:pPr>
        <w:widowControl/>
        <w:jc w:val="left"/>
        <w:rPr>
          <w:highlight w:val="none"/>
        </w:rPr>
      </w:pPr>
      <w:r>
        <w:rPr>
          <w:rFonts w:ascii="Times-Roman" w:hAnsi="Times-Roman" w:eastAsia="Times-Roman" w:cs="Times-Roman"/>
          <w:b/>
          <w:bCs/>
          <w:color w:val="000000"/>
          <w:kern w:val="0"/>
          <w:szCs w:val="21"/>
          <w:highlight w:val="none"/>
          <w:lang w:bidi="ar"/>
        </w:rPr>
        <w:t>Fig S</w:t>
      </w:r>
      <w:r>
        <w:rPr>
          <w:rFonts w:hint="eastAsia" w:ascii="Times-Roman" w:hAnsi="Times-Roman" w:eastAsia="宋体" w:cs="Times-Roman"/>
          <w:b/>
          <w:bCs/>
          <w:color w:val="000000"/>
          <w:kern w:val="0"/>
          <w:szCs w:val="21"/>
          <w:highlight w:val="none"/>
          <w:lang w:val="en-US" w:eastAsia="zh-CN" w:bidi="ar"/>
        </w:rPr>
        <w:t>16</w:t>
      </w:r>
      <w:r>
        <w:rPr>
          <w:rFonts w:ascii="Times-Roman" w:hAnsi="Times-Roman" w:eastAsia="Times-Roman" w:cs="Times-Roman"/>
          <w:color w:val="000000"/>
          <w:kern w:val="0"/>
          <w:szCs w:val="21"/>
          <w:highlight w:val="none"/>
          <w:lang w:bidi="ar"/>
        </w:rPr>
        <w:t xml:space="preserve"> Cumulative Ranking Curve Plots of Interventions with Duration</w:t>
      </w:r>
      <w:r>
        <w:rPr>
          <w:rFonts w:hint="eastAsia" w:ascii="Times-Roman" w:hAnsi="Times-Roman" w:eastAsia="Times-Roman" w:cs="Times-Roman"/>
          <w:color w:val="000000"/>
          <w:kern w:val="0"/>
          <w:szCs w:val="21"/>
          <w:highlight w:val="none"/>
          <w:lang w:bidi="ar"/>
        </w:rPr>
        <w:t xml:space="preserve"> More Than or Equal to 6</w:t>
      </w:r>
      <w:r>
        <w:rPr>
          <w:rFonts w:ascii="Times-Roman" w:hAnsi="Times-Roman" w:eastAsia="Times-Roman" w:cs="Times-Roman"/>
          <w:color w:val="000000"/>
          <w:kern w:val="0"/>
          <w:szCs w:val="21"/>
          <w:highlight w:val="none"/>
          <w:lang w:bidi="ar"/>
        </w:rPr>
        <w:t xml:space="preserve"> Months in </w:t>
      </w:r>
      <w:r>
        <w:rPr>
          <w:rFonts w:hint="eastAsia" w:ascii="Times-Roman" w:hAnsi="Times-Roman" w:eastAsia="Times-Roman" w:cs="Times-Roman"/>
          <w:color w:val="000000"/>
          <w:kern w:val="0"/>
          <w:szCs w:val="21"/>
          <w:highlight w:val="none"/>
          <w:lang w:bidi="ar"/>
        </w:rPr>
        <w:t xml:space="preserve">the </w:t>
      </w:r>
      <w:r>
        <w:rPr>
          <w:rFonts w:hint="eastAsia" w:ascii="Times-Roman" w:hAnsi="Times-Roman" w:eastAsia="宋体" w:cs="Times-Roman"/>
          <w:color w:val="000000"/>
          <w:kern w:val="0"/>
          <w:szCs w:val="21"/>
          <w:highlight w:val="none"/>
          <w:lang w:val="en-US" w:eastAsia="zh-CN" w:bidi="ar"/>
        </w:rPr>
        <w:t>C</w:t>
      </w:r>
      <w:r>
        <w:rPr>
          <w:rFonts w:hint="eastAsia" w:ascii="Times New Roman" w:hAnsi="Times New Roman" w:eastAsia="宋体" w:cs="Times New Roman"/>
          <w:color w:val="000000"/>
          <w:kern w:val="0"/>
          <w:sz w:val="22"/>
          <w:szCs w:val="22"/>
          <w:highlight w:val="none"/>
          <w:lang w:bidi="ar"/>
        </w:rPr>
        <w:t xml:space="preserve">AI </w:t>
      </w:r>
      <w:r>
        <w:rPr>
          <w:rFonts w:hint="eastAsia" w:ascii="Times New Roman" w:hAnsi="Times New Roman" w:eastAsia="宋体" w:cs="Times New Roman"/>
          <w:color w:val="000000"/>
          <w:kern w:val="0"/>
          <w:sz w:val="22"/>
          <w:szCs w:val="22"/>
          <w:highlight w:val="none"/>
          <w:lang w:val="en-US" w:eastAsia="zh-CN" w:bidi="ar"/>
        </w:rPr>
        <w:t>f</w:t>
      </w:r>
      <w:r>
        <w:rPr>
          <w:rFonts w:hint="eastAsia" w:ascii="Times New Roman" w:hAnsi="Times New Roman" w:eastAsia="宋体" w:cs="Times New Roman"/>
          <w:color w:val="000000"/>
          <w:kern w:val="0"/>
          <w:sz w:val="22"/>
          <w:szCs w:val="22"/>
          <w:highlight w:val="none"/>
          <w:lang w:bidi="ar"/>
        </w:rPr>
        <w:t>requency</w:t>
      </w:r>
      <w:r>
        <w:rPr>
          <w:rFonts w:ascii="Times-Roman" w:hAnsi="Times-Roman" w:eastAsia="Times-Roman" w:cs="Times-Roman"/>
          <w:color w:val="000000"/>
          <w:kern w:val="0"/>
          <w:szCs w:val="21"/>
          <w:highlight w:val="none"/>
          <w:lang w:bidi="ar"/>
        </w:rPr>
        <w:t xml:space="preserve"> Outcome Events. A larger area under the curve reflects a higher probability of association with interventions </w:t>
      </w:r>
      <w:r>
        <w:rPr>
          <w:rFonts w:hint="eastAsia" w:ascii="Times-Roman" w:hAnsi="Times-Roman" w:eastAsia="Times-Roman" w:cs="Times-Roman"/>
          <w:color w:val="000000"/>
          <w:kern w:val="0"/>
          <w:szCs w:val="21"/>
          <w:highlight w:val="none"/>
          <w:lang w:bidi="ar"/>
        </w:rPr>
        <w:t xml:space="preserve">more than or equal to </w:t>
      </w:r>
      <w:r>
        <w:rPr>
          <w:rFonts w:ascii="Times-Roman" w:hAnsi="Times-Roman" w:eastAsia="Times-Roman" w:cs="Times-Roman"/>
          <w:color w:val="000000"/>
          <w:kern w:val="0"/>
          <w:szCs w:val="21"/>
          <w:highlight w:val="none"/>
          <w:lang w:bidi="ar"/>
        </w:rPr>
        <w:t xml:space="preserve">6 months in </w:t>
      </w:r>
      <w:r>
        <w:rPr>
          <w:rFonts w:hint="eastAsia" w:ascii="Times-Roman" w:hAnsi="Times-Roman" w:eastAsia="Times-Roman" w:cs="Times-Roman"/>
          <w:color w:val="000000"/>
          <w:kern w:val="0"/>
          <w:szCs w:val="21"/>
          <w:highlight w:val="none"/>
          <w:lang w:bidi="ar"/>
        </w:rPr>
        <w:t xml:space="preserve">the </w:t>
      </w:r>
      <w:r>
        <w:rPr>
          <w:rFonts w:hint="eastAsia" w:ascii="Times-Roman" w:hAnsi="Times-Roman" w:eastAsia="宋体" w:cs="Times-Roman"/>
          <w:color w:val="000000"/>
          <w:kern w:val="0"/>
          <w:szCs w:val="21"/>
          <w:highlight w:val="none"/>
          <w:lang w:val="en-US" w:eastAsia="zh-CN" w:bidi="ar"/>
        </w:rPr>
        <w:t>C</w:t>
      </w:r>
      <w:r>
        <w:rPr>
          <w:rFonts w:hint="eastAsia" w:ascii="Times New Roman" w:hAnsi="Times New Roman" w:eastAsia="宋体" w:cs="Times New Roman"/>
          <w:color w:val="000000"/>
          <w:kern w:val="0"/>
          <w:sz w:val="22"/>
          <w:szCs w:val="22"/>
          <w:highlight w:val="none"/>
          <w:lang w:bidi="ar"/>
        </w:rPr>
        <w:t>AI frequency</w:t>
      </w:r>
      <w:r>
        <w:rPr>
          <w:rFonts w:ascii="Times-Roman" w:hAnsi="Times-Roman" w:eastAsia="Times-Roman" w:cs="Times-Roman"/>
          <w:color w:val="000000"/>
          <w:kern w:val="0"/>
          <w:szCs w:val="21"/>
          <w:highlight w:val="none"/>
          <w:lang w:bidi="ar"/>
        </w:rPr>
        <w:t xml:space="preserve"> outcome events.</w:t>
      </w:r>
    </w:p>
    <w:p w14:paraId="3F087AFF">
      <w:pPr>
        <w:widowControl/>
        <w:jc w:val="both"/>
        <w:rPr>
          <w:highlight w:val="none"/>
        </w:rPr>
      </w:pPr>
    </w:p>
    <w:p w14:paraId="69527508">
      <w:pPr>
        <w:widowControl/>
        <w:jc w:val="center"/>
        <w:rPr>
          <w:highlight w:val="none"/>
        </w:rPr>
      </w:pPr>
    </w:p>
    <w:p w14:paraId="43636300">
      <w:pPr>
        <w:widowControl/>
        <w:jc w:val="left"/>
        <w:rPr>
          <w:rFonts w:ascii="Times-Roman" w:hAnsi="Times-Roman" w:eastAsia="Times-Roman" w:cs="Times-Roman"/>
          <w:color w:val="000000"/>
          <w:kern w:val="0"/>
          <w:szCs w:val="21"/>
          <w:highlight w:val="none"/>
          <w:lang w:bidi="ar"/>
        </w:rPr>
      </w:pPr>
      <w:r>
        <w:rPr>
          <w:rFonts w:hint="eastAsia"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28</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SUCRA Values for Interventions with Duration </w:t>
      </w:r>
      <w:r>
        <w:rPr>
          <w:rFonts w:hint="eastAsia" w:ascii="Times-Roman" w:hAnsi="Times-Roman" w:eastAsia="Times-Roman" w:cs="Times-Roman"/>
          <w:color w:val="000000"/>
          <w:kern w:val="0"/>
          <w:szCs w:val="21"/>
          <w:highlight w:val="none"/>
          <w:lang w:bidi="ar"/>
        </w:rPr>
        <w:t>More Than or Equal to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 xml:space="preserve">the </w:t>
      </w:r>
      <w:r>
        <w:rPr>
          <w:rFonts w:hint="eastAsia" w:ascii="Times New Roman" w:hAnsi="Times New Roman" w:eastAsia="宋体" w:cs="Times New Roman"/>
          <w:color w:val="000000"/>
          <w:kern w:val="0"/>
          <w:szCs w:val="21"/>
          <w:highlight w:val="none"/>
          <w:lang w:val="en-US" w:eastAsia="zh-CN" w:bidi="ar"/>
        </w:rPr>
        <w:t>C</w:t>
      </w:r>
      <w:r>
        <w:rPr>
          <w:rFonts w:hint="eastAsia" w:ascii="Times New Roman" w:hAnsi="Times New Roman" w:eastAsia="宋体" w:cs="Times New Roman"/>
          <w:color w:val="000000"/>
          <w:kern w:val="0"/>
          <w:szCs w:val="21"/>
          <w:highlight w:val="none"/>
          <w:lang w:bidi="ar"/>
        </w:rPr>
        <w:t>AI</w:t>
      </w:r>
      <w:r>
        <w:rPr>
          <w:rFonts w:hint="eastAsia" w:ascii="Times New Roman" w:hAnsi="Times New Roman" w:eastAsia="宋体" w:cs="Times New Roman"/>
          <w:color w:val="000000"/>
          <w:kern w:val="0"/>
          <w:sz w:val="22"/>
          <w:szCs w:val="22"/>
          <w:highlight w:val="none"/>
          <w:lang w:bidi="ar"/>
        </w:rPr>
        <w:t xml:space="preserve"> frequency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10"/>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7"/>
        <w:gridCol w:w="1571"/>
        <w:gridCol w:w="1704"/>
        <w:gridCol w:w="1705"/>
      </w:tblGrid>
      <w:tr w14:paraId="206A6C2B">
        <w:trPr>
          <w:jc w:val="center"/>
        </w:trPr>
        <w:tc>
          <w:tcPr>
            <w:tcW w:w="1977" w:type="dxa"/>
            <w:tcBorders>
              <w:bottom w:val="single" w:color="auto" w:sz="6" w:space="0"/>
            </w:tcBorders>
            <w:shd w:val="clear" w:color="auto" w:fill="F1F1F1" w:themeFill="background1" w:themeFillShade="F2"/>
            <w:vAlign w:val="center"/>
          </w:tcPr>
          <w:p w14:paraId="56D9D316">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Treatment</w:t>
            </w:r>
          </w:p>
        </w:tc>
        <w:tc>
          <w:tcPr>
            <w:tcW w:w="1571" w:type="dxa"/>
            <w:tcBorders>
              <w:bottom w:val="single" w:color="auto" w:sz="6" w:space="0"/>
            </w:tcBorders>
            <w:shd w:val="clear" w:color="auto" w:fill="F1F1F1" w:themeFill="background1" w:themeFillShade="F2"/>
            <w:vAlign w:val="center"/>
          </w:tcPr>
          <w:p w14:paraId="7D83D5E5">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SUCRA</w:t>
            </w:r>
          </w:p>
        </w:tc>
        <w:tc>
          <w:tcPr>
            <w:tcW w:w="1704" w:type="dxa"/>
            <w:tcBorders>
              <w:bottom w:val="single" w:color="auto" w:sz="6" w:space="0"/>
            </w:tcBorders>
            <w:shd w:val="clear" w:color="auto" w:fill="F1F1F1" w:themeFill="background1" w:themeFillShade="F2"/>
            <w:vAlign w:val="center"/>
          </w:tcPr>
          <w:p w14:paraId="45B1A967">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PrBest</w:t>
            </w:r>
          </w:p>
        </w:tc>
        <w:tc>
          <w:tcPr>
            <w:tcW w:w="1705" w:type="dxa"/>
            <w:tcBorders>
              <w:bottom w:val="single" w:color="auto" w:sz="6" w:space="0"/>
            </w:tcBorders>
            <w:shd w:val="clear" w:color="auto" w:fill="F1F1F1" w:themeFill="background1" w:themeFillShade="F2"/>
            <w:vAlign w:val="center"/>
          </w:tcPr>
          <w:p w14:paraId="4BBCADF5">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MeanRank</w:t>
            </w:r>
          </w:p>
        </w:tc>
      </w:tr>
      <w:tr w14:paraId="12CCAC13">
        <w:trPr>
          <w:jc w:val="center"/>
        </w:trPr>
        <w:tc>
          <w:tcPr>
            <w:tcW w:w="1977" w:type="dxa"/>
            <w:tcBorders>
              <w:top w:val="single" w:color="auto" w:sz="6" w:space="0"/>
              <w:tl2br w:val="nil"/>
              <w:tr2bl w:val="nil"/>
            </w:tcBorders>
            <w:vAlign w:val="center"/>
          </w:tcPr>
          <w:p w14:paraId="2DC47122">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SMS or Phone call</w:t>
            </w:r>
          </w:p>
        </w:tc>
        <w:tc>
          <w:tcPr>
            <w:tcW w:w="1571" w:type="dxa"/>
            <w:tcBorders>
              <w:top w:val="single" w:color="auto" w:sz="6" w:space="0"/>
              <w:tl2br w:val="nil"/>
              <w:tr2bl w:val="nil"/>
            </w:tcBorders>
            <w:vAlign w:val="center"/>
          </w:tcPr>
          <w:p w14:paraId="6434F21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8.3 </w:t>
            </w:r>
          </w:p>
        </w:tc>
        <w:tc>
          <w:tcPr>
            <w:tcW w:w="1704" w:type="dxa"/>
            <w:tcBorders>
              <w:top w:val="single" w:color="auto" w:sz="6" w:space="0"/>
              <w:tl2br w:val="nil"/>
              <w:tr2bl w:val="nil"/>
            </w:tcBorders>
            <w:vAlign w:val="center"/>
          </w:tcPr>
          <w:p w14:paraId="5E37C31A">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0.4 </w:t>
            </w:r>
          </w:p>
        </w:tc>
        <w:tc>
          <w:tcPr>
            <w:tcW w:w="1705" w:type="dxa"/>
            <w:tcBorders>
              <w:top w:val="single" w:color="auto" w:sz="6" w:space="0"/>
              <w:tl2br w:val="nil"/>
              <w:tr2bl w:val="nil"/>
            </w:tcBorders>
            <w:vAlign w:val="center"/>
          </w:tcPr>
          <w:p w14:paraId="1C44B47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3.8</w:t>
            </w:r>
          </w:p>
        </w:tc>
      </w:tr>
      <w:tr w14:paraId="2A3E435D">
        <w:trPr>
          <w:jc w:val="center"/>
        </w:trPr>
        <w:tc>
          <w:tcPr>
            <w:tcW w:w="1977" w:type="dxa"/>
            <w:tcBorders>
              <w:tl2br w:val="nil"/>
              <w:tr2bl w:val="nil"/>
            </w:tcBorders>
            <w:vAlign w:val="center"/>
          </w:tcPr>
          <w:p w14:paraId="50F22320">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eHealth</w:t>
            </w:r>
          </w:p>
        </w:tc>
        <w:tc>
          <w:tcPr>
            <w:tcW w:w="1571" w:type="dxa"/>
            <w:tcBorders>
              <w:tl2br w:val="nil"/>
              <w:tr2bl w:val="nil"/>
            </w:tcBorders>
            <w:vAlign w:val="center"/>
          </w:tcPr>
          <w:p w14:paraId="743A74B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68.3</w:t>
            </w:r>
          </w:p>
        </w:tc>
        <w:tc>
          <w:tcPr>
            <w:tcW w:w="1704" w:type="dxa"/>
            <w:tcBorders>
              <w:tl2br w:val="nil"/>
              <w:tr2bl w:val="nil"/>
            </w:tcBorders>
            <w:vAlign w:val="center"/>
          </w:tcPr>
          <w:p w14:paraId="019D690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9.7</w:t>
            </w:r>
          </w:p>
        </w:tc>
        <w:tc>
          <w:tcPr>
            <w:tcW w:w="1705" w:type="dxa"/>
            <w:tcBorders>
              <w:tl2br w:val="nil"/>
              <w:tr2bl w:val="nil"/>
            </w:tcBorders>
            <w:vAlign w:val="center"/>
          </w:tcPr>
          <w:p w14:paraId="0ED20609">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2.0 </w:t>
            </w:r>
          </w:p>
        </w:tc>
      </w:tr>
      <w:tr w14:paraId="184FCD2D">
        <w:trPr>
          <w:jc w:val="center"/>
        </w:trPr>
        <w:tc>
          <w:tcPr>
            <w:tcW w:w="1977" w:type="dxa"/>
            <w:tcBorders>
              <w:tl2br w:val="nil"/>
              <w:tr2bl w:val="nil"/>
            </w:tcBorders>
            <w:vAlign w:val="center"/>
          </w:tcPr>
          <w:p w14:paraId="31AB1FB0">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 xml:space="preserve"> mHealth</w:t>
            </w:r>
          </w:p>
        </w:tc>
        <w:tc>
          <w:tcPr>
            <w:tcW w:w="1571" w:type="dxa"/>
            <w:tcBorders>
              <w:tl2br w:val="nil"/>
              <w:tr2bl w:val="nil"/>
            </w:tcBorders>
            <w:vAlign w:val="center"/>
          </w:tcPr>
          <w:p w14:paraId="0CEB7D6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96.5</w:t>
            </w:r>
          </w:p>
        </w:tc>
        <w:tc>
          <w:tcPr>
            <w:tcW w:w="1704" w:type="dxa"/>
            <w:tcBorders>
              <w:tl2br w:val="nil"/>
              <w:tr2bl w:val="nil"/>
            </w:tcBorders>
            <w:vAlign w:val="center"/>
          </w:tcPr>
          <w:p w14:paraId="41371EDE">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89.8</w:t>
            </w:r>
          </w:p>
        </w:tc>
        <w:tc>
          <w:tcPr>
            <w:tcW w:w="1705" w:type="dxa"/>
            <w:tcBorders>
              <w:tl2br w:val="nil"/>
              <w:tr2bl w:val="nil"/>
            </w:tcBorders>
            <w:vAlign w:val="center"/>
          </w:tcPr>
          <w:p w14:paraId="7AA7F43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1.1</w:t>
            </w:r>
          </w:p>
        </w:tc>
      </w:tr>
      <w:tr w14:paraId="71BF5424">
        <w:trPr>
          <w:jc w:val="center"/>
        </w:trPr>
        <w:tc>
          <w:tcPr>
            <w:tcW w:w="1977" w:type="dxa"/>
            <w:tcBorders>
              <w:tl2br w:val="nil"/>
              <w:tr2bl w:val="nil"/>
            </w:tcBorders>
            <w:vAlign w:val="center"/>
          </w:tcPr>
          <w:p w14:paraId="487EF503">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PC</w:t>
            </w:r>
          </w:p>
        </w:tc>
        <w:tc>
          <w:tcPr>
            <w:tcW w:w="1571" w:type="dxa"/>
            <w:tcBorders>
              <w:tl2br w:val="nil"/>
              <w:tr2bl w:val="nil"/>
            </w:tcBorders>
            <w:vAlign w:val="center"/>
          </w:tcPr>
          <w:p w14:paraId="498A60B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26.9</w:t>
            </w:r>
          </w:p>
        </w:tc>
        <w:tc>
          <w:tcPr>
            <w:tcW w:w="1704" w:type="dxa"/>
            <w:tcBorders>
              <w:tl2br w:val="nil"/>
              <w:tr2bl w:val="nil"/>
            </w:tcBorders>
            <w:vAlign w:val="center"/>
          </w:tcPr>
          <w:p w14:paraId="5CADF4A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1705" w:type="dxa"/>
            <w:tcBorders>
              <w:tl2br w:val="nil"/>
              <w:tr2bl w:val="nil"/>
            </w:tcBorders>
            <w:vAlign w:val="center"/>
          </w:tcPr>
          <w:p w14:paraId="1890454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3.2</w:t>
            </w:r>
          </w:p>
        </w:tc>
      </w:tr>
    </w:tbl>
    <w:p w14:paraId="540BD99F">
      <w:pPr>
        <w:widowControl/>
        <w:jc w:val="left"/>
        <w:rPr>
          <w:highlight w:val="none"/>
        </w:rPr>
      </w:pPr>
    </w:p>
    <w:p w14:paraId="65A87C01">
      <w:pPr>
        <w:widowControl/>
        <w:rPr>
          <w:rFonts w:ascii="Times-Roman" w:hAnsi="Times-Roman" w:eastAsia="Times-Roman" w:cs="Times-Roman"/>
          <w:b/>
          <w:bCs/>
          <w:color w:val="000000"/>
          <w:kern w:val="0"/>
          <w:szCs w:val="21"/>
          <w:highlight w:val="none"/>
          <w:lang w:bidi="ar"/>
        </w:rPr>
      </w:pPr>
    </w:p>
    <w:p w14:paraId="0BAA2B00">
      <w:pPr>
        <w:widowControl/>
        <w:rPr>
          <w:rFonts w:ascii="Times-Roman" w:hAnsi="Times-Roman" w:eastAsia="Times-Roman" w:cs="Times-Roman"/>
          <w:b/>
          <w:bCs/>
          <w:color w:val="000000"/>
          <w:kern w:val="0"/>
          <w:szCs w:val="21"/>
          <w:highlight w:val="none"/>
          <w:lang w:bidi="ar"/>
        </w:rPr>
      </w:pPr>
    </w:p>
    <w:p w14:paraId="1A40636A">
      <w:pPr>
        <w:widowControl/>
        <w:rPr>
          <w:rFonts w:ascii="Times-Roman" w:hAnsi="Times-Roman" w:eastAsia="Times-Roman" w:cs="Times-Roman"/>
          <w:b/>
          <w:bCs/>
          <w:color w:val="000000"/>
          <w:kern w:val="0"/>
          <w:szCs w:val="21"/>
          <w:highlight w:val="none"/>
          <w:lang w:bidi="ar"/>
        </w:rPr>
      </w:pPr>
    </w:p>
    <w:p w14:paraId="333286C4">
      <w:pPr>
        <w:widowControl/>
        <w:rPr>
          <w:rFonts w:ascii="Times-Roman" w:hAnsi="Times-Roman" w:eastAsia="Times-Roman" w:cs="Times-Roman"/>
          <w:b/>
          <w:bCs/>
          <w:color w:val="000000"/>
          <w:kern w:val="0"/>
          <w:szCs w:val="21"/>
          <w:highlight w:val="none"/>
          <w:lang w:bidi="ar"/>
        </w:rPr>
      </w:pPr>
    </w:p>
    <w:p w14:paraId="3468DBF4">
      <w:pPr>
        <w:widowControl/>
        <w:rPr>
          <w:rFonts w:ascii="Times-Roman" w:hAnsi="Times-Roman" w:eastAsia="Times-Roman" w:cs="Times-Roman"/>
          <w:b/>
          <w:bCs/>
          <w:color w:val="000000"/>
          <w:kern w:val="0"/>
          <w:szCs w:val="21"/>
          <w:highlight w:val="none"/>
          <w:lang w:bidi="ar"/>
        </w:rPr>
      </w:pPr>
    </w:p>
    <w:p w14:paraId="35CAF5CF">
      <w:pPr>
        <w:widowControl/>
        <w:rPr>
          <w:rFonts w:ascii="Times-Roman" w:hAnsi="Times-Roman" w:eastAsia="Times-Roman" w:cs="Times-Roman"/>
          <w:b/>
          <w:bCs/>
          <w:color w:val="000000"/>
          <w:kern w:val="0"/>
          <w:szCs w:val="21"/>
          <w:highlight w:val="none"/>
          <w:lang w:bidi="ar"/>
        </w:rPr>
      </w:pPr>
    </w:p>
    <w:p w14:paraId="4644DBB1">
      <w:pPr>
        <w:widowControl/>
        <w:rPr>
          <w:rFonts w:ascii="Times-Roman" w:hAnsi="Times-Roman" w:eastAsia="Times-Roman" w:cs="Times-Roman"/>
          <w:b/>
          <w:bCs/>
          <w:color w:val="000000"/>
          <w:kern w:val="0"/>
          <w:szCs w:val="21"/>
          <w:highlight w:val="none"/>
          <w:lang w:bidi="ar"/>
        </w:rPr>
      </w:pPr>
    </w:p>
    <w:p w14:paraId="5AACF8CE">
      <w:pPr>
        <w:widowControl/>
        <w:rPr>
          <w:rFonts w:ascii="Times-Roman" w:hAnsi="Times-Roman" w:eastAsia="Times-Roman" w:cs="Times-Roman"/>
          <w:b/>
          <w:bCs/>
          <w:color w:val="000000"/>
          <w:kern w:val="0"/>
          <w:szCs w:val="21"/>
          <w:highlight w:val="none"/>
          <w:lang w:bidi="ar"/>
        </w:rPr>
      </w:pPr>
    </w:p>
    <w:p w14:paraId="38D1D911">
      <w:pPr>
        <w:widowControl/>
        <w:rPr>
          <w:rFonts w:ascii="Times-Roman" w:hAnsi="Times-Roman" w:eastAsia="Times-Roman" w:cs="Times-Roman"/>
          <w:b/>
          <w:bCs/>
          <w:color w:val="000000"/>
          <w:kern w:val="0"/>
          <w:szCs w:val="21"/>
          <w:highlight w:val="none"/>
          <w:lang w:bidi="ar"/>
        </w:rPr>
      </w:pPr>
    </w:p>
    <w:p w14:paraId="65814008">
      <w:pPr>
        <w:widowControl/>
        <w:rPr>
          <w:rFonts w:ascii="Times-Roman" w:hAnsi="Times-Roman" w:eastAsia="Times-Roman" w:cs="Times-Roman"/>
          <w:b/>
          <w:bCs/>
          <w:color w:val="000000"/>
          <w:kern w:val="0"/>
          <w:szCs w:val="21"/>
          <w:highlight w:val="none"/>
          <w:lang w:bidi="ar"/>
        </w:rPr>
      </w:pPr>
    </w:p>
    <w:p w14:paraId="2A827176">
      <w:pPr>
        <w:widowControl/>
        <w:rPr>
          <w:rFonts w:ascii="Times-Roman" w:hAnsi="Times-Roman" w:eastAsia="Times-Roman" w:cs="Times-Roman"/>
          <w:b/>
          <w:bCs/>
          <w:color w:val="000000"/>
          <w:kern w:val="0"/>
          <w:szCs w:val="21"/>
          <w:highlight w:val="none"/>
          <w:lang w:bidi="ar"/>
        </w:rPr>
      </w:pPr>
    </w:p>
    <w:p w14:paraId="58A15280">
      <w:pPr>
        <w:widowControl/>
        <w:jc w:val="left"/>
        <w:rPr>
          <w:rFonts w:hint="eastAsia"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29</w:t>
      </w:r>
      <w:r>
        <w:rPr>
          <w:rFonts w:ascii="Times-Roman" w:hAnsi="Times-Roman" w:eastAsia="Times-Roman" w:cs="Times-Roman"/>
          <w:b/>
          <w:bCs/>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League Table of Interventions with Duration </w:t>
      </w:r>
      <w:r>
        <w:rPr>
          <w:rFonts w:hint="eastAsia" w:ascii="Times-Roman" w:hAnsi="Times-Roman" w:eastAsia="Times-Roman" w:cs="Times-Roman"/>
          <w:color w:val="000000"/>
          <w:kern w:val="0"/>
          <w:szCs w:val="21"/>
          <w:highlight w:val="none"/>
          <w:lang w:bidi="ar"/>
        </w:rPr>
        <w:t>More than or equal to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 xml:space="preserve">the </w:t>
      </w:r>
      <w:r>
        <w:rPr>
          <w:rFonts w:hint="eastAsia" w:ascii="Times New Roman" w:hAnsi="Times New Roman" w:eastAsia="宋体" w:cs="Times New Roman"/>
          <w:color w:val="000000"/>
          <w:kern w:val="0"/>
          <w:szCs w:val="21"/>
          <w:highlight w:val="none"/>
          <w:lang w:val="en-US" w:eastAsia="zh-CN" w:bidi="ar"/>
        </w:rPr>
        <w:t>C</w:t>
      </w:r>
      <w:r>
        <w:rPr>
          <w:rFonts w:hint="eastAsia" w:ascii="Times New Roman" w:hAnsi="Times New Roman" w:eastAsia="宋体" w:cs="Times New Roman"/>
          <w:color w:val="000000"/>
          <w:kern w:val="0"/>
          <w:sz w:val="22"/>
          <w:szCs w:val="22"/>
          <w:highlight w:val="none"/>
          <w:lang w:bidi="ar"/>
        </w:rPr>
        <w:t>AI frequency</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9"/>
        <w:tblW w:w="5872" w:type="dxa"/>
        <w:jc w:val="center"/>
        <w:tblLayout w:type="fixed"/>
        <w:tblCellMar>
          <w:top w:w="0" w:type="dxa"/>
          <w:left w:w="108" w:type="dxa"/>
          <w:bottom w:w="0" w:type="dxa"/>
          <w:right w:w="108" w:type="dxa"/>
        </w:tblCellMar>
      </w:tblPr>
      <w:tblGrid>
        <w:gridCol w:w="1487"/>
        <w:gridCol w:w="1485"/>
        <w:gridCol w:w="1454"/>
        <w:gridCol w:w="1446"/>
      </w:tblGrid>
      <w:tr w14:paraId="366A363C">
        <w:trPr>
          <w:trHeight w:val="628"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79138043">
            <w:pPr>
              <w:widowControl/>
              <w:jc w:val="center"/>
              <w:textAlignment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SMS or Phone call</w:t>
            </w:r>
          </w:p>
        </w:tc>
        <w:tc>
          <w:tcPr>
            <w:tcW w:w="1485" w:type="dxa"/>
            <w:tcBorders>
              <w:top w:val="nil"/>
              <w:left w:val="single" w:color="000000" w:sz="4" w:space="0"/>
              <w:bottom w:val="single" w:color="000000" w:sz="4" w:space="0"/>
              <w:right w:val="nil"/>
            </w:tcBorders>
            <w:noWrap/>
            <w:vAlign w:val="center"/>
          </w:tcPr>
          <w:p w14:paraId="7C2C76AF">
            <w:pPr>
              <w:widowControl/>
              <w:jc w:val="center"/>
              <w:textAlignment w:val="center"/>
              <w:rPr>
                <w:rFonts w:ascii="Times New Roman" w:hAnsi="Times New Roman" w:eastAsia="宋体" w:cs="Times New Roman"/>
                <w:color w:val="000000"/>
                <w:sz w:val="20"/>
                <w:szCs w:val="20"/>
                <w:highlight w:val="none"/>
              </w:rPr>
            </w:pPr>
          </w:p>
        </w:tc>
        <w:tc>
          <w:tcPr>
            <w:tcW w:w="1454" w:type="dxa"/>
            <w:tcBorders>
              <w:top w:val="nil"/>
              <w:left w:val="nil"/>
              <w:bottom w:val="nil"/>
              <w:right w:val="nil"/>
            </w:tcBorders>
            <w:noWrap/>
            <w:vAlign w:val="center"/>
          </w:tcPr>
          <w:p w14:paraId="50D20A97">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24ED15CE">
            <w:pPr>
              <w:widowControl/>
              <w:jc w:val="center"/>
              <w:textAlignment w:val="center"/>
              <w:rPr>
                <w:rFonts w:ascii="Times New Roman" w:hAnsi="Times New Roman" w:eastAsia="宋体" w:cs="Times New Roman"/>
                <w:color w:val="000000"/>
                <w:sz w:val="20"/>
                <w:szCs w:val="20"/>
                <w:highlight w:val="none"/>
              </w:rPr>
            </w:pPr>
          </w:p>
        </w:tc>
      </w:tr>
      <w:tr w14:paraId="6E9C5114">
        <w:trPr>
          <w:trHeight w:val="280" w:hRule="atLeast"/>
          <w:jc w:val="center"/>
        </w:trPr>
        <w:tc>
          <w:tcPr>
            <w:tcW w:w="1487" w:type="dxa"/>
            <w:tcBorders>
              <w:top w:val="single" w:color="000000" w:sz="4" w:space="0"/>
              <w:left w:val="single" w:color="000000" w:sz="4" w:space="0"/>
              <w:bottom w:val="single" w:color="000000" w:sz="4" w:space="0"/>
              <w:right w:val="single" w:color="000000" w:sz="4" w:space="0"/>
            </w:tcBorders>
            <w:noWrap/>
            <w:vAlign w:val="center"/>
          </w:tcPr>
          <w:p w14:paraId="23AF70B1">
            <w:pPr>
              <w:widowControl/>
              <w:jc w:val="center"/>
              <w:textAlignment w:val="center"/>
              <w:rPr>
                <w:rFonts w:ascii="Times New Roman" w:hAnsi="Times New Roman" w:eastAsia="宋体" w:cs="Times New Roman"/>
                <w:b/>
                <w:bCs/>
                <w:color w:val="000000"/>
                <w:sz w:val="20"/>
                <w:szCs w:val="20"/>
                <w:highlight w:val="none"/>
              </w:rPr>
            </w:pPr>
            <w:r>
              <w:rPr>
                <w:rFonts w:ascii="Times New Roman" w:hAnsi="Times New Roman" w:eastAsia="宋体" w:cs="Times New Roman"/>
                <w:b/>
                <w:bCs/>
                <w:color w:val="000000"/>
                <w:sz w:val="20"/>
                <w:szCs w:val="20"/>
                <w:highlight w:val="none"/>
              </w:rPr>
              <w:t>-0.44</w:t>
            </w:r>
          </w:p>
          <w:p w14:paraId="1C83086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sz w:val="20"/>
                <w:szCs w:val="20"/>
                <w:highlight w:val="none"/>
              </w:rPr>
              <w:t>(-0.86,-0.02)</w:t>
            </w:r>
          </w:p>
        </w:tc>
        <w:tc>
          <w:tcPr>
            <w:tcW w:w="14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9E6F411">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eHealth</w:t>
            </w:r>
          </w:p>
        </w:tc>
        <w:tc>
          <w:tcPr>
            <w:tcW w:w="1454" w:type="dxa"/>
            <w:tcBorders>
              <w:top w:val="nil"/>
              <w:left w:val="single" w:color="000000" w:sz="4" w:space="0"/>
              <w:bottom w:val="single" w:color="000000" w:sz="4" w:space="0"/>
              <w:right w:val="nil"/>
            </w:tcBorders>
            <w:noWrap/>
            <w:vAlign w:val="center"/>
          </w:tcPr>
          <w:p w14:paraId="5C2E3266">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7350676A">
            <w:pPr>
              <w:widowControl/>
              <w:jc w:val="center"/>
              <w:textAlignment w:val="center"/>
              <w:rPr>
                <w:rFonts w:ascii="Times New Roman" w:hAnsi="Times New Roman" w:eastAsia="宋体" w:cs="Times New Roman"/>
                <w:color w:val="000000"/>
                <w:sz w:val="20"/>
                <w:szCs w:val="20"/>
                <w:highlight w:val="none"/>
              </w:rPr>
            </w:pPr>
          </w:p>
        </w:tc>
      </w:tr>
      <w:tr w14:paraId="4064EB40">
        <w:trPr>
          <w:trHeight w:val="280" w:hRule="atLeast"/>
          <w:jc w:val="center"/>
        </w:trPr>
        <w:tc>
          <w:tcPr>
            <w:tcW w:w="1487" w:type="dxa"/>
            <w:tcBorders>
              <w:top w:val="single" w:color="000000" w:sz="4" w:space="0"/>
              <w:left w:val="single" w:color="000000" w:sz="4" w:space="0"/>
              <w:bottom w:val="single" w:color="000000" w:sz="4" w:space="0"/>
              <w:right w:val="single" w:color="000000" w:sz="4" w:space="0"/>
            </w:tcBorders>
            <w:noWrap/>
            <w:vAlign w:val="center"/>
          </w:tcPr>
          <w:p w14:paraId="7DDF6AF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-0.62 (-1.12,-0.12)</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7F178BE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-0.18 (-0.46,0.10)</w:t>
            </w:r>
          </w:p>
        </w:tc>
        <w:tc>
          <w:tcPr>
            <w:tcW w:w="145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455FE93A">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mHealth</w:t>
            </w:r>
          </w:p>
        </w:tc>
        <w:tc>
          <w:tcPr>
            <w:tcW w:w="1446" w:type="dxa"/>
            <w:tcBorders>
              <w:top w:val="nil"/>
              <w:left w:val="single" w:color="000000" w:sz="4" w:space="0"/>
              <w:bottom w:val="single" w:color="000000" w:sz="4" w:space="0"/>
              <w:right w:val="nil"/>
            </w:tcBorders>
            <w:noWrap/>
            <w:vAlign w:val="center"/>
          </w:tcPr>
          <w:p w14:paraId="0B831FBA">
            <w:pPr>
              <w:widowControl/>
              <w:jc w:val="center"/>
              <w:textAlignment w:val="center"/>
              <w:rPr>
                <w:rFonts w:ascii="Times New Roman" w:hAnsi="Times New Roman" w:eastAsia="宋体" w:cs="Times New Roman"/>
                <w:color w:val="000000"/>
                <w:sz w:val="20"/>
                <w:szCs w:val="20"/>
                <w:highlight w:val="none"/>
              </w:rPr>
            </w:pPr>
          </w:p>
        </w:tc>
      </w:tr>
      <w:tr w14:paraId="191AE4A4">
        <w:trPr>
          <w:trHeight w:val="280" w:hRule="atLeast"/>
          <w:jc w:val="center"/>
        </w:trPr>
        <w:tc>
          <w:tcPr>
            <w:tcW w:w="1487" w:type="dxa"/>
            <w:tcBorders>
              <w:top w:val="single" w:color="000000" w:sz="4" w:space="0"/>
              <w:left w:val="single" w:color="000000" w:sz="4" w:space="0"/>
              <w:bottom w:val="single" w:color="000000" w:sz="4" w:space="0"/>
              <w:right w:val="single" w:color="000000" w:sz="4" w:space="0"/>
            </w:tcBorders>
            <w:noWrap/>
            <w:vAlign w:val="center"/>
          </w:tcPr>
          <w:p w14:paraId="7AA1D76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-0.19 (-0.68,0.30)</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2DD2875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0.25 (0.00,0.50)</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009F733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0.43 (0.31</w:t>
            </w:r>
            <w:r>
              <w:rPr>
                <w:rFonts w:hint="default" w:ascii="Times New Roman" w:hAnsi="Times New Roman" w:eastAsia="宋体" w:cs="Times New Roman"/>
                <w:b/>
                <w:bCs/>
                <w:color w:val="000000"/>
                <w:kern w:val="0"/>
                <w:sz w:val="20"/>
                <w:szCs w:val="20"/>
                <w:highlight w:val="none"/>
                <w:lang w:val="en-US" w:bidi="ar"/>
              </w:rPr>
              <w:t>,</w:t>
            </w:r>
            <w:r>
              <w:rPr>
                <w:rFonts w:ascii="Times New Roman" w:hAnsi="Times New Roman" w:eastAsia="宋体" w:cs="Times New Roman"/>
                <w:b/>
                <w:bCs/>
                <w:color w:val="000000"/>
                <w:kern w:val="0"/>
                <w:sz w:val="20"/>
                <w:szCs w:val="20"/>
                <w:highlight w:val="none"/>
                <w:lang w:bidi="ar"/>
              </w:rPr>
              <w:t>0.55)</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0013F7ED">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PC</w:t>
            </w:r>
          </w:p>
        </w:tc>
      </w:tr>
    </w:tbl>
    <w:p w14:paraId="37C226A1">
      <w:pPr>
        <w:widowControl/>
        <w:jc w:val="left"/>
        <w:rPr>
          <w:highlight w:val="none"/>
        </w:rPr>
      </w:pPr>
    </w:p>
    <w:p w14:paraId="2E50C0EE">
      <w:pPr>
        <w:rPr>
          <w:highlight w:val="none"/>
        </w:rPr>
      </w:pPr>
    </w:p>
    <w:p w14:paraId="6B0634F0">
      <w:pPr>
        <w:rPr>
          <w:highlight w:val="none"/>
        </w:rPr>
      </w:pPr>
    </w:p>
    <w:p w14:paraId="6829CA27">
      <w:pPr>
        <w:rPr>
          <w:highlight w:val="none"/>
        </w:rPr>
      </w:pPr>
    </w:p>
    <w:p w14:paraId="263D3AD2">
      <w:pPr>
        <w:rPr>
          <w:highlight w:val="none"/>
        </w:rPr>
      </w:pPr>
    </w:p>
    <w:p w14:paraId="16065F69">
      <w:pPr>
        <w:rPr>
          <w:highlight w:val="none"/>
        </w:rPr>
      </w:pPr>
    </w:p>
    <w:p w14:paraId="0D86FFD0">
      <w:pPr>
        <w:rPr>
          <w:highlight w:val="none"/>
        </w:rPr>
      </w:pPr>
    </w:p>
    <w:p w14:paraId="0F1078AD">
      <w:pPr>
        <w:rPr>
          <w:highlight w:val="none"/>
        </w:rPr>
      </w:pPr>
    </w:p>
    <w:p w14:paraId="05F23B79">
      <w:pPr>
        <w:rPr>
          <w:highlight w:val="none"/>
        </w:rPr>
      </w:pPr>
    </w:p>
    <w:p w14:paraId="38E05465">
      <w:pPr>
        <w:rPr>
          <w:highlight w:val="none"/>
        </w:rPr>
      </w:pPr>
    </w:p>
    <w:p w14:paraId="11126C74">
      <w:pPr>
        <w:rPr>
          <w:highlight w:val="none"/>
        </w:rPr>
      </w:pPr>
    </w:p>
    <w:p w14:paraId="0AD755BE">
      <w:pPr>
        <w:rPr>
          <w:highlight w:val="none"/>
        </w:rPr>
      </w:pPr>
    </w:p>
    <w:p w14:paraId="020104F6">
      <w:pPr>
        <w:rPr>
          <w:highlight w:val="none"/>
        </w:rPr>
      </w:pPr>
    </w:p>
    <w:p w14:paraId="7C2807E9">
      <w:pPr>
        <w:rPr>
          <w:highlight w:val="none"/>
        </w:rPr>
      </w:pPr>
    </w:p>
    <w:p w14:paraId="26C47ED8">
      <w:pPr>
        <w:rPr>
          <w:highlight w:val="none"/>
        </w:rPr>
      </w:pPr>
    </w:p>
    <w:p w14:paraId="5B42DEFD">
      <w:pPr>
        <w:rPr>
          <w:highlight w:val="none"/>
        </w:rPr>
      </w:pPr>
    </w:p>
    <w:p w14:paraId="2F71646E">
      <w:pPr>
        <w:rPr>
          <w:highlight w:val="none"/>
        </w:rPr>
      </w:pPr>
    </w:p>
    <w:p w14:paraId="2C26A59B">
      <w:pPr>
        <w:rPr>
          <w:highlight w:val="none"/>
        </w:rPr>
      </w:pPr>
    </w:p>
    <w:p w14:paraId="61ABF663">
      <w:pPr>
        <w:rPr>
          <w:highlight w:val="none"/>
        </w:rPr>
      </w:pPr>
    </w:p>
    <w:p w14:paraId="1D180DF5">
      <w:pPr>
        <w:rPr>
          <w:highlight w:val="none"/>
        </w:rPr>
      </w:pPr>
    </w:p>
    <w:p w14:paraId="3EDC2940">
      <w:pPr>
        <w:rPr>
          <w:highlight w:val="none"/>
        </w:rPr>
      </w:pPr>
    </w:p>
    <w:p w14:paraId="1F274D66">
      <w:pPr>
        <w:rPr>
          <w:highlight w:val="none"/>
        </w:rPr>
      </w:pPr>
    </w:p>
    <w:p w14:paraId="41D11108">
      <w:pPr>
        <w:rPr>
          <w:highlight w:val="none"/>
        </w:rPr>
      </w:pPr>
    </w:p>
    <w:p w14:paraId="0C87249E">
      <w:pPr>
        <w:rPr>
          <w:highlight w:val="none"/>
        </w:rPr>
      </w:pPr>
    </w:p>
    <w:p w14:paraId="37948A87">
      <w:pPr>
        <w:rPr>
          <w:highlight w:val="none"/>
        </w:rPr>
      </w:pPr>
    </w:p>
    <w:p w14:paraId="589341AC">
      <w:pPr>
        <w:rPr>
          <w:highlight w:val="none"/>
        </w:rPr>
      </w:pPr>
    </w:p>
    <w:p w14:paraId="244B3B27">
      <w:pPr>
        <w:rPr>
          <w:highlight w:val="none"/>
        </w:rPr>
      </w:pPr>
    </w:p>
    <w:p w14:paraId="75290E92">
      <w:pPr>
        <w:rPr>
          <w:highlight w:val="none"/>
        </w:rPr>
      </w:pPr>
    </w:p>
    <w:p w14:paraId="4320FB36">
      <w:pPr>
        <w:rPr>
          <w:highlight w:val="none"/>
        </w:rPr>
      </w:pPr>
    </w:p>
    <w:p w14:paraId="63523057">
      <w:pPr>
        <w:rPr>
          <w:highlight w:val="none"/>
        </w:rPr>
      </w:pPr>
    </w:p>
    <w:p w14:paraId="63155EC2">
      <w:pPr>
        <w:rPr>
          <w:highlight w:val="none"/>
        </w:rPr>
      </w:pPr>
    </w:p>
    <w:p w14:paraId="45E11A8F">
      <w:pPr>
        <w:rPr>
          <w:highlight w:val="none"/>
        </w:rPr>
      </w:pPr>
    </w:p>
    <w:p w14:paraId="67C4B0DF">
      <w:pPr>
        <w:rPr>
          <w:highlight w:val="none"/>
        </w:rPr>
      </w:pPr>
    </w:p>
    <w:p w14:paraId="7FC23B71">
      <w:pPr>
        <w:widowControl/>
        <w:jc w:val="center"/>
        <w:rPr>
          <w:highlight w:val="none"/>
        </w:rPr>
      </w:pPr>
      <w:r>
        <w:rPr>
          <w:highlight w:val="none"/>
        </w:rPr>
        <w:drawing>
          <wp:inline distT="0" distB="0" distL="114300" distR="114300">
            <wp:extent cx="5029200" cy="3657600"/>
            <wp:effectExtent l="0" t="0" r="0" b="0"/>
            <wp:docPr id="5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1"/>
                    <pic:cNvPicPr>
                      <a:picLocks noChangeAspect="1"/>
                    </pic:cNvPicPr>
                  </pic:nvPicPr>
                  <pic:blipFill>
                    <a:blip r:embed="rId22"/>
                    <a:stretch>
                      <a:fillRect/>
                    </a:stretch>
                  </pic:blipFill>
                  <pic:spPr>
                    <a:xfrm>
                      <a:off x="0" y="0"/>
                      <a:ext cx="5029200" cy="3657600"/>
                    </a:xfrm>
                    <a:prstGeom prst="rect">
                      <a:avLst/>
                    </a:prstGeom>
                    <a:noFill/>
                    <a:ln>
                      <a:noFill/>
                    </a:ln>
                  </pic:spPr>
                </pic:pic>
              </a:graphicData>
            </a:graphic>
          </wp:inline>
        </w:drawing>
      </w:r>
    </w:p>
    <w:p w14:paraId="596F557C">
      <w:pPr>
        <w:widowControl/>
        <w:jc w:val="left"/>
        <w:rPr>
          <w:rFonts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Fig S</w:t>
      </w:r>
      <w:r>
        <w:rPr>
          <w:rFonts w:hint="eastAsia" w:ascii="Times-Roman" w:hAnsi="Times-Roman" w:eastAsia="宋体" w:cs="Times-Roman"/>
          <w:b/>
          <w:bCs/>
          <w:color w:val="000000"/>
          <w:kern w:val="0"/>
          <w:szCs w:val="21"/>
          <w:highlight w:val="none"/>
          <w:lang w:val="en-US" w:eastAsia="zh-CN" w:bidi="ar"/>
        </w:rPr>
        <w:t>17</w:t>
      </w:r>
      <w:r>
        <w:rPr>
          <w:rFonts w:ascii="Times-Roman" w:hAnsi="Times-Roman" w:eastAsia="Times-Roman" w:cs="Times-Roman"/>
          <w:color w:val="000000"/>
          <w:kern w:val="0"/>
          <w:szCs w:val="21"/>
          <w:highlight w:val="none"/>
          <w:lang w:bidi="ar"/>
        </w:rPr>
        <w:t xml:space="preserve"> Cumulative Ranking Curve Plots of Interventions with Duration Less Than </w:t>
      </w:r>
      <w:r>
        <w:rPr>
          <w:rFonts w:hint="eastAsia" w:ascii="Times-Roman" w:hAnsi="Times-Roman" w:eastAsia="Times-Roman" w:cs="Times-Roman"/>
          <w:color w:val="000000"/>
          <w:kern w:val="0"/>
          <w:szCs w:val="21"/>
          <w:highlight w:val="none"/>
          <w:lang w:bidi="ar"/>
        </w:rPr>
        <w:t>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 xml:space="preserve">the </w:t>
      </w:r>
      <w:r>
        <w:rPr>
          <w:rFonts w:hint="eastAsia" w:ascii="Times New Roman" w:hAnsi="Times New Roman" w:eastAsia="宋体" w:cs="Times New Roman"/>
          <w:color w:val="000000"/>
          <w:kern w:val="0"/>
          <w:sz w:val="22"/>
          <w:szCs w:val="22"/>
          <w:highlight w:val="none"/>
          <w:lang w:bidi="ar"/>
        </w:rPr>
        <w:t>ICU frequency</w:t>
      </w:r>
      <w:r>
        <w:rPr>
          <w:rFonts w:ascii="Times-Roman" w:hAnsi="Times-Roman" w:eastAsia="Times-Roman" w:cs="Times-Roman"/>
          <w:color w:val="000000"/>
          <w:kern w:val="0"/>
          <w:szCs w:val="21"/>
          <w:highlight w:val="none"/>
          <w:lang w:bidi="ar"/>
        </w:rPr>
        <w:t xml:space="preserve"> Outcome Events. A larger area under the curve reflects a higher probability of association with interventions of duration </w:t>
      </w:r>
      <w:r>
        <w:rPr>
          <w:rFonts w:hint="eastAsia" w:ascii="Times-Roman" w:hAnsi="Times-Roman" w:eastAsia="Times-Roman" w:cs="Times-Roman"/>
          <w:color w:val="000000"/>
          <w:kern w:val="0"/>
          <w:szCs w:val="21"/>
          <w:highlight w:val="none"/>
          <w:lang w:bidi="ar"/>
        </w:rPr>
        <w:t>l</w:t>
      </w:r>
      <w:r>
        <w:rPr>
          <w:rFonts w:ascii="Times-Roman" w:hAnsi="Times-Roman" w:eastAsia="Times-Roman" w:cs="Times-Roman"/>
          <w:color w:val="000000"/>
          <w:kern w:val="0"/>
          <w:szCs w:val="21"/>
          <w:highlight w:val="none"/>
          <w:lang w:bidi="ar"/>
        </w:rPr>
        <w:t xml:space="preserve">ess </w:t>
      </w:r>
      <w:r>
        <w:rPr>
          <w:rFonts w:hint="eastAsia" w:ascii="Times-Roman" w:hAnsi="Times-Roman" w:eastAsia="Times-Roman" w:cs="Times-Roman"/>
          <w:color w:val="000000"/>
          <w:kern w:val="0"/>
          <w:szCs w:val="21"/>
          <w:highlight w:val="none"/>
          <w:lang w:bidi="ar"/>
        </w:rPr>
        <w:t>t</w:t>
      </w:r>
      <w:r>
        <w:rPr>
          <w:rFonts w:ascii="Times-Roman" w:hAnsi="Times-Roman" w:eastAsia="Times-Roman" w:cs="Times-Roman"/>
          <w:color w:val="000000"/>
          <w:kern w:val="0"/>
          <w:szCs w:val="21"/>
          <w:highlight w:val="none"/>
          <w:lang w:bidi="ar"/>
        </w:rPr>
        <w:t xml:space="preserve">han </w:t>
      </w:r>
      <w:r>
        <w:rPr>
          <w:rFonts w:hint="eastAsia" w:ascii="Times-Roman" w:hAnsi="Times-Roman" w:eastAsia="Times-Roman" w:cs="Times-Roman"/>
          <w:color w:val="000000"/>
          <w:kern w:val="0"/>
          <w:szCs w:val="21"/>
          <w:highlight w:val="none"/>
          <w:lang w:bidi="ar"/>
        </w:rPr>
        <w:t>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 xml:space="preserve">the </w:t>
      </w:r>
      <w:r>
        <w:rPr>
          <w:rFonts w:hint="eastAsia" w:ascii="Times New Roman" w:hAnsi="Times New Roman" w:eastAsia="宋体" w:cs="Times New Roman"/>
          <w:color w:val="000000"/>
          <w:kern w:val="0"/>
          <w:sz w:val="22"/>
          <w:szCs w:val="22"/>
          <w:highlight w:val="none"/>
          <w:lang w:bidi="ar"/>
        </w:rPr>
        <w:t>ICU frequency</w:t>
      </w:r>
      <w:r>
        <w:rPr>
          <w:rFonts w:ascii="Times-Roman" w:hAnsi="Times-Roman" w:eastAsia="Times-Roman" w:cs="Times-Roman"/>
          <w:color w:val="000000"/>
          <w:kern w:val="0"/>
          <w:szCs w:val="21"/>
          <w:highlight w:val="none"/>
          <w:lang w:bidi="ar"/>
        </w:rPr>
        <w:t xml:space="preserve"> outcome events.</w:t>
      </w:r>
    </w:p>
    <w:p w14:paraId="1F2F6492">
      <w:pPr>
        <w:widowControl/>
        <w:rPr>
          <w:highlight w:val="none"/>
        </w:rPr>
      </w:pPr>
    </w:p>
    <w:p w14:paraId="7831E571">
      <w:pPr>
        <w:widowControl/>
        <w:rPr>
          <w:highlight w:val="none"/>
        </w:rPr>
      </w:pPr>
    </w:p>
    <w:p w14:paraId="2D3C06EE">
      <w:pPr>
        <w:widowControl/>
        <w:jc w:val="left"/>
        <w:rPr>
          <w:rFonts w:ascii="Times-Roman" w:hAnsi="Times-Roman" w:eastAsia="Times-Roman" w:cs="Times-Roman"/>
          <w:color w:val="000000"/>
          <w:kern w:val="0"/>
          <w:szCs w:val="21"/>
          <w:highlight w:val="none"/>
          <w:lang w:bidi="ar"/>
        </w:rPr>
      </w:pPr>
      <w:r>
        <w:rPr>
          <w:rFonts w:hint="eastAsia"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30</w:t>
      </w:r>
      <w:r>
        <w:rPr>
          <w:rFonts w:hint="eastAsia" w:ascii="Times-Roman" w:hAnsi="Times-Roman" w:eastAsia="Times-Roman" w:cs="Times-Roman"/>
          <w:b/>
          <w:bCs/>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SUCRA Values for Interventions with Duration </w:t>
      </w:r>
      <w:r>
        <w:rPr>
          <w:rFonts w:hint="eastAsia" w:ascii="Times-Roman" w:hAnsi="Times-Roman" w:eastAsia="Times-Roman" w:cs="Times-Roman"/>
          <w:color w:val="000000"/>
          <w:kern w:val="0"/>
          <w:szCs w:val="21"/>
          <w:highlight w:val="none"/>
          <w:lang w:bidi="ar"/>
        </w:rPr>
        <w:t xml:space="preserve">of </w:t>
      </w:r>
      <w:r>
        <w:rPr>
          <w:rFonts w:ascii="Times-Roman" w:hAnsi="Times-Roman" w:eastAsia="Times-Roman" w:cs="Times-Roman"/>
          <w:color w:val="000000"/>
          <w:kern w:val="0"/>
          <w:szCs w:val="21"/>
          <w:highlight w:val="none"/>
          <w:lang w:bidi="ar"/>
        </w:rPr>
        <w:t>Less Than</w:t>
      </w:r>
      <w:r>
        <w:rPr>
          <w:rFonts w:hint="eastAsia" w:ascii="Times-Roman" w:hAnsi="Times-Roman" w:eastAsia="Times-Roman" w:cs="Times-Roman"/>
          <w:color w:val="000000"/>
          <w:kern w:val="0"/>
          <w:szCs w:val="21"/>
          <w:highlight w:val="none"/>
          <w:lang w:bidi="ar"/>
        </w:rPr>
        <w:t xml:space="preserve">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 xml:space="preserve">the </w:t>
      </w:r>
      <w:r>
        <w:rPr>
          <w:rFonts w:hint="eastAsia" w:ascii="Times New Roman" w:hAnsi="Times New Roman" w:eastAsia="宋体" w:cs="Times New Roman"/>
          <w:color w:val="000000"/>
          <w:kern w:val="0"/>
          <w:sz w:val="22"/>
          <w:szCs w:val="22"/>
          <w:highlight w:val="none"/>
          <w:lang w:bidi="ar"/>
        </w:rPr>
        <w:t>ICU frequency</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10"/>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7"/>
        <w:gridCol w:w="1571"/>
        <w:gridCol w:w="1704"/>
        <w:gridCol w:w="1705"/>
      </w:tblGrid>
      <w:tr w14:paraId="4282EE0B">
        <w:trPr>
          <w:jc w:val="center"/>
        </w:trPr>
        <w:tc>
          <w:tcPr>
            <w:tcW w:w="1977" w:type="dxa"/>
            <w:tcBorders>
              <w:bottom w:val="single" w:color="auto" w:sz="6" w:space="0"/>
            </w:tcBorders>
            <w:shd w:val="clear" w:color="auto" w:fill="F1F1F1" w:themeFill="background1" w:themeFillShade="F2"/>
            <w:vAlign w:val="center"/>
          </w:tcPr>
          <w:p w14:paraId="72E29B12">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Treatment</w:t>
            </w:r>
          </w:p>
        </w:tc>
        <w:tc>
          <w:tcPr>
            <w:tcW w:w="1571" w:type="dxa"/>
            <w:tcBorders>
              <w:bottom w:val="single" w:color="auto" w:sz="6" w:space="0"/>
            </w:tcBorders>
            <w:shd w:val="clear" w:color="auto" w:fill="F1F1F1" w:themeFill="background1" w:themeFillShade="F2"/>
            <w:vAlign w:val="center"/>
          </w:tcPr>
          <w:p w14:paraId="7A63EDBB">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SUCRA</w:t>
            </w:r>
          </w:p>
        </w:tc>
        <w:tc>
          <w:tcPr>
            <w:tcW w:w="1704" w:type="dxa"/>
            <w:tcBorders>
              <w:bottom w:val="single" w:color="auto" w:sz="6" w:space="0"/>
            </w:tcBorders>
            <w:shd w:val="clear" w:color="auto" w:fill="F1F1F1" w:themeFill="background1" w:themeFillShade="F2"/>
            <w:vAlign w:val="center"/>
          </w:tcPr>
          <w:p w14:paraId="66A42A39">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PrBest</w:t>
            </w:r>
          </w:p>
        </w:tc>
        <w:tc>
          <w:tcPr>
            <w:tcW w:w="1705" w:type="dxa"/>
            <w:tcBorders>
              <w:bottom w:val="single" w:color="auto" w:sz="6" w:space="0"/>
            </w:tcBorders>
            <w:shd w:val="clear" w:color="auto" w:fill="F1F1F1" w:themeFill="background1" w:themeFillShade="F2"/>
            <w:vAlign w:val="center"/>
          </w:tcPr>
          <w:p w14:paraId="42F4C052">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MeanRank</w:t>
            </w:r>
          </w:p>
        </w:tc>
      </w:tr>
      <w:tr w14:paraId="77A7410C">
        <w:trPr>
          <w:trHeight w:val="307" w:hRule="atLeast"/>
          <w:jc w:val="center"/>
        </w:trPr>
        <w:tc>
          <w:tcPr>
            <w:tcW w:w="1977" w:type="dxa"/>
            <w:tcBorders>
              <w:tl2br w:val="nil"/>
              <w:tr2bl w:val="nil"/>
            </w:tcBorders>
            <w:vAlign w:val="center"/>
          </w:tcPr>
          <w:p w14:paraId="33F2F72F">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1571" w:type="dxa"/>
            <w:tcBorders>
              <w:tl2br w:val="nil"/>
              <w:tr2bl w:val="nil"/>
            </w:tcBorders>
            <w:vAlign w:val="center"/>
          </w:tcPr>
          <w:p w14:paraId="0B01A217">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12.3</w:t>
            </w:r>
          </w:p>
        </w:tc>
        <w:tc>
          <w:tcPr>
            <w:tcW w:w="1704" w:type="dxa"/>
            <w:tcBorders>
              <w:tl2br w:val="nil"/>
              <w:tr2bl w:val="nil"/>
            </w:tcBorders>
            <w:vAlign w:val="center"/>
          </w:tcPr>
          <w:p w14:paraId="58B401EE">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12.3 </w:t>
            </w:r>
          </w:p>
        </w:tc>
        <w:tc>
          <w:tcPr>
            <w:tcW w:w="1705" w:type="dxa"/>
            <w:tcBorders>
              <w:tl2br w:val="nil"/>
              <w:tr2bl w:val="nil"/>
            </w:tcBorders>
            <w:vAlign w:val="center"/>
          </w:tcPr>
          <w:p w14:paraId="0CBADC6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1.9</w:t>
            </w:r>
          </w:p>
        </w:tc>
      </w:tr>
      <w:tr w14:paraId="69DDCEB9">
        <w:trPr>
          <w:jc w:val="center"/>
        </w:trPr>
        <w:tc>
          <w:tcPr>
            <w:tcW w:w="1977" w:type="dxa"/>
            <w:tcBorders>
              <w:tl2br w:val="nil"/>
              <w:tr2bl w:val="nil"/>
            </w:tcBorders>
            <w:vAlign w:val="center"/>
          </w:tcPr>
          <w:p w14:paraId="66776870">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ANC</w:t>
            </w:r>
          </w:p>
        </w:tc>
        <w:tc>
          <w:tcPr>
            <w:tcW w:w="1571" w:type="dxa"/>
            <w:tcBorders>
              <w:tl2br w:val="nil"/>
              <w:tr2bl w:val="nil"/>
            </w:tcBorders>
            <w:vAlign w:val="center"/>
          </w:tcPr>
          <w:p w14:paraId="0DEE6CE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87.7</w:t>
            </w:r>
          </w:p>
        </w:tc>
        <w:tc>
          <w:tcPr>
            <w:tcW w:w="1704" w:type="dxa"/>
            <w:tcBorders>
              <w:tl2br w:val="nil"/>
              <w:tr2bl w:val="nil"/>
            </w:tcBorders>
            <w:vAlign w:val="center"/>
          </w:tcPr>
          <w:p w14:paraId="0ED58A9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87.7</w:t>
            </w:r>
          </w:p>
        </w:tc>
        <w:tc>
          <w:tcPr>
            <w:tcW w:w="1705" w:type="dxa"/>
            <w:tcBorders>
              <w:tl2br w:val="nil"/>
              <w:tr2bl w:val="nil"/>
            </w:tcBorders>
            <w:vAlign w:val="center"/>
          </w:tcPr>
          <w:p w14:paraId="3132185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1.1</w:t>
            </w:r>
          </w:p>
        </w:tc>
      </w:tr>
    </w:tbl>
    <w:p w14:paraId="7D5083B8">
      <w:pPr>
        <w:widowControl/>
        <w:rPr>
          <w:rFonts w:ascii="Times-Roman" w:hAnsi="Times-Roman" w:eastAsia="Times-Roman" w:cs="Times-Roman"/>
          <w:color w:val="000000"/>
          <w:kern w:val="0"/>
          <w:szCs w:val="21"/>
          <w:highlight w:val="none"/>
          <w:lang w:bidi="ar"/>
        </w:rPr>
      </w:pPr>
    </w:p>
    <w:p w14:paraId="14DA14FF">
      <w:pPr>
        <w:widowControl/>
        <w:rPr>
          <w:rFonts w:ascii="Times-Roman" w:hAnsi="Times-Roman" w:eastAsia="Times-Roman" w:cs="Times-Roman"/>
          <w:color w:val="000000"/>
          <w:kern w:val="0"/>
          <w:szCs w:val="21"/>
          <w:highlight w:val="none"/>
          <w:lang w:bidi="ar"/>
        </w:rPr>
      </w:pPr>
    </w:p>
    <w:p w14:paraId="05B55C7F">
      <w:pPr>
        <w:widowControl/>
        <w:jc w:val="left"/>
        <w:rPr>
          <w:rFonts w:hint="eastAsia"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31</w:t>
      </w:r>
      <w:r>
        <w:rPr>
          <w:rFonts w:ascii="Times-Roman" w:hAnsi="Times-Roman" w:eastAsia="Times-Roman" w:cs="Times-Roman"/>
          <w:color w:val="000000"/>
          <w:kern w:val="0"/>
          <w:szCs w:val="21"/>
          <w:highlight w:val="none"/>
          <w:lang w:bidi="ar"/>
        </w:rPr>
        <w:t xml:space="preserve"> League Table of Interventions with Duration </w:t>
      </w:r>
      <w:r>
        <w:rPr>
          <w:rFonts w:hint="eastAsia" w:ascii="Times-Roman" w:hAnsi="Times-Roman" w:eastAsia="Times-Roman" w:cs="Times-Roman"/>
          <w:color w:val="000000"/>
          <w:kern w:val="0"/>
          <w:szCs w:val="21"/>
          <w:highlight w:val="none"/>
          <w:lang w:bidi="ar"/>
        </w:rPr>
        <w:t>of Less Than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 xml:space="preserve">the </w:t>
      </w:r>
      <w:r>
        <w:rPr>
          <w:rFonts w:hint="eastAsia" w:ascii="Times New Roman" w:hAnsi="Times New Roman" w:eastAsia="宋体" w:cs="Times New Roman"/>
          <w:color w:val="000000"/>
          <w:kern w:val="0"/>
          <w:sz w:val="22"/>
          <w:szCs w:val="22"/>
          <w:highlight w:val="none"/>
          <w:lang w:bidi="ar"/>
        </w:rPr>
        <w:t>ICU frequency</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9"/>
        <w:tblW w:w="2972" w:type="dxa"/>
        <w:jc w:val="center"/>
        <w:tblLayout w:type="fixed"/>
        <w:tblCellMar>
          <w:top w:w="0" w:type="dxa"/>
          <w:left w:w="108" w:type="dxa"/>
          <w:bottom w:w="0" w:type="dxa"/>
          <w:right w:w="108" w:type="dxa"/>
        </w:tblCellMar>
      </w:tblPr>
      <w:tblGrid>
        <w:gridCol w:w="1487"/>
        <w:gridCol w:w="1485"/>
      </w:tblGrid>
      <w:tr w14:paraId="14E7B037">
        <w:trPr>
          <w:trHeight w:val="626"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55D9F0C2">
            <w:pPr>
              <w:widowControl/>
              <w:jc w:val="center"/>
              <w:textAlignment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mHealth</w:t>
            </w:r>
          </w:p>
        </w:tc>
        <w:tc>
          <w:tcPr>
            <w:tcW w:w="1485" w:type="dxa"/>
            <w:tcBorders>
              <w:top w:val="nil"/>
              <w:left w:val="single" w:color="000000" w:sz="4" w:space="0"/>
              <w:bottom w:val="single" w:color="000000" w:sz="4" w:space="0"/>
              <w:right w:val="nil"/>
            </w:tcBorders>
            <w:noWrap/>
            <w:vAlign w:val="center"/>
          </w:tcPr>
          <w:p w14:paraId="24F638A4">
            <w:pPr>
              <w:widowControl/>
              <w:jc w:val="center"/>
              <w:textAlignment w:val="center"/>
              <w:rPr>
                <w:rFonts w:ascii="Times New Roman" w:hAnsi="Times New Roman" w:eastAsia="宋体" w:cs="Times New Roman"/>
                <w:color w:val="000000"/>
                <w:sz w:val="20"/>
                <w:szCs w:val="20"/>
                <w:highlight w:val="none"/>
              </w:rPr>
            </w:pPr>
          </w:p>
        </w:tc>
      </w:tr>
      <w:tr w14:paraId="66C4054E">
        <w:trPr>
          <w:trHeight w:val="280" w:hRule="atLeast"/>
          <w:jc w:val="center"/>
        </w:trPr>
        <w:tc>
          <w:tcPr>
            <w:tcW w:w="1487" w:type="dxa"/>
            <w:tcBorders>
              <w:top w:val="single" w:color="000000" w:sz="4" w:space="0"/>
              <w:left w:val="single" w:color="000000" w:sz="4" w:space="0"/>
              <w:bottom w:val="single" w:color="000000" w:sz="4" w:space="0"/>
              <w:right w:val="single" w:color="000000" w:sz="4" w:space="0"/>
            </w:tcBorders>
            <w:noWrap/>
            <w:vAlign w:val="center"/>
          </w:tcPr>
          <w:p w14:paraId="175FF02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6.06 (0.32,115.15)</w:t>
            </w:r>
          </w:p>
        </w:tc>
        <w:tc>
          <w:tcPr>
            <w:tcW w:w="14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568C7DD4">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ANC</w:t>
            </w:r>
          </w:p>
        </w:tc>
      </w:tr>
    </w:tbl>
    <w:p w14:paraId="090C72A2">
      <w:pPr>
        <w:widowControl/>
        <w:rPr>
          <w:highlight w:val="none"/>
        </w:rPr>
      </w:pPr>
    </w:p>
    <w:p w14:paraId="3D96568A">
      <w:pPr>
        <w:widowControl/>
        <w:rPr>
          <w:highlight w:val="none"/>
        </w:rPr>
      </w:pPr>
    </w:p>
    <w:p w14:paraId="4B82D3FC">
      <w:pPr>
        <w:widowControl/>
        <w:rPr>
          <w:highlight w:val="none"/>
        </w:rPr>
      </w:pPr>
    </w:p>
    <w:p w14:paraId="750B3AF1">
      <w:pPr>
        <w:widowControl/>
        <w:jc w:val="center"/>
        <w:rPr>
          <w:highlight w:val="none"/>
        </w:rPr>
      </w:pPr>
    </w:p>
    <w:p w14:paraId="4AE12BEE">
      <w:pPr>
        <w:widowControl/>
        <w:rPr>
          <w:rFonts w:ascii="Times-Roman" w:hAnsi="Times-Roman" w:eastAsia="Times-Roman" w:cs="Times-Roman"/>
          <w:color w:val="000000"/>
          <w:kern w:val="0"/>
          <w:szCs w:val="21"/>
          <w:highlight w:val="none"/>
          <w:lang w:bidi="ar"/>
        </w:rPr>
      </w:pPr>
    </w:p>
    <w:p w14:paraId="4EDC6FFC">
      <w:pPr>
        <w:widowControl/>
        <w:rPr>
          <w:rFonts w:ascii="Times-Roman" w:hAnsi="Times-Roman" w:eastAsia="Times-Roman" w:cs="Times-Roman"/>
          <w:color w:val="000000"/>
          <w:kern w:val="0"/>
          <w:szCs w:val="21"/>
          <w:highlight w:val="none"/>
          <w:lang w:bidi="ar"/>
        </w:rPr>
      </w:pPr>
    </w:p>
    <w:p w14:paraId="79C0F806">
      <w:pPr>
        <w:widowControl/>
        <w:jc w:val="center"/>
        <w:rPr>
          <w:rFonts w:ascii="Times-Roman" w:hAnsi="Times-Roman" w:eastAsia="Times-Roman" w:cs="Times-Roman"/>
          <w:color w:val="000000"/>
          <w:kern w:val="0"/>
          <w:szCs w:val="21"/>
          <w:highlight w:val="none"/>
          <w:lang w:bidi="ar"/>
        </w:rPr>
      </w:pPr>
      <w:r>
        <w:rPr>
          <w:highlight w:val="none"/>
        </w:rPr>
        <w:drawing>
          <wp:inline distT="0" distB="0" distL="114300" distR="114300">
            <wp:extent cx="5029200" cy="3657600"/>
            <wp:effectExtent l="0" t="0" r="0" b="0"/>
            <wp:docPr id="5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2"/>
                    <pic:cNvPicPr>
                      <a:picLocks noChangeAspect="1"/>
                    </pic:cNvPicPr>
                  </pic:nvPicPr>
                  <pic:blipFill>
                    <a:blip r:embed="rId23"/>
                    <a:stretch>
                      <a:fillRect/>
                    </a:stretch>
                  </pic:blipFill>
                  <pic:spPr>
                    <a:xfrm>
                      <a:off x="0" y="0"/>
                      <a:ext cx="5029200" cy="3657600"/>
                    </a:xfrm>
                    <a:prstGeom prst="rect">
                      <a:avLst/>
                    </a:prstGeom>
                    <a:noFill/>
                    <a:ln>
                      <a:noFill/>
                    </a:ln>
                  </pic:spPr>
                </pic:pic>
              </a:graphicData>
            </a:graphic>
          </wp:inline>
        </w:drawing>
      </w:r>
    </w:p>
    <w:p w14:paraId="7AF80A71">
      <w:pPr>
        <w:widowControl/>
        <w:jc w:val="left"/>
        <w:rPr>
          <w:rFonts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Fig S</w:t>
      </w:r>
      <w:r>
        <w:rPr>
          <w:rFonts w:hint="eastAsia" w:ascii="Times-Roman" w:hAnsi="Times-Roman" w:eastAsia="宋体" w:cs="Times-Roman"/>
          <w:b/>
          <w:bCs/>
          <w:color w:val="000000"/>
          <w:kern w:val="0"/>
          <w:szCs w:val="21"/>
          <w:highlight w:val="none"/>
          <w:lang w:val="en-US" w:eastAsia="zh-CN" w:bidi="ar"/>
        </w:rPr>
        <w:t>18</w:t>
      </w:r>
      <w:r>
        <w:rPr>
          <w:rFonts w:ascii="Times-Roman" w:hAnsi="Times-Roman" w:eastAsia="Times-Roman" w:cs="Times-Roman"/>
          <w:color w:val="000000"/>
          <w:kern w:val="0"/>
          <w:szCs w:val="21"/>
          <w:highlight w:val="none"/>
          <w:lang w:bidi="ar"/>
        </w:rPr>
        <w:t xml:space="preserve"> Cumulative Ranking Curve Plots of Interventions with Duration</w:t>
      </w:r>
      <w:r>
        <w:rPr>
          <w:rFonts w:hint="eastAsia" w:ascii="Times-Roman" w:hAnsi="Times-Roman" w:eastAsia="Times-Roman" w:cs="Times-Roman"/>
          <w:color w:val="000000"/>
          <w:kern w:val="0"/>
          <w:szCs w:val="21"/>
          <w:highlight w:val="none"/>
          <w:lang w:bidi="ar"/>
        </w:rPr>
        <w:t xml:space="preserve"> More Than or Equal to 6</w:t>
      </w:r>
      <w:r>
        <w:rPr>
          <w:rFonts w:ascii="Times-Roman" w:hAnsi="Times-Roman" w:eastAsia="Times-Roman" w:cs="Times-Roman"/>
          <w:color w:val="000000"/>
          <w:kern w:val="0"/>
          <w:szCs w:val="21"/>
          <w:highlight w:val="none"/>
          <w:lang w:bidi="ar"/>
        </w:rPr>
        <w:t xml:space="preserve"> Months in </w:t>
      </w:r>
      <w:r>
        <w:rPr>
          <w:rFonts w:hint="eastAsia" w:ascii="Times-Roman" w:hAnsi="Times-Roman" w:eastAsia="Times-Roman" w:cs="Times-Roman"/>
          <w:color w:val="000000"/>
          <w:kern w:val="0"/>
          <w:szCs w:val="21"/>
          <w:highlight w:val="none"/>
          <w:lang w:bidi="ar"/>
        </w:rPr>
        <w:t xml:space="preserve">the </w:t>
      </w:r>
      <w:r>
        <w:rPr>
          <w:rFonts w:hint="eastAsia" w:ascii="Times New Roman" w:hAnsi="Times New Roman" w:eastAsia="宋体" w:cs="Times New Roman"/>
          <w:color w:val="000000"/>
          <w:kern w:val="0"/>
          <w:sz w:val="22"/>
          <w:szCs w:val="22"/>
          <w:highlight w:val="none"/>
          <w:lang w:bidi="ar"/>
        </w:rPr>
        <w:t>ICU frequency</w:t>
      </w:r>
      <w:r>
        <w:rPr>
          <w:rFonts w:ascii="Times-Roman" w:hAnsi="Times-Roman" w:eastAsia="Times-Roman" w:cs="Times-Roman"/>
          <w:color w:val="000000"/>
          <w:kern w:val="0"/>
          <w:szCs w:val="21"/>
          <w:highlight w:val="none"/>
          <w:lang w:bidi="ar"/>
        </w:rPr>
        <w:t xml:space="preserve"> Outcome Events. A larger area under the curve reflects a higher probability of association with interventions </w:t>
      </w:r>
      <w:r>
        <w:rPr>
          <w:rFonts w:hint="eastAsia" w:ascii="Times-Roman" w:hAnsi="Times-Roman" w:eastAsia="Times-Roman" w:cs="Times-Roman"/>
          <w:color w:val="000000"/>
          <w:kern w:val="0"/>
          <w:szCs w:val="21"/>
          <w:highlight w:val="none"/>
          <w:lang w:bidi="ar"/>
        </w:rPr>
        <w:t xml:space="preserve">more than or equal to </w:t>
      </w:r>
      <w:r>
        <w:rPr>
          <w:rFonts w:ascii="Times-Roman" w:hAnsi="Times-Roman" w:eastAsia="Times-Roman" w:cs="Times-Roman"/>
          <w:color w:val="000000"/>
          <w:kern w:val="0"/>
          <w:szCs w:val="21"/>
          <w:highlight w:val="none"/>
          <w:lang w:bidi="ar"/>
        </w:rPr>
        <w:t xml:space="preserve">6 months in </w:t>
      </w:r>
      <w:r>
        <w:rPr>
          <w:rFonts w:hint="eastAsia" w:ascii="Times-Roman" w:hAnsi="Times-Roman" w:eastAsia="Times-Roman" w:cs="Times-Roman"/>
          <w:color w:val="000000"/>
          <w:kern w:val="0"/>
          <w:szCs w:val="21"/>
          <w:highlight w:val="none"/>
          <w:lang w:bidi="ar"/>
        </w:rPr>
        <w:t xml:space="preserve">the </w:t>
      </w:r>
      <w:r>
        <w:rPr>
          <w:rFonts w:hint="eastAsia" w:ascii="Times New Roman" w:hAnsi="Times New Roman" w:eastAsia="宋体" w:cs="Times New Roman"/>
          <w:color w:val="000000"/>
          <w:kern w:val="0"/>
          <w:sz w:val="22"/>
          <w:szCs w:val="22"/>
          <w:highlight w:val="none"/>
          <w:lang w:bidi="ar"/>
        </w:rPr>
        <w:t>ICU frequency</w:t>
      </w:r>
      <w:r>
        <w:rPr>
          <w:rFonts w:ascii="Times-Roman" w:hAnsi="Times-Roman" w:eastAsia="Times-Roman" w:cs="Times-Roman"/>
          <w:color w:val="000000"/>
          <w:kern w:val="0"/>
          <w:szCs w:val="21"/>
          <w:highlight w:val="none"/>
          <w:lang w:bidi="ar"/>
        </w:rPr>
        <w:t xml:space="preserve"> outcome events.</w:t>
      </w:r>
    </w:p>
    <w:p w14:paraId="18B59274">
      <w:pPr>
        <w:widowControl/>
        <w:rPr>
          <w:rFonts w:ascii="Times-Roman" w:hAnsi="Times-Roman" w:eastAsia="Times-Roman" w:cs="Times-Roman"/>
          <w:color w:val="000000"/>
          <w:kern w:val="0"/>
          <w:szCs w:val="21"/>
          <w:highlight w:val="none"/>
          <w:lang w:bidi="ar"/>
        </w:rPr>
      </w:pPr>
    </w:p>
    <w:p w14:paraId="08C03A4B">
      <w:pPr>
        <w:widowControl/>
        <w:rPr>
          <w:rFonts w:ascii="Times-Roman" w:hAnsi="Times-Roman" w:eastAsia="Times-Roman" w:cs="Times-Roman"/>
          <w:color w:val="000000"/>
          <w:kern w:val="0"/>
          <w:szCs w:val="21"/>
          <w:highlight w:val="none"/>
          <w:lang w:bidi="ar"/>
        </w:rPr>
      </w:pPr>
    </w:p>
    <w:p w14:paraId="51891408">
      <w:pPr>
        <w:widowControl/>
        <w:jc w:val="left"/>
        <w:rPr>
          <w:rFonts w:ascii="Times-Roman" w:hAnsi="Times-Roman" w:eastAsia="Times-Roman" w:cs="Times-Roman"/>
          <w:color w:val="000000"/>
          <w:kern w:val="0"/>
          <w:szCs w:val="21"/>
          <w:highlight w:val="none"/>
          <w:lang w:bidi="ar"/>
        </w:rPr>
      </w:pPr>
      <w:r>
        <w:rPr>
          <w:rFonts w:hint="eastAsia"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32</w:t>
      </w:r>
      <w:r>
        <w:rPr>
          <w:rFonts w:hint="eastAsia" w:ascii="Times-Roman" w:hAnsi="Times-Roman" w:eastAsia="Times-Roman" w:cs="Times-Roman"/>
          <w:b/>
          <w:bCs/>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SUCRA Values for Interventions with Duration </w:t>
      </w:r>
      <w:r>
        <w:rPr>
          <w:rFonts w:hint="eastAsia" w:ascii="Times-Roman" w:hAnsi="Times-Roman" w:eastAsia="Times-Roman" w:cs="Times-Roman"/>
          <w:color w:val="000000"/>
          <w:kern w:val="0"/>
          <w:szCs w:val="21"/>
          <w:highlight w:val="none"/>
          <w:lang w:bidi="ar"/>
        </w:rPr>
        <w:t>More Than or Equal to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 xml:space="preserve">the </w:t>
      </w:r>
      <w:r>
        <w:rPr>
          <w:rFonts w:hint="eastAsia" w:ascii="Times New Roman" w:hAnsi="Times New Roman" w:eastAsia="宋体" w:cs="Times New Roman"/>
          <w:color w:val="000000"/>
          <w:kern w:val="0"/>
          <w:sz w:val="22"/>
          <w:szCs w:val="22"/>
          <w:highlight w:val="none"/>
          <w:lang w:bidi="ar"/>
        </w:rPr>
        <w:t xml:space="preserve">ICU frequency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10"/>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7"/>
        <w:gridCol w:w="1571"/>
        <w:gridCol w:w="1704"/>
        <w:gridCol w:w="1705"/>
      </w:tblGrid>
      <w:tr w14:paraId="1E37B5AA">
        <w:trPr>
          <w:jc w:val="center"/>
        </w:trPr>
        <w:tc>
          <w:tcPr>
            <w:tcW w:w="1977" w:type="dxa"/>
            <w:tcBorders>
              <w:bottom w:val="single" w:color="auto" w:sz="6" w:space="0"/>
            </w:tcBorders>
            <w:shd w:val="clear" w:color="auto" w:fill="F1F1F1" w:themeFill="background1" w:themeFillShade="F2"/>
            <w:vAlign w:val="center"/>
          </w:tcPr>
          <w:p w14:paraId="12D24702">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Treatment</w:t>
            </w:r>
          </w:p>
        </w:tc>
        <w:tc>
          <w:tcPr>
            <w:tcW w:w="1571" w:type="dxa"/>
            <w:tcBorders>
              <w:bottom w:val="single" w:color="auto" w:sz="6" w:space="0"/>
            </w:tcBorders>
            <w:shd w:val="clear" w:color="auto" w:fill="F1F1F1" w:themeFill="background1" w:themeFillShade="F2"/>
            <w:vAlign w:val="center"/>
          </w:tcPr>
          <w:p w14:paraId="27FAD1DF">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SUCRA</w:t>
            </w:r>
          </w:p>
        </w:tc>
        <w:tc>
          <w:tcPr>
            <w:tcW w:w="1704" w:type="dxa"/>
            <w:tcBorders>
              <w:bottom w:val="single" w:color="auto" w:sz="6" w:space="0"/>
            </w:tcBorders>
            <w:shd w:val="clear" w:color="auto" w:fill="F1F1F1" w:themeFill="background1" w:themeFillShade="F2"/>
            <w:vAlign w:val="center"/>
          </w:tcPr>
          <w:p w14:paraId="5C52300D">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PrBest</w:t>
            </w:r>
          </w:p>
        </w:tc>
        <w:tc>
          <w:tcPr>
            <w:tcW w:w="1705" w:type="dxa"/>
            <w:tcBorders>
              <w:bottom w:val="single" w:color="auto" w:sz="6" w:space="0"/>
            </w:tcBorders>
            <w:shd w:val="clear" w:color="auto" w:fill="F1F1F1" w:themeFill="background1" w:themeFillShade="F2"/>
            <w:vAlign w:val="center"/>
          </w:tcPr>
          <w:p w14:paraId="580A4CF8">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MeanRank</w:t>
            </w:r>
          </w:p>
        </w:tc>
      </w:tr>
      <w:tr w14:paraId="17985423">
        <w:trPr>
          <w:jc w:val="center"/>
        </w:trPr>
        <w:tc>
          <w:tcPr>
            <w:tcW w:w="1977" w:type="dxa"/>
            <w:tcBorders>
              <w:top w:val="single" w:color="auto" w:sz="6" w:space="0"/>
              <w:tl2br w:val="nil"/>
              <w:tr2bl w:val="nil"/>
            </w:tcBorders>
            <w:vAlign w:val="center"/>
          </w:tcPr>
          <w:p w14:paraId="5A40FFFE">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SMS or Phone call</w:t>
            </w:r>
          </w:p>
        </w:tc>
        <w:tc>
          <w:tcPr>
            <w:tcW w:w="1571" w:type="dxa"/>
            <w:tcBorders>
              <w:top w:val="single" w:color="auto" w:sz="6" w:space="0"/>
              <w:tl2br w:val="nil"/>
              <w:tr2bl w:val="nil"/>
            </w:tcBorders>
            <w:vAlign w:val="center"/>
          </w:tcPr>
          <w:p w14:paraId="0AA986D2">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69.6</w:t>
            </w:r>
          </w:p>
        </w:tc>
        <w:tc>
          <w:tcPr>
            <w:tcW w:w="1704" w:type="dxa"/>
            <w:tcBorders>
              <w:top w:val="single" w:color="auto" w:sz="6" w:space="0"/>
              <w:tl2br w:val="nil"/>
              <w:tr2bl w:val="nil"/>
            </w:tcBorders>
            <w:vAlign w:val="center"/>
          </w:tcPr>
          <w:p w14:paraId="24A5EE1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51.1</w:t>
            </w:r>
          </w:p>
        </w:tc>
        <w:tc>
          <w:tcPr>
            <w:tcW w:w="1705" w:type="dxa"/>
            <w:tcBorders>
              <w:top w:val="single" w:color="auto" w:sz="6" w:space="0"/>
              <w:tl2br w:val="nil"/>
              <w:tr2bl w:val="nil"/>
            </w:tcBorders>
            <w:vAlign w:val="center"/>
          </w:tcPr>
          <w:p w14:paraId="0CAB02D5">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2.2</w:t>
            </w:r>
          </w:p>
        </w:tc>
      </w:tr>
      <w:tr w14:paraId="455694A6">
        <w:trPr>
          <w:jc w:val="center"/>
        </w:trPr>
        <w:tc>
          <w:tcPr>
            <w:tcW w:w="1977" w:type="dxa"/>
            <w:tcBorders>
              <w:tl2br w:val="nil"/>
              <w:tr2bl w:val="nil"/>
            </w:tcBorders>
            <w:vAlign w:val="center"/>
          </w:tcPr>
          <w:p w14:paraId="49E08361">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1571" w:type="dxa"/>
            <w:tcBorders>
              <w:tl2br w:val="nil"/>
              <w:tr2bl w:val="nil"/>
            </w:tcBorders>
            <w:vAlign w:val="center"/>
          </w:tcPr>
          <w:p w14:paraId="451CF0B6">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78.2</w:t>
            </w:r>
          </w:p>
        </w:tc>
        <w:tc>
          <w:tcPr>
            <w:tcW w:w="1704" w:type="dxa"/>
            <w:tcBorders>
              <w:tl2br w:val="nil"/>
              <w:tr2bl w:val="nil"/>
            </w:tcBorders>
            <w:vAlign w:val="center"/>
          </w:tcPr>
          <w:p w14:paraId="024B531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48.9</w:t>
            </w:r>
          </w:p>
        </w:tc>
        <w:tc>
          <w:tcPr>
            <w:tcW w:w="1705" w:type="dxa"/>
            <w:tcBorders>
              <w:tl2br w:val="nil"/>
              <w:tr2bl w:val="nil"/>
            </w:tcBorders>
            <w:vAlign w:val="center"/>
          </w:tcPr>
          <w:p w14:paraId="1EBFF63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1.9 </w:t>
            </w:r>
          </w:p>
        </w:tc>
      </w:tr>
      <w:tr w14:paraId="42BEFCB5">
        <w:trPr>
          <w:jc w:val="center"/>
        </w:trPr>
        <w:tc>
          <w:tcPr>
            <w:tcW w:w="1977" w:type="dxa"/>
            <w:tcBorders>
              <w:tl2br w:val="nil"/>
              <w:tr2bl w:val="nil"/>
            </w:tcBorders>
            <w:vAlign w:val="center"/>
          </w:tcPr>
          <w:p w14:paraId="259172E8">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 xml:space="preserve"> Combined</w:t>
            </w:r>
          </w:p>
        </w:tc>
        <w:tc>
          <w:tcPr>
            <w:tcW w:w="1571" w:type="dxa"/>
            <w:tcBorders>
              <w:tl2br w:val="nil"/>
              <w:tr2bl w:val="nil"/>
            </w:tcBorders>
            <w:vAlign w:val="center"/>
          </w:tcPr>
          <w:p w14:paraId="57F1F68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34.0</w:t>
            </w:r>
          </w:p>
        </w:tc>
        <w:tc>
          <w:tcPr>
            <w:tcW w:w="1704" w:type="dxa"/>
            <w:tcBorders>
              <w:tl2br w:val="nil"/>
              <w:tr2bl w:val="nil"/>
            </w:tcBorders>
            <w:vAlign w:val="center"/>
          </w:tcPr>
          <w:p w14:paraId="788ADD52">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1705" w:type="dxa"/>
            <w:tcBorders>
              <w:tl2br w:val="nil"/>
              <w:tr2bl w:val="nil"/>
            </w:tcBorders>
            <w:vAlign w:val="center"/>
          </w:tcPr>
          <w:p w14:paraId="02599BE9">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3.6</w:t>
            </w:r>
          </w:p>
        </w:tc>
      </w:tr>
      <w:tr w14:paraId="2FECC97E">
        <w:trPr>
          <w:jc w:val="center"/>
        </w:trPr>
        <w:tc>
          <w:tcPr>
            <w:tcW w:w="1977" w:type="dxa"/>
            <w:tcBorders>
              <w:tl2br w:val="nil"/>
              <w:tr2bl w:val="nil"/>
            </w:tcBorders>
            <w:vAlign w:val="center"/>
          </w:tcPr>
          <w:p w14:paraId="33F1750A">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PC</w:t>
            </w:r>
          </w:p>
        </w:tc>
        <w:tc>
          <w:tcPr>
            <w:tcW w:w="1571" w:type="dxa"/>
            <w:tcBorders>
              <w:tl2br w:val="nil"/>
              <w:tr2bl w:val="nil"/>
            </w:tcBorders>
            <w:vAlign w:val="center"/>
          </w:tcPr>
          <w:p w14:paraId="5123BD79">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18.8</w:t>
            </w:r>
          </w:p>
        </w:tc>
        <w:tc>
          <w:tcPr>
            <w:tcW w:w="1704" w:type="dxa"/>
            <w:tcBorders>
              <w:tl2br w:val="nil"/>
              <w:tr2bl w:val="nil"/>
            </w:tcBorders>
            <w:vAlign w:val="center"/>
          </w:tcPr>
          <w:p w14:paraId="6328B7A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1705" w:type="dxa"/>
            <w:tcBorders>
              <w:tl2br w:val="nil"/>
              <w:tr2bl w:val="nil"/>
            </w:tcBorders>
            <w:vAlign w:val="center"/>
          </w:tcPr>
          <w:p w14:paraId="2C1B573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4.2</w:t>
            </w:r>
          </w:p>
        </w:tc>
      </w:tr>
      <w:tr w14:paraId="7C8EDEC2">
        <w:trPr>
          <w:jc w:val="center"/>
        </w:trPr>
        <w:tc>
          <w:tcPr>
            <w:tcW w:w="1977" w:type="dxa"/>
            <w:tcBorders>
              <w:tl2br w:val="nil"/>
              <w:tr2bl w:val="nil"/>
            </w:tcBorders>
            <w:vAlign w:val="center"/>
          </w:tcPr>
          <w:p w14:paraId="29FAC6AF">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ANC</w:t>
            </w:r>
          </w:p>
        </w:tc>
        <w:tc>
          <w:tcPr>
            <w:tcW w:w="1571" w:type="dxa"/>
            <w:tcBorders>
              <w:tl2br w:val="nil"/>
              <w:tr2bl w:val="nil"/>
            </w:tcBorders>
            <w:vAlign w:val="center"/>
          </w:tcPr>
          <w:p w14:paraId="14A4EE3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49.5</w:t>
            </w:r>
          </w:p>
        </w:tc>
        <w:tc>
          <w:tcPr>
            <w:tcW w:w="1704" w:type="dxa"/>
            <w:tcBorders>
              <w:tl2br w:val="nil"/>
              <w:tr2bl w:val="nil"/>
            </w:tcBorders>
            <w:vAlign w:val="center"/>
          </w:tcPr>
          <w:p w14:paraId="1654324A">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1705" w:type="dxa"/>
            <w:tcBorders>
              <w:tl2br w:val="nil"/>
              <w:tr2bl w:val="nil"/>
            </w:tcBorders>
            <w:vAlign w:val="center"/>
          </w:tcPr>
          <w:p w14:paraId="371A0717">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3.0</w:t>
            </w:r>
          </w:p>
        </w:tc>
      </w:tr>
    </w:tbl>
    <w:p w14:paraId="1004BDC7">
      <w:pPr>
        <w:widowControl/>
        <w:jc w:val="left"/>
        <w:rPr>
          <w:rFonts w:ascii="Times-Roman" w:hAnsi="Times-Roman" w:eastAsia="Times-Roman" w:cs="Times-Roman"/>
          <w:color w:val="000000"/>
          <w:kern w:val="0"/>
          <w:szCs w:val="21"/>
          <w:highlight w:val="none"/>
          <w:lang w:bidi="ar"/>
        </w:rPr>
      </w:pPr>
    </w:p>
    <w:p w14:paraId="20F1342A">
      <w:pPr>
        <w:widowControl/>
        <w:rPr>
          <w:rFonts w:ascii="Times-Roman" w:hAnsi="Times-Roman" w:eastAsia="Times-Roman" w:cs="Times-Roman"/>
          <w:b/>
          <w:bCs/>
          <w:color w:val="000000"/>
          <w:kern w:val="0"/>
          <w:szCs w:val="21"/>
          <w:highlight w:val="none"/>
          <w:lang w:bidi="ar"/>
        </w:rPr>
      </w:pPr>
    </w:p>
    <w:p w14:paraId="606B03ED">
      <w:pPr>
        <w:widowControl/>
        <w:rPr>
          <w:rFonts w:ascii="Times-Roman" w:hAnsi="Times-Roman" w:eastAsia="Times-Roman" w:cs="Times-Roman"/>
          <w:b/>
          <w:bCs/>
          <w:color w:val="000000"/>
          <w:kern w:val="0"/>
          <w:szCs w:val="21"/>
          <w:highlight w:val="none"/>
          <w:lang w:bidi="ar"/>
        </w:rPr>
      </w:pPr>
    </w:p>
    <w:p w14:paraId="04827EAE">
      <w:pPr>
        <w:widowControl/>
        <w:rPr>
          <w:rFonts w:ascii="Times-Roman" w:hAnsi="Times-Roman" w:eastAsia="Times-Roman" w:cs="Times-Roman"/>
          <w:b/>
          <w:bCs/>
          <w:color w:val="000000"/>
          <w:kern w:val="0"/>
          <w:szCs w:val="21"/>
          <w:highlight w:val="none"/>
          <w:lang w:bidi="ar"/>
        </w:rPr>
      </w:pPr>
    </w:p>
    <w:p w14:paraId="1D429C0D">
      <w:pPr>
        <w:widowControl/>
        <w:rPr>
          <w:rFonts w:ascii="Times-Roman" w:hAnsi="Times-Roman" w:eastAsia="Times-Roman" w:cs="Times-Roman"/>
          <w:b/>
          <w:bCs/>
          <w:color w:val="000000"/>
          <w:kern w:val="0"/>
          <w:szCs w:val="21"/>
          <w:highlight w:val="none"/>
          <w:lang w:bidi="ar"/>
        </w:rPr>
      </w:pPr>
    </w:p>
    <w:p w14:paraId="1F69531A">
      <w:pPr>
        <w:widowControl/>
        <w:rPr>
          <w:rFonts w:ascii="Times-Roman" w:hAnsi="Times-Roman" w:eastAsia="Times-Roman" w:cs="Times-Roman"/>
          <w:b/>
          <w:bCs/>
          <w:color w:val="000000"/>
          <w:kern w:val="0"/>
          <w:szCs w:val="21"/>
          <w:highlight w:val="none"/>
          <w:lang w:bidi="ar"/>
        </w:rPr>
      </w:pPr>
    </w:p>
    <w:p w14:paraId="26A5BEA6">
      <w:pPr>
        <w:widowControl/>
        <w:rPr>
          <w:rFonts w:ascii="Times-Roman" w:hAnsi="Times-Roman" w:eastAsia="Times-Roman" w:cs="Times-Roman"/>
          <w:b/>
          <w:bCs/>
          <w:color w:val="000000"/>
          <w:kern w:val="0"/>
          <w:szCs w:val="21"/>
          <w:highlight w:val="none"/>
          <w:lang w:bidi="ar"/>
        </w:rPr>
      </w:pPr>
    </w:p>
    <w:p w14:paraId="3F8FB49B">
      <w:pPr>
        <w:widowControl/>
        <w:rPr>
          <w:rFonts w:ascii="Times-Roman" w:hAnsi="Times-Roman" w:eastAsia="Times-Roman" w:cs="Times-Roman"/>
          <w:b/>
          <w:bCs/>
          <w:color w:val="000000"/>
          <w:kern w:val="0"/>
          <w:szCs w:val="21"/>
          <w:highlight w:val="none"/>
          <w:lang w:bidi="ar"/>
        </w:rPr>
      </w:pPr>
    </w:p>
    <w:p w14:paraId="07107109">
      <w:pPr>
        <w:widowControl/>
        <w:rPr>
          <w:rFonts w:ascii="Times-Roman" w:hAnsi="Times-Roman" w:eastAsia="Times-Roman" w:cs="Times-Roman"/>
          <w:b/>
          <w:bCs/>
          <w:color w:val="000000"/>
          <w:kern w:val="0"/>
          <w:szCs w:val="21"/>
          <w:highlight w:val="none"/>
          <w:lang w:bidi="ar"/>
        </w:rPr>
      </w:pPr>
    </w:p>
    <w:p w14:paraId="1CCD07C4">
      <w:pPr>
        <w:widowControl/>
        <w:rPr>
          <w:rFonts w:ascii="Times-Roman" w:hAnsi="Times-Roman" w:eastAsia="Times-Roman" w:cs="Times-Roman"/>
          <w:b/>
          <w:bCs/>
          <w:color w:val="000000"/>
          <w:kern w:val="0"/>
          <w:szCs w:val="21"/>
          <w:highlight w:val="none"/>
          <w:lang w:bidi="ar"/>
        </w:rPr>
      </w:pPr>
    </w:p>
    <w:p w14:paraId="52D598EC">
      <w:pPr>
        <w:widowControl/>
        <w:jc w:val="left"/>
        <w:rPr>
          <w:rFonts w:hint="eastAsia"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33</w:t>
      </w:r>
      <w:r>
        <w:rPr>
          <w:rFonts w:ascii="Times-Roman" w:hAnsi="Times-Roman" w:eastAsia="Times-Roman" w:cs="Times-Roman"/>
          <w:b/>
          <w:bCs/>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League Table of Interventions with Duration </w:t>
      </w:r>
      <w:r>
        <w:rPr>
          <w:rFonts w:hint="eastAsia" w:ascii="Times-Roman" w:hAnsi="Times-Roman" w:eastAsia="Times-Roman" w:cs="Times-Roman"/>
          <w:color w:val="000000"/>
          <w:kern w:val="0"/>
          <w:szCs w:val="21"/>
          <w:highlight w:val="none"/>
          <w:lang w:bidi="ar"/>
        </w:rPr>
        <w:t>More than or equal to 6</w:t>
      </w:r>
      <w:r>
        <w:rPr>
          <w:rFonts w:ascii="Times-Roman" w:hAnsi="Times-Roman" w:eastAsia="Times-Roman" w:cs="Times-Roman"/>
          <w:color w:val="000000"/>
          <w:kern w:val="0"/>
          <w:szCs w:val="21"/>
          <w:highlight w:val="none"/>
          <w:lang w:bidi="ar"/>
        </w:rPr>
        <w:t xml:space="preserve"> Months</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in </w:t>
      </w:r>
      <w:r>
        <w:rPr>
          <w:rFonts w:hint="eastAsia" w:ascii="Times New Roman" w:hAnsi="Times New Roman" w:eastAsia="宋体" w:cs="Times New Roman"/>
          <w:color w:val="000000"/>
          <w:kern w:val="0"/>
          <w:szCs w:val="21"/>
          <w:highlight w:val="none"/>
          <w:lang w:bidi="ar"/>
        </w:rPr>
        <w:t xml:space="preserve">the </w:t>
      </w:r>
      <w:r>
        <w:rPr>
          <w:rFonts w:hint="eastAsia" w:ascii="Times New Roman" w:hAnsi="Times New Roman" w:eastAsia="宋体" w:cs="Times New Roman"/>
          <w:color w:val="000000"/>
          <w:kern w:val="0"/>
          <w:sz w:val="22"/>
          <w:szCs w:val="22"/>
          <w:highlight w:val="none"/>
          <w:lang w:bidi="ar"/>
        </w:rPr>
        <w:t>ICU frequency</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9"/>
        <w:tblW w:w="7318" w:type="dxa"/>
        <w:tblInd w:w="0" w:type="dxa"/>
        <w:tblLayout w:type="fixed"/>
        <w:tblCellMar>
          <w:top w:w="0" w:type="dxa"/>
          <w:left w:w="108" w:type="dxa"/>
          <w:bottom w:w="0" w:type="dxa"/>
          <w:right w:w="108" w:type="dxa"/>
        </w:tblCellMar>
      </w:tblPr>
      <w:tblGrid>
        <w:gridCol w:w="1487"/>
        <w:gridCol w:w="1485"/>
        <w:gridCol w:w="1454"/>
        <w:gridCol w:w="1446"/>
        <w:gridCol w:w="1446"/>
      </w:tblGrid>
      <w:tr w14:paraId="156B5CC2">
        <w:trPr>
          <w:trHeight w:val="628" w:hRule="atLeast"/>
        </w:trPr>
        <w:tc>
          <w:tcPr>
            <w:tcW w:w="148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D5D8114">
            <w:pPr>
              <w:widowControl/>
              <w:jc w:val="center"/>
              <w:textAlignment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SMS or Phone call</w:t>
            </w:r>
          </w:p>
        </w:tc>
        <w:tc>
          <w:tcPr>
            <w:tcW w:w="1485" w:type="dxa"/>
            <w:tcBorders>
              <w:top w:val="nil"/>
              <w:left w:val="single" w:color="000000" w:sz="4" w:space="0"/>
              <w:bottom w:val="single" w:color="000000" w:sz="4" w:space="0"/>
              <w:right w:val="nil"/>
            </w:tcBorders>
            <w:noWrap/>
            <w:vAlign w:val="center"/>
          </w:tcPr>
          <w:p w14:paraId="372DC3AB">
            <w:pPr>
              <w:widowControl/>
              <w:jc w:val="center"/>
              <w:textAlignment w:val="center"/>
              <w:rPr>
                <w:rFonts w:ascii="Times New Roman" w:hAnsi="Times New Roman" w:eastAsia="宋体" w:cs="Times New Roman"/>
                <w:color w:val="000000"/>
                <w:sz w:val="20"/>
                <w:szCs w:val="20"/>
                <w:highlight w:val="none"/>
              </w:rPr>
            </w:pPr>
          </w:p>
        </w:tc>
        <w:tc>
          <w:tcPr>
            <w:tcW w:w="1454" w:type="dxa"/>
            <w:tcBorders>
              <w:top w:val="nil"/>
              <w:left w:val="nil"/>
              <w:bottom w:val="nil"/>
              <w:right w:val="nil"/>
            </w:tcBorders>
            <w:noWrap/>
            <w:vAlign w:val="center"/>
          </w:tcPr>
          <w:p w14:paraId="71B84F9C">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46D3015E">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27E849FE">
            <w:pPr>
              <w:widowControl/>
              <w:jc w:val="center"/>
              <w:textAlignment w:val="center"/>
              <w:rPr>
                <w:rFonts w:ascii="Times New Roman" w:hAnsi="Times New Roman" w:eastAsia="宋体" w:cs="Times New Roman"/>
                <w:color w:val="000000"/>
                <w:sz w:val="20"/>
                <w:szCs w:val="20"/>
                <w:highlight w:val="none"/>
              </w:rPr>
            </w:pPr>
          </w:p>
        </w:tc>
      </w:tr>
      <w:tr w14:paraId="18D34BFB">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52D23CE4">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sz w:val="20"/>
                <w:szCs w:val="20"/>
                <w:highlight w:val="none"/>
              </w:rPr>
              <w:t>0.01 (-0.93,0.94)</w:t>
            </w:r>
          </w:p>
        </w:tc>
        <w:tc>
          <w:tcPr>
            <w:tcW w:w="14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676DC6E">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mHealth</w:t>
            </w:r>
          </w:p>
        </w:tc>
        <w:tc>
          <w:tcPr>
            <w:tcW w:w="1454" w:type="dxa"/>
            <w:tcBorders>
              <w:top w:val="nil"/>
              <w:left w:val="single" w:color="000000" w:sz="4" w:space="0"/>
              <w:bottom w:val="single" w:color="000000" w:sz="4" w:space="0"/>
              <w:right w:val="nil"/>
            </w:tcBorders>
            <w:noWrap/>
            <w:vAlign w:val="center"/>
          </w:tcPr>
          <w:p w14:paraId="78F34D7C">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28F092F9">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304316ED">
            <w:pPr>
              <w:widowControl/>
              <w:jc w:val="center"/>
              <w:textAlignment w:val="center"/>
              <w:rPr>
                <w:rFonts w:ascii="Times New Roman" w:hAnsi="Times New Roman" w:eastAsia="宋体" w:cs="Times New Roman"/>
                <w:color w:val="000000"/>
                <w:sz w:val="20"/>
                <w:szCs w:val="20"/>
                <w:highlight w:val="none"/>
              </w:rPr>
            </w:pPr>
          </w:p>
        </w:tc>
      </w:tr>
      <w:tr w14:paraId="6E9621C8">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7D16936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0.17 (0.14,0.20)</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6621D19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0.16 (-0.77,1.10)</w:t>
            </w:r>
          </w:p>
        </w:tc>
        <w:tc>
          <w:tcPr>
            <w:tcW w:w="145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3A72CC19">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Combined</w:t>
            </w:r>
          </w:p>
        </w:tc>
        <w:tc>
          <w:tcPr>
            <w:tcW w:w="1446" w:type="dxa"/>
            <w:tcBorders>
              <w:top w:val="nil"/>
              <w:left w:val="single" w:color="000000" w:sz="4" w:space="0"/>
              <w:bottom w:val="single" w:color="000000" w:sz="4" w:space="0"/>
              <w:right w:val="nil"/>
            </w:tcBorders>
            <w:noWrap/>
            <w:vAlign w:val="center"/>
          </w:tcPr>
          <w:p w14:paraId="610CBC0A">
            <w:pPr>
              <w:widowControl/>
              <w:jc w:val="center"/>
              <w:textAlignment w:val="center"/>
              <w:rPr>
                <w:rFonts w:ascii="Times New Roman" w:hAnsi="Times New Roman" w:eastAsia="宋体" w:cs="Times New Roman"/>
                <w:color w:val="000000"/>
                <w:sz w:val="20"/>
                <w:szCs w:val="20"/>
                <w:highlight w:val="none"/>
              </w:rPr>
            </w:pPr>
          </w:p>
        </w:tc>
        <w:tc>
          <w:tcPr>
            <w:tcW w:w="1446" w:type="dxa"/>
            <w:tcBorders>
              <w:top w:val="nil"/>
              <w:left w:val="nil"/>
              <w:bottom w:val="nil"/>
              <w:right w:val="nil"/>
            </w:tcBorders>
            <w:noWrap/>
            <w:vAlign w:val="center"/>
          </w:tcPr>
          <w:p w14:paraId="4096A71F">
            <w:pPr>
              <w:widowControl/>
              <w:jc w:val="center"/>
              <w:textAlignment w:val="center"/>
              <w:rPr>
                <w:rFonts w:ascii="Times New Roman" w:hAnsi="Times New Roman" w:eastAsia="宋体" w:cs="Times New Roman"/>
                <w:color w:val="000000"/>
                <w:sz w:val="20"/>
                <w:szCs w:val="20"/>
                <w:highlight w:val="none"/>
              </w:rPr>
            </w:pPr>
          </w:p>
        </w:tc>
      </w:tr>
      <w:tr w14:paraId="3AD5CB02">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109AE77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0.24 (-0.70,1.17)</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21AEE38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0.23 (0.22,0.24)</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4D5A777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0.07 (-0.87,1.00)</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2A62BDC">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PC</w:t>
            </w:r>
          </w:p>
        </w:tc>
        <w:tc>
          <w:tcPr>
            <w:tcW w:w="1446" w:type="dxa"/>
            <w:tcBorders>
              <w:top w:val="nil"/>
              <w:left w:val="single" w:color="000000" w:sz="4" w:space="0"/>
              <w:bottom w:val="single" w:color="000000" w:sz="4" w:space="0"/>
              <w:right w:val="nil"/>
            </w:tcBorders>
            <w:noWrap/>
            <w:vAlign w:val="center"/>
          </w:tcPr>
          <w:p w14:paraId="5BED54A9">
            <w:pPr>
              <w:widowControl/>
              <w:jc w:val="center"/>
              <w:textAlignment w:val="center"/>
              <w:rPr>
                <w:rFonts w:ascii="Times New Roman" w:hAnsi="Times New Roman" w:eastAsia="宋体" w:cs="Times New Roman"/>
                <w:color w:val="000000"/>
                <w:sz w:val="20"/>
                <w:szCs w:val="20"/>
                <w:highlight w:val="none"/>
              </w:rPr>
            </w:pPr>
          </w:p>
        </w:tc>
      </w:tr>
      <w:tr w14:paraId="52C04C63">
        <w:trPr>
          <w:trHeight w:val="280" w:hRule="atLeast"/>
        </w:trPr>
        <w:tc>
          <w:tcPr>
            <w:tcW w:w="1487" w:type="dxa"/>
            <w:tcBorders>
              <w:top w:val="single" w:color="000000" w:sz="4" w:space="0"/>
              <w:left w:val="single" w:color="000000" w:sz="4" w:space="0"/>
              <w:bottom w:val="single" w:color="000000" w:sz="4" w:space="0"/>
              <w:right w:val="single" w:color="000000" w:sz="4" w:space="0"/>
            </w:tcBorders>
            <w:noWrap/>
            <w:vAlign w:val="center"/>
          </w:tcPr>
          <w:p w14:paraId="36D9EFF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0.10 (-0.84,1.03)</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61D84B5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0.09 (0.09</w:t>
            </w:r>
            <w:r>
              <w:rPr>
                <w:rFonts w:hint="default" w:ascii="Times New Roman" w:hAnsi="Times New Roman" w:eastAsia="宋体" w:cs="Times New Roman"/>
                <w:b/>
                <w:bCs/>
                <w:color w:val="000000"/>
                <w:kern w:val="0"/>
                <w:sz w:val="20"/>
                <w:szCs w:val="20"/>
                <w:highlight w:val="none"/>
                <w:lang w:val="en-US" w:bidi="ar"/>
              </w:rPr>
              <w:t>,</w:t>
            </w:r>
            <w:r>
              <w:rPr>
                <w:rFonts w:ascii="Times New Roman" w:hAnsi="Times New Roman" w:eastAsia="宋体" w:cs="Times New Roman"/>
                <w:b/>
                <w:bCs/>
                <w:color w:val="000000"/>
                <w:kern w:val="0"/>
                <w:sz w:val="20"/>
                <w:szCs w:val="20"/>
                <w:highlight w:val="none"/>
                <w:lang w:bidi="ar"/>
              </w:rPr>
              <w:t>0.09)</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41D0578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-0.07 (-1.01,0.86)</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70BA8B9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-0.14 (-0.15,-0.13)</w:t>
            </w:r>
          </w:p>
        </w:tc>
        <w:tc>
          <w:tcPr>
            <w:tcW w:w="14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3F8B015E">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ANC</w:t>
            </w:r>
          </w:p>
        </w:tc>
      </w:tr>
    </w:tbl>
    <w:p w14:paraId="363F589E">
      <w:pPr>
        <w:widowControl/>
        <w:rPr>
          <w:rFonts w:ascii="Times-Roman" w:hAnsi="Times-Roman" w:eastAsia="Times-Roman" w:cs="Times-Roman"/>
          <w:color w:val="000000"/>
          <w:kern w:val="0"/>
          <w:szCs w:val="21"/>
          <w:highlight w:val="none"/>
          <w:lang w:bidi="ar"/>
        </w:rPr>
      </w:pPr>
    </w:p>
    <w:p w14:paraId="37377965">
      <w:pPr>
        <w:widowControl/>
        <w:rPr>
          <w:rFonts w:ascii="Times-Roman" w:hAnsi="Times-Roman" w:eastAsia="Times-Roman" w:cs="Times-Roman"/>
          <w:color w:val="000000"/>
          <w:kern w:val="0"/>
          <w:szCs w:val="21"/>
          <w:highlight w:val="none"/>
          <w:lang w:bidi="ar"/>
        </w:rPr>
      </w:pPr>
    </w:p>
    <w:p w14:paraId="2E2C4607">
      <w:pPr>
        <w:widowControl/>
        <w:rPr>
          <w:rFonts w:ascii="Times-Roman" w:hAnsi="Times-Roman" w:eastAsia="Times-Roman" w:cs="Times-Roman"/>
          <w:color w:val="000000"/>
          <w:kern w:val="0"/>
          <w:szCs w:val="21"/>
          <w:highlight w:val="none"/>
          <w:lang w:bidi="ar"/>
        </w:rPr>
      </w:pPr>
    </w:p>
    <w:p w14:paraId="73873B5A">
      <w:pPr>
        <w:widowControl/>
        <w:rPr>
          <w:rFonts w:ascii="Times-Roman" w:hAnsi="Times-Roman" w:eastAsia="Times-Roman" w:cs="Times-Roman"/>
          <w:color w:val="000000"/>
          <w:kern w:val="0"/>
          <w:szCs w:val="21"/>
          <w:highlight w:val="none"/>
          <w:lang w:bidi="ar"/>
        </w:rPr>
      </w:pPr>
    </w:p>
    <w:p w14:paraId="25FCF078">
      <w:pPr>
        <w:widowControl/>
        <w:rPr>
          <w:rFonts w:ascii="Times-Roman" w:hAnsi="Times-Roman" w:eastAsia="Times-Roman" w:cs="Times-Roman"/>
          <w:color w:val="000000"/>
          <w:kern w:val="0"/>
          <w:szCs w:val="21"/>
          <w:highlight w:val="none"/>
          <w:lang w:bidi="ar"/>
        </w:rPr>
      </w:pPr>
    </w:p>
    <w:p w14:paraId="73A20056">
      <w:pPr>
        <w:widowControl/>
        <w:rPr>
          <w:rFonts w:ascii="Times-Roman" w:hAnsi="Times-Roman" w:eastAsia="Times-Roman" w:cs="Times-Roman"/>
          <w:color w:val="000000"/>
          <w:kern w:val="0"/>
          <w:szCs w:val="21"/>
          <w:highlight w:val="none"/>
          <w:lang w:bidi="ar"/>
        </w:rPr>
      </w:pPr>
    </w:p>
    <w:p w14:paraId="28F3CDCB">
      <w:pPr>
        <w:widowControl/>
        <w:rPr>
          <w:rFonts w:ascii="Times-Roman" w:hAnsi="Times-Roman" w:eastAsia="Times-Roman" w:cs="Times-Roman"/>
          <w:color w:val="000000"/>
          <w:kern w:val="0"/>
          <w:szCs w:val="21"/>
          <w:highlight w:val="none"/>
          <w:lang w:bidi="ar"/>
        </w:rPr>
      </w:pPr>
    </w:p>
    <w:p w14:paraId="2C2AA39D">
      <w:pPr>
        <w:widowControl/>
        <w:rPr>
          <w:rFonts w:ascii="Times-Roman" w:hAnsi="Times-Roman" w:eastAsia="Times-Roman" w:cs="Times-Roman"/>
          <w:color w:val="000000"/>
          <w:kern w:val="0"/>
          <w:szCs w:val="21"/>
          <w:highlight w:val="none"/>
          <w:lang w:bidi="ar"/>
        </w:rPr>
      </w:pPr>
    </w:p>
    <w:p w14:paraId="7AD380B8">
      <w:pPr>
        <w:widowControl/>
        <w:rPr>
          <w:rFonts w:ascii="Times-Roman" w:hAnsi="Times-Roman" w:eastAsia="Times-Roman" w:cs="Times-Roman"/>
          <w:color w:val="000000"/>
          <w:kern w:val="0"/>
          <w:szCs w:val="21"/>
          <w:highlight w:val="none"/>
          <w:lang w:bidi="ar"/>
        </w:rPr>
      </w:pPr>
    </w:p>
    <w:p w14:paraId="1EFE0603">
      <w:pPr>
        <w:widowControl/>
        <w:rPr>
          <w:rFonts w:ascii="Times-Roman" w:hAnsi="Times-Roman" w:eastAsia="Times-Roman" w:cs="Times-Roman"/>
          <w:color w:val="000000"/>
          <w:kern w:val="0"/>
          <w:szCs w:val="21"/>
          <w:highlight w:val="none"/>
          <w:lang w:bidi="ar"/>
        </w:rPr>
      </w:pPr>
    </w:p>
    <w:p w14:paraId="12395B9D">
      <w:pPr>
        <w:widowControl/>
        <w:rPr>
          <w:rFonts w:ascii="Times-Roman" w:hAnsi="Times-Roman" w:eastAsia="Times-Roman" w:cs="Times-Roman"/>
          <w:color w:val="000000"/>
          <w:kern w:val="0"/>
          <w:szCs w:val="21"/>
          <w:highlight w:val="none"/>
          <w:lang w:bidi="ar"/>
        </w:rPr>
      </w:pPr>
    </w:p>
    <w:p w14:paraId="3D7C4431">
      <w:pPr>
        <w:widowControl/>
        <w:rPr>
          <w:rFonts w:ascii="Times-Roman" w:hAnsi="Times-Roman" w:eastAsia="Times-Roman" w:cs="Times-Roman"/>
          <w:color w:val="000000"/>
          <w:kern w:val="0"/>
          <w:szCs w:val="21"/>
          <w:highlight w:val="none"/>
          <w:lang w:bidi="ar"/>
        </w:rPr>
      </w:pPr>
    </w:p>
    <w:p w14:paraId="6350E171">
      <w:pPr>
        <w:widowControl/>
        <w:rPr>
          <w:rFonts w:ascii="Times-Roman" w:hAnsi="Times-Roman" w:eastAsia="Times-Roman" w:cs="Times-Roman"/>
          <w:color w:val="000000"/>
          <w:kern w:val="0"/>
          <w:szCs w:val="21"/>
          <w:highlight w:val="none"/>
          <w:lang w:bidi="ar"/>
        </w:rPr>
      </w:pPr>
    </w:p>
    <w:p w14:paraId="30E59D7E">
      <w:pPr>
        <w:widowControl/>
        <w:rPr>
          <w:rFonts w:ascii="Times-Roman" w:hAnsi="Times-Roman" w:eastAsia="Times-Roman" w:cs="Times-Roman"/>
          <w:color w:val="000000"/>
          <w:kern w:val="0"/>
          <w:szCs w:val="21"/>
          <w:highlight w:val="none"/>
          <w:lang w:bidi="ar"/>
        </w:rPr>
      </w:pPr>
    </w:p>
    <w:p w14:paraId="73D7C4C2">
      <w:pPr>
        <w:widowControl/>
        <w:rPr>
          <w:rFonts w:ascii="Times-Roman" w:hAnsi="Times-Roman" w:eastAsia="Times-Roman" w:cs="Times-Roman"/>
          <w:color w:val="000000"/>
          <w:kern w:val="0"/>
          <w:szCs w:val="21"/>
          <w:highlight w:val="none"/>
          <w:lang w:bidi="ar"/>
        </w:rPr>
      </w:pPr>
    </w:p>
    <w:p w14:paraId="37A44C73">
      <w:pPr>
        <w:widowControl/>
        <w:rPr>
          <w:rFonts w:ascii="Times-Roman" w:hAnsi="Times-Roman" w:eastAsia="Times-Roman" w:cs="Times-Roman"/>
          <w:color w:val="000000"/>
          <w:kern w:val="0"/>
          <w:szCs w:val="21"/>
          <w:highlight w:val="none"/>
          <w:lang w:bidi="ar"/>
        </w:rPr>
      </w:pPr>
    </w:p>
    <w:p w14:paraId="3515A8ED">
      <w:pPr>
        <w:widowControl/>
        <w:rPr>
          <w:rFonts w:ascii="Times-Roman" w:hAnsi="Times-Roman" w:eastAsia="Times-Roman" w:cs="Times-Roman"/>
          <w:color w:val="000000"/>
          <w:kern w:val="0"/>
          <w:szCs w:val="21"/>
          <w:highlight w:val="none"/>
          <w:lang w:bidi="ar"/>
        </w:rPr>
      </w:pPr>
    </w:p>
    <w:p w14:paraId="1AFE5B13">
      <w:pPr>
        <w:widowControl/>
        <w:rPr>
          <w:rFonts w:ascii="Times-Roman" w:hAnsi="Times-Roman" w:eastAsia="Times-Roman" w:cs="Times-Roman"/>
          <w:color w:val="000000"/>
          <w:kern w:val="0"/>
          <w:szCs w:val="21"/>
          <w:highlight w:val="none"/>
          <w:lang w:bidi="ar"/>
        </w:rPr>
      </w:pPr>
    </w:p>
    <w:p w14:paraId="2AF8AC9D">
      <w:pPr>
        <w:widowControl/>
        <w:rPr>
          <w:rFonts w:ascii="Times-Roman" w:hAnsi="Times-Roman" w:eastAsia="Times-Roman" w:cs="Times-Roman"/>
          <w:color w:val="000000"/>
          <w:kern w:val="0"/>
          <w:szCs w:val="21"/>
          <w:highlight w:val="none"/>
          <w:lang w:bidi="ar"/>
        </w:rPr>
      </w:pPr>
    </w:p>
    <w:p w14:paraId="2102CC2B">
      <w:pPr>
        <w:widowControl/>
        <w:rPr>
          <w:rFonts w:ascii="Times-Roman" w:hAnsi="Times-Roman" w:eastAsia="Times-Roman" w:cs="Times-Roman"/>
          <w:color w:val="000000"/>
          <w:kern w:val="0"/>
          <w:szCs w:val="21"/>
          <w:highlight w:val="none"/>
          <w:lang w:bidi="ar"/>
        </w:rPr>
      </w:pPr>
    </w:p>
    <w:p w14:paraId="64F0AEC2">
      <w:pPr>
        <w:rPr>
          <w:rFonts w:ascii="Times-Roman" w:hAnsi="Times-Roman" w:eastAsia="Times-Roman" w:cs="Times-Roman"/>
          <w:b/>
          <w:bCs/>
          <w:color w:val="000000"/>
          <w:kern w:val="0"/>
          <w:szCs w:val="21"/>
          <w:highlight w:val="none"/>
          <w:lang w:bidi="ar"/>
        </w:rPr>
      </w:pPr>
    </w:p>
    <w:p w14:paraId="006D265E">
      <w:pPr>
        <w:tabs>
          <w:tab w:val="left" w:pos="615"/>
        </w:tabs>
        <w:jc w:val="center"/>
        <w:rPr>
          <w:highlight w:val="none"/>
        </w:rPr>
      </w:pPr>
      <w:r>
        <w:rPr>
          <w:highlight w:val="none"/>
        </w:rPr>
        <w:drawing>
          <wp:inline distT="0" distB="0" distL="114300" distR="114300">
            <wp:extent cx="5029200" cy="3657600"/>
            <wp:effectExtent l="0" t="0" r="0" b="0"/>
            <wp:docPr id="5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4"/>
                    <pic:cNvPicPr>
                      <a:picLocks noChangeAspect="1"/>
                    </pic:cNvPicPr>
                  </pic:nvPicPr>
                  <pic:blipFill>
                    <a:blip r:embed="rId24"/>
                    <a:stretch>
                      <a:fillRect/>
                    </a:stretch>
                  </pic:blipFill>
                  <pic:spPr>
                    <a:xfrm>
                      <a:off x="0" y="0"/>
                      <a:ext cx="5029200" cy="3657600"/>
                    </a:xfrm>
                    <a:prstGeom prst="rect">
                      <a:avLst/>
                    </a:prstGeom>
                    <a:noFill/>
                    <a:ln>
                      <a:noFill/>
                    </a:ln>
                  </pic:spPr>
                </pic:pic>
              </a:graphicData>
            </a:graphic>
          </wp:inline>
        </w:drawing>
      </w:r>
    </w:p>
    <w:p w14:paraId="7665881C">
      <w:pPr>
        <w:jc w:val="left"/>
        <w:rPr>
          <w:highlight w:val="none"/>
        </w:rPr>
      </w:pPr>
      <w:r>
        <w:rPr>
          <w:rFonts w:ascii="Times-Roman" w:hAnsi="Times-Roman" w:eastAsia="Times-Roman" w:cs="Times-Roman"/>
          <w:b/>
          <w:bCs/>
          <w:color w:val="000000"/>
          <w:kern w:val="0"/>
          <w:szCs w:val="21"/>
          <w:highlight w:val="none"/>
          <w:lang w:bidi="ar"/>
        </w:rPr>
        <w:t>Fig S</w:t>
      </w:r>
      <w:r>
        <w:rPr>
          <w:rFonts w:hint="eastAsia" w:ascii="Times-Roman" w:hAnsi="Times-Roman" w:eastAsia="宋体" w:cs="Times-Roman"/>
          <w:b/>
          <w:bCs/>
          <w:color w:val="000000"/>
          <w:kern w:val="0"/>
          <w:szCs w:val="21"/>
          <w:highlight w:val="none"/>
          <w:lang w:val="en-US" w:eastAsia="zh-CN" w:bidi="ar"/>
        </w:rPr>
        <w:t>19</w:t>
      </w:r>
      <w:r>
        <w:rPr>
          <w:rFonts w:ascii="Times-Roman" w:hAnsi="Times-Roman" w:eastAsia="Times-Roman" w:cs="Times-Roman"/>
          <w:color w:val="000000"/>
          <w:kern w:val="0"/>
          <w:szCs w:val="21"/>
          <w:highlight w:val="none"/>
          <w:lang w:bidi="ar"/>
        </w:rPr>
        <w:t xml:space="preserve"> Cumulative Ranking Curve Plots of Interventions with Duration</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Less Than </w:t>
      </w:r>
      <w:r>
        <w:rPr>
          <w:rFonts w:hint="eastAsia" w:ascii="Times-Roman" w:hAnsi="Times-Roman" w:eastAsia="Times-Roman" w:cs="Times-Roman"/>
          <w:color w:val="000000"/>
          <w:kern w:val="0"/>
          <w:szCs w:val="21"/>
          <w:highlight w:val="none"/>
          <w:lang w:bidi="ar"/>
        </w:rPr>
        <w:t>6</w:t>
      </w:r>
      <w:r>
        <w:rPr>
          <w:rFonts w:ascii="Times-Roman" w:hAnsi="Times-Roman" w:eastAsia="Times-Roman" w:cs="Times-Roman"/>
          <w:color w:val="000000"/>
          <w:kern w:val="0"/>
          <w:szCs w:val="21"/>
          <w:highlight w:val="none"/>
          <w:lang w:bidi="ar"/>
        </w:rPr>
        <w:t xml:space="preserve"> Months</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in </w:t>
      </w:r>
      <w:r>
        <w:rPr>
          <w:rFonts w:hint="eastAsia" w:ascii="Times-Roman" w:hAnsi="Times-Roman" w:eastAsia="Times-Roman" w:cs="Times-Roman"/>
          <w:color w:val="000000"/>
          <w:kern w:val="0"/>
          <w:szCs w:val="21"/>
          <w:highlight w:val="none"/>
          <w:lang w:bidi="ar"/>
        </w:rPr>
        <w:t>the NSP</w:t>
      </w:r>
      <w:r>
        <w:rPr>
          <w:rFonts w:ascii="Times-Roman" w:hAnsi="Times-Roman" w:eastAsia="Times-Roman" w:cs="Times-Roman"/>
          <w:color w:val="000000"/>
          <w:kern w:val="0"/>
          <w:szCs w:val="21"/>
          <w:highlight w:val="none"/>
          <w:lang w:bidi="ar"/>
        </w:rPr>
        <w:t xml:space="preserve"> Outcome Events. A larger area under the curve reflects a higher probability of association with interventions </w:t>
      </w:r>
      <w:r>
        <w:rPr>
          <w:rFonts w:hint="eastAsia" w:ascii="Times-Roman" w:hAnsi="Times-Roman" w:eastAsia="Times-Roman" w:cs="Times-Roman"/>
          <w:color w:val="000000"/>
          <w:kern w:val="0"/>
          <w:szCs w:val="21"/>
          <w:highlight w:val="none"/>
          <w:lang w:bidi="ar"/>
        </w:rPr>
        <w:t xml:space="preserve">less than </w:t>
      </w:r>
      <w:r>
        <w:rPr>
          <w:rFonts w:ascii="Times-Roman" w:hAnsi="Times-Roman" w:eastAsia="Times-Roman" w:cs="Times-Roman"/>
          <w:color w:val="000000"/>
          <w:kern w:val="0"/>
          <w:szCs w:val="21"/>
          <w:highlight w:val="none"/>
          <w:lang w:bidi="ar"/>
        </w:rPr>
        <w:t xml:space="preserve">6 months in </w:t>
      </w:r>
      <w:r>
        <w:rPr>
          <w:rFonts w:hint="eastAsia" w:ascii="Times-Roman" w:hAnsi="Times-Roman" w:eastAsia="Times-Roman" w:cs="Times-Roman"/>
          <w:color w:val="000000"/>
          <w:kern w:val="0"/>
          <w:szCs w:val="21"/>
          <w:highlight w:val="none"/>
          <w:lang w:bidi="ar"/>
        </w:rPr>
        <w:t>the NSP</w:t>
      </w:r>
      <w:r>
        <w:rPr>
          <w:rFonts w:ascii="Times-Roman" w:hAnsi="Times-Roman" w:eastAsia="Times-Roman" w:cs="Times-Roman"/>
          <w:color w:val="000000"/>
          <w:kern w:val="0"/>
          <w:szCs w:val="21"/>
          <w:highlight w:val="none"/>
          <w:lang w:bidi="ar"/>
        </w:rPr>
        <w:t xml:space="preserve"> outcome events.</w:t>
      </w:r>
    </w:p>
    <w:p w14:paraId="3023A192">
      <w:pPr>
        <w:tabs>
          <w:tab w:val="left" w:pos="615"/>
        </w:tabs>
        <w:rPr>
          <w:highlight w:val="none"/>
        </w:rPr>
      </w:pPr>
    </w:p>
    <w:p w14:paraId="61FA25BE">
      <w:pPr>
        <w:tabs>
          <w:tab w:val="left" w:pos="615"/>
        </w:tabs>
        <w:rPr>
          <w:highlight w:val="none"/>
        </w:rPr>
      </w:pPr>
    </w:p>
    <w:p w14:paraId="5486E3B5">
      <w:pPr>
        <w:widowControl/>
        <w:jc w:val="left"/>
        <w:rPr>
          <w:rFonts w:ascii="Times-Roman" w:hAnsi="Times-Roman" w:eastAsia="Times-Roman" w:cs="Times-Roman"/>
          <w:color w:val="000000"/>
          <w:kern w:val="0"/>
          <w:sz w:val="21"/>
          <w:szCs w:val="21"/>
          <w:highlight w:val="none"/>
          <w:lang w:bidi="ar"/>
        </w:rPr>
      </w:pPr>
      <w:r>
        <w:rPr>
          <w:rFonts w:hint="eastAsia" w:ascii="Times-Roman" w:hAnsi="Times-Roman" w:eastAsia="Times-Roman" w:cs="Times-Roman"/>
          <w:b/>
          <w:bCs/>
          <w:color w:val="000000"/>
          <w:kern w:val="0"/>
          <w:sz w:val="21"/>
          <w:szCs w:val="21"/>
          <w:highlight w:val="none"/>
          <w:lang w:bidi="ar"/>
        </w:rPr>
        <w:t>Table S</w:t>
      </w:r>
      <w:r>
        <w:rPr>
          <w:rFonts w:hint="eastAsia" w:ascii="Times-Roman" w:hAnsi="Times-Roman" w:eastAsia="宋体" w:cs="Times-Roman"/>
          <w:b/>
          <w:bCs/>
          <w:color w:val="000000"/>
          <w:kern w:val="0"/>
          <w:sz w:val="21"/>
          <w:szCs w:val="21"/>
          <w:highlight w:val="none"/>
          <w:lang w:val="en-US" w:eastAsia="zh-CN" w:bidi="ar"/>
        </w:rPr>
        <w:t>34</w:t>
      </w:r>
      <w:r>
        <w:rPr>
          <w:rFonts w:hint="eastAsia" w:ascii="Times-Roman" w:hAnsi="Times-Roman" w:eastAsia="Times-Roman" w:cs="Times-Roman"/>
          <w:color w:val="000000"/>
          <w:kern w:val="0"/>
          <w:sz w:val="21"/>
          <w:szCs w:val="21"/>
          <w:highlight w:val="none"/>
          <w:lang w:bidi="ar"/>
        </w:rPr>
        <w:t xml:space="preserve"> </w:t>
      </w:r>
      <w:r>
        <w:rPr>
          <w:rFonts w:ascii="Times-Roman" w:hAnsi="Times-Roman" w:eastAsia="Times-Roman" w:cs="Times-Roman"/>
          <w:color w:val="000000"/>
          <w:kern w:val="0"/>
          <w:sz w:val="21"/>
          <w:szCs w:val="21"/>
          <w:highlight w:val="none"/>
          <w:lang w:bidi="ar"/>
        </w:rPr>
        <w:t xml:space="preserve">SUCRA Values for Interventions with Duration </w:t>
      </w:r>
      <w:r>
        <w:rPr>
          <w:rFonts w:hint="eastAsia" w:ascii="Times-Roman" w:hAnsi="Times-Roman" w:eastAsia="Times-Roman" w:cs="Times-Roman"/>
          <w:color w:val="000000"/>
          <w:kern w:val="0"/>
          <w:sz w:val="21"/>
          <w:szCs w:val="21"/>
          <w:highlight w:val="none"/>
          <w:lang w:bidi="ar"/>
        </w:rPr>
        <w:t>Less Than 6</w:t>
      </w:r>
      <w:r>
        <w:rPr>
          <w:rFonts w:ascii="Times-Roman" w:hAnsi="Times-Roman" w:eastAsia="Times-Roman" w:cs="Times-Roman"/>
          <w:color w:val="000000"/>
          <w:kern w:val="0"/>
          <w:sz w:val="21"/>
          <w:szCs w:val="21"/>
          <w:highlight w:val="none"/>
          <w:lang w:bidi="ar"/>
        </w:rPr>
        <w:t xml:space="preserve"> Months in </w:t>
      </w:r>
      <w:r>
        <w:rPr>
          <w:rFonts w:hint="eastAsia" w:ascii="Times New Roman" w:hAnsi="Times New Roman" w:eastAsia="宋体" w:cs="Times New Roman"/>
          <w:color w:val="000000"/>
          <w:kern w:val="0"/>
          <w:sz w:val="21"/>
          <w:szCs w:val="21"/>
          <w:highlight w:val="none"/>
          <w:lang w:bidi="ar"/>
        </w:rPr>
        <w:t xml:space="preserve">the NSP </w:t>
      </w:r>
      <w:r>
        <w:rPr>
          <w:rFonts w:ascii="Times-Roman" w:hAnsi="Times-Roman" w:eastAsia="Times-Roman" w:cs="Times-Roman"/>
          <w:color w:val="000000"/>
          <w:kern w:val="0"/>
          <w:sz w:val="21"/>
          <w:szCs w:val="21"/>
          <w:highlight w:val="none"/>
          <w:lang w:bidi="ar"/>
        </w:rPr>
        <w:t>Outcome Events</w:t>
      </w:r>
      <w:r>
        <w:rPr>
          <w:rFonts w:hint="eastAsia" w:ascii="Times-Roman" w:hAnsi="Times-Roman" w:eastAsia="Times-Roman" w:cs="Times-Roman"/>
          <w:color w:val="000000"/>
          <w:kern w:val="0"/>
          <w:sz w:val="21"/>
          <w:szCs w:val="21"/>
          <w:highlight w:val="none"/>
          <w:lang w:bidi="ar"/>
        </w:rPr>
        <w:t>.</w:t>
      </w:r>
    </w:p>
    <w:tbl>
      <w:tblPr>
        <w:tblStyle w:val="10"/>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7"/>
        <w:gridCol w:w="1571"/>
        <w:gridCol w:w="1704"/>
        <w:gridCol w:w="1705"/>
      </w:tblGrid>
      <w:tr w14:paraId="04F0A7D8">
        <w:trPr>
          <w:jc w:val="center"/>
        </w:trPr>
        <w:tc>
          <w:tcPr>
            <w:tcW w:w="1977" w:type="dxa"/>
            <w:tcBorders>
              <w:bottom w:val="single" w:color="auto" w:sz="6" w:space="0"/>
            </w:tcBorders>
            <w:shd w:val="clear" w:color="auto" w:fill="F1F1F1" w:themeFill="background1" w:themeFillShade="F2"/>
            <w:vAlign w:val="center"/>
          </w:tcPr>
          <w:p w14:paraId="55DA6FFE">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Treatment</w:t>
            </w:r>
          </w:p>
        </w:tc>
        <w:tc>
          <w:tcPr>
            <w:tcW w:w="1571" w:type="dxa"/>
            <w:tcBorders>
              <w:bottom w:val="single" w:color="auto" w:sz="6" w:space="0"/>
            </w:tcBorders>
            <w:shd w:val="clear" w:color="auto" w:fill="F1F1F1" w:themeFill="background1" w:themeFillShade="F2"/>
            <w:vAlign w:val="center"/>
          </w:tcPr>
          <w:p w14:paraId="380749ED">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SUCRA</w:t>
            </w:r>
          </w:p>
        </w:tc>
        <w:tc>
          <w:tcPr>
            <w:tcW w:w="1704" w:type="dxa"/>
            <w:tcBorders>
              <w:bottom w:val="single" w:color="auto" w:sz="6" w:space="0"/>
            </w:tcBorders>
            <w:shd w:val="clear" w:color="auto" w:fill="F1F1F1" w:themeFill="background1" w:themeFillShade="F2"/>
            <w:vAlign w:val="center"/>
          </w:tcPr>
          <w:p w14:paraId="0AABDD19">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PrBest</w:t>
            </w:r>
          </w:p>
        </w:tc>
        <w:tc>
          <w:tcPr>
            <w:tcW w:w="1705" w:type="dxa"/>
            <w:tcBorders>
              <w:bottom w:val="single" w:color="auto" w:sz="6" w:space="0"/>
            </w:tcBorders>
            <w:shd w:val="clear" w:color="auto" w:fill="F1F1F1" w:themeFill="background1" w:themeFillShade="F2"/>
            <w:vAlign w:val="center"/>
          </w:tcPr>
          <w:p w14:paraId="7E4DACF1">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MeanRank</w:t>
            </w:r>
          </w:p>
        </w:tc>
      </w:tr>
      <w:tr w14:paraId="54EC0276">
        <w:trPr>
          <w:jc w:val="center"/>
        </w:trPr>
        <w:tc>
          <w:tcPr>
            <w:tcW w:w="1977" w:type="dxa"/>
            <w:tcBorders>
              <w:tl2br w:val="nil"/>
              <w:tr2bl w:val="nil"/>
            </w:tcBorders>
            <w:vAlign w:val="center"/>
          </w:tcPr>
          <w:p w14:paraId="1F63BA8D">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eHealth</w:t>
            </w:r>
          </w:p>
        </w:tc>
        <w:tc>
          <w:tcPr>
            <w:tcW w:w="1571" w:type="dxa"/>
            <w:tcBorders>
              <w:tl2br w:val="nil"/>
              <w:tr2bl w:val="nil"/>
            </w:tcBorders>
            <w:vAlign w:val="center"/>
          </w:tcPr>
          <w:p w14:paraId="4FF865B9">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17.6</w:t>
            </w:r>
          </w:p>
        </w:tc>
        <w:tc>
          <w:tcPr>
            <w:tcW w:w="1704" w:type="dxa"/>
            <w:tcBorders>
              <w:tl2br w:val="nil"/>
              <w:tr2bl w:val="nil"/>
            </w:tcBorders>
            <w:vAlign w:val="center"/>
          </w:tcPr>
          <w:p w14:paraId="07635462">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17.6 </w:t>
            </w:r>
          </w:p>
        </w:tc>
        <w:tc>
          <w:tcPr>
            <w:tcW w:w="1705" w:type="dxa"/>
            <w:tcBorders>
              <w:tl2br w:val="nil"/>
              <w:tr2bl w:val="nil"/>
            </w:tcBorders>
            <w:vAlign w:val="center"/>
          </w:tcPr>
          <w:p w14:paraId="08A8F5D8">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1.8 </w:t>
            </w:r>
          </w:p>
        </w:tc>
      </w:tr>
      <w:tr w14:paraId="62B42184">
        <w:trPr>
          <w:jc w:val="center"/>
        </w:trPr>
        <w:tc>
          <w:tcPr>
            <w:tcW w:w="1977" w:type="dxa"/>
            <w:tcBorders>
              <w:tl2br w:val="nil"/>
              <w:tr2bl w:val="nil"/>
            </w:tcBorders>
            <w:vAlign w:val="center"/>
          </w:tcPr>
          <w:p w14:paraId="7D273C09">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ANC</w:t>
            </w:r>
          </w:p>
        </w:tc>
        <w:tc>
          <w:tcPr>
            <w:tcW w:w="1571" w:type="dxa"/>
            <w:tcBorders>
              <w:tl2br w:val="nil"/>
              <w:tr2bl w:val="nil"/>
            </w:tcBorders>
            <w:vAlign w:val="center"/>
          </w:tcPr>
          <w:p w14:paraId="653716E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82.4</w:t>
            </w:r>
          </w:p>
        </w:tc>
        <w:tc>
          <w:tcPr>
            <w:tcW w:w="1704" w:type="dxa"/>
            <w:tcBorders>
              <w:tl2br w:val="nil"/>
              <w:tr2bl w:val="nil"/>
            </w:tcBorders>
            <w:vAlign w:val="center"/>
          </w:tcPr>
          <w:p w14:paraId="0D77BDC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82.4</w:t>
            </w:r>
          </w:p>
        </w:tc>
        <w:tc>
          <w:tcPr>
            <w:tcW w:w="1705" w:type="dxa"/>
            <w:tcBorders>
              <w:tl2br w:val="nil"/>
              <w:tr2bl w:val="nil"/>
            </w:tcBorders>
            <w:vAlign w:val="center"/>
          </w:tcPr>
          <w:p w14:paraId="45B8EEF6">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1.2</w:t>
            </w:r>
          </w:p>
        </w:tc>
      </w:tr>
    </w:tbl>
    <w:p w14:paraId="3376B01A">
      <w:pPr>
        <w:tabs>
          <w:tab w:val="left" w:pos="615"/>
        </w:tabs>
        <w:jc w:val="center"/>
        <w:rPr>
          <w:highlight w:val="none"/>
        </w:rPr>
      </w:pPr>
    </w:p>
    <w:p w14:paraId="6B4EA58B">
      <w:pPr>
        <w:tabs>
          <w:tab w:val="left" w:pos="615"/>
        </w:tabs>
        <w:jc w:val="center"/>
        <w:rPr>
          <w:highlight w:val="none"/>
        </w:rPr>
      </w:pPr>
    </w:p>
    <w:p w14:paraId="1BD90355">
      <w:pPr>
        <w:widowControl/>
        <w:jc w:val="left"/>
        <w:rPr>
          <w:rFonts w:hint="eastAsia"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35</w:t>
      </w:r>
      <w:r>
        <w:rPr>
          <w:rFonts w:ascii="Times-Roman" w:hAnsi="Times-Roman" w:eastAsia="Times-Roman" w:cs="Times-Roman"/>
          <w:b/>
          <w:bCs/>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League Table of Interventions with Duration </w:t>
      </w:r>
      <w:r>
        <w:rPr>
          <w:rFonts w:hint="eastAsia" w:ascii="Times-Roman" w:hAnsi="Times-Roman" w:eastAsia="Times-Roman" w:cs="Times-Roman"/>
          <w:color w:val="000000"/>
          <w:kern w:val="0"/>
          <w:szCs w:val="21"/>
          <w:highlight w:val="none"/>
          <w:lang w:bidi="ar"/>
        </w:rPr>
        <w:t>Less than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the NSP</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9"/>
        <w:tblW w:w="2972" w:type="dxa"/>
        <w:jc w:val="center"/>
        <w:tblLayout w:type="fixed"/>
        <w:tblCellMar>
          <w:top w:w="0" w:type="dxa"/>
          <w:left w:w="108" w:type="dxa"/>
          <w:bottom w:w="0" w:type="dxa"/>
          <w:right w:w="108" w:type="dxa"/>
        </w:tblCellMar>
      </w:tblPr>
      <w:tblGrid>
        <w:gridCol w:w="1487"/>
        <w:gridCol w:w="1485"/>
      </w:tblGrid>
      <w:tr w14:paraId="6C0A6A53">
        <w:trPr>
          <w:trHeight w:val="628"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2BA4C67">
            <w:pPr>
              <w:widowControl/>
              <w:jc w:val="center"/>
              <w:textAlignment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eHealth</w:t>
            </w:r>
          </w:p>
        </w:tc>
        <w:tc>
          <w:tcPr>
            <w:tcW w:w="1485" w:type="dxa"/>
            <w:tcBorders>
              <w:top w:val="nil"/>
              <w:left w:val="single" w:color="000000" w:sz="4" w:space="0"/>
              <w:bottom w:val="single" w:color="000000" w:sz="4" w:space="0"/>
              <w:right w:val="nil"/>
            </w:tcBorders>
            <w:noWrap/>
            <w:vAlign w:val="center"/>
          </w:tcPr>
          <w:p w14:paraId="2011F5AB">
            <w:pPr>
              <w:widowControl/>
              <w:jc w:val="center"/>
              <w:textAlignment w:val="center"/>
              <w:rPr>
                <w:rFonts w:ascii="Times New Roman" w:hAnsi="Times New Roman" w:eastAsia="宋体" w:cs="Times New Roman"/>
                <w:color w:val="000000"/>
                <w:sz w:val="20"/>
                <w:szCs w:val="20"/>
                <w:highlight w:val="none"/>
              </w:rPr>
            </w:pPr>
          </w:p>
        </w:tc>
      </w:tr>
      <w:tr w14:paraId="36A0E79E">
        <w:trPr>
          <w:trHeight w:val="280" w:hRule="atLeast"/>
          <w:jc w:val="center"/>
        </w:trPr>
        <w:tc>
          <w:tcPr>
            <w:tcW w:w="1487" w:type="dxa"/>
            <w:tcBorders>
              <w:top w:val="single" w:color="000000" w:sz="4" w:space="0"/>
              <w:left w:val="single" w:color="000000" w:sz="4" w:space="0"/>
              <w:bottom w:val="single" w:color="000000" w:sz="4" w:space="0"/>
              <w:right w:val="single" w:color="000000" w:sz="4" w:space="0"/>
            </w:tcBorders>
            <w:noWrap/>
            <w:vAlign w:val="center"/>
          </w:tcPr>
          <w:p w14:paraId="669DDDB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sz w:val="20"/>
                <w:szCs w:val="20"/>
                <w:highlight w:val="none"/>
              </w:rPr>
              <w:t>-</w:t>
            </w:r>
            <w:r>
              <w:rPr>
                <w:rFonts w:hint="eastAsia" w:ascii="Times New Roman" w:hAnsi="Times New Roman" w:eastAsia="宋体" w:cs="Times New Roman"/>
                <w:color w:val="000000"/>
                <w:sz w:val="20"/>
                <w:szCs w:val="20"/>
                <w:highlight w:val="none"/>
              </w:rPr>
              <w:t>1</w:t>
            </w:r>
            <w:r>
              <w:rPr>
                <w:rFonts w:ascii="Times New Roman" w:hAnsi="Times New Roman" w:eastAsia="宋体" w:cs="Times New Roman"/>
                <w:color w:val="000000"/>
                <w:sz w:val="20"/>
                <w:szCs w:val="20"/>
                <w:highlight w:val="none"/>
              </w:rPr>
              <w:t>.</w:t>
            </w:r>
            <w:r>
              <w:rPr>
                <w:rFonts w:hint="eastAsia" w:ascii="Times New Roman" w:hAnsi="Times New Roman" w:eastAsia="宋体" w:cs="Times New Roman"/>
                <w:color w:val="000000"/>
                <w:sz w:val="20"/>
                <w:szCs w:val="20"/>
                <w:highlight w:val="none"/>
              </w:rPr>
              <w:t>05</w:t>
            </w:r>
          </w:p>
          <w:p w14:paraId="5150E24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sz w:val="20"/>
                <w:szCs w:val="20"/>
                <w:highlight w:val="none"/>
              </w:rPr>
              <w:t>(-</w:t>
            </w:r>
            <w:r>
              <w:rPr>
                <w:rFonts w:hint="eastAsia" w:ascii="Times New Roman" w:hAnsi="Times New Roman" w:eastAsia="宋体" w:cs="Times New Roman"/>
                <w:color w:val="000000"/>
                <w:sz w:val="20"/>
                <w:szCs w:val="20"/>
                <w:highlight w:val="none"/>
              </w:rPr>
              <w:t>3.28</w:t>
            </w:r>
            <w:r>
              <w:rPr>
                <w:rFonts w:ascii="Times New Roman" w:hAnsi="Times New Roman" w:eastAsia="宋体" w:cs="Times New Roman"/>
                <w:color w:val="000000"/>
                <w:sz w:val="20"/>
                <w:szCs w:val="20"/>
                <w:highlight w:val="none"/>
              </w:rPr>
              <w:t>,</w:t>
            </w:r>
            <w:r>
              <w:rPr>
                <w:rFonts w:hint="eastAsia" w:ascii="Times New Roman" w:hAnsi="Times New Roman" w:eastAsia="宋体" w:cs="Times New Roman"/>
                <w:color w:val="000000"/>
                <w:sz w:val="20"/>
                <w:szCs w:val="20"/>
                <w:highlight w:val="none"/>
              </w:rPr>
              <w:t>1.18</w:t>
            </w:r>
            <w:r>
              <w:rPr>
                <w:rFonts w:ascii="Times New Roman" w:hAnsi="Times New Roman" w:eastAsia="宋体" w:cs="Times New Roman"/>
                <w:color w:val="000000"/>
                <w:sz w:val="20"/>
                <w:szCs w:val="20"/>
                <w:highlight w:val="none"/>
              </w:rPr>
              <w:t>)</w:t>
            </w:r>
          </w:p>
        </w:tc>
        <w:tc>
          <w:tcPr>
            <w:tcW w:w="14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7064564">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ANC</w:t>
            </w:r>
          </w:p>
        </w:tc>
      </w:tr>
    </w:tbl>
    <w:p w14:paraId="55E26D84">
      <w:pPr>
        <w:tabs>
          <w:tab w:val="left" w:pos="615"/>
        </w:tabs>
        <w:jc w:val="center"/>
        <w:rPr>
          <w:highlight w:val="none"/>
        </w:rPr>
      </w:pPr>
    </w:p>
    <w:p w14:paraId="6A9047FA">
      <w:pPr>
        <w:rPr>
          <w:highlight w:val="none"/>
        </w:rPr>
      </w:pPr>
    </w:p>
    <w:p w14:paraId="3C2638A8">
      <w:pPr>
        <w:rPr>
          <w:highlight w:val="none"/>
        </w:rPr>
      </w:pPr>
    </w:p>
    <w:p w14:paraId="21586205">
      <w:pPr>
        <w:rPr>
          <w:highlight w:val="none"/>
        </w:rPr>
      </w:pPr>
    </w:p>
    <w:p w14:paraId="56B51D40">
      <w:pPr>
        <w:rPr>
          <w:highlight w:val="none"/>
        </w:rPr>
      </w:pPr>
    </w:p>
    <w:p w14:paraId="4658D64B">
      <w:pPr>
        <w:rPr>
          <w:rFonts w:ascii="Times-Roman" w:hAnsi="Times-Roman" w:eastAsia="Times-Roman" w:cs="Times-Roman"/>
          <w:b/>
          <w:bCs/>
          <w:color w:val="000000"/>
          <w:kern w:val="0"/>
          <w:szCs w:val="21"/>
          <w:highlight w:val="none"/>
          <w:lang w:bidi="ar"/>
        </w:rPr>
      </w:pPr>
    </w:p>
    <w:p w14:paraId="5921C5E0">
      <w:pPr>
        <w:jc w:val="center"/>
        <w:rPr>
          <w:highlight w:val="none"/>
        </w:rPr>
      </w:pPr>
      <w:r>
        <w:rPr>
          <w:highlight w:val="none"/>
        </w:rPr>
        <w:drawing>
          <wp:inline distT="0" distB="0" distL="114300" distR="114300">
            <wp:extent cx="5029200" cy="3657600"/>
            <wp:effectExtent l="0" t="0" r="0" b="0"/>
            <wp:docPr id="5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5"/>
                    <pic:cNvPicPr>
                      <a:picLocks noChangeAspect="1"/>
                    </pic:cNvPicPr>
                  </pic:nvPicPr>
                  <pic:blipFill>
                    <a:blip r:embed="rId25"/>
                    <a:stretch>
                      <a:fillRect/>
                    </a:stretch>
                  </pic:blipFill>
                  <pic:spPr>
                    <a:xfrm>
                      <a:off x="0" y="0"/>
                      <a:ext cx="5029200" cy="3657600"/>
                    </a:xfrm>
                    <a:prstGeom prst="rect">
                      <a:avLst/>
                    </a:prstGeom>
                    <a:noFill/>
                    <a:ln>
                      <a:noFill/>
                    </a:ln>
                  </pic:spPr>
                </pic:pic>
              </a:graphicData>
            </a:graphic>
          </wp:inline>
        </w:drawing>
      </w:r>
    </w:p>
    <w:p w14:paraId="7FB0F8EA">
      <w:pPr>
        <w:jc w:val="left"/>
        <w:rPr>
          <w:rFonts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Fig S</w:t>
      </w:r>
      <w:r>
        <w:rPr>
          <w:rFonts w:hint="eastAsia" w:ascii="Times-Roman" w:hAnsi="Times-Roman" w:eastAsia="宋体" w:cs="Times-Roman"/>
          <w:b/>
          <w:bCs/>
          <w:color w:val="000000"/>
          <w:kern w:val="0"/>
          <w:szCs w:val="21"/>
          <w:highlight w:val="none"/>
          <w:lang w:val="en-US" w:eastAsia="zh-CN" w:bidi="ar"/>
        </w:rPr>
        <w:t>20</w:t>
      </w:r>
      <w:r>
        <w:rPr>
          <w:rFonts w:ascii="Times-Roman" w:hAnsi="Times-Roman" w:eastAsia="Times-Roman" w:cs="Times-Roman"/>
          <w:color w:val="000000"/>
          <w:kern w:val="0"/>
          <w:szCs w:val="21"/>
          <w:highlight w:val="none"/>
          <w:lang w:bidi="ar"/>
        </w:rPr>
        <w:t xml:space="preserve"> Cumulative Ranking Curve Plots of Interventions with Duration</w:t>
      </w:r>
      <w:r>
        <w:rPr>
          <w:rFonts w:hint="eastAsia" w:ascii="Times-Roman" w:hAnsi="Times-Roman" w:eastAsia="Times-Roman" w:cs="Times-Roman"/>
          <w:color w:val="000000"/>
          <w:kern w:val="0"/>
          <w:szCs w:val="21"/>
          <w:highlight w:val="none"/>
          <w:lang w:bidi="ar"/>
        </w:rPr>
        <w:t xml:space="preserve"> More Than or Equal to 6</w:t>
      </w:r>
      <w:r>
        <w:rPr>
          <w:rFonts w:ascii="Times-Roman" w:hAnsi="Times-Roman" w:eastAsia="Times-Roman" w:cs="Times-Roman"/>
          <w:color w:val="000000"/>
          <w:kern w:val="0"/>
          <w:szCs w:val="21"/>
          <w:highlight w:val="none"/>
          <w:lang w:bidi="ar"/>
        </w:rPr>
        <w:t xml:space="preserve"> Months</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 xml:space="preserve">in </w:t>
      </w:r>
      <w:r>
        <w:rPr>
          <w:rFonts w:hint="eastAsia" w:ascii="Times-Roman" w:hAnsi="Times-Roman" w:eastAsia="Times-Roman" w:cs="Times-Roman"/>
          <w:color w:val="000000"/>
          <w:kern w:val="0"/>
          <w:szCs w:val="21"/>
          <w:highlight w:val="none"/>
          <w:lang w:bidi="ar"/>
        </w:rPr>
        <w:t>the NSP</w:t>
      </w:r>
      <w:r>
        <w:rPr>
          <w:rFonts w:ascii="Times-Roman" w:hAnsi="Times-Roman" w:eastAsia="Times-Roman" w:cs="Times-Roman"/>
          <w:color w:val="000000"/>
          <w:kern w:val="0"/>
          <w:szCs w:val="21"/>
          <w:highlight w:val="none"/>
          <w:lang w:bidi="ar"/>
        </w:rPr>
        <w:t xml:space="preserve"> Outcome Events. A larger area under the curve reflects a higher probability of association with interventions </w:t>
      </w:r>
      <w:r>
        <w:rPr>
          <w:rFonts w:hint="eastAsia" w:ascii="Times-Roman" w:hAnsi="Times-Roman" w:eastAsia="Times-Roman" w:cs="Times-Roman"/>
          <w:color w:val="000000"/>
          <w:kern w:val="0"/>
          <w:szCs w:val="21"/>
          <w:highlight w:val="none"/>
          <w:lang w:bidi="ar"/>
        </w:rPr>
        <w:t xml:space="preserve">more than or equal to </w:t>
      </w:r>
      <w:r>
        <w:rPr>
          <w:rFonts w:ascii="Times-Roman" w:hAnsi="Times-Roman" w:eastAsia="Times-Roman" w:cs="Times-Roman"/>
          <w:color w:val="000000"/>
          <w:kern w:val="0"/>
          <w:szCs w:val="21"/>
          <w:highlight w:val="none"/>
          <w:lang w:bidi="ar"/>
        </w:rPr>
        <w:t xml:space="preserve">6 months in </w:t>
      </w:r>
      <w:r>
        <w:rPr>
          <w:rFonts w:hint="eastAsia" w:ascii="Times-Roman" w:hAnsi="Times-Roman" w:eastAsia="Times-Roman" w:cs="Times-Roman"/>
          <w:color w:val="000000"/>
          <w:kern w:val="0"/>
          <w:szCs w:val="21"/>
          <w:highlight w:val="none"/>
          <w:lang w:bidi="ar"/>
        </w:rPr>
        <w:t>the NSP</w:t>
      </w:r>
      <w:r>
        <w:rPr>
          <w:rFonts w:ascii="Times-Roman" w:hAnsi="Times-Roman" w:eastAsia="Times-Roman" w:cs="Times-Roman"/>
          <w:color w:val="000000"/>
          <w:kern w:val="0"/>
          <w:szCs w:val="21"/>
          <w:highlight w:val="none"/>
          <w:lang w:bidi="ar"/>
        </w:rPr>
        <w:t xml:space="preserve"> outcome events.</w:t>
      </w:r>
    </w:p>
    <w:p w14:paraId="434A2158">
      <w:pPr>
        <w:rPr>
          <w:highlight w:val="none"/>
        </w:rPr>
      </w:pPr>
    </w:p>
    <w:p w14:paraId="0DEDFC05">
      <w:pPr>
        <w:rPr>
          <w:highlight w:val="none"/>
        </w:rPr>
      </w:pPr>
    </w:p>
    <w:p w14:paraId="7DEA177E">
      <w:pPr>
        <w:widowControl/>
        <w:jc w:val="left"/>
        <w:rPr>
          <w:rFonts w:ascii="Times-Roman" w:hAnsi="Times-Roman" w:eastAsia="Times-Roman" w:cs="Times-Roman"/>
          <w:color w:val="000000"/>
          <w:kern w:val="0"/>
          <w:sz w:val="21"/>
          <w:szCs w:val="21"/>
          <w:highlight w:val="none"/>
          <w:lang w:bidi="ar"/>
        </w:rPr>
      </w:pPr>
      <w:r>
        <w:rPr>
          <w:rFonts w:hint="eastAsia" w:ascii="Times-Roman" w:hAnsi="Times-Roman" w:eastAsia="Times-Roman" w:cs="Times-Roman"/>
          <w:b/>
          <w:bCs/>
          <w:color w:val="000000"/>
          <w:kern w:val="0"/>
          <w:sz w:val="21"/>
          <w:szCs w:val="21"/>
          <w:highlight w:val="none"/>
          <w:lang w:bidi="ar"/>
        </w:rPr>
        <w:t>Table S</w:t>
      </w:r>
      <w:r>
        <w:rPr>
          <w:rFonts w:hint="eastAsia" w:ascii="Times-Roman" w:hAnsi="Times-Roman" w:eastAsia="宋体" w:cs="Times-Roman"/>
          <w:b/>
          <w:bCs/>
          <w:color w:val="000000"/>
          <w:kern w:val="0"/>
          <w:sz w:val="21"/>
          <w:szCs w:val="21"/>
          <w:highlight w:val="none"/>
          <w:lang w:val="en-US" w:eastAsia="zh-CN" w:bidi="ar"/>
        </w:rPr>
        <w:t>36</w:t>
      </w:r>
      <w:r>
        <w:rPr>
          <w:rFonts w:hint="eastAsia" w:ascii="Times-Roman" w:hAnsi="Times-Roman" w:eastAsia="Times-Roman" w:cs="Times-Roman"/>
          <w:color w:val="000000"/>
          <w:kern w:val="0"/>
          <w:sz w:val="21"/>
          <w:szCs w:val="21"/>
          <w:highlight w:val="none"/>
          <w:lang w:bidi="ar"/>
        </w:rPr>
        <w:t xml:space="preserve"> </w:t>
      </w:r>
      <w:r>
        <w:rPr>
          <w:rFonts w:ascii="Times-Roman" w:hAnsi="Times-Roman" w:eastAsia="Times-Roman" w:cs="Times-Roman"/>
          <w:color w:val="000000"/>
          <w:kern w:val="0"/>
          <w:sz w:val="21"/>
          <w:szCs w:val="21"/>
          <w:highlight w:val="none"/>
          <w:lang w:bidi="ar"/>
        </w:rPr>
        <w:t xml:space="preserve">SUCRA Values for Interventions with Duration </w:t>
      </w:r>
      <w:r>
        <w:rPr>
          <w:rFonts w:hint="eastAsia" w:ascii="Times-Roman" w:hAnsi="Times-Roman" w:eastAsia="Times-Roman" w:cs="Times-Roman"/>
          <w:color w:val="000000"/>
          <w:kern w:val="0"/>
          <w:sz w:val="21"/>
          <w:szCs w:val="21"/>
          <w:highlight w:val="none"/>
          <w:lang w:bidi="ar"/>
        </w:rPr>
        <w:t>More Than or Equal to 6</w:t>
      </w:r>
      <w:r>
        <w:rPr>
          <w:rFonts w:ascii="Times-Roman" w:hAnsi="Times-Roman" w:eastAsia="Times-Roman" w:cs="Times-Roman"/>
          <w:color w:val="000000"/>
          <w:kern w:val="0"/>
          <w:sz w:val="21"/>
          <w:szCs w:val="21"/>
          <w:highlight w:val="none"/>
          <w:lang w:bidi="ar"/>
        </w:rPr>
        <w:t xml:space="preserve"> Months in </w:t>
      </w:r>
      <w:r>
        <w:rPr>
          <w:rFonts w:hint="eastAsia" w:ascii="Times New Roman" w:hAnsi="Times New Roman" w:eastAsia="宋体" w:cs="Times New Roman"/>
          <w:color w:val="000000"/>
          <w:kern w:val="0"/>
          <w:sz w:val="21"/>
          <w:szCs w:val="21"/>
          <w:highlight w:val="none"/>
          <w:lang w:bidi="ar"/>
        </w:rPr>
        <w:t xml:space="preserve">the NSP </w:t>
      </w:r>
      <w:r>
        <w:rPr>
          <w:rFonts w:ascii="Times-Roman" w:hAnsi="Times-Roman" w:eastAsia="Times-Roman" w:cs="Times-Roman"/>
          <w:color w:val="000000"/>
          <w:kern w:val="0"/>
          <w:sz w:val="21"/>
          <w:szCs w:val="21"/>
          <w:highlight w:val="none"/>
          <w:lang w:bidi="ar"/>
        </w:rPr>
        <w:t>Outcome Events</w:t>
      </w:r>
      <w:r>
        <w:rPr>
          <w:rFonts w:hint="eastAsia" w:ascii="Times-Roman" w:hAnsi="Times-Roman" w:eastAsia="Times-Roman" w:cs="Times-Roman"/>
          <w:color w:val="000000"/>
          <w:kern w:val="0"/>
          <w:sz w:val="21"/>
          <w:szCs w:val="21"/>
          <w:highlight w:val="none"/>
          <w:lang w:bidi="ar"/>
        </w:rPr>
        <w:t>.</w:t>
      </w:r>
    </w:p>
    <w:tbl>
      <w:tblPr>
        <w:tblStyle w:val="10"/>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7"/>
        <w:gridCol w:w="1571"/>
        <w:gridCol w:w="1704"/>
        <w:gridCol w:w="1705"/>
      </w:tblGrid>
      <w:tr w14:paraId="32C51C6C">
        <w:trPr>
          <w:jc w:val="center"/>
        </w:trPr>
        <w:tc>
          <w:tcPr>
            <w:tcW w:w="1977" w:type="dxa"/>
            <w:tcBorders>
              <w:bottom w:val="single" w:color="auto" w:sz="6" w:space="0"/>
            </w:tcBorders>
            <w:shd w:val="clear" w:color="auto" w:fill="F1F1F1" w:themeFill="background1" w:themeFillShade="F2"/>
            <w:vAlign w:val="center"/>
          </w:tcPr>
          <w:p w14:paraId="18942826">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Treatment</w:t>
            </w:r>
          </w:p>
        </w:tc>
        <w:tc>
          <w:tcPr>
            <w:tcW w:w="1571" w:type="dxa"/>
            <w:tcBorders>
              <w:bottom w:val="single" w:color="auto" w:sz="6" w:space="0"/>
            </w:tcBorders>
            <w:shd w:val="clear" w:color="auto" w:fill="F1F1F1" w:themeFill="background1" w:themeFillShade="F2"/>
            <w:vAlign w:val="center"/>
          </w:tcPr>
          <w:p w14:paraId="06D4F886">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SUCRA</w:t>
            </w:r>
          </w:p>
        </w:tc>
        <w:tc>
          <w:tcPr>
            <w:tcW w:w="1704" w:type="dxa"/>
            <w:tcBorders>
              <w:bottom w:val="single" w:color="auto" w:sz="6" w:space="0"/>
            </w:tcBorders>
            <w:shd w:val="clear" w:color="auto" w:fill="F1F1F1" w:themeFill="background1" w:themeFillShade="F2"/>
            <w:vAlign w:val="center"/>
          </w:tcPr>
          <w:p w14:paraId="334EE16E">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PrBest</w:t>
            </w:r>
          </w:p>
        </w:tc>
        <w:tc>
          <w:tcPr>
            <w:tcW w:w="1705" w:type="dxa"/>
            <w:tcBorders>
              <w:bottom w:val="single" w:color="auto" w:sz="6" w:space="0"/>
            </w:tcBorders>
            <w:shd w:val="clear" w:color="auto" w:fill="F1F1F1" w:themeFill="background1" w:themeFillShade="F2"/>
            <w:vAlign w:val="center"/>
          </w:tcPr>
          <w:p w14:paraId="742B0E00">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MeanRank</w:t>
            </w:r>
          </w:p>
        </w:tc>
      </w:tr>
      <w:tr w14:paraId="6BE1131E">
        <w:trPr>
          <w:jc w:val="center"/>
        </w:trPr>
        <w:tc>
          <w:tcPr>
            <w:tcW w:w="1977" w:type="dxa"/>
            <w:tcBorders>
              <w:tl2br w:val="nil"/>
              <w:tr2bl w:val="nil"/>
            </w:tcBorders>
            <w:vAlign w:val="center"/>
          </w:tcPr>
          <w:p w14:paraId="4EE02FFA">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1571" w:type="dxa"/>
            <w:tcBorders>
              <w:tl2br w:val="nil"/>
              <w:tr2bl w:val="nil"/>
            </w:tcBorders>
            <w:vAlign w:val="center"/>
          </w:tcPr>
          <w:p w14:paraId="099D745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91.4</w:t>
            </w:r>
          </w:p>
        </w:tc>
        <w:tc>
          <w:tcPr>
            <w:tcW w:w="1704" w:type="dxa"/>
            <w:tcBorders>
              <w:tl2br w:val="nil"/>
              <w:tr2bl w:val="nil"/>
            </w:tcBorders>
            <w:vAlign w:val="center"/>
          </w:tcPr>
          <w:p w14:paraId="78861F39">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88.5</w:t>
            </w:r>
          </w:p>
        </w:tc>
        <w:tc>
          <w:tcPr>
            <w:tcW w:w="1705" w:type="dxa"/>
            <w:tcBorders>
              <w:tl2br w:val="nil"/>
              <w:tr2bl w:val="nil"/>
            </w:tcBorders>
            <w:vAlign w:val="center"/>
          </w:tcPr>
          <w:p w14:paraId="4C68CF2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 xml:space="preserve">1.2 </w:t>
            </w:r>
          </w:p>
        </w:tc>
      </w:tr>
      <w:tr w14:paraId="2262D708">
        <w:trPr>
          <w:jc w:val="center"/>
        </w:trPr>
        <w:tc>
          <w:tcPr>
            <w:tcW w:w="1977" w:type="dxa"/>
            <w:tcBorders>
              <w:tl2br w:val="nil"/>
              <w:tr2bl w:val="nil"/>
            </w:tcBorders>
            <w:vAlign w:val="center"/>
          </w:tcPr>
          <w:p w14:paraId="34A745F5">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PC</w:t>
            </w:r>
          </w:p>
        </w:tc>
        <w:tc>
          <w:tcPr>
            <w:tcW w:w="1571" w:type="dxa"/>
            <w:tcBorders>
              <w:tl2br w:val="nil"/>
              <w:tr2bl w:val="nil"/>
            </w:tcBorders>
            <w:vAlign w:val="center"/>
          </w:tcPr>
          <w:p w14:paraId="10339CC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2.8</w:t>
            </w:r>
          </w:p>
        </w:tc>
        <w:tc>
          <w:tcPr>
            <w:tcW w:w="1704" w:type="dxa"/>
            <w:tcBorders>
              <w:tl2br w:val="nil"/>
              <w:tr2bl w:val="nil"/>
            </w:tcBorders>
            <w:vAlign w:val="center"/>
          </w:tcPr>
          <w:p w14:paraId="271135F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1705" w:type="dxa"/>
            <w:tcBorders>
              <w:tl2br w:val="nil"/>
              <w:tr2bl w:val="nil"/>
            </w:tcBorders>
            <w:vAlign w:val="center"/>
          </w:tcPr>
          <w:p w14:paraId="5A4EF6E7">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2.9</w:t>
            </w:r>
          </w:p>
        </w:tc>
      </w:tr>
      <w:tr w14:paraId="227CC305">
        <w:trPr>
          <w:jc w:val="center"/>
        </w:trPr>
        <w:tc>
          <w:tcPr>
            <w:tcW w:w="1977" w:type="dxa"/>
            <w:tcBorders>
              <w:tl2br w:val="nil"/>
              <w:tr2bl w:val="nil"/>
            </w:tcBorders>
            <w:vAlign w:val="center"/>
          </w:tcPr>
          <w:p w14:paraId="44E022F3">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ANC</w:t>
            </w:r>
          </w:p>
        </w:tc>
        <w:tc>
          <w:tcPr>
            <w:tcW w:w="1571" w:type="dxa"/>
            <w:tcBorders>
              <w:tl2br w:val="nil"/>
              <w:tr2bl w:val="nil"/>
            </w:tcBorders>
            <w:vAlign w:val="center"/>
          </w:tcPr>
          <w:p w14:paraId="65A9A455">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55.7</w:t>
            </w:r>
          </w:p>
        </w:tc>
        <w:tc>
          <w:tcPr>
            <w:tcW w:w="1704" w:type="dxa"/>
            <w:tcBorders>
              <w:tl2br w:val="nil"/>
              <w:tr2bl w:val="nil"/>
            </w:tcBorders>
            <w:vAlign w:val="center"/>
          </w:tcPr>
          <w:p w14:paraId="38124BD6">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11.5</w:t>
            </w:r>
          </w:p>
        </w:tc>
        <w:tc>
          <w:tcPr>
            <w:tcW w:w="1705" w:type="dxa"/>
            <w:tcBorders>
              <w:tl2br w:val="nil"/>
              <w:tr2bl w:val="nil"/>
            </w:tcBorders>
            <w:vAlign w:val="center"/>
          </w:tcPr>
          <w:p w14:paraId="30F42D5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1.9</w:t>
            </w:r>
          </w:p>
        </w:tc>
      </w:tr>
    </w:tbl>
    <w:p w14:paraId="27524AD2">
      <w:pPr>
        <w:tabs>
          <w:tab w:val="left" w:pos="1837"/>
        </w:tabs>
        <w:jc w:val="left"/>
        <w:rPr>
          <w:highlight w:val="none"/>
        </w:rPr>
      </w:pPr>
    </w:p>
    <w:p w14:paraId="1B0D1004">
      <w:pPr>
        <w:tabs>
          <w:tab w:val="left" w:pos="1837"/>
        </w:tabs>
        <w:jc w:val="left"/>
        <w:rPr>
          <w:highlight w:val="none"/>
        </w:rPr>
      </w:pPr>
    </w:p>
    <w:p w14:paraId="223121E9">
      <w:pPr>
        <w:widowControl/>
        <w:jc w:val="left"/>
        <w:rPr>
          <w:rFonts w:hint="eastAsia" w:ascii="Times-Roman" w:hAnsi="Times-Roman" w:eastAsia="Times-Roman" w:cs="Times-Roman"/>
          <w:color w:val="000000"/>
          <w:kern w:val="0"/>
          <w:szCs w:val="21"/>
          <w:highlight w:val="none"/>
          <w:lang w:bidi="ar"/>
        </w:rPr>
      </w:pPr>
      <w:r>
        <w:rPr>
          <w:rFonts w:ascii="Times-Roman" w:hAnsi="Times-Roman" w:eastAsia="Times-Roman" w:cs="Times-Roman"/>
          <w:b/>
          <w:bCs/>
          <w:color w:val="000000"/>
          <w:kern w:val="0"/>
          <w:szCs w:val="21"/>
          <w:highlight w:val="none"/>
          <w:lang w:bidi="ar"/>
        </w:rPr>
        <w:t>Table S</w:t>
      </w:r>
      <w:r>
        <w:rPr>
          <w:rFonts w:hint="eastAsia" w:ascii="Times-Roman" w:hAnsi="Times-Roman" w:eastAsia="宋体" w:cs="Times-Roman"/>
          <w:b/>
          <w:bCs/>
          <w:color w:val="000000"/>
          <w:kern w:val="0"/>
          <w:szCs w:val="21"/>
          <w:highlight w:val="none"/>
          <w:lang w:val="en-US" w:eastAsia="zh-CN" w:bidi="ar"/>
        </w:rPr>
        <w:t>37</w:t>
      </w:r>
      <w:r>
        <w:rPr>
          <w:rFonts w:ascii="Times-Roman" w:hAnsi="Times-Roman" w:eastAsia="Times-Roman" w:cs="Times-Roman"/>
          <w:color w:val="000000"/>
          <w:kern w:val="0"/>
          <w:szCs w:val="21"/>
          <w:highlight w:val="none"/>
          <w:lang w:bidi="ar"/>
        </w:rPr>
        <w:t xml:space="preserve"> League Table of Interventions with Duration </w:t>
      </w:r>
      <w:r>
        <w:rPr>
          <w:rFonts w:hint="eastAsia" w:ascii="Times-Roman" w:hAnsi="Times-Roman" w:eastAsia="Times-Roman" w:cs="Times-Roman"/>
          <w:color w:val="000000"/>
          <w:kern w:val="0"/>
          <w:szCs w:val="21"/>
          <w:highlight w:val="none"/>
          <w:lang w:bidi="ar"/>
        </w:rPr>
        <w:t>More than or equal to 6</w:t>
      </w:r>
      <w:r>
        <w:rPr>
          <w:rFonts w:ascii="Times-Roman" w:hAnsi="Times-Roman" w:eastAsia="Times-Roman" w:cs="Times-Roman"/>
          <w:color w:val="000000"/>
          <w:kern w:val="0"/>
          <w:szCs w:val="21"/>
          <w:highlight w:val="none"/>
          <w:lang w:bidi="ar"/>
        </w:rPr>
        <w:t xml:space="preserve"> Months in </w:t>
      </w:r>
      <w:r>
        <w:rPr>
          <w:rFonts w:hint="eastAsia" w:ascii="Times New Roman" w:hAnsi="Times New Roman" w:eastAsia="宋体" w:cs="Times New Roman"/>
          <w:color w:val="000000"/>
          <w:kern w:val="0"/>
          <w:szCs w:val="21"/>
          <w:highlight w:val="none"/>
          <w:lang w:bidi="ar"/>
        </w:rPr>
        <w:t>the NSP</w:t>
      </w:r>
      <w:r>
        <w:rPr>
          <w:rFonts w:hint="eastAsia" w:ascii="Times-Roman" w:hAnsi="Times-Roman" w:eastAsia="Times-Roman" w:cs="Times-Roman"/>
          <w:color w:val="000000"/>
          <w:kern w:val="0"/>
          <w:szCs w:val="21"/>
          <w:highlight w:val="none"/>
          <w:lang w:bidi="ar"/>
        </w:rPr>
        <w:t xml:space="preserve"> </w:t>
      </w:r>
      <w:r>
        <w:rPr>
          <w:rFonts w:ascii="Times-Roman" w:hAnsi="Times-Roman" w:eastAsia="Times-Roman" w:cs="Times-Roman"/>
          <w:color w:val="000000"/>
          <w:kern w:val="0"/>
          <w:szCs w:val="21"/>
          <w:highlight w:val="none"/>
          <w:lang w:bidi="ar"/>
        </w:rPr>
        <w:t>Outcome Events</w:t>
      </w:r>
      <w:r>
        <w:rPr>
          <w:rFonts w:hint="eastAsia" w:ascii="Times-Roman" w:hAnsi="Times-Roman" w:eastAsia="Times-Roman" w:cs="Times-Roman"/>
          <w:color w:val="000000"/>
          <w:kern w:val="0"/>
          <w:szCs w:val="21"/>
          <w:highlight w:val="none"/>
          <w:lang w:bidi="ar"/>
        </w:rPr>
        <w:t>.</w:t>
      </w:r>
    </w:p>
    <w:tbl>
      <w:tblPr>
        <w:tblStyle w:val="9"/>
        <w:tblW w:w="4426" w:type="dxa"/>
        <w:jc w:val="center"/>
        <w:tblLayout w:type="fixed"/>
        <w:tblCellMar>
          <w:top w:w="0" w:type="dxa"/>
          <w:left w:w="108" w:type="dxa"/>
          <w:bottom w:w="0" w:type="dxa"/>
          <w:right w:w="108" w:type="dxa"/>
        </w:tblCellMar>
      </w:tblPr>
      <w:tblGrid>
        <w:gridCol w:w="1487"/>
        <w:gridCol w:w="1485"/>
        <w:gridCol w:w="1454"/>
      </w:tblGrid>
      <w:tr w14:paraId="19C17ABB">
        <w:trPr>
          <w:trHeight w:val="628"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3BBA787C">
            <w:pPr>
              <w:widowControl/>
              <w:jc w:val="center"/>
              <w:textAlignment w:val="center"/>
              <w:rPr>
                <w:rFonts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color w:val="000000"/>
                <w:kern w:val="0"/>
                <w:sz w:val="20"/>
                <w:szCs w:val="20"/>
                <w:highlight w:val="none"/>
                <w:lang w:val="en-US" w:bidi="ar"/>
              </w:rPr>
              <w:t>m</w:t>
            </w:r>
            <w:r>
              <w:rPr>
                <w:rFonts w:hint="eastAsia" w:ascii="Times New Roman" w:hAnsi="Times New Roman" w:eastAsia="宋体" w:cs="Times New Roman"/>
                <w:color w:val="000000"/>
                <w:kern w:val="0"/>
                <w:sz w:val="20"/>
                <w:szCs w:val="20"/>
                <w:highlight w:val="none"/>
                <w:lang w:bidi="ar"/>
              </w:rPr>
              <w:t>Health</w:t>
            </w:r>
          </w:p>
        </w:tc>
        <w:tc>
          <w:tcPr>
            <w:tcW w:w="1485" w:type="dxa"/>
            <w:tcBorders>
              <w:top w:val="nil"/>
              <w:left w:val="single" w:color="000000" w:sz="4" w:space="0"/>
              <w:bottom w:val="single" w:color="000000" w:sz="4" w:space="0"/>
              <w:right w:val="nil"/>
            </w:tcBorders>
            <w:noWrap/>
            <w:vAlign w:val="center"/>
          </w:tcPr>
          <w:p w14:paraId="7BAD0682">
            <w:pPr>
              <w:widowControl/>
              <w:jc w:val="center"/>
              <w:textAlignment w:val="center"/>
              <w:rPr>
                <w:rFonts w:ascii="Times New Roman" w:hAnsi="Times New Roman" w:eastAsia="宋体" w:cs="Times New Roman"/>
                <w:color w:val="000000"/>
                <w:sz w:val="20"/>
                <w:szCs w:val="20"/>
                <w:highlight w:val="none"/>
              </w:rPr>
            </w:pPr>
          </w:p>
        </w:tc>
        <w:tc>
          <w:tcPr>
            <w:tcW w:w="1454" w:type="dxa"/>
            <w:tcBorders>
              <w:top w:val="nil"/>
              <w:left w:val="nil"/>
              <w:bottom w:val="nil"/>
              <w:right w:val="nil"/>
            </w:tcBorders>
            <w:noWrap/>
            <w:vAlign w:val="center"/>
          </w:tcPr>
          <w:p w14:paraId="37DFA4C9">
            <w:pPr>
              <w:widowControl/>
              <w:jc w:val="center"/>
              <w:textAlignment w:val="center"/>
              <w:rPr>
                <w:rFonts w:ascii="Times New Roman" w:hAnsi="Times New Roman" w:eastAsia="宋体" w:cs="Times New Roman"/>
                <w:color w:val="000000"/>
                <w:sz w:val="20"/>
                <w:szCs w:val="20"/>
                <w:highlight w:val="none"/>
              </w:rPr>
            </w:pPr>
          </w:p>
        </w:tc>
      </w:tr>
      <w:tr w14:paraId="6C793B02">
        <w:trPr>
          <w:trHeight w:val="280" w:hRule="atLeast"/>
          <w:jc w:val="center"/>
        </w:trPr>
        <w:tc>
          <w:tcPr>
            <w:tcW w:w="1487" w:type="dxa"/>
            <w:tcBorders>
              <w:top w:val="single" w:color="000000" w:sz="4" w:space="0"/>
              <w:left w:val="single" w:color="000000" w:sz="4" w:space="0"/>
              <w:bottom w:val="single" w:color="000000" w:sz="4" w:space="0"/>
              <w:right w:val="single" w:color="000000" w:sz="4" w:space="0"/>
            </w:tcBorders>
            <w:noWrap/>
            <w:vAlign w:val="center"/>
          </w:tcPr>
          <w:p w14:paraId="2E8E04E4">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1.00 (-0.21,2.21)</w:t>
            </w:r>
          </w:p>
        </w:tc>
        <w:tc>
          <w:tcPr>
            <w:tcW w:w="14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95E7812">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PC</w:t>
            </w:r>
          </w:p>
        </w:tc>
        <w:tc>
          <w:tcPr>
            <w:tcW w:w="1454" w:type="dxa"/>
            <w:tcBorders>
              <w:top w:val="nil"/>
              <w:left w:val="single" w:color="000000" w:sz="4" w:space="0"/>
              <w:bottom w:val="single" w:color="000000" w:sz="4" w:space="0"/>
              <w:right w:val="nil"/>
            </w:tcBorders>
            <w:noWrap/>
            <w:vAlign w:val="center"/>
          </w:tcPr>
          <w:p w14:paraId="58310AD4">
            <w:pPr>
              <w:widowControl/>
              <w:jc w:val="center"/>
              <w:textAlignment w:val="center"/>
              <w:rPr>
                <w:rFonts w:ascii="Times New Roman" w:hAnsi="Times New Roman" w:eastAsia="宋体" w:cs="Times New Roman"/>
                <w:color w:val="000000"/>
                <w:sz w:val="20"/>
                <w:szCs w:val="20"/>
                <w:highlight w:val="none"/>
              </w:rPr>
            </w:pPr>
          </w:p>
        </w:tc>
      </w:tr>
      <w:tr w14:paraId="0448D6B7">
        <w:trPr>
          <w:trHeight w:val="280" w:hRule="atLeast"/>
          <w:jc w:val="center"/>
        </w:trPr>
        <w:tc>
          <w:tcPr>
            <w:tcW w:w="1487" w:type="dxa"/>
            <w:tcBorders>
              <w:top w:val="single" w:color="000000" w:sz="4" w:space="0"/>
              <w:left w:val="single" w:color="000000" w:sz="4" w:space="0"/>
              <w:bottom w:val="single" w:color="000000" w:sz="4" w:space="0"/>
              <w:right w:val="single" w:color="000000" w:sz="4" w:space="0"/>
            </w:tcBorders>
            <w:noWrap/>
            <w:vAlign w:val="center"/>
          </w:tcPr>
          <w:p w14:paraId="01D9AD52">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lang w:bidi="ar"/>
              </w:rPr>
              <w:t>0.75 (-0.47,1.96)</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16DAE45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b/>
                <w:bCs/>
                <w:color w:val="000000"/>
                <w:kern w:val="0"/>
                <w:sz w:val="20"/>
                <w:szCs w:val="20"/>
                <w:highlight w:val="none"/>
                <w:lang w:bidi="ar"/>
              </w:rPr>
              <w:t>-0.25 (-0.33,-0.17)</w:t>
            </w:r>
          </w:p>
        </w:tc>
        <w:tc>
          <w:tcPr>
            <w:tcW w:w="145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6772810">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ANC</w:t>
            </w:r>
          </w:p>
        </w:tc>
      </w:tr>
    </w:tbl>
    <w:p w14:paraId="7961E958">
      <w:pPr>
        <w:tabs>
          <w:tab w:val="left" w:pos="1837"/>
        </w:tabs>
        <w:jc w:val="left"/>
        <w:rPr>
          <w:highlight w:val="none"/>
        </w:rPr>
      </w:pPr>
    </w:p>
    <w:p w14:paraId="1A5D0516">
      <w:pPr>
        <w:rPr>
          <w:rFonts w:ascii="Times New Roman" w:hAnsi="Times New Roman" w:cs="Times New Roman"/>
          <w:b/>
          <w:bCs/>
          <w:sz w:val="24"/>
          <w:highlight w:val="none"/>
        </w:rPr>
      </w:pPr>
    </w:p>
    <w:p w14:paraId="601D1B8C">
      <w:pPr>
        <w:jc w:val="left"/>
        <w:rPr>
          <w:rFonts w:ascii="Times New Roman" w:hAnsi="Times New Roman" w:eastAsia="宋体" w:cs="Times New Roman"/>
          <w:b/>
          <w:bCs/>
          <w:color w:val="000000"/>
          <w:kern w:val="0"/>
          <w:sz w:val="24"/>
          <w:highlight w:val="none"/>
          <w:lang w:bidi="ar"/>
        </w:rPr>
      </w:pPr>
    </w:p>
    <w:p w14:paraId="581130D8">
      <w:pPr>
        <w:jc w:val="left"/>
        <w:rPr>
          <w:rFonts w:hint="eastAsia" w:ascii="Times New Roman" w:hAnsi="Times New Roman" w:eastAsia="宋体" w:cs="Times New Roman"/>
          <w:b/>
          <w:bCs/>
          <w:color w:val="000000"/>
          <w:kern w:val="0"/>
          <w:sz w:val="24"/>
          <w:highlight w:val="none"/>
          <w:lang w:val="en-US" w:eastAsia="zh-CN" w:bidi="ar"/>
        </w:rPr>
      </w:pPr>
    </w:p>
    <w:p w14:paraId="7D98EF69">
      <w:pPr>
        <w:jc w:val="left"/>
        <w:rPr>
          <w:rFonts w:hint="default" w:ascii="Times New Roman" w:hAnsi="Times New Roman" w:eastAsia="宋体" w:cs="Times New Roman"/>
          <w:b/>
          <w:bCs/>
          <w:color w:val="000000"/>
          <w:kern w:val="0"/>
          <w:sz w:val="24"/>
          <w:highlight w:val="none"/>
          <w:lang w:val="en-US" w:bidi="ar"/>
        </w:rPr>
      </w:pPr>
      <w:r>
        <w:rPr>
          <w:rFonts w:hint="eastAsia" w:ascii="Times New Roman" w:hAnsi="Times New Roman" w:eastAsia="宋体" w:cs="Times New Roman"/>
          <w:b/>
          <w:bCs/>
          <w:color w:val="000000"/>
          <w:kern w:val="0"/>
          <w:sz w:val="24"/>
          <w:highlight w:val="none"/>
          <w:lang w:val="en-US" w:eastAsia="zh-CN" w:bidi="ar"/>
        </w:rPr>
        <w:t>9</w:t>
      </w:r>
      <w:r>
        <w:rPr>
          <w:rFonts w:ascii="Times New Roman" w:hAnsi="Times New Roman" w:eastAsia="宋体" w:cs="Times New Roman"/>
          <w:b/>
          <w:bCs/>
          <w:color w:val="000000"/>
          <w:kern w:val="0"/>
          <w:sz w:val="24"/>
          <w:highlight w:val="none"/>
          <w:lang w:bidi="ar"/>
        </w:rPr>
        <w:t>. Regression Analysis</w:t>
      </w:r>
      <w:r>
        <w:rPr>
          <w:rFonts w:hint="eastAsia" w:ascii="Times New Roman" w:hAnsi="Times New Roman" w:eastAsia="宋体" w:cs="Times New Roman"/>
          <w:b/>
          <w:bCs/>
          <w:color w:val="000000"/>
          <w:kern w:val="0"/>
          <w:sz w:val="24"/>
          <w:highlight w:val="none"/>
          <w:lang w:bidi="ar"/>
        </w:rPr>
        <w:t xml:space="preserve"> Result</w:t>
      </w:r>
      <w:r>
        <w:rPr>
          <w:rFonts w:hint="default" w:ascii="Times New Roman" w:hAnsi="Times New Roman" w:eastAsia="宋体" w:cs="Times New Roman"/>
          <w:b/>
          <w:bCs/>
          <w:color w:val="000000"/>
          <w:kern w:val="0"/>
          <w:sz w:val="24"/>
          <w:highlight w:val="none"/>
          <w:lang w:val="en-US" w:bidi="ar"/>
        </w:rPr>
        <w:t>s</w:t>
      </w:r>
    </w:p>
    <w:p w14:paraId="6F2587DA">
      <w:pPr>
        <w:jc w:val="left"/>
        <w:rPr>
          <w:rFonts w:ascii="Times New Roman" w:hAnsi="Times New Roman" w:eastAsia="宋体" w:cs="Times New Roman"/>
          <w:b/>
          <w:bCs/>
          <w:color w:val="000000"/>
          <w:kern w:val="0"/>
          <w:szCs w:val="21"/>
          <w:highlight w:val="none"/>
          <w:lang w:bidi="ar"/>
        </w:rPr>
      </w:pPr>
    </w:p>
    <w:p w14:paraId="0DD9A804">
      <w:pPr>
        <w:keepNext w:val="0"/>
        <w:keepLines w:val="0"/>
        <w:widowControl/>
        <w:suppressLineNumbers w:val="0"/>
        <w:jc w:val="left"/>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 xml:space="preserve">The meanings of all abbreviations can be seen in </w:t>
      </w:r>
      <w:r>
        <w:rPr>
          <w:rFonts w:ascii="Times New Roman" w:hAnsi="Times New Roman" w:eastAsia="宋体" w:cs="Times New Roman"/>
          <w:color w:val="000000"/>
          <w:kern w:val="0"/>
          <w:szCs w:val="21"/>
          <w:highlight w:val="none"/>
          <w:lang w:bidi="ar"/>
        </w:rPr>
        <w:fldChar w:fldCharType="begin"/>
      </w:r>
      <w:r>
        <w:rPr>
          <w:rFonts w:ascii="Times New Roman" w:hAnsi="Times New Roman" w:eastAsia="宋体" w:cs="Times New Roman"/>
          <w:color w:val="000000"/>
          <w:kern w:val="0"/>
          <w:szCs w:val="21"/>
          <w:highlight w:val="none"/>
          <w:lang w:bidi="ar"/>
        </w:rPr>
        <w:instrText xml:space="preserve"> HYPERLINK \l "_Table S6 Study Characteristics of the Prevalence of HIV-related Sexual Risk Behaviors" </w:instrText>
      </w:r>
      <w:r>
        <w:rPr>
          <w:rFonts w:ascii="Times New Roman" w:hAnsi="Times New Roman" w:eastAsia="宋体" w:cs="Times New Roman"/>
          <w:color w:val="000000"/>
          <w:kern w:val="0"/>
          <w:szCs w:val="21"/>
          <w:highlight w:val="none"/>
          <w:lang w:bidi="ar"/>
        </w:rPr>
        <w:fldChar w:fldCharType="separate"/>
      </w:r>
      <w:r>
        <w:rPr>
          <w:rStyle w:val="14"/>
          <w:rFonts w:ascii="Times New Roman" w:hAnsi="Times New Roman" w:eastAsia="宋体" w:cs="Times New Roman"/>
          <w:kern w:val="0"/>
          <w:szCs w:val="21"/>
          <w:highlight w:val="none"/>
          <w:lang w:bidi="ar"/>
        </w:rPr>
        <w:t>Table S6</w:t>
      </w:r>
      <w:r>
        <w:rPr>
          <w:rStyle w:val="14"/>
          <w:rFonts w:hint="eastAsia" w:ascii="Times New Roman" w:hAnsi="Times New Roman" w:eastAsia="宋体" w:cs="Times New Roman"/>
          <w:color w:val="auto"/>
          <w:kern w:val="0"/>
          <w:szCs w:val="21"/>
          <w:highlight w:val="none"/>
          <w:u w:val="none"/>
          <w:lang w:val="en-US" w:eastAsia="zh-CN" w:bidi="ar"/>
        </w:rPr>
        <w:t>.</w:t>
      </w:r>
      <w:r>
        <w:rPr>
          <w:rStyle w:val="14"/>
          <w:rFonts w:ascii="Times New Roman" w:hAnsi="Times New Roman" w:eastAsia="宋体" w:cs="Times New Roman"/>
          <w:color w:val="auto"/>
          <w:kern w:val="0"/>
          <w:szCs w:val="21"/>
          <w:highlight w:val="none"/>
          <w:u w:val="none"/>
          <w:lang w:bidi="ar"/>
        </w:rPr>
        <w:t xml:space="preserve"> </w:t>
      </w:r>
      <w:r>
        <w:rPr>
          <w:rFonts w:ascii="Times New Roman" w:hAnsi="Times New Roman" w:eastAsia="宋体" w:cs="Times New Roman"/>
          <w:color w:val="000000"/>
          <w:kern w:val="0"/>
          <w:szCs w:val="21"/>
          <w:highlight w:val="none"/>
          <w:lang w:bidi="ar"/>
        </w:rPr>
        <w:fldChar w:fldCharType="end"/>
      </w:r>
      <w:r>
        <w:rPr>
          <w:rFonts w:ascii="Times New Roman" w:hAnsi="Times New Roman" w:eastAsia="宋体" w:cs="Times New Roman"/>
          <w:color w:val="000000"/>
          <w:kern w:val="0"/>
          <w:szCs w:val="21"/>
          <w:highlight w:val="none"/>
          <w:lang w:bidi="ar"/>
        </w:rPr>
        <w:t xml:space="preserve">Please click on the blue font link to access the information. </w:t>
      </w:r>
      <w:r>
        <w:rPr>
          <w:rFonts w:ascii="Times-Roman" w:hAnsi="Times-Roman" w:eastAsia="Times-Roman" w:cs="Times-Roman"/>
          <w:color w:val="000000"/>
          <w:kern w:val="0"/>
          <w:szCs w:val="21"/>
          <w:highlight w:val="none"/>
          <w:lang w:bidi="ar"/>
        </w:rPr>
        <w:t>In the lea</w:t>
      </w:r>
      <w:r>
        <w:rPr>
          <w:rFonts w:ascii="Times New Roman" w:hAnsi="Times New Roman" w:eastAsia="宋体" w:cs="Times New Roman"/>
          <w:color w:val="000000"/>
          <w:kern w:val="0"/>
          <w:szCs w:val="21"/>
          <w:highlight w:val="none"/>
          <w:lang w:bidi="ar"/>
        </w:rPr>
        <w:t xml:space="preserve">gue table, </w:t>
      </w:r>
      <w:r>
        <w:rPr>
          <w:rFonts w:ascii="Times New Roman" w:hAnsi="Times New Roman" w:eastAsia="宋体" w:cs="Times New Roman"/>
          <w:color w:val="000000"/>
          <w:kern w:val="0"/>
          <w:szCs w:val="21"/>
          <w:highlight w:val="none"/>
          <w:lang w:val="en-US" w:eastAsia="zh-CN" w:bidi="ar"/>
        </w:rPr>
        <w:t>bolding indicates statistically significant moderator effects (p&lt;0.05)</w:t>
      </w:r>
      <w:r>
        <w:rPr>
          <w:rFonts w:ascii="Times New Roman" w:hAnsi="Times New Roman" w:eastAsia="宋体" w:cs="Times New Roman"/>
          <w:color w:val="000000"/>
          <w:kern w:val="0"/>
          <w:szCs w:val="21"/>
          <w:highlight w:val="none"/>
          <w:lang w:bidi="ar"/>
        </w:rPr>
        <w:t>.</w:t>
      </w:r>
    </w:p>
    <w:p w14:paraId="50BB85D3">
      <w:pPr>
        <w:widowControl/>
        <w:jc w:val="left"/>
        <w:rPr>
          <w:rFonts w:ascii="Times New Roman" w:hAnsi="Times New Roman" w:cs="Times New Roman"/>
          <w:b/>
          <w:bCs/>
          <w:highlight w:val="none"/>
        </w:rPr>
      </w:pPr>
    </w:p>
    <w:p w14:paraId="511532C8">
      <w:pPr>
        <w:widowControl/>
        <w:jc w:val="left"/>
        <w:rPr>
          <w:rFonts w:ascii="Times New Roman" w:hAnsi="Times New Roman" w:cs="Times New Roman"/>
          <w:highlight w:val="none"/>
        </w:rPr>
      </w:pPr>
      <w:r>
        <w:rPr>
          <w:rFonts w:ascii="Times New Roman" w:hAnsi="Times New Roman" w:cs="Times New Roman"/>
          <w:b/>
          <w:bCs/>
          <w:highlight w:val="none"/>
        </w:rPr>
        <w:t>Table S</w:t>
      </w:r>
      <w:r>
        <w:rPr>
          <w:rFonts w:hint="eastAsia" w:ascii="Times New Roman" w:hAnsi="Times New Roman" w:cs="Times New Roman"/>
          <w:b/>
          <w:bCs/>
          <w:highlight w:val="none"/>
          <w:lang w:val="en-US" w:eastAsia="zh-CN"/>
        </w:rPr>
        <w:t>38</w:t>
      </w:r>
      <w:r>
        <w:rPr>
          <w:rFonts w:ascii="Times New Roman" w:hAnsi="Times New Roman" w:cs="Times New Roman"/>
          <w:highlight w:val="none"/>
        </w:rPr>
        <w:t xml:space="preserve"> Network Meta-Regression Analysis of the Effect of </w:t>
      </w:r>
      <w:r>
        <w:rPr>
          <w:rFonts w:hint="eastAsia" w:ascii="Times New Roman" w:hAnsi="Times New Roman" w:cs="Times New Roman"/>
          <w:highlight w:val="none"/>
        </w:rPr>
        <w:t>t</w:t>
      </w:r>
      <w:r>
        <w:rPr>
          <w:rFonts w:hint="default" w:ascii="Times New Roman" w:hAnsi="Times New Roman" w:cs="Times New Roman"/>
          <w:highlight w:val="none"/>
          <w:lang w:val="en-US"/>
        </w:rPr>
        <w:t xml:space="preserve">he </w:t>
      </w:r>
      <w:r>
        <w:rPr>
          <w:rFonts w:hint="eastAsia" w:ascii="Times New Roman" w:hAnsi="Times New Roman" w:cs="Times New Roman"/>
          <w:highlight w:val="none"/>
        </w:rPr>
        <w:t>Average Age, Country, Control Group Category, HIV Status, and Duration of Follow-up on</w:t>
      </w:r>
      <w:r>
        <w:rPr>
          <w:rFonts w:ascii="Times New Roman" w:hAnsi="Times New Roman" w:cs="Times New Roman"/>
          <w:highlight w:val="none"/>
        </w:rPr>
        <w:t xml:space="preserve"> </w:t>
      </w:r>
      <w:r>
        <w:rPr>
          <w:rFonts w:hint="default" w:ascii="Times New Roman" w:hAnsi="Times New Roman" w:cs="Times New Roman" w:eastAsiaTheme="minorEastAsia"/>
          <w:color w:val="auto"/>
          <w:kern w:val="2"/>
          <w:szCs w:val="24"/>
          <w:highlight w:val="none"/>
          <w:lang w:bidi="ar"/>
        </w:rPr>
        <w:t>t</w:t>
      </w:r>
      <w:r>
        <w:rPr>
          <w:rFonts w:hint="eastAsia" w:ascii="Times New Roman" w:hAnsi="Times New Roman" w:eastAsia="宋体" w:cs="Times New Roman"/>
          <w:color w:val="000000"/>
          <w:kern w:val="0"/>
          <w:szCs w:val="21"/>
          <w:highlight w:val="none"/>
          <w:lang w:bidi="ar"/>
        </w:rPr>
        <w:t xml:space="preserve">he prevalence of </w:t>
      </w:r>
      <w:r>
        <w:rPr>
          <w:rFonts w:hint="eastAsia" w:ascii="Times New Roman" w:hAnsi="Times New Roman" w:eastAsia="宋体" w:cs="Times New Roman"/>
          <w:color w:val="000000"/>
          <w:kern w:val="0"/>
          <w:szCs w:val="21"/>
          <w:highlight w:val="none"/>
          <w:lang w:val="en-US" w:eastAsia="zh-CN" w:bidi="ar"/>
        </w:rPr>
        <w:t>U</w:t>
      </w:r>
      <w:r>
        <w:rPr>
          <w:rFonts w:hint="eastAsia" w:ascii="Times New Roman" w:hAnsi="Times New Roman" w:eastAsia="宋体" w:cs="Times New Roman"/>
          <w:color w:val="000000"/>
          <w:kern w:val="0"/>
          <w:szCs w:val="21"/>
          <w:highlight w:val="none"/>
          <w:lang w:bidi="ar"/>
        </w:rPr>
        <w:t>AI</w:t>
      </w:r>
      <w:r>
        <w:rPr>
          <w:rFonts w:hint="eastAsia" w:ascii="Times New Roman" w:hAnsi="Times New Roman" w:cs="Times New Roman"/>
          <w:highlight w:val="none"/>
        </w:rPr>
        <w:t>.</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1"/>
        <w:gridCol w:w="1371"/>
        <w:gridCol w:w="1360"/>
        <w:gridCol w:w="1273"/>
        <w:gridCol w:w="1280"/>
        <w:gridCol w:w="1397"/>
      </w:tblGrid>
      <w:tr w14:paraId="654590BE">
        <w:trPr>
          <w:jc w:val="center"/>
        </w:trPr>
        <w:tc>
          <w:tcPr>
            <w:tcW w:w="1841" w:type="dxa"/>
            <w:tcBorders>
              <w:top w:val="single" w:color="auto" w:sz="12" w:space="0"/>
              <w:left w:val="nil"/>
              <w:bottom w:val="single" w:color="auto" w:sz="6" w:space="0"/>
              <w:right w:val="nil"/>
            </w:tcBorders>
            <w:shd w:val="clear" w:color="auto" w:fill="F1F1F1" w:themeFill="background1" w:themeFillShade="F2"/>
            <w:vAlign w:val="center"/>
          </w:tcPr>
          <w:p w14:paraId="37B1A548">
            <w:pPr>
              <w:jc w:val="center"/>
              <w:rPr>
                <w:rFonts w:ascii="Times New Roman" w:hAnsi="Times New Roman" w:cs="Times New Roman"/>
                <w:highlight w:val="none"/>
              </w:rPr>
            </w:pPr>
            <w:r>
              <w:rPr>
                <w:rFonts w:ascii="Times New Roman" w:hAnsi="Times New Roman" w:cs="Times New Roman"/>
                <w:highlight w:val="none"/>
              </w:rPr>
              <w:t>Moderator</w:t>
            </w:r>
            <w:r>
              <w:rPr>
                <w:rFonts w:hint="eastAsia" w:ascii="Times New Roman" w:hAnsi="Times New Roman" w:cs="Times New Roman"/>
                <w:highlight w:val="none"/>
              </w:rPr>
              <w:t xml:space="preserve"> v</w:t>
            </w:r>
            <w:r>
              <w:rPr>
                <w:rFonts w:ascii="Times New Roman" w:hAnsi="Times New Roman" w:cs="Times New Roman"/>
                <w:highlight w:val="none"/>
              </w:rPr>
              <w:t>ariable</w:t>
            </w:r>
          </w:p>
        </w:tc>
        <w:tc>
          <w:tcPr>
            <w:tcW w:w="1371" w:type="dxa"/>
            <w:tcBorders>
              <w:top w:val="single" w:color="auto" w:sz="12" w:space="0"/>
              <w:left w:val="nil"/>
              <w:bottom w:val="single" w:color="auto" w:sz="6" w:space="0"/>
              <w:right w:val="nil"/>
            </w:tcBorders>
            <w:shd w:val="clear" w:color="auto" w:fill="F1F1F1" w:themeFill="background1" w:themeFillShade="F2"/>
            <w:vAlign w:val="center"/>
          </w:tcPr>
          <w:p w14:paraId="6C6D6868">
            <w:pPr>
              <w:jc w:val="center"/>
              <w:rPr>
                <w:rFonts w:ascii="Times New Roman" w:hAnsi="Times New Roman" w:cs="Times New Roman"/>
                <w:highlight w:val="none"/>
              </w:rPr>
            </w:pPr>
            <w:r>
              <w:rPr>
                <w:rFonts w:ascii="Times New Roman" w:hAnsi="Times New Roman" w:cs="Times New Roman"/>
                <w:highlight w:val="none"/>
              </w:rPr>
              <w:t>Coefficient</w:t>
            </w:r>
          </w:p>
        </w:tc>
        <w:tc>
          <w:tcPr>
            <w:tcW w:w="1360" w:type="dxa"/>
            <w:tcBorders>
              <w:top w:val="single" w:color="auto" w:sz="12" w:space="0"/>
              <w:left w:val="nil"/>
              <w:bottom w:val="single" w:color="auto" w:sz="6" w:space="0"/>
              <w:right w:val="nil"/>
            </w:tcBorders>
            <w:shd w:val="clear" w:color="auto" w:fill="F1F1F1" w:themeFill="background1" w:themeFillShade="F2"/>
            <w:vAlign w:val="center"/>
          </w:tcPr>
          <w:p w14:paraId="2512EAD1">
            <w:pPr>
              <w:jc w:val="center"/>
              <w:rPr>
                <w:rFonts w:ascii="Times New Roman" w:hAnsi="Times New Roman" w:cs="Times New Roman"/>
                <w:highlight w:val="none"/>
              </w:rPr>
            </w:pPr>
            <w:r>
              <w:rPr>
                <w:rFonts w:ascii="Times New Roman" w:hAnsi="Times New Roman" w:cs="Times New Roman"/>
                <w:highlight w:val="none"/>
              </w:rPr>
              <w:t>Std. err.</w:t>
            </w:r>
          </w:p>
        </w:tc>
        <w:tc>
          <w:tcPr>
            <w:tcW w:w="1273" w:type="dxa"/>
            <w:tcBorders>
              <w:top w:val="single" w:color="auto" w:sz="12" w:space="0"/>
              <w:left w:val="nil"/>
              <w:bottom w:val="single" w:color="auto" w:sz="6" w:space="0"/>
              <w:right w:val="nil"/>
            </w:tcBorders>
            <w:shd w:val="clear" w:color="auto" w:fill="F1F1F1" w:themeFill="background1" w:themeFillShade="F2"/>
            <w:vAlign w:val="center"/>
          </w:tcPr>
          <w:p w14:paraId="3196AD07">
            <w:pPr>
              <w:jc w:val="center"/>
              <w:rPr>
                <w:rFonts w:ascii="Times New Roman" w:hAnsi="Times New Roman" w:cs="Times New Roman"/>
                <w:highlight w:val="none"/>
              </w:rPr>
            </w:pPr>
            <w:r>
              <w:rPr>
                <w:rFonts w:ascii="Times New Roman" w:hAnsi="Times New Roman" w:cs="Times New Roman"/>
                <w:highlight w:val="none"/>
              </w:rPr>
              <w:t>z</w:t>
            </w:r>
          </w:p>
        </w:tc>
        <w:tc>
          <w:tcPr>
            <w:tcW w:w="1280" w:type="dxa"/>
            <w:tcBorders>
              <w:top w:val="single" w:color="auto" w:sz="12" w:space="0"/>
              <w:left w:val="nil"/>
              <w:bottom w:val="single" w:color="auto" w:sz="6" w:space="0"/>
              <w:right w:val="nil"/>
            </w:tcBorders>
            <w:shd w:val="clear" w:color="auto" w:fill="F1F1F1" w:themeFill="background1" w:themeFillShade="F2"/>
            <w:vAlign w:val="center"/>
          </w:tcPr>
          <w:p w14:paraId="44EF3B40">
            <w:pPr>
              <w:jc w:val="center"/>
              <w:rPr>
                <w:rFonts w:ascii="Times New Roman" w:hAnsi="Times New Roman" w:cs="Times New Roman"/>
                <w:highlight w:val="none"/>
              </w:rPr>
            </w:pPr>
            <w:r>
              <w:rPr>
                <w:rFonts w:ascii="Times New Roman" w:hAnsi="Times New Roman" w:cs="Times New Roman"/>
                <w:highlight w:val="none"/>
              </w:rPr>
              <w:t>P&gt;|z|</w:t>
            </w:r>
          </w:p>
        </w:tc>
        <w:tc>
          <w:tcPr>
            <w:tcW w:w="1397" w:type="dxa"/>
            <w:tcBorders>
              <w:top w:val="single" w:color="auto" w:sz="12" w:space="0"/>
              <w:left w:val="nil"/>
              <w:bottom w:val="single" w:color="auto" w:sz="6" w:space="0"/>
              <w:right w:val="nil"/>
            </w:tcBorders>
            <w:shd w:val="clear" w:color="auto" w:fill="F1F1F1" w:themeFill="background1" w:themeFillShade="F2"/>
            <w:vAlign w:val="center"/>
          </w:tcPr>
          <w:p w14:paraId="49DE0D8C">
            <w:pPr>
              <w:jc w:val="center"/>
              <w:rPr>
                <w:rFonts w:ascii="Times New Roman" w:hAnsi="Times New Roman" w:cs="Times New Roman"/>
                <w:highlight w:val="none"/>
              </w:rPr>
            </w:pPr>
            <w:r>
              <w:rPr>
                <w:rFonts w:ascii="Times New Roman" w:hAnsi="Times New Roman" w:cs="Times New Roman"/>
                <w:highlight w:val="none"/>
              </w:rPr>
              <w:t>95%</w:t>
            </w:r>
            <w:r>
              <w:rPr>
                <w:rFonts w:hint="eastAsia" w:ascii="Times New Roman" w:hAnsi="Times New Roman" w:cs="Times New Roman"/>
                <w:highlight w:val="none"/>
              </w:rPr>
              <w:t xml:space="preserve"> CI</w:t>
            </w:r>
          </w:p>
        </w:tc>
      </w:tr>
      <w:tr w14:paraId="6F7706DA">
        <w:trPr>
          <w:jc w:val="center"/>
        </w:trPr>
        <w:tc>
          <w:tcPr>
            <w:tcW w:w="1841" w:type="dxa"/>
            <w:tcBorders>
              <w:top w:val="single" w:color="auto" w:sz="6" w:space="0"/>
              <w:left w:val="nil"/>
              <w:bottom w:val="nil"/>
              <w:right w:val="nil"/>
            </w:tcBorders>
            <w:vAlign w:val="center"/>
          </w:tcPr>
          <w:p w14:paraId="731FCABB">
            <w:pPr>
              <w:jc w:val="center"/>
              <w:rPr>
                <w:rFonts w:ascii="Times New Roman" w:hAnsi="Times New Roman" w:cs="Times New Roman"/>
                <w:highlight w:val="none"/>
              </w:rPr>
            </w:pPr>
            <w:r>
              <w:rPr>
                <w:rFonts w:hint="eastAsia" w:ascii="Times New Roman" w:hAnsi="Times New Roman" w:cs="Times New Roman"/>
                <w:highlight w:val="none"/>
              </w:rPr>
              <w:t>C</w:t>
            </w:r>
            <w:r>
              <w:rPr>
                <w:rFonts w:ascii="Times New Roman" w:hAnsi="Times New Roman" w:cs="Times New Roman"/>
                <w:highlight w:val="none"/>
              </w:rPr>
              <w:t>ountry</w:t>
            </w:r>
          </w:p>
        </w:tc>
        <w:tc>
          <w:tcPr>
            <w:tcW w:w="1371" w:type="dxa"/>
            <w:tcBorders>
              <w:top w:val="single" w:color="auto" w:sz="6" w:space="0"/>
              <w:left w:val="nil"/>
              <w:bottom w:val="nil"/>
              <w:right w:val="nil"/>
            </w:tcBorders>
            <w:vAlign w:val="center"/>
          </w:tcPr>
          <w:p w14:paraId="7FF785F4">
            <w:pPr>
              <w:jc w:val="center"/>
              <w:rPr>
                <w:rFonts w:ascii="Times New Roman" w:hAnsi="Times New Roman" w:cs="Times New Roman"/>
                <w:highlight w:val="none"/>
              </w:rPr>
            </w:pPr>
            <w:r>
              <w:rPr>
                <w:rFonts w:ascii="Times New Roman" w:hAnsi="Times New Roman" w:cs="Times New Roman"/>
                <w:highlight w:val="none"/>
              </w:rPr>
              <w:t>-</w:t>
            </w:r>
            <w:r>
              <w:rPr>
                <w:rFonts w:hint="eastAsia" w:ascii="Times New Roman" w:hAnsi="Times New Roman" w:cs="Times New Roman"/>
                <w:highlight w:val="none"/>
              </w:rPr>
              <w:t>0</w:t>
            </w:r>
            <w:r>
              <w:rPr>
                <w:rFonts w:ascii="Times New Roman" w:hAnsi="Times New Roman" w:cs="Times New Roman"/>
                <w:highlight w:val="none"/>
              </w:rPr>
              <w:t>.019081</w:t>
            </w:r>
          </w:p>
        </w:tc>
        <w:tc>
          <w:tcPr>
            <w:tcW w:w="1360" w:type="dxa"/>
            <w:tcBorders>
              <w:top w:val="single" w:color="auto" w:sz="6" w:space="0"/>
              <w:left w:val="nil"/>
              <w:bottom w:val="nil"/>
              <w:right w:val="nil"/>
            </w:tcBorders>
            <w:vAlign w:val="center"/>
          </w:tcPr>
          <w:p w14:paraId="55A27957">
            <w:pPr>
              <w:jc w:val="center"/>
              <w:rPr>
                <w:rFonts w:ascii="Times New Roman" w:hAnsi="Times New Roman" w:cs="Times New Roman"/>
                <w:highlight w:val="none"/>
              </w:rPr>
            </w:pPr>
            <w:r>
              <w:rPr>
                <w:rFonts w:hint="eastAsia" w:ascii="Times New Roman" w:hAnsi="Times New Roman" w:cs="Times New Roman"/>
                <w:highlight w:val="none"/>
              </w:rPr>
              <w:t>0.0406989</w:t>
            </w:r>
          </w:p>
        </w:tc>
        <w:tc>
          <w:tcPr>
            <w:tcW w:w="1273" w:type="dxa"/>
            <w:tcBorders>
              <w:top w:val="single" w:color="auto" w:sz="6" w:space="0"/>
              <w:left w:val="nil"/>
              <w:bottom w:val="nil"/>
              <w:right w:val="nil"/>
            </w:tcBorders>
            <w:vAlign w:val="center"/>
          </w:tcPr>
          <w:p w14:paraId="7C8B24CC">
            <w:pPr>
              <w:jc w:val="center"/>
              <w:rPr>
                <w:rFonts w:ascii="Times New Roman" w:hAnsi="Times New Roman" w:cs="Times New Roman"/>
                <w:highlight w:val="none"/>
              </w:rPr>
            </w:pPr>
            <w:r>
              <w:rPr>
                <w:rFonts w:ascii="Times New Roman" w:hAnsi="Times New Roman" w:cs="Times New Roman"/>
                <w:highlight w:val="none"/>
              </w:rPr>
              <w:t>-0.47</w:t>
            </w:r>
          </w:p>
        </w:tc>
        <w:tc>
          <w:tcPr>
            <w:tcW w:w="1280" w:type="dxa"/>
            <w:tcBorders>
              <w:top w:val="single" w:color="auto" w:sz="6" w:space="0"/>
              <w:left w:val="nil"/>
              <w:bottom w:val="nil"/>
              <w:right w:val="nil"/>
            </w:tcBorders>
            <w:vAlign w:val="center"/>
          </w:tcPr>
          <w:p w14:paraId="4DD3DB53">
            <w:pPr>
              <w:jc w:val="center"/>
              <w:rPr>
                <w:rFonts w:ascii="Times New Roman" w:hAnsi="Times New Roman" w:cs="Times New Roman"/>
                <w:highlight w:val="none"/>
              </w:rPr>
            </w:pPr>
            <w:r>
              <w:rPr>
                <w:rFonts w:ascii="Times New Roman" w:hAnsi="Times New Roman" w:cs="Times New Roman"/>
                <w:highlight w:val="none"/>
              </w:rPr>
              <w:t xml:space="preserve">0.639 </w:t>
            </w:r>
          </w:p>
        </w:tc>
        <w:tc>
          <w:tcPr>
            <w:tcW w:w="1397" w:type="dxa"/>
            <w:tcBorders>
              <w:top w:val="single" w:color="auto" w:sz="6" w:space="0"/>
              <w:left w:val="nil"/>
              <w:bottom w:val="nil"/>
              <w:right w:val="nil"/>
            </w:tcBorders>
            <w:vAlign w:val="center"/>
          </w:tcPr>
          <w:p w14:paraId="20E8F461">
            <w:pPr>
              <w:jc w:val="center"/>
              <w:rPr>
                <w:rFonts w:ascii="Times New Roman" w:hAnsi="Times New Roman" w:cs="Times New Roman"/>
                <w:highlight w:val="none"/>
              </w:rPr>
            </w:pPr>
            <w:r>
              <w:rPr>
                <w:rFonts w:hint="eastAsia" w:ascii="Times New Roman" w:hAnsi="Times New Roman" w:cs="Times New Roman"/>
                <w:highlight w:val="none"/>
              </w:rPr>
              <w:t>(</w:t>
            </w:r>
            <w:r>
              <w:rPr>
                <w:rFonts w:ascii="Times New Roman" w:hAnsi="Times New Roman" w:cs="Times New Roman"/>
                <w:highlight w:val="none"/>
              </w:rPr>
              <w:t>-</w:t>
            </w:r>
            <w:r>
              <w:rPr>
                <w:rFonts w:hint="eastAsia" w:ascii="Times New Roman" w:hAnsi="Times New Roman" w:cs="Times New Roman"/>
                <w:highlight w:val="none"/>
              </w:rPr>
              <w:t>0</w:t>
            </w:r>
            <w:r>
              <w:rPr>
                <w:rFonts w:ascii="Times New Roman" w:hAnsi="Times New Roman" w:cs="Times New Roman"/>
                <w:highlight w:val="none"/>
              </w:rPr>
              <w:t>.0988495</w:t>
            </w:r>
            <w:r>
              <w:rPr>
                <w:rFonts w:hint="eastAsia" w:ascii="Times New Roman" w:hAnsi="Times New Roman" w:cs="Times New Roman"/>
                <w:highlight w:val="none"/>
              </w:rPr>
              <w:t>,</w:t>
            </w:r>
            <w:r>
              <w:rPr>
                <w:rFonts w:ascii="Times New Roman" w:hAnsi="Times New Roman" w:cs="Times New Roman"/>
                <w:highlight w:val="none"/>
              </w:rPr>
              <w:t xml:space="preserve">    </w:t>
            </w:r>
            <w:r>
              <w:rPr>
                <w:rFonts w:hint="eastAsia" w:ascii="Times New Roman" w:hAnsi="Times New Roman" w:cs="Times New Roman"/>
                <w:highlight w:val="none"/>
              </w:rPr>
              <w:t>0</w:t>
            </w:r>
            <w:r>
              <w:rPr>
                <w:rFonts w:ascii="Times New Roman" w:hAnsi="Times New Roman" w:cs="Times New Roman"/>
                <w:highlight w:val="none"/>
              </w:rPr>
              <w:t>.0606874</w:t>
            </w:r>
            <w:r>
              <w:rPr>
                <w:rFonts w:hint="eastAsia" w:ascii="Times New Roman" w:hAnsi="Times New Roman" w:cs="Times New Roman"/>
                <w:highlight w:val="none"/>
              </w:rPr>
              <w:t>)</w:t>
            </w:r>
          </w:p>
        </w:tc>
      </w:tr>
      <w:tr w14:paraId="05721E66">
        <w:trPr>
          <w:jc w:val="center"/>
        </w:trPr>
        <w:tc>
          <w:tcPr>
            <w:tcW w:w="1841" w:type="dxa"/>
            <w:tcBorders>
              <w:top w:val="nil"/>
              <w:left w:val="nil"/>
              <w:bottom w:val="nil"/>
              <w:right w:val="nil"/>
            </w:tcBorders>
            <w:vAlign w:val="center"/>
          </w:tcPr>
          <w:p w14:paraId="659FB037">
            <w:pPr>
              <w:jc w:val="center"/>
              <w:rPr>
                <w:rFonts w:ascii="Times New Roman" w:hAnsi="Times New Roman" w:cs="Times New Roman"/>
                <w:highlight w:val="none"/>
              </w:rPr>
            </w:pPr>
            <w:r>
              <w:rPr>
                <w:rFonts w:ascii="Times New Roman" w:hAnsi="Times New Roman" w:cs="Times New Roman"/>
                <w:highlight w:val="none"/>
              </w:rPr>
              <w:t>Average age</w:t>
            </w:r>
          </w:p>
        </w:tc>
        <w:tc>
          <w:tcPr>
            <w:tcW w:w="1371" w:type="dxa"/>
            <w:tcBorders>
              <w:top w:val="nil"/>
              <w:left w:val="nil"/>
              <w:bottom w:val="nil"/>
              <w:right w:val="nil"/>
            </w:tcBorders>
            <w:vAlign w:val="center"/>
          </w:tcPr>
          <w:p w14:paraId="633C6413">
            <w:pPr>
              <w:jc w:val="center"/>
              <w:rPr>
                <w:rFonts w:ascii="Times New Roman" w:hAnsi="Times New Roman" w:cs="Times New Roman"/>
                <w:highlight w:val="none"/>
              </w:rPr>
            </w:pPr>
            <w:r>
              <w:rPr>
                <w:rFonts w:hint="eastAsia" w:ascii="Times New Roman" w:hAnsi="Times New Roman" w:cs="Times New Roman"/>
                <w:highlight w:val="none"/>
              </w:rPr>
              <w:t>-0.0022011</w:t>
            </w:r>
          </w:p>
        </w:tc>
        <w:tc>
          <w:tcPr>
            <w:tcW w:w="1360" w:type="dxa"/>
            <w:tcBorders>
              <w:top w:val="nil"/>
              <w:left w:val="nil"/>
              <w:bottom w:val="nil"/>
              <w:right w:val="nil"/>
            </w:tcBorders>
            <w:vAlign w:val="center"/>
          </w:tcPr>
          <w:p w14:paraId="6FD64931">
            <w:pPr>
              <w:jc w:val="center"/>
              <w:rPr>
                <w:rFonts w:ascii="Times New Roman" w:hAnsi="Times New Roman" w:cs="Times New Roman"/>
                <w:highlight w:val="none"/>
              </w:rPr>
            </w:pPr>
            <w:r>
              <w:rPr>
                <w:rFonts w:hint="eastAsia" w:ascii="Times New Roman" w:hAnsi="Times New Roman" w:cs="Times New Roman"/>
                <w:highlight w:val="none"/>
              </w:rPr>
              <w:t xml:space="preserve"> 0.0074095 </w:t>
            </w:r>
          </w:p>
        </w:tc>
        <w:tc>
          <w:tcPr>
            <w:tcW w:w="1273" w:type="dxa"/>
            <w:tcBorders>
              <w:top w:val="nil"/>
              <w:left w:val="nil"/>
              <w:bottom w:val="nil"/>
              <w:right w:val="nil"/>
            </w:tcBorders>
            <w:vAlign w:val="center"/>
          </w:tcPr>
          <w:p w14:paraId="027C92BB">
            <w:pPr>
              <w:jc w:val="center"/>
              <w:rPr>
                <w:rFonts w:ascii="Times New Roman" w:hAnsi="Times New Roman" w:cs="Times New Roman"/>
                <w:highlight w:val="none"/>
              </w:rPr>
            </w:pPr>
            <w:r>
              <w:rPr>
                <w:rFonts w:hint="eastAsia" w:ascii="Times New Roman" w:hAnsi="Times New Roman" w:cs="Times New Roman"/>
                <w:highlight w:val="none"/>
              </w:rPr>
              <w:t>-0.30</w:t>
            </w:r>
          </w:p>
        </w:tc>
        <w:tc>
          <w:tcPr>
            <w:tcW w:w="1280" w:type="dxa"/>
            <w:tcBorders>
              <w:top w:val="nil"/>
              <w:left w:val="nil"/>
              <w:bottom w:val="nil"/>
              <w:right w:val="nil"/>
            </w:tcBorders>
            <w:vAlign w:val="center"/>
          </w:tcPr>
          <w:p w14:paraId="1CF4BF33">
            <w:pPr>
              <w:jc w:val="center"/>
              <w:rPr>
                <w:rFonts w:ascii="Times New Roman" w:hAnsi="Times New Roman" w:cs="Times New Roman"/>
                <w:highlight w:val="none"/>
              </w:rPr>
            </w:pPr>
            <w:r>
              <w:rPr>
                <w:rFonts w:hint="eastAsia" w:ascii="Times New Roman" w:hAnsi="Times New Roman" w:cs="Times New Roman"/>
                <w:highlight w:val="none"/>
              </w:rPr>
              <w:t>0.766</w:t>
            </w:r>
          </w:p>
        </w:tc>
        <w:tc>
          <w:tcPr>
            <w:tcW w:w="1397" w:type="dxa"/>
            <w:tcBorders>
              <w:top w:val="nil"/>
              <w:left w:val="nil"/>
              <w:bottom w:val="nil"/>
              <w:right w:val="nil"/>
            </w:tcBorders>
            <w:vAlign w:val="center"/>
          </w:tcPr>
          <w:p w14:paraId="20FFD6E6">
            <w:pPr>
              <w:jc w:val="center"/>
              <w:rPr>
                <w:rFonts w:ascii="Times New Roman" w:hAnsi="Times New Roman" w:cs="Times New Roman"/>
                <w:highlight w:val="none"/>
              </w:rPr>
            </w:pPr>
            <w:r>
              <w:rPr>
                <w:rFonts w:hint="eastAsia" w:ascii="Times New Roman" w:hAnsi="Times New Roman" w:cs="Times New Roman"/>
                <w:highlight w:val="none"/>
              </w:rPr>
              <w:t>(-0.0167233,    0.0123212)</w:t>
            </w:r>
          </w:p>
        </w:tc>
      </w:tr>
      <w:tr w14:paraId="3377A0C9">
        <w:trPr>
          <w:jc w:val="center"/>
        </w:trPr>
        <w:tc>
          <w:tcPr>
            <w:tcW w:w="1841" w:type="dxa"/>
            <w:tcBorders>
              <w:top w:val="nil"/>
              <w:left w:val="nil"/>
              <w:bottom w:val="nil"/>
              <w:right w:val="nil"/>
            </w:tcBorders>
            <w:vAlign w:val="center"/>
          </w:tcPr>
          <w:p w14:paraId="713CCDE0">
            <w:pPr>
              <w:jc w:val="center"/>
              <w:rPr>
                <w:rFonts w:ascii="Times New Roman" w:hAnsi="Times New Roman" w:cs="Times New Roman"/>
                <w:highlight w:val="none"/>
              </w:rPr>
            </w:pPr>
            <w:r>
              <w:rPr>
                <w:rFonts w:ascii="Times New Roman" w:hAnsi="Times New Roman" w:cs="Times New Roman"/>
                <w:highlight w:val="none"/>
              </w:rPr>
              <w:t>Control group category</w:t>
            </w:r>
          </w:p>
        </w:tc>
        <w:tc>
          <w:tcPr>
            <w:tcW w:w="1371" w:type="dxa"/>
            <w:tcBorders>
              <w:top w:val="nil"/>
              <w:left w:val="nil"/>
              <w:bottom w:val="nil"/>
              <w:right w:val="nil"/>
            </w:tcBorders>
            <w:vAlign w:val="center"/>
          </w:tcPr>
          <w:p w14:paraId="3AB7B440">
            <w:pPr>
              <w:jc w:val="center"/>
              <w:rPr>
                <w:rFonts w:ascii="Times New Roman" w:hAnsi="Times New Roman" w:cs="Times New Roman"/>
                <w:highlight w:val="none"/>
              </w:rPr>
            </w:pPr>
            <w:r>
              <w:rPr>
                <w:rFonts w:hint="eastAsia" w:ascii="Times New Roman" w:hAnsi="Times New Roman" w:cs="Times New Roman"/>
                <w:highlight w:val="none"/>
              </w:rPr>
              <w:t>-0.6868692</w:t>
            </w:r>
          </w:p>
        </w:tc>
        <w:tc>
          <w:tcPr>
            <w:tcW w:w="1360" w:type="dxa"/>
            <w:tcBorders>
              <w:top w:val="nil"/>
              <w:left w:val="nil"/>
              <w:bottom w:val="nil"/>
              <w:right w:val="nil"/>
            </w:tcBorders>
            <w:vAlign w:val="center"/>
          </w:tcPr>
          <w:p w14:paraId="2DD37F17">
            <w:pPr>
              <w:jc w:val="center"/>
              <w:rPr>
                <w:rFonts w:ascii="Times New Roman" w:hAnsi="Times New Roman" w:cs="Times New Roman"/>
                <w:highlight w:val="none"/>
              </w:rPr>
            </w:pPr>
            <w:r>
              <w:rPr>
                <w:rFonts w:hint="eastAsia" w:ascii="Times New Roman" w:hAnsi="Times New Roman" w:cs="Times New Roman"/>
                <w:highlight w:val="none"/>
              </w:rPr>
              <w:t>0.2492439</w:t>
            </w:r>
          </w:p>
        </w:tc>
        <w:tc>
          <w:tcPr>
            <w:tcW w:w="1273" w:type="dxa"/>
            <w:tcBorders>
              <w:top w:val="nil"/>
              <w:left w:val="nil"/>
              <w:bottom w:val="nil"/>
              <w:right w:val="nil"/>
            </w:tcBorders>
            <w:vAlign w:val="center"/>
          </w:tcPr>
          <w:p w14:paraId="779F0A8D">
            <w:pPr>
              <w:jc w:val="center"/>
              <w:rPr>
                <w:rFonts w:ascii="Times New Roman" w:hAnsi="Times New Roman" w:cs="Times New Roman"/>
                <w:highlight w:val="none"/>
              </w:rPr>
            </w:pPr>
            <w:r>
              <w:rPr>
                <w:rFonts w:hint="eastAsia" w:ascii="Times New Roman" w:hAnsi="Times New Roman" w:cs="Times New Roman"/>
                <w:highlight w:val="none"/>
              </w:rPr>
              <w:t>-2.76</w:t>
            </w:r>
          </w:p>
        </w:tc>
        <w:tc>
          <w:tcPr>
            <w:tcW w:w="1280" w:type="dxa"/>
            <w:tcBorders>
              <w:top w:val="nil"/>
              <w:left w:val="nil"/>
              <w:bottom w:val="nil"/>
              <w:right w:val="nil"/>
            </w:tcBorders>
            <w:vAlign w:val="center"/>
          </w:tcPr>
          <w:p w14:paraId="3BFBFF41">
            <w:pPr>
              <w:jc w:val="center"/>
              <w:rPr>
                <w:rFonts w:ascii="Times New Roman" w:hAnsi="Times New Roman" w:cs="Times New Roman"/>
                <w:highlight w:val="none"/>
              </w:rPr>
            </w:pPr>
            <w:r>
              <w:rPr>
                <w:rFonts w:hint="eastAsia" w:ascii="Times New Roman" w:hAnsi="Times New Roman" w:cs="Times New Roman"/>
                <w:b/>
                <w:bCs/>
                <w:highlight w:val="none"/>
              </w:rPr>
              <w:t>0.006</w:t>
            </w:r>
          </w:p>
        </w:tc>
        <w:tc>
          <w:tcPr>
            <w:tcW w:w="1397" w:type="dxa"/>
            <w:tcBorders>
              <w:top w:val="nil"/>
              <w:left w:val="nil"/>
              <w:bottom w:val="nil"/>
              <w:right w:val="nil"/>
            </w:tcBorders>
            <w:vAlign w:val="center"/>
          </w:tcPr>
          <w:p w14:paraId="1D4BC70A">
            <w:pPr>
              <w:jc w:val="center"/>
              <w:rPr>
                <w:rFonts w:ascii="Times New Roman" w:hAnsi="Times New Roman" w:cs="Times New Roman"/>
                <w:highlight w:val="none"/>
              </w:rPr>
            </w:pPr>
            <w:r>
              <w:rPr>
                <w:rFonts w:hint="eastAsia" w:ascii="Times New Roman" w:hAnsi="Times New Roman" w:cs="Times New Roman"/>
                <w:highlight w:val="none"/>
              </w:rPr>
              <w:t>(-1.175378, -.1983601)</w:t>
            </w:r>
          </w:p>
        </w:tc>
      </w:tr>
      <w:tr w14:paraId="5B8AAB3C">
        <w:trPr>
          <w:trHeight w:val="614" w:hRule="atLeast"/>
          <w:jc w:val="center"/>
        </w:trPr>
        <w:tc>
          <w:tcPr>
            <w:tcW w:w="1841" w:type="dxa"/>
            <w:tcBorders>
              <w:top w:val="nil"/>
              <w:left w:val="nil"/>
              <w:bottom w:val="single" w:color="auto" w:sz="12" w:space="0"/>
              <w:right w:val="nil"/>
            </w:tcBorders>
            <w:vAlign w:val="center"/>
          </w:tcPr>
          <w:p w14:paraId="6675F9D6">
            <w:pPr>
              <w:jc w:val="center"/>
              <w:rPr>
                <w:rFonts w:ascii="Times New Roman" w:hAnsi="Times New Roman" w:cs="Times New Roman"/>
                <w:highlight w:val="none"/>
              </w:rPr>
            </w:pPr>
            <w:r>
              <w:rPr>
                <w:rFonts w:hint="eastAsia" w:ascii="Times New Roman" w:hAnsi="Times New Roman" w:cs="Times New Roman"/>
                <w:highlight w:val="none"/>
                <w:lang w:val="en-US" w:eastAsia="zh-CN"/>
              </w:rPr>
              <w:t>HIV status</w:t>
            </w:r>
          </w:p>
        </w:tc>
        <w:tc>
          <w:tcPr>
            <w:tcW w:w="1371" w:type="dxa"/>
            <w:tcBorders>
              <w:top w:val="nil"/>
              <w:left w:val="nil"/>
              <w:bottom w:val="single" w:color="auto" w:sz="12" w:space="0"/>
              <w:right w:val="nil"/>
            </w:tcBorders>
            <w:vAlign w:val="center"/>
          </w:tcPr>
          <w:p w14:paraId="4C58BDBA">
            <w:pPr>
              <w:jc w:val="center"/>
              <w:rPr>
                <w:rFonts w:hint="eastAsia" w:ascii="Times New Roman" w:hAnsi="Times New Roman" w:cs="Times New Roman"/>
                <w:highlight w:val="none"/>
              </w:rPr>
            </w:pPr>
            <w:r>
              <w:rPr>
                <w:rFonts w:hint="eastAsia" w:ascii="Times New Roman" w:hAnsi="Times New Roman" w:cs="Times New Roman"/>
                <w:highlight w:val="none"/>
              </w:rPr>
              <w:t>-0.</w:t>
            </w:r>
            <w:r>
              <w:rPr>
                <w:rFonts w:hint="eastAsia" w:ascii="Times New Roman" w:hAnsi="Times New Roman" w:cs="Times New Roman"/>
                <w:highlight w:val="none"/>
                <w:lang w:val="en-US" w:eastAsia="zh-CN"/>
              </w:rPr>
              <w:t>624301</w:t>
            </w:r>
            <w:r>
              <w:rPr>
                <w:rFonts w:hint="eastAsia" w:ascii="Times New Roman" w:hAnsi="Times New Roman" w:cs="Times New Roman"/>
                <w:highlight w:val="none"/>
              </w:rPr>
              <w:t>2</w:t>
            </w:r>
          </w:p>
        </w:tc>
        <w:tc>
          <w:tcPr>
            <w:tcW w:w="1360" w:type="dxa"/>
            <w:tcBorders>
              <w:top w:val="nil"/>
              <w:left w:val="nil"/>
              <w:bottom w:val="single" w:color="auto" w:sz="12" w:space="0"/>
              <w:right w:val="nil"/>
            </w:tcBorders>
            <w:vAlign w:val="center"/>
          </w:tcPr>
          <w:p w14:paraId="3CC6483F">
            <w:pPr>
              <w:jc w:val="center"/>
              <w:rPr>
                <w:rFonts w:hint="eastAsia" w:ascii="Times New Roman" w:hAnsi="Times New Roman" w:cs="Times New Roman"/>
                <w:highlight w:val="none"/>
              </w:rPr>
            </w:pPr>
            <w:r>
              <w:rPr>
                <w:rFonts w:hint="eastAsia" w:ascii="Times New Roman" w:hAnsi="Times New Roman" w:cs="Times New Roman"/>
                <w:highlight w:val="none"/>
              </w:rPr>
              <w:t>0.</w:t>
            </w:r>
            <w:r>
              <w:rPr>
                <w:rFonts w:hint="eastAsia" w:ascii="Times New Roman" w:hAnsi="Times New Roman" w:cs="Times New Roman"/>
                <w:highlight w:val="none"/>
                <w:lang w:val="en-US" w:eastAsia="zh-CN"/>
              </w:rPr>
              <w:t>321453</w:t>
            </w:r>
            <w:r>
              <w:rPr>
                <w:rFonts w:hint="eastAsia" w:ascii="Times New Roman" w:hAnsi="Times New Roman" w:cs="Times New Roman"/>
                <w:highlight w:val="none"/>
              </w:rPr>
              <w:t>2</w:t>
            </w:r>
          </w:p>
        </w:tc>
        <w:tc>
          <w:tcPr>
            <w:tcW w:w="1273" w:type="dxa"/>
            <w:tcBorders>
              <w:top w:val="nil"/>
              <w:left w:val="nil"/>
              <w:bottom w:val="single" w:color="auto" w:sz="12" w:space="0"/>
              <w:right w:val="nil"/>
            </w:tcBorders>
            <w:vAlign w:val="center"/>
          </w:tcPr>
          <w:p w14:paraId="44567E47">
            <w:pPr>
              <w:jc w:val="center"/>
              <w:rPr>
                <w:rFonts w:hint="default" w:ascii="Times New Roman" w:hAnsi="Times New Roman" w:cs="Times New Roman" w:eastAsiaTheme="minorEastAsia"/>
                <w:highlight w:val="none"/>
                <w:lang w:val="en-US" w:eastAsia="zh-CN"/>
              </w:rPr>
            </w:pPr>
            <w:r>
              <w:rPr>
                <w:rFonts w:hint="eastAsia" w:ascii="Times New Roman" w:hAnsi="Times New Roman" w:cs="Times New Roman"/>
                <w:highlight w:val="none"/>
                <w:lang w:val="en-US" w:eastAsia="zh-CN"/>
              </w:rPr>
              <w:t>-1.94</w:t>
            </w:r>
          </w:p>
        </w:tc>
        <w:tc>
          <w:tcPr>
            <w:tcW w:w="1280" w:type="dxa"/>
            <w:tcBorders>
              <w:top w:val="nil"/>
              <w:left w:val="nil"/>
              <w:bottom w:val="single" w:color="auto" w:sz="12" w:space="0"/>
              <w:right w:val="nil"/>
            </w:tcBorders>
            <w:vAlign w:val="center"/>
          </w:tcPr>
          <w:p w14:paraId="4958B59C">
            <w:pPr>
              <w:jc w:val="center"/>
              <w:rPr>
                <w:rFonts w:hint="default" w:ascii="Times New Roman" w:hAnsi="Times New Roman" w:cs="Times New Roman" w:eastAsiaTheme="minorEastAsia"/>
                <w:b/>
                <w:bCs/>
                <w:highlight w:val="none"/>
                <w:lang w:val="en-US" w:eastAsia="zh-CN"/>
              </w:rPr>
            </w:pPr>
            <w:r>
              <w:rPr>
                <w:rFonts w:hint="eastAsia" w:ascii="Times New Roman" w:hAnsi="Times New Roman" w:cs="Times New Roman"/>
                <w:b w:val="0"/>
                <w:bCs w:val="0"/>
                <w:highlight w:val="none"/>
                <w:lang w:val="en-US" w:eastAsia="zh-CN"/>
              </w:rPr>
              <w:t>0.052</w:t>
            </w:r>
          </w:p>
        </w:tc>
        <w:tc>
          <w:tcPr>
            <w:tcW w:w="1397" w:type="dxa"/>
            <w:tcBorders>
              <w:top w:val="nil"/>
              <w:left w:val="nil"/>
              <w:bottom w:val="single" w:color="auto" w:sz="12" w:space="0"/>
              <w:right w:val="nil"/>
            </w:tcBorders>
            <w:vAlign w:val="center"/>
          </w:tcPr>
          <w:p w14:paraId="6D680C4F">
            <w:pPr>
              <w:jc w:val="center"/>
              <w:rPr>
                <w:rFonts w:hint="eastAsia" w:ascii="Times New Roman" w:hAnsi="Times New Roman" w:cs="Times New Roman"/>
                <w:highlight w:val="none"/>
              </w:rPr>
            </w:pPr>
            <w:r>
              <w:rPr>
                <w:rFonts w:hint="eastAsia" w:ascii="Times New Roman" w:hAnsi="Times New Roman" w:cs="Times New Roman"/>
                <w:highlight w:val="none"/>
              </w:rPr>
              <w:t>(-1.254336, 0.005734)</w:t>
            </w:r>
          </w:p>
        </w:tc>
      </w:tr>
    </w:tbl>
    <w:p w14:paraId="0B9EF04F">
      <w:pPr>
        <w:jc w:val="left"/>
        <w:rPr>
          <w:rFonts w:ascii="Times New Roman" w:hAnsi="Times New Roman" w:eastAsia="宋体" w:cs="Times New Roman"/>
          <w:b/>
          <w:bCs/>
          <w:color w:val="000000"/>
          <w:kern w:val="0"/>
          <w:szCs w:val="21"/>
          <w:highlight w:val="none"/>
          <w:lang w:bidi="ar"/>
        </w:rPr>
      </w:pPr>
    </w:p>
    <w:p w14:paraId="4AEAAB95">
      <w:pPr>
        <w:jc w:val="left"/>
        <w:rPr>
          <w:rFonts w:ascii="Times New Roman" w:hAnsi="Times New Roman" w:eastAsia="宋体" w:cs="Times New Roman"/>
          <w:b/>
          <w:bCs/>
          <w:color w:val="000000"/>
          <w:kern w:val="0"/>
          <w:szCs w:val="21"/>
          <w:highlight w:val="none"/>
          <w:lang w:bidi="ar"/>
        </w:rPr>
      </w:pPr>
    </w:p>
    <w:p w14:paraId="65BBBC2D">
      <w:pPr>
        <w:jc w:val="left"/>
        <w:rPr>
          <w:rFonts w:ascii="Times New Roman" w:hAnsi="Times New Roman" w:cs="Times New Roman"/>
          <w:highlight w:val="none"/>
        </w:rPr>
      </w:pPr>
      <w:r>
        <w:rPr>
          <w:rFonts w:ascii="Times New Roman" w:hAnsi="Times New Roman" w:cs="Times New Roman"/>
          <w:b/>
          <w:bCs/>
          <w:highlight w:val="none"/>
        </w:rPr>
        <w:t>Table S</w:t>
      </w:r>
      <w:r>
        <w:rPr>
          <w:rFonts w:hint="eastAsia" w:ascii="Times New Roman" w:hAnsi="Times New Roman" w:cs="Times New Roman"/>
          <w:b/>
          <w:bCs/>
          <w:highlight w:val="none"/>
          <w:lang w:val="en-US" w:eastAsia="zh-CN"/>
        </w:rPr>
        <w:t>39</w:t>
      </w:r>
      <w:r>
        <w:rPr>
          <w:rFonts w:ascii="Times New Roman" w:hAnsi="Times New Roman" w:cs="Times New Roman"/>
          <w:highlight w:val="none"/>
        </w:rPr>
        <w:t xml:space="preserve"> Network Meta-Regression Analysis of the Effect of </w:t>
      </w:r>
      <w:r>
        <w:rPr>
          <w:rFonts w:hint="eastAsia" w:ascii="Times New Roman" w:hAnsi="Times New Roman" w:cs="Times New Roman"/>
          <w:highlight w:val="none"/>
        </w:rPr>
        <w:t>t</w:t>
      </w:r>
      <w:r>
        <w:rPr>
          <w:rFonts w:hint="default" w:ascii="Times New Roman" w:hAnsi="Times New Roman" w:cs="Times New Roman"/>
          <w:highlight w:val="none"/>
          <w:lang w:val="en-US"/>
        </w:rPr>
        <w:t xml:space="preserve">he </w:t>
      </w:r>
      <w:r>
        <w:rPr>
          <w:rFonts w:hint="eastAsia" w:ascii="Times New Roman" w:hAnsi="Times New Roman" w:cs="Times New Roman"/>
          <w:highlight w:val="none"/>
        </w:rPr>
        <w:t xml:space="preserve">Average Age, Country, Control Group Category, HIV Status, and Duration of Follow-up </w:t>
      </w:r>
      <w:r>
        <w:rPr>
          <w:rFonts w:ascii="Times New Roman" w:hAnsi="Times New Roman" w:cs="Times New Roman"/>
          <w:highlight w:val="none"/>
        </w:rPr>
        <w:t xml:space="preserve">on </w:t>
      </w:r>
      <w:r>
        <w:rPr>
          <w:rFonts w:hint="eastAsia" w:ascii="Times New Roman" w:hAnsi="Times New Roman" w:eastAsia="宋体" w:cs="Times New Roman"/>
          <w:color w:val="000000"/>
          <w:kern w:val="0"/>
          <w:szCs w:val="21"/>
          <w:highlight w:val="none"/>
          <w:lang w:bidi="ar"/>
        </w:rPr>
        <w:t>the prevalence of ICU</w:t>
      </w:r>
      <w:r>
        <w:rPr>
          <w:rFonts w:hint="eastAsia" w:ascii="Times New Roman" w:hAnsi="Times New Roman" w:cs="Times New Roman"/>
          <w:highlight w:val="none"/>
        </w:rPr>
        <w:t>.</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0"/>
        <w:gridCol w:w="1373"/>
        <w:gridCol w:w="1360"/>
        <w:gridCol w:w="1273"/>
        <w:gridCol w:w="1279"/>
        <w:gridCol w:w="1397"/>
      </w:tblGrid>
      <w:tr w14:paraId="13F6C463">
        <w:trPr>
          <w:jc w:val="center"/>
        </w:trPr>
        <w:tc>
          <w:tcPr>
            <w:tcW w:w="1840" w:type="dxa"/>
            <w:tcBorders>
              <w:top w:val="single" w:color="auto" w:sz="12" w:space="0"/>
              <w:left w:val="nil"/>
              <w:bottom w:val="single" w:color="auto" w:sz="6" w:space="0"/>
              <w:right w:val="nil"/>
            </w:tcBorders>
            <w:shd w:val="clear" w:color="auto" w:fill="F1F1F1" w:themeFill="background1" w:themeFillShade="F2"/>
            <w:vAlign w:val="center"/>
          </w:tcPr>
          <w:p w14:paraId="56C5099B">
            <w:pPr>
              <w:jc w:val="center"/>
              <w:rPr>
                <w:rFonts w:ascii="Times New Roman" w:hAnsi="Times New Roman" w:cs="Times New Roman"/>
                <w:highlight w:val="none"/>
              </w:rPr>
            </w:pPr>
            <w:r>
              <w:rPr>
                <w:rFonts w:ascii="Times New Roman" w:hAnsi="Times New Roman" w:cs="Times New Roman"/>
                <w:highlight w:val="none"/>
              </w:rPr>
              <w:t>Moderator</w:t>
            </w:r>
            <w:r>
              <w:rPr>
                <w:rFonts w:hint="eastAsia" w:ascii="Times New Roman" w:hAnsi="Times New Roman" w:cs="Times New Roman"/>
                <w:highlight w:val="none"/>
              </w:rPr>
              <w:t xml:space="preserve"> v</w:t>
            </w:r>
            <w:r>
              <w:rPr>
                <w:rFonts w:ascii="Times New Roman" w:hAnsi="Times New Roman" w:cs="Times New Roman"/>
                <w:highlight w:val="none"/>
              </w:rPr>
              <w:t>ariable</w:t>
            </w:r>
          </w:p>
        </w:tc>
        <w:tc>
          <w:tcPr>
            <w:tcW w:w="1373" w:type="dxa"/>
            <w:tcBorders>
              <w:top w:val="single" w:color="auto" w:sz="12" w:space="0"/>
              <w:left w:val="nil"/>
              <w:bottom w:val="single" w:color="auto" w:sz="6" w:space="0"/>
              <w:right w:val="nil"/>
            </w:tcBorders>
            <w:shd w:val="clear" w:color="auto" w:fill="F1F1F1" w:themeFill="background1" w:themeFillShade="F2"/>
            <w:vAlign w:val="center"/>
          </w:tcPr>
          <w:p w14:paraId="14B0E82A">
            <w:pPr>
              <w:jc w:val="center"/>
              <w:rPr>
                <w:rFonts w:ascii="Times New Roman" w:hAnsi="Times New Roman" w:cs="Times New Roman"/>
                <w:highlight w:val="none"/>
              </w:rPr>
            </w:pPr>
            <w:r>
              <w:rPr>
                <w:rFonts w:ascii="Times New Roman" w:hAnsi="Times New Roman" w:cs="Times New Roman"/>
                <w:highlight w:val="none"/>
              </w:rPr>
              <w:t>Coefficient</w:t>
            </w:r>
          </w:p>
        </w:tc>
        <w:tc>
          <w:tcPr>
            <w:tcW w:w="1360" w:type="dxa"/>
            <w:tcBorders>
              <w:top w:val="single" w:color="auto" w:sz="12" w:space="0"/>
              <w:left w:val="nil"/>
              <w:bottom w:val="single" w:color="auto" w:sz="6" w:space="0"/>
              <w:right w:val="nil"/>
            </w:tcBorders>
            <w:shd w:val="clear" w:color="auto" w:fill="F1F1F1" w:themeFill="background1" w:themeFillShade="F2"/>
            <w:vAlign w:val="center"/>
          </w:tcPr>
          <w:p w14:paraId="71C1979B">
            <w:pPr>
              <w:jc w:val="center"/>
              <w:rPr>
                <w:rFonts w:ascii="Times New Roman" w:hAnsi="Times New Roman" w:cs="Times New Roman"/>
                <w:highlight w:val="none"/>
              </w:rPr>
            </w:pPr>
            <w:r>
              <w:rPr>
                <w:rFonts w:ascii="Times New Roman" w:hAnsi="Times New Roman" w:cs="Times New Roman"/>
                <w:highlight w:val="none"/>
              </w:rPr>
              <w:t>Std. err.</w:t>
            </w:r>
          </w:p>
        </w:tc>
        <w:tc>
          <w:tcPr>
            <w:tcW w:w="1273" w:type="dxa"/>
            <w:tcBorders>
              <w:top w:val="single" w:color="auto" w:sz="12" w:space="0"/>
              <w:left w:val="nil"/>
              <w:bottom w:val="single" w:color="auto" w:sz="6" w:space="0"/>
              <w:right w:val="nil"/>
            </w:tcBorders>
            <w:shd w:val="clear" w:color="auto" w:fill="F1F1F1" w:themeFill="background1" w:themeFillShade="F2"/>
            <w:vAlign w:val="center"/>
          </w:tcPr>
          <w:p w14:paraId="6A35BFB0">
            <w:pPr>
              <w:jc w:val="center"/>
              <w:rPr>
                <w:rFonts w:ascii="Times New Roman" w:hAnsi="Times New Roman" w:cs="Times New Roman"/>
                <w:highlight w:val="none"/>
              </w:rPr>
            </w:pPr>
            <w:r>
              <w:rPr>
                <w:rFonts w:ascii="Times New Roman" w:hAnsi="Times New Roman" w:cs="Times New Roman"/>
                <w:highlight w:val="none"/>
              </w:rPr>
              <w:t>z</w:t>
            </w:r>
          </w:p>
        </w:tc>
        <w:tc>
          <w:tcPr>
            <w:tcW w:w="1279" w:type="dxa"/>
            <w:tcBorders>
              <w:top w:val="single" w:color="auto" w:sz="12" w:space="0"/>
              <w:left w:val="nil"/>
              <w:bottom w:val="single" w:color="auto" w:sz="6" w:space="0"/>
              <w:right w:val="nil"/>
            </w:tcBorders>
            <w:shd w:val="clear" w:color="auto" w:fill="F1F1F1" w:themeFill="background1" w:themeFillShade="F2"/>
            <w:vAlign w:val="center"/>
          </w:tcPr>
          <w:p w14:paraId="27677E7A">
            <w:pPr>
              <w:jc w:val="center"/>
              <w:rPr>
                <w:rFonts w:ascii="Times New Roman" w:hAnsi="Times New Roman" w:cs="Times New Roman"/>
                <w:highlight w:val="none"/>
              </w:rPr>
            </w:pPr>
            <w:r>
              <w:rPr>
                <w:rFonts w:ascii="Times New Roman" w:hAnsi="Times New Roman" w:cs="Times New Roman"/>
                <w:highlight w:val="none"/>
              </w:rPr>
              <w:t>P&gt;|z|</w:t>
            </w:r>
          </w:p>
        </w:tc>
        <w:tc>
          <w:tcPr>
            <w:tcW w:w="1397" w:type="dxa"/>
            <w:tcBorders>
              <w:top w:val="single" w:color="auto" w:sz="12" w:space="0"/>
              <w:left w:val="nil"/>
              <w:bottom w:val="single" w:color="auto" w:sz="6" w:space="0"/>
              <w:right w:val="nil"/>
            </w:tcBorders>
            <w:shd w:val="clear" w:color="auto" w:fill="F1F1F1" w:themeFill="background1" w:themeFillShade="F2"/>
            <w:vAlign w:val="center"/>
          </w:tcPr>
          <w:p w14:paraId="15EBF76A">
            <w:pPr>
              <w:jc w:val="center"/>
              <w:rPr>
                <w:rFonts w:ascii="Times New Roman" w:hAnsi="Times New Roman" w:cs="Times New Roman"/>
                <w:highlight w:val="none"/>
              </w:rPr>
            </w:pPr>
            <w:r>
              <w:rPr>
                <w:rFonts w:ascii="Times New Roman" w:hAnsi="Times New Roman" w:cs="Times New Roman"/>
                <w:highlight w:val="none"/>
              </w:rPr>
              <w:t>95%</w:t>
            </w:r>
            <w:r>
              <w:rPr>
                <w:rFonts w:hint="eastAsia" w:ascii="Times New Roman" w:hAnsi="Times New Roman" w:cs="Times New Roman"/>
                <w:highlight w:val="none"/>
              </w:rPr>
              <w:t xml:space="preserve"> CI</w:t>
            </w:r>
          </w:p>
        </w:tc>
      </w:tr>
      <w:tr w14:paraId="65A2BA59">
        <w:trPr>
          <w:jc w:val="center"/>
        </w:trPr>
        <w:tc>
          <w:tcPr>
            <w:tcW w:w="1840" w:type="dxa"/>
            <w:tcBorders>
              <w:top w:val="single" w:color="auto" w:sz="6" w:space="0"/>
              <w:left w:val="nil"/>
              <w:bottom w:val="nil"/>
              <w:right w:val="nil"/>
            </w:tcBorders>
            <w:vAlign w:val="center"/>
          </w:tcPr>
          <w:p w14:paraId="0809F25C">
            <w:pPr>
              <w:jc w:val="center"/>
              <w:rPr>
                <w:rFonts w:ascii="Times New Roman" w:hAnsi="Times New Roman" w:cs="Times New Roman"/>
                <w:highlight w:val="none"/>
              </w:rPr>
            </w:pPr>
            <w:r>
              <w:rPr>
                <w:rFonts w:hint="eastAsia" w:ascii="Times New Roman" w:hAnsi="Times New Roman" w:cs="Times New Roman"/>
                <w:highlight w:val="none"/>
              </w:rPr>
              <w:t>C</w:t>
            </w:r>
            <w:r>
              <w:rPr>
                <w:rFonts w:ascii="Times New Roman" w:hAnsi="Times New Roman" w:cs="Times New Roman"/>
                <w:highlight w:val="none"/>
              </w:rPr>
              <w:t>ountry</w:t>
            </w:r>
          </w:p>
        </w:tc>
        <w:tc>
          <w:tcPr>
            <w:tcW w:w="1373" w:type="dxa"/>
            <w:tcBorders>
              <w:top w:val="single" w:color="auto" w:sz="6" w:space="0"/>
              <w:left w:val="nil"/>
              <w:bottom w:val="nil"/>
              <w:right w:val="nil"/>
            </w:tcBorders>
            <w:vAlign w:val="center"/>
          </w:tcPr>
          <w:p w14:paraId="28FC0814">
            <w:pPr>
              <w:jc w:val="center"/>
              <w:rPr>
                <w:rFonts w:ascii="Times New Roman" w:hAnsi="Times New Roman" w:cs="Times New Roman"/>
                <w:highlight w:val="none"/>
              </w:rPr>
            </w:pPr>
            <w:r>
              <w:rPr>
                <w:rFonts w:ascii="Times New Roman" w:hAnsi="Times New Roman" w:cs="Times New Roman"/>
                <w:highlight w:val="none"/>
              </w:rPr>
              <w:t>-</w:t>
            </w:r>
            <w:r>
              <w:rPr>
                <w:rFonts w:hint="eastAsia" w:ascii="Times New Roman" w:hAnsi="Times New Roman" w:cs="Times New Roman"/>
                <w:highlight w:val="none"/>
              </w:rPr>
              <w:t>0</w:t>
            </w:r>
            <w:r>
              <w:rPr>
                <w:rFonts w:ascii="Times New Roman" w:hAnsi="Times New Roman" w:cs="Times New Roman"/>
                <w:highlight w:val="none"/>
              </w:rPr>
              <w:t>.2163429</w:t>
            </w:r>
          </w:p>
        </w:tc>
        <w:tc>
          <w:tcPr>
            <w:tcW w:w="1360" w:type="dxa"/>
            <w:tcBorders>
              <w:top w:val="single" w:color="auto" w:sz="6" w:space="0"/>
              <w:left w:val="nil"/>
              <w:bottom w:val="nil"/>
              <w:right w:val="nil"/>
            </w:tcBorders>
            <w:vAlign w:val="center"/>
          </w:tcPr>
          <w:p w14:paraId="1A557998">
            <w:pPr>
              <w:jc w:val="center"/>
              <w:rPr>
                <w:rFonts w:ascii="Times New Roman" w:hAnsi="Times New Roman" w:cs="Times New Roman"/>
                <w:highlight w:val="none"/>
              </w:rPr>
            </w:pPr>
            <w:r>
              <w:rPr>
                <w:rFonts w:hint="eastAsia" w:ascii="Times New Roman" w:hAnsi="Times New Roman" w:cs="Times New Roman"/>
                <w:highlight w:val="none"/>
              </w:rPr>
              <w:t xml:space="preserve">0.0765237 </w:t>
            </w:r>
          </w:p>
        </w:tc>
        <w:tc>
          <w:tcPr>
            <w:tcW w:w="1273" w:type="dxa"/>
            <w:tcBorders>
              <w:top w:val="single" w:color="auto" w:sz="6" w:space="0"/>
              <w:left w:val="nil"/>
              <w:bottom w:val="nil"/>
              <w:right w:val="nil"/>
            </w:tcBorders>
            <w:vAlign w:val="center"/>
          </w:tcPr>
          <w:p w14:paraId="79E39B6E">
            <w:pPr>
              <w:jc w:val="center"/>
              <w:rPr>
                <w:rFonts w:ascii="Times New Roman" w:hAnsi="Times New Roman" w:cs="Times New Roman"/>
                <w:highlight w:val="none"/>
              </w:rPr>
            </w:pPr>
            <w:r>
              <w:rPr>
                <w:rFonts w:ascii="Times New Roman" w:hAnsi="Times New Roman" w:cs="Times New Roman"/>
                <w:highlight w:val="none"/>
              </w:rPr>
              <w:t>-2.83</w:t>
            </w:r>
          </w:p>
        </w:tc>
        <w:tc>
          <w:tcPr>
            <w:tcW w:w="1279" w:type="dxa"/>
            <w:tcBorders>
              <w:top w:val="single" w:color="auto" w:sz="6" w:space="0"/>
              <w:left w:val="nil"/>
              <w:bottom w:val="nil"/>
              <w:right w:val="nil"/>
            </w:tcBorders>
            <w:vAlign w:val="center"/>
          </w:tcPr>
          <w:p w14:paraId="632B74EB">
            <w:pPr>
              <w:jc w:val="center"/>
              <w:rPr>
                <w:rFonts w:ascii="Times New Roman" w:hAnsi="Times New Roman" w:cs="Times New Roman"/>
                <w:highlight w:val="none"/>
              </w:rPr>
            </w:pPr>
            <w:r>
              <w:rPr>
                <w:rFonts w:ascii="Times New Roman" w:hAnsi="Times New Roman" w:cs="Times New Roman"/>
                <w:b/>
                <w:bCs/>
                <w:highlight w:val="none"/>
              </w:rPr>
              <w:t xml:space="preserve">0.005 </w:t>
            </w:r>
            <w:r>
              <w:rPr>
                <w:rFonts w:ascii="Times New Roman" w:hAnsi="Times New Roman" w:cs="Times New Roman"/>
                <w:highlight w:val="none"/>
              </w:rPr>
              <w:t xml:space="preserve"> </w:t>
            </w:r>
          </w:p>
        </w:tc>
        <w:tc>
          <w:tcPr>
            <w:tcW w:w="1397" w:type="dxa"/>
            <w:tcBorders>
              <w:top w:val="single" w:color="auto" w:sz="6" w:space="0"/>
              <w:left w:val="nil"/>
              <w:bottom w:val="nil"/>
              <w:right w:val="nil"/>
            </w:tcBorders>
            <w:vAlign w:val="center"/>
          </w:tcPr>
          <w:p w14:paraId="4DB2920D">
            <w:pPr>
              <w:jc w:val="center"/>
              <w:rPr>
                <w:rFonts w:ascii="Times New Roman" w:hAnsi="Times New Roman" w:cs="Times New Roman"/>
                <w:highlight w:val="none"/>
              </w:rPr>
            </w:pPr>
            <w:r>
              <w:rPr>
                <w:rFonts w:hint="eastAsia" w:ascii="Times New Roman" w:hAnsi="Times New Roman" w:cs="Times New Roman"/>
                <w:highlight w:val="none"/>
              </w:rPr>
              <w:t>(</w:t>
            </w:r>
            <w:r>
              <w:rPr>
                <w:rFonts w:ascii="Times New Roman" w:hAnsi="Times New Roman" w:cs="Times New Roman"/>
                <w:highlight w:val="none"/>
              </w:rPr>
              <w:t>-</w:t>
            </w:r>
            <w:r>
              <w:rPr>
                <w:rFonts w:hint="eastAsia" w:ascii="Times New Roman" w:hAnsi="Times New Roman" w:cs="Times New Roman"/>
                <w:highlight w:val="none"/>
              </w:rPr>
              <w:t>0</w:t>
            </w:r>
            <w:r>
              <w:rPr>
                <w:rFonts w:ascii="Times New Roman" w:hAnsi="Times New Roman" w:cs="Times New Roman"/>
                <w:highlight w:val="none"/>
              </w:rPr>
              <w:t>.3663265</w:t>
            </w:r>
            <w:r>
              <w:rPr>
                <w:rFonts w:hint="eastAsia" w:ascii="Times New Roman" w:hAnsi="Times New Roman" w:cs="Times New Roman"/>
                <w:highlight w:val="none"/>
              </w:rPr>
              <w:t>,</w:t>
            </w:r>
            <w:r>
              <w:rPr>
                <w:rFonts w:ascii="Times New Roman" w:hAnsi="Times New Roman" w:cs="Times New Roman"/>
                <w:highlight w:val="none"/>
              </w:rPr>
              <w:t xml:space="preserve">   -</w:t>
            </w:r>
            <w:r>
              <w:rPr>
                <w:rFonts w:hint="eastAsia" w:ascii="Times New Roman" w:hAnsi="Times New Roman" w:cs="Times New Roman"/>
                <w:highlight w:val="none"/>
              </w:rPr>
              <w:t>0</w:t>
            </w:r>
            <w:r>
              <w:rPr>
                <w:rFonts w:ascii="Times New Roman" w:hAnsi="Times New Roman" w:cs="Times New Roman"/>
                <w:highlight w:val="none"/>
              </w:rPr>
              <w:t>.0663593</w:t>
            </w:r>
            <w:r>
              <w:rPr>
                <w:rFonts w:hint="eastAsia" w:ascii="Times New Roman" w:hAnsi="Times New Roman" w:cs="Times New Roman"/>
                <w:highlight w:val="none"/>
              </w:rPr>
              <w:t>)</w:t>
            </w:r>
          </w:p>
        </w:tc>
      </w:tr>
      <w:tr w14:paraId="44FCA3B2">
        <w:trPr>
          <w:jc w:val="center"/>
        </w:trPr>
        <w:tc>
          <w:tcPr>
            <w:tcW w:w="1840" w:type="dxa"/>
            <w:tcBorders>
              <w:top w:val="nil"/>
              <w:left w:val="nil"/>
              <w:bottom w:val="nil"/>
              <w:right w:val="nil"/>
            </w:tcBorders>
            <w:vAlign w:val="center"/>
          </w:tcPr>
          <w:p w14:paraId="659D470F">
            <w:pPr>
              <w:jc w:val="center"/>
              <w:rPr>
                <w:rFonts w:ascii="Times New Roman" w:hAnsi="Times New Roman" w:cs="Times New Roman"/>
                <w:highlight w:val="none"/>
              </w:rPr>
            </w:pPr>
            <w:r>
              <w:rPr>
                <w:rFonts w:ascii="Times New Roman" w:hAnsi="Times New Roman" w:cs="Times New Roman"/>
                <w:highlight w:val="none"/>
              </w:rPr>
              <w:t>Average age</w:t>
            </w:r>
          </w:p>
        </w:tc>
        <w:tc>
          <w:tcPr>
            <w:tcW w:w="1373" w:type="dxa"/>
            <w:tcBorders>
              <w:top w:val="nil"/>
              <w:left w:val="nil"/>
              <w:bottom w:val="nil"/>
              <w:right w:val="nil"/>
            </w:tcBorders>
            <w:vAlign w:val="center"/>
          </w:tcPr>
          <w:p w14:paraId="3BD0511E">
            <w:pPr>
              <w:jc w:val="center"/>
              <w:rPr>
                <w:rFonts w:ascii="Times New Roman" w:hAnsi="Times New Roman" w:cs="Times New Roman"/>
                <w:highlight w:val="none"/>
              </w:rPr>
            </w:pPr>
            <w:r>
              <w:rPr>
                <w:rFonts w:hint="eastAsia" w:ascii="Times New Roman" w:hAnsi="Times New Roman" w:cs="Times New Roman"/>
                <w:highlight w:val="none"/>
              </w:rPr>
              <w:t xml:space="preserve">0.0186034 </w:t>
            </w:r>
          </w:p>
        </w:tc>
        <w:tc>
          <w:tcPr>
            <w:tcW w:w="1360" w:type="dxa"/>
            <w:tcBorders>
              <w:top w:val="nil"/>
              <w:left w:val="nil"/>
              <w:bottom w:val="nil"/>
              <w:right w:val="nil"/>
            </w:tcBorders>
            <w:vAlign w:val="center"/>
          </w:tcPr>
          <w:p w14:paraId="56B5F779">
            <w:pPr>
              <w:jc w:val="center"/>
              <w:rPr>
                <w:rFonts w:ascii="Times New Roman" w:hAnsi="Times New Roman" w:cs="Times New Roman"/>
                <w:highlight w:val="none"/>
              </w:rPr>
            </w:pPr>
            <w:r>
              <w:rPr>
                <w:rFonts w:hint="eastAsia" w:ascii="Times New Roman" w:hAnsi="Times New Roman" w:cs="Times New Roman"/>
                <w:highlight w:val="none"/>
              </w:rPr>
              <w:t>0.0279221</w:t>
            </w:r>
          </w:p>
        </w:tc>
        <w:tc>
          <w:tcPr>
            <w:tcW w:w="1273" w:type="dxa"/>
            <w:tcBorders>
              <w:top w:val="nil"/>
              <w:left w:val="nil"/>
              <w:bottom w:val="nil"/>
              <w:right w:val="nil"/>
            </w:tcBorders>
            <w:vAlign w:val="center"/>
          </w:tcPr>
          <w:p w14:paraId="25F3A0B9">
            <w:pPr>
              <w:jc w:val="center"/>
              <w:rPr>
                <w:rFonts w:ascii="Times New Roman" w:hAnsi="Times New Roman" w:cs="Times New Roman"/>
                <w:highlight w:val="none"/>
              </w:rPr>
            </w:pPr>
            <w:r>
              <w:rPr>
                <w:rFonts w:hint="eastAsia" w:ascii="Times New Roman" w:hAnsi="Times New Roman" w:cs="Times New Roman"/>
                <w:highlight w:val="none"/>
              </w:rPr>
              <w:t xml:space="preserve">0.67 </w:t>
            </w:r>
          </w:p>
        </w:tc>
        <w:tc>
          <w:tcPr>
            <w:tcW w:w="1279" w:type="dxa"/>
            <w:tcBorders>
              <w:top w:val="nil"/>
              <w:left w:val="nil"/>
              <w:bottom w:val="nil"/>
              <w:right w:val="nil"/>
            </w:tcBorders>
            <w:vAlign w:val="center"/>
          </w:tcPr>
          <w:p w14:paraId="0B46D249">
            <w:pPr>
              <w:jc w:val="center"/>
              <w:rPr>
                <w:rFonts w:ascii="Times New Roman" w:hAnsi="Times New Roman" w:cs="Times New Roman"/>
                <w:highlight w:val="none"/>
              </w:rPr>
            </w:pPr>
            <w:r>
              <w:rPr>
                <w:rFonts w:hint="eastAsia" w:ascii="Times New Roman" w:hAnsi="Times New Roman" w:cs="Times New Roman"/>
                <w:highlight w:val="none"/>
              </w:rPr>
              <w:t>0.505</w:t>
            </w:r>
          </w:p>
        </w:tc>
        <w:tc>
          <w:tcPr>
            <w:tcW w:w="1397" w:type="dxa"/>
            <w:tcBorders>
              <w:top w:val="nil"/>
              <w:left w:val="nil"/>
              <w:bottom w:val="nil"/>
              <w:right w:val="nil"/>
            </w:tcBorders>
            <w:vAlign w:val="center"/>
          </w:tcPr>
          <w:p w14:paraId="3EF79AB1">
            <w:pPr>
              <w:jc w:val="center"/>
              <w:rPr>
                <w:rFonts w:ascii="Times New Roman" w:hAnsi="Times New Roman" w:cs="Times New Roman"/>
                <w:highlight w:val="none"/>
              </w:rPr>
            </w:pPr>
            <w:r>
              <w:rPr>
                <w:rFonts w:hint="eastAsia" w:ascii="Times New Roman" w:hAnsi="Times New Roman" w:cs="Times New Roman"/>
                <w:highlight w:val="none"/>
              </w:rPr>
              <w:t>(</w:t>
            </w:r>
            <w:r>
              <w:rPr>
                <w:rFonts w:ascii="Times New Roman" w:hAnsi="Times New Roman" w:cs="Times New Roman"/>
                <w:highlight w:val="none"/>
              </w:rPr>
              <w:t>-</w:t>
            </w:r>
            <w:r>
              <w:rPr>
                <w:rFonts w:hint="eastAsia" w:ascii="Times New Roman" w:hAnsi="Times New Roman" w:cs="Times New Roman"/>
                <w:highlight w:val="none"/>
              </w:rPr>
              <w:t>0</w:t>
            </w:r>
            <w:r>
              <w:rPr>
                <w:rFonts w:ascii="Times New Roman" w:hAnsi="Times New Roman" w:cs="Times New Roman"/>
                <w:highlight w:val="none"/>
              </w:rPr>
              <w:t>.0361229</w:t>
            </w:r>
            <w:r>
              <w:rPr>
                <w:rFonts w:hint="eastAsia" w:ascii="Times New Roman" w:hAnsi="Times New Roman" w:cs="Times New Roman"/>
                <w:highlight w:val="none"/>
              </w:rPr>
              <w:t>,</w:t>
            </w:r>
            <w:r>
              <w:rPr>
                <w:rFonts w:ascii="Times New Roman" w:hAnsi="Times New Roman" w:cs="Times New Roman"/>
                <w:highlight w:val="none"/>
              </w:rPr>
              <w:t xml:space="preserve">    </w:t>
            </w:r>
            <w:r>
              <w:rPr>
                <w:rFonts w:hint="eastAsia" w:ascii="Times New Roman" w:hAnsi="Times New Roman" w:cs="Times New Roman"/>
                <w:highlight w:val="none"/>
              </w:rPr>
              <w:t>0</w:t>
            </w:r>
            <w:r>
              <w:rPr>
                <w:rFonts w:ascii="Times New Roman" w:hAnsi="Times New Roman" w:cs="Times New Roman"/>
                <w:highlight w:val="none"/>
              </w:rPr>
              <w:t>.0733297</w:t>
            </w:r>
            <w:r>
              <w:rPr>
                <w:rFonts w:hint="eastAsia" w:ascii="Times New Roman" w:hAnsi="Times New Roman" w:cs="Times New Roman"/>
                <w:highlight w:val="none"/>
              </w:rPr>
              <w:t>)</w:t>
            </w:r>
          </w:p>
        </w:tc>
      </w:tr>
      <w:tr w14:paraId="5A429CFD">
        <w:trPr>
          <w:jc w:val="center"/>
        </w:trPr>
        <w:tc>
          <w:tcPr>
            <w:tcW w:w="1840" w:type="dxa"/>
            <w:tcBorders>
              <w:top w:val="nil"/>
              <w:left w:val="nil"/>
              <w:bottom w:val="nil"/>
              <w:right w:val="nil"/>
            </w:tcBorders>
            <w:vAlign w:val="center"/>
          </w:tcPr>
          <w:p w14:paraId="7D43BDB0">
            <w:pPr>
              <w:jc w:val="center"/>
              <w:rPr>
                <w:rFonts w:hint="eastAsia" w:ascii="Times New Roman" w:hAnsi="Times New Roman" w:cs="Times New Roman"/>
                <w:highlight w:val="none"/>
              </w:rPr>
            </w:pPr>
            <w:r>
              <w:rPr>
                <w:rFonts w:hint="eastAsia" w:ascii="Times New Roman" w:hAnsi="Times New Roman" w:cs="Times New Roman"/>
                <w:highlight w:val="none"/>
              </w:rPr>
              <w:t>Control group category</w:t>
            </w:r>
          </w:p>
        </w:tc>
        <w:tc>
          <w:tcPr>
            <w:tcW w:w="1373" w:type="dxa"/>
            <w:tcBorders>
              <w:top w:val="nil"/>
              <w:left w:val="nil"/>
              <w:bottom w:val="nil"/>
              <w:right w:val="nil"/>
            </w:tcBorders>
            <w:vAlign w:val="center"/>
          </w:tcPr>
          <w:p w14:paraId="5C9D0A3F">
            <w:pPr>
              <w:jc w:val="center"/>
              <w:rPr>
                <w:rFonts w:hint="eastAsia" w:ascii="Times New Roman" w:hAnsi="Times New Roman" w:cs="Times New Roman"/>
                <w:highlight w:val="none"/>
              </w:rPr>
            </w:pPr>
            <w:r>
              <w:rPr>
                <w:rFonts w:hint="eastAsia" w:ascii="Times New Roman" w:hAnsi="Times New Roman" w:cs="Times New Roman"/>
                <w:highlight w:val="none"/>
              </w:rPr>
              <w:t>0.1068152</w:t>
            </w:r>
          </w:p>
        </w:tc>
        <w:tc>
          <w:tcPr>
            <w:tcW w:w="1360" w:type="dxa"/>
            <w:tcBorders>
              <w:top w:val="nil"/>
              <w:left w:val="nil"/>
              <w:bottom w:val="nil"/>
              <w:right w:val="nil"/>
            </w:tcBorders>
            <w:vAlign w:val="center"/>
          </w:tcPr>
          <w:p w14:paraId="1CD0FDC2">
            <w:pPr>
              <w:jc w:val="center"/>
              <w:rPr>
                <w:rFonts w:hint="eastAsia" w:ascii="Times New Roman" w:hAnsi="Times New Roman" w:cs="Times New Roman"/>
                <w:highlight w:val="none"/>
              </w:rPr>
            </w:pPr>
            <w:r>
              <w:rPr>
                <w:rFonts w:hint="eastAsia" w:ascii="Times New Roman" w:hAnsi="Times New Roman" w:cs="Times New Roman"/>
                <w:highlight w:val="none"/>
              </w:rPr>
              <w:t>0.2819022</w:t>
            </w:r>
          </w:p>
        </w:tc>
        <w:tc>
          <w:tcPr>
            <w:tcW w:w="1273" w:type="dxa"/>
            <w:tcBorders>
              <w:top w:val="nil"/>
              <w:left w:val="nil"/>
              <w:bottom w:val="nil"/>
              <w:right w:val="nil"/>
            </w:tcBorders>
            <w:vAlign w:val="center"/>
          </w:tcPr>
          <w:p w14:paraId="16274A83">
            <w:pPr>
              <w:jc w:val="center"/>
              <w:rPr>
                <w:rFonts w:hint="eastAsia" w:ascii="Times New Roman" w:hAnsi="Times New Roman" w:cs="Times New Roman"/>
                <w:highlight w:val="none"/>
              </w:rPr>
            </w:pPr>
            <w:r>
              <w:rPr>
                <w:rFonts w:hint="eastAsia" w:ascii="Times New Roman" w:hAnsi="Times New Roman" w:cs="Times New Roman"/>
                <w:highlight w:val="none"/>
              </w:rPr>
              <w:t>0.38</w:t>
            </w:r>
          </w:p>
        </w:tc>
        <w:tc>
          <w:tcPr>
            <w:tcW w:w="1279" w:type="dxa"/>
            <w:tcBorders>
              <w:top w:val="nil"/>
              <w:left w:val="nil"/>
              <w:bottom w:val="nil"/>
              <w:right w:val="nil"/>
            </w:tcBorders>
            <w:vAlign w:val="center"/>
          </w:tcPr>
          <w:p w14:paraId="44CCFAF8">
            <w:pPr>
              <w:jc w:val="center"/>
              <w:rPr>
                <w:rFonts w:hint="eastAsia" w:ascii="Times New Roman" w:hAnsi="Times New Roman" w:cs="Times New Roman"/>
                <w:highlight w:val="none"/>
              </w:rPr>
            </w:pPr>
            <w:r>
              <w:rPr>
                <w:rFonts w:hint="eastAsia" w:ascii="Times New Roman" w:hAnsi="Times New Roman" w:cs="Times New Roman"/>
                <w:highlight w:val="none"/>
              </w:rPr>
              <w:t>0.705</w:t>
            </w:r>
          </w:p>
        </w:tc>
        <w:tc>
          <w:tcPr>
            <w:tcW w:w="1397" w:type="dxa"/>
            <w:tcBorders>
              <w:top w:val="nil"/>
              <w:left w:val="nil"/>
              <w:bottom w:val="nil"/>
              <w:right w:val="nil"/>
            </w:tcBorders>
            <w:vAlign w:val="center"/>
          </w:tcPr>
          <w:p w14:paraId="14A6776C">
            <w:pPr>
              <w:jc w:val="center"/>
              <w:rPr>
                <w:rFonts w:hint="eastAsia" w:ascii="Times New Roman" w:hAnsi="Times New Roman" w:cs="Times New Roman"/>
                <w:highlight w:val="none"/>
              </w:rPr>
            </w:pPr>
            <w:r>
              <w:rPr>
                <w:rFonts w:hint="eastAsia" w:ascii="Times New Roman" w:hAnsi="Times New Roman" w:cs="Times New Roman"/>
                <w:highlight w:val="none"/>
              </w:rPr>
              <w:t xml:space="preserve">(-0.4457029, </w:t>
            </w:r>
          </w:p>
          <w:p w14:paraId="1ACAA833">
            <w:pPr>
              <w:jc w:val="center"/>
              <w:rPr>
                <w:rFonts w:hint="eastAsia" w:ascii="Times New Roman" w:hAnsi="Times New Roman" w:cs="Times New Roman"/>
                <w:highlight w:val="none"/>
              </w:rPr>
            </w:pPr>
            <w:r>
              <w:rPr>
                <w:rFonts w:hint="eastAsia" w:ascii="Times New Roman" w:hAnsi="Times New Roman" w:cs="Times New Roman"/>
                <w:highlight w:val="none"/>
              </w:rPr>
              <w:t>0.6593333)</w:t>
            </w:r>
          </w:p>
        </w:tc>
      </w:tr>
      <w:tr w14:paraId="6A966326">
        <w:trPr>
          <w:trHeight w:val="634" w:hRule="atLeast"/>
          <w:jc w:val="center"/>
        </w:trPr>
        <w:tc>
          <w:tcPr>
            <w:tcW w:w="1840" w:type="dxa"/>
            <w:tcBorders>
              <w:top w:val="nil"/>
              <w:left w:val="nil"/>
              <w:bottom w:val="single" w:color="auto" w:sz="12" w:space="0"/>
              <w:right w:val="nil"/>
            </w:tcBorders>
            <w:vAlign w:val="center"/>
          </w:tcPr>
          <w:p w14:paraId="24803D98">
            <w:pPr>
              <w:jc w:val="center"/>
              <w:rPr>
                <w:rFonts w:hint="eastAsia" w:ascii="Times New Roman" w:hAnsi="Times New Roman" w:cs="Times New Roman"/>
                <w:highlight w:val="none"/>
              </w:rPr>
            </w:pPr>
            <w:r>
              <w:rPr>
                <w:rFonts w:hint="eastAsia" w:ascii="Times New Roman" w:hAnsi="Times New Roman" w:cs="Times New Roman"/>
                <w:highlight w:val="none"/>
                <w:lang w:val="en-US" w:eastAsia="zh-CN"/>
              </w:rPr>
              <w:t>HIV status</w:t>
            </w:r>
          </w:p>
        </w:tc>
        <w:tc>
          <w:tcPr>
            <w:tcW w:w="1373" w:type="dxa"/>
            <w:tcBorders>
              <w:top w:val="nil"/>
              <w:left w:val="nil"/>
              <w:bottom w:val="single" w:color="auto" w:sz="12" w:space="0"/>
              <w:right w:val="nil"/>
            </w:tcBorders>
            <w:vAlign w:val="center"/>
          </w:tcPr>
          <w:p w14:paraId="080C858A">
            <w:pPr>
              <w:jc w:val="center"/>
              <w:rPr>
                <w:rFonts w:hint="eastAsia" w:ascii="Times New Roman" w:hAnsi="Times New Roman" w:cs="Times New Roman"/>
                <w:highlight w:val="none"/>
              </w:rPr>
            </w:pPr>
            <w:r>
              <w:rPr>
                <w:rFonts w:hint="eastAsia" w:ascii="Times New Roman" w:hAnsi="Times New Roman" w:cs="Times New Roman"/>
                <w:highlight w:val="none"/>
              </w:rPr>
              <w:t>-0.1563241</w:t>
            </w:r>
          </w:p>
        </w:tc>
        <w:tc>
          <w:tcPr>
            <w:tcW w:w="1360" w:type="dxa"/>
            <w:tcBorders>
              <w:top w:val="nil"/>
              <w:left w:val="nil"/>
              <w:bottom w:val="single" w:color="auto" w:sz="12" w:space="0"/>
              <w:right w:val="nil"/>
            </w:tcBorders>
            <w:vAlign w:val="center"/>
          </w:tcPr>
          <w:p w14:paraId="10CB0D92">
            <w:pPr>
              <w:jc w:val="center"/>
              <w:rPr>
                <w:rFonts w:hint="eastAsia" w:ascii="Times New Roman" w:hAnsi="Times New Roman" w:cs="Times New Roman"/>
                <w:highlight w:val="none"/>
              </w:rPr>
            </w:pPr>
            <w:r>
              <w:rPr>
                <w:rFonts w:hint="eastAsia" w:ascii="Times New Roman" w:hAnsi="Times New Roman" w:cs="Times New Roman"/>
                <w:highlight w:val="none"/>
              </w:rPr>
              <w:t>0.2984512</w:t>
            </w:r>
          </w:p>
        </w:tc>
        <w:tc>
          <w:tcPr>
            <w:tcW w:w="1273" w:type="dxa"/>
            <w:tcBorders>
              <w:top w:val="nil"/>
              <w:left w:val="nil"/>
              <w:bottom w:val="single" w:color="auto" w:sz="12" w:space="0"/>
              <w:right w:val="nil"/>
            </w:tcBorders>
            <w:vAlign w:val="center"/>
          </w:tcPr>
          <w:p w14:paraId="169E19D3">
            <w:pPr>
              <w:jc w:val="center"/>
              <w:rPr>
                <w:rFonts w:hint="eastAsia" w:ascii="Times New Roman" w:hAnsi="Times New Roman" w:cs="Times New Roman"/>
                <w:highlight w:val="none"/>
              </w:rPr>
            </w:pPr>
            <w:r>
              <w:rPr>
                <w:rFonts w:hint="eastAsia" w:ascii="Times New Roman" w:hAnsi="Times New Roman" w:cs="Times New Roman"/>
                <w:highlight w:val="none"/>
              </w:rPr>
              <w:t>-0.52</w:t>
            </w:r>
          </w:p>
        </w:tc>
        <w:tc>
          <w:tcPr>
            <w:tcW w:w="1279" w:type="dxa"/>
            <w:tcBorders>
              <w:top w:val="nil"/>
              <w:left w:val="nil"/>
              <w:bottom w:val="single" w:color="auto" w:sz="12" w:space="0"/>
              <w:right w:val="nil"/>
            </w:tcBorders>
            <w:vAlign w:val="center"/>
          </w:tcPr>
          <w:p w14:paraId="269D2C60">
            <w:pPr>
              <w:jc w:val="center"/>
              <w:rPr>
                <w:rFonts w:hint="eastAsia" w:ascii="Times New Roman" w:hAnsi="Times New Roman" w:cs="Times New Roman"/>
                <w:highlight w:val="none"/>
              </w:rPr>
            </w:pPr>
            <w:r>
              <w:rPr>
                <w:rFonts w:hint="eastAsia" w:ascii="Times New Roman" w:hAnsi="Times New Roman" w:cs="Times New Roman"/>
                <w:highlight w:val="none"/>
              </w:rPr>
              <w:t>0.600</w:t>
            </w:r>
          </w:p>
        </w:tc>
        <w:tc>
          <w:tcPr>
            <w:tcW w:w="1397" w:type="dxa"/>
            <w:tcBorders>
              <w:top w:val="nil"/>
              <w:left w:val="nil"/>
              <w:bottom w:val="single" w:color="auto" w:sz="12" w:space="0"/>
              <w:right w:val="nil"/>
            </w:tcBorders>
            <w:vAlign w:val="center"/>
          </w:tcPr>
          <w:p w14:paraId="4A56AC9F">
            <w:pPr>
              <w:jc w:val="center"/>
              <w:rPr>
                <w:rFonts w:hint="eastAsia" w:ascii="Times New Roman" w:hAnsi="Times New Roman" w:cs="Times New Roman"/>
                <w:highlight w:val="none"/>
              </w:rPr>
            </w:pPr>
            <w:r>
              <w:rPr>
                <w:rFonts w:hint="eastAsia" w:ascii="Times New Roman" w:hAnsi="Times New Roman" w:cs="Times New Roman"/>
                <w:highlight w:val="none"/>
              </w:rPr>
              <w:t>(-0.7412885, 0.4286403)</w:t>
            </w:r>
          </w:p>
        </w:tc>
      </w:tr>
    </w:tbl>
    <w:p w14:paraId="3164E670">
      <w:pPr>
        <w:jc w:val="left"/>
        <w:rPr>
          <w:rFonts w:ascii="Times New Roman" w:hAnsi="Times New Roman" w:cs="Times New Roman"/>
          <w:highlight w:val="none"/>
        </w:rPr>
      </w:pPr>
    </w:p>
    <w:p w14:paraId="6D9CD044">
      <w:pPr>
        <w:jc w:val="left"/>
        <w:rPr>
          <w:rFonts w:ascii="Times New Roman" w:hAnsi="Times New Roman" w:cs="Times New Roman"/>
          <w:highlight w:val="none"/>
        </w:rPr>
      </w:pPr>
    </w:p>
    <w:p w14:paraId="43769A77">
      <w:pPr>
        <w:jc w:val="left"/>
        <w:rPr>
          <w:rFonts w:ascii="Times New Roman" w:hAnsi="Times New Roman" w:cs="Times New Roman"/>
          <w:highlight w:val="none"/>
        </w:rPr>
      </w:pPr>
      <w:r>
        <w:rPr>
          <w:rFonts w:ascii="Times New Roman" w:hAnsi="Times New Roman" w:cs="Times New Roman"/>
          <w:b/>
          <w:bCs/>
          <w:highlight w:val="none"/>
        </w:rPr>
        <w:t>Table S</w:t>
      </w:r>
      <w:r>
        <w:rPr>
          <w:rFonts w:hint="eastAsia" w:ascii="Times New Roman" w:hAnsi="Times New Roman" w:cs="Times New Roman"/>
          <w:b/>
          <w:bCs/>
          <w:highlight w:val="none"/>
          <w:lang w:val="en-US" w:eastAsia="zh-CN"/>
        </w:rPr>
        <w:t>40</w:t>
      </w:r>
      <w:r>
        <w:rPr>
          <w:rFonts w:ascii="Times New Roman" w:hAnsi="Times New Roman" w:cs="Times New Roman"/>
          <w:b/>
          <w:bCs/>
          <w:highlight w:val="none"/>
        </w:rPr>
        <w:t xml:space="preserve"> </w:t>
      </w:r>
      <w:r>
        <w:rPr>
          <w:rFonts w:ascii="Times New Roman" w:hAnsi="Times New Roman" w:cs="Times New Roman"/>
          <w:highlight w:val="none"/>
        </w:rPr>
        <w:t xml:space="preserve">Network Meta-Regression Analysis of the Effect of </w:t>
      </w:r>
      <w:r>
        <w:rPr>
          <w:rFonts w:hint="eastAsia" w:ascii="Times New Roman" w:hAnsi="Times New Roman" w:cs="Times New Roman"/>
          <w:highlight w:val="none"/>
        </w:rPr>
        <w:t>t</w:t>
      </w:r>
      <w:r>
        <w:rPr>
          <w:rFonts w:hint="default" w:ascii="Times New Roman" w:hAnsi="Times New Roman" w:cs="Times New Roman"/>
          <w:highlight w:val="none"/>
          <w:lang w:val="en-US"/>
        </w:rPr>
        <w:t xml:space="preserve">he </w:t>
      </w:r>
      <w:r>
        <w:rPr>
          <w:rFonts w:hint="eastAsia" w:ascii="Times New Roman" w:hAnsi="Times New Roman" w:cs="Times New Roman"/>
          <w:highlight w:val="none"/>
        </w:rPr>
        <w:t>Average Age, Country, Control Group Category, HIV Status, and Duration of Follow-up</w:t>
      </w:r>
      <w:r>
        <w:rPr>
          <w:rFonts w:ascii="Times New Roman" w:hAnsi="Times New Roman" w:cs="Times New Roman"/>
          <w:highlight w:val="none"/>
        </w:rPr>
        <w:t xml:space="preserve"> on </w:t>
      </w:r>
      <w:r>
        <w:rPr>
          <w:rFonts w:hint="eastAsia" w:ascii="Times New Roman" w:hAnsi="Times New Roman" w:cs="Times New Roman"/>
          <w:highlight w:val="none"/>
          <w:lang w:val="en-US" w:eastAsia="zh-CN"/>
        </w:rPr>
        <w:t>C</w:t>
      </w:r>
      <w:r>
        <w:rPr>
          <w:rFonts w:hint="eastAsia" w:ascii="Times New Roman" w:hAnsi="Times New Roman" w:eastAsia="宋体" w:cs="Times New Roman"/>
          <w:color w:val="000000"/>
          <w:kern w:val="0"/>
          <w:sz w:val="22"/>
          <w:szCs w:val="22"/>
          <w:highlight w:val="none"/>
          <w:lang w:bidi="ar"/>
        </w:rPr>
        <w:t>AI frequency</w:t>
      </w:r>
      <w:r>
        <w:rPr>
          <w:rFonts w:hint="eastAsia" w:ascii="Times New Roman" w:hAnsi="Times New Roman" w:eastAsia="宋体" w:cs="Times New Roman"/>
          <w:color w:val="000000"/>
          <w:kern w:val="0"/>
          <w:szCs w:val="21"/>
          <w:highlight w:val="none"/>
          <w:lang w:bidi="ar"/>
        </w:rPr>
        <w:t>.</w:t>
      </w:r>
      <w:r>
        <w:rPr>
          <w:rFonts w:ascii="Times New Roman" w:hAnsi="Times New Roman" w:cs="Times New Roman"/>
          <w:highlight w:val="none"/>
        </w:rPr>
        <w:t xml:space="preserve"> </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1"/>
        <w:gridCol w:w="1369"/>
        <w:gridCol w:w="1361"/>
        <w:gridCol w:w="1274"/>
        <w:gridCol w:w="1280"/>
        <w:gridCol w:w="1397"/>
      </w:tblGrid>
      <w:tr w14:paraId="3E28A4C6">
        <w:trPr>
          <w:jc w:val="center"/>
        </w:trPr>
        <w:tc>
          <w:tcPr>
            <w:tcW w:w="1841" w:type="dxa"/>
            <w:tcBorders>
              <w:top w:val="single" w:color="auto" w:sz="12" w:space="0"/>
              <w:left w:val="nil"/>
              <w:bottom w:val="single" w:color="auto" w:sz="6" w:space="0"/>
              <w:right w:val="nil"/>
            </w:tcBorders>
            <w:shd w:val="clear" w:color="auto" w:fill="F1F1F1" w:themeFill="background1" w:themeFillShade="F2"/>
            <w:vAlign w:val="center"/>
          </w:tcPr>
          <w:p w14:paraId="4931EA70">
            <w:pPr>
              <w:jc w:val="center"/>
              <w:rPr>
                <w:rFonts w:ascii="Times New Roman" w:hAnsi="Times New Roman" w:cs="Times New Roman"/>
                <w:highlight w:val="none"/>
              </w:rPr>
            </w:pPr>
            <w:r>
              <w:rPr>
                <w:rFonts w:ascii="Times New Roman" w:hAnsi="Times New Roman" w:cs="Times New Roman"/>
                <w:highlight w:val="none"/>
              </w:rPr>
              <w:t>Moderator</w:t>
            </w:r>
            <w:r>
              <w:rPr>
                <w:rFonts w:hint="eastAsia" w:ascii="Times New Roman" w:hAnsi="Times New Roman" w:cs="Times New Roman"/>
                <w:highlight w:val="none"/>
              </w:rPr>
              <w:t xml:space="preserve"> v</w:t>
            </w:r>
            <w:r>
              <w:rPr>
                <w:rFonts w:ascii="Times New Roman" w:hAnsi="Times New Roman" w:cs="Times New Roman"/>
                <w:highlight w:val="none"/>
              </w:rPr>
              <w:t>ariable</w:t>
            </w:r>
          </w:p>
        </w:tc>
        <w:tc>
          <w:tcPr>
            <w:tcW w:w="1369" w:type="dxa"/>
            <w:tcBorders>
              <w:top w:val="single" w:color="auto" w:sz="12" w:space="0"/>
              <w:left w:val="nil"/>
              <w:bottom w:val="single" w:color="auto" w:sz="6" w:space="0"/>
              <w:right w:val="nil"/>
            </w:tcBorders>
            <w:shd w:val="clear" w:color="auto" w:fill="F1F1F1" w:themeFill="background1" w:themeFillShade="F2"/>
            <w:vAlign w:val="center"/>
          </w:tcPr>
          <w:p w14:paraId="327BD7FA">
            <w:pPr>
              <w:jc w:val="center"/>
              <w:rPr>
                <w:rFonts w:ascii="Times New Roman" w:hAnsi="Times New Roman" w:cs="Times New Roman"/>
                <w:highlight w:val="none"/>
              </w:rPr>
            </w:pPr>
            <w:r>
              <w:rPr>
                <w:rFonts w:ascii="Times New Roman" w:hAnsi="Times New Roman" w:cs="Times New Roman"/>
                <w:highlight w:val="none"/>
              </w:rPr>
              <w:t>Coefficient</w:t>
            </w:r>
          </w:p>
        </w:tc>
        <w:tc>
          <w:tcPr>
            <w:tcW w:w="1361" w:type="dxa"/>
            <w:tcBorders>
              <w:top w:val="single" w:color="auto" w:sz="12" w:space="0"/>
              <w:left w:val="nil"/>
              <w:bottom w:val="single" w:color="auto" w:sz="6" w:space="0"/>
              <w:right w:val="nil"/>
            </w:tcBorders>
            <w:shd w:val="clear" w:color="auto" w:fill="F1F1F1" w:themeFill="background1" w:themeFillShade="F2"/>
            <w:vAlign w:val="center"/>
          </w:tcPr>
          <w:p w14:paraId="415037A5">
            <w:pPr>
              <w:jc w:val="center"/>
              <w:rPr>
                <w:rFonts w:ascii="Times New Roman" w:hAnsi="Times New Roman" w:cs="Times New Roman"/>
                <w:highlight w:val="none"/>
              </w:rPr>
            </w:pPr>
            <w:r>
              <w:rPr>
                <w:rFonts w:ascii="Times New Roman" w:hAnsi="Times New Roman" w:cs="Times New Roman"/>
                <w:highlight w:val="none"/>
              </w:rPr>
              <w:t>Std. err.</w:t>
            </w:r>
          </w:p>
        </w:tc>
        <w:tc>
          <w:tcPr>
            <w:tcW w:w="1274" w:type="dxa"/>
            <w:tcBorders>
              <w:top w:val="single" w:color="auto" w:sz="12" w:space="0"/>
              <w:left w:val="nil"/>
              <w:bottom w:val="single" w:color="auto" w:sz="6" w:space="0"/>
              <w:right w:val="nil"/>
            </w:tcBorders>
            <w:shd w:val="clear" w:color="auto" w:fill="F1F1F1" w:themeFill="background1" w:themeFillShade="F2"/>
            <w:vAlign w:val="center"/>
          </w:tcPr>
          <w:p w14:paraId="3363E7B4">
            <w:pPr>
              <w:jc w:val="center"/>
              <w:rPr>
                <w:rFonts w:ascii="Times New Roman" w:hAnsi="Times New Roman" w:cs="Times New Roman"/>
                <w:highlight w:val="none"/>
              </w:rPr>
            </w:pPr>
            <w:r>
              <w:rPr>
                <w:rFonts w:ascii="Times New Roman" w:hAnsi="Times New Roman" w:cs="Times New Roman"/>
                <w:highlight w:val="none"/>
              </w:rPr>
              <w:t>z</w:t>
            </w:r>
          </w:p>
        </w:tc>
        <w:tc>
          <w:tcPr>
            <w:tcW w:w="1280" w:type="dxa"/>
            <w:tcBorders>
              <w:top w:val="single" w:color="auto" w:sz="12" w:space="0"/>
              <w:left w:val="nil"/>
              <w:bottom w:val="single" w:color="auto" w:sz="6" w:space="0"/>
              <w:right w:val="nil"/>
            </w:tcBorders>
            <w:shd w:val="clear" w:color="auto" w:fill="F1F1F1" w:themeFill="background1" w:themeFillShade="F2"/>
            <w:vAlign w:val="center"/>
          </w:tcPr>
          <w:p w14:paraId="5B45D5CA">
            <w:pPr>
              <w:jc w:val="center"/>
              <w:rPr>
                <w:rFonts w:ascii="Times New Roman" w:hAnsi="Times New Roman" w:cs="Times New Roman"/>
                <w:highlight w:val="none"/>
              </w:rPr>
            </w:pPr>
            <w:r>
              <w:rPr>
                <w:rFonts w:ascii="Times New Roman" w:hAnsi="Times New Roman" w:cs="Times New Roman"/>
                <w:highlight w:val="none"/>
              </w:rPr>
              <w:t>P&gt;|z|</w:t>
            </w:r>
          </w:p>
        </w:tc>
        <w:tc>
          <w:tcPr>
            <w:tcW w:w="1397" w:type="dxa"/>
            <w:tcBorders>
              <w:top w:val="single" w:color="auto" w:sz="12" w:space="0"/>
              <w:left w:val="nil"/>
              <w:bottom w:val="single" w:color="auto" w:sz="6" w:space="0"/>
              <w:right w:val="nil"/>
            </w:tcBorders>
            <w:shd w:val="clear" w:color="auto" w:fill="F1F1F1" w:themeFill="background1" w:themeFillShade="F2"/>
            <w:vAlign w:val="center"/>
          </w:tcPr>
          <w:p w14:paraId="20EBE697">
            <w:pPr>
              <w:jc w:val="center"/>
              <w:rPr>
                <w:rFonts w:ascii="Times New Roman" w:hAnsi="Times New Roman" w:cs="Times New Roman"/>
                <w:highlight w:val="none"/>
              </w:rPr>
            </w:pPr>
            <w:r>
              <w:rPr>
                <w:rFonts w:ascii="Times New Roman" w:hAnsi="Times New Roman" w:cs="Times New Roman"/>
                <w:highlight w:val="none"/>
              </w:rPr>
              <w:t>95%</w:t>
            </w:r>
            <w:r>
              <w:rPr>
                <w:rFonts w:hint="eastAsia" w:ascii="Times New Roman" w:hAnsi="Times New Roman" w:cs="Times New Roman"/>
                <w:highlight w:val="none"/>
              </w:rPr>
              <w:t xml:space="preserve"> CI</w:t>
            </w:r>
          </w:p>
        </w:tc>
      </w:tr>
      <w:tr w14:paraId="53F27F8C">
        <w:trPr>
          <w:jc w:val="center"/>
        </w:trPr>
        <w:tc>
          <w:tcPr>
            <w:tcW w:w="1841" w:type="dxa"/>
            <w:tcBorders>
              <w:top w:val="single" w:color="auto" w:sz="6" w:space="0"/>
              <w:left w:val="nil"/>
              <w:bottom w:val="nil"/>
              <w:right w:val="nil"/>
            </w:tcBorders>
            <w:vAlign w:val="center"/>
          </w:tcPr>
          <w:p w14:paraId="687CB906">
            <w:pPr>
              <w:jc w:val="center"/>
              <w:rPr>
                <w:rFonts w:ascii="Times New Roman" w:hAnsi="Times New Roman" w:cs="Times New Roman"/>
                <w:highlight w:val="none"/>
              </w:rPr>
            </w:pPr>
            <w:r>
              <w:rPr>
                <w:rFonts w:hint="eastAsia" w:ascii="Times New Roman" w:hAnsi="Times New Roman" w:cs="Times New Roman"/>
                <w:highlight w:val="none"/>
              </w:rPr>
              <w:t>C</w:t>
            </w:r>
            <w:r>
              <w:rPr>
                <w:rFonts w:ascii="Times New Roman" w:hAnsi="Times New Roman" w:cs="Times New Roman"/>
                <w:highlight w:val="none"/>
              </w:rPr>
              <w:t>ountry</w:t>
            </w:r>
          </w:p>
        </w:tc>
        <w:tc>
          <w:tcPr>
            <w:tcW w:w="1369" w:type="dxa"/>
            <w:tcBorders>
              <w:top w:val="single" w:color="auto" w:sz="6" w:space="0"/>
              <w:left w:val="nil"/>
              <w:bottom w:val="nil"/>
              <w:right w:val="nil"/>
            </w:tcBorders>
            <w:vAlign w:val="center"/>
          </w:tcPr>
          <w:p w14:paraId="3A2A3A2E">
            <w:pPr>
              <w:jc w:val="center"/>
              <w:rPr>
                <w:rFonts w:ascii="Times New Roman" w:hAnsi="Times New Roman" w:cs="Times New Roman"/>
                <w:highlight w:val="none"/>
              </w:rPr>
            </w:pPr>
            <w:r>
              <w:rPr>
                <w:rFonts w:ascii="Times New Roman" w:hAnsi="Times New Roman" w:cs="Times New Roman"/>
                <w:highlight w:val="none"/>
              </w:rPr>
              <w:t>-</w:t>
            </w:r>
            <w:r>
              <w:rPr>
                <w:rFonts w:hint="eastAsia" w:ascii="Times New Roman" w:hAnsi="Times New Roman" w:cs="Times New Roman"/>
                <w:highlight w:val="none"/>
              </w:rPr>
              <w:t>0</w:t>
            </w:r>
            <w:r>
              <w:rPr>
                <w:rFonts w:ascii="Times New Roman" w:hAnsi="Times New Roman" w:cs="Times New Roman"/>
                <w:highlight w:val="none"/>
              </w:rPr>
              <w:t>.37463</w:t>
            </w:r>
          </w:p>
        </w:tc>
        <w:tc>
          <w:tcPr>
            <w:tcW w:w="1361" w:type="dxa"/>
            <w:tcBorders>
              <w:top w:val="single" w:color="auto" w:sz="6" w:space="0"/>
              <w:left w:val="nil"/>
              <w:bottom w:val="nil"/>
              <w:right w:val="nil"/>
            </w:tcBorders>
            <w:vAlign w:val="center"/>
          </w:tcPr>
          <w:p w14:paraId="4FA1EFF6">
            <w:pPr>
              <w:jc w:val="center"/>
              <w:rPr>
                <w:rFonts w:ascii="Times New Roman" w:hAnsi="Times New Roman" w:cs="Times New Roman"/>
                <w:highlight w:val="none"/>
              </w:rPr>
            </w:pPr>
            <w:r>
              <w:rPr>
                <w:rFonts w:hint="eastAsia" w:ascii="Times New Roman" w:hAnsi="Times New Roman" w:cs="Times New Roman"/>
                <w:highlight w:val="none"/>
              </w:rPr>
              <w:t xml:space="preserve">0.069217 </w:t>
            </w:r>
          </w:p>
        </w:tc>
        <w:tc>
          <w:tcPr>
            <w:tcW w:w="1274" w:type="dxa"/>
            <w:tcBorders>
              <w:top w:val="single" w:color="auto" w:sz="6" w:space="0"/>
              <w:left w:val="nil"/>
              <w:bottom w:val="nil"/>
              <w:right w:val="nil"/>
            </w:tcBorders>
            <w:vAlign w:val="center"/>
          </w:tcPr>
          <w:p w14:paraId="471B29F6">
            <w:pPr>
              <w:jc w:val="center"/>
              <w:rPr>
                <w:rFonts w:ascii="Times New Roman" w:hAnsi="Times New Roman" w:cs="Times New Roman"/>
                <w:highlight w:val="none"/>
              </w:rPr>
            </w:pPr>
            <w:r>
              <w:rPr>
                <w:rFonts w:ascii="Times New Roman" w:hAnsi="Times New Roman" w:cs="Times New Roman"/>
                <w:highlight w:val="none"/>
              </w:rPr>
              <w:t xml:space="preserve"> -5.41</w:t>
            </w:r>
          </w:p>
        </w:tc>
        <w:tc>
          <w:tcPr>
            <w:tcW w:w="1280" w:type="dxa"/>
            <w:tcBorders>
              <w:top w:val="single" w:color="auto" w:sz="6" w:space="0"/>
              <w:left w:val="nil"/>
              <w:bottom w:val="nil"/>
              <w:right w:val="nil"/>
            </w:tcBorders>
            <w:vAlign w:val="center"/>
          </w:tcPr>
          <w:p w14:paraId="61743F38">
            <w:pPr>
              <w:jc w:val="center"/>
              <w:rPr>
                <w:rFonts w:ascii="Times New Roman" w:hAnsi="Times New Roman" w:cs="Times New Roman"/>
                <w:highlight w:val="none"/>
              </w:rPr>
            </w:pPr>
            <w:r>
              <w:rPr>
                <w:rFonts w:ascii="Times New Roman" w:hAnsi="Times New Roman" w:cs="Times New Roman"/>
                <w:b/>
                <w:bCs/>
                <w:highlight w:val="none"/>
              </w:rPr>
              <w:t>0.000</w:t>
            </w:r>
          </w:p>
        </w:tc>
        <w:tc>
          <w:tcPr>
            <w:tcW w:w="1397" w:type="dxa"/>
            <w:tcBorders>
              <w:top w:val="single" w:color="auto" w:sz="6" w:space="0"/>
              <w:left w:val="nil"/>
              <w:bottom w:val="nil"/>
              <w:right w:val="nil"/>
            </w:tcBorders>
            <w:vAlign w:val="center"/>
          </w:tcPr>
          <w:p w14:paraId="71279381">
            <w:pPr>
              <w:jc w:val="center"/>
              <w:rPr>
                <w:rFonts w:ascii="Times New Roman" w:hAnsi="Times New Roman" w:cs="Times New Roman"/>
                <w:highlight w:val="none"/>
              </w:rPr>
            </w:pPr>
            <w:r>
              <w:rPr>
                <w:rFonts w:hint="eastAsia" w:ascii="Times New Roman" w:hAnsi="Times New Roman" w:cs="Times New Roman"/>
                <w:highlight w:val="none"/>
              </w:rPr>
              <w:t>(</w:t>
            </w:r>
            <w:r>
              <w:rPr>
                <w:rFonts w:ascii="Times New Roman" w:hAnsi="Times New Roman" w:cs="Times New Roman"/>
                <w:highlight w:val="none"/>
              </w:rPr>
              <w:t>-</w:t>
            </w:r>
            <w:r>
              <w:rPr>
                <w:rFonts w:hint="eastAsia" w:ascii="Times New Roman" w:hAnsi="Times New Roman" w:cs="Times New Roman"/>
                <w:highlight w:val="none"/>
              </w:rPr>
              <w:t>0</w:t>
            </w:r>
            <w:r>
              <w:rPr>
                <w:rFonts w:ascii="Times New Roman" w:hAnsi="Times New Roman" w:cs="Times New Roman"/>
                <w:highlight w:val="none"/>
              </w:rPr>
              <w:t>.5102928</w:t>
            </w:r>
            <w:r>
              <w:rPr>
                <w:rFonts w:hint="eastAsia" w:ascii="Times New Roman" w:hAnsi="Times New Roman" w:cs="Times New Roman"/>
                <w:highlight w:val="none"/>
              </w:rPr>
              <w:t>,</w:t>
            </w:r>
            <w:r>
              <w:rPr>
                <w:rFonts w:ascii="Times New Roman" w:hAnsi="Times New Roman" w:cs="Times New Roman"/>
                <w:highlight w:val="none"/>
              </w:rPr>
              <w:t xml:space="preserve">   -</w:t>
            </w:r>
            <w:r>
              <w:rPr>
                <w:rFonts w:hint="eastAsia" w:ascii="Times New Roman" w:hAnsi="Times New Roman" w:cs="Times New Roman"/>
                <w:highlight w:val="none"/>
              </w:rPr>
              <w:t>0</w:t>
            </w:r>
            <w:r>
              <w:rPr>
                <w:rFonts w:ascii="Times New Roman" w:hAnsi="Times New Roman" w:cs="Times New Roman"/>
                <w:highlight w:val="none"/>
              </w:rPr>
              <w:t>.2389673</w:t>
            </w:r>
            <w:r>
              <w:rPr>
                <w:rFonts w:hint="eastAsia" w:ascii="Times New Roman" w:hAnsi="Times New Roman" w:cs="Times New Roman"/>
                <w:highlight w:val="none"/>
              </w:rPr>
              <w:t>)</w:t>
            </w:r>
          </w:p>
        </w:tc>
      </w:tr>
      <w:tr w14:paraId="34143556">
        <w:trPr>
          <w:jc w:val="center"/>
        </w:trPr>
        <w:tc>
          <w:tcPr>
            <w:tcW w:w="1841" w:type="dxa"/>
            <w:tcBorders>
              <w:top w:val="nil"/>
              <w:left w:val="nil"/>
              <w:bottom w:val="nil"/>
              <w:right w:val="nil"/>
            </w:tcBorders>
            <w:vAlign w:val="center"/>
          </w:tcPr>
          <w:p w14:paraId="4FECA2AB">
            <w:pPr>
              <w:jc w:val="center"/>
              <w:rPr>
                <w:rFonts w:ascii="Times New Roman" w:hAnsi="Times New Roman" w:cs="Times New Roman"/>
                <w:highlight w:val="none"/>
              </w:rPr>
            </w:pPr>
            <w:r>
              <w:rPr>
                <w:rFonts w:ascii="Times New Roman" w:hAnsi="Times New Roman" w:cs="Times New Roman"/>
                <w:highlight w:val="none"/>
              </w:rPr>
              <w:t>Average age</w:t>
            </w:r>
          </w:p>
        </w:tc>
        <w:tc>
          <w:tcPr>
            <w:tcW w:w="1369" w:type="dxa"/>
            <w:tcBorders>
              <w:top w:val="nil"/>
              <w:left w:val="nil"/>
              <w:bottom w:val="nil"/>
              <w:right w:val="nil"/>
            </w:tcBorders>
            <w:vAlign w:val="center"/>
          </w:tcPr>
          <w:p w14:paraId="3D75FD2D">
            <w:pPr>
              <w:jc w:val="center"/>
              <w:rPr>
                <w:rFonts w:ascii="Times New Roman" w:hAnsi="Times New Roman" w:cs="Times New Roman"/>
                <w:highlight w:val="none"/>
              </w:rPr>
            </w:pPr>
            <w:r>
              <w:rPr>
                <w:rFonts w:hint="eastAsia" w:ascii="Times New Roman" w:hAnsi="Times New Roman" w:cs="Times New Roman"/>
                <w:highlight w:val="none"/>
              </w:rPr>
              <w:t>0.0101812</w:t>
            </w:r>
          </w:p>
        </w:tc>
        <w:tc>
          <w:tcPr>
            <w:tcW w:w="1361" w:type="dxa"/>
            <w:tcBorders>
              <w:top w:val="nil"/>
              <w:left w:val="nil"/>
              <w:bottom w:val="nil"/>
              <w:right w:val="nil"/>
            </w:tcBorders>
            <w:vAlign w:val="center"/>
          </w:tcPr>
          <w:p w14:paraId="3532771A">
            <w:pPr>
              <w:jc w:val="center"/>
              <w:rPr>
                <w:rFonts w:ascii="Times New Roman" w:hAnsi="Times New Roman" w:cs="Times New Roman"/>
                <w:highlight w:val="none"/>
              </w:rPr>
            </w:pPr>
            <w:r>
              <w:rPr>
                <w:rFonts w:hint="eastAsia" w:ascii="Times New Roman" w:hAnsi="Times New Roman" w:cs="Times New Roman"/>
                <w:highlight w:val="none"/>
              </w:rPr>
              <w:t>0.0258641</w:t>
            </w:r>
          </w:p>
        </w:tc>
        <w:tc>
          <w:tcPr>
            <w:tcW w:w="1274" w:type="dxa"/>
            <w:tcBorders>
              <w:top w:val="nil"/>
              <w:left w:val="nil"/>
              <w:bottom w:val="nil"/>
              <w:right w:val="nil"/>
            </w:tcBorders>
            <w:vAlign w:val="center"/>
          </w:tcPr>
          <w:p w14:paraId="37BD68BB">
            <w:pPr>
              <w:jc w:val="center"/>
              <w:rPr>
                <w:rFonts w:ascii="Times New Roman" w:hAnsi="Times New Roman" w:cs="Times New Roman"/>
                <w:highlight w:val="none"/>
              </w:rPr>
            </w:pPr>
            <w:r>
              <w:rPr>
                <w:rFonts w:hint="eastAsia" w:ascii="Times New Roman" w:hAnsi="Times New Roman" w:cs="Times New Roman"/>
                <w:highlight w:val="none"/>
              </w:rPr>
              <w:t>0.39</w:t>
            </w:r>
          </w:p>
        </w:tc>
        <w:tc>
          <w:tcPr>
            <w:tcW w:w="1280" w:type="dxa"/>
            <w:tcBorders>
              <w:top w:val="nil"/>
              <w:left w:val="nil"/>
              <w:bottom w:val="nil"/>
              <w:right w:val="nil"/>
            </w:tcBorders>
            <w:vAlign w:val="center"/>
          </w:tcPr>
          <w:p w14:paraId="4017F588">
            <w:pPr>
              <w:jc w:val="center"/>
              <w:rPr>
                <w:rFonts w:ascii="Times New Roman" w:hAnsi="Times New Roman" w:cs="Times New Roman"/>
                <w:highlight w:val="none"/>
              </w:rPr>
            </w:pPr>
            <w:r>
              <w:rPr>
                <w:rFonts w:hint="eastAsia" w:ascii="Times New Roman" w:hAnsi="Times New Roman" w:cs="Times New Roman"/>
                <w:highlight w:val="none"/>
              </w:rPr>
              <w:t>0.694</w:t>
            </w:r>
          </w:p>
        </w:tc>
        <w:tc>
          <w:tcPr>
            <w:tcW w:w="1397" w:type="dxa"/>
            <w:tcBorders>
              <w:top w:val="nil"/>
              <w:left w:val="nil"/>
              <w:bottom w:val="nil"/>
              <w:right w:val="nil"/>
            </w:tcBorders>
            <w:vAlign w:val="center"/>
          </w:tcPr>
          <w:p w14:paraId="46F99323">
            <w:pPr>
              <w:jc w:val="center"/>
              <w:rPr>
                <w:rFonts w:ascii="Times New Roman" w:hAnsi="Times New Roman" w:cs="Times New Roman"/>
                <w:highlight w:val="none"/>
              </w:rPr>
            </w:pPr>
            <w:r>
              <w:rPr>
                <w:rFonts w:hint="eastAsia" w:ascii="Times New Roman" w:hAnsi="Times New Roman" w:cs="Times New Roman"/>
                <w:highlight w:val="none"/>
              </w:rPr>
              <w:t>(</w:t>
            </w:r>
            <w:r>
              <w:rPr>
                <w:rFonts w:ascii="Times New Roman" w:hAnsi="Times New Roman" w:cs="Times New Roman"/>
                <w:highlight w:val="none"/>
              </w:rPr>
              <w:t>-</w:t>
            </w:r>
            <w:r>
              <w:rPr>
                <w:rFonts w:hint="eastAsia" w:ascii="Times New Roman" w:hAnsi="Times New Roman" w:cs="Times New Roman"/>
                <w:highlight w:val="none"/>
              </w:rPr>
              <w:t>0</w:t>
            </w:r>
            <w:r>
              <w:rPr>
                <w:rFonts w:ascii="Times New Roman" w:hAnsi="Times New Roman" w:cs="Times New Roman"/>
                <w:highlight w:val="none"/>
              </w:rPr>
              <w:t>.0405115</w:t>
            </w:r>
            <w:r>
              <w:rPr>
                <w:rFonts w:hint="eastAsia" w:ascii="Times New Roman" w:hAnsi="Times New Roman" w:cs="Times New Roman"/>
                <w:highlight w:val="none"/>
              </w:rPr>
              <w:t>,</w:t>
            </w:r>
            <w:r>
              <w:rPr>
                <w:rFonts w:ascii="Times New Roman" w:hAnsi="Times New Roman" w:cs="Times New Roman"/>
                <w:highlight w:val="none"/>
              </w:rPr>
              <w:t xml:space="preserve">    </w:t>
            </w:r>
            <w:r>
              <w:rPr>
                <w:rFonts w:hint="eastAsia" w:ascii="Times New Roman" w:hAnsi="Times New Roman" w:cs="Times New Roman"/>
                <w:highlight w:val="none"/>
              </w:rPr>
              <w:t>0</w:t>
            </w:r>
            <w:r>
              <w:rPr>
                <w:rFonts w:ascii="Times New Roman" w:hAnsi="Times New Roman" w:cs="Times New Roman"/>
                <w:highlight w:val="none"/>
              </w:rPr>
              <w:t>.0608739</w:t>
            </w:r>
            <w:r>
              <w:rPr>
                <w:rFonts w:hint="eastAsia" w:ascii="Times New Roman" w:hAnsi="Times New Roman" w:cs="Times New Roman"/>
                <w:highlight w:val="none"/>
              </w:rPr>
              <w:t>)</w:t>
            </w:r>
          </w:p>
        </w:tc>
      </w:tr>
      <w:tr w14:paraId="15FD09AE">
        <w:trPr>
          <w:trHeight w:val="614" w:hRule="atLeast"/>
          <w:jc w:val="center"/>
        </w:trPr>
        <w:tc>
          <w:tcPr>
            <w:tcW w:w="1841" w:type="dxa"/>
            <w:tcBorders>
              <w:top w:val="nil"/>
              <w:left w:val="nil"/>
              <w:bottom w:val="nil"/>
              <w:right w:val="nil"/>
            </w:tcBorders>
            <w:vAlign w:val="center"/>
          </w:tcPr>
          <w:p w14:paraId="5388C668">
            <w:pPr>
              <w:jc w:val="center"/>
              <w:rPr>
                <w:rFonts w:hint="eastAsia" w:ascii="Times New Roman" w:hAnsi="Times New Roman" w:cs="Times New Roman"/>
                <w:highlight w:val="none"/>
              </w:rPr>
            </w:pPr>
            <w:r>
              <w:rPr>
                <w:rFonts w:hint="eastAsia" w:ascii="Times New Roman" w:hAnsi="Times New Roman" w:cs="Times New Roman"/>
                <w:highlight w:val="none"/>
              </w:rPr>
              <w:t>Control group category</w:t>
            </w:r>
          </w:p>
        </w:tc>
        <w:tc>
          <w:tcPr>
            <w:tcW w:w="1369" w:type="dxa"/>
            <w:tcBorders>
              <w:top w:val="nil"/>
              <w:left w:val="nil"/>
              <w:bottom w:val="nil"/>
              <w:right w:val="nil"/>
            </w:tcBorders>
            <w:vAlign w:val="center"/>
          </w:tcPr>
          <w:p w14:paraId="048B6163">
            <w:pPr>
              <w:jc w:val="center"/>
              <w:rPr>
                <w:rFonts w:hint="eastAsia" w:ascii="Times New Roman" w:hAnsi="Times New Roman" w:cs="Times New Roman"/>
                <w:highlight w:val="none"/>
              </w:rPr>
            </w:pPr>
            <w:r>
              <w:rPr>
                <w:rFonts w:hint="eastAsia" w:ascii="Times New Roman" w:hAnsi="Times New Roman" w:cs="Times New Roman"/>
                <w:highlight w:val="none"/>
              </w:rPr>
              <w:t xml:space="preserve"> 0.6900004 </w:t>
            </w:r>
          </w:p>
        </w:tc>
        <w:tc>
          <w:tcPr>
            <w:tcW w:w="1361" w:type="dxa"/>
            <w:tcBorders>
              <w:top w:val="nil"/>
              <w:left w:val="nil"/>
              <w:bottom w:val="nil"/>
              <w:right w:val="nil"/>
            </w:tcBorders>
            <w:vAlign w:val="center"/>
          </w:tcPr>
          <w:p w14:paraId="4083AFFC">
            <w:pPr>
              <w:jc w:val="center"/>
              <w:rPr>
                <w:rFonts w:hint="eastAsia" w:ascii="Times New Roman" w:hAnsi="Times New Roman" w:cs="Times New Roman"/>
                <w:highlight w:val="none"/>
              </w:rPr>
            </w:pPr>
            <w:r>
              <w:rPr>
                <w:rFonts w:hint="eastAsia" w:ascii="Times New Roman" w:hAnsi="Times New Roman" w:cs="Times New Roman"/>
                <w:highlight w:val="none"/>
              </w:rPr>
              <w:t>1.189522</w:t>
            </w:r>
          </w:p>
        </w:tc>
        <w:tc>
          <w:tcPr>
            <w:tcW w:w="1274" w:type="dxa"/>
            <w:tcBorders>
              <w:top w:val="nil"/>
              <w:left w:val="nil"/>
              <w:bottom w:val="nil"/>
              <w:right w:val="nil"/>
            </w:tcBorders>
            <w:vAlign w:val="center"/>
          </w:tcPr>
          <w:p w14:paraId="73AF2347">
            <w:pPr>
              <w:jc w:val="center"/>
              <w:rPr>
                <w:rFonts w:hint="eastAsia" w:ascii="Times New Roman" w:hAnsi="Times New Roman" w:cs="Times New Roman"/>
                <w:highlight w:val="none"/>
              </w:rPr>
            </w:pPr>
            <w:r>
              <w:rPr>
                <w:rFonts w:hint="eastAsia" w:ascii="Times New Roman" w:hAnsi="Times New Roman" w:cs="Times New Roman"/>
                <w:highlight w:val="none"/>
              </w:rPr>
              <w:t>0.58</w:t>
            </w:r>
          </w:p>
        </w:tc>
        <w:tc>
          <w:tcPr>
            <w:tcW w:w="1280" w:type="dxa"/>
            <w:tcBorders>
              <w:top w:val="nil"/>
              <w:left w:val="nil"/>
              <w:bottom w:val="nil"/>
              <w:right w:val="nil"/>
            </w:tcBorders>
            <w:vAlign w:val="center"/>
          </w:tcPr>
          <w:p w14:paraId="6B00C34C">
            <w:pPr>
              <w:jc w:val="center"/>
              <w:rPr>
                <w:rFonts w:hint="eastAsia" w:ascii="Times New Roman" w:hAnsi="Times New Roman" w:cs="Times New Roman"/>
                <w:highlight w:val="none"/>
              </w:rPr>
            </w:pPr>
            <w:r>
              <w:rPr>
                <w:rFonts w:hint="eastAsia" w:ascii="Times New Roman" w:hAnsi="Times New Roman" w:cs="Times New Roman"/>
                <w:highlight w:val="none"/>
              </w:rPr>
              <w:t>0.562</w:t>
            </w:r>
          </w:p>
        </w:tc>
        <w:tc>
          <w:tcPr>
            <w:tcW w:w="1397" w:type="dxa"/>
            <w:tcBorders>
              <w:top w:val="nil"/>
              <w:left w:val="nil"/>
              <w:bottom w:val="nil"/>
              <w:right w:val="nil"/>
            </w:tcBorders>
            <w:vAlign w:val="center"/>
          </w:tcPr>
          <w:p w14:paraId="72E1A020">
            <w:pPr>
              <w:jc w:val="center"/>
              <w:rPr>
                <w:rFonts w:hint="eastAsia" w:ascii="Times New Roman" w:hAnsi="Times New Roman" w:cs="Times New Roman"/>
                <w:highlight w:val="none"/>
              </w:rPr>
            </w:pPr>
            <w:r>
              <w:rPr>
                <w:rFonts w:hint="eastAsia" w:ascii="Times New Roman" w:hAnsi="Times New Roman" w:cs="Times New Roman"/>
                <w:highlight w:val="none"/>
              </w:rPr>
              <w:t>(-1.641419,  3.02142)</w:t>
            </w:r>
          </w:p>
        </w:tc>
      </w:tr>
      <w:tr w14:paraId="209B3F4F">
        <w:trPr>
          <w:trHeight w:val="634" w:hRule="atLeast"/>
          <w:jc w:val="center"/>
        </w:trPr>
        <w:tc>
          <w:tcPr>
            <w:tcW w:w="1841" w:type="dxa"/>
            <w:tcBorders>
              <w:top w:val="nil"/>
              <w:left w:val="nil"/>
              <w:bottom w:val="single" w:color="auto" w:sz="12" w:space="0"/>
              <w:right w:val="nil"/>
            </w:tcBorders>
            <w:vAlign w:val="center"/>
          </w:tcPr>
          <w:p w14:paraId="49117F61">
            <w:pPr>
              <w:jc w:val="center"/>
              <w:rPr>
                <w:rFonts w:hint="eastAsia" w:ascii="Times New Roman" w:hAnsi="Times New Roman" w:cs="Times New Roman"/>
                <w:highlight w:val="none"/>
              </w:rPr>
            </w:pPr>
            <w:r>
              <w:rPr>
                <w:rFonts w:hint="eastAsia" w:ascii="Times New Roman" w:hAnsi="Times New Roman" w:cs="Times New Roman"/>
                <w:highlight w:val="none"/>
                <w:lang w:val="en-US" w:eastAsia="zh-CN"/>
              </w:rPr>
              <w:t>HIV status</w:t>
            </w:r>
          </w:p>
        </w:tc>
        <w:tc>
          <w:tcPr>
            <w:tcW w:w="1369" w:type="dxa"/>
            <w:tcBorders>
              <w:top w:val="nil"/>
              <w:left w:val="nil"/>
              <w:bottom w:val="single" w:color="auto" w:sz="12" w:space="0"/>
              <w:right w:val="nil"/>
            </w:tcBorders>
            <w:vAlign w:val="center"/>
          </w:tcPr>
          <w:p w14:paraId="168504B8">
            <w:pPr>
              <w:jc w:val="center"/>
              <w:rPr>
                <w:rFonts w:hint="eastAsia" w:ascii="Times New Roman" w:hAnsi="Times New Roman" w:cs="Times New Roman"/>
                <w:highlight w:val="none"/>
              </w:rPr>
            </w:pPr>
            <w:r>
              <w:rPr>
                <w:rFonts w:hint="eastAsia" w:ascii="Times New Roman" w:hAnsi="Times New Roman" w:cs="Times New Roman"/>
                <w:highlight w:val="none"/>
              </w:rPr>
              <w:t>-0.6254102</w:t>
            </w:r>
          </w:p>
        </w:tc>
        <w:tc>
          <w:tcPr>
            <w:tcW w:w="1361" w:type="dxa"/>
            <w:tcBorders>
              <w:top w:val="nil"/>
              <w:left w:val="nil"/>
              <w:bottom w:val="single" w:color="auto" w:sz="12" w:space="0"/>
              <w:right w:val="nil"/>
            </w:tcBorders>
            <w:vAlign w:val="center"/>
          </w:tcPr>
          <w:p w14:paraId="7FE7BA33">
            <w:pPr>
              <w:jc w:val="center"/>
              <w:rPr>
                <w:rFonts w:hint="eastAsia" w:ascii="Times New Roman" w:hAnsi="Times New Roman" w:cs="Times New Roman"/>
                <w:highlight w:val="none"/>
              </w:rPr>
            </w:pPr>
            <w:r>
              <w:rPr>
                <w:rFonts w:hint="eastAsia" w:ascii="Times New Roman" w:hAnsi="Times New Roman" w:cs="Times New Roman"/>
                <w:highlight w:val="none"/>
              </w:rPr>
              <w:t>0.2151203</w:t>
            </w:r>
          </w:p>
        </w:tc>
        <w:tc>
          <w:tcPr>
            <w:tcW w:w="1274" w:type="dxa"/>
            <w:tcBorders>
              <w:top w:val="nil"/>
              <w:left w:val="nil"/>
              <w:bottom w:val="single" w:color="auto" w:sz="12" w:space="0"/>
              <w:right w:val="nil"/>
            </w:tcBorders>
            <w:vAlign w:val="center"/>
          </w:tcPr>
          <w:p w14:paraId="1C9FEA69">
            <w:pPr>
              <w:jc w:val="center"/>
              <w:rPr>
                <w:rFonts w:hint="eastAsia" w:ascii="Times New Roman" w:hAnsi="Times New Roman" w:cs="Times New Roman"/>
                <w:highlight w:val="none"/>
              </w:rPr>
            </w:pPr>
            <w:r>
              <w:rPr>
                <w:rFonts w:hint="eastAsia" w:ascii="Times New Roman" w:hAnsi="Times New Roman" w:cs="Times New Roman"/>
                <w:highlight w:val="none"/>
              </w:rPr>
              <w:t>-2.91</w:t>
            </w:r>
          </w:p>
        </w:tc>
        <w:tc>
          <w:tcPr>
            <w:tcW w:w="1280" w:type="dxa"/>
            <w:tcBorders>
              <w:top w:val="nil"/>
              <w:left w:val="nil"/>
              <w:bottom w:val="single" w:color="auto" w:sz="12" w:space="0"/>
              <w:right w:val="nil"/>
            </w:tcBorders>
            <w:vAlign w:val="center"/>
          </w:tcPr>
          <w:p w14:paraId="3AA12846">
            <w:pPr>
              <w:jc w:val="center"/>
              <w:rPr>
                <w:rFonts w:hint="default" w:ascii="Times New Roman" w:hAnsi="Times New Roman" w:cs="Times New Roman"/>
                <w:highlight w:val="none"/>
                <w:lang w:val="en-US" w:eastAsia="zh-CN"/>
              </w:rPr>
            </w:pPr>
            <w:r>
              <w:rPr>
                <w:rFonts w:hint="eastAsia" w:ascii="Times New Roman" w:hAnsi="Times New Roman" w:cs="Times New Roman"/>
                <w:b/>
                <w:bCs/>
                <w:highlight w:val="none"/>
              </w:rPr>
              <w:t>0.0</w:t>
            </w:r>
            <w:r>
              <w:rPr>
                <w:rFonts w:hint="eastAsia" w:ascii="Times New Roman" w:hAnsi="Times New Roman" w:cs="Times New Roman"/>
                <w:b/>
                <w:bCs/>
                <w:highlight w:val="none"/>
                <w:lang w:val="en-US" w:eastAsia="zh-CN"/>
              </w:rPr>
              <w:t>04</w:t>
            </w:r>
          </w:p>
        </w:tc>
        <w:tc>
          <w:tcPr>
            <w:tcW w:w="1397" w:type="dxa"/>
            <w:tcBorders>
              <w:top w:val="nil"/>
              <w:left w:val="nil"/>
              <w:bottom w:val="single" w:color="auto" w:sz="12" w:space="0"/>
              <w:right w:val="nil"/>
            </w:tcBorders>
            <w:vAlign w:val="center"/>
          </w:tcPr>
          <w:p w14:paraId="71A69BD8">
            <w:pPr>
              <w:jc w:val="center"/>
              <w:rPr>
                <w:rFonts w:hint="eastAsia" w:ascii="Times New Roman" w:hAnsi="Times New Roman" w:cs="Times New Roman"/>
                <w:highlight w:val="none"/>
              </w:rPr>
            </w:pPr>
            <w:r>
              <w:rPr>
                <w:rFonts w:hint="eastAsia" w:ascii="Times New Roman" w:hAnsi="Times New Roman" w:cs="Times New Roman"/>
                <w:highlight w:val="none"/>
              </w:rPr>
              <w:t>(-1.047037, -0.203783)</w:t>
            </w:r>
          </w:p>
        </w:tc>
      </w:tr>
    </w:tbl>
    <w:p w14:paraId="4177FD97">
      <w:pPr>
        <w:rPr>
          <w:rFonts w:ascii="Times New Roman" w:hAnsi="Times New Roman" w:cs="Times New Roman"/>
          <w:b/>
          <w:bCs/>
          <w:highlight w:val="none"/>
        </w:rPr>
      </w:pPr>
    </w:p>
    <w:p w14:paraId="0E2A6E15">
      <w:pPr>
        <w:jc w:val="left"/>
        <w:rPr>
          <w:rFonts w:ascii="Times New Roman" w:hAnsi="Times New Roman" w:eastAsia="宋体" w:cs="Times New Roman"/>
          <w:color w:val="000000"/>
          <w:kern w:val="0"/>
          <w:sz w:val="21"/>
          <w:szCs w:val="21"/>
          <w:highlight w:val="none"/>
          <w:lang w:bidi="ar"/>
        </w:rPr>
      </w:pPr>
      <w:r>
        <w:rPr>
          <w:rFonts w:ascii="Times New Roman" w:hAnsi="Times New Roman" w:cs="Times New Roman"/>
          <w:b/>
          <w:bCs/>
          <w:sz w:val="21"/>
          <w:szCs w:val="21"/>
          <w:highlight w:val="none"/>
        </w:rPr>
        <w:t>Table S</w:t>
      </w:r>
      <w:r>
        <w:rPr>
          <w:rFonts w:hint="eastAsia" w:ascii="Times New Roman" w:hAnsi="Times New Roman" w:cs="Times New Roman"/>
          <w:b/>
          <w:bCs/>
          <w:sz w:val="21"/>
          <w:szCs w:val="21"/>
          <w:highlight w:val="none"/>
          <w:lang w:val="en-US" w:eastAsia="zh-CN"/>
        </w:rPr>
        <w:t>41</w:t>
      </w:r>
      <w:r>
        <w:rPr>
          <w:rFonts w:ascii="Times New Roman" w:hAnsi="Times New Roman" w:cs="Times New Roman"/>
          <w:b/>
          <w:bCs/>
          <w:sz w:val="21"/>
          <w:szCs w:val="21"/>
          <w:highlight w:val="none"/>
        </w:rPr>
        <w:t xml:space="preserve"> </w:t>
      </w:r>
      <w:r>
        <w:rPr>
          <w:rFonts w:ascii="Times New Roman" w:hAnsi="Times New Roman" w:cs="Times New Roman"/>
          <w:sz w:val="21"/>
          <w:szCs w:val="21"/>
          <w:highlight w:val="none"/>
        </w:rPr>
        <w:t xml:space="preserve">Network Meta-Regression Analysis of the Effect of </w:t>
      </w:r>
      <w:r>
        <w:rPr>
          <w:rFonts w:hint="eastAsia" w:ascii="Times New Roman" w:hAnsi="Times New Roman" w:cs="Times New Roman"/>
          <w:highlight w:val="none"/>
        </w:rPr>
        <w:t>t</w:t>
      </w:r>
      <w:r>
        <w:rPr>
          <w:rFonts w:hint="default" w:ascii="Times New Roman" w:hAnsi="Times New Roman" w:cs="Times New Roman"/>
          <w:highlight w:val="none"/>
          <w:lang w:val="en-US"/>
        </w:rPr>
        <w:t xml:space="preserve">he </w:t>
      </w:r>
      <w:r>
        <w:rPr>
          <w:rFonts w:hint="eastAsia" w:ascii="Times New Roman" w:hAnsi="Times New Roman" w:cs="Times New Roman"/>
          <w:highlight w:val="none"/>
        </w:rPr>
        <w:t>Average Age, Country, Control Group Category, HIV Status, and Duration of Follow-up</w:t>
      </w:r>
      <w:r>
        <w:rPr>
          <w:rFonts w:ascii="Times New Roman" w:hAnsi="Times New Roman" w:cs="Times New Roman"/>
          <w:sz w:val="21"/>
          <w:szCs w:val="21"/>
          <w:highlight w:val="none"/>
        </w:rPr>
        <w:t xml:space="preserve"> on </w:t>
      </w:r>
      <w:r>
        <w:rPr>
          <w:rFonts w:hint="eastAsia" w:ascii="Times New Roman" w:hAnsi="Times New Roman" w:cs="Times New Roman"/>
          <w:sz w:val="21"/>
          <w:szCs w:val="21"/>
          <w:highlight w:val="none"/>
        </w:rPr>
        <w:t>ICU</w:t>
      </w:r>
      <w:r>
        <w:rPr>
          <w:rFonts w:ascii="Times New Roman" w:hAnsi="Times New Roman" w:cs="Times New Roman"/>
          <w:sz w:val="21"/>
          <w:szCs w:val="21"/>
          <w:highlight w:val="none"/>
        </w:rPr>
        <w:t xml:space="preserve"> </w:t>
      </w:r>
      <w:r>
        <w:rPr>
          <w:rFonts w:hint="eastAsia" w:ascii="Times New Roman" w:hAnsi="Times New Roman" w:eastAsia="宋体" w:cs="Times New Roman"/>
          <w:color w:val="000000"/>
          <w:kern w:val="0"/>
          <w:sz w:val="21"/>
          <w:szCs w:val="21"/>
          <w:highlight w:val="none"/>
          <w:lang w:bidi="ar"/>
        </w:rPr>
        <w:t>frequency.</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0"/>
        <w:gridCol w:w="1373"/>
        <w:gridCol w:w="1360"/>
        <w:gridCol w:w="1273"/>
        <w:gridCol w:w="1279"/>
        <w:gridCol w:w="1397"/>
      </w:tblGrid>
      <w:tr w14:paraId="78FC582E">
        <w:trPr>
          <w:jc w:val="center"/>
        </w:trPr>
        <w:tc>
          <w:tcPr>
            <w:tcW w:w="1840" w:type="dxa"/>
            <w:tcBorders>
              <w:top w:val="single" w:color="auto" w:sz="12" w:space="0"/>
              <w:left w:val="nil"/>
              <w:bottom w:val="single" w:color="auto" w:sz="6" w:space="0"/>
              <w:right w:val="nil"/>
            </w:tcBorders>
            <w:shd w:val="clear" w:color="auto" w:fill="F1F1F1" w:themeFill="background1" w:themeFillShade="F2"/>
            <w:vAlign w:val="center"/>
          </w:tcPr>
          <w:p w14:paraId="522F3A11">
            <w:pPr>
              <w:jc w:val="center"/>
              <w:rPr>
                <w:rFonts w:ascii="Times New Roman" w:hAnsi="Times New Roman" w:cs="Times New Roman"/>
                <w:highlight w:val="none"/>
              </w:rPr>
            </w:pPr>
            <w:r>
              <w:rPr>
                <w:rFonts w:ascii="Times New Roman" w:hAnsi="Times New Roman" w:cs="Times New Roman"/>
                <w:highlight w:val="none"/>
              </w:rPr>
              <w:t>Moderator</w:t>
            </w:r>
            <w:r>
              <w:rPr>
                <w:rFonts w:hint="eastAsia" w:ascii="Times New Roman" w:hAnsi="Times New Roman" w:cs="Times New Roman"/>
                <w:highlight w:val="none"/>
              </w:rPr>
              <w:t xml:space="preserve"> v</w:t>
            </w:r>
            <w:r>
              <w:rPr>
                <w:rFonts w:ascii="Times New Roman" w:hAnsi="Times New Roman" w:cs="Times New Roman"/>
                <w:highlight w:val="none"/>
              </w:rPr>
              <w:t>ariable</w:t>
            </w:r>
          </w:p>
        </w:tc>
        <w:tc>
          <w:tcPr>
            <w:tcW w:w="1373" w:type="dxa"/>
            <w:tcBorders>
              <w:top w:val="single" w:color="auto" w:sz="12" w:space="0"/>
              <w:left w:val="nil"/>
              <w:bottom w:val="single" w:color="auto" w:sz="6" w:space="0"/>
              <w:right w:val="nil"/>
            </w:tcBorders>
            <w:shd w:val="clear" w:color="auto" w:fill="F1F1F1" w:themeFill="background1" w:themeFillShade="F2"/>
            <w:vAlign w:val="center"/>
          </w:tcPr>
          <w:p w14:paraId="1C18F1A8">
            <w:pPr>
              <w:jc w:val="center"/>
              <w:rPr>
                <w:rFonts w:ascii="Times New Roman" w:hAnsi="Times New Roman" w:cs="Times New Roman"/>
                <w:highlight w:val="none"/>
              </w:rPr>
            </w:pPr>
            <w:r>
              <w:rPr>
                <w:rFonts w:ascii="Times New Roman" w:hAnsi="Times New Roman" w:cs="Times New Roman"/>
                <w:highlight w:val="none"/>
              </w:rPr>
              <w:t>Coefficient</w:t>
            </w:r>
          </w:p>
        </w:tc>
        <w:tc>
          <w:tcPr>
            <w:tcW w:w="1360" w:type="dxa"/>
            <w:tcBorders>
              <w:top w:val="single" w:color="auto" w:sz="12" w:space="0"/>
              <w:left w:val="nil"/>
              <w:bottom w:val="single" w:color="auto" w:sz="6" w:space="0"/>
              <w:right w:val="nil"/>
            </w:tcBorders>
            <w:shd w:val="clear" w:color="auto" w:fill="F1F1F1" w:themeFill="background1" w:themeFillShade="F2"/>
            <w:vAlign w:val="center"/>
          </w:tcPr>
          <w:p w14:paraId="3AB17662">
            <w:pPr>
              <w:jc w:val="center"/>
              <w:rPr>
                <w:rFonts w:ascii="Times New Roman" w:hAnsi="Times New Roman" w:cs="Times New Roman"/>
                <w:highlight w:val="none"/>
              </w:rPr>
            </w:pPr>
            <w:r>
              <w:rPr>
                <w:rFonts w:ascii="Times New Roman" w:hAnsi="Times New Roman" w:cs="Times New Roman"/>
                <w:highlight w:val="none"/>
              </w:rPr>
              <w:t>Std. err.</w:t>
            </w:r>
          </w:p>
        </w:tc>
        <w:tc>
          <w:tcPr>
            <w:tcW w:w="1273" w:type="dxa"/>
            <w:tcBorders>
              <w:top w:val="single" w:color="auto" w:sz="12" w:space="0"/>
              <w:left w:val="nil"/>
              <w:bottom w:val="single" w:color="auto" w:sz="6" w:space="0"/>
              <w:right w:val="nil"/>
            </w:tcBorders>
            <w:shd w:val="clear" w:color="auto" w:fill="F1F1F1" w:themeFill="background1" w:themeFillShade="F2"/>
            <w:vAlign w:val="center"/>
          </w:tcPr>
          <w:p w14:paraId="25FC826F">
            <w:pPr>
              <w:jc w:val="center"/>
              <w:rPr>
                <w:rFonts w:ascii="Times New Roman" w:hAnsi="Times New Roman" w:cs="Times New Roman"/>
                <w:highlight w:val="none"/>
              </w:rPr>
            </w:pPr>
            <w:r>
              <w:rPr>
                <w:rFonts w:ascii="Times New Roman" w:hAnsi="Times New Roman" w:cs="Times New Roman"/>
                <w:highlight w:val="none"/>
              </w:rPr>
              <w:t>z</w:t>
            </w:r>
          </w:p>
        </w:tc>
        <w:tc>
          <w:tcPr>
            <w:tcW w:w="1279" w:type="dxa"/>
            <w:tcBorders>
              <w:top w:val="single" w:color="auto" w:sz="12" w:space="0"/>
              <w:left w:val="nil"/>
              <w:bottom w:val="single" w:color="auto" w:sz="6" w:space="0"/>
              <w:right w:val="nil"/>
            </w:tcBorders>
            <w:shd w:val="clear" w:color="auto" w:fill="F1F1F1" w:themeFill="background1" w:themeFillShade="F2"/>
            <w:vAlign w:val="center"/>
          </w:tcPr>
          <w:p w14:paraId="539166E0">
            <w:pPr>
              <w:jc w:val="center"/>
              <w:rPr>
                <w:rFonts w:ascii="Times New Roman" w:hAnsi="Times New Roman" w:cs="Times New Roman"/>
                <w:highlight w:val="none"/>
              </w:rPr>
            </w:pPr>
            <w:r>
              <w:rPr>
                <w:rFonts w:ascii="Times New Roman" w:hAnsi="Times New Roman" w:cs="Times New Roman"/>
                <w:highlight w:val="none"/>
              </w:rPr>
              <w:t>P&gt;|z|</w:t>
            </w:r>
          </w:p>
        </w:tc>
        <w:tc>
          <w:tcPr>
            <w:tcW w:w="1397" w:type="dxa"/>
            <w:tcBorders>
              <w:top w:val="single" w:color="auto" w:sz="12" w:space="0"/>
              <w:left w:val="nil"/>
              <w:bottom w:val="single" w:color="auto" w:sz="6" w:space="0"/>
              <w:right w:val="nil"/>
            </w:tcBorders>
            <w:shd w:val="clear" w:color="auto" w:fill="F1F1F1" w:themeFill="background1" w:themeFillShade="F2"/>
            <w:vAlign w:val="center"/>
          </w:tcPr>
          <w:p w14:paraId="40DBB9EC">
            <w:pPr>
              <w:jc w:val="center"/>
              <w:rPr>
                <w:rFonts w:ascii="Times New Roman" w:hAnsi="Times New Roman" w:cs="Times New Roman"/>
                <w:highlight w:val="none"/>
              </w:rPr>
            </w:pPr>
            <w:r>
              <w:rPr>
                <w:rFonts w:ascii="Times New Roman" w:hAnsi="Times New Roman" w:cs="Times New Roman"/>
                <w:highlight w:val="none"/>
              </w:rPr>
              <w:t>95%</w:t>
            </w:r>
            <w:r>
              <w:rPr>
                <w:rFonts w:hint="eastAsia" w:ascii="Times New Roman" w:hAnsi="Times New Roman" w:cs="Times New Roman"/>
                <w:highlight w:val="none"/>
              </w:rPr>
              <w:t xml:space="preserve"> CI</w:t>
            </w:r>
          </w:p>
        </w:tc>
      </w:tr>
      <w:tr w14:paraId="507E8D33">
        <w:trPr>
          <w:jc w:val="center"/>
        </w:trPr>
        <w:tc>
          <w:tcPr>
            <w:tcW w:w="1840" w:type="dxa"/>
            <w:tcBorders>
              <w:top w:val="single" w:color="auto" w:sz="6" w:space="0"/>
              <w:left w:val="nil"/>
              <w:bottom w:val="nil"/>
              <w:right w:val="nil"/>
            </w:tcBorders>
            <w:vAlign w:val="center"/>
          </w:tcPr>
          <w:p w14:paraId="0834BF3E">
            <w:pPr>
              <w:jc w:val="center"/>
              <w:rPr>
                <w:rFonts w:ascii="Times New Roman" w:hAnsi="Times New Roman" w:cs="Times New Roman"/>
                <w:highlight w:val="none"/>
              </w:rPr>
            </w:pPr>
            <w:r>
              <w:rPr>
                <w:rFonts w:hint="eastAsia" w:ascii="Times New Roman" w:hAnsi="Times New Roman" w:cs="Times New Roman"/>
                <w:highlight w:val="none"/>
              </w:rPr>
              <w:t>C</w:t>
            </w:r>
            <w:r>
              <w:rPr>
                <w:rFonts w:ascii="Times New Roman" w:hAnsi="Times New Roman" w:cs="Times New Roman"/>
                <w:highlight w:val="none"/>
              </w:rPr>
              <w:t>ountry</w:t>
            </w:r>
          </w:p>
        </w:tc>
        <w:tc>
          <w:tcPr>
            <w:tcW w:w="1373" w:type="dxa"/>
            <w:tcBorders>
              <w:top w:val="single" w:color="auto" w:sz="6" w:space="0"/>
              <w:left w:val="nil"/>
              <w:bottom w:val="nil"/>
              <w:right w:val="nil"/>
            </w:tcBorders>
            <w:vAlign w:val="center"/>
          </w:tcPr>
          <w:p w14:paraId="31B30FBE">
            <w:pPr>
              <w:jc w:val="center"/>
              <w:rPr>
                <w:rFonts w:ascii="Times New Roman" w:hAnsi="Times New Roman" w:cs="Times New Roman"/>
                <w:highlight w:val="none"/>
              </w:rPr>
            </w:pPr>
            <w:r>
              <w:rPr>
                <w:rFonts w:ascii="Times New Roman" w:hAnsi="Times New Roman" w:cs="Times New Roman"/>
                <w:highlight w:val="none"/>
              </w:rPr>
              <w:t xml:space="preserve"> -</w:t>
            </w:r>
            <w:r>
              <w:rPr>
                <w:rFonts w:hint="eastAsia" w:ascii="Times New Roman" w:hAnsi="Times New Roman" w:cs="Times New Roman"/>
                <w:highlight w:val="none"/>
              </w:rPr>
              <w:t>0</w:t>
            </w:r>
            <w:r>
              <w:rPr>
                <w:rFonts w:ascii="Times New Roman" w:hAnsi="Times New Roman" w:cs="Times New Roman"/>
                <w:highlight w:val="none"/>
              </w:rPr>
              <w:t>.1727776</w:t>
            </w:r>
          </w:p>
        </w:tc>
        <w:tc>
          <w:tcPr>
            <w:tcW w:w="1360" w:type="dxa"/>
            <w:tcBorders>
              <w:top w:val="single" w:color="auto" w:sz="6" w:space="0"/>
              <w:left w:val="nil"/>
              <w:bottom w:val="nil"/>
              <w:right w:val="nil"/>
            </w:tcBorders>
            <w:vAlign w:val="center"/>
          </w:tcPr>
          <w:p w14:paraId="0178D43F">
            <w:pPr>
              <w:jc w:val="center"/>
              <w:rPr>
                <w:rFonts w:ascii="Times New Roman" w:hAnsi="Times New Roman" w:cs="Times New Roman"/>
                <w:highlight w:val="none"/>
              </w:rPr>
            </w:pPr>
            <w:r>
              <w:rPr>
                <w:rFonts w:ascii="Times New Roman" w:hAnsi="Times New Roman" w:cs="Times New Roman"/>
                <w:highlight w:val="none"/>
              </w:rPr>
              <w:t>1.207546</w:t>
            </w:r>
          </w:p>
        </w:tc>
        <w:tc>
          <w:tcPr>
            <w:tcW w:w="1273" w:type="dxa"/>
            <w:tcBorders>
              <w:top w:val="single" w:color="auto" w:sz="6" w:space="0"/>
              <w:left w:val="nil"/>
              <w:bottom w:val="nil"/>
              <w:right w:val="nil"/>
            </w:tcBorders>
            <w:vAlign w:val="center"/>
          </w:tcPr>
          <w:p w14:paraId="573E9F5A">
            <w:pPr>
              <w:jc w:val="center"/>
              <w:rPr>
                <w:rFonts w:ascii="Times New Roman" w:hAnsi="Times New Roman" w:cs="Times New Roman"/>
                <w:highlight w:val="none"/>
              </w:rPr>
            </w:pPr>
            <w:r>
              <w:rPr>
                <w:rFonts w:ascii="Times New Roman" w:hAnsi="Times New Roman" w:cs="Times New Roman"/>
                <w:highlight w:val="none"/>
              </w:rPr>
              <w:t>-0.14</w:t>
            </w:r>
          </w:p>
        </w:tc>
        <w:tc>
          <w:tcPr>
            <w:tcW w:w="1279" w:type="dxa"/>
            <w:tcBorders>
              <w:top w:val="single" w:color="auto" w:sz="6" w:space="0"/>
              <w:left w:val="nil"/>
              <w:bottom w:val="nil"/>
              <w:right w:val="nil"/>
            </w:tcBorders>
            <w:vAlign w:val="center"/>
          </w:tcPr>
          <w:p w14:paraId="4A1168FE">
            <w:pPr>
              <w:jc w:val="center"/>
              <w:rPr>
                <w:rFonts w:ascii="Times New Roman" w:hAnsi="Times New Roman" w:cs="Times New Roman"/>
                <w:highlight w:val="none"/>
              </w:rPr>
            </w:pPr>
            <w:r>
              <w:rPr>
                <w:rFonts w:ascii="Times New Roman" w:hAnsi="Times New Roman" w:cs="Times New Roman"/>
                <w:highlight w:val="none"/>
              </w:rPr>
              <w:t xml:space="preserve">0.886 </w:t>
            </w:r>
          </w:p>
        </w:tc>
        <w:tc>
          <w:tcPr>
            <w:tcW w:w="1397" w:type="dxa"/>
            <w:tcBorders>
              <w:top w:val="single" w:color="auto" w:sz="6" w:space="0"/>
              <w:left w:val="nil"/>
              <w:bottom w:val="nil"/>
              <w:right w:val="nil"/>
            </w:tcBorders>
            <w:vAlign w:val="center"/>
          </w:tcPr>
          <w:p w14:paraId="5707879D">
            <w:pPr>
              <w:jc w:val="center"/>
              <w:rPr>
                <w:rFonts w:ascii="Times New Roman" w:hAnsi="Times New Roman" w:cs="Times New Roman"/>
                <w:highlight w:val="none"/>
              </w:rPr>
            </w:pPr>
            <w:r>
              <w:rPr>
                <w:rFonts w:hint="eastAsia" w:ascii="Times New Roman" w:hAnsi="Times New Roman" w:cs="Times New Roman"/>
                <w:highlight w:val="none"/>
              </w:rPr>
              <w:t>(</w:t>
            </w:r>
            <w:r>
              <w:rPr>
                <w:rFonts w:ascii="Times New Roman" w:hAnsi="Times New Roman" w:cs="Times New Roman"/>
                <w:highlight w:val="none"/>
              </w:rPr>
              <w:t xml:space="preserve"> -2.539523</w:t>
            </w:r>
            <w:r>
              <w:rPr>
                <w:rFonts w:hint="eastAsia" w:ascii="Times New Roman" w:hAnsi="Times New Roman" w:cs="Times New Roman"/>
                <w:highlight w:val="none"/>
              </w:rPr>
              <w:t>,</w:t>
            </w:r>
            <w:r>
              <w:rPr>
                <w:rFonts w:ascii="Times New Roman" w:hAnsi="Times New Roman" w:cs="Times New Roman"/>
                <w:highlight w:val="none"/>
              </w:rPr>
              <w:t xml:space="preserve">    2.193968</w:t>
            </w:r>
            <w:r>
              <w:rPr>
                <w:rFonts w:hint="eastAsia" w:ascii="Times New Roman" w:hAnsi="Times New Roman" w:cs="Times New Roman"/>
                <w:highlight w:val="none"/>
              </w:rPr>
              <w:t>)</w:t>
            </w:r>
          </w:p>
        </w:tc>
      </w:tr>
      <w:tr w14:paraId="0746F7E4">
        <w:trPr>
          <w:jc w:val="center"/>
        </w:trPr>
        <w:tc>
          <w:tcPr>
            <w:tcW w:w="1840" w:type="dxa"/>
            <w:tcBorders>
              <w:top w:val="nil"/>
              <w:left w:val="nil"/>
              <w:bottom w:val="nil"/>
              <w:right w:val="nil"/>
            </w:tcBorders>
            <w:vAlign w:val="center"/>
          </w:tcPr>
          <w:p w14:paraId="516CA34F">
            <w:pPr>
              <w:jc w:val="center"/>
              <w:rPr>
                <w:rFonts w:ascii="Times New Roman" w:hAnsi="Times New Roman" w:cs="Times New Roman"/>
                <w:highlight w:val="none"/>
              </w:rPr>
            </w:pPr>
            <w:r>
              <w:rPr>
                <w:rFonts w:ascii="Times New Roman" w:hAnsi="Times New Roman" w:cs="Times New Roman"/>
                <w:highlight w:val="none"/>
              </w:rPr>
              <w:t>Average age</w:t>
            </w:r>
          </w:p>
        </w:tc>
        <w:tc>
          <w:tcPr>
            <w:tcW w:w="1373" w:type="dxa"/>
            <w:tcBorders>
              <w:top w:val="nil"/>
              <w:left w:val="nil"/>
              <w:bottom w:val="nil"/>
              <w:right w:val="nil"/>
            </w:tcBorders>
            <w:vAlign w:val="center"/>
          </w:tcPr>
          <w:p w14:paraId="4E4B7694">
            <w:pPr>
              <w:jc w:val="center"/>
              <w:rPr>
                <w:rFonts w:ascii="Times New Roman" w:hAnsi="Times New Roman" w:cs="Times New Roman"/>
                <w:highlight w:val="none"/>
              </w:rPr>
            </w:pPr>
            <w:r>
              <w:rPr>
                <w:rFonts w:ascii="Times New Roman" w:hAnsi="Times New Roman" w:cs="Times New Roman"/>
                <w:highlight w:val="none"/>
              </w:rPr>
              <w:t xml:space="preserve"> </w:t>
            </w:r>
            <w:r>
              <w:rPr>
                <w:rFonts w:hint="eastAsia" w:ascii="Times New Roman" w:hAnsi="Times New Roman" w:cs="Times New Roman"/>
                <w:highlight w:val="none"/>
              </w:rPr>
              <w:t>0</w:t>
            </w:r>
            <w:r>
              <w:rPr>
                <w:rFonts w:ascii="Times New Roman" w:hAnsi="Times New Roman" w:cs="Times New Roman"/>
                <w:highlight w:val="none"/>
              </w:rPr>
              <w:t>.1241132</w:t>
            </w:r>
          </w:p>
        </w:tc>
        <w:tc>
          <w:tcPr>
            <w:tcW w:w="1360" w:type="dxa"/>
            <w:tcBorders>
              <w:top w:val="nil"/>
              <w:left w:val="nil"/>
              <w:bottom w:val="nil"/>
              <w:right w:val="nil"/>
            </w:tcBorders>
            <w:vAlign w:val="center"/>
          </w:tcPr>
          <w:p w14:paraId="063132C2">
            <w:pPr>
              <w:jc w:val="center"/>
              <w:rPr>
                <w:rFonts w:ascii="Times New Roman" w:hAnsi="Times New Roman" w:cs="Times New Roman"/>
                <w:highlight w:val="none"/>
              </w:rPr>
            </w:pPr>
            <w:r>
              <w:rPr>
                <w:rFonts w:hint="eastAsia" w:ascii="Times New Roman" w:hAnsi="Times New Roman" w:cs="Times New Roman"/>
                <w:highlight w:val="none"/>
              </w:rPr>
              <w:t>0</w:t>
            </w:r>
            <w:r>
              <w:rPr>
                <w:rFonts w:ascii="Times New Roman" w:hAnsi="Times New Roman" w:cs="Times New Roman"/>
                <w:highlight w:val="none"/>
              </w:rPr>
              <w:t xml:space="preserve">.0782038 </w:t>
            </w:r>
          </w:p>
        </w:tc>
        <w:tc>
          <w:tcPr>
            <w:tcW w:w="1273" w:type="dxa"/>
            <w:tcBorders>
              <w:top w:val="nil"/>
              <w:left w:val="nil"/>
              <w:bottom w:val="nil"/>
              <w:right w:val="nil"/>
            </w:tcBorders>
            <w:vAlign w:val="center"/>
          </w:tcPr>
          <w:p w14:paraId="21051F79">
            <w:pPr>
              <w:jc w:val="center"/>
              <w:rPr>
                <w:rFonts w:ascii="Times New Roman" w:hAnsi="Times New Roman" w:cs="Times New Roman"/>
                <w:highlight w:val="none"/>
              </w:rPr>
            </w:pPr>
            <w:r>
              <w:rPr>
                <w:rFonts w:ascii="Times New Roman" w:hAnsi="Times New Roman" w:cs="Times New Roman"/>
                <w:highlight w:val="none"/>
              </w:rPr>
              <w:t>1.5</w:t>
            </w:r>
            <w:r>
              <w:rPr>
                <w:rFonts w:hint="eastAsia" w:ascii="Times New Roman" w:hAnsi="Times New Roman" w:cs="Times New Roman"/>
                <w:highlight w:val="none"/>
              </w:rPr>
              <w:t>9</w:t>
            </w:r>
          </w:p>
        </w:tc>
        <w:tc>
          <w:tcPr>
            <w:tcW w:w="1279" w:type="dxa"/>
            <w:tcBorders>
              <w:top w:val="nil"/>
              <w:left w:val="nil"/>
              <w:bottom w:val="nil"/>
              <w:right w:val="nil"/>
            </w:tcBorders>
            <w:vAlign w:val="center"/>
          </w:tcPr>
          <w:p w14:paraId="3A6F5ABB">
            <w:pPr>
              <w:jc w:val="center"/>
              <w:rPr>
                <w:rFonts w:ascii="Times New Roman" w:hAnsi="Times New Roman" w:cs="Times New Roman"/>
                <w:highlight w:val="none"/>
              </w:rPr>
            </w:pPr>
            <w:r>
              <w:rPr>
                <w:rFonts w:ascii="Times New Roman" w:hAnsi="Times New Roman" w:cs="Times New Roman"/>
                <w:highlight w:val="none"/>
              </w:rPr>
              <w:t>0.113</w:t>
            </w:r>
          </w:p>
        </w:tc>
        <w:tc>
          <w:tcPr>
            <w:tcW w:w="1397" w:type="dxa"/>
            <w:tcBorders>
              <w:top w:val="nil"/>
              <w:left w:val="nil"/>
              <w:bottom w:val="nil"/>
              <w:right w:val="nil"/>
            </w:tcBorders>
            <w:vAlign w:val="center"/>
          </w:tcPr>
          <w:p w14:paraId="7D12CDD7">
            <w:pPr>
              <w:jc w:val="center"/>
              <w:rPr>
                <w:rFonts w:ascii="Times New Roman" w:hAnsi="Times New Roman" w:cs="Times New Roman"/>
                <w:highlight w:val="none"/>
              </w:rPr>
            </w:pPr>
            <w:r>
              <w:rPr>
                <w:rFonts w:hint="eastAsia" w:ascii="Times New Roman" w:hAnsi="Times New Roman" w:cs="Times New Roman"/>
                <w:highlight w:val="none"/>
              </w:rPr>
              <w:t>(</w:t>
            </w:r>
            <w:r>
              <w:rPr>
                <w:rFonts w:ascii="Times New Roman" w:hAnsi="Times New Roman" w:cs="Times New Roman"/>
                <w:highlight w:val="none"/>
              </w:rPr>
              <w:t>-</w:t>
            </w:r>
            <w:r>
              <w:rPr>
                <w:rFonts w:hint="eastAsia" w:ascii="Times New Roman" w:hAnsi="Times New Roman" w:cs="Times New Roman"/>
                <w:highlight w:val="none"/>
              </w:rPr>
              <w:t>0</w:t>
            </w:r>
            <w:r>
              <w:rPr>
                <w:rFonts w:ascii="Times New Roman" w:hAnsi="Times New Roman" w:cs="Times New Roman"/>
                <w:highlight w:val="none"/>
              </w:rPr>
              <w:t>.0291633</w:t>
            </w:r>
            <w:r>
              <w:rPr>
                <w:rFonts w:hint="eastAsia" w:ascii="Times New Roman" w:hAnsi="Times New Roman" w:cs="Times New Roman"/>
                <w:highlight w:val="none"/>
              </w:rPr>
              <w:t>,</w:t>
            </w:r>
            <w:r>
              <w:rPr>
                <w:rFonts w:ascii="Times New Roman" w:hAnsi="Times New Roman" w:cs="Times New Roman"/>
                <w:highlight w:val="none"/>
              </w:rPr>
              <w:t xml:space="preserve">    </w:t>
            </w:r>
            <w:r>
              <w:rPr>
                <w:rFonts w:hint="eastAsia" w:ascii="Times New Roman" w:hAnsi="Times New Roman" w:cs="Times New Roman"/>
                <w:highlight w:val="none"/>
              </w:rPr>
              <w:t>0</w:t>
            </w:r>
            <w:r>
              <w:rPr>
                <w:rFonts w:ascii="Times New Roman" w:hAnsi="Times New Roman" w:cs="Times New Roman"/>
                <w:highlight w:val="none"/>
              </w:rPr>
              <w:t>.2773898</w:t>
            </w:r>
            <w:r>
              <w:rPr>
                <w:rFonts w:hint="eastAsia" w:ascii="Times New Roman" w:hAnsi="Times New Roman" w:cs="Times New Roman"/>
                <w:highlight w:val="none"/>
              </w:rPr>
              <w:t>)</w:t>
            </w:r>
          </w:p>
        </w:tc>
      </w:tr>
      <w:tr w14:paraId="11FFAF3D">
        <w:trPr>
          <w:jc w:val="center"/>
        </w:trPr>
        <w:tc>
          <w:tcPr>
            <w:tcW w:w="1840" w:type="dxa"/>
            <w:tcBorders>
              <w:top w:val="nil"/>
              <w:left w:val="nil"/>
              <w:bottom w:val="nil"/>
              <w:right w:val="nil"/>
            </w:tcBorders>
            <w:vAlign w:val="center"/>
          </w:tcPr>
          <w:p w14:paraId="5AF2E7FD">
            <w:pPr>
              <w:jc w:val="center"/>
              <w:rPr>
                <w:rFonts w:ascii="Times New Roman" w:hAnsi="Times New Roman" w:cs="Times New Roman"/>
                <w:highlight w:val="none"/>
              </w:rPr>
            </w:pPr>
            <w:r>
              <w:rPr>
                <w:rFonts w:ascii="Times New Roman" w:hAnsi="Times New Roman" w:cs="Times New Roman"/>
                <w:highlight w:val="none"/>
              </w:rPr>
              <w:t>Control group category</w:t>
            </w:r>
          </w:p>
        </w:tc>
        <w:tc>
          <w:tcPr>
            <w:tcW w:w="1373" w:type="dxa"/>
            <w:tcBorders>
              <w:top w:val="nil"/>
              <w:left w:val="nil"/>
              <w:bottom w:val="nil"/>
              <w:right w:val="nil"/>
            </w:tcBorders>
            <w:vAlign w:val="center"/>
          </w:tcPr>
          <w:p w14:paraId="4F0498B3">
            <w:pPr>
              <w:jc w:val="center"/>
              <w:rPr>
                <w:rFonts w:ascii="Times New Roman" w:hAnsi="Times New Roman" w:cs="Times New Roman"/>
                <w:highlight w:val="none"/>
              </w:rPr>
            </w:pPr>
            <w:r>
              <w:rPr>
                <w:rFonts w:hint="eastAsia" w:ascii="Times New Roman" w:hAnsi="Times New Roman" w:cs="Times New Roman"/>
                <w:highlight w:val="none"/>
              </w:rPr>
              <w:t>-0.6348823</w:t>
            </w:r>
          </w:p>
        </w:tc>
        <w:tc>
          <w:tcPr>
            <w:tcW w:w="1360" w:type="dxa"/>
            <w:tcBorders>
              <w:top w:val="nil"/>
              <w:left w:val="nil"/>
              <w:bottom w:val="nil"/>
              <w:right w:val="nil"/>
            </w:tcBorders>
            <w:vAlign w:val="center"/>
          </w:tcPr>
          <w:p w14:paraId="50F65A2D">
            <w:pPr>
              <w:jc w:val="center"/>
              <w:rPr>
                <w:rFonts w:ascii="Times New Roman" w:hAnsi="Times New Roman" w:cs="Times New Roman"/>
                <w:highlight w:val="none"/>
              </w:rPr>
            </w:pPr>
            <w:r>
              <w:rPr>
                <w:rFonts w:hint="eastAsia" w:ascii="Times New Roman" w:hAnsi="Times New Roman" w:cs="Times New Roman"/>
                <w:highlight w:val="none"/>
              </w:rPr>
              <w:t>2.193172</w:t>
            </w:r>
          </w:p>
        </w:tc>
        <w:tc>
          <w:tcPr>
            <w:tcW w:w="1273" w:type="dxa"/>
            <w:tcBorders>
              <w:top w:val="nil"/>
              <w:left w:val="nil"/>
              <w:bottom w:val="nil"/>
              <w:right w:val="nil"/>
            </w:tcBorders>
            <w:vAlign w:val="center"/>
          </w:tcPr>
          <w:p w14:paraId="7E556F16">
            <w:pPr>
              <w:jc w:val="center"/>
              <w:rPr>
                <w:rFonts w:ascii="Times New Roman" w:hAnsi="Times New Roman" w:cs="Times New Roman"/>
                <w:highlight w:val="none"/>
              </w:rPr>
            </w:pPr>
            <w:r>
              <w:rPr>
                <w:rFonts w:hint="eastAsia" w:ascii="Times New Roman" w:hAnsi="Times New Roman" w:cs="Times New Roman"/>
                <w:highlight w:val="none"/>
              </w:rPr>
              <w:t>-0.29</w:t>
            </w:r>
          </w:p>
        </w:tc>
        <w:tc>
          <w:tcPr>
            <w:tcW w:w="1279" w:type="dxa"/>
            <w:tcBorders>
              <w:top w:val="nil"/>
              <w:left w:val="nil"/>
              <w:bottom w:val="nil"/>
              <w:right w:val="nil"/>
            </w:tcBorders>
            <w:vAlign w:val="center"/>
          </w:tcPr>
          <w:p w14:paraId="74BFF3C9">
            <w:pPr>
              <w:jc w:val="center"/>
              <w:rPr>
                <w:rFonts w:ascii="Times New Roman" w:hAnsi="Times New Roman" w:cs="Times New Roman"/>
                <w:highlight w:val="none"/>
              </w:rPr>
            </w:pPr>
            <w:r>
              <w:rPr>
                <w:rFonts w:hint="eastAsia" w:ascii="Times New Roman" w:hAnsi="Times New Roman" w:cs="Times New Roman"/>
                <w:highlight w:val="none"/>
              </w:rPr>
              <w:t>0.772</w:t>
            </w:r>
          </w:p>
        </w:tc>
        <w:tc>
          <w:tcPr>
            <w:tcW w:w="1397" w:type="dxa"/>
            <w:tcBorders>
              <w:top w:val="nil"/>
              <w:left w:val="nil"/>
              <w:bottom w:val="nil"/>
              <w:right w:val="nil"/>
            </w:tcBorders>
            <w:vAlign w:val="center"/>
          </w:tcPr>
          <w:p w14:paraId="1EEB749D">
            <w:pPr>
              <w:jc w:val="center"/>
              <w:rPr>
                <w:rFonts w:ascii="Times New Roman" w:hAnsi="Times New Roman" w:cs="Times New Roman"/>
                <w:highlight w:val="none"/>
              </w:rPr>
            </w:pPr>
            <w:r>
              <w:rPr>
                <w:rFonts w:hint="eastAsia" w:ascii="Times New Roman" w:hAnsi="Times New Roman" w:cs="Times New Roman"/>
                <w:highlight w:val="none"/>
              </w:rPr>
              <w:t>(-4.93342, 3.663656)</w:t>
            </w:r>
          </w:p>
        </w:tc>
      </w:tr>
      <w:tr w14:paraId="648A1549">
        <w:trPr>
          <w:trHeight w:val="634" w:hRule="atLeast"/>
          <w:jc w:val="center"/>
        </w:trPr>
        <w:tc>
          <w:tcPr>
            <w:tcW w:w="1840" w:type="dxa"/>
            <w:tcBorders>
              <w:top w:val="nil"/>
              <w:left w:val="nil"/>
              <w:bottom w:val="single" w:color="auto" w:sz="12" w:space="0"/>
              <w:right w:val="nil"/>
            </w:tcBorders>
            <w:vAlign w:val="center"/>
          </w:tcPr>
          <w:p w14:paraId="15D7FBCE">
            <w:pPr>
              <w:jc w:val="center"/>
              <w:rPr>
                <w:rFonts w:ascii="Times New Roman" w:hAnsi="Times New Roman" w:cs="Times New Roman"/>
                <w:highlight w:val="none"/>
              </w:rPr>
            </w:pPr>
            <w:r>
              <w:rPr>
                <w:rFonts w:hint="eastAsia" w:ascii="Times New Roman" w:hAnsi="Times New Roman" w:cs="Times New Roman"/>
                <w:highlight w:val="none"/>
                <w:lang w:val="en-US" w:eastAsia="zh-CN"/>
              </w:rPr>
              <w:t>HIV status</w:t>
            </w:r>
          </w:p>
        </w:tc>
        <w:tc>
          <w:tcPr>
            <w:tcW w:w="1373" w:type="dxa"/>
            <w:tcBorders>
              <w:top w:val="nil"/>
              <w:left w:val="nil"/>
              <w:bottom w:val="single" w:color="auto" w:sz="12" w:space="0"/>
              <w:right w:val="nil"/>
            </w:tcBorders>
            <w:vAlign w:val="center"/>
          </w:tcPr>
          <w:p w14:paraId="1962BFE5">
            <w:pPr>
              <w:jc w:val="center"/>
              <w:rPr>
                <w:rFonts w:hint="eastAsia" w:ascii="Times New Roman" w:hAnsi="Times New Roman" w:cs="Times New Roman"/>
                <w:highlight w:val="none"/>
              </w:rPr>
            </w:pPr>
            <w:r>
              <w:rPr>
                <w:rFonts w:hint="eastAsia" w:ascii="Times New Roman" w:hAnsi="Times New Roman" w:cs="Times New Roman"/>
                <w:highlight w:val="none"/>
              </w:rPr>
              <w:t>-0.2854120</w:t>
            </w:r>
          </w:p>
        </w:tc>
        <w:tc>
          <w:tcPr>
            <w:tcW w:w="1360" w:type="dxa"/>
            <w:tcBorders>
              <w:top w:val="nil"/>
              <w:left w:val="nil"/>
              <w:bottom w:val="single" w:color="auto" w:sz="12" w:space="0"/>
              <w:right w:val="nil"/>
            </w:tcBorders>
            <w:vAlign w:val="center"/>
          </w:tcPr>
          <w:p w14:paraId="607FA05E">
            <w:pPr>
              <w:jc w:val="center"/>
              <w:rPr>
                <w:rFonts w:hint="default" w:ascii="Times New Roman" w:hAnsi="Times New Roman" w:cs="Times New Roman"/>
                <w:highlight w:val="none"/>
                <w:lang w:val="en-US"/>
              </w:rPr>
            </w:pPr>
            <w:r>
              <w:rPr>
                <w:rFonts w:hint="eastAsia" w:ascii="Times New Roman" w:hAnsi="Times New Roman" w:cs="Times New Roman"/>
                <w:highlight w:val="none"/>
              </w:rPr>
              <w:t>1.342105</w:t>
            </w:r>
            <w:r>
              <w:rPr>
                <w:rFonts w:hint="default" w:ascii="Times New Roman" w:hAnsi="Times New Roman" w:cs="Times New Roman"/>
                <w:highlight w:val="none"/>
                <w:lang w:val="en-US"/>
              </w:rPr>
              <w:t>3</w:t>
            </w:r>
          </w:p>
        </w:tc>
        <w:tc>
          <w:tcPr>
            <w:tcW w:w="1273" w:type="dxa"/>
            <w:tcBorders>
              <w:top w:val="nil"/>
              <w:left w:val="nil"/>
              <w:bottom w:val="single" w:color="auto" w:sz="12" w:space="0"/>
              <w:right w:val="nil"/>
            </w:tcBorders>
            <w:vAlign w:val="center"/>
          </w:tcPr>
          <w:p w14:paraId="128D0AF8">
            <w:pPr>
              <w:jc w:val="center"/>
              <w:rPr>
                <w:rFonts w:hint="eastAsia" w:ascii="Times New Roman" w:hAnsi="Times New Roman" w:cs="Times New Roman"/>
                <w:highlight w:val="none"/>
              </w:rPr>
            </w:pPr>
            <w:r>
              <w:rPr>
                <w:rFonts w:hint="eastAsia" w:ascii="Times New Roman" w:hAnsi="Times New Roman" w:cs="Times New Roman"/>
                <w:highlight w:val="none"/>
              </w:rPr>
              <w:t>-0.21</w:t>
            </w:r>
          </w:p>
        </w:tc>
        <w:tc>
          <w:tcPr>
            <w:tcW w:w="1279" w:type="dxa"/>
            <w:tcBorders>
              <w:top w:val="nil"/>
              <w:left w:val="nil"/>
              <w:bottom w:val="single" w:color="auto" w:sz="12" w:space="0"/>
              <w:right w:val="nil"/>
            </w:tcBorders>
            <w:vAlign w:val="center"/>
          </w:tcPr>
          <w:p w14:paraId="274E777A">
            <w:pPr>
              <w:jc w:val="center"/>
              <w:rPr>
                <w:rFonts w:hint="eastAsia" w:ascii="Times New Roman" w:hAnsi="Times New Roman" w:cs="Times New Roman"/>
                <w:highlight w:val="none"/>
              </w:rPr>
            </w:pPr>
            <w:r>
              <w:rPr>
                <w:rFonts w:hint="eastAsia" w:ascii="Times New Roman" w:hAnsi="Times New Roman" w:cs="Times New Roman"/>
                <w:highlight w:val="none"/>
              </w:rPr>
              <w:t>0.834</w:t>
            </w:r>
          </w:p>
        </w:tc>
        <w:tc>
          <w:tcPr>
            <w:tcW w:w="1397" w:type="dxa"/>
            <w:tcBorders>
              <w:top w:val="nil"/>
              <w:left w:val="nil"/>
              <w:bottom w:val="single" w:color="auto" w:sz="12" w:space="0"/>
              <w:right w:val="nil"/>
            </w:tcBorders>
            <w:vAlign w:val="center"/>
          </w:tcPr>
          <w:p w14:paraId="22180EEA">
            <w:pPr>
              <w:jc w:val="center"/>
              <w:rPr>
                <w:rFonts w:hint="eastAsia" w:ascii="Times New Roman" w:hAnsi="Times New Roman" w:cs="Times New Roman"/>
                <w:highlight w:val="none"/>
              </w:rPr>
            </w:pPr>
            <w:r>
              <w:rPr>
                <w:rFonts w:hint="eastAsia" w:ascii="Times New Roman" w:hAnsi="Times New Roman" w:cs="Times New Roman"/>
                <w:highlight w:val="none"/>
              </w:rPr>
              <w:t>(-2.915938, 2.345114)</w:t>
            </w:r>
          </w:p>
        </w:tc>
      </w:tr>
    </w:tbl>
    <w:p w14:paraId="6F909502">
      <w:pPr>
        <w:rPr>
          <w:rFonts w:ascii="Times New Roman" w:hAnsi="Times New Roman" w:cs="Times New Roman"/>
          <w:b/>
          <w:bCs/>
          <w:highlight w:val="none"/>
        </w:rPr>
      </w:pPr>
    </w:p>
    <w:p w14:paraId="6E34B553">
      <w:pPr>
        <w:rPr>
          <w:rFonts w:ascii="Times New Roman" w:hAnsi="Times New Roman" w:cs="Times New Roman"/>
          <w:b/>
          <w:bCs/>
          <w:highlight w:val="none"/>
        </w:rPr>
      </w:pPr>
    </w:p>
    <w:p w14:paraId="46AE689D">
      <w:pPr>
        <w:jc w:val="left"/>
        <w:rPr>
          <w:rFonts w:ascii="Times New Roman" w:hAnsi="Times New Roman" w:cs="Times New Roman"/>
          <w:highlight w:val="none"/>
        </w:rPr>
      </w:pPr>
      <w:r>
        <w:rPr>
          <w:rFonts w:ascii="Times New Roman" w:hAnsi="Times New Roman" w:cs="Times New Roman"/>
          <w:b/>
          <w:bCs/>
          <w:highlight w:val="none"/>
        </w:rPr>
        <w:t>Table S</w:t>
      </w:r>
      <w:r>
        <w:rPr>
          <w:rFonts w:hint="eastAsia" w:ascii="Times New Roman" w:hAnsi="Times New Roman" w:cs="Times New Roman"/>
          <w:b/>
          <w:bCs/>
          <w:highlight w:val="none"/>
          <w:lang w:val="en-US" w:eastAsia="zh-CN"/>
        </w:rPr>
        <w:t>42</w:t>
      </w:r>
      <w:r>
        <w:rPr>
          <w:rFonts w:ascii="Times New Roman" w:hAnsi="Times New Roman" w:cs="Times New Roman"/>
          <w:highlight w:val="none"/>
        </w:rPr>
        <w:t xml:space="preserve"> Network Meta-Regression Analysis of the Effect of </w:t>
      </w:r>
      <w:r>
        <w:rPr>
          <w:rFonts w:hint="eastAsia" w:ascii="Times New Roman" w:hAnsi="Times New Roman" w:cs="Times New Roman"/>
          <w:highlight w:val="none"/>
        </w:rPr>
        <w:t>t</w:t>
      </w:r>
      <w:r>
        <w:rPr>
          <w:rFonts w:hint="default" w:ascii="Times New Roman" w:hAnsi="Times New Roman" w:cs="Times New Roman"/>
          <w:highlight w:val="none"/>
          <w:lang w:val="en-US"/>
        </w:rPr>
        <w:t xml:space="preserve">he </w:t>
      </w:r>
      <w:r>
        <w:rPr>
          <w:rFonts w:hint="eastAsia" w:ascii="Times New Roman" w:hAnsi="Times New Roman" w:cs="Times New Roman"/>
          <w:highlight w:val="none"/>
        </w:rPr>
        <w:t>Average Age, Country, Control Group Category, HIV Status, and Duration of Follow-up</w:t>
      </w:r>
      <w:r>
        <w:rPr>
          <w:rFonts w:hint="eastAsia" w:ascii="Times New Roman" w:hAnsi="Times New Roman" w:cs="Times New Roman"/>
          <w:b w:val="0"/>
          <w:bCs w:val="0"/>
          <w:i w:val="0"/>
          <w:iCs w:val="0"/>
          <w:caps w:val="0"/>
          <w:spacing w:val="0"/>
          <w:sz w:val="21"/>
          <w:szCs w:val="24"/>
          <w:highlight w:val="none"/>
          <w:shd w:val="clear"/>
          <w:lang w:val="en-US" w:eastAsia="zh-CN"/>
        </w:rPr>
        <w:t xml:space="preserve"> </w:t>
      </w:r>
      <w:r>
        <w:rPr>
          <w:rFonts w:ascii="Times New Roman" w:hAnsi="Times New Roman" w:cs="Times New Roman"/>
          <w:highlight w:val="none"/>
        </w:rPr>
        <w:t xml:space="preserve">on </w:t>
      </w:r>
      <w:r>
        <w:rPr>
          <w:rFonts w:hint="eastAsia" w:ascii="Times New Roman" w:hAnsi="Times New Roman" w:cs="Times New Roman"/>
          <w:highlight w:val="none"/>
        </w:rPr>
        <w:t>NSP.</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1"/>
        <w:gridCol w:w="1369"/>
        <w:gridCol w:w="1361"/>
        <w:gridCol w:w="1274"/>
        <w:gridCol w:w="1280"/>
        <w:gridCol w:w="1397"/>
      </w:tblGrid>
      <w:tr w14:paraId="1F6751CA">
        <w:trPr>
          <w:jc w:val="center"/>
        </w:trPr>
        <w:tc>
          <w:tcPr>
            <w:tcW w:w="1841" w:type="dxa"/>
            <w:tcBorders>
              <w:top w:val="single" w:color="auto" w:sz="12" w:space="0"/>
              <w:left w:val="nil"/>
              <w:bottom w:val="single" w:color="auto" w:sz="6" w:space="0"/>
              <w:right w:val="nil"/>
            </w:tcBorders>
            <w:shd w:val="clear" w:color="auto" w:fill="F1F1F1" w:themeFill="background1" w:themeFillShade="F2"/>
            <w:vAlign w:val="center"/>
          </w:tcPr>
          <w:p w14:paraId="29EE29FE">
            <w:pPr>
              <w:jc w:val="center"/>
              <w:rPr>
                <w:rFonts w:ascii="Times New Roman" w:hAnsi="Times New Roman" w:cs="Times New Roman"/>
                <w:highlight w:val="none"/>
              </w:rPr>
            </w:pPr>
            <w:r>
              <w:rPr>
                <w:rFonts w:ascii="Times New Roman" w:hAnsi="Times New Roman" w:cs="Times New Roman"/>
                <w:highlight w:val="none"/>
              </w:rPr>
              <w:t>Moderator</w:t>
            </w:r>
            <w:r>
              <w:rPr>
                <w:rFonts w:hint="eastAsia" w:ascii="Times New Roman" w:hAnsi="Times New Roman" w:cs="Times New Roman"/>
                <w:highlight w:val="none"/>
              </w:rPr>
              <w:t xml:space="preserve"> v</w:t>
            </w:r>
            <w:r>
              <w:rPr>
                <w:rFonts w:ascii="Times New Roman" w:hAnsi="Times New Roman" w:cs="Times New Roman"/>
                <w:highlight w:val="none"/>
              </w:rPr>
              <w:t>ariable</w:t>
            </w:r>
          </w:p>
        </w:tc>
        <w:tc>
          <w:tcPr>
            <w:tcW w:w="1369" w:type="dxa"/>
            <w:tcBorders>
              <w:top w:val="single" w:color="auto" w:sz="12" w:space="0"/>
              <w:left w:val="nil"/>
              <w:bottom w:val="single" w:color="auto" w:sz="6" w:space="0"/>
              <w:right w:val="nil"/>
            </w:tcBorders>
            <w:shd w:val="clear" w:color="auto" w:fill="F1F1F1" w:themeFill="background1" w:themeFillShade="F2"/>
            <w:vAlign w:val="center"/>
          </w:tcPr>
          <w:p w14:paraId="1672CC6B">
            <w:pPr>
              <w:jc w:val="center"/>
              <w:rPr>
                <w:rFonts w:ascii="Times New Roman" w:hAnsi="Times New Roman" w:cs="Times New Roman"/>
                <w:highlight w:val="none"/>
              </w:rPr>
            </w:pPr>
            <w:r>
              <w:rPr>
                <w:rFonts w:ascii="Times New Roman" w:hAnsi="Times New Roman" w:cs="Times New Roman"/>
                <w:highlight w:val="none"/>
              </w:rPr>
              <w:t>Coefficient</w:t>
            </w:r>
          </w:p>
        </w:tc>
        <w:tc>
          <w:tcPr>
            <w:tcW w:w="1361" w:type="dxa"/>
            <w:tcBorders>
              <w:top w:val="single" w:color="auto" w:sz="12" w:space="0"/>
              <w:left w:val="nil"/>
              <w:bottom w:val="single" w:color="auto" w:sz="6" w:space="0"/>
              <w:right w:val="nil"/>
            </w:tcBorders>
            <w:shd w:val="clear" w:color="auto" w:fill="F1F1F1" w:themeFill="background1" w:themeFillShade="F2"/>
            <w:vAlign w:val="center"/>
          </w:tcPr>
          <w:p w14:paraId="5335E235">
            <w:pPr>
              <w:jc w:val="center"/>
              <w:rPr>
                <w:rFonts w:ascii="Times New Roman" w:hAnsi="Times New Roman" w:cs="Times New Roman"/>
                <w:highlight w:val="none"/>
              </w:rPr>
            </w:pPr>
            <w:r>
              <w:rPr>
                <w:rFonts w:ascii="Times New Roman" w:hAnsi="Times New Roman" w:cs="Times New Roman"/>
                <w:highlight w:val="none"/>
              </w:rPr>
              <w:t>Std. err.</w:t>
            </w:r>
          </w:p>
        </w:tc>
        <w:tc>
          <w:tcPr>
            <w:tcW w:w="1274" w:type="dxa"/>
            <w:tcBorders>
              <w:top w:val="single" w:color="auto" w:sz="12" w:space="0"/>
              <w:left w:val="nil"/>
              <w:bottom w:val="single" w:color="auto" w:sz="6" w:space="0"/>
              <w:right w:val="nil"/>
            </w:tcBorders>
            <w:shd w:val="clear" w:color="auto" w:fill="F1F1F1" w:themeFill="background1" w:themeFillShade="F2"/>
            <w:vAlign w:val="center"/>
          </w:tcPr>
          <w:p w14:paraId="706941C4">
            <w:pPr>
              <w:jc w:val="center"/>
              <w:rPr>
                <w:rFonts w:ascii="Times New Roman" w:hAnsi="Times New Roman" w:cs="Times New Roman"/>
                <w:highlight w:val="none"/>
              </w:rPr>
            </w:pPr>
            <w:r>
              <w:rPr>
                <w:rFonts w:ascii="Times New Roman" w:hAnsi="Times New Roman" w:cs="Times New Roman"/>
                <w:highlight w:val="none"/>
              </w:rPr>
              <w:t>z</w:t>
            </w:r>
          </w:p>
        </w:tc>
        <w:tc>
          <w:tcPr>
            <w:tcW w:w="1280" w:type="dxa"/>
            <w:tcBorders>
              <w:top w:val="single" w:color="auto" w:sz="12" w:space="0"/>
              <w:left w:val="nil"/>
              <w:bottom w:val="single" w:color="auto" w:sz="6" w:space="0"/>
              <w:right w:val="nil"/>
            </w:tcBorders>
            <w:shd w:val="clear" w:color="auto" w:fill="F1F1F1" w:themeFill="background1" w:themeFillShade="F2"/>
            <w:vAlign w:val="center"/>
          </w:tcPr>
          <w:p w14:paraId="1F83A18F">
            <w:pPr>
              <w:jc w:val="center"/>
              <w:rPr>
                <w:rFonts w:ascii="Times New Roman" w:hAnsi="Times New Roman" w:cs="Times New Roman"/>
                <w:highlight w:val="none"/>
              </w:rPr>
            </w:pPr>
            <w:r>
              <w:rPr>
                <w:rFonts w:ascii="Times New Roman" w:hAnsi="Times New Roman" w:cs="Times New Roman"/>
                <w:highlight w:val="none"/>
              </w:rPr>
              <w:t>P&gt;|z|</w:t>
            </w:r>
          </w:p>
        </w:tc>
        <w:tc>
          <w:tcPr>
            <w:tcW w:w="1397" w:type="dxa"/>
            <w:tcBorders>
              <w:top w:val="single" w:color="auto" w:sz="12" w:space="0"/>
              <w:left w:val="nil"/>
              <w:bottom w:val="single" w:color="auto" w:sz="6" w:space="0"/>
              <w:right w:val="nil"/>
            </w:tcBorders>
            <w:shd w:val="clear" w:color="auto" w:fill="F1F1F1" w:themeFill="background1" w:themeFillShade="F2"/>
            <w:vAlign w:val="center"/>
          </w:tcPr>
          <w:p w14:paraId="67F8A6CD">
            <w:pPr>
              <w:jc w:val="center"/>
              <w:rPr>
                <w:rFonts w:ascii="Times New Roman" w:hAnsi="Times New Roman" w:cs="Times New Roman"/>
                <w:highlight w:val="none"/>
              </w:rPr>
            </w:pPr>
            <w:r>
              <w:rPr>
                <w:rFonts w:ascii="Times New Roman" w:hAnsi="Times New Roman" w:cs="Times New Roman"/>
                <w:highlight w:val="none"/>
              </w:rPr>
              <w:t>95%</w:t>
            </w:r>
            <w:r>
              <w:rPr>
                <w:rFonts w:hint="eastAsia" w:ascii="Times New Roman" w:hAnsi="Times New Roman" w:cs="Times New Roman"/>
                <w:highlight w:val="none"/>
              </w:rPr>
              <w:t xml:space="preserve"> CI</w:t>
            </w:r>
          </w:p>
        </w:tc>
      </w:tr>
      <w:tr w14:paraId="265468EE">
        <w:trPr>
          <w:jc w:val="center"/>
        </w:trPr>
        <w:tc>
          <w:tcPr>
            <w:tcW w:w="1841" w:type="dxa"/>
            <w:tcBorders>
              <w:top w:val="single" w:color="auto" w:sz="6" w:space="0"/>
              <w:left w:val="nil"/>
              <w:bottom w:val="nil"/>
              <w:right w:val="nil"/>
            </w:tcBorders>
            <w:vAlign w:val="center"/>
          </w:tcPr>
          <w:p w14:paraId="07690A4B">
            <w:pPr>
              <w:jc w:val="center"/>
              <w:rPr>
                <w:rFonts w:ascii="Times New Roman" w:hAnsi="Times New Roman" w:cs="Times New Roman"/>
                <w:highlight w:val="none"/>
              </w:rPr>
            </w:pPr>
            <w:r>
              <w:rPr>
                <w:rFonts w:hint="eastAsia" w:ascii="Times New Roman" w:hAnsi="Times New Roman" w:cs="Times New Roman"/>
                <w:highlight w:val="none"/>
              </w:rPr>
              <w:t>C</w:t>
            </w:r>
            <w:r>
              <w:rPr>
                <w:rFonts w:ascii="Times New Roman" w:hAnsi="Times New Roman" w:cs="Times New Roman"/>
                <w:highlight w:val="none"/>
              </w:rPr>
              <w:t>ountry</w:t>
            </w:r>
          </w:p>
        </w:tc>
        <w:tc>
          <w:tcPr>
            <w:tcW w:w="1369" w:type="dxa"/>
            <w:tcBorders>
              <w:top w:val="single" w:color="auto" w:sz="6" w:space="0"/>
              <w:left w:val="nil"/>
              <w:bottom w:val="nil"/>
              <w:right w:val="nil"/>
            </w:tcBorders>
            <w:vAlign w:val="center"/>
          </w:tcPr>
          <w:p w14:paraId="45389FE3">
            <w:pPr>
              <w:jc w:val="center"/>
              <w:rPr>
                <w:rFonts w:ascii="Times New Roman" w:hAnsi="Times New Roman" w:cs="Times New Roman"/>
                <w:highlight w:val="none"/>
              </w:rPr>
            </w:pPr>
            <w:r>
              <w:rPr>
                <w:rFonts w:ascii="Times New Roman" w:hAnsi="Times New Roman" w:cs="Times New Roman"/>
                <w:highlight w:val="none"/>
              </w:rPr>
              <w:t>-</w:t>
            </w:r>
            <w:r>
              <w:rPr>
                <w:rFonts w:hint="eastAsia" w:ascii="Times New Roman" w:hAnsi="Times New Roman" w:cs="Times New Roman"/>
                <w:highlight w:val="none"/>
              </w:rPr>
              <w:t>0</w:t>
            </w:r>
            <w:r>
              <w:rPr>
                <w:rFonts w:ascii="Times New Roman" w:hAnsi="Times New Roman" w:cs="Times New Roman"/>
                <w:highlight w:val="none"/>
              </w:rPr>
              <w:t>.2904407</w:t>
            </w:r>
          </w:p>
        </w:tc>
        <w:tc>
          <w:tcPr>
            <w:tcW w:w="1361" w:type="dxa"/>
            <w:tcBorders>
              <w:top w:val="single" w:color="auto" w:sz="6" w:space="0"/>
              <w:left w:val="nil"/>
              <w:bottom w:val="nil"/>
              <w:right w:val="nil"/>
            </w:tcBorders>
            <w:vAlign w:val="center"/>
          </w:tcPr>
          <w:p w14:paraId="483A8A4E">
            <w:pPr>
              <w:jc w:val="center"/>
              <w:rPr>
                <w:rFonts w:ascii="Times New Roman" w:hAnsi="Times New Roman" w:cs="Times New Roman"/>
                <w:highlight w:val="none"/>
              </w:rPr>
            </w:pPr>
            <w:r>
              <w:rPr>
                <w:rFonts w:hint="eastAsia" w:ascii="Times New Roman" w:hAnsi="Times New Roman" w:cs="Times New Roman"/>
                <w:highlight w:val="none"/>
              </w:rPr>
              <w:t xml:space="preserve">0.0559181 </w:t>
            </w:r>
          </w:p>
        </w:tc>
        <w:tc>
          <w:tcPr>
            <w:tcW w:w="1274" w:type="dxa"/>
            <w:tcBorders>
              <w:top w:val="single" w:color="auto" w:sz="6" w:space="0"/>
              <w:left w:val="nil"/>
              <w:bottom w:val="nil"/>
              <w:right w:val="nil"/>
            </w:tcBorders>
            <w:vAlign w:val="center"/>
          </w:tcPr>
          <w:p w14:paraId="32EED41F">
            <w:pPr>
              <w:jc w:val="center"/>
              <w:rPr>
                <w:rFonts w:ascii="Times New Roman" w:hAnsi="Times New Roman" w:cs="Times New Roman"/>
                <w:highlight w:val="none"/>
              </w:rPr>
            </w:pPr>
            <w:r>
              <w:rPr>
                <w:rFonts w:ascii="Times New Roman" w:hAnsi="Times New Roman" w:cs="Times New Roman"/>
                <w:highlight w:val="none"/>
              </w:rPr>
              <w:t xml:space="preserve">-5.19 </w:t>
            </w:r>
          </w:p>
        </w:tc>
        <w:tc>
          <w:tcPr>
            <w:tcW w:w="1280" w:type="dxa"/>
            <w:tcBorders>
              <w:top w:val="single" w:color="auto" w:sz="6" w:space="0"/>
              <w:left w:val="nil"/>
              <w:bottom w:val="nil"/>
              <w:right w:val="nil"/>
            </w:tcBorders>
            <w:vAlign w:val="center"/>
          </w:tcPr>
          <w:p w14:paraId="79155277">
            <w:pPr>
              <w:jc w:val="center"/>
              <w:rPr>
                <w:rFonts w:ascii="Times New Roman" w:hAnsi="Times New Roman" w:cs="Times New Roman"/>
                <w:highlight w:val="none"/>
              </w:rPr>
            </w:pPr>
            <w:r>
              <w:rPr>
                <w:rFonts w:hint="eastAsia" w:ascii="Times New Roman" w:hAnsi="Times New Roman" w:cs="Times New Roman"/>
                <w:highlight w:val="none"/>
              </w:rPr>
              <w:t xml:space="preserve"> </w:t>
            </w:r>
            <w:r>
              <w:rPr>
                <w:rFonts w:ascii="Times New Roman" w:hAnsi="Times New Roman" w:cs="Times New Roman"/>
                <w:b/>
                <w:bCs/>
                <w:highlight w:val="none"/>
              </w:rPr>
              <w:t>0.000</w:t>
            </w:r>
            <w:r>
              <w:rPr>
                <w:rFonts w:ascii="Times New Roman" w:hAnsi="Times New Roman" w:cs="Times New Roman"/>
                <w:highlight w:val="none"/>
              </w:rPr>
              <w:t xml:space="preserve"> </w:t>
            </w:r>
          </w:p>
        </w:tc>
        <w:tc>
          <w:tcPr>
            <w:tcW w:w="1397" w:type="dxa"/>
            <w:tcBorders>
              <w:top w:val="single" w:color="auto" w:sz="6" w:space="0"/>
              <w:left w:val="nil"/>
              <w:bottom w:val="nil"/>
              <w:right w:val="nil"/>
            </w:tcBorders>
            <w:vAlign w:val="center"/>
          </w:tcPr>
          <w:p w14:paraId="0DA9F670">
            <w:pPr>
              <w:jc w:val="center"/>
              <w:rPr>
                <w:rFonts w:ascii="Times New Roman" w:hAnsi="Times New Roman" w:cs="Times New Roman"/>
                <w:highlight w:val="none"/>
              </w:rPr>
            </w:pPr>
            <w:r>
              <w:rPr>
                <w:rFonts w:hint="eastAsia" w:ascii="Times New Roman" w:hAnsi="Times New Roman" w:cs="Times New Roman"/>
                <w:highlight w:val="none"/>
              </w:rPr>
              <w:t>(-0.400038,   -0.1808433)</w:t>
            </w:r>
          </w:p>
        </w:tc>
      </w:tr>
      <w:tr w14:paraId="0438F453">
        <w:trPr>
          <w:jc w:val="center"/>
        </w:trPr>
        <w:tc>
          <w:tcPr>
            <w:tcW w:w="1841" w:type="dxa"/>
            <w:tcBorders>
              <w:top w:val="nil"/>
              <w:left w:val="nil"/>
              <w:bottom w:val="nil"/>
              <w:right w:val="nil"/>
            </w:tcBorders>
            <w:vAlign w:val="center"/>
          </w:tcPr>
          <w:p w14:paraId="45CC4032">
            <w:pPr>
              <w:jc w:val="center"/>
              <w:rPr>
                <w:rFonts w:ascii="Times New Roman" w:hAnsi="Times New Roman" w:cs="Times New Roman"/>
                <w:highlight w:val="none"/>
              </w:rPr>
            </w:pPr>
            <w:r>
              <w:rPr>
                <w:rFonts w:ascii="Times New Roman" w:hAnsi="Times New Roman" w:cs="Times New Roman"/>
                <w:highlight w:val="none"/>
              </w:rPr>
              <w:t>Average age</w:t>
            </w:r>
          </w:p>
        </w:tc>
        <w:tc>
          <w:tcPr>
            <w:tcW w:w="1369" w:type="dxa"/>
            <w:tcBorders>
              <w:top w:val="nil"/>
              <w:left w:val="nil"/>
              <w:bottom w:val="nil"/>
              <w:right w:val="nil"/>
            </w:tcBorders>
            <w:vAlign w:val="center"/>
          </w:tcPr>
          <w:p w14:paraId="1EF4FE41">
            <w:pPr>
              <w:jc w:val="center"/>
              <w:rPr>
                <w:rFonts w:ascii="Times New Roman" w:hAnsi="Times New Roman" w:cs="Times New Roman"/>
                <w:highlight w:val="none"/>
              </w:rPr>
            </w:pPr>
            <w:r>
              <w:rPr>
                <w:rFonts w:ascii="Times New Roman" w:hAnsi="Times New Roman" w:cs="Times New Roman"/>
                <w:highlight w:val="none"/>
              </w:rPr>
              <w:t>-</w:t>
            </w:r>
            <w:r>
              <w:rPr>
                <w:rFonts w:hint="eastAsia" w:ascii="Times New Roman" w:hAnsi="Times New Roman" w:cs="Times New Roman"/>
                <w:highlight w:val="none"/>
              </w:rPr>
              <w:t>0</w:t>
            </w:r>
            <w:r>
              <w:rPr>
                <w:rFonts w:ascii="Times New Roman" w:hAnsi="Times New Roman" w:cs="Times New Roman"/>
                <w:highlight w:val="none"/>
              </w:rPr>
              <w:t>.0214784</w:t>
            </w:r>
          </w:p>
        </w:tc>
        <w:tc>
          <w:tcPr>
            <w:tcW w:w="1361" w:type="dxa"/>
            <w:tcBorders>
              <w:top w:val="nil"/>
              <w:left w:val="nil"/>
              <w:bottom w:val="nil"/>
              <w:right w:val="nil"/>
            </w:tcBorders>
            <w:vAlign w:val="center"/>
          </w:tcPr>
          <w:p w14:paraId="4B0C8B52">
            <w:pPr>
              <w:jc w:val="center"/>
              <w:rPr>
                <w:rFonts w:ascii="Times New Roman" w:hAnsi="Times New Roman" w:cs="Times New Roman"/>
                <w:highlight w:val="none"/>
              </w:rPr>
            </w:pPr>
            <w:r>
              <w:rPr>
                <w:rFonts w:hint="eastAsia" w:ascii="Times New Roman" w:hAnsi="Times New Roman" w:cs="Times New Roman"/>
                <w:highlight w:val="none"/>
              </w:rPr>
              <w:t>0</w:t>
            </w:r>
            <w:r>
              <w:rPr>
                <w:rFonts w:ascii="Times New Roman" w:hAnsi="Times New Roman" w:cs="Times New Roman"/>
                <w:highlight w:val="none"/>
              </w:rPr>
              <w:t>.0277839</w:t>
            </w:r>
          </w:p>
        </w:tc>
        <w:tc>
          <w:tcPr>
            <w:tcW w:w="1274" w:type="dxa"/>
            <w:tcBorders>
              <w:top w:val="nil"/>
              <w:left w:val="nil"/>
              <w:bottom w:val="nil"/>
              <w:right w:val="nil"/>
            </w:tcBorders>
            <w:vAlign w:val="center"/>
          </w:tcPr>
          <w:p w14:paraId="09E6207D">
            <w:pPr>
              <w:jc w:val="center"/>
              <w:rPr>
                <w:rFonts w:ascii="Times New Roman" w:hAnsi="Times New Roman" w:cs="Times New Roman"/>
                <w:highlight w:val="none"/>
              </w:rPr>
            </w:pPr>
            <w:r>
              <w:rPr>
                <w:rFonts w:ascii="Times New Roman" w:hAnsi="Times New Roman" w:cs="Times New Roman"/>
                <w:highlight w:val="none"/>
              </w:rPr>
              <w:t>-0.77</w:t>
            </w:r>
          </w:p>
        </w:tc>
        <w:tc>
          <w:tcPr>
            <w:tcW w:w="1280" w:type="dxa"/>
            <w:tcBorders>
              <w:top w:val="nil"/>
              <w:left w:val="nil"/>
              <w:bottom w:val="nil"/>
              <w:right w:val="nil"/>
            </w:tcBorders>
            <w:vAlign w:val="center"/>
          </w:tcPr>
          <w:p w14:paraId="73141606">
            <w:pPr>
              <w:jc w:val="center"/>
              <w:rPr>
                <w:rFonts w:ascii="Times New Roman" w:hAnsi="Times New Roman" w:cs="Times New Roman"/>
                <w:highlight w:val="none"/>
              </w:rPr>
            </w:pPr>
            <w:r>
              <w:rPr>
                <w:rFonts w:hint="eastAsia" w:ascii="Times New Roman" w:hAnsi="Times New Roman" w:cs="Times New Roman"/>
                <w:highlight w:val="none"/>
                <w:lang w:val="en-US" w:eastAsia="zh-CN"/>
              </w:rPr>
              <w:t xml:space="preserve"> </w:t>
            </w:r>
            <w:r>
              <w:rPr>
                <w:rFonts w:ascii="Times New Roman" w:hAnsi="Times New Roman" w:cs="Times New Roman"/>
                <w:highlight w:val="none"/>
              </w:rPr>
              <w:t>0.439</w:t>
            </w:r>
          </w:p>
        </w:tc>
        <w:tc>
          <w:tcPr>
            <w:tcW w:w="1397" w:type="dxa"/>
            <w:tcBorders>
              <w:top w:val="nil"/>
              <w:left w:val="nil"/>
              <w:bottom w:val="nil"/>
              <w:right w:val="nil"/>
            </w:tcBorders>
            <w:vAlign w:val="center"/>
          </w:tcPr>
          <w:p w14:paraId="3FC87E72">
            <w:pPr>
              <w:jc w:val="center"/>
              <w:rPr>
                <w:rFonts w:ascii="Times New Roman" w:hAnsi="Times New Roman" w:cs="Times New Roman"/>
                <w:highlight w:val="none"/>
              </w:rPr>
            </w:pPr>
            <w:r>
              <w:rPr>
                <w:rFonts w:hint="eastAsia" w:ascii="Times New Roman" w:hAnsi="Times New Roman" w:cs="Times New Roman"/>
                <w:highlight w:val="none"/>
              </w:rPr>
              <w:t>(-0.0759339,    0.0329771)</w:t>
            </w:r>
          </w:p>
        </w:tc>
      </w:tr>
      <w:tr w14:paraId="5F358084">
        <w:trPr>
          <w:jc w:val="center"/>
        </w:trPr>
        <w:tc>
          <w:tcPr>
            <w:tcW w:w="1841" w:type="dxa"/>
            <w:tcBorders>
              <w:top w:val="nil"/>
              <w:left w:val="nil"/>
              <w:bottom w:val="nil"/>
              <w:right w:val="nil"/>
            </w:tcBorders>
            <w:vAlign w:val="center"/>
          </w:tcPr>
          <w:p w14:paraId="59A3BB06">
            <w:pPr>
              <w:jc w:val="center"/>
              <w:rPr>
                <w:rFonts w:ascii="Times New Roman" w:hAnsi="Times New Roman" w:cs="Times New Roman"/>
                <w:highlight w:val="none"/>
              </w:rPr>
            </w:pPr>
            <w:r>
              <w:rPr>
                <w:rFonts w:ascii="Times New Roman" w:hAnsi="Times New Roman" w:cs="Times New Roman"/>
                <w:highlight w:val="none"/>
              </w:rPr>
              <w:t>Control group category</w:t>
            </w:r>
          </w:p>
        </w:tc>
        <w:tc>
          <w:tcPr>
            <w:tcW w:w="1369" w:type="dxa"/>
            <w:tcBorders>
              <w:top w:val="nil"/>
              <w:left w:val="nil"/>
              <w:bottom w:val="nil"/>
              <w:right w:val="nil"/>
            </w:tcBorders>
            <w:vAlign w:val="center"/>
          </w:tcPr>
          <w:p w14:paraId="07804728">
            <w:pPr>
              <w:jc w:val="center"/>
              <w:rPr>
                <w:rFonts w:ascii="Times New Roman" w:hAnsi="Times New Roman" w:cs="Times New Roman"/>
                <w:highlight w:val="none"/>
              </w:rPr>
            </w:pPr>
            <w:r>
              <w:rPr>
                <w:rFonts w:ascii="Times New Roman" w:hAnsi="Times New Roman" w:cs="Times New Roman"/>
                <w:highlight w:val="none"/>
              </w:rPr>
              <w:t>-</w:t>
            </w:r>
            <w:r>
              <w:rPr>
                <w:rFonts w:hint="eastAsia" w:ascii="Times New Roman" w:hAnsi="Times New Roman" w:cs="Times New Roman"/>
                <w:highlight w:val="none"/>
              </w:rPr>
              <w:t>0</w:t>
            </w:r>
            <w:r>
              <w:rPr>
                <w:rFonts w:ascii="Times New Roman" w:hAnsi="Times New Roman" w:cs="Times New Roman"/>
                <w:highlight w:val="none"/>
              </w:rPr>
              <w:t>.325145</w:t>
            </w:r>
          </w:p>
        </w:tc>
        <w:tc>
          <w:tcPr>
            <w:tcW w:w="1361" w:type="dxa"/>
            <w:tcBorders>
              <w:top w:val="nil"/>
              <w:left w:val="nil"/>
              <w:bottom w:val="nil"/>
              <w:right w:val="nil"/>
            </w:tcBorders>
            <w:vAlign w:val="center"/>
          </w:tcPr>
          <w:p w14:paraId="79B32448">
            <w:pPr>
              <w:jc w:val="center"/>
              <w:rPr>
                <w:rFonts w:ascii="Times New Roman" w:hAnsi="Times New Roman" w:cs="Times New Roman"/>
                <w:highlight w:val="none"/>
              </w:rPr>
            </w:pPr>
            <w:r>
              <w:rPr>
                <w:rFonts w:hint="eastAsia" w:ascii="Times New Roman" w:hAnsi="Times New Roman" w:cs="Times New Roman"/>
                <w:highlight w:val="none"/>
              </w:rPr>
              <w:t xml:space="preserve"> 0.6581783</w:t>
            </w:r>
          </w:p>
        </w:tc>
        <w:tc>
          <w:tcPr>
            <w:tcW w:w="1274" w:type="dxa"/>
            <w:tcBorders>
              <w:top w:val="nil"/>
              <w:left w:val="nil"/>
              <w:bottom w:val="nil"/>
              <w:right w:val="nil"/>
            </w:tcBorders>
            <w:vAlign w:val="center"/>
          </w:tcPr>
          <w:p w14:paraId="6A314F73">
            <w:pPr>
              <w:jc w:val="center"/>
              <w:rPr>
                <w:rFonts w:ascii="Times New Roman" w:hAnsi="Times New Roman" w:cs="Times New Roman"/>
                <w:highlight w:val="none"/>
              </w:rPr>
            </w:pPr>
            <w:r>
              <w:rPr>
                <w:rFonts w:ascii="Times New Roman" w:hAnsi="Times New Roman" w:cs="Times New Roman"/>
                <w:highlight w:val="none"/>
              </w:rPr>
              <w:t>-0.49</w:t>
            </w:r>
          </w:p>
        </w:tc>
        <w:tc>
          <w:tcPr>
            <w:tcW w:w="1280" w:type="dxa"/>
            <w:tcBorders>
              <w:top w:val="nil"/>
              <w:left w:val="nil"/>
              <w:bottom w:val="nil"/>
              <w:right w:val="nil"/>
            </w:tcBorders>
            <w:vAlign w:val="center"/>
          </w:tcPr>
          <w:p w14:paraId="7241B480">
            <w:pPr>
              <w:jc w:val="center"/>
              <w:rPr>
                <w:rFonts w:ascii="Times New Roman" w:hAnsi="Times New Roman" w:cs="Times New Roman"/>
                <w:highlight w:val="none"/>
              </w:rPr>
            </w:pPr>
            <w:r>
              <w:rPr>
                <w:rFonts w:hint="eastAsia" w:ascii="Times New Roman" w:hAnsi="Times New Roman" w:cs="Times New Roman"/>
                <w:highlight w:val="none"/>
                <w:lang w:val="en-US" w:eastAsia="zh-CN"/>
              </w:rPr>
              <w:t xml:space="preserve"> </w:t>
            </w:r>
            <w:r>
              <w:rPr>
                <w:rFonts w:hint="eastAsia" w:ascii="Times New Roman" w:hAnsi="Times New Roman" w:cs="Times New Roman"/>
                <w:highlight w:val="none"/>
              </w:rPr>
              <w:t>0.621</w:t>
            </w:r>
          </w:p>
        </w:tc>
        <w:tc>
          <w:tcPr>
            <w:tcW w:w="1397" w:type="dxa"/>
            <w:tcBorders>
              <w:top w:val="nil"/>
              <w:left w:val="nil"/>
              <w:bottom w:val="nil"/>
              <w:right w:val="nil"/>
            </w:tcBorders>
            <w:vAlign w:val="center"/>
          </w:tcPr>
          <w:p w14:paraId="61F6624D">
            <w:pPr>
              <w:jc w:val="center"/>
              <w:rPr>
                <w:rFonts w:ascii="Times New Roman" w:hAnsi="Times New Roman" w:cs="Times New Roman"/>
                <w:highlight w:val="none"/>
              </w:rPr>
            </w:pPr>
            <w:r>
              <w:rPr>
                <w:rFonts w:hint="eastAsia" w:ascii="Times New Roman" w:hAnsi="Times New Roman" w:cs="Times New Roman"/>
                <w:highlight w:val="none"/>
              </w:rPr>
              <w:t xml:space="preserve">(-1.615151, </w:t>
            </w:r>
          </w:p>
          <w:p w14:paraId="2DF29DAF">
            <w:pPr>
              <w:jc w:val="center"/>
              <w:rPr>
                <w:rFonts w:ascii="Times New Roman" w:hAnsi="Times New Roman" w:cs="Times New Roman"/>
                <w:highlight w:val="none"/>
              </w:rPr>
            </w:pPr>
            <w:r>
              <w:rPr>
                <w:rFonts w:hint="eastAsia" w:ascii="Times New Roman" w:hAnsi="Times New Roman" w:cs="Times New Roman"/>
                <w:highlight w:val="none"/>
              </w:rPr>
              <w:t>0.9648607)</w:t>
            </w:r>
          </w:p>
        </w:tc>
      </w:tr>
      <w:tr w14:paraId="4F9A3BB2">
        <w:trPr>
          <w:trHeight w:val="634" w:hRule="atLeast"/>
          <w:jc w:val="center"/>
        </w:trPr>
        <w:tc>
          <w:tcPr>
            <w:tcW w:w="1841" w:type="dxa"/>
            <w:tcBorders>
              <w:top w:val="nil"/>
              <w:left w:val="nil"/>
              <w:bottom w:val="single" w:color="auto" w:sz="12" w:space="0"/>
              <w:right w:val="nil"/>
            </w:tcBorders>
            <w:vAlign w:val="center"/>
          </w:tcPr>
          <w:p w14:paraId="05F1609E">
            <w:pPr>
              <w:jc w:val="center"/>
              <w:rPr>
                <w:rFonts w:ascii="Times New Roman" w:hAnsi="Times New Roman" w:cs="Times New Roman"/>
                <w:highlight w:val="none"/>
              </w:rPr>
            </w:pPr>
            <w:r>
              <w:rPr>
                <w:rFonts w:hint="eastAsia" w:ascii="Times New Roman" w:hAnsi="Times New Roman" w:cs="Times New Roman"/>
                <w:highlight w:val="none"/>
                <w:lang w:val="en-US" w:eastAsia="zh-CN"/>
              </w:rPr>
              <w:t>HIV status</w:t>
            </w:r>
          </w:p>
        </w:tc>
        <w:tc>
          <w:tcPr>
            <w:tcW w:w="1369" w:type="dxa"/>
            <w:tcBorders>
              <w:top w:val="nil"/>
              <w:left w:val="nil"/>
              <w:bottom w:val="single" w:color="auto" w:sz="12" w:space="0"/>
              <w:right w:val="nil"/>
            </w:tcBorders>
            <w:vAlign w:val="center"/>
          </w:tcPr>
          <w:p w14:paraId="3B7AA554">
            <w:pPr>
              <w:jc w:val="center"/>
              <w:rPr>
                <w:rFonts w:ascii="Times New Roman" w:hAnsi="Times New Roman" w:cs="Times New Roman"/>
                <w:highlight w:val="none"/>
              </w:rPr>
            </w:pPr>
            <w:r>
              <w:rPr>
                <w:rFonts w:ascii="Times New Roman" w:hAnsi="Times New Roman" w:cs="Times New Roman"/>
                <w:highlight w:val="none"/>
              </w:rPr>
              <w:t>-0.5341208</w:t>
            </w:r>
          </w:p>
        </w:tc>
        <w:tc>
          <w:tcPr>
            <w:tcW w:w="1361" w:type="dxa"/>
            <w:tcBorders>
              <w:top w:val="nil"/>
              <w:left w:val="nil"/>
              <w:bottom w:val="single" w:color="auto" w:sz="12" w:space="0"/>
              <w:right w:val="nil"/>
            </w:tcBorders>
            <w:vAlign w:val="center"/>
          </w:tcPr>
          <w:p w14:paraId="19709F0A">
            <w:pPr>
              <w:jc w:val="center"/>
              <w:rPr>
                <w:rFonts w:hint="eastAsia" w:ascii="Times New Roman" w:hAnsi="Times New Roman" w:cs="Times New Roman"/>
                <w:highlight w:val="none"/>
              </w:rPr>
            </w:pPr>
            <w:r>
              <w:rPr>
                <w:rFonts w:ascii="Times New Roman" w:hAnsi="Times New Roman" w:cs="Times New Roman"/>
                <w:highlight w:val="none"/>
              </w:rPr>
              <w:t>0.2081345</w:t>
            </w:r>
          </w:p>
        </w:tc>
        <w:tc>
          <w:tcPr>
            <w:tcW w:w="1274" w:type="dxa"/>
            <w:tcBorders>
              <w:top w:val="nil"/>
              <w:left w:val="nil"/>
              <w:bottom w:val="single" w:color="auto" w:sz="12" w:space="0"/>
              <w:right w:val="nil"/>
            </w:tcBorders>
            <w:vAlign w:val="center"/>
          </w:tcPr>
          <w:p w14:paraId="591EF130">
            <w:pPr>
              <w:jc w:val="center"/>
              <w:rPr>
                <w:rFonts w:ascii="Times New Roman" w:hAnsi="Times New Roman" w:cs="Times New Roman"/>
                <w:highlight w:val="none"/>
              </w:rPr>
            </w:pPr>
            <w:r>
              <w:rPr>
                <w:rFonts w:ascii="Times New Roman" w:hAnsi="Times New Roman" w:cs="Times New Roman"/>
                <w:highlight w:val="none"/>
              </w:rPr>
              <w:t>-2.57</w:t>
            </w:r>
          </w:p>
        </w:tc>
        <w:tc>
          <w:tcPr>
            <w:tcW w:w="1280" w:type="dxa"/>
            <w:tcBorders>
              <w:top w:val="nil"/>
              <w:left w:val="nil"/>
              <w:bottom w:val="single" w:color="auto" w:sz="12" w:space="0"/>
              <w:right w:val="nil"/>
            </w:tcBorders>
            <w:vAlign w:val="center"/>
          </w:tcPr>
          <w:p w14:paraId="2C240BDB">
            <w:pPr>
              <w:jc w:val="center"/>
              <w:rPr>
                <w:rFonts w:hint="eastAsia" w:ascii="Times New Roman" w:hAnsi="Times New Roman" w:cs="Times New Roman"/>
                <w:highlight w:val="none"/>
              </w:rPr>
            </w:pPr>
            <w:r>
              <w:rPr>
                <w:rFonts w:hint="eastAsia" w:ascii="Times New Roman" w:hAnsi="Times New Roman" w:cs="Times New Roman"/>
                <w:b/>
                <w:bCs/>
                <w:highlight w:val="none"/>
                <w:lang w:val="en-US" w:eastAsia="zh-CN"/>
              </w:rPr>
              <w:t xml:space="preserve"> </w:t>
            </w:r>
            <w:r>
              <w:rPr>
                <w:rFonts w:ascii="Times New Roman" w:hAnsi="Times New Roman" w:cs="Times New Roman"/>
                <w:b/>
                <w:bCs/>
                <w:highlight w:val="none"/>
              </w:rPr>
              <w:t>0.010</w:t>
            </w:r>
          </w:p>
        </w:tc>
        <w:tc>
          <w:tcPr>
            <w:tcW w:w="1397" w:type="dxa"/>
            <w:tcBorders>
              <w:top w:val="nil"/>
              <w:left w:val="nil"/>
              <w:bottom w:val="single" w:color="auto" w:sz="12" w:space="0"/>
              <w:right w:val="nil"/>
            </w:tcBorders>
            <w:vAlign w:val="center"/>
          </w:tcPr>
          <w:p w14:paraId="1F297120">
            <w:pPr>
              <w:jc w:val="center"/>
              <w:rPr>
                <w:rFonts w:hint="eastAsia" w:ascii="Times New Roman" w:hAnsi="Times New Roman" w:cs="Times New Roman"/>
                <w:highlight w:val="none"/>
              </w:rPr>
            </w:pPr>
            <w:r>
              <w:rPr>
                <w:rFonts w:ascii="Times New Roman" w:hAnsi="Times New Roman" w:cs="Times New Roman"/>
                <w:highlight w:val="none"/>
              </w:rPr>
              <w:t>(-0.942064, -0.126177)</w:t>
            </w:r>
          </w:p>
        </w:tc>
      </w:tr>
    </w:tbl>
    <w:p w14:paraId="04C4C540">
      <w:pPr>
        <w:rPr>
          <w:rFonts w:ascii="Times New Roman" w:hAnsi="Times New Roman" w:cs="Times New Roman"/>
          <w:highlight w:val="none"/>
        </w:rPr>
      </w:pPr>
    </w:p>
    <w:p w14:paraId="1B3E8F99">
      <w:pPr>
        <w:rPr>
          <w:rFonts w:ascii="Times New Roman" w:hAnsi="Times New Roman" w:cs="Times New Roman"/>
          <w:b/>
          <w:bCs/>
          <w:sz w:val="24"/>
          <w:highlight w:val="none"/>
        </w:rPr>
      </w:pPr>
    </w:p>
    <w:p w14:paraId="4A1793AF">
      <w:pPr>
        <w:tabs>
          <w:tab w:val="left" w:pos="1131"/>
        </w:tabs>
        <w:jc w:val="left"/>
        <w:rPr>
          <w:highlight w:val="none"/>
        </w:rPr>
      </w:pPr>
    </w:p>
    <w:p w14:paraId="058975C6">
      <w:pPr>
        <w:tabs>
          <w:tab w:val="left" w:pos="1131"/>
        </w:tabs>
        <w:jc w:val="left"/>
        <w:rPr>
          <w:highlight w:val="none"/>
        </w:rPr>
      </w:pPr>
      <w:bookmarkStart w:id="2" w:name="_GoBack"/>
      <w:bookmarkEnd w:id="2"/>
    </w:p>
    <w:p w14:paraId="0577CE34">
      <w:pPr>
        <w:tabs>
          <w:tab w:val="left" w:pos="1131"/>
        </w:tabs>
        <w:jc w:val="left"/>
        <w:rPr>
          <w:highlight w:val="none"/>
        </w:rPr>
      </w:pPr>
    </w:p>
    <w:p w14:paraId="602E46E1">
      <w:pPr>
        <w:tabs>
          <w:tab w:val="left" w:pos="1131"/>
        </w:tabs>
        <w:jc w:val="left"/>
        <w:rPr>
          <w:highlight w:val="none"/>
        </w:rPr>
      </w:pPr>
    </w:p>
    <w:p w14:paraId="6A620319">
      <w:pPr>
        <w:tabs>
          <w:tab w:val="left" w:pos="1131"/>
        </w:tabs>
        <w:jc w:val="left"/>
        <w:rPr>
          <w:highlight w:val="none"/>
        </w:rPr>
      </w:pPr>
    </w:p>
    <w:p w14:paraId="4D1DBC5C">
      <w:pPr>
        <w:tabs>
          <w:tab w:val="left" w:pos="1131"/>
        </w:tabs>
        <w:jc w:val="left"/>
        <w:rPr>
          <w:highlight w:val="none"/>
        </w:rPr>
      </w:pPr>
    </w:p>
    <w:p w14:paraId="08CFECF1">
      <w:pPr>
        <w:tabs>
          <w:tab w:val="left" w:pos="1131"/>
        </w:tabs>
        <w:jc w:val="left"/>
        <w:rPr>
          <w:highlight w:val="none"/>
        </w:rPr>
      </w:pPr>
    </w:p>
    <w:p w14:paraId="3A058742">
      <w:pPr>
        <w:tabs>
          <w:tab w:val="left" w:pos="1131"/>
        </w:tabs>
        <w:jc w:val="left"/>
        <w:rPr>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D4B8E4E">
      <w:pPr>
        <w:rPr>
          <w:rFonts w:hint="default" w:ascii="Times New Roman" w:hAnsi="Times New Roman" w:cs="Times New Roman" w:eastAsiaTheme="minorEastAsia"/>
          <w:b/>
          <w:bCs/>
          <w:sz w:val="24"/>
          <w:highlight w:val="none"/>
          <w:lang w:val="en-US" w:eastAsia="zh-CN"/>
        </w:rPr>
      </w:pPr>
      <w:r>
        <w:rPr>
          <w:rFonts w:hint="eastAsia" w:ascii="Times New Roman" w:hAnsi="Times New Roman" w:cs="Times New Roman"/>
          <w:b/>
          <w:bCs/>
          <w:sz w:val="24"/>
          <w:highlight w:val="none"/>
          <w:lang w:val="en-US" w:eastAsia="zh-CN"/>
        </w:rPr>
        <w:t>10</w:t>
      </w:r>
      <w:r>
        <w:rPr>
          <w:rFonts w:ascii="Times New Roman" w:hAnsi="Times New Roman" w:cs="Times New Roman"/>
          <w:b/>
          <w:bCs/>
          <w:sz w:val="24"/>
          <w:highlight w:val="none"/>
        </w:rPr>
        <w:t>. Sensitivity Analysis</w:t>
      </w:r>
      <w:r>
        <w:rPr>
          <w:rFonts w:hint="eastAsia" w:ascii="Times New Roman" w:hAnsi="Times New Roman" w:cs="Times New Roman"/>
          <w:b/>
          <w:bCs/>
          <w:sz w:val="24"/>
          <w:highlight w:val="none"/>
          <w:lang w:val="en-US" w:eastAsia="zh-CN"/>
        </w:rPr>
        <w:t xml:space="preserve"> </w:t>
      </w:r>
      <w:r>
        <w:rPr>
          <w:rFonts w:hint="eastAsia" w:ascii="Times New Roman" w:hAnsi="Times New Roman" w:eastAsia="宋体" w:cs="Times New Roman"/>
          <w:b/>
          <w:bCs/>
          <w:i/>
          <w:iCs/>
          <w:color w:val="000000"/>
          <w:kern w:val="0"/>
          <w:sz w:val="22"/>
          <w:szCs w:val="22"/>
          <w:highlight w:val="none"/>
          <w:lang w:bidi="ar"/>
        </w:rPr>
        <w:t>Result</w:t>
      </w:r>
      <w:r>
        <w:rPr>
          <w:rFonts w:hint="default" w:ascii="Times New Roman" w:hAnsi="Times New Roman" w:eastAsia="宋体" w:cs="Times New Roman"/>
          <w:b/>
          <w:bCs/>
          <w:i/>
          <w:iCs/>
          <w:color w:val="000000"/>
          <w:kern w:val="0"/>
          <w:sz w:val="22"/>
          <w:szCs w:val="22"/>
          <w:highlight w:val="none"/>
          <w:lang w:val="en-US" w:bidi="ar"/>
        </w:rPr>
        <w:t>s</w:t>
      </w:r>
    </w:p>
    <w:p w14:paraId="469F10D1">
      <w:pPr>
        <w:rPr>
          <w:rFonts w:ascii="Times New Roman" w:hAnsi="Times New Roman" w:cs="Times New Roman"/>
          <w:b/>
          <w:bCs/>
          <w:sz w:val="24"/>
          <w:highlight w:val="none"/>
        </w:rPr>
      </w:pPr>
    </w:p>
    <w:p w14:paraId="5F54EA88">
      <w:pPr>
        <w:widowControl/>
        <w:jc w:val="left"/>
        <w:rPr>
          <w:szCs w:val="21"/>
          <w:highlight w:val="none"/>
        </w:rPr>
      </w:pPr>
      <w:r>
        <w:rPr>
          <w:rFonts w:ascii="Times New Roman" w:hAnsi="Times New Roman" w:eastAsia="宋体" w:cs="Times New Roman"/>
          <w:color w:val="000000"/>
          <w:kern w:val="0"/>
          <w:szCs w:val="21"/>
          <w:highlight w:val="none"/>
          <w:lang w:bidi="ar"/>
        </w:rPr>
        <w:t xml:space="preserve">The meanings of all abbreviations can be seen in </w:t>
      </w:r>
      <w:r>
        <w:rPr>
          <w:rFonts w:ascii="Times New Roman" w:hAnsi="Times New Roman" w:eastAsia="宋体" w:cs="Times New Roman"/>
          <w:color w:val="auto"/>
          <w:kern w:val="0"/>
          <w:szCs w:val="21"/>
          <w:highlight w:val="none"/>
          <w:u w:val="none"/>
          <w:lang w:bidi="ar"/>
        </w:rPr>
        <w:fldChar w:fldCharType="begin"/>
      </w:r>
      <w:r>
        <w:rPr>
          <w:rFonts w:ascii="Times New Roman" w:hAnsi="Times New Roman" w:eastAsia="宋体" w:cs="Times New Roman"/>
          <w:color w:val="auto"/>
          <w:kern w:val="0"/>
          <w:szCs w:val="21"/>
          <w:highlight w:val="none"/>
          <w:u w:val="none"/>
          <w:lang w:bidi="ar"/>
        </w:rPr>
        <w:instrText xml:space="preserve"> HYPERLINK \l "_Table S6 Study Characteristics of the Prevalence of HIV-related Sexual Risk Behaviors" </w:instrText>
      </w:r>
      <w:r>
        <w:rPr>
          <w:rFonts w:ascii="Times New Roman" w:hAnsi="Times New Roman" w:eastAsia="宋体" w:cs="Times New Roman"/>
          <w:color w:val="auto"/>
          <w:kern w:val="0"/>
          <w:szCs w:val="21"/>
          <w:highlight w:val="none"/>
          <w:u w:val="none"/>
          <w:lang w:bidi="ar"/>
        </w:rPr>
        <w:fldChar w:fldCharType="separate"/>
      </w:r>
      <w:r>
        <w:rPr>
          <w:rStyle w:val="14"/>
          <w:rFonts w:ascii="Times New Roman" w:hAnsi="Times New Roman" w:eastAsia="宋体" w:cs="Times New Roman"/>
          <w:kern w:val="0"/>
          <w:szCs w:val="21"/>
          <w:highlight w:val="none"/>
          <w:lang w:bidi="ar"/>
        </w:rPr>
        <w:t>Table S</w:t>
      </w:r>
      <w:r>
        <w:rPr>
          <w:rStyle w:val="14"/>
          <w:rFonts w:hint="eastAsia" w:ascii="Times New Roman" w:hAnsi="Times New Roman" w:eastAsia="宋体" w:cs="Times New Roman"/>
          <w:kern w:val="0"/>
          <w:szCs w:val="21"/>
          <w:highlight w:val="none"/>
          <w:lang w:val="en-US" w:eastAsia="zh-CN" w:bidi="ar"/>
        </w:rPr>
        <w:t>6</w:t>
      </w:r>
      <w:r>
        <w:rPr>
          <w:rFonts w:ascii="Times New Roman" w:hAnsi="Times New Roman" w:eastAsia="宋体" w:cs="Times New Roman"/>
          <w:color w:val="auto"/>
          <w:kern w:val="0"/>
          <w:szCs w:val="21"/>
          <w:highlight w:val="none"/>
          <w:u w:val="none"/>
          <w:lang w:bidi="ar"/>
        </w:rPr>
        <w:fldChar w:fldCharType="end"/>
      </w:r>
      <w:r>
        <w:rPr>
          <w:rFonts w:hint="eastAsia" w:ascii="Times New Roman" w:hAnsi="Times New Roman" w:eastAsia="宋体" w:cs="Times New Roman"/>
          <w:color w:val="000000"/>
          <w:kern w:val="0"/>
          <w:szCs w:val="21"/>
          <w:highlight w:val="none"/>
          <w:lang w:val="en-US" w:eastAsia="zh-CN" w:bidi="ar"/>
        </w:rPr>
        <w:t xml:space="preserve">. </w:t>
      </w:r>
      <w:r>
        <w:rPr>
          <w:rFonts w:ascii="Times New Roman" w:hAnsi="Times New Roman" w:eastAsia="宋体" w:cs="Times New Roman"/>
          <w:color w:val="000000"/>
          <w:kern w:val="0"/>
          <w:szCs w:val="21"/>
          <w:highlight w:val="none"/>
          <w:lang w:bidi="ar"/>
        </w:rPr>
        <w:t xml:space="preserve">Please click on the blue font link to access the information. </w:t>
      </w:r>
      <w:r>
        <w:rPr>
          <w:rFonts w:ascii="Times-Roman" w:hAnsi="Times-Roman" w:eastAsia="Times-Roman" w:cs="Times-Roman"/>
          <w:color w:val="000000"/>
          <w:kern w:val="0"/>
          <w:szCs w:val="21"/>
          <w:highlight w:val="none"/>
          <w:lang w:bidi="ar"/>
        </w:rPr>
        <w:t>In the league table, bolding indicates that the comparison of intervention measures has statistical significance.</w:t>
      </w:r>
    </w:p>
    <w:p w14:paraId="57B63D9E">
      <w:pPr>
        <w:rPr>
          <w:rFonts w:ascii="Times New Roman" w:hAnsi="Times New Roman" w:cs="Times New Roman"/>
          <w:b/>
          <w:bCs/>
          <w:sz w:val="24"/>
          <w:highlight w:val="none"/>
        </w:rPr>
      </w:pPr>
    </w:p>
    <w:p w14:paraId="0566CAEA">
      <w:pPr>
        <w:jc w:val="left"/>
        <w:rPr>
          <w:highlight w:val="none"/>
        </w:rPr>
      </w:pPr>
      <w:r>
        <w:rPr>
          <w:rFonts w:ascii="Times New Roman" w:hAnsi="Times New Roman" w:cs="Times New Roman"/>
          <w:b/>
          <w:bCs/>
          <w:highlight w:val="none"/>
        </w:rPr>
        <w:t>Table S</w:t>
      </w:r>
      <w:r>
        <w:rPr>
          <w:rFonts w:hint="eastAsia" w:ascii="Times New Roman" w:hAnsi="Times New Roman" w:cs="Times New Roman"/>
          <w:b/>
          <w:bCs/>
          <w:highlight w:val="none"/>
          <w:lang w:val="en-US" w:eastAsia="zh-CN"/>
        </w:rPr>
        <w:t>43</w:t>
      </w:r>
      <w:r>
        <w:rPr>
          <w:rFonts w:ascii="Times New Roman" w:hAnsi="Times New Roman" w:cs="Times New Roman"/>
          <w:highlight w:val="none"/>
        </w:rPr>
        <w:t xml:space="preserve"> Sensitivity Analysis</w:t>
      </w:r>
      <w:r>
        <w:rPr>
          <w:rFonts w:hint="eastAsia" w:ascii="Times New Roman" w:hAnsi="Times New Roman" w:cs="Times New Roman"/>
          <w:highlight w:val="none"/>
        </w:rPr>
        <w:t>:</w:t>
      </w:r>
      <w:r>
        <w:rPr>
          <w:rFonts w:ascii="Times New Roman" w:hAnsi="Times New Roman" w:cs="Times New Roman"/>
          <w:highlight w:val="none"/>
        </w:rPr>
        <w:t xml:space="preserve"> Comparison of NMA Results (Effect Sizes, SUCRA, P-Scores, and Ranks) Using the Original vs.</w:t>
      </w:r>
      <w:r>
        <w:rPr>
          <w:rFonts w:hint="eastAsia" w:ascii="Times New Roman" w:hAnsi="Times New Roman" w:cs="Times New Roman"/>
          <w:highlight w:val="none"/>
        </w:rPr>
        <w:t xml:space="preserve"> </w:t>
      </w:r>
      <w:r>
        <w:rPr>
          <w:rFonts w:ascii="Times New Roman" w:hAnsi="Times New Roman" w:cs="Times New Roman"/>
          <w:highlight w:val="none"/>
        </w:rPr>
        <w:t>Reclassified Digital Health Intervention Frameworks</w:t>
      </w:r>
    </w:p>
    <w:tbl>
      <w:tblPr>
        <w:tblStyle w:val="10"/>
        <w:tblW w:w="13743"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5"/>
        <w:gridCol w:w="1475"/>
        <w:gridCol w:w="1470"/>
        <w:gridCol w:w="1207"/>
        <w:gridCol w:w="1127"/>
        <w:gridCol w:w="1161"/>
        <w:gridCol w:w="1437"/>
        <w:gridCol w:w="43"/>
        <w:gridCol w:w="1481"/>
        <w:gridCol w:w="1140"/>
        <w:gridCol w:w="7"/>
        <w:gridCol w:w="1151"/>
        <w:gridCol w:w="1149"/>
      </w:tblGrid>
      <w:tr w14:paraId="5F44DCFA">
        <w:tc>
          <w:tcPr>
            <w:tcW w:w="7334" w:type="dxa"/>
            <w:gridSpan w:val="6"/>
            <w:tcBorders>
              <w:bottom w:val="single" w:color="auto" w:sz="6" w:space="0"/>
            </w:tcBorders>
            <w:shd w:val="clear" w:color="auto" w:fill="F1F1F1" w:themeFill="background1" w:themeFillShade="F2"/>
            <w:vAlign w:val="center"/>
          </w:tcPr>
          <w:p w14:paraId="538337CB">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Original intervention frameworks</w:t>
            </w:r>
          </w:p>
        </w:tc>
        <w:tc>
          <w:tcPr>
            <w:tcW w:w="6409" w:type="dxa"/>
            <w:gridSpan w:val="7"/>
            <w:tcBorders>
              <w:bottom w:val="single" w:color="auto" w:sz="6" w:space="0"/>
            </w:tcBorders>
            <w:shd w:val="clear" w:color="auto" w:fill="F1F1F1" w:themeFill="background1" w:themeFillShade="F2"/>
            <w:vAlign w:val="center"/>
          </w:tcPr>
          <w:p w14:paraId="6C0036D8">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Reclassified intervention frameworks</w:t>
            </w:r>
          </w:p>
        </w:tc>
      </w:tr>
      <w:tr w14:paraId="71E2E5F5">
        <w:tc>
          <w:tcPr>
            <w:tcW w:w="894" w:type="dxa"/>
            <w:tcBorders>
              <w:top w:val="single" w:color="auto" w:sz="6" w:space="0"/>
            </w:tcBorders>
            <w:vAlign w:val="center"/>
          </w:tcPr>
          <w:p w14:paraId="6FDE3ADC">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Outcomes</w:t>
            </w:r>
          </w:p>
        </w:tc>
        <w:tc>
          <w:tcPr>
            <w:tcW w:w="2942" w:type="dxa"/>
            <w:gridSpan w:val="2"/>
            <w:tcBorders>
              <w:top w:val="single" w:color="auto" w:sz="6" w:space="0"/>
            </w:tcBorders>
            <w:vAlign w:val="center"/>
          </w:tcPr>
          <w:p w14:paraId="3B84F42C">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 xml:space="preserve">Treatment effect compared to control </w:t>
            </w:r>
          </w:p>
          <w:p w14:paraId="76980556">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(OR and 95%CI)</w:t>
            </w:r>
          </w:p>
        </w:tc>
        <w:tc>
          <w:tcPr>
            <w:tcW w:w="1208" w:type="dxa"/>
            <w:tcBorders>
              <w:top w:val="single" w:color="auto" w:sz="6" w:space="0"/>
            </w:tcBorders>
            <w:vAlign w:val="center"/>
          </w:tcPr>
          <w:p w14:paraId="4111ADC7">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SUCRA</w:t>
            </w:r>
          </w:p>
        </w:tc>
        <w:tc>
          <w:tcPr>
            <w:tcW w:w="1128" w:type="dxa"/>
            <w:tcBorders>
              <w:top w:val="single" w:color="auto" w:sz="6" w:space="0"/>
            </w:tcBorders>
            <w:vAlign w:val="center"/>
          </w:tcPr>
          <w:p w14:paraId="5E4476BF">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Prbest</w:t>
            </w:r>
          </w:p>
        </w:tc>
        <w:tc>
          <w:tcPr>
            <w:tcW w:w="1162" w:type="dxa"/>
            <w:tcBorders>
              <w:top w:val="single" w:color="auto" w:sz="6" w:space="0"/>
            </w:tcBorders>
            <w:vAlign w:val="center"/>
          </w:tcPr>
          <w:p w14:paraId="038C53DC">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Mean Rank</w:t>
            </w:r>
          </w:p>
        </w:tc>
        <w:tc>
          <w:tcPr>
            <w:tcW w:w="2963" w:type="dxa"/>
            <w:gridSpan w:val="3"/>
            <w:tcBorders>
              <w:top w:val="single" w:color="auto" w:sz="6" w:space="0"/>
            </w:tcBorders>
            <w:vAlign w:val="center"/>
          </w:tcPr>
          <w:p w14:paraId="3979C390">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 xml:space="preserve">Treatment effect compared to control </w:t>
            </w:r>
          </w:p>
          <w:p w14:paraId="0F503E56">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(OR and 95%CI)</w:t>
            </w:r>
          </w:p>
        </w:tc>
        <w:tc>
          <w:tcPr>
            <w:tcW w:w="1141" w:type="dxa"/>
            <w:tcBorders>
              <w:top w:val="single" w:color="auto" w:sz="6" w:space="0"/>
            </w:tcBorders>
            <w:vAlign w:val="center"/>
          </w:tcPr>
          <w:p w14:paraId="1474269D">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SUCRA</w:t>
            </w:r>
          </w:p>
        </w:tc>
        <w:tc>
          <w:tcPr>
            <w:tcW w:w="1159" w:type="dxa"/>
            <w:gridSpan w:val="2"/>
            <w:tcBorders>
              <w:top w:val="single" w:color="auto" w:sz="6" w:space="0"/>
            </w:tcBorders>
            <w:vAlign w:val="center"/>
          </w:tcPr>
          <w:p w14:paraId="46F9FF72">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Prbest</w:t>
            </w:r>
          </w:p>
        </w:tc>
        <w:tc>
          <w:tcPr>
            <w:tcW w:w="1146" w:type="dxa"/>
            <w:tcBorders>
              <w:top w:val="single" w:color="auto" w:sz="6" w:space="0"/>
            </w:tcBorders>
            <w:vAlign w:val="center"/>
          </w:tcPr>
          <w:p w14:paraId="7FC98AE8">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Mean Rank</w:t>
            </w:r>
          </w:p>
        </w:tc>
      </w:tr>
      <w:tr w14:paraId="7710FE73">
        <w:tc>
          <w:tcPr>
            <w:tcW w:w="894" w:type="dxa"/>
            <w:vMerge w:val="restart"/>
            <w:tcBorders>
              <w:tl2br w:val="nil"/>
              <w:tr2bl w:val="nil"/>
            </w:tcBorders>
            <w:vAlign w:val="center"/>
          </w:tcPr>
          <w:p w14:paraId="289CD5A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T</w:t>
            </w:r>
            <w:r>
              <w:rPr>
                <w:rFonts w:ascii="Times New Roman" w:hAnsi="Times New Roman" w:cs="Times New Roman"/>
                <w:sz w:val="16"/>
                <w:szCs w:val="20"/>
                <w:highlight w:val="none"/>
              </w:rPr>
              <w:t xml:space="preserve">he Prevalence of </w:t>
            </w:r>
            <w:r>
              <w:rPr>
                <w:rFonts w:hint="eastAsia" w:ascii="Times New Roman" w:hAnsi="Times New Roman" w:cs="Times New Roman"/>
                <w:sz w:val="16"/>
                <w:szCs w:val="20"/>
                <w:highlight w:val="none"/>
                <w:lang w:val="en-US" w:eastAsia="zh-CN"/>
              </w:rPr>
              <w:t>U</w:t>
            </w:r>
            <w:r>
              <w:rPr>
                <w:rFonts w:hint="eastAsia" w:ascii="Times New Roman" w:hAnsi="Times New Roman" w:cs="Times New Roman"/>
                <w:sz w:val="16"/>
                <w:szCs w:val="20"/>
                <w:highlight w:val="none"/>
              </w:rPr>
              <w:t>AI</w:t>
            </w:r>
          </w:p>
        </w:tc>
        <w:tc>
          <w:tcPr>
            <w:tcW w:w="2942" w:type="dxa"/>
            <w:gridSpan w:val="2"/>
            <w:tcBorders>
              <w:tl2br w:val="nil"/>
              <w:tr2bl w:val="nil"/>
            </w:tcBorders>
            <w:vAlign w:val="center"/>
          </w:tcPr>
          <w:p w14:paraId="23BC2B13">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Compared with PC</w:t>
            </w:r>
          </w:p>
        </w:tc>
        <w:tc>
          <w:tcPr>
            <w:tcW w:w="1208" w:type="dxa"/>
            <w:tcBorders>
              <w:tl2br w:val="nil"/>
              <w:tr2bl w:val="nil"/>
            </w:tcBorders>
            <w:vAlign w:val="center"/>
          </w:tcPr>
          <w:p w14:paraId="04CD4A7A">
            <w:pPr>
              <w:jc w:val="center"/>
              <w:rPr>
                <w:rFonts w:ascii="Times New Roman" w:hAnsi="Times New Roman" w:cs="Times New Roman"/>
                <w:sz w:val="16"/>
                <w:szCs w:val="20"/>
                <w:highlight w:val="none"/>
              </w:rPr>
            </w:pPr>
          </w:p>
        </w:tc>
        <w:tc>
          <w:tcPr>
            <w:tcW w:w="1128" w:type="dxa"/>
            <w:tcBorders>
              <w:tl2br w:val="nil"/>
              <w:tr2bl w:val="nil"/>
            </w:tcBorders>
            <w:vAlign w:val="center"/>
          </w:tcPr>
          <w:p w14:paraId="52AEE43D">
            <w:pPr>
              <w:jc w:val="center"/>
              <w:rPr>
                <w:rFonts w:ascii="Times New Roman" w:hAnsi="Times New Roman" w:cs="Times New Roman"/>
                <w:sz w:val="16"/>
                <w:szCs w:val="20"/>
                <w:highlight w:val="none"/>
              </w:rPr>
            </w:pPr>
          </w:p>
        </w:tc>
        <w:tc>
          <w:tcPr>
            <w:tcW w:w="1162" w:type="dxa"/>
            <w:tcBorders>
              <w:tl2br w:val="nil"/>
              <w:tr2bl w:val="nil"/>
            </w:tcBorders>
            <w:vAlign w:val="center"/>
          </w:tcPr>
          <w:p w14:paraId="1A76E1A9">
            <w:pPr>
              <w:jc w:val="center"/>
              <w:rPr>
                <w:rFonts w:ascii="Times New Roman" w:hAnsi="Times New Roman" w:cs="Times New Roman"/>
                <w:sz w:val="16"/>
                <w:szCs w:val="20"/>
                <w:highlight w:val="none"/>
              </w:rPr>
            </w:pPr>
          </w:p>
        </w:tc>
        <w:tc>
          <w:tcPr>
            <w:tcW w:w="2963" w:type="dxa"/>
            <w:gridSpan w:val="3"/>
            <w:tcBorders>
              <w:tl2br w:val="nil"/>
              <w:tr2bl w:val="nil"/>
            </w:tcBorders>
            <w:vAlign w:val="center"/>
          </w:tcPr>
          <w:p w14:paraId="5DBBE0A4">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Compared with PC</w:t>
            </w:r>
          </w:p>
        </w:tc>
        <w:tc>
          <w:tcPr>
            <w:tcW w:w="1148" w:type="dxa"/>
            <w:gridSpan w:val="2"/>
            <w:tcBorders>
              <w:tl2br w:val="nil"/>
              <w:tr2bl w:val="nil"/>
            </w:tcBorders>
            <w:vAlign w:val="center"/>
          </w:tcPr>
          <w:p w14:paraId="0BA5E207">
            <w:pPr>
              <w:jc w:val="center"/>
              <w:rPr>
                <w:rFonts w:ascii="Times New Roman" w:hAnsi="Times New Roman" w:cs="Times New Roman"/>
                <w:sz w:val="16"/>
                <w:szCs w:val="20"/>
                <w:highlight w:val="none"/>
              </w:rPr>
            </w:pPr>
          </w:p>
        </w:tc>
        <w:tc>
          <w:tcPr>
            <w:tcW w:w="1148" w:type="dxa"/>
            <w:tcBorders>
              <w:tl2br w:val="nil"/>
              <w:tr2bl w:val="nil"/>
            </w:tcBorders>
            <w:vAlign w:val="center"/>
          </w:tcPr>
          <w:p w14:paraId="75DCCFFA">
            <w:pPr>
              <w:jc w:val="center"/>
              <w:rPr>
                <w:rFonts w:ascii="Times New Roman" w:hAnsi="Times New Roman" w:cs="Times New Roman"/>
                <w:sz w:val="16"/>
                <w:szCs w:val="20"/>
                <w:highlight w:val="none"/>
              </w:rPr>
            </w:pPr>
          </w:p>
        </w:tc>
        <w:tc>
          <w:tcPr>
            <w:tcW w:w="1150" w:type="dxa"/>
            <w:tcBorders>
              <w:tl2br w:val="nil"/>
              <w:tr2bl w:val="nil"/>
            </w:tcBorders>
            <w:vAlign w:val="center"/>
          </w:tcPr>
          <w:p w14:paraId="332394D2">
            <w:pPr>
              <w:jc w:val="center"/>
              <w:rPr>
                <w:rFonts w:ascii="Times New Roman" w:hAnsi="Times New Roman" w:cs="Times New Roman"/>
                <w:sz w:val="16"/>
                <w:szCs w:val="20"/>
                <w:highlight w:val="none"/>
              </w:rPr>
            </w:pPr>
          </w:p>
        </w:tc>
      </w:tr>
      <w:tr w14:paraId="7B895EED">
        <w:tc>
          <w:tcPr>
            <w:tcW w:w="894" w:type="dxa"/>
            <w:vMerge w:val="continue"/>
            <w:tcBorders>
              <w:tl2br w:val="nil"/>
              <w:tr2bl w:val="nil"/>
            </w:tcBorders>
            <w:vAlign w:val="center"/>
          </w:tcPr>
          <w:p w14:paraId="61FE6A86">
            <w:pPr>
              <w:jc w:val="center"/>
              <w:rPr>
                <w:rFonts w:ascii="Times New Roman" w:hAnsi="Times New Roman" w:cs="Times New Roman"/>
                <w:sz w:val="16"/>
                <w:szCs w:val="20"/>
                <w:highlight w:val="none"/>
              </w:rPr>
            </w:pPr>
          </w:p>
        </w:tc>
        <w:tc>
          <w:tcPr>
            <w:tcW w:w="1471" w:type="dxa"/>
            <w:tcBorders>
              <w:tl2br w:val="nil"/>
              <w:tr2bl w:val="nil"/>
            </w:tcBorders>
            <w:vAlign w:val="center"/>
          </w:tcPr>
          <w:p w14:paraId="7849947B">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471" w:type="dxa"/>
            <w:tcBorders>
              <w:tl2br w:val="nil"/>
              <w:tr2bl w:val="nil"/>
            </w:tcBorders>
            <w:vAlign w:val="center"/>
          </w:tcPr>
          <w:p w14:paraId="39D231EA">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0.44</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(0.11,</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1.77)</w:t>
            </w:r>
          </w:p>
        </w:tc>
        <w:tc>
          <w:tcPr>
            <w:tcW w:w="1208" w:type="dxa"/>
            <w:tcBorders>
              <w:tl2br w:val="nil"/>
              <w:tr2bl w:val="nil"/>
            </w:tcBorders>
            <w:vAlign w:val="center"/>
          </w:tcPr>
          <w:p w14:paraId="4FD1A1F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85.6</w:t>
            </w:r>
          </w:p>
        </w:tc>
        <w:tc>
          <w:tcPr>
            <w:tcW w:w="1128" w:type="dxa"/>
            <w:tcBorders>
              <w:tl2br w:val="nil"/>
              <w:tr2bl w:val="nil"/>
            </w:tcBorders>
            <w:vAlign w:val="center"/>
          </w:tcPr>
          <w:p w14:paraId="383F774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66.7</w:t>
            </w:r>
          </w:p>
        </w:tc>
        <w:tc>
          <w:tcPr>
            <w:tcW w:w="1162" w:type="dxa"/>
            <w:tcBorders>
              <w:tl2br w:val="nil"/>
              <w:tr2bl w:val="nil"/>
            </w:tcBorders>
            <w:vAlign w:val="center"/>
          </w:tcPr>
          <w:p w14:paraId="75CF532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1.7</w:t>
            </w:r>
          </w:p>
        </w:tc>
        <w:tc>
          <w:tcPr>
            <w:tcW w:w="1481" w:type="dxa"/>
            <w:gridSpan w:val="2"/>
            <w:tcBorders>
              <w:tl2br w:val="nil"/>
              <w:tr2bl w:val="nil"/>
            </w:tcBorders>
            <w:vAlign w:val="center"/>
          </w:tcPr>
          <w:p w14:paraId="2DB6DFA2">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482" w:type="dxa"/>
            <w:tcBorders>
              <w:tl2br w:val="nil"/>
              <w:tr2bl w:val="nil"/>
            </w:tcBorders>
            <w:vAlign w:val="center"/>
          </w:tcPr>
          <w:p w14:paraId="5BAE0E1C">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1.45 (0.83, 2.56)</w:t>
            </w:r>
          </w:p>
        </w:tc>
        <w:tc>
          <w:tcPr>
            <w:tcW w:w="1148" w:type="dxa"/>
            <w:gridSpan w:val="2"/>
            <w:tcBorders>
              <w:tl2br w:val="nil"/>
              <w:tr2bl w:val="nil"/>
            </w:tcBorders>
            <w:vAlign w:val="center"/>
          </w:tcPr>
          <w:p w14:paraId="3F60343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86.3</w:t>
            </w:r>
          </w:p>
        </w:tc>
        <w:tc>
          <w:tcPr>
            <w:tcW w:w="1148" w:type="dxa"/>
            <w:tcBorders>
              <w:tl2br w:val="nil"/>
              <w:tr2bl w:val="nil"/>
            </w:tcBorders>
            <w:vAlign w:val="center"/>
          </w:tcPr>
          <w:p w14:paraId="68C01F55">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70.4</w:t>
            </w:r>
          </w:p>
        </w:tc>
        <w:tc>
          <w:tcPr>
            <w:tcW w:w="1150" w:type="dxa"/>
            <w:tcBorders>
              <w:tl2br w:val="nil"/>
              <w:tr2bl w:val="nil"/>
            </w:tcBorders>
            <w:vAlign w:val="center"/>
          </w:tcPr>
          <w:p w14:paraId="2D7EFBA9">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1.5</w:t>
            </w:r>
          </w:p>
        </w:tc>
      </w:tr>
      <w:tr w14:paraId="0BE58438">
        <w:tc>
          <w:tcPr>
            <w:tcW w:w="894" w:type="dxa"/>
            <w:vMerge w:val="continue"/>
            <w:tcBorders>
              <w:tl2br w:val="nil"/>
              <w:tr2bl w:val="nil"/>
            </w:tcBorders>
            <w:vAlign w:val="center"/>
          </w:tcPr>
          <w:p w14:paraId="600BB6D0">
            <w:pPr>
              <w:jc w:val="center"/>
              <w:rPr>
                <w:rFonts w:ascii="Times New Roman" w:hAnsi="Times New Roman" w:cs="Times New Roman"/>
                <w:sz w:val="16"/>
                <w:szCs w:val="20"/>
                <w:highlight w:val="none"/>
              </w:rPr>
            </w:pPr>
          </w:p>
        </w:tc>
        <w:tc>
          <w:tcPr>
            <w:tcW w:w="1471" w:type="dxa"/>
            <w:tcBorders>
              <w:tl2br w:val="nil"/>
              <w:tr2bl w:val="nil"/>
            </w:tcBorders>
            <w:vAlign w:val="center"/>
          </w:tcPr>
          <w:p w14:paraId="3C71283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471" w:type="dxa"/>
            <w:tcBorders>
              <w:tl2br w:val="nil"/>
              <w:tr2bl w:val="nil"/>
            </w:tcBorders>
            <w:vAlign w:val="center"/>
          </w:tcPr>
          <w:p w14:paraId="5C1FEFD0">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1.00</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(0.37,</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2.76)</w:t>
            </w:r>
          </w:p>
        </w:tc>
        <w:tc>
          <w:tcPr>
            <w:tcW w:w="1208" w:type="dxa"/>
            <w:tcBorders>
              <w:tl2br w:val="nil"/>
              <w:tr2bl w:val="nil"/>
            </w:tcBorders>
            <w:vAlign w:val="center"/>
          </w:tcPr>
          <w:p w14:paraId="503FDCB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49.5</w:t>
            </w:r>
          </w:p>
        </w:tc>
        <w:tc>
          <w:tcPr>
            <w:tcW w:w="1128" w:type="dxa"/>
            <w:tcBorders>
              <w:tl2br w:val="nil"/>
              <w:tr2bl w:val="nil"/>
            </w:tcBorders>
            <w:vAlign w:val="center"/>
          </w:tcPr>
          <w:p w14:paraId="3D04719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9.1</w:t>
            </w:r>
          </w:p>
        </w:tc>
        <w:tc>
          <w:tcPr>
            <w:tcW w:w="1162" w:type="dxa"/>
            <w:tcBorders>
              <w:tl2br w:val="nil"/>
              <w:tr2bl w:val="nil"/>
            </w:tcBorders>
            <w:vAlign w:val="center"/>
          </w:tcPr>
          <w:p w14:paraId="6E867E6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3.5</w:t>
            </w:r>
          </w:p>
        </w:tc>
        <w:tc>
          <w:tcPr>
            <w:tcW w:w="1481" w:type="dxa"/>
            <w:gridSpan w:val="2"/>
            <w:tcBorders>
              <w:tl2br w:val="nil"/>
              <w:tr2bl w:val="nil"/>
            </w:tcBorders>
            <w:vAlign w:val="center"/>
          </w:tcPr>
          <w:p w14:paraId="38AC196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482" w:type="dxa"/>
            <w:tcBorders>
              <w:tl2br w:val="nil"/>
              <w:tr2bl w:val="nil"/>
            </w:tcBorders>
            <w:vAlign w:val="center"/>
          </w:tcPr>
          <w:p w14:paraId="3D56375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0.64 (0.14, 2.86)</w:t>
            </w:r>
          </w:p>
        </w:tc>
        <w:tc>
          <w:tcPr>
            <w:tcW w:w="1148" w:type="dxa"/>
            <w:gridSpan w:val="2"/>
            <w:tcBorders>
              <w:tl2br w:val="nil"/>
              <w:tr2bl w:val="nil"/>
            </w:tcBorders>
            <w:vAlign w:val="center"/>
          </w:tcPr>
          <w:p w14:paraId="2F95D8A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46.3</w:t>
            </w:r>
          </w:p>
        </w:tc>
        <w:tc>
          <w:tcPr>
            <w:tcW w:w="1148" w:type="dxa"/>
            <w:tcBorders>
              <w:tl2br w:val="nil"/>
              <w:tr2bl w:val="nil"/>
            </w:tcBorders>
            <w:vAlign w:val="center"/>
          </w:tcPr>
          <w:p w14:paraId="22A6370C">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w:t>
            </w:r>
            <w:r>
              <w:rPr>
                <w:rFonts w:hint="eastAsia" w:ascii="Times New Roman" w:hAnsi="Times New Roman" w:cs="Times New Roman"/>
                <w:sz w:val="16"/>
                <w:szCs w:val="20"/>
                <w:highlight w:val="none"/>
              </w:rPr>
              <w:t>8</w:t>
            </w:r>
          </w:p>
        </w:tc>
        <w:tc>
          <w:tcPr>
            <w:tcW w:w="1150" w:type="dxa"/>
            <w:tcBorders>
              <w:tl2br w:val="nil"/>
              <w:tr2bl w:val="nil"/>
            </w:tcBorders>
            <w:vAlign w:val="center"/>
          </w:tcPr>
          <w:p w14:paraId="5D9A84C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3.1</w:t>
            </w:r>
          </w:p>
        </w:tc>
      </w:tr>
      <w:tr w14:paraId="0E19F1A4">
        <w:tc>
          <w:tcPr>
            <w:tcW w:w="894" w:type="dxa"/>
            <w:vMerge w:val="continue"/>
            <w:tcBorders>
              <w:tl2br w:val="nil"/>
              <w:tr2bl w:val="nil"/>
            </w:tcBorders>
            <w:vAlign w:val="center"/>
          </w:tcPr>
          <w:p w14:paraId="7F0E005A">
            <w:pPr>
              <w:jc w:val="center"/>
              <w:rPr>
                <w:rFonts w:ascii="Times New Roman" w:hAnsi="Times New Roman" w:cs="Times New Roman"/>
                <w:sz w:val="16"/>
                <w:szCs w:val="20"/>
                <w:highlight w:val="none"/>
              </w:rPr>
            </w:pPr>
          </w:p>
        </w:tc>
        <w:tc>
          <w:tcPr>
            <w:tcW w:w="1471" w:type="dxa"/>
            <w:tcBorders>
              <w:tl2br w:val="nil"/>
              <w:tr2bl w:val="nil"/>
            </w:tcBorders>
            <w:vAlign w:val="center"/>
          </w:tcPr>
          <w:p w14:paraId="57307CB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471" w:type="dxa"/>
            <w:tcBorders>
              <w:tl2br w:val="nil"/>
              <w:tr2bl w:val="nil"/>
            </w:tcBorders>
            <w:vAlign w:val="center"/>
          </w:tcPr>
          <w:p w14:paraId="7A2E958F">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1.08</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(0.72,</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1.63)</w:t>
            </w:r>
          </w:p>
        </w:tc>
        <w:tc>
          <w:tcPr>
            <w:tcW w:w="1208" w:type="dxa"/>
            <w:tcBorders>
              <w:tl2br w:val="nil"/>
              <w:tr2bl w:val="nil"/>
            </w:tcBorders>
            <w:vAlign w:val="center"/>
          </w:tcPr>
          <w:p w14:paraId="682C778C">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39.3</w:t>
            </w:r>
          </w:p>
        </w:tc>
        <w:tc>
          <w:tcPr>
            <w:tcW w:w="1128" w:type="dxa"/>
            <w:tcBorders>
              <w:tl2br w:val="nil"/>
              <w:tr2bl w:val="nil"/>
            </w:tcBorders>
            <w:vAlign w:val="center"/>
          </w:tcPr>
          <w:p w14:paraId="0CF3259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0.4</w:t>
            </w:r>
          </w:p>
        </w:tc>
        <w:tc>
          <w:tcPr>
            <w:tcW w:w="1162" w:type="dxa"/>
            <w:tcBorders>
              <w:tl2br w:val="nil"/>
              <w:tr2bl w:val="nil"/>
            </w:tcBorders>
            <w:vAlign w:val="center"/>
          </w:tcPr>
          <w:p w14:paraId="66F571E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4.0</w:t>
            </w:r>
          </w:p>
        </w:tc>
        <w:tc>
          <w:tcPr>
            <w:tcW w:w="1481" w:type="dxa"/>
            <w:gridSpan w:val="2"/>
            <w:tcBorders>
              <w:tl2br w:val="nil"/>
              <w:tr2bl w:val="nil"/>
            </w:tcBorders>
            <w:vAlign w:val="center"/>
          </w:tcPr>
          <w:p w14:paraId="7120CF7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AI</w:t>
            </w:r>
          </w:p>
        </w:tc>
        <w:tc>
          <w:tcPr>
            <w:tcW w:w="1482" w:type="dxa"/>
            <w:tcBorders>
              <w:tl2br w:val="nil"/>
              <w:tr2bl w:val="nil"/>
            </w:tcBorders>
            <w:vAlign w:val="center"/>
          </w:tcPr>
          <w:p w14:paraId="12C4DD4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1.59 (0.79, 3.13)</w:t>
            </w:r>
          </w:p>
        </w:tc>
        <w:tc>
          <w:tcPr>
            <w:tcW w:w="1148" w:type="dxa"/>
            <w:gridSpan w:val="2"/>
            <w:tcBorders>
              <w:tl2br w:val="nil"/>
              <w:tr2bl w:val="nil"/>
            </w:tcBorders>
            <w:vAlign w:val="center"/>
          </w:tcPr>
          <w:p w14:paraId="256ACC9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39.1</w:t>
            </w:r>
          </w:p>
        </w:tc>
        <w:tc>
          <w:tcPr>
            <w:tcW w:w="1148" w:type="dxa"/>
            <w:tcBorders>
              <w:tl2br w:val="nil"/>
              <w:tr2bl w:val="nil"/>
            </w:tcBorders>
            <w:vAlign w:val="center"/>
          </w:tcPr>
          <w:p w14:paraId="0D374267">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1.7</w:t>
            </w:r>
          </w:p>
        </w:tc>
        <w:tc>
          <w:tcPr>
            <w:tcW w:w="1150" w:type="dxa"/>
            <w:tcBorders>
              <w:tl2br w:val="nil"/>
              <w:tr2bl w:val="nil"/>
            </w:tcBorders>
            <w:vAlign w:val="center"/>
          </w:tcPr>
          <w:p w14:paraId="1BFB2DD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3.4</w:t>
            </w:r>
          </w:p>
        </w:tc>
      </w:tr>
      <w:tr w14:paraId="7F84EBEE">
        <w:tc>
          <w:tcPr>
            <w:tcW w:w="894" w:type="dxa"/>
            <w:vMerge w:val="continue"/>
            <w:tcBorders>
              <w:tl2br w:val="nil"/>
              <w:tr2bl w:val="nil"/>
            </w:tcBorders>
            <w:vAlign w:val="center"/>
          </w:tcPr>
          <w:p w14:paraId="1457C8F8">
            <w:pPr>
              <w:jc w:val="center"/>
              <w:rPr>
                <w:rFonts w:ascii="Times New Roman" w:hAnsi="Times New Roman" w:cs="Times New Roman"/>
                <w:sz w:val="16"/>
                <w:szCs w:val="20"/>
                <w:highlight w:val="none"/>
              </w:rPr>
            </w:pPr>
          </w:p>
        </w:tc>
        <w:tc>
          <w:tcPr>
            <w:tcW w:w="1471" w:type="dxa"/>
            <w:tcBorders>
              <w:tl2br w:val="nil"/>
              <w:tr2bl w:val="nil"/>
            </w:tcBorders>
            <w:vAlign w:val="center"/>
          </w:tcPr>
          <w:p w14:paraId="06C581E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AI</w:t>
            </w:r>
          </w:p>
        </w:tc>
        <w:tc>
          <w:tcPr>
            <w:tcW w:w="1471" w:type="dxa"/>
            <w:tcBorders>
              <w:tl2br w:val="nil"/>
              <w:tr2bl w:val="nil"/>
            </w:tcBorders>
            <w:vAlign w:val="center"/>
          </w:tcPr>
          <w:p w14:paraId="62152A0C">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0.69 (0.39,</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1.20)</w:t>
            </w:r>
          </w:p>
        </w:tc>
        <w:tc>
          <w:tcPr>
            <w:tcW w:w="1208" w:type="dxa"/>
            <w:tcBorders>
              <w:tl2br w:val="nil"/>
              <w:tr2bl w:val="nil"/>
            </w:tcBorders>
            <w:vAlign w:val="center"/>
          </w:tcPr>
          <w:p w14:paraId="60FAF1D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77.5</w:t>
            </w:r>
          </w:p>
        </w:tc>
        <w:tc>
          <w:tcPr>
            <w:tcW w:w="1128" w:type="dxa"/>
            <w:tcBorders>
              <w:tl2br w:val="nil"/>
              <w:tr2bl w:val="nil"/>
            </w:tcBorders>
            <w:vAlign w:val="center"/>
          </w:tcPr>
          <w:p w14:paraId="161D8D8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23.3</w:t>
            </w:r>
          </w:p>
        </w:tc>
        <w:tc>
          <w:tcPr>
            <w:tcW w:w="1162" w:type="dxa"/>
            <w:tcBorders>
              <w:tl2br w:val="nil"/>
              <w:tr2bl w:val="nil"/>
            </w:tcBorders>
            <w:vAlign w:val="center"/>
          </w:tcPr>
          <w:p w14:paraId="06CADFD1">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2.1</w:t>
            </w:r>
          </w:p>
        </w:tc>
        <w:tc>
          <w:tcPr>
            <w:tcW w:w="6409" w:type="dxa"/>
            <w:gridSpan w:val="7"/>
            <w:tcBorders>
              <w:tl2br w:val="nil"/>
              <w:tr2bl w:val="nil"/>
            </w:tcBorders>
            <w:vAlign w:val="center"/>
          </w:tcPr>
          <w:p w14:paraId="2FF906C1">
            <w:pPr>
              <w:jc w:val="center"/>
              <w:rPr>
                <w:rFonts w:ascii="Times New Roman" w:hAnsi="Times New Roman" w:cs="Times New Roman"/>
                <w:sz w:val="16"/>
                <w:szCs w:val="20"/>
                <w:highlight w:val="none"/>
              </w:rPr>
            </w:pPr>
          </w:p>
        </w:tc>
      </w:tr>
      <w:tr w14:paraId="5882A80E">
        <w:tc>
          <w:tcPr>
            <w:tcW w:w="894" w:type="dxa"/>
            <w:vMerge w:val="continue"/>
            <w:tcBorders>
              <w:tl2br w:val="nil"/>
              <w:tr2bl w:val="nil"/>
            </w:tcBorders>
            <w:vAlign w:val="center"/>
          </w:tcPr>
          <w:p w14:paraId="295C1727">
            <w:pPr>
              <w:jc w:val="center"/>
              <w:rPr>
                <w:rFonts w:ascii="Times New Roman" w:hAnsi="Times New Roman" w:cs="Times New Roman"/>
                <w:sz w:val="16"/>
                <w:szCs w:val="20"/>
                <w:highlight w:val="none"/>
              </w:rPr>
            </w:pPr>
          </w:p>
        </w:tc>
        <w:tc>
          <w:tcPr>
            <w:tcW w:w="2942" w:type="dxa"/>
            <w:gridSpan w:val="2"/>
            <w:tcBorders>
              <w:tl2br w:val="nil"/>
              <w:tr2bl w:val="nil"/>
            </w:tcBorders>
            <w:vAlign w:val="center"/>
          </w:tcPr>
          <w:p w14:paraId="4CF0F93A">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 xml:space="preserve">Compared with </w:t>
            </w:r>
            <w:r>
              <w:rPr>
                <w:rFonts w:hint="eastAsia" w:ascii="Times New Roman" w:hAnsi="Times New Roman" w:cs="Times New Roman"/>
                <w:sz w:val="16"/>
                <w:szCs w:val="20"/>
                <w:highlight w:val="none"/>
              </w:rPr>
              <w:t>ANC</w:t>
            </w:r>
          </w:p>
        </w:tc>
        <w:tc>
          <w:tcPr>
            <w:tcW w:w="1208" w:type="dxa"/>
            <w:tcBorders>
              <w:tl2br w:val="nil"/>
              <w:tr2bl w:val="nil"/>
            </w:tcBorders>
            <w:vAlign w:val="center"/>
          </w:tcPr>
          <w:p w14:paraId="5395F98A">
            <w:pPr>
              <w:jc w:val="center"/>
              <w:rPr>
                <w:rFonts w:ascii="Times New Roman" w:hAnsi="Times New Roman" w:cs="Times New Roman"/>
                <w:sz w:val="16"/>
                <w:szCs w:val="20"/>
                <w:highlight w:val="none"/>
              </w:rPr>
            </w:pPr>
          </w:p>
        </w:tc>
        <w:tc>
          <w:tcPr>
            <w:tcW w:w="1128" w:type="dxa"/>
            <w:tcBorders>
              <w:tl2br w:val="nil"/>
              <w:tr2bl w:val="nil"/>
            </w:tcBorders>
            <w:vAlign w:val="center"/>
          </w:tcPr>
          <w:p w14:paraId="3B930A4F">
            <w:pPr>
              <w:jc w:val="center"/>
              <w:rPr>
                <w:rFonts w:ascii="Times New Roman" w:hAnsi="Times New Roman" w:cs="Times New Roman"/>
                <w:sz w:val="16"/>
                <w:szCs w:val="20"/>
                <w:highlight w:val="none"/>
              </w:rPr>
            </w:pPr>
          </w:p>
        </w:tc>
        <w:tc>
          <w:tcPr>
            <w:tcW w:w="1162" w:type="dxa"/>
            <w:tcBorders>
              <w:tl2br w:val="nil"/>
              <w:tr2bl w:val="nil"/>
            </w:tcBorders>
            <w:vAlign w:val="center"/>
          </w:tcPr>
          <w:p w14:paraId="12FF571D">
            <w:pPr>
              <w:jc w:val="center"/>
              <w:rPr>
                <w:rFonts w:ascii="Times New Roman" w:hAnsi="Times New Roman" w:cs="Times New Roman"/>
                <w:sz w:val="16"/>
                <w:szCs w:val="20"/>
                <w:highlight w:val="none"/>
              </w:rPr>
            </w:pPr>
          </w:p>
        </w:tc>
        <w:tc>
          <w:tcPr>
            <w:tcW w:w="2963" w:type="dxa"/>
            <w:gridSpan w:val="3"/>
            <w:tcBorders>
              <w:tl2br w:val="nil"/>
              <w:tr2bl w:val="nil"/>
            </w:tcBorders>
            <w:vAlign w:val="center"/>
          </w:tcPr>
          <w:p w14:paraId="68BDA1EA">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Compared with ANC</w:t>
            </w:r>
          </w:p>
        </w:tc>
        <w:tc>
          <w:tcPr>
            <w:tcW w:w="1148" w:type="dxa"/>
            <w:gridSpan w:val="2"/>
            <w:tcBorders>
              <w:tl2br w:val="nil"/>
              <w:tr2bl w:val="nil"/>
            </w:tcBorders>
            <w:vAlign w:val="center"/>
          </w:tcPr>
          <w:p w14:paraId="4DF9788E">
            <w:pPr>
              <w:jc w:val="center"/>
              <w:rPr>
                <w:rFonts w:ascii="Times New Roman" w:hAnsi="Times New Roman" w:cs="Times New Roman"/>
                <w:sz w:val="16"/>
                <w:szCs w:val="20"/>
                <w:highlight w:val="none"/>
              </w:rPr>
            </w:pPr>
          </w:p>
        </w:tc>
        <w:tc>
          <w:tcPr>
            <w:tcW w:w="1148" w:type="dxa"/>
            <w:tcBorders>
              <w:tl2br w:val="nil"/>
              <w:tr2bl w:val="nil"/>
            </w:tcBorders>
            <w:vAlign w:val="center"/>
          </w:tcPr>
          <w:p w14:paraId="7692C4A9">
            <w:pPr>
              <w:jc w:val="center"/>
              <w:rPr>
                <w:rFonts w:ascii="Times New Roman" w:hAnsi="Times New Roman" w:cs="Times New Roman"/>
                <w:sz w:val="16"/>
                <w:szCs w:val="20"/>
                <w:highlight w:val="none"/>
              </w:rPr>
            </w:pPr>
          </w:p>
        </w:tc>
        <w:tc>
          <w:tcPr>
            <w:tcW w:w="1150" w:type="dxa"/>
            <w:tcBorders>
              <w:tl2br w:val="nil"/>
              <w:tr2bl w:val="nil"/>
            </w:tcBorders>
            <w:vAlign w:val="center"/>
          </w:tcPr>
          <w:p w14:paraId="778F88DE">
            <w:pPr>
              <w:jc w:val="center"/>
              <w:rPr>
                <w:rFonts w:ascii="Times New Roman" w:hAnsi="Times New Roman" w:cs="Times New Roman"/>
                <w:sz w:val="16"/>
                <w:szCs w:val="20"/>
                <w:highlight w:val="none"/>
              </w:rPr>
            </w:pPr>
          </w:p>
        </w:tc>
      </w:tr>
      <w:tr w14:paraId="6250478C">
        <w:tc>
          <w:tcPr>
            <w:tcW w:w="894" w:type="dxa"/>
            <w:vMerge w:val="continue"/>
            <w:tcBorders>
              <w:tl2br w:val="nil"/>
              <w:tr2bl w:val="nil"/>
            </w:tcBorders>
            <w:vAlign w:val="center"/>
          </w:tcPr>
          <w:p w14:paraId="27760139">
            <w:pPr>
              <w:jc w:val="center"/>
              <w:rPr>
                <w:rFonts w:ascii="Times New Roman" w:hAnsi="Times New Roman" w:cs="Times New Roman"/>
                <w:sz w:val="16"/>
                <w:szCs w:val="20"/>
                <w:highlight w:val="none"/>
              </w:rPr>
            </w:pPr>
          </w:p>
        </w:tc>
        <w:tc>
          <w:tcPr>
            <w:tcW w:w="1471" w:type="dxa"/>
            <w:tcBorders>
              <w:tl2br w:val="nil"/>
              <w:tr2bl w:val="nil"/>
            </w:tcBorders>
            <w:vAlign w:val="center"/>
          </w:tcPr>
          <w:p w14:paraId="75199CE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471" w:type="dxa"/>
            <w:tcBorders>
              <w:tl2br w:val="nil"/>
              <w:tr2bl w:val="nil"/>
            </w:tcBorders>
            <w:vAlign w:val="center"/>
          </w:tcPr>
          <w:p w14:paraId="72A548C5">
            <w:pPr>
              <w:jc w:val="center"/>
              <w:rPr>
                <w:rFonts w:ascii="Times New Roman" w:hAnsi="Times New Roman" w:cs="Times New Roman"/>
                <w:sz w:val="16"/>
                <w:szCs w:val="20"/>
                <w:highlight w:val="none"/>
              </w:rPr>
            </w:pPr>
            <w:r>
              <w:rPr>
                <w:rFonts w:ascii="Times New Roman" w:hAnsi="Times New Roman" w:cs="Times New Roman"/>
                <w:b/>
                <w:bCs/>
                <w:sz w:val="16"/>
                <w:szCs w:val="20"/>
                <w:highlight w:val="none"/>
              </w:rPr>
              <w:t>0.18</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(0.04</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0.79)</w:t>
            </w:r>
          </w:p>
        </w:tc>
        <w:tc>
          <w:tcPr>
            <w:tcW w:w="1208" w:type="dxa"/>
            <w:tcBorders>
              <w:tl2br w:val="nil"/>
              <w:tr2bl w:val="nil"/>
            </w:tcBorders>
            <w:vAlign w:val="center"/>
          </w:tcPr>
          <w:p w14:paraId="49E59B56">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85.6</w:t>
            </w:r>
          </w:p>
        </w:tc>
        <w:tc>
          <w:tcPr>
            <w:tcW w:w="1128" w:type="dxa"/>
            <w:tcBorders>
              <w:tl2br w:val="nil"/>
              <w:tr2bl w:val="nil"/>
            </w:tcBorders>
            <w:vAlign w:val="center"/>
          </w:tcPr>
          <w:p w14:paraId="08851022">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66.7</w:t>
            </w:r>
          </w:p>
        </w:tc>
        <w:tc>
          <w:tcPr>
            <w:tcW w:w="1162" w:type="dxa"/>
            <w:tcBorders>
              <w:tl2br w:val="nil"/>
              <w:tr2bl w:val="nil"/>
            </w:tcBorders>
            <w:vAlign w:val="center"/>
          </w:tcPr>
          <w:p w14:paraId="73C88C5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1.7</w:t>
            </w:r>
          </w:p>
        </w:tc>
        <w:tc>
          <w:tcPr>
            <w:tcW w:w="1481" w:type="dxa"/>
            <w:gridSpan w:val="2"/>
            <w:tcBorders>
              <w:tl2br w:val="nil"/>
              <w:tr2bl w:val="nil"/>
            </w:tcBorders>
            <w:vAlign w:val="center"/>
          </w:tcPr>
          <w:p w14:paraId="6FBBE07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482" w:type="dxa"/>
            <w:tcBorders>
              <w:tl2br w:val="nil"/>
              <w:tr2bl w:val="nil"/>
            </w:tcBorders>
            <w:vAlign w:val="center"/>
          </w:tcPr>
          <w:p w14:paraId="159ECB0A">
            <w:pPr>
              <w:jc w:val="center"/>
              <w:rPr>
                <w:rFonts w:ascii="Times New Roman" w:hAnsi="Times New Roman" w:cs="Times New Roman"/>
                <w:sz w:val="16"/>
                <w:szCs w:val="20"/>
                <w:highlight w:val="none"/>
              </w:rPr>
            </w:pPr>
            <w:r>
              <w:rPr>
                <w:rFonts w:hint="eastAsia" w:ascii="Times New Roman" w:hAnsi="Times New Roman" w:cs="Times New Roman"/>
                <w:b/>
                <w:bCs/>
                <w:sz w:val="16"/>
                <w:szCs w:val="20"/>
                <w:highlight w:val="none"/>
              </w:rPr>
              <w:t>0.41 (0.25, 0.67)</w:t>
            </w:r>
          </w:p>
        </w:tc>
        <w:tc>
          <w:tcPr>
            <w:tcW w:w="1148" w:type="dxa"/>
            <w:gridSpan w:val="2"/>
            <w:tcBorders>
              <w:tl2br w:val="nil"/>
              <w:tr2bl w:val="nil"/>
            </w:tcBorders>
            <w:vAlign w:val="center"/>
          </w:tcPr>
          <w:p w14:paraId="07DFECB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86.3</w:t>
            </w:r>
          </w:p>
        </w:tc>
        <w:tc>
          <w:tcPr>
            <w:tcW w:w="1148" w:type="dxa"/>
            <w:tcBorders>
              <w:tl2br w:val="nil"/>
              <w:tr2bl w:val="nil"/>
            </w:tcBorders>
            <w:vAlign w:val="center"/>
          </w:tcPr>
          <w:p w14:paraId="3488F728">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70.4</w:t>
            </w:r>
          </w:p>
        </w:tc>
        <w:tc>
          <w:tcPr>
            <w:tcW w:w="1150" w:type="dxa"/>
            <w:tcBorders>
              <w:tl2br w:val="nil"/>
              <w:tr2bl w:val="nil"/>
            </w:tcBorders>
            <w:vAlign w:val="center"/>
          </w:tcPr>
          <w:p w14:paraId="057E88BC">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1.5</w:t>
            </w:r>
          </w:p>
        </w:tc>
      </w:tr>
      <w:tr w14:paraId="3EAB9A90">
        <w:tc>
          <w:tcPr>
            <w:tcW w:w="894" w:type="dxa"/>
            <w:vMerge w:val="continue"/>
            <w:tcBorders>
              <w:tl2br w:val="nil"/>
              <w:tr2bl w:val="nil"/>
            </w:tcBorders>
            <w:vAlign w:val="center"/>
          </w:tcPr>
          <w:p w14:paraId="3CD5A8FD">
            <w:pPr>
              <w:jc w:val="center"/>
              <w:rPr>
                <w:rFonts w:ascii="Times New Roman" w:hAnsi="Times New Roman" w:cs="Times New Roman"/>
                <w:sz w:val="16"/>
                <w:szCs w:val="20"/>
                <w:highlight w:val="none"/>
              </w:rPr>
            </w:pPr>
          </w:p>
        </w:tc>
        <w:tc>
          <w:tcPr>
            <w:tcW w:w="1471" w:type="dxa"/>
            <w:tcBorders>
              <w:tl2br w:val="nil"/>
              <w:tr2bl w:val="nil"/>
            </w:tcBorders>
            <w:vAlign w:val="center"/>
          </w:tcPr>
          <w:p w14:paraId="6BC0D7A9">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471" w:type="dxa"/>
            <w:tcBorders>
              <w:tl2br w:val="nil"/>
              <w:tr2bl w:val="nil"/>
            </w:tcBorders>
            <w:vAlign w:val="center"/>
          </w:tcPr>
          <w:p w14:paraId="601E61DB">
            <w:pPr>
              <w:jc w:val="center"/>
              <w:rPr>
                <w:rFonts w:ascii="Times New Roman" w:hAnsi="Times New Roman" w:cs="Times New Roman"/>
                <w:sz w:val="16"/>
                <w:szCs w:val="20"/>
                <w:highlight w:val="none"/>
              </w:rPr>
            </w:pPr>
            <w:r>
              <w:rPr>
                <w:rFonts w:ascii="Times New Roman" w:hAnsi="Times New Roman" w:cs="Times New Roman"/>
                <w:b/>
                <w:bCs/>
                <w:sz w:val="16"/>
                <w:szCs w:val="20"/>
                <w:highlight w:val="none"/>
              </w:rPr>
              <w:t>0.41 (0.17</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0.99)</w:t>
            </w:r>
          </w:p>
        </w:tc>
        <w:tc>
          <w:tcPr>
            <w:tcW w:w="1208" w:type="dxa"/>
            <w:tcBorders>
              <w:tl2br w:val="nil"/>
              <w:tr2bl w:val="nil"/>
            </w:tcBorders>
            <w:vAlign w:val="center"/>
          </w:tcPr>
          <w:p w14:paraId="089D0B51">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49.5</w:t>
            </w:r>
          </w:p>
        </w:tc>
        <w:tc>
          <w:tcPr>
            <w:tcW w:w="1128" w:type="dxa"/>
            <w:tcBorders>
              <w:tl2br w:val="nil"/>
              <w:tr2bl w:val="nil"/>
            </w:tcBorders>
            <w:vAlign w:val="center"/>
          </w:tcPr>
          <w:p w14:paraId="0BC7E67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9.1</w:t>
            </w:r>
          </w:p>
        </w:tc>
        <w:tc>
          <w:tcPr>
            <w:tcW w:w="1162" w:type="dxa"/>
            <w:tcBorders>
              <w:tl2br w:val="nil"/>
              <w:tr2bl w:val="nil"/>
            </w:tcBorders>
            <w:vAlign w:val="center"/>
          </w:tcPr>
          <w:p w14:paraId="0EE1140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3.5</w:t>
            </w:r>
          </w:p>
        </w:tc>
        <w:tc>
          <w:tcPr>
            <w:tcW w:w="1481" w:type="dxa"/>
            <w:gridSpan w:val="2"/>
            <w:tcBorders>
              <w:tl2br w:val="nil"/>
              <w:tr2bl w:val="nil"/>
            </w:tcBorders>
            <w:vAlign w:val="center"/>
          </w:tcPr>
          <w:p w14:paraId="6BC9741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482" w:type="dxa"/>
            <w:tcBorders>
              <w:tl2br w:val="nil"/>
              <w:tr2bl w:val="nil"/>
            </w:tcBorders>
            <w:vAlign w:val="center"/>
          </w:tcPr>
          <w:p w14:paraId="2A771DED">
            <w:pPr>
              <w:jc w:val="center"/>
              <w:rPr>
                <w:rFonts w:ascii="Times New Roman" w:hAnsi="Times New Roman" w:cs="Times New Roman"/>
                <w:sz w:val="16"/>
                <w:szCs w:val="20"/>
                <w:highlight w:val="none"/>
              </w:rPr>
            </w:pPr>
            <w:r>
              <w:rPr>
                <w:rFonts w:hint="eastAsia" w:ascii="Times New Roman" w:hAnsi="Times New Roman" w:cs="Times New Roman"/>
                <w:b/>
                <w:bCs/>
                <w:sz w:val="16"/>
                <w:szCs w:val="20"/>
                <w:highlight w:val="none"/>
              </w:rPr>
              <w:t>0.18 (0.04, 0.79)</w:t>
            </w:r>
          </w:p>
        </w:tc>
        <w:tc>
          <w:tcPr>
            <w:tcW w:w="1148" w:type="dxa"/>
            <w:gridSpan w:val="2"/>
            <w:tcBorders>
              <w:tl2br w:val="nil"/>
              <w:tr2bl w:val="nil"/>
            </w:tcBorders>
            <w:vAlign w:val="center"/>
          </w:tcPr>
          <w:p w14:paraId="36C3CDE9">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46.5</w:t>
            </w:r>
          </w:p>
        </w:tc>
        <w:tc>
          <w:tcPr>
            <w:tcW w:w="1148" w:type="dxa"/>
            <w:tcBorders>
              <w:tl2br w:val="nil"/>
              <w:tr2bl w:val="nil"/>
            </w:tcBorders>
            <w:vAlign w:val="center"/>
          </w:tcPr>
          <w:p w14:paraId="10BF420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0.8</w:t>
            </w:r>
          </w:p>
        </w:tc>
        <w:tc>
          <w:tcPr>
            <w:tcW w:w="1150" w:type="dxa"/>
            <w:tcBorders>
              <w:tl2br w:val="nil"/>
              <w:tr2bl w:val="nil"/>
            </w:tcBorders>
            <w:vAlign w:val="center"/>
          </w:tcPr>
          <w:p w14:paraId="1455E7D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3.1</w:t>
            </w:r>
          </w:p>
        </w:tc>
      </w:tr>
      <w:tr w14:paraId="12E353A8">
        <w:tc>
          <w:tcPr>
            <w:tcW w:w="894" w:type="dxa"/>
            <w:vMerge w:val="continue"/>
            <w:tcBorders>
              <w:tl2br w:val="nil"/>
              <w:tr2bl w:val="nil"/>
            </w:tcBorders>
            <w:vAlign w:val="center"/>
          </w:tcPr>
          <w:p w14:paraId="58556B64">
            <w:pPr>
              <w:jc w:val="center"/>
              <w:rPr>
                <w:rFonts w:ascii="Times New Roman" w:hAnsi="Times New Roman" w:cs="Times New Roman"/>
                <w:sz w:val="16"/>
                <w:szCs w:val="20"/>
                <w:highlight w:val="none"/>
              </w:rPr>
            </w:pPr>
          </w:p>
        </w:tc>
        <w:tc>
          <w:tcPr>
            <w:tcW w:w="1471" w:type="dxa"/>
            <w:tcBorders>
              <w:tl2br w:val="nil"/>
              <w:tr2bl w:val="nil"/>
            </w:tcBorders>
            <w:vAlign w:val="center"/>
          </w:tcPr>
          <w:p w14:paraId="6005B67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471" w:type="dxa"/>
            <w:tcBorders>
              <w:tl2br w:val="nil"/>
              <w:tr2bl w:val="nil"/>
            </w:tcBorders>
            <w:vAlign w:val="center"/>
          </w:tcPr>
          <w:p w14:paraId="5634E218">
            <w:pPr>
              <w:jc w:val="center"/>
              <w:rPr>
                <w:rFonts w:ascii="Times New Roman" w:hAnsi="Times New Roman" w:cs="Times New Roman"/>
                <w:sz w:val="16"/>
                <w:szCs w:val="20"/>
                <w:highlight w:val="none"/>
              </w:rPr>
            </w:pPr>
            <w:r>
              <w:rPr>
                <w:rFonts w:ascii="Times New Roman" w:hAnsi="Times New Roman" w:cs="Times New Roman"/>
                <w:b/>
                <w:bCs/>
                <w:sz w:val="16"/>
                <w:szCs w:val="20"/>
                <w:highlight w:val="none"/>
              </w:rPr>
              <w:t>0.44 (0.33</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0.60)</w:t>
            </w:r>
          </w:p>
        </w:tc>
        <w:tc>
          <w:tcPr>
            <w:tcW w:w="1208" w:type="dxa"/>
            <w:tcBorders>
              <w:tl2br w:val="nil"/>
              <w:tr2bl w:val="nil"/>
            </w:tcBorders>
            <w:vAlign w:val="center"/>
          </w:tcPr>
          <w:p w14:paraId="45D292C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39.3</w:t>
            </w:r>
          </w:p>
        </w:tc>
        <w:tc>
          <w:tcPr>
            <w:tcW w:w="1128" w:type="dxa"/>
            <w:tcBorders>
              <w:tl2br w:val="nil"/>
              <w:tr2bl w:val="nil"/>
            </w:tcBorders>
            <w:vAlign w:val="center"/>
          </w:tcPr>
          <w:p w14:paraId="3A55B0E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0.4</w:t>
            </w:r>
          </w:p>
        </w:tc>
        <w:tc>
          <w:tcPr>
            <w:tcW w:w="1162" w:type="dxa"/>
            <w:tcBorders>
              <w:tl2br w:val="nil"/>
              <w:tr2bl w:val="nil"/>
            </w:tcBorders>
            <w:vAlign w:val="center"/>
          </w:tcPr>
          <w:p w14:paraId="046FD11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4.0</w:t>
            </w:r>
          </w:p>
        </w:tc>
        <w:tc>
          <w:tcPr>
            <w:tcW w:w="1481" w:type="dxa"/>
            <w:gridSpan w:val="2"/>
            <w:tcBorders>
              <w:tl2br w:val="nil"/>
              <w:tr2bl w:val="nil"/>
            </w:tcBorders>
            <w:vAlign w:val="center"/>
          </w:tcPr>
          <w:p w14:paraId="50B4B339">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AI</w:t>
            </w:r>
          </w:p>
        </w:tc>
        <w:tc>
          <w:tcPr>
            <w:tcW w:w="1482" w:type="dxa"/>
            <w:tcBorders>
              <w:tl2br w:val="nil"/>
              <w:tr2bl w:val="nil"/>
            </w:tcBorders>
            <w:vAlign w:val="center"/>
          </w:tcPr>
          <w:p w14:paraId="3F4C6C12">
            <w:pPr>
              <w:jc w:val="center"/>
              <w:rPr>
                <w:rFonts w:ascii="Times New Roman" w:hAnsi="Times New Roman" w:cs="Times New Roman"/>
                <w:sz w:val="16"/>
                <w:szCs w:val="20"/>
                <w:highlight w:val="none"/>
              </w:rPr>
            </w:pPr>
            <w:r>
              <w:rPr>
                <w:rFonts w:hint="eastAsia" w:ascii="Times New Roman" w:hAnsi="Times New Roman" w:cs="Times New Roman"/>
                <w:b/>
                <w:bCs/>
                <w:sz w:val="16"/>
                <w:szCs w:val="20"/>
                <w:highlight w:val="none"/>
              </w:rPr>
              <w:t>0.44 (0.33, 0.59)</w:t>
            </w:r>
          </w:p>
        </w:tc>
        <w:tc>
          <w:tcPr>
            <w:tcW w:w="1148" w:type="dxa"/>
            <w:gridSpan w:val="2"/>
            <w:tcBorders>
              <w:tl2br w:val="nil"/>
              <w:tr2bl w:val="nil"/>
            </w:tcBorders>
            <w:vAlign w:val="center"/>
          </w:tcPr>
          <w:p w14:paraId="71DACAA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39.1</w:t>
            </w:r>
          </w:p>
        </w:tc>
        <w:tc>
          <w:tcPr>
            <w:tcW w:w="1148" w:type="dxa"/>
            <w:tcBorders>
              <w:tl2br w:val="nil"/>
              <w:tr2bl w:val="nil"/>
            </w:tcBorders>
            <w:vAlign w:val="center"/>
          </w:tcPr>
          <w:p w14:paraId="719C3F07">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1.7</w:t>
            </w:r>
          </w:p>
        </w:tc>
        <w:tc>
          <w:tcPr>
            <w:tcW w:w="1150" w:type="dxa"/>
            <w:tcBorders>
              <w:tl2br w:val="nil"/>
              <w:tr2bl w:val="nil"/>
            </w:tcBorders>
            <w:vAlign w:val="center"/>
          </w:tcPr>
          <w:p w14:paraId="122AE6C2">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3.4</w:t>
            </w:r>
          </w:p>
        </w:tc>
      </w:tr>
      <w:tr w14:paraId="7838D9AF">
        <w:tc>
          <w:tcPr>
            <w:tcW w:w="894" w:type="dxa"/>
            <w:vMerge w:val="continue"/>
            <w:tcBorders>
              <w:tl2br w:val="nil"/>
              <w:tr2bl w:val="nil"/>
            </w:tcBorders>
            <w:vAlign w:val="center"/>
          </w:tcPr>
          <w:p w14:paraId="360D09D5">
            <w:pPr>
              <w:jc w:val="center"/>
              <w:rPr>
                <w:rFonts w:ascii="Times New Roman" w:hAnsi="Times New Roman" w:cs="Times New Roman"/>
                <w:sz w:val="16"/>
                <w:szCs w:val="20"/>
                <w:highlight w:val="none"/>
              </w:rPr>
            </w:pPr>
          </w:p>
        </w:tc>
        <w:tc>
          <w:tcPr>
            <w:tcW w:w="1471" w:type="dxa"/>
            <w:tcBorders>
              <w:tl2br w:val="nil"/>
              <w:tr2bl w:val="nil"/>
            </w:tcBorders>
            <w:vAlign w:val="center"/>
          </w:tcPr>
          <w:p w14:paraId="2D3EF3E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AI</w:t>
            </w:r>
          </w:p>
        </w:tc>
        <w:tc>
          <w:tcPr>
            <w:tcW w:w="1471" w:type="dxa"/>
            <w:tcBorders>
              <w:tl2br w:val="nil"/>
              <w:tr2bl w:val="nil"/>
            </w:tcBorders>
            <w:vAlign w:val="center"/>
          </w:tcPr>
          <w:p w14:paraId="631F3E8E">
            <w:pPr>
              <w:jc w:val="center"/>
              <w:rPr>
                <w:rFonts w:ascii="Times New Roman" w:hAnsi="Times New Roman" w:cs="Times New Roman"/>
                <w:sz w:val="16"/>
                <w:szCs w:val="20"/>
                <w:highlight w:val="none"/>
              </w:rPr>
            </w:pPr>
            <w:r>
              <w:rPr>
                <w:rFonts w:ascii="Times New Roman" w:hAnsi="Times New Roman" w:cs="Times New Roman"/>
                <w:b/>
                <w:bCs/>
                <w:sz w:val="16"/>
                <w:szCs w:val="20"/>
                <w:highlight w:val="none"/>
              </w:rPr>
              <w:t>0.28 (0.13</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0.60)</w:t>
            </w:r>
          </w:p>
        </w:tc>
        <w:tc>
          <w:tcPr>
            <w:tcW w:w="1208" w:type="dxa"/>
            <w:tcBorders>
              <w:tl2br w:val="nil"/>
              <w:tr2bl w:val="nil"/>
            </w:tcBorders>
            <w:vAlign w:val="center"/>
          </w:tcPr>
          <w:p w14:paraId="40AFA76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77.5</w:t>
            </w:r>
          </w:p>
        </w:tc>
        <w:tc>
          <w:tcPr>
            <w:tcW w:w="1128" w:type="dxa"/>
            <w:tcBorders>
              <w:tl2br w:val="nil"/>
              <w:tr2bl w:val="nil"/>
            </w:tcBorders>
            <w:vAlign w:val="center"/>
          </w:tcPr>
          <w:p w14:paraId="2DB6D24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23.3</w:t>
            </w:r>
          </w:p>
        </w:tc>
        <w:tc>
          <w:tcPr>
            <w:tcW w:w="1162" w:type="dxa"/>
            <w:tcBorders>
              <w:tl2br w:val="nil"/>
              <w:tr2bl w:val="nil"/>
            </w:tcBorders>
            <w:vAlign w:val="center"/>
          </w:tcPr>
          <w:p w14:paraId="59AD7A7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2.1</w:t>
            </w:r>
          </w:p>
        </w:tc>
        <w:tc>
          <w:tcPr>
            <w:tcW w:w="6409" w:type="dxa"/>
            <w:gridSpan w:val="7"/>
            <w:tcBorders>
              <w:tl2br w:val="nil"/>
              <w:tr2bl w:val="nil"/>
            </w:tcBorders>
            <w:vAlign w:val="center"/>
          </w:tcPr>
          <w:p w14:paraId="6F3FA8BA">
            <w:pPr>
              <w:jc w:val="center"/>
              <w:rPr>
                <w:rFonts w:ascii="Times New Roman" w:hAnsi="Times New Roman" w:cs="Times New Roman"/>
                <w:sz w:val="16"/>
                <w:szCs w:val="20"/>
                <w:highlight w:val="none"/>
              </w:rPr>
            </w:pPr>
          </w:p>
        </w:tc>
      </w:tr>
      <w:tr w14:paraId="127AA4D1">
        <w:tc>
          <w:tcPr>
            <w:tcW w:w="894" w:type="dxa"/>
            <w:vMerge w:val="restart"/>
            <w:tcBorders>
              <w:tl2br w:val="nil"/>
              <w:tr2bl w:val="nil"/>
            </w:tcBorders>
            <w:vAlign w:val="center"/>
          </w:tcPr>
          <w:p w14:paraId="380400F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T</w:t>
            </w:r>
            <w:r>
              <w:rPr>
                <w:rFonts w:ascii="Times New Roman" w:hAnsi="Times New Roman" w:cs="Times New Roman"/>
                <w:sz w:val="16"/>
                <w:szCs w:val="20"/>
                <w:highlight w:val="none"/>
              </w:rPr>
              <w:t>he Prevalence of ICU</w:t>
            </w:r>
          </w:p>
        </w:tc>
        <w:tc>
          <w:tcPr>
            <w:tcW w:w="2942" w:type="dxa"/>
            <w:gridSpan w:val="2"/>
            <w:tcBorders>
              <w:tl2br w:val="nil"/>
              <w:tr2bl w:val="nil"/>
            </w:tcBorders>
            <w:vAlign w:val="center"/>
          </w:tcPr>
          <w:p w14:paraId="0CA6D1D7">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Compared with PC</w:t>
            </w:r>
          </w:p>
        </w:tc>
        <w:tc>
          <w:tcPr>
            <w:tcW w:w="1208" w:type="dxa"/>
            <w:tcBorders>
              <w:tl2br w:val="nil"/>
              <w:tr2bl w:val="nil"/>
            </w:tcBorders>
            <w:vAlign w:val="center"/>
          </w:tcPr>
          <w:p w14:paraId="76CCD61B">
            <w:pPr>
              <w:jc w:val="center"/>
              <w:rPr>
                <w:rFonts w:ascii="Times New Roman" w:hAnsi="Times New Roman" w:cs="Times New Roman"/>
                <w:sz w:val="16"/>
                <w:szCs w:val="20"/>
                <w:highlight w:val="none"/>
              </w:rPr>
            </w:pPr>
          </w:p>
        </w:tc>
        <w:tc>
          <w:tcPr>
            <w:tcW w:w="1128" w:type="dxa"/>
            <w:tcBorders>
              <w:tl2br w:val="nil"/>
              <w:tr2bl w:val="nil"/>
            </w:tcBorders>
            <w:vAlign w:val="center"/>
          </w:tcPr>
          <w:p w14:paraId="2B3EC212">
            <w:pPr>
              <w:jc w:val="center"/>
              <w:rPr>
                <w:rFonts w:ascii="Times New Roman" w:hAnsi="Times New Roman" w:cs="Times New Roman"/>
                <w:sz w:val="16"/>
                <w:szCs w:val="20"/>
                <w:highlight w:val="none"/>
              </w:rPr>
            </w:pPr>
          </w:p>
        </w:tc>
        <w:tc>
          <w:tcPr>
            <w:tcW w:w="1162" w:type="dxa"/>
            <w:tcBorders>
              <w:tl2br w:val="nil"/>
              <w:tr2bl w:val="nil"/>
            </w:tcBorders>
            <w:vAlign w:val="center"/>
          </w:tcPr>
          <w:p w14:paraId="21A7F48C">
            <w:pPr>
              <w:jc w:val="center"/>
              <w:rPr>
                <w:rFonts w:ascii="Times New Roman" w:hAnsi="Times New Roman" w:cs="Times New Roman"/>
                <w:sz w:val="16"/>
                <w:szCs w:val="20"/>
                <w:highlight w:val="none"/>
              </w:rPr>
            </w:pPr>
          </w:p>
        </w:tc>
        <w:tc>
          <w:tcPr>
            <w:tcW w:w="2963" w:type="dxa"/>
            <w:gridSpan w:val="3"/>
            <w:tcBorders>
              <w:tl2br w:val="nil"/>
              <w:tr2bl w:val="nil"/>
            </w:tcBorders>
            <w:vAlign w:val="center"/>
          </w:tcPr>
          <w:p w14:paraId="435D67B1">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Compared with PC</w:t>
            </w:r>
          </w:p>
        </w:tc>
        <w:tc>
          <w:tcPr>
            <w:tcW w:w="1148" w:type="dxa"/>
            <w:gridSpan w:val="2"/>
            <w:tcBorders>
              <w:tl2br w:val="nil"/>
              <w:tr2bl w:val="nil"/>
            </w:tcBorders>
            <w:vAlign w:val="center"/>
          </w:tcPr>
          <w:p w14:paraId="715FBA0E">
            <w:pPr>
              <w:jc w:val="center"/>
              <w:rPr>
                <w:rFonts w:ascii="Times New Roman" w:hAnsi="Times New Roman" w:cs="Times New Roman"/>
                <w:sz w:val="16"/>
                <w:szCs w:val="20"/>
                <w:highlight w:val="none"/>
              </w:rPr>
            </w:pPr>
          </w:p>
        </w:tc>
        <w:tc>
          <w:tcPr>
            <w:tcW w:w="1148" w:type="dxa"/>
            <w:tcBorders>
              <w:tl2br w:val="nil"/>
              <w:tr2bl w:val="nil"/>
            </w:tcBorders>
            <w:vAlign w:val="center"/>
          </w:tcPr>
          <w:p w14:paraId="0071933E">
            <w:pPr>
              <w:jc w:val="center"/>
              <w:rPr>
                <w:rFonts w:ascii="Times New Roman" w:hAnsi="Times New Roman" w:cs="Times New Roman"/>
                <w:sz w:val="16"/>
                <w:szCs w:val="20"/>
                <w:highlight w:val="none"/>
              </w:rPr>
            </w:pPr>
          </w:p>
        </w:tc>
        <w:tc>
          <w:tcPr>
            <w:tcW w:w="1150" w:type="dxa"/>
            <w:tcBorders>
              <w:tl2br w:val="nil"/>
              <w:tr2bl w:val="nil"/>
            </w:tcBorders>
            <w:vAlign w:val="center"/>
          </w:tcPr>
          <w:p w14:paraId="202A5138">
            <w:pPr>
              <w:jc w:val="center"/>
              <w:rPr>
                <w:rFonts w:ascii="Times New Roman" w:hAnsi="Times New Roman" w:cs="Times New Roman"/>
                <w:sz w:val="16"/>
                <w:szCs w:val="20"/>
                <w:highlight w:val="none"/>
              </w:rPr>
            </w:pPr>
          </w:p>
        </w:tc>
      </w:tr>
      <w:tr w14:paraId="675B0A1E">
        <w:tc>
          <w:tcPr>
            <w:tcW w:w="894" w:type="dxa"/>
            <w:vMerge w:val="continue"/>
            <w:tcBorders>
              <w:tl2br w:val="nil"/>
              <w:tr2bl w:val="nil"/>
            </w:tcBorders>
            <w:vAlign w:val="center"/>
          </w:tcPr>
          <w:p w14:paraId="0611B23E">
            <w:pPr>
              <w:jc w:val="center"/>
              <w:rPr>
                <w:rFonts w:ascii="Times New Roman" w:hAnsi="Times New Roman" w:cs="Times New Roman"/>
                <w:sz w:val="16"/>
                <w:szCs w:val="20"/>
                <w:highlight w:val="none"/>
              </w:rPr>
            </w:pPr>
          </w:p>
        </w:tc>
        <w:tc>
          <w:tcPr>
            <w:tcW w:w="1475" w:type="dxa"/>
            <w:tcBorders>
              <w:tl2br w:val="nil"/>
              <w:tr2bl w:val="nil"/>
            </w:tcBorders>
            <w:vAlign w:val="center"/>
          </w:tcPr>
          <w:p w14:paraId="6FEFBB3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467" w:type="dxa"/>
            <w:tcBorders>
              <w:tl2br w:val="nil"/>
              <w:tr2bl w:val="nil"/>
            </w:tcBorders>
            <w:vAlign w:val="center"/>
          </w:tcPr>
          <w:p w14:paraId="5AEE2880">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1.04 (0.72,</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1.49)</w:t>
            </w:r>
          </w:p>
        </w:tc>
        <w:tc>
          <w:tcPr>
            <w:tcW w:w="1208" w:type="dxa"/>
            <w:tcBorders>
              <w:tl2br w:val="nil"/>
              <w:tr2bl w:val="nil"/>
            </w:tcBorders>
            <w:vAlign w:val="center"/>
          </w:tcPr>
          <w:p w14:paraId="7D948DF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25.2</w:t>
            </w:r>
          </w:p>
        </w:tc>
        <w:tc>
          <w:tcPr>
            <w:tcW w:w="1128" w:type="dxa"/>
            <w:tcBorders>
              <w:tl2br w:val="nil"/>
              <w:tr2bl w:val="nil"/>
            </w:tcBorders>
            <w:vAlign w:val="center"/>
          </w:tcPr>
          <w:p w14:paraId="47162F6A">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5.6</w:t>
            </w:r>
          </w:p>
        </w:tc>
        <w:tc>
          <w:tcPr>
            <w:tcW w:w="1162" w:type="dxa"/>
            <w:tcBorders>
              <w:tl2br w:val="nil"/>
              <w:tr2bl w:val="nil"/>
            </w:tcBorders>
            <w:vAlign w:val="center"/>
          </w:tcPr>
          <w:p w14:paraId="3925DFD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4.7</w:t>
            </w:r>
          </w:p>
        </w:tc>
        <w:tc>
          <w:tcPr>
            <w:tcW w:w="1438" w:type="dxa"/>
            <w:tcBorders>
              <w:tl2br w:val="nil"/>
              <w:tr2bl w:val="nil"/>
            </w:tcBorders>
            <w:vAlign w:val="center"/>
          </w:tcPr>
          <w:p w14:paraId="7D08BE8C">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525" w:type="dxa"/>
            <w:gridSpan w:val="2"/>
            <w:tcBorders>
              <w:tl2br w:val="nil"/>
              <w:tr2bl w:val="nil"/>
            </w:tcBorders>
            <w:vAlign w:val="center"/>
          </w:tcPr>
          <w:p w14:paraId="53830EB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1.23 (0.85, 1.79)</w:t>
            </w:r>
          </w:p>
        </w:tc>
        <w:tc>
          <w:tcPr>
            <w:tcW w:w="1141" w:type="dxa"/>
            <w:tcBorders>
              <w:tl2br w:val="nil"/>
              <w:tr2bl w:val="nil"/>
            </w:tcBorders>
            <w:vAlign w:val="center"/>
          </w:tcPr>
          <w:p w14:paraId="65D7BD05">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34.1</w:t>
            </w:r>
          </w:p>
        </w:tc>
        <w:tc>
          <w:tcPr>
            <w:tcW w:w="1159" w:type="dxa"/>
            <w:gridSpan w:val="2"/>
            <w:tcBorders>
              <w:tl2br w:val="nil"/>
              <w:tr2bl w:val="nil"/>
            </w:tcBorders>
            <w:vAlign w:val="center"/>
          </w:tcPr>
          <w:p w14:paraId="207B5A69">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3.2</w:t>
            </w:r>
          </w:p>
        </w:tc>
        <w:tc>
          <w:tcPr>
            <w:tcW w:w="1146" w:type="dxa"/>
            <w:tcBorders>
              <w:tl2br w:val="nil"/>
              <w:tr2bl w:val="nil"/>
            </w:tcBorders>
            <w:vAlign w:val="center"/>
          </w:tcPr>
          <w:p w14:paraId="37482FB5">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4.3</w:t>
            </w:r>
          </w:p>
        </w:tc>
      </w:tr>
      <w:tr w14:paraId="7558BE7A">
        <w:tc>
          <w:tcPr>
            <w:tcW w:w="894" w:type="dxa"/>
            <w:vMerge w:val="continue"/>
            <w:tcBorders>
              <w:tl2br w:val="nil"/>
              <w:tr2bl w:val="nil"/>
            </w:tcBorders>
            <w:vAlign w:val="center"/>
          </w:tcPr>
          <w:p w14:paraId="2AA01929">
            <w:pPr>
              <w:jc w:val="center"/>
              <w:rPr>
                <w:rFonts w:ascii="Times New Roman" w:hAnsi="Times New Roman" w:cs="Times New Roman"/>
                <w:sz w:val="16"/>
                <w:szCs w:val="20"/>
                <w:highlight w:val="none"/>
              </w:rPr>
            </w:pPr>
          </w:p>
        </w:tc>
        <w:tc>
          <w:tcPr>
            <w:tcW w:w="1475" w:type="dxa"/>
            <w:tcBorders>
              <w:tl2br w:val="nil"/>
              <w:tr2bl w:val="nil"/>
            </w:tcBorders>
            <w:vAlign w:val="center"/>
          </w:tcPr>
          <w:p w14:paraId="5AF201D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467" w:type="dxa"/>
            <w:tcBorders>
              <w:tl2br w:val="nil"/>
              <w:tr2bl w:val="nil"/>
            </w:tcBorders>
            <w:vAlign w:val="center"/>
          </w:tcPr>
          <w:p w14:paraId="113CE3E1">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0.79 (0.51,</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1.24)</w:t>
            </w:r>
          </w:p>
        </w:tc>
        <w:tc>
          <w:tcPr>
            <w:tcW w:w="1208" w:type="dxa"/>
            <w:tcBorders>
              <w:tl2br w:val="nil"/>
              <w:tr2bl w:val="nil"/>
            </w:tcBorders>
            <w:vAlign w:val="center"/>
          </w:tcPr>
          <w:p w14:paraId="67FEFB9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72.2</w:t>
            </w:r>
          </w:p>
        </w:tc>
        <w:tc>
          <w:tcPr>
            <w:tcW w:w="1128" w:type="dxa"/>
            <w:tcBorders>
              <w:tl2br w:val="nil"/>
              <w:tr2bl w:val="nil"/>
            </w:tcBorders>
            <w:vAlign w:val="center"/>
          </w:tcPr>
          <w:p w14:paraId="3C079DD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40.6</w:t>
            </w:r>
          </w:p>
        </w:tc>
        <w:tc>
          <w:tcPr>
            <w:tcW w:w="1162" w:type="dxa"/>
            <w:tcBorders>
              <w:tl2br w:val="nil"/>
              <w:tr2bl w:val="nil"/>
            </w:tcBorders>
            <w:vAlign w:val="center"/>
          </w:tcPr>
          <w:p w14:paraId="0B3DFDF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2.4</w:t>
            </w:r>
          </w:p>
        </w:tc>
        <w:tc>
          <w:tcPr>
            <w:tcW w:w="1438" w:type="dxa"/>
            <w:tcBorders>
              <w:tl2br w:val="nil"/>
              <w:tr2bl w:val="nil"/>
            </w:tcBorders>
            <w:vAlign w:val="center"/>
          </w:tcPr>
          <w:p w14:paraId="6445D369">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525" w:type="dxa"/>
            <w:gridSpan w:val="2"/>
            <w:tcBorders>
              <w:tl2br w:val="nil"/>
              <w:tr2bl w:val="nil"/>
            </w:tcBorders>
            <w:vAlign w:val="center"/>
          </w:tcPr>
          <w:p w14:paraId="65CC50B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1.30 (0.79, 2.17)</w:t>
            </w:r>
          </w:p>
        </w:tc>
        <w:tc>
          <w:tcPr>
            <w:tcW w:w="1141" w:type="dxa"/>
            <w:tcBorders>
              <w:tl2br w:val="nil"/>
              <w:tr2bl w:val="nil"/>
            </w:tcBorders>
            <w:vAlign w:val="center"/>
          </w:tcPr>
          <w:p w14:paraId="6A405F34">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26.8</w:t>
            </w:r>
          </w:p>
        </w:tc>
        <w:tc>
          <w:tcPr>
            <w:tcW w:w="1159" w:type="dxa"/>
            <w:gridSpan w:val="2"/>
            <w:tcBorders>
              <w:tl2br w:val="nil"/>
              <w:tr2bl w:val="nil"/>
            </w:tcBorders>
            <w:vAlign w:val="center"/>
          </w:tcPr>
          <w:p w14:paraId="429143FA">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7.3</w:t>
            </w:r>
          </w:p>
        </w:tc>
        <w:tc>
          <w:tcPr>
            <w:tcW w:w="1146" w:type="dxa"/>
            <w:tcBorders>
              <w:tl2br w:val="nil"/>
              <w:tr2bl w:val="nil"/>
            </w:tcBorders>
            <w:vAlign w:val="center"/>
          </w:tcPr>
          <w:p w14:paraId="59E9B1D9">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4.7</w:t>
            </w:r>
          </w:p>
        </w:tc>
      </w:tr>
      <w:tr w14:paraId="54F6580C">
        <w:tc>
          <w:tcPr>
            <w:tcW w:w="894" w:type="dxa"/>
            <w:vMerge w:val="continue"/>
            <w:tcBorders>
              <w:tl2br w:val="nil"/>
              <w:tr2bl w:val="nil"/>
            </w:tcBorders>
            <w:vAlign w:val="center"/>
          </w:tcPr>
          <w:p w14:paraId="689036B1">
            <w:pPr>
              <w:jc w:val="center"/>
              <w:rPr>
                <w:rFonts w:ascii="Times New Roman" w:hAnsi="Times New Roman" w:cs="Times New Roman"/>
                <w:sz w:val="16"/>
                <w:szCs w:val="20"/>
                <w:highlight w:val="none"/>
              </w:rPr>
            </w:pPr>
          </w:p>
        </w:tc>
        <w:tc>
          <w:tcPr>
            <w:tcW w:w="1475" w:type="dxa"/>
            <w:tcBorders>
              <w:tl2br w:val="nil"/>
              <w:tr2bl w:val="nil"/>
            </w:tcBorders>
            <w:vAlign w:val="center"/>
          </w:tcPr>
          <w:p w14:paraId="7F8F258C">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467" w:type="dxa"/>
            <w:tcBorders>
              <w:tl2br w:val="nil"/>
              <w:tr2bl w:val="nil"/>
            </w:tcBorders>
            <w:vAlign w:val="center"/>
          </w:tcPr>
          <w:p w14:paraId="31A078BA">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0.93 (0.69,</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1.26)</w:t>
            </w:r>
          </w:p>
        </w:tc>
        <w:tc>
          <w:tcPr>
            <w:tcW w:w="1208" w:type="dxa"/>
            <w:tcBorders>
              <w:tl2br w:val="nil"/>
              <w:tr2bl w:val="nil"/>
            </w:tcBorders>
            <w:vAlign w:val="center"/>
          </w:tcPr>
          <w:p w14:paraId="74443DA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42.2</w:t>
            </w:r>
          </w:p>
        </w:tc>
        <w:tc>
          <w:tcPr>
            <w:tcW w:w="1128" w:type="dxa"/>
            <w:tcBorders>
              <w:tl2br w:val="nil"/>
              <w:tr2bl w:val="nil"/>
            </w:tcBorders>
            <w:vAlign w:val="center"/>
          </w:tcPr>
          <w:p w14:paraId="78FD1CF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3.8</w:t>
            </w:r>
          </w:p>
        </w:tc>
        <w:tc>
          <w:tcPr>
            <w:tcW w:w="1162" w:type="dxa"/>
            <w:tcBorders>
              <w:tl2br w:val="nil"/>
              <w:tr2bl w:val="nil"/>
            </w:tcBorders>
            <w:vAlign w:val="center"/>
          </w:tcPr>
          <w:p w14:paraId="214CCA5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3.9</w:t>
            </w:r>
          </w:p>
        </w:tc>
        <w:tc>
          <w:tcPr>
            <w:tcW w:w="1438" w:type="dxa"/>
            <w:tcBorders>
              <w:tl2br w:val="nil"/>
              <w:tr2bl w:val="nil"/>
            </w:tcBorders>
            <w:vAlign w:val="center"/>
          </w:tcPr>
          <w:p w14:paraId="19FAE4F1">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525" w:type="dxa"/>
            <w:gridSpan w:val="2"/>
            <w:tcBorders>
              <w:tl2br w:val="nil"/>
              <w:tr2bl w:val="nil"/>
            </w:tcBorders>
            <w:vAlign w:val="center"/>
          </w:tcPr>
          <w:p w14:paraId="492D9EA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1.18 (0.78, 1.79)</w:t>
            </w:r>
          </w:p>
        </w:tc>
        <w:tc>
          <w:tcPr>
            <w:tcW w:w="1141" w:type="dxa"/>
            <w:tcBorders>
              <w:tl2br w:val="nil"/>
              <w:tr2bl w:val="nil"/>
            </w:tcBorders>
            <w:vAlign w:val="center"/>
          </w:tcPr>
          <w:p w14:paraId="762C7A34">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44.0</w:t>
            </w:r>
          </w:p>
        </w:tc>
        <w:tc>
          <w:tcPr>
            <w:tcW w:w="1159" w:type="dxa"/>
            <w:gridSpan w:val="2"/>
            <w:tcBorders>
              <w:tl2br w:val="nil"/>
              <w:tr2bl w:val="nil"/>
            </w:tcBorders>
            <w:vAlign w:val="center"/>
          </w:tcPr>
          <w:p w14:paraId="235921AA">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9.3</w:t>
            </w:r>
          </w:p>
        </w:tc>
        <w:tc>
          <w:tcPr>
            <w:tcW w:w="1146" w:type="dxa"/>
            <w:tcBorders>
              <w:tl2br w:val="nil"/>
              <w:tr2bl w:val="nil"/>
            </w:tcBorders>
            <w:vAlign w:val="center"/>
          </w:tcPr>
          <w:p w14:paraId="2D6D4B81">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3.8</w:t>
            </w:r>
          </w:p>
        </w:tc>
      </w:tr>
      <w:tr w14:paraId="74416F4F">
        <w:tc>
          <w:tcPr>
            <w:tcW w:w="894" w:type="dxa"/>
            <w:vMerge w:val="continue"/>
            <w:tcBorders>
              <w:tl2br w:val="nil"/>
              <w:tr2bl w:val="nil"/>
            </w:tcBorders>
            <w:vAlign w:val="center"/>
          </w:tcPr>
          <w:p w14:paraId="099CA971">
            <w:pPr>
              <w:jc w:val="center"/>
              <w:rPr>
                <w:rFonts w:ascii="Times New Roman" w:hAnsi="Times New Roman" w:cs="Times New Roman"/>
                <w:sz w:val="16"/>
                <w:szCs w:val="20"/>
                <w:highlight w:val="none"/>
              </w:rPr>
            </w:pPr>
          </w:p>
        </w:tc>
        <w:tc>
          <w:tcPr>
            <w:tcW w:w="1475" w:type="dxa"/>
            <w:tcBorders>
              <w:tl2br w:val="nil"/>
              <w:tr2bl w:val="nil"/>
            </w:tcBorders>
            <w:vAlign w:val="center"/>
          </w:tcPr>
          <w:p w14:paraId="5A1D08C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Combined</w:t>
            </w:r>
          </w:p>
        </w:tc>
        <w:tc>
          <w:tcPr>
            <w:tcW w:w="1467" w:type="dxa"/>
            <w:tcBorders>
              <w:tl2br w:val="nil"/>
              <w:tr2bl w:val="nil"/>
            </w:tcBorders>
            <w:vAlign w:val="center"/>
          </w:tcPr>
          <w:p w14:paraId="26E77585">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0.79 (0.55,</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1.13)</w:t>
            </w:r>
          </w:p>
        </w:tc>
        <w:tc>
          <w:tcPr>
            <w:tcW w:w="1208" w:type="dxa"/>
            <w:tcBorders>
              <w:tl2br w:val="nil"/>
              <w:tr2bl w:val="nil"/>
            </w:tcBorders>
            <w:vAlign w:val="center"/>
          </w:tcPr>
          <w:p w14:paraId="1894290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76.3</w:t>
            </w:r>
          </w:p>
        </w:tc>
        <w:tc>
          <w:tcPr>
            <w:tcW w:w="1128" w:type="dxa"/>
            <w:tcBorders>
              <w:tl2br w:val="nil"/>
              <w:tr2bl w:val="nil"/>
            </w:tcBorders>
            <w:vAlign w:val="center"/>
          </w:tcPr>
          <w:p w14:paraId="06F62CB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40.7</w:t>
            </w:r>
          </w:p>
        </w:tc>
        <w:tc>
          <w:tcPr>
            <w:tcW w:w="1162" w:type="dxa"/>
            <w:tcBorders>
              <w:tl2br w:val="nil"/>
              <w:tr2bl w:val="nil"/>
            </w:tcBorders>
            <w:vAlign w:val="center"/>
          </w:tcPr>
          <w:p w14:paraId="2D1D123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2.2</w:t>
            </w:r>
          </w:p>
        </w:tc>
        <w:tc>
          <w:tcPr>
            <w:tcW w:w="1438" w:type="dxa"/>
            <w:tcBorders>
              <w:tl2br w:val="nil"/>
              <w:tr2bl w:val="nil"/>
            </w:tcBorders>
            <w:vAlign w:val="center"/>
          </w:tcPr>
          <w:p w14:paraId="4F4F826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Combined</w:t>
            </w:r>
          </w:p>
        </w:tc>
        <w:tc>
          <w:tcPr>
            <w:tcW w:w="1525" w:type="dxa"/>
            <w:gridSpan w:val="2"/>
            <w:tcBorders>
              <w:tl2br w:val="nil"/>
              <w:tr2bl w:val="nil"/>
            </w:tcBorders>
            <w:vAlign w:val="center"/>
          </w:tcPr>
          <w:p w14:paraId="384A370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1.09 (0.74, 1.61)</w:t>
            </w:r>
          </w:p>
        </w:tc>
        <w:tc>
          <w:tcPr>
            <w:tcW w:w="1141" w:type="dxa"/>
            <w:tcBorders>
              <w:tl2br w:val="nil"/>
              <w:tr2bl w:val="nil"/>
            </w:tcBorders>
            <w:vAlign w:val="center"/>
          </w:tcPr>
          <w:p w14:paraId="122EF02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63.3</w:t>
            </w:r>
          </w:p>
        </w:tc>
        <w:tc>
          <w:tcPr>
            <w:tcW w:w="1159" w:type="dxa"/>
            <w:gridSpan w:val="2"/>
            <w:tcBorders>
              <w:tl2br w:val="nil"/>
              <w:tr2bl w:val="nil"/>
            </w:tcBorders>
            <w:vAlign w:val="center"/>
          </w:tcPr>
          <w:p w14:paraId="2DC0AAE4">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21.7</w:t>
            </w:r>
          </w:p>
        </w:tc>
        <w:tc>
          <w:tcPr>
            <w:tcW w:w="1146" w:type="dxa"/>
            <w:tcBorders>
              <w:tl2br w:val="nil"/>
              <w:tr2bl w:val="nil"/>
            </w:tcBorders>
            <w:vAlign w:val="center"/>
          </w:tcPr>
          <w:p w14:paraId="5368BDAD">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2.8</w:t>
            </w:r>
          </w:p>
        </w:tc>
      </w:tr>
      <w:tr w14:paraId="16A1E6FA">
        <w:tc>
          <w:tcPr>
            <w:tcW w:w="894" w:type="dxa"/>
            <w:vMerge w:val="continue"/>
            <w:tcBorders>
              <w:tl2br w:val="nil"/>
              <w:tr2bl w:val="nil"/>
            </w:tcBorders>
            <w:vAlign w:val="center"/>
          </w:tcPr>
          <w:p w14:paraId="0D582542">
            <w:pPr>
              <w:jc w:val="center"/>
              <w:rPr>
                <w:rFonts w:ascii="Times New Roman" w:hAnsi="Times New Roman" w:cs="Times New Roman"/>
                <w:sz w:val="16"/>
                <w:szCs w:val="20"/>
                <w:highlight w:val="none"/>
              </w:rPr>
            </w:pPr>
          </w:p>
        </w:tc>
        <w:tc>
          <w:tcPr>
            <w:tcW w:w="2942" w:type="dxa"/>
            <w:gridSpan w:val="2"/>
            <w:tcBorders>
              <w:tl2br w:val="nil"/>
              <w:tr2bl w:val="nil"/>
            </w:tcBorders>
            <w:vAlign w:val="center"/>
          </w:tcPr>
          <w:p w14:paraId="099A1CB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Compared with ANC</w:t>
            </w:r>
          </w:p>
        </w:tc>
        <w:tc>
          <w:tcPr>
            <w:tcW w:w="3498" w:type="dxa"/>
            <w:gridSpan w:val="3"/>
            <w:tcBorders>
              <w:tl2br w:val="nil"/>
              <w:tr2bl w:val="nil"/>
            </w:tcBorders>
            <w:vAlign w:val="center"/>
          </w:tcPr>
          <w:p w14:paraId="784B38E4">
            <w:pPr>
              <w:jc w:val="center"/>
              <w:rPr>
                <w:rFonts w:ascii="Times New Roman" w:hAnsi="Times New Roman" w:cs="Times New Roman"/>
                <w:sz w:val="16"/>
                <w:szCs w:val="20"/>
                <w:highlight w:val="none"/>
              </w:rPr>
            </w:pPr>
          </w:p>
        </w:tc>
        <w:tc>
          <w:tcPr>
            <w:tcW w:w="2963" w:type="dxa"/>
            <w:gridSpan w:val="3"/>
            <w:tcBorders>
              <w:tl2br w:val="nil"/>
              <w:tr2bl w:val="nil"/>
            </w:tcBorders>
            <w:vAlign w:val="center"/>
          </w:tcPr>
          <w:p w14:paraId="78D2826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Compared with ANC</w:t>
            </w:r>
          </w:p>
        </w:tc>
        <w:tc>
          <w:tcPr>
            <w:tcW w:w="3446" w:type="dxa"/>
            <w:gridSpan w:val="4"/>
            <w:tcBorders>
              <w:tl2br w:val="nil"/>
              <w:tr2bl w:val="nil"/>
            </w:tcBorders>
            <w:vAlign w:val="center"/>
          </w:tcPr>
          <w:p w14:paraId="3EE29CB0">
            <w:pPr>
              <w:jc w:val="center"/>
              <w:rPr>
                <w:rFonts w:ascii="Times New Roman" w:hAnsi="Times New Roman" w:cs="Times New Roman"/>
                <w:sz w:val="16"/>
                <w:szCs w:val="20"/>
                <w:highlight w:val="none"/>
              </w:rPr>
            </w:pPr>
          </w:p>
        </w:tc>
      </w:tr>
      <w:tr w14:paraId="37E4A12E">
        <w:tc>
          <w:tcPr>
            <w:tcW w:w="894" w:type="dxa"/>
            <w:vMerge w:val="continue"/>
            <w:tcBorders>
              <w:tl2br w:val="nil"/>
              <w:tr2bl w:val="nil"/>
            </w:tcBorders>
            <w:vAlign w:val="center"/>
          </w:tcPr>
          <w:p w14:paraId="5C26D2E5">
            <w:pPr>
              <w:jc w:val="center"/>
              <w:rPr>
                <w:rFonts w:ascii="Times New Roman" w:hAnsi="Times New Roman" w:cs="Times New Roman"/>
                <w:sz w:val="16"/>
                <w:szCs w:val="20"/>
                <w:highlight w:val="none"/>
              </w:rPr>
            </w:pPr>
          </w:p>
        </w:tc>
        <w:tc>
          <w:tcPr>
            <w:tcW w:w="1475" w:type="dxa"/>
            <w:tcBorders>
              <w:tl2br w:val="nil"/>
              <w:tr2bl w:val="nil"/>
            </w:tcBorders>
            <w:vAlign w:val="center"/>
          </w:tcPr>
          <w:p w14:paraId="58757F5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467" w:type="dxa"/>
            <w:tcBorders>
              <w:tl2br w:val="nil"/>
              <w:tr2bl w:val="nil"/>
            </w:tcBorders>
            <w:vAlign w:val="center"/>
          </w:tcPr>
          <w:p w14:paraId="2EA433BC">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1.18 (0.81,</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1.69)</w:t>
            </w:r>
          </w:p>
        </w:tc>
        <w:tc>
          <w:tcPr>
            <w:tcW w:w="1208" w:type="dxa"/>
            <w:tcBorders>
              <w:tl2br w:val="nil"/>
              <w:tr2bl w:val="nil"/>
            </w:tcBorders>
            <w:vAlign w:val="center"/>
          </w:tcPr>
          <w:p w14:paraId="6C616D1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25.2</w:t>
            </w:r>
          </w:p>
        </w:tc>
        <w:tc>
          <w:tcPr>
            <w:tcW w:w="1128" w:type="dxa"/>
            <w:tcBorders>
              <w:tl2br w:val="nil"/>
              <w:tr2bl w:val="nil"/>
            </w:tcBorders>
            <w:vAlign w:val="center"/>
          </w:tcPr>
          <w:p w14:paraId="70A200BC">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5.6</w:t>
            </w:r>
          </w:p>
        </w:tc>
        <w:tc>
          <w:tcPr>
            <w:tcW w:w="1162" w:type="dxa"/>
            <w:tcBorders>
              <w:tl2br w:val="nil"/>
              <w:tr2bl w:val="nil"/>
            </w:tcBorders>
            <w:vAlign w:val="center"/>
          </w:tcPr>
          <w:p w14:paraId="12032B4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4.7</w:t>
            </w:r>
          </w:p>
        </w:tc>
        <w:tc>
          <w:tcPr>
            <w:tcW w:w="1438" w:type="dxa"/>
            <w:tcBorders>
              <w:tl2br w:val="nil"/>
              <w:tr2bl w:val="nil"/>
            </w:tcBorders>
            <w:vAlign w:val="center"/>
          </w:tcPr>
          <w:p w14:paraId="1EA0FE51">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525" w:type="dxa"/>
            <w:gridSpan w:val="2"/>
            <w:tcBorders>
              <w:tl2br w:val="nil"/>
              <w:tr2bl w:val="nil"/>
            </w:tcBorders>
            <w:vAlign w:val="center"/>
          </w:tcPr>
          <w:p w14:paraId="21493EF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1.09 (0.77, 1.52)</w:t>
            </w:r>
          </w:p>
        </w:tc>
        <w:tc>
          <w:tcPr>
            <w:tcW w:w="1141" w:type="dxa"/>
            <w:tcBorders>
              <w:tl2br w:val="nil"/>
              <w:tr2bl w:val="nil"/>
            </w:tcBorders>
            <w:vAlign w:val="center"/>
          </w:tcPr>
          <w:p w14:paraId="120280C0">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34.1</w:t>
            </w:r>
          </w:p>
        </w:tc>
        <w:tc>
          <w:tcPr>
            <w:tcW w:w="1159" w:type="dxa"/>
            <w:gridSpan w:val="2"/>
            <w:tcBorders>
              <w:tl2br w:val="nil"/>
              <w:tr2bl w:val="nil"/>
            </w:tcBorders>
            <w:vAlign w:val="center"/>
          </w:tcPr>
          <w:p w14:paraId="0511FD80">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3.2</w:t>
            </w:r>
          </w:p>
        </w:tc>
        <w:tc>
          <w:tcPr>
            <w:tcW w:w="1146" w:type="dxa"/>
            <w:tcBorders>
              <w:tl2br w:val="nil"/>
              <w:tr2bl w:val="nil"/>
            </w:tcBorders>
            <w:vAlign w:val="center"/>
          </w:tcPr>
          <w:p w14:paraId="1E36D05F">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4.3</w:t>
            </w:r>
          </w:p>
        </w:tc>
      </w:tr>
      <w:tr w14:paraId="047BFEA2">
        <w:tc>
          <w:tcPr>
            <w:tcW w:w="894" w:type="dxa"/>
            <w:vMerge w:val="continue"/>
            <w:tcBorders>
              <w:tl2br w:val="nil"/>
              <w:tr2bl w:val="nil"/>
            </w:tcBorders>
            <w:vAlign w:val="center"/>
          </w:tcPr>
          <w:p w14:paraId="5908454A">
            <w:pPr>
              <w:jc w:val="center"/>
              <w:rPr>
                <w:rFonts w:ascii="Times New Roman" w:hAnsi="Times New Roman" w:cs="Times New Roman"/>
                <w:sz w:val="16"/>
                <w:szCs w:val="20"/>
                <w:highlight w:val="none"/>
              </w:rPr>
            </w:pPr>
          </w:p>
        </w:tc>
        <w:tc>
          <w:tcPr>
            <w:tcW w:w="1475" w:type="dxa"/>
            <w:tcBorders>
              <w:tl2br w:val="nil"/>
              <w:tr2bl w:val="nil"/>
            </w:tcBorders>
            <w:vAlign w:val="center"/>
          </w:tcPr>
          <w:p w14:paraId="2D57111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467" w:type="dxa"/>
            <w:tcBorders>
              <w:tl2br w:val="nil"/>
              <w:tr2bl w:val="nil"/>
            </w:tcBorders>
            <w:vAlign w:val="center"/>
          </w:tcPr>
          <w:p w14:paraId="00372D5F">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0.90 (0.61</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1.32)</w:t>
            </w:r>
          </w:p>
        </w:tc>
        <w:tc>
          <w:tcPr>
            <w:tcW w:w="1208" w:type="dxa"/>
            <w:tcBorders>
              <w:tl2br w:val="nil"/>
              <w:tr2bl w:val="nil"/>
            </w:tcBorders>
            <w:vAlign w:val="center"/>
          </w:tcPr>
          <w:p w14:paraId="5FD447B6">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72.2</w:t>
            </w:r>
          </w:p>
        </w:tc>
        <w:tc>
          <w:tcPr>
            <w:tcW w:w="1128" w:type="dxa"/>
            <w:tcBorders>
              <w:tl2br w:val="nil"/>
              <w:tr2bl w:val="nil"/>
            </w:tcBorders>
            <w:vAlign w:val="center"/>
          </w:tcPr>
          <w:p w14:paraId="6DD005C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40.6</w:t>
            </w:r>
          </w:p>
        </w:tc>
        <w:tc>
          <w:tcPr>
            <w:tcW w:w="1162" w:type="dxa"/>
            <w:tcBorders>
              <w:tl2br w:val="nil"/>
              <w:tr2bl w:val="nil"/>
            </w:tcBorders>
            <w:vAlign w:val="center"/>
          </w:tcPr>
          <w:p w14:paraId="607AAAC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2.4</w:t>
            </w:r>
          </w:p>
        </w:tc>
        <w:tc>
          <w:tcPr>
            <w:tcW w:w="1438" w:type="dxa"/>
            <w:tcBorders>
              <w:tl2br w:val="nil"/>
              <w:tr2bl w:val="nil"/>
            </w:tcBorders>
            <w:vAlign w:val="center"/>
          </w:tcPr>
          <w:p w14:paraId="5CF5E44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525" w:type="dxa"/>
            <w:gridSpan w:val="2"/>
            <w:tcBorders>
              <w:tl2br w:val="nil"/>
              <w:tr2bl w:val="nil"/>
            </w:tcBorders>
            <w:vAlign w:val="center"/>
          </w:tcPr>
          <w:p w14:paraId="6042CDFB">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1.15 (0.78, 1.69)</w:t>
            </w:r>
          </w:p>
        </w:tc>
        <w:tc>
          <w:tcPr>
            <w:tcW w:w="1141" w:type="dxa"/>
            <w:tcBorders>
              <w:tl2br w:val="nil"/>
              <w:tr2bl w:val="nil"/>
            </w:tcBorders>
            <w:vAlign w:val="center"/>
          </w:tcPr>
          <w:p w14:paraId="7DE508BF">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26.8</w:t>
            </w:r>
          </w:p>
        </w:tc>
        <w:tc>
          <w:tcPr>
            <w:tcW w:w="1159" w:type="dxa"/>
            <w:gridSpan w:val="2"/>
            <w:tcBorders>
              <w:tl2br w:val="nil"/>
              <w:tr2bl w:val="nil"/>
            </w:tcBorders>
            <w:vAlign w:val="center"/>
          </w:tcPr>
          <w:p w14:paraId="568D7D2C">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7.3</w:t>
            </w:r>
          </w:p>
        </w:tc>
        <w:tc>
          <w:tcPr>
            <w:tcW w:w="1146" w:type="dxa"/>
            <w:tcBorders>
              <w:tl2br w:val="nil"/>
              <w:tr2bl w:val="nil"/>
            </w:tcBorders>
            <w:vAlign w:val="center"/>
          </w:tcPr>
          <w:p w14:paraId="0D07EF82">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4.7</w:t>
            </w:r>
          </w:p>
        </w:tc>
      </w:tr>
      <w:tr w14:paraId="33DAB811">
        <w:tc>
          <w:tcPr>
            <w:tcW w:w="894" w:type="dxa"/>
            <w:vMerge w:val="continue"/>
            <w:tcBorders>
              <w:tl2br w:val="nil"/>
              <w:tr2bl w:val="nil"/>
            </w:tcBorders>
            <w:vAlign w:val="center"/>
          </w:tcPr>
          <w:p w14:paraId="23E44D5E">
            <w:pPr>
              <w:jc w:val="center"/>
              <w:rPr>
                <w:rFonts w:ascii="Times New Roman" w:hAnsi="Times New Roman" w:cs="Times New Roman"/>
                <w:sz w:val="16"/>
                <w:szCs w:val="20"/>
                <w:highlight w:val="none"/>
              </w:rPr>
            </w:pPr>
          </w:p>
        </w:tc>
        <w:tc>
          <w:tcPr>
            <w:tcW w:w="1475" w:type="dxa"/>
            <w:tcBorders>
              <w:tl2br w:val="nil"/>
              <w:tr2bl w:val="nil"/>
            </w:tcBorders>
            <w:vAlign w:val="center"/>
          </w:tcPr>
          <w:p w14:paraId="0878D1B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467" w:type="dxa"/>
            <w:tcBorders>
              <w:tl2br w:val="nil"/>
              <w:tr2bl w:val="nil"/>
            </w:tcBorders>
            <w:vAlign w:val="center"/>
          </w:tcPr>
          <w:p w14:paraId="1E110BCE">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1.05 (0.84,</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1.32)</w:t>
            </w:r>
          </w:p>
        </w:tc>
        <w:tc>
          <w:tcPr>
            <w:tcW w:w="1208" w:type="dxa"/>
            <w:tcBorders>
              <w:tl2br w:val="nil"/>
              <w:tr2bl w:val="nil"/>
            </w:tcBorders>
            <w:vAlign w:val="center"/>
          </w:tcPr>
          <w:p w14:paraId="0EFEA08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42.2</w:t>
            </w:r>
          </w:p>
        </w:tc>
        <w:tc>
          <w:tcPr>
            <w:tcW w:w="1128" w:type="dxa"/>
            <w:tcBorders>
              <w:tl2br w:val="nil"/>
              <w:tr2bl w:val="nil"/>
            </w:tcBorders>
            <w:vAlign w:val="center"/>
          </w:tcPr>
          <w:p w14:paraId="5961017B">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3.8</w:t>
            </w:r>
          </w:p>
        </w:tc>
        <w:tc>
          <w:tcPr>
            <w:tcW w:w="1162" w:type="dxa"/>
            <w:tcBorders>
              <w:tl2br w:val="nil"/>
              <w:tr2bl w:val="nil"/>
            </w:tcBorders>
            <w:vAlign w:val="center"/>
          </w:tcPr>
          <w:p w14:paraId="7982AC7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3.9</w:t>
            </w:r>
          </w:p>
        </w:tc>
        <w:tc>
          <w:tcPr>
            <w:tcW w:w="1438" w:type="dxa"/>
            <w:tcBorders>
              <w:tl2br w:val="nil"/>
              <w:tr2bl w:val="nil"/>
            </w:tcBorders>
            <w:vAlign w:val="center"/>
          </w:tcPr>
          <w:p w14:paraId="25202B5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525" w:type="dxa"/>
            <w:gridSpan w:val="2"/>
            <w:tcBorders>
              <w:tl2br w:val="nil"/>
              <w:tr2bl w:val="nil"/>
            </w:tcBorders>
            <w:vAlign w:val="center"/>
          </w:tcPr>
          <w:p w14:paraId="5E2AE8F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1.03 (0.78, 1.37)</w:t>
            </w:r>
          </w:p>
        </w:tc>
        <w:tc>
          <w:tcPr>
            <w:tcW w:w="1141" w:type="dxa"/>
            <w:tcBorders>
              <w:tl2br w:val="nil"/>
              <w:tr2bl w:val="nil"/>
            </w:tcBorders>
            <w:vAlign w:val="center"/>
          </w:tcPr>
          <w:p w14:paraId="2F3929F2">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44.0</w:t>
            </w:r>
          </w:p>
        </w:tc>
        <w:tc>
          <w:tcPr>
            <w:tcW w:w="1159" w:type="dxa"/>
            <w:gridSpan w:val="2"/>
            <w:tcBorders>
              <w:tl2br w:val="nil"/>
              <w:tr2bl w:val="nil"/>
            </w:tcBorders>
            <w:vAlign w:val="center"/>
          </w:tcPr>
          <w:p w14:paraId="3F0B024E">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9.3</w:t>
            </w:r>
          </w:p>
        </w:tc>
        <w:tc>
          <w:tcPr>
            <w:tcW w:w="1146" w:type="dxa"/>
            <w:tcBorders>
              <w:tl2br w:val="nil"/>
              <w:tr2bl w:val="nil"/>
            </w:tcBorders>
            <w:vAlign w:val="center"/>
          </w:tcPr>
          <w:p w14:paraId="24643890">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3.8</w:t>
            </w:r>
          </w:p>
        </w:tc>
      </w:tr>
      <w:tr w14:paraId="196804F9">
        <w:tc>
          <w:tcPr>
            <w:tcW w:w="894" w:type="dxa"/>
            <w:vMerge w:val="continue"/>
            <w:tcBorders>
              <w:tl2br w:val="nil"/>
              <w:tr2bl w:val="nil"/>
            </w:tcBorders>
            <w:vAlign w:val="center"/>
          </w:tcPr>
          <w:p w14:paraId="68D43027">
            <w:pPr>
              <w:jc w:val="center"/>
              <w:rPr>
                <w:rFonts w:ascii="Times New Roman" w:hAnsi="Times New Roman" w:cs="Times New Roman"/>
                <w:sz w:val="16"/>
                <w:szCs w:val="20"/>
                <w:highlight w:val="none"/>
              </w:rPr>
            </w:pPr>
          </w:p>
        </w:tc>
        <w:tc>
          <w:tcPr>
            <w:tcW w:w="1475" w:type="dxa"/>
            <w:tcBorders>
              <w:tl2br w:val="nil"/>
              <w:tr2bl w:val="nil"/>
            </w:tcBorders>
            <w:vAlign w:val="center"/>
          </w:tcPr>
          <w:p w14:paraId="2F48290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Combined</w:t>
            </w:r>
          </w:p>
        </w:tc>
        <w:tc>
          <w:tcPr>
            <w:tcW w:w="1467" w:type="dxa"/>
            <w:tcBorders>
              <w:tl2br w:val="nil"/>
              <w:tr2bl w:val="nil"/>
            </w:tcBorders>
            <w:vAlign w:val="center"/>
          </w:tcPr>
          <w:p w14:paraId="7E5BAC3D">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0.89</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(0.63,</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1.27)</w:t>
            </w:r>
          </w:p>
        </w:tc>
        <w:tc>
          <w:tcPr>
            <w:tcW w:w="1208" w:type="dxa"/>
            <w:tcBorders>
              <w:tl2br w:val="nil"/>
              <w:tr2bl w:val="nil"/>
            </w:tcBorders>
            <w:vAlign w:val="center"/>
          </w:tcPr>
          <w:p w14:paraId="1DEB9C2B">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76.3</w:t>
            </w:r>
          </w:p>
        </w:tc>
        <w:tc>
          <w:tcPr>
            <w:tcW w:w="1128" w:type="dxa"/>
            <w:tcBorders>
              <w:tl2br w:val="nil"/>
              <w:tr2bl w:val="nil"/>
            </w:tcBorders>
            <w:vAlign w:val="center"/>
          </w:tcPr>
          <w:p w14:paraId="72D2E8C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40.7</w:t>
            </w:r>
          </w:p>
        </w:tc>
        <w:tc>
          <w:tcPr>
            <w:tcW w:w="1162" w:type="dxa"/>
            <w:tcBorders>
              <w:tl2br w:val="nil"/>
              <w:tr2bl w:val="nil"/>
            </w:tcBorders>
            <w:vAlign w:val="center"/>
          </w:tcPr>
          <w:p w14:paraId="2038D4E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2.2</w:t>
            </w:r>
          </w:p>
        </w:tc>
        <w:tc>
          <w:tcPr>
            <w:tcW w:w="1438" w:type="dxa"/>
            <w:tcBorders>
              <w:tl2br w:val="nil"/>
              <w:tr2bl w:val="nil"/>
            </w:tcBorders>
            <w:vAlign w:val="center"/>
          </w:tcPr>
          <w:p w14:paraId="3F4BE41A">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Combined</w:t>
            </w:r>
          </w:p>
        </w:tc>
        <w:tc>
          <w:tcPr>
            <w:tcW w:w="1525" w:type="dxa"/>
            <w:gridSpan w:val="2"/>
            <w:tcBorders>
              <w:tl2br w:val="nil"/>
              <w:tr2bl w:val="nil"/>
            </w:tcBorders>
            <w:vAlign w:val="center"/>
          </w:tcPr>
          <w:p w14:paraId="5D7A98E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0.95 (0.70, 1.32)</w:t>
            </w:r>
          </w:p>
        </w:tc>
        <w:tc>
          <w:tcPr>
            <w:tcW w:w="1141" w:type="dxa"/>
            <w:tcBorders>
              <w:tl2br w:val="nil"/>
              <w:tr2bl w:val="nil"/>
            </w:tcBorders>
            <w:vAlign w:val="center"/>
          </w:tcPr>
          <w:p w14:paraId="4348BF7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63.3</w:t>
            </w:r>
          </w:p>
        </w:tc>
        <w:tc>
          <w:tcPr>
            <w:tcW w:w="1159" w:type="dxa"/>
            <w:gridSpan w:val="2"/>
            <w:tcBorders>
              <w:tl2br w:val="nil"/>
              <w:tr2bl w:val="nil"/>
            </w:tcBorders>
            <w:vAlign w:val="center"/>
          </w:tcPr>
          <w:p w14:paraId="58E71BFD">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21.7</w:t>
            </w:r>
          </w:p>
        </w:tc>
        <w:tc>
          <w:tcPr>
            <w:tcW w:w="1146" w:type="dxa"/>
            <w:tcBorders>
              <w:tl2br w:val="nil"/>
              <w:tr2bl w:val="nil"/>
            </w:tcBorders>
            <w:vAlign w:val="center"/>
          </w:tcPr>
          <w:p w14:paraId="3529A33C">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2.8</w:t>
            </w:r>
          </w:p>
        </w:tc>
      </w:tr>
      <w:tr w14:paraId="37609FFC">
        <w:trPr>
          <w:trHeight w:val="604" w:hRule="atLeast"/>
        </w:trPr>
        <w:tc>
          <w:tcPr>
            <w:tcW w:w="894" w:type="dxa"/>
            <w:tcBorders>
              <w:bottom w:val="nil"/>
              <w:tl2br w:val="nil"/>
              <w:tr2bl w:val="nil"/>
            </w:tcBorders>
            <w:vAlign w:val="center"/>
          </w:tcPr>
          <w:p w14:paraId="46938592">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Outcomes</w:t>
            </w:r>
          </w:p>
        </w:tc>
        <w:tc>
          <w:tcPr>
            <w:tcW w:w="2942" w:type="dxa"/>
            <w:gridSpan w:val="2"/>
            <w:tcBorders>
              <w:bottom w:val="nil"/>
              <w:tl2br w:val="nil"/>
              <w:tr2bl w:val="nil"/>
            </w:tcBorders>
            <w:vAlign w:val="center"/>
          </w:tcPr>
          <w:p w14:paraId="247805F6">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Treatment effect compared to control (</w:t>
            </w:r>
            <w:r>
              <w:rPr>
                <w:rFonts w:hint="eastAsia" w:ascii="Times New Roman" w:hAnsi="Times New Roman" w:cs="Times New Roman"/>
                <w:sz w:val="16"/>
                <w:szCs w:val="20"/>
                <w:highlight w:val="none"/>
              </w:rPr>
              <w:t>MD</w:t>
            </w:r>
            <w:r>
              <w:rPr>
                <w:rFonts w:ascii="Times New Roman" w:hAnsi="Times New Roman" w:cs="Times New Roman"/>
                <w:sz w:val="16"/>
                <w:szCs w:val="20"/>
                <w:highlight w:val="none"/>
              </w:rPr>
              <w:t xml:space="preserve"> and 95%CI)</w:t>
            </w:r>
          </w:p>
        </w:tc>
        <w:tc>
          <w:tcPr>
            <w:tcW w:w="1208" w:type="dxa"/>
            <w:tcBorders>
              <w:bottom w:val="nil"/>
              <w:tl2br w:val="nil"/>
              <w:tr2bl w:val="nil"/>
            </w:tcBorders>
            <w:vAlign w:val="center"/>
          </w:tcPr>
          <w:p w14:paraId="2B8972A1">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SUCRA</w:t>
            </w:r>
          </w:p>
        </w:tc>
        <w:tc>
          <w:tcPr>
            <w:tcW w:w="1128" w:type="dxa"/>
            <w:tcBorders>
              <w:bottom w:val="nil"/>
              <w:tl2br w:val="nil"/>
              <w:tr2bl w:val="nil"/>
            </w:tcBorders>
            <w:vAlign w:val="center"/>
          </w:tcPr>
          <w:p w14:paraId="52FF502C">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Prbest</w:t>
            </w:r>
          </w:p>
        </w:tc>
        <w:tc>
          <w:tcPr>
            <w:tcW w:w="1162" w:type="dxa"/>
            <w:tcBorders>
              <w:bottom w:val="nil"/>
              <w:tl2br w:val="nil"/>
              <w:tr2bl w:val="nil"/>
            </w:tcBorders>
            <w:vAlign w:val="center"/>
          </w:tcPr>
          <w:p w14:paraId="27B37EFA">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Mean Rank</w:t>
            </w:r>
          </w:p>
        </w:tc>
        <w:tc>
          <w:tcPr>
            <w:tcW w:w="2963" w:type="dxa"/>
            <w:gridSpan w:val="3"/>
            <w:tcBorders>
              <w:bottom w:val="nil"/>
              <w:tl2br w:val="nil"/>
              <w:tr2bl w:val="nil"/>
            </w:tcBorders>
            <w:vAlign w:val="center"/>
          </w:tcPr>
          <w:p w14:paraId="2C1B123D">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 xml:space="preserve">Treatment effect compared to control </w:t>
            </w:r>
          </w:p>
          <w:p w14:paraId="25978AB3">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w:t>
            </w:r>
            <w:r>
              <w:rPr>
                <w:rFonts w:hint="eastAsia" w:ascii="Times New Roman" w:hAnsi="Times New Roman" w:cs="Times New Roman"/>
                <w:sz w:val="16"/>
                <w:szCs w:val="20"/>
                <w:highlight w:val="none"/>
              </w:rPr>
              <w:t>MD</w:t>
            </w:r>
            <w:r>
              <w:rPr>
                <w:rFonts w:ascii="Times New Roman" w:hAnsi="Times New Roman" w:cs="Times New Roman"/>
                <w:sz w:val="16"/>
                <w:szCs w:val="20"/>
                <w:highlight w:val="none"/>
              </w:rPr>
              <w:t xml:space="preserve"> and 95%CI)</w:t>
            </w:r>
          </w:p>
        </w:tc>
        <w:tc>
          <w:tcPr>
            <w:tcW w:w="1141" w:type="dxa"/>
            <w:tcBorders>
              <w:bottom w:val="nil"/>
              <w:tl2br w:val="nil"/>
              <w:tr2bl w:val="nil"/>
            </w:tcBorders>
            <w:vAlign w:val="center"/>
          </w:tcPr>
          <w:p w14:paraId="41B0B504">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SUCRA</w:t>
            </w:r>
          </w:p>
        </w:tc>
        <w:tc>
          <w:tcPr>
            <w:tcW w:w="1159" w:type="dxa"/>
            <w:gridSpan w:val="2"/>
            <w:tcBorders>
              <w:bottom w:val="nil"/>
              <w:tl2br w:val="nil"/>
              <w:tr2bl w:val="nil"/>
            </w:tcBorders>
            <w:vAlign w:val="center"/>
          </w:tcPr>
          <w:p w14:paraId="331D38F0">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Prbest</w:t>
            </w:r>
          </w:p>
        </w:tc>
        <w:tc>
          <w:tcPr>
            <w:tcW w:w="1146" w:type="dxa"/>
            <w:tcBorders>
              <w:bottom w:val="nil"/>
              <w:tl2br w:val="nil"/>
              <w:tr2bl w:val="nil"/>
            </w:tcBorders>
            <w:vAlign w:val="center"/>
          </w:tcPr>
          <w:p w14:paraId="031E2AE7">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Mean Rank</w:t>
            </w:r>
          </w:p>
        </w:tc>
      </w:tr>
      <w:tr w14:paraId="624F5B61">
        <w:tc>
          <w:tcPr>
            <w:tcW w:w="894" w:type="dxa"/>
            <w:vMerge w:val="restart"/>
            <w:tcBorders>
              <w:top w:val="nil"/>
              <w:left w:val="nil"/>
              <w:bottom w:val="nil"/>
              <w:right w:val="nil"/>
              <w:tl2br w:val="nil"/>
              <w:tr2bl w:val="nil"/>
            </w:tcBorders>
            <w:vAlign w:val="center"/>
          </w:tcPr>
          <w:p w14:paraId="10E645A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 xml:space="preserve">The </w:t>
            </w:r>
            <w:r>
              <w:rPr>
                <w:rFonts w:hint="eastAsia" w:ascii="Times New Roman" w:hAnsi="Times New Roman" w:cs="Times New Roman"/>
                <w:sz w:val="16"/>
                <w:szCs w:val="20"/>
                <w:highlight w:val="none"/>
                <w:lang w:val="en-US" w:eastAsia="zh-CN"/>
              </w:rPr>
              <w:t>C</w:t>
            </w:r>
            <w:r>
              <w:rPr>
                <w:rFonts w:hint="eastAsia" w:ascii="Times New Roman" w:hAnsi="Times New Roman" w:cs="Times New Roman"/>
                <w:sz w:val="16"/>
                <w:szCs w:val="20"/>
                <w:highlight w:val="none"/>
              </w:rPr>
              <w:t>AI frequency</w:t>
            </w:r>
          </w:p>
        </w:tc>
        <w:tc>
          <w:tcPr>
            <w:tcW w:w="2942" w:type="dxa"/>
            <w:gridSpan w:val="2"/>
            <w:tcBorders>
              <w:top w:val="nil"/>
              <w:left w:val="nil"/>
              <w:bottom w:val="nil"/>
              <w:right w:val="nil"/>
              <w:tl2br w:val="nil"/>
              <w:tr2bl w:val="nil"/>
            </w:tcBorders>
            <w:vAlign w:val="center"/>
          </w:tcPr>
          <w:p w14:paraId="6D0A6CCE">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Compared with PC</w:t>
            </w:r>
          </w:p>
        </w:tc>
        <w:tc>
          <w:tcPr>
            <w:tcW w:w="1208" w:type="dxa"/>
            <w:tcBorders>
              <w:top w:val="nil"/>
              <w:left w:val="nil"/>
              <w:bottom w:val="nil"/>
              <w:right w:val="nil"/>
              <w:tl2br w:val="nil"/>
              <w:tr2bl w:val="nil"/>
            </w:tcBorders>
            <w:vAlign w:val="center"/>
          </w:tcPr>
          <w:p w14:paraId="43FD1EEF">
            <w:pPr>
              <w:jc w:val="center"/>
              <w:rPr>
                <w:rFonts w:ascii="Times New Roman" w:hAnsi="Times New Roman" w:cs="Times New Roman"/>
                <w:sz w:val="16"/>
                <w:szCs w:val="20"/>
                <w:highlight w:val="none"/>
              </w:rPr>
            </w:pPr>
          </w:p>
        </w:tc>
        <w:tc>
          <w:tcPr>
            <w:tcW w:w="1128" w:type="dxa"/>
            <w:tcBorders>
              <w:top w:val="nil"/>
              <w:left w:val="nil"/>
              <w:bottom w:val="nil"/>
              <w:right w:val="nil"/>
              <w:tl2br w:val="nil"/>
              <w:tr2bl w:val="nil"/>
            </w:tcBorders>
            <w:vAlign w:val="center"/>
          </w:tcPr>
          <w:p w14:paraId="609899A7">
            <w:pPr>
              <w:jc w:val="center"/>
              <w:rPr>
                <w:rFonts w:ascii="Times New Roman" w:hAnsi="Times New Roman" w:cs="Times New Roman"/>
                <w:sz w:val="16"/>
                <w:szCs w:val="20"/>
                <w:highlight w:val="none"/>
              </w:rPr>
            </w:pPr>
          </w:p>
        </w:tc>
        <w:tc>
          <w:tcPr>
            <w:tcW w:w="1162" w:type="dxa"/>
            <w:tcBorders>
              <w:top w:val="nil"/>
              <w:left w:val="nil"/>
              <w:bottom w:val="nil"/>
              <w:right w:val="nil"/>
              <w:tl2br w:val="nil"/>
              <w:tr2bl w:val="nil"/>
            </w:tcBorders>
            <w:vAlign w:val="center"/>
          </w:tcPr>
          <w:p w14:paraId="594B8BE9">
            <w:pPr>
              <w:jc w:val="center"/>
              <w:rPr>
                <w:rFonts w:ascii="Times New Roman" w:hAnsi="Times New Roman" w:cs="Times New Roman"/>
                <w:sz w:val="16"/>
                <w:szCs w:val="20"/>
                <w:highlight w:val="none"/>
              </w:rPr>
            </w:pPr>
          </w:p>
        </w:tc>
        <w:tc>
          <w:tcPr>
            <w:tcW w:w="2963" w:type="dxa"/>
            <w:gridSpan w:val="3"/>
            <w:tcBorders>
              <w:top w:val="nil"/>
              <w:left w:val="nil"/>
              <w:bottom w:val="nil"/>
              <w:right w:val="nil"/>
              <w:tl2br w:val="nil"/>
              <w:tr2bl w:val="nil"/>
            </w:tcBorders>
            <w:vAlign w:val="center"/>
          </w:tcPr>
          <w:p w14:paraId="4243473B">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Compared with PC</w:t>
            </w:r>
          </w:p>
        </w:tc>
        <w:tc>
          <w:tcPr>
            <w:tcW w:w="1141" w:type="dxa"/>
            <w:tcBorders>
              <w:top w:val="nil"/>
              <w:left w:val="nil"/>
              <w:bottom w:val="nil"/>
              <w:right w:val="nil"/>
              <w:tl2br w:val="nil"/>
              <w:tr2bl w:val="nil"/>
            </w:tcBorders>
            <w:vAlign w:val="center"/>
          </w:tcPr>
          <w:p w14:paraId="2A107741">
            <w:pPr>
              <w:jc w:val="center"/>
              <w:rPr>
                <w:rFonts w:ascii="Times New Roman" w:hAnsi="Times New Roman" w:cs="Times New Roman"/>
                <w:sz w:val="16"/>
                <w:szCs w:val="20"/>
                <w:highlight w:val="none"/>
              </w:rPr>
            </w:pPr>
          </w:p>
        </w:tc>
        <w:tc>
          <w:tcPr>
            <w:tcW w:w="1159" w:type="dxa"/>
            <w:gridSpan w:val="2"/>
            <w:tcBorders>
              <w:top w:val="nil"/>
              <w:left w:val="nil"/>
              <w:bottom w:val="nil"/>
              <w:right w:val="nil"/>
              <w:tl2br w:val="nil"/>
              <w:tr2bl w:val="nil"/>
            </w:tcBorders>
            <w:vAlign w:val="center"/>
          </w:tcPr>
          <w:p w14:paraId="54BBC3C4">
            <w:pPr>
              <w:jc w:val="center"/>
              <w:rPr>
                <w:rFonts w:ascii="Times New Roman" w:hAnsi="Times New Roman" w:cs="Times New Roman"/>
                <w:sz w:val="16"/>
                <w:szCs w:val="20"/>
                <w:highlight w:val="none"/>
              </w:rPr>
            </w:pPr>
          </w:p>
        </w:tc>
        <w:tc>
          <w:tcPr>
            <w:tcW w:w="1146" w:type="dxa"/>
            <w:tcBorders>
              <w:top w:val="nil"/>
              <w:left w:val="nil"/>
              <w:bottom w:val="nil"/>
              <w:right w:val="nil"/>
              <w:tl2br w:val="nil"/>
              <w:tr2bl w:val="nil"/>
            </w:tcBorders>
            <w:vAlign w:val="center"/>
          </w:tcPr>
          <w:p w14:paraId="42521729">
            <w:pPr>
              <w:jc w:val="center"/>
              <w:rPr>
                <w:rFonts w:ascii="Times New Roman" w:hAnsi="Times New Roman" w:cs="Times New Roman"/>
                <w:sz w:val="16"/>
                <w:szCs w:val="20"/>
                <w:highlight w:val="none"/>
              </w:rPr>
            </w:pPr>
          </w:p>
        </w:tc>
      </w:tr>
      <w:tr w14:paraId="422F2C77">
        <w:tc>
          <w:tcPr>
            <w:tcW w:w="894" w:type="dxa"/>
            <w:vMerge w:val="continue"/>
            <w:tcBorders>
              <w:top w:val="nil"/>
              <w:left w:val="nil"/>
              <w:bottom w:val="nil"/>
              <w:right w:val="nil"/>
              <w:tl2br w:val="nil"/>
              <w:tr2bl w:val="nil"/>
            </w:tcBorders>
            <w:vAlign w:val="center"/>
          </w:tcPr>
          <w:p w14:paraId="19719020">
            <w:pPr>
              <w:jc w:val="center"/>
              <w:rPr>
                <w:rFonts w:ascii="Times New Roman" w:hAnsi="Times New Roman" w:cs="Times New Roman"/>
                <w:sz w:val="16"/>
                <w:szCs w:val="20"/>
                <w:highlight w:val="none"/>
              </w:rPr>
            </w:pPr>
          </w:p>
        </w:tc>
        <w:tc>
          <w:tcPr>
            <w:tcW w:w="1475" w:type="dxa"/>
            <w:tcBorders>
              <w:top w:val="nil"/>
              <w:left w:val="nil"/>
              <w:bottom w:val="nil"/>
              <w:right w:val="nil"/>
              <w:tl2br w:val="nil"/>
              <w:tr2bl w:val="nil"/>
            </w:tcBorders>
            <w:vAlign w:val="center"/>
          </w:tcPr>
          <w:p w14:paraId="34B2E71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467" w:type="dxa"/>
            <w:tcBorders>
              <w:top w:val="nil"/>
              <w:left w:val="nil"/>
              <w:bottom w:val="nil"/>
              <w:right w:val="nil"/>
              <w:tl2br w:val="nil"/>
              <w:tr2bl w:val="nil"/>
            </w:tcBorders>
            <w:vAlign w:val="center"/>
          </w:tcPr>
          <w:p w14:paraId="4E57C0BB">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-1.54 (-4.34,</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1.27)</w:t>
            </w:r>
          </w:p>
        </w:tc>
        <w:tc>
          <w:tcPr>
            <w:tcW w:w="1208" w:type="dxa"/>
            <w:tcBorders>
              <w:top w:val="nil"/>
              <w:left w:val="nil"/>
              <w:bottom w:val="nil"/>
              <w:right w:val="nil"/>
              <w:tl2br w:val="nil"/>
              <w:tr2bl w:val="nil"/>
            </w:tcBorders>
            <w:vAlign w:val="center"/>
          </w:tcPr>
          <w:p w14:paraId="1789B74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68.6</w:t>
            </w:r>
          </w:p>
        </w:tc>
        <w:tc>
          <w:tcPr>
            <w:tcW w:w="1128" w:type="dxa"/>
            <w:tcBorders>
              <w:top w:val="nil"/>
              <w:left w:val="nil"/>
              <w:bottom w:val="nil"/>
              <w:right w:val="nil"/>
              <w:tl2br w:val="nil"/>
              <w:tr2bl w:val="nil"/>
            </w:tcBorders>
            <w:vAlign w:val="center"/>
          </w:tcPr>
          <w:p w14:paraId="1949D7F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43.0</w:t>
            </w:r>
          </w:p>
        </w:tc>
        <w:tc>
          <w:tcPr>
            <w:tcW w:w="1162" w:type="dxa"/>
            <w:tcBorders>
              <w:top w:val="nil"/>
              <w:left w:val="nil"/>
              <w:bottom w:val="nil"/>
              <w:right w:val="nil"/>
              <w:tl2br w:val="nil"/>
              <w:tr2bl w:val="nil"/>
            </w:tcBorders>
            <w:vAlign w:val="center"/>
          </w:tcPr>
          <w:p w14:paraId="40F00F01">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2.3</w:t>
            </w:r>
          </w:p>
        </w:tc>
        <w:tc>
          <w:tcPr>
            <w:tcW w:w="1438" w:type="dxa"/>
            <w:tcBorders>
              <w:top w:val="nil"/>
              <w:left w:val="nil"/>
              <w:bottom w:val="nil"/>
              <w:right w:val="nil"/>
              <w:tl2br w:val="nil"/>
              <w:tr2bl w:val="nil"/>
            </w:tcBorders>
            <w:vAlign w:val="center"/>
          </w:tcPr>
          <w:p w14:paraId="547C6A2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525" w:type="dxa"/>
            <w:gridSpan w:val="2"/>
            <w:tcBorders>
              <w:top w:val="nil"/>
              <w:left w:val="nil"/>
              <w:bottom w:val="nil"/>
              <w:right w:val="nil"/>
              <w:tl2br w:val="nil"/>
              <w:tr2bl w:val="nil"/>
            </w:tcBorders>
            <w:vAlign w:val="center"/>
          </w:tcPr>
          <w:p w14:paraId="44009336">
            <w:pPr>
              <w:jc w:val="center"/>
              <w:rPr>
                <w:rFonts w:ascii="Times New Roman" w:hAnsi="Times New Roman" w:cs="Times New Roman"/>
                <w:b/>
                <w:bCs/>
                <w:sz w:val="16"/>
                <w:szCs w:val="20"/>
                <w:highlight w:val="none"/>
              </w:rPr>
            </w:pPr>
            <w:r>
              <w:rPr>
                <w:rFonts w:hint="eastAsia" w:ascii="Times New Roman" w:hAnsi="Times New Roman" w:cs="Times New Roman"/>
                <w:b w:val="0"/>
                <w:bCs w:val="0"/>
                <w:sz w:val="16"/>
                <w:szCs w:val="20"/>
                <w:highlight w:val="none"/>
              </w:rPr>
              <w:t>0.44 (-0.02, 0.90)</w:t>
            </w:r>
          </w:p>
        </w:tc>
        <w:tc>
          <w:tcPr>
            <w:tcW w:w="1141" w:type="dxa"/>
            <w:tcBorders>
              <w:top w:val="nil"/>
              <w:left w:val="nil"/>
              <w:bottom w:val="nil"/>
              <w:right w:val="nil"/>
              <w:tl2br w:val="nil"/>
              <w:tr2bl w:val="nil"/>
            </w:tcBorders>
            <w:vAlign w:val="center"/>
          </w:tcPr>
          <w:p w14:paraId="651C57E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14.0</w:t>
            </w:r>
          </w:p>
        </w:tc>
        <w:tc>
          <w:tcPr>
            <w:tcW w:w="1159" w:type="dxa"/>
            <w:gridSpan w:val="2"/>
            <w:tcBorders>
              <w:top w:val="nil"/>
              <w:left w:val="nil"/>
              <w:bottom w:val="nil"/>
              <w:right w:val="nil"/>
              <w:tl2br w:val="nil"/>
              <w:tr2bl w:val="nil"/>
            </w:tcBorders>
            <w:vAlign w:val="center"/>
          </w:tcPr>
          <w:p w14:paraId="0B663316">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w:t>
            </w:r>
          </w:p>
        </w:tc>
        <w:tc>
          <w:tcPr>
            <w:tcW w:w="1146" w:type="dxa"/>
            <w:tcBorders>
              <w:top w:val="nil"/>
              <w:left w:val="nil"/>
              <w:bottom w:val="nil"/>
              <w:right w:val="nil"/>
              <w:tl2br w:val="nil"/>
              <w:tr2bl w:val="nil"/>
            </w:tcBorders>
            <w:vAlign w:val="center"/>
          </w:tcPr>
          <w:p w14:paraId="6AC27C8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3.6</w:t>
            </w:r>
          </w:p>
        </w:tc>
      </w:tr>
      <w:tr w14:paraId="3C2ECCB0">
        <w:tc>
          <w:tcPr>
            <w:tcW w:w="894" w:type="dxa"/>
            <w:vMerge w:val="continue"/>
            <w:tcBorders>
              <w:top w:val="nil"/>
              <w:left w:val="nil"/>
              <w:bottom w:val="nil"/>
              <w:right w:val="nil"/>
              <w:tl2br w:val="nil"/>
              <w:tr2bl w:val="nil"/>
            </w:tcBorders>
            <w:vAlign w:val="center"/>
          </w:tcPr>
          <w:p w14:paraId="26C9B5A3">
            <w:pPr>
              <w:jc w:val="center"/>
              <w:rPr>
                <w:rFonts w:ascii="Times New Roman" w:hAnsi="Times New Roman" w:cs="Times New Roman"/>
                <w:sz w:val="16"/>
                <w:szCs w:val="20"/>
                <w:highlight w:val="none"/>
              </w:rPr>
            </w:pPr>
          </w:p>
        </w:tc>
        <w:tc>
          <w:tcPr>
            <w:tcW w:w="1475" w:type="dxa"/>
            <w:tcBorders>
              <w:top w:val="nil"/>
              <w:left w:val="nil"/>
              <w:bottom w:val="nil"/>
              <w:right w:val="nil"/>
              <w:tl2br w:val="nil"/>
              <w:tr2bl w:val="nil"/>
            </w:tcBorders>
            <w:vAlign w:val="center"/>
          </w:tcPr>
          <w:p w14:paraId="2349F0FA">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467" w:type="dxa"/>
            <w:tcBorders>
              <w:top w:val="nil"/>
              <w:left w:val="nil"/>
              <w:bottom w:val="nil"/>
              <w:right w:val="nil"/>
              <w:tl2br w:val="nil"/>
              <w:tr2bl w:val="nil"/>
            </w:tcBorders>
            <w:vAlign w:val="center"/>
          </w:tcPr>
          <w:p w14:paraId="66AE7A97">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-0.34</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(-4.28</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3.59)</w:t>
            </w:r>
          </w:p>
        </w:tc>
        <w:tc>
          <w:tcPr>
            <w:tcW w:w="1208" w:type="dxa"/>
            <w:tcBorders>
              <w:top w:val="nil"/>
              <w:left w:val="nil"/>
              <w:bottom w:val="nil"/>
              <w:right w:val="nil"/>
              <w:tl2br w:val="nil"/>
              <w:tr2bl w:val="nil"/>
            </w:tcBorders>
            <w:vAlign w:val="center"/>
          </w:tcPr>
          <w:p w14:paraId="4EA1CF8B">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46.4</w:t>
            </w:r>
          </w:p>
        </w:tc>
        <w:tc>
          <w:tcPr>
            <w:tcW w:w="1128" w:type="dxa"/>
            <w:tcBorders>
              <w:top w:val="nil"/>
              <w:left w:val="nil"/>
              <w:bottom w:val="nil"/>
              <w:right w:val="nil"/>
              <w:tl2br w:val="nil"/>
              <w:tr2bl w:val="nil"/>
            </w:tcBorders>
            <w:vAlign w:val="center"/>
          </w:tcPr>
          <w:p w14:paraId="30A3D56C">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10.5</w:t>
            </w:r>
          </w:p>
        </w:tc>
        <w:tc>
          <w:tcPr>
            <w:tcW w:w="1162" w:type="dxa"/>
            <w:tcBorders>
              <w:top w:val="nil"/>
              <w:left w:val="nil"/>
              <w:bottom w:val="nil"/>
              <w:right w:val="nil"/>
              <w:tl2br w:val="nil"/>
              <w:tr2bl w:val="nil"/>
            </w:tcBorders>
            <w:vAlign w:val="center"/>
          </w:tcPr>
          <w:p w14:paraId="183F667B">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3.1</w:t>
            </w:r>
          </w:p>
        </w:tc>
        <w:tc>
          <w:tcPr>
            <w:tcW w:w="1438" w:type="dxa"/>
            <w:tcBorders>
              <w:top w:val="nil"/>
              <w:left w:val="nil"/>
              <w:bottom w:val="nil"/>
              <w:right w:val="nil"/>
              <w:tl2br w:val="nil"/>
              <w:tr2bl w:val="nil"/>
            </w:tcBorders>
            <w:vAlign w:val="center"/>
          </w:tcPr>
          <w:p w14:paraId="534B32C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525" w:type="dxa"/>
            <w:gridSpan w:val="2"/>
            <w:tcBorders>
              <w:top w:val="nil"/>
              <w:left w:val="nil"/>
              <w:bottom w:val="nil"/>
              <w:right w:val="nil"/>
              <w:tl2br w:val="nil"/>
              <w:tr2bl w:val="nil"/>
            </w:tcBorders>
            <w:vAlign w:val="center"/>
          </w:tcPr>
          <w:p w14:paraId="06E8020B">
            <w:pPr>
              <w:jc w:val="center"/>
              <w:rPr>
                <w:rFonts w:ascii="Times New Roman" w:hAnsi="Times New Roman" w:cs="Times New Roman"/>
                <w:b/>
                <w:bCs/>
                <w:sz w:val="16"/>
                <w:szCs w:val="20"/>
                <w:highlight w:val="none"/>
              </w:rPr>
            </w:pPr>
            <w:r>
              <w:rPr>
                <w:rFonts w:hint="eastAsia" w:ascii="Times New Roman" w:hAnsi="Times New Roman" w:cs="Times New Roman"/>
                <w:b/>
                <w:bCs/>
                <w:sz w:val="16"/>
                <w:szCs w:val="20"/>
                <w:highlight w:val="none"/>
              </w:rPr>
              <w:t>-2.02 (-2.63, -1.41)</w:t>
            </w:r>
          </w:p>
        </w:tc>
        <w:tc>
          <w:tcPr>
            <w:tcW w:w="1141" w:type="dxa"/>
            <w:tcBorders>
              <w:top w:val="nil"/>
              <w:left w:val="nil"/>
              <w:bottom w:val="nil"/>
              <w:right w:val="nil"/>
              <w:tl2br w:val="nil"/>
              <w:tr2bl w:val="nil"/>
            </w:tcBorders>
            <w:vAlign w:val="center"/>
          </w:tcPr>
          <w:p w14:paraId="0DA31C3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100.0</w:t>
            </w:r>
          </w:p>
        </w:tc>
        <w:tc>
          <w:tcPr>
            <w:tcW w:w="1159" w:type="dxa"/>
            <w:gridSpan w:val="2"/>
            <w:tcBorders>
              <w:top w:val="nil"/>
              <w:left w:val="nil"/>
              <w:bottom w:val="nil"/>
              <w:right w:val="nil"/>
              <w:tl2br w:val="nil"/>
              <w:tr2bl w:val="nil"/>
            </w:tcBorders>
            <w:vAlign w:val="center"/>
          </w:tcPr>
          <w:p w14:paraId="457F2B7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100.0</w:t>
            </w:r>
          </w:p>
        </w:tc>
        <w:tc>
          <w:tcPr>
            <w:tcW w:w="1146" w:type="dxa"/>
            <w:tcBorders>
              <w:top w:val="nil"/>
              <w:left w:val="nil"/>
              <w:bottom w:val="nil"/>
              <w:right w:val="nil"/>
              <w:tl2br w:val="nil"/>
              <w:tr2bl w:val="nil"/>
            </w:tcBorders>
            <w:vAlign w:val="center"/>
          </w:tcPr>
          <w:p w14:paraId="3AB49116">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w:t>
            </w:r>
          </w:p>
        </w:tc>
      </w:tr>
      <w:tr w14:paraId="379BE446">
        <w:tc>
          <w:tcPr>
            <w:tcW w:w="894" w:type="dxa"/>
            <w:vMerge w:val="continue"/>
            <w:tcBorders>
              <w:top w:val="nil"/>
              <w:left w:val="nil"/>
              <w:bottom w:val="nil"/>
              <w:right w:val="nil"/>
              <w:tl2br w:val="nil"/>
              <w:tr2bl w:val="nil"/>
            </w:tcBorders>
            <w:vAlign w:val="center"/>
          </w:tcPr>
          <w:p w14:paraId="6A6F51A7">
            <w:pPr>
              <w:jc w:val="center"/>
              <w:rPr>
                <w:rFonts w:ascii="Times New Roman" w:hAnsi="Times New Roman" w:cs="Times New Roman"/>
                <w:sz w:val="16"/>
                <w:szCs w:val="20"/>
                <w:highlight w:val="none"/>
              </w:rPr>
            </w:pPr>
          </w:p>
        </w:tc>
        <w:tc>
          <w:tcPr>
            <w:tcW w:w="1475" w:type="dxa"/>
            <w:tcBorders>
              <w:top w:val="nil"/>
              <w:left w:val="nil"/>
              <w:bottom w:val="nil"/>
              <w:right w:val="nil"/>
              <w:tl2br w:val="nil"/>
              <w:tr2bl w:val="nil"/>
            </w:tcBorders>
            <w:vAlign w:val="center"/>
          </w:tcPr>
          <w:p w14:paraId="4B9C6C1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467" w:type="dxa"/>
            <w:tcBorders>
              <w:top w:val="nil"/>
              <w:left w:val="nil"/>
              <w:bottom w:val="nil"/>
              <w:right w:val="nil"/>
              <w:tl2br w:val="nil"/>
              <w:tr2bl w:val="nil"/>
            </w:tcBorders>
            <w:vAlign w:val="center"/>
          </w:tcPr>
          <w:p w14:paraId="4AEB1122">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-0.93</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(-7.72</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5.86)</w:t>
            </w:r>
          </w:p>
        </w:tc>
        <w:tc>
          <w:tcPr>
            <w:tcW w:w="1208" w:type="dxa"/>
            <w:tcBorders>
              <w:top w:val="nil"/>
              <w:left w:val="nil"/>
              <w:bottom w:val="nil"/>
              <w:right w:val="nil"/>
              <w:tl2br w:val="nil"/>
              <w:tr2bl w:val="nil"/>
            </w:tcBorders>
            <w:vAlign w:val="center"/>
          </w:tcPr>
          <w:p w14:paraId="36FD2556">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57.0</w:t>
            </w:r>
          </w:p>
        </w:tc>
        <w:tc>
          <w:tcPr>
            <w:tcW w:w="1128" w:type="dxa"/>
            <w:tcBorders>
              <w:top w:val="nil"/>
              <w:left w:val="nil"/>
              <w:bottom w:val="nil"/>
              <w:right w:val="nil"/>
              <w:tl2br w:val="nil"/>
              <w:tr2bl w:val="nil"/>
            </w:tcBorders>
            <w:vAlign w:val="center"/>
          </w:tcPr>
          <w:p w14:paraId="288E21D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34.1</w:t>
            </w:r>
          </w:p>
        </w:tc>
        <w:tc>
          <w:tcPr>
            <w:tcW w:w="1162" w:type="dxa"/>
            <w:tcBorders>
              <w:top w:val="nil"/>
              <w:left w:val="nil"/>
              <w:bottom w:val="nil"/>
              <w:right w:val="nil"/>
              <w:tl2br w:val="nil"/>
              <w:tr2bl w:val="nil"/>
            </w:tcBorders>
            <w:vAlign w:val="center"/>
          </w:tcPr>
          <w:p w14:paraId="6FB62261">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2.7</w:t>
            </w:r>
          </w:p>
        </w:tc>
        <w:tc>
          <w:tcPr>
            <w:tcW w:w="1438" w:type="dxa"/>
            <w:tcBorders>
              <w:top w:val="nil"/>
              <w:left w:val="nil"/>
              <w:bottom w:val="nil"/>
              <w:right w:val="nil"/>
              <w:tl2br w:val="nil"/>
              <w:tr2bl w:val="nil"/>
            </w:tcBorders>
            <w:vAlign w:val="center"/>
          </w:tcPr>
          <w:p w14:paraId="3951D02F">
            <w:pPr>
              <w:jc w:val="center"/>
              <w:rPr>
                <w:rFonts w:ascii="Times New Roman" w:hAnsi="Times New Roman" w:cs="Times New Roman"/>
                <w:sz w:val="16"/>
                <w:szCs w:val="20"/>
                <w:highlight w:val="none"/>
              </w:rPr>
            </w:pPr>
          </w:p>
        </w:tc>
        <w:tc>
          <w:tcPr>
            <w:tcW w:w="1525" w:type="dxa"/>
            <w:gridSpan w:val="2"/>
            <w:tcBorders>
              <w:top w:val="nil"/>
              <w:left w:val="nil"/>
              <w:bottom w:val="nil"/>
              <w:right w:val="nil"/>
              <w:tl2br w:val="nil"/>
              <w:tr2bl w:val="nil"/>
            </w:tcBorders>
            <w:vAlign w:val="center"/>
          </w:tcPr>
          <w:p w14:paraId="12AC791D">
            <w:pPr>
              <w:jc w:val="center"/>
              <w:rPr>
                <w:rFonts w:ascii="Times New Roman" w:hAnsi="Times New Roman" w:cs="Times New Roman"/>
                <w:sz w:val="16"/>
                <w:szCs w:val="20"/>
                <w:highlight w:val="none"/>
              </w:rPr>
            </w:pPr>
          </w:p>
        </w:tc>
        <w:tc>
          <w:tcPr>
            <w:tcW w:w="1141" w:type="dxa"/>
            <w:tcBorders>
              <w:top w:val="nil"/>
              <w:left w:val="nil"/>
              <w:bottom w:val="nil"/>
              <w:right w:val="nil"/>
              <w:tl2br w:val="nil"/>
              <w:tr2bl w:val="nil"/>
            </w:tcBorders>
            <w:vAlign w:val="center"/>
          </w:tcPr>
          <w:p w14:paraId="7DAEFF6F">
            <w:pPr>
              <w:jc w:val="center"/>
              <w:rPr>
                <w:rFonts w:ascii="Times New Roman" w:hAnsi="Times New Roman" w:cs="Times New Roman"/>
                <w:sz w:val="16"/>
                <w:szCs w:val="20"/>
                <w:highlight w:val="none"/>
              </w:rPr>
            </w:pPr>
          </w:p>
        </w:tc>
        <w:tc>
          <w:tcPr>
            <w:tcW w:w="1159" w:type="dxa"/>
            <w:gridSpan w:val="2"/>
            <w:tcBorders>
              <w:top w:val="nil"/>
              <w:left w:val="nil"/>
              <w:bottom w:val="nil"/>
              <w:right w:val="nil"/>
              <w:tl2br w:val="nil"/>
              <w:tr2bl w:val="nil"/>
            </w:tcBorders>
            <w:vAlign w:val="center"/>
          </w:tcPr>
          <w:p w14:paraId="3D8A447A">
            <w:pPr>
              <w:jc w:val="center"/>
              <w:rPr>
                <w:rFonts w:ascii="Times New Roman" w:hAnsi="Times New Roman" w:cs="Times New Roman"/>
                <w:sz w:val="16"/>
                <w:szCs w:val="20"/>
                <w:highlight w:val="none"/>
              </w:rPr>
            </w:pPr>
          </w:p>
        </w:tc>
        <w:tc>
          <w:tcPr>
            <w:tcW w:w="1146" w:type="dxa"/>
            <w:tcBorders>
              <w:top w:val="nil"/>
              <w:left w:val="nil"/>
              <w:bottom w:val="nil"/>
              <w:right w:val="nil"/>
              <w:tl2br w:val="nil"/>
              <w:tr2bl w:val="nil"/>
            </w:tcBorders>
            <w:vAlign w:val="center"/>
          </w:tcPr>
          <w:p w14:paraId="7C71DF99">
            <w:pPr>
              <w:jc w:val="center"/>
              <w:rPr>
                <w:rFonts w:ascii="Times New Roman" w:hAnsi="Times New Roman" w:cs="Times New Roman"/>
                <w:sz w:val="16"/>
                <w:szCs w:val="20"/>
                <w:highlight w:val="none"/>
              </w:rPr>
            </w:pPr>
          </w:p>
        </w:tc>
      </w:tr>
      <w:tr w14:paraId="6BECA7E9">
        <w:tc>
          <w:tcPr>
            <w:tcW w:w="894" w:type="dxa"/>
            <w:vMerge w:val="continue"/>
            <w:tcBorders>
              <w:top w:val="nil"/>
              <w:left w:val="nil"/>
              <w:bottom w:val="nil"/>
              <w:right w:val="nil"/>
              <w:tl2br w:val="nil"/>
              <w:tr2bl w:val="nil"/>
            </w:tcBorders>
            <w:vAlign w:val="center"/>
          </w:tcPr>
          <w:p w14:paraId="72911649">
            <w:pPr>
              <w:jc w:val="center"/>
              <w:rPr>
                <w:rFonts w:ascii="Times New Roman" w:hAnsi="Times New Roman" w:cs="Times New Roman"/>
                <w:sz w:val="16"/>
                <w:szCs w:val="20"/>
                <w:highlight w:val="none"/>
              </w:rPr>
            </w:pPr>
          </w:p>
        </w:tc>
        <w:tc>
          <w:tcPr>
            <w:tcW w:w="2942" w:type="dxa"/>
            <w:gridSpan w:val="2"/>
            <w:tcBorders>
              <w:top w:val="nil"/>
              <w:left w:val="nil"/>
              <w:bottom w:val="nil"/>
              <w:right w:val="nil"/>
              <w:tl2br w:val="nil"/>
              <w:tr2bl w:val="nil"/>
            </w:tcBorders>
            <w:vAlign w:val="center"/>
          </w:tcPr>
          <w:p w14:paraId="4310EBF3">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 xml:space="preserve">Compared with </w:t>
            </w:r>
            <w:r>
              <w:rPr>
                <w:rFonts w:hint="eastAsia" w:ascii="Times New Roman" w:hAnsi="Times New Roman" w:cs="Times New Roman"/>
                <w:sz w:val="16"/>
                <w:szCs w:val="20"/>
                <w:highlight w:val="none"/>
              </w:rPr>
              <w:t>ANC</w:t>
            </w:r>
          </w:p>
        </w:tc>
        <w:tc>
          <w:tcPr>
            <w:tcW w:w="1208" w:type="dxa"/>
            <w:tcBorders>
              <w:top w:val="nil"/>
              <w:left w:val="nil"/>
              <w:bottom w:val="nil"/>
              <w:right w:val="nil"/>
              <w:tl2br w:val="nil"/>
              <w:tr2bl w:val="nil"/>
            </w:tcBorders>
            <w:vAlign w:val="center"/>
          </w:tcPr>
          <w:p w14:paraId="7B38A5CF">
            <w:pPr>
              <w:jc w:val="center"/>
              <w:rPr>
                <w:rFonts w:ascii="Times New Roman" w:hAnsi="Times New Roman" w:cs="Times New Roman"/>
                <w:sz w:val="16"/>
                <w:szCs w:val="20"/>
                <w:highlight w:val="none"/>
              </w:rPr>
            </w:pPr>
          </w:p>
        </w:tc>
        <w:tc>
          <w:tcPr>
            <w:tcW w:w="1128" w:type="dxa"/>
            <w:tcBorders>
              <w:top w:val="nil"/>
              <w:left w:val="nil"/>
              <w:bottom w:val="nil"/>
              <w:right w:val="nil"/>
              <w:tl2br w:val="nil"/>
              <w:tr2bl w:val="nil"/>
            </w:tcBorders>
            <w:vAlign w:val="center"/>
          </w:tcPr>
          <w:p w14:paraId="473E02EA">
            <w:pPr>
              <w:jc w:val="center"/>
              <w:rPr>
                <w:rFonts w:ascii="Times New Roman" w:hAnsi="Times New Roman" w:cs="Times New Roman"/>
                <w:sz w:val="16"/>
                <w:szCs w:val="20"/>
                <w:highlight w:val="none"/>
              </w:rPr>
            </w:pPr>
          </w:p>
        </w:tc>
        <w:tc>
          <w:tcPr>
            <w:tcW w:w="1162" w:type="dxa"/>
            <w:tcBorders>
              <w:top w:val="nil"/>
              <w:left w:val="nil"/>
              <w:bottom w:val="nil"/>
              <w:right w:val="nil"/>
              <w:tl2br w:val="nil"/>
              <w:tr2bl w:val="nil"/>
            </w:tcBorders>
            <w:vAlign w:val="center"/>
          </w:tcPr>
          <w:p w14:paraId="3102A9A5">
            <w:pPr>
              <w:jc w:val="center"/>
              <w:rPr>
                <w:rFonts w:ascii="Times New Roman" w:hAnsi="Times New Roman" w:cs="Times New Roman"/>
                <w:sz w:val="16"/>
                <w:szCs w:val="20"/>
                <w:highlight w:val="none"/>
              </w:rPr>
            </w:pPr>
          </w:p>
        </w:tc>
        <w:tc>
          <w:tcPr>
            <w:tcW w:w="2963" w:type="dxa"/>
            <w:gridSpan w:val="3"/>
            <w:tcBorders>
              <w:top w:val="nil"/>
              <w:left w:val="nil"/>
              <w:bottom w:val="nil"/>
              <w:right w:val="nil"/>
              <w:tl2br w:val="nil"/>
              <w:tr2bl w:val="nil"/>
            </w:tcBorders>
            <w:vAlign w:val="center"/>
          </w:tcPr>
          <w:p w14:paraId="4E32E23A">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 xml:space="preserve">Compared with </w:t>
            </w:r>
            <w:r>
              <w:rPr>
                <w:rFonts w:hint="eastAsia" w:ascii="Times New Roman" w:hAnsi="Times New Roman" w:cs="Times New Roman"/>
                <w:sz w:val="16"/>
                <w:szCs w:val="20"/>
                <w:highlight w:val="none"/>
              </w:rPr>
              <w:t>ANC</w:t>
            </w:r>
          </w:p>
        </w:tc>
        <w:tc>
          <w:tcPr>
            <w:tcW w:w="1141" w:type="dxa"/>
            <w:tcBorders>
              <w:top w:val="nil"/>
              <w:left w:val="nil"/>
              <w:bottom w:val="nil"/>
              <w:right w:val="nil"/>
              <w:tl2br w:val="nil"/>
              <w:tr2bl w:val="nil"/>
            </w:tcBorders>
            <w:vAlign w:val="center"/>
          </w:tcPr>
          <w:p w14:paraId="111DA942">
            <w:pPr>
              <w:jc w:val="center"/>
              <w:rPr>
                <w:rFonts w:ascii="Times New Roman" w:hAnsi="Times New Roman" w:cs="Times New Roman"/>
                <w:sz w:val="16"/>
                <w:szCs w:val="20"/>
                <w:highlight w:val="none"/>
              </w:rPr>
            </w:pPr>
          </w:p>
        </w:tc>
        <w:tc>
          <w:tcPr>
            <w:tcW w:w="1159" w:type="dxa"/>
            <w:gridSpan w:val="2"/>
            <w:tcBorders>
              <w:top w:val="nil"/>
              <w:left w:val="nil"/>
              <w:bottom w:val="nil"/>
              <w:right w:val="nil"/>
              <w:tl2br w:val="nil"/>
              <w:tr2bl w:val="nil"/>
            </w:tcBorders>
            <w:vAlign w:val="center"/>
          </w:tcPr>
          <w:p w14:paraId="39F308D1">
            <w:pPr>
              <w:jc w:val="center"/>
              <w:rPr>
                <w:rFonts w:ascii="Times New Roman" w:hAnsi="Times New Roman" w:cs="Times New Roman"/>
                <w:sz w:val="16"/>
                <w:szCs w:val="20"/>
                <w:highlight w:val="none"/>
              </w:rPr>
            </w:pPr>
          </w:p>
        </w:tc>
        <w:tc>
          <w:tcPr>
            <w:tcW w:w="1146" w:type="dxa"/>
            <w:tcBorders>
              <w:top w:val="nil"/>
              <w:left w:val="nil"/>
              <w:bottom w:val="nil"/>
              <w:right w:val="nil"/>
              <w:tl2br w:val="nil"/>
              <w:tr2bl w:val="nil"/>
            </w:tcBorders>
            <w:vAlign w:val="center"/>
          </w:tcPr>
          <w:p w14:paraId="3BA60A79">
            <w:pPr>
              <w:jc w:val="center"/>
              <w:rPr>
                <w:rFonts w:ascii="Times New Roman" w:hAnsi="Times New Roman" w:cs="Times New Roman"/>
                <w:sz w:val="16"/>
                <w:szCs w:val="20"/>
                <w:highlight w:val="none"/>
              </w:rPr>
            </w:pPr>
          </w:p>
        </w:tc>
      </w:tr>
      <w:tr w14:paraId="387B1141">
        <w:tc>
          <w:tcPr>
            <w:tcW w:w="894" w:type="dxa"/>
            <w:vMerge w:val="continue"/>
            <w:tcBorders>
              <w:top w:val="nil"/>
              <w:left w:val="nil"/>
              <w:bottom w:val="nil"/>
              <w:right w:val="nil"/>
              <w:tl2br w:val="nil"/>
              <w:tr2bl w:val="nil"/>
            </w:tcBorders>
            <w:vAlign w:val="center"/>
          </w:tcPr>
          <w:p w14:paraId="70F27B52">
            <w:pPr>
              <w:jc w:val="center"/>
              <w:rPr>
                <w:rFonts w:ascii="Times New Roman" w:hAnsi="Times New Roman" w:cs="Times New Roman"/>
                <w:sz w:val="16"/>
                <w:szCs w:val="20"/>
                <w:highlight w:val="none"/>
              </w:rPr>
            </w:pPr>
          </w:p>
        </w:tc>
        <w:tc>
          <w:tcPr>
            <w:tcW w:w="1475" w:type="dxa"/>
            <w:tcBorders>
              <w:top w:val="nil"/>
              <w:left w:val="nil"/>
              <w:bottom w:val="nil"/>
              <w:right w:val="nil"/>
              <w:tl2br w:val="nil"/>
              <w:tr2bl w:val="nil"/>
            </w:tcBorders>
            <w:vAlign w:val="center"/>
          </w:tcPr>
          <w:p w14:paraId="2171E55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467" w:type="dxa"/>
            <w:tcBorders>
              <w:top w:val="nil"/>
              <w:left w:val="nil"/>
              <w:bottom w:val="nil"/>
              <w:right w:val="nil"/>
              <w:tl2br w:val="nil"/>
              <w:tr2bl w:val="nil"/>
            </w:tcBorders>
            <w:vAlign w:val="center"/>
          </w:tcPr>
          <w:p w14:paraId="2978DBE8">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-1.34</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(-7.55</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4.88)</w:t>
            </w:r>
          </w:p>
        </w:tc>
        <w:tc>
          <w:tcPr>
            <w:tcW w:w="1208" w:type="dxa"/>
            <w:tcBorders>
              <w:top w:val="nil"/>
              <w:left w:val="nil"/>
              <w:bottom w:val="nil"/>
              <w:right w:val="nil"/>
              <w:tl2br w:val="nil"/>
              <w:tr2bl w:val="nil"/>
            </w:tcBorders>
            <w:vAlign w:val="center"/>
          </w:tcPr>
          <w:p w14:paraId="1C9912D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68.6</w:t>
            </w:r>
          </w:p>
        </w:tc>
        <w:tc>
          <w:tcPr>
            <w:tcW w:w="1128" w:type="dxa"/>
            <w:tcBorders>
              <w:top w:val="nil"/>
              <w:left w:val="nil"/>
              <w:bottom w:val="nil"/>
              <w:right w:val="nil"/>
              <w:tl2br w:val="nil"/>
              <w:tr2bl w:val="nil"/>
            </w:tcBorders>
            <w:vAlign w:val="center"/>
          </w:tcPr>
          <w:p w14:paraId="3773DD5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43.0</w:t>
            </w:r>
          </w:p>
        </w:tc>
        <w:tc>
          <w:tcPr>
            <w:tcW w:w="1162" w:type="dxa"/>
            <w:tcBorders>
              <w:top w:val="nil"/>
              <w:left w:val="nil"/>
              <w:bottom w:val="nil"/>
              <w:right w:val="nil"/>
              <w:tl2br w:val="nil"/>
              <w:tr2bl w:val="nil"/>
            </w:tcBorders>
            <w:vAlign w:val="center"/>
          </w:tcPr>
          <w:p w14:paraId="72FEAD9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2.3</w:t>
            </w:r>
          </w:p>
        </w:tc>
        <w:tc>
          <w:tcPr>
            <w:tcW w:w="1438" w:type="dxa"/>
            <w:tcBorders>
              <w:top w:val="nil"/>
              <w:left w:val="nil"/>
              <w:bottom w:val="nil"/>
              <w:right w:val="nil"/>
              <w:tl2br w:val="nil"/>
              <w:tr2bl w:val="nil"/>
            </w:tcBorders>
            <w:vAlign w:val="center"/>
          </w:tcPr>
          <w:p w14:paraId="2F565E09">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525" w:type="dxa"/>
            <w:gridSpan w:val="2"/>
            <w:tcBorders>
              <w:top w:val="nil"/>
              <w:left w:val="nil"/>
              <w:bottom w:val="nil"/>
              <w:right w:val="nil"/>
              <w:tl2br w:val="nil"/>
              <w:tr2bl w:val="nil"/>
            </w:tcBorders>
            <w:vAlign w:val="center"/>
          </w:tcPr>
          <w:p w14:paraId="1F625391">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0.07 (-0.43, 0.57)</w:t>
            </w:r>
          </w:p>
        </w:tc>
        <w:tc>
          <w:tcPr>
            <w:tcW w:w="1141" w:type="dxa"/>
            <w:tcBorders>
              <w:top w:val="nil"/>
              <w:left w:val="nil"/>
              <w:bottom w:val="nil"/>
              <w:right w:val="nil"/>
              <w:tl2br w:val="nil"/>
              <w:tr2bl w:val="nil"/>
            </w:tcBorders>
            <w:vAlign w:val="center"/>
          </w:tcPr>
          <w:p w14:paraId="1A2CA26B">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14.0</w:t>
            </w:r>
          </w:p>
        </w:tc>
        <w:tc>
          <w:tcPr>
            <w:tcW w:w="1159" w:type="dxa"/>
            <w:gridSpan w:val="2"/>
            <w:tcBorders>
              <w:top w:val="nil"/>
              <w:left w:val="nil"/>
              <w:bottom w:val="nil"/>
              <w:right w:val="nil"/>
              <w:tl2br w:val="nil"/>
              <w:tr2bl w:val="nil"/>
            </w:tcBorders>
            <w:vAlign w:val="center"/>
          </w:tcPr>
          <w:p w14:paraId="3D5F93F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w:t>
            </w:r>
          </w:p>
        </w:tc>
        <w:tc>
          <w:tcPr>
            <w:tcW w:w="1146" w:type="dxa"/>
            <w:tcBorders>
              <w:top w:val="nil"/>
              <w:left w:val="nil"/>
              <w:bottom w:val="nil"/>
              <w:right w:val="nil"/>
              <w:tl2br w:val="nil"/>
              <w:tr2bl w:val="nil"/>
            </w:tcBorders>
            <w:vAlign w:val="center"/>
          </w:tcPr>
          <w:p w14:paraId="16BBAA2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3.6</w:t>
            </w:r>
          </w:p>
        </w:tc>
      </w:tr>
      <w:tr w14:paraId="4F9EA87D">
        <w:tc>
          <w:tcPr>
            <w:tcW w:w="894" w:type="dxa"/>
            <w:vMerge w:val="continue"/>
            <w:tcBorders>
              <w:top w:val="nil"/>
              <w:left w:val="nil"/>
              <w:bottom w:val="nil"/>
              <w:right w:val="nil"/>
              <w:tl2br w:val="nil"/>
              <w:tr2bl w:val="nil"/>
            </w:tcBorders>
            <w:vAlign w:val="center"/>
          </w:tcPr>
          <w:p w14:paraId="6451ACD9">
            <w:pPr>
              <w:jc w:val="center"/>
              <w:rPr>
                <w:rFonts w:ascii="Times New Roman" w:hAnsi="Times New Roman" w:cs="Times New Roman"/>
                <w:sz w:val="16"/>
                <w:szCs w:val="20"/>
                <w:highlight w:val="none"/>
              </w:rPr>
            </w:pPr>
          </w:p>
        </w:tc>
        <w:tc>
          <w:tcPr>
            <w:tcW w:w="1475" w:type="dxa"/>
            <w:tcBorders>
              <w:top w:val="nil"/>
              <w:left w:val="nil"/>
              <w:bottom w:val="nil"/>
              <w:right w:val="nil"/>
              <w:tl2br w:val="nil"/>
              <w:tr2bl w:val="nil"/>
            </w:tcBorders>
            <w:vAlign w:val="center"/>
          </w:tcPr>
          <w:p w14:paraId="2C60F08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467" w:type="dxa"/>
            <w:tcBorders>
              <w:top w:val="nil"/>
              <w:left w:val="nil"/>
              <w:bottom w:val="nil"/>
              <w:right w:val="nil"/>
              <w:tl2br w:val="nil"/>
              <w:tr2bl w:val="nil"/>
            </w:tcBorders>
            <w:vAlign w:val="center"/>
          </w:tcPr>
          <w:p w14:paraId="1DF92465">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-0.14</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(-4.07</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3.78)</w:t>
            </w:r>
          </w:p>
        </w:tc>
        <w:tc>
          <w:tcPr>
            <w:tcW w:w="1208" w:type="dxa"/>
            <w:tcBorders>
              <w:top w:val="nil"/>
              <w:left w:val="nil"/>
              <w:bottom w:val="nil"/>
              <w:right w:val="nil"/>
              <w:tl2br w:val="nil"/>
              <w:tr2bl w:val="nil"/>
            </w:tcBorders>
            <w:vAlign w:val="center"/>
          </w:tcPr>
          <w:p w14:paraId="79F601F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46.4</w:t>
            </w:r>
          </w:p>
        </w:tc>
        <w:tc>
          <w:tcPr>
            <w:tcW w:w="1128" w:type="dxa"/>
            <w:tcBorders>
              <w:top w:val="nil"/>
              <w:left w:val="nil"/>
              <w:bottom w:val="nil"/>
              <w:right w:val="nil"/>
              <w:tl2br w:val="nil"/>
              <w:tr2bl w:val="nil"/>
            </w:tcBorders>
            <w:vAlign w:val="center"/>
          </w:tcPr>
          <w:p w14:paraId="6DB75C2A">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10.5</w:t>
            </w:r>
          </w:p>
        </w:tc>
        <w:tc>
          <w:tcPr>
            <w:tcW w:w="1162" w:type="dxa"/>
            <w:tcBorders>
              <w:top w:val="nil"/>
              <w:left w:val="nil"/>
              <w:bottom w:val="nil"/>
              <w:right w:val="nil"/>
              <w:tl2br w:val="nil"/>
              <w:tr2bl w:val="nil"/>
            </w:tcBorders>
            <w:vAlign w:val="center"/>
          </w:tcPr>
          <w:p w14:paraId="2E57B0D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3.1</w:t>
            </w:r>
          </w:p>
        </w:tc>
        <w:tc>
          <w:tcPr>
            <w:tcW w:w="1438" w:type="dxa"/>
            <w:tcBorders>
              <w:top w:val="nil"/>
              <w:left w:val="nil"/>
              <w:bottom w:val="nil"/>
              <w:right w:val="nil"/>
              <w:tl2br w:val="nil"/>
              <w:tr2bl w:val="nil"/>
            </w:tcBorders>
            <w:vAlign w:val="center"/>
          </w:tcPr>
          <w:p w14:paraId="752906F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525" w:type="dxa"/>
            <w:gridSpan w:val="2"/>
            <w:tcBorders>
              <w:top w:val="nil"/>
              <w:left w:val="nil"/>
              <w:bottom w:val="nil"/>
              <w:right w:val="nil"/>
              <w:tl2br w:val="nil"/>
              <w:tr2bl w:val="nil"/>
            </w:tcBorders>
            <w:vAlign w:val="center"/>
          </w:tcPr>
          <w:p w14:paraId="41FE3004">
            <w:pPr>
              <w:jc w:val="center"/>
              <w:rPr>
                <w:rFonts w:ascii="Times New Roman" w:hAnsi="Times New Roman" w:cs="Times New Roman"/>
                <w:b/>
                <w:bCs/>
                <w:sz w:val="16"/>
                <w:szCs w:val="20"/>
                <w:highlight w:val="none"/>
              </w:rPr>
            </w:pPr>
            <w:r>
              <w:rPr>
                <w:rFonts w:hint="eastAsia" w:ascii="Times New Roman" w:hAnsi="Times New Roman" w:cs="Times New Roman"/>
                <w:b/>
                <w:bCs/>
                <w:sz w:val="16"/>
                <w:szCs w:val="20"/>
                <w:highlight w:val="none"/>
              </w:rPr>
              <w:t>-2.39 (-3.05, -1.73)</w:t>
            </w:r>
          </w:p>
        </w:tc>
        <w:tc>
          <w:tcPr>
            <w:tcW w:w="1141" w:type="dxa"/>
            <w:tcBorders>
              <w:top w:val="nil"/>
              <w:left w:val="nil"/>
              <w:bottom w:val="nil"/>
              <w:right w:val="nil"/>
              <w:tl2br w:val="nil"/>
              <w:tr2bl w:val="nil"/>
            </w:tcBorders>
            <w:vAlign w:val="center"/>
          </w:tcPr>
          <w:p w14:paraId="4F84D91A">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100.0</w:t>
            </w:r>
          </w:p>
        </w:tc>
        <w:tc>
          <w:tcPr>
            <w:tcW w:w="1159" w:type="dxa"/>
            <w:gridSpan w:val="2"/>
            <w:tcBorders>
              <w:top w:val="nil"/>
              <w:left w:val="nil"/>
              <w:bottom w:val="nil"/>
              <w:right w:val="nil"/>
              <w:tl2br w:val="nil"/>
              <w:tr2bl w:val="nil"/>
            </w:tcBorders>
            <w:vAlign w:val="center"/>
          </w:tcPr>
          <w:p w14:paraId="36899782">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100.0</w:t>
            </w:r>
          </w:p>
        </w:tc>
        <w:tc>
          <w:tcPr>
            <w:tcW w:w="1146" w:type="dxa"/>
            <w:tcBorders>
              <w:top w:val="nil"/>
              <w:left w:val="nil"/>
              <w:bottom w:val="nil"/>
              <w:right w:val="nil"/>
              <w:tl2br w:val="nil"/>
              <w:tr2bl w:val="nil"/>
            </w:tcBorders>
            <w:vAlign w:val="center"/>
          </w:tcPr>
          <w:p w14:paraId="578620A1">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w:t>
            </w:r>
          </w:p>
        </w:tc>
      </w:tr>
      <w:tr w14:paraId="2F915CA3">
        <w:tc>
          <w:tcPr>
            <w:tcW w:w="894" w:type="dxa"/>
            <w:vMerge w:val="continue"/>
            <w:tcBorders>
              <w:top w:val="nil"/>
              <w:left w:val="nil"/>
              <w:bottom w:val="nil"/>
              <w:right w:val="nil"/>
              <w:tl2br w:val="nil"/>
              <w:tr2bl w:val="nil"/>
            </w:tcBorders>
            <w:vAlign w:val="center"/>
          </w:tcPr>
          <w:p w14:paraId="14B2A1BF">
            <w:pPr>
              <w:jc w:val="center"/>
              <w:rPr>
                <w:rFonts w:ascii="Times New Roman" w:hAnsi="Times New Roman" w:cs="Times New Roman"/>
                <w:sz w:val="16"/>
                <w:szCs w:val="20"/>
                <w:highlight w:val="none"/>
              </w:rPr>
            </w:pPr>
          </w:p>
        </w:tc>
        <w:tc>
          <w:tcPr>
            <w:tcW w:w="1475" w:type="dxa"/>
            <w:tcBorders>
              <w:top w:val="nil"/>
              <w:left w:val="nil"/>
              <w:bottom w:val="nil"/>
              <w:right w:val="nil"/>
              <w:tl2br w:val="nil"/>
              <w:tr2bl w:val="nil"/>
            </w:tcBorders>
            <w:vAlign w:val="center"/>
          </w:tcPr>
          <w:p w14:paraId="23F3EA2A">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467" w:type="dxa"/>
            <w:tcBorders>
              <w:top w:val="nil"/>
              <w:left w:val="nil"/>
              <w:bottom w:val="nil"/>
              <w:right w:val="nil"/>
              <w:tl2br w:val="nil"/>
              <w:tr2bl w:val="nil"/>
            </w:tcBorders>
            <w:vAlign w:val="center"/>
          </w:tcPr>
          <w:p w14:paraId="5F6B1590">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-0.73 (-4.67,</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3.21)</w:t>
            </w:r>
          </w:p>
        </w:tc>
        <w:tc>
          <w:tcPr>
            <w:tcW w:w="1208" w:type="dxa"/>
            <w:tcBorders>
              <w:top w:val="nil"/>
              <w:left w:val="nil"/>
              <w:bottom w:val="nil"/>
              <w:right w:val="nil"/>
              <w:tl2br w:val="nil"/>
              <w:tr2bl w:val="nil"/>
            </w:tcBorders>
            <w:vAlign w:val="center"/>
          </w:tcPr>
          <w:p w14:paraId="2A271A0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57.0</w:t>
            </w:r>
          </w:p>
        </w:tc>
        <w:tc>
          <w:tcPr>
            <w:tcW w:w="1128" w:type="dxa"/>
            <w:tcBorders>
              <w:top w:val="nil"/>
              <w:left w:val="nil"/>
              <w:bottom w:val="nil"/>
              <w:right w:val="nil"/>
              <w:tl2br w:val="nil"/>
              <w:tr2bl w:val="nil"/>
            </w:tcBorders>
            <w:vAlign w:val="center"/>
          </w:tcPr>
          <w:p w14:paraId="391DEA1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34.1</w:t>
            </w:r>
          </w:p>
        </w:tc>
        <w:tc>
          <w:tcPr>
            <w:tcW w:w="1162" w:type="dxa"/>
            <w:tcBorders>
              <w:top w:val="nil"/>
              <w:left w:val="nil"/>
              <w:bottom w:val="nil"/>
              <w:right w:val="nil"/>
              <w:tl2br w:val="nil"/>
              <w:tr2bl w:val="nil"/>
            </w:tcBorders>
            <w:vAlign w:val="center"/>
          </w:tcPr>
          <w:p w14:paraId="4BAA37A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2.7</w:t>
            </w:r>
          </w:p>
        </w:tc>
        <w:tc>
          <w:tcPr>
            <w:tcW w:w="1438" w:type="dxa"/>
            <w:tcBorders>
              <w:top w:val="nil"/>
              <w:left w:val="nil"/>
              <w:bottom w:val="nil"/>
              <w:right w:val="nil"/>
              <w:tl2br w:val="nil"/>
              <w:tr2bl w:val="nil"/>
            </w:tcBorders>
            <w:vAlign w:val="center"/>
          </w:tcPr>
          <w:p w14:paraId="5C256CC3">
            <w:pPr>
              <w:jc w:val="center"/>
              <w:rPr>
                <w:rFonts w:ascii="Times New Roman" w:hAnsi="Times New Roman" w:cs="Times New Roman"/>
                <w:sz w:val="16"/>
                <w:szCs w:val="20"/>
                <w:highlight w:val="none"/>
              </w:rPr>
            </w:pPr>
          </w:p>
        </w:tc>
        <w:tc>
          <w:tcPr>
            <w:tcW w:w="1525" w:type="dxa"/>
            <w:gridSpan w:val="2"/>
            <w:tcBorders>
              <w:top w:val="nil"/>
              <w:left w:val="nil"/>
              <w:bottom w:val="nil"/>
              <w:right w:val="nil"/>
              <w:tl2br w:val="nil"/>
              <w:tr2bl w:val="nil"/>
            </w:tcBorders>
            <w:vAlign w:val="center"/>
          </w:tcPr>
          <w:p w14:paraId="22CA5B0B">
            <w:pPr>
              <w:jc w:val="center"/>
              <w:rPr>
                <w:rFonts w:ascii="Times New Roman" w:hAnsi="Times New Roman" w:cs="Times New Roman"/>
                <w:sz w:val="16"/>
                <w:szCs w:val="20"/>
                <w:highlight w:val="none"/>
              </w:rPr>
            </w:pPr>
          </w:p>
        </w:tc>
        <w:tc>
          <w:tcPr>
            <w:tcW w:w="1141" w:type="dxa"/>
            <w:tcBorders>
              <w:top w:val="nil"/>
              <w:left w:val="nil"/>
              <w:bottom w:val="nil"/>
              <w:right w:val="nil"/>
              <w:tl2br w:val="nil"/>
              <w:tr2bl w:val="nil"/>
            </w:tcBorders>
            <w:vAlign w:val="center"/>
          </w:tcPr>
          <w:p w14:paraId="4813858B">
            <w:pPr>
              <w:jc w:val="center"/>
              <w:rPr>
                <w:rFonts w:ascii="Times New Roman" w:hAnsi="Times New Roman" w:cs="Times New Roman"/>
                <w:sz w:val="16"/>
                <w:szCs w:val="20"/>
                <w:highlight w:val="none"/>
              </w:rPr>
            </w:pPr>
          </w:p>
        </w:tc>
        <w:tc>
          <w:tcPr>
            <w:tcW w:w="1159" w:type="dxa"/>
            <w:gridSpan w:val="2"/>
            <w:tcBorders>
              <w:top w:val="nil"/>
              <w:left w:val="nil"/>
              <w:bottom w:val="nil"/>
              <w:right w:val="nil"/>
              <w:tl2br w:val="nil"/>
              <w:tr2bl w:val="nil"/>
            </w:tcBorders>
            <w:vAlign w:val="center"/>
          </w:tcPr>
          <w:p w14:paraId="2FF70974">
            <w:pPr>
              <w:jc w:val="center"/>
              <w:rPr>
                <w:rFonts w:ascii="Times New Roman" w:hAnsi="Times New Roman" w:cs="Times New Roman"/>
                <w:sz w:val="16"/>
                <w:szCs w:val="20"/>
                <w:highlight w:val="none"/>
              </w:rPr>
            </w:pPr>
          </w:p>
        </w:tc>
        <w:tc>
          <w:tcPr>
            <w:tcW w:w="1146" w:type="dxa"/>
            <w:tcBorders>
              <w:top w:val="nil"/>
              <w:left w:val="nil"/>
              <w:bottom w:val="nil"/>
              <w:right w:val="nil"/>
              <w:tl2br w:val="nil"/>
              <w:tr2bl w:val="nil"/>
            </w:tcBorders>
            <w:vAlign w:val="center"/>
          </w:tcPr>
          <w:p w14:paraId="33326675">
            <w:pPr>
              <w:jc w:val="center"/>
              <w:rPr>
                <w:rFonts w:ascii="Times New Roman" w:hAnsi="Times New Roman" w:cs="Times New Roman"/>
                <w:sz w:val="16"/>
                <w:szCs w:val="20"/>
                <w:highlight w:val="none"/>
              </w:rPr>
            </w:pPr>
          </w:p>
        </w:tc>
      </w:tr>
      <w:tr w14:paraId="0E4DB8A0">
        <w:tc>
          <w:tcPr>
            <w:tcW w:w="894" w:type="dxa"/>
            <w:vMerge w:val="restart"/>
            <w:tcBorders>
              <w:top w:val="nil"/>
              <w:left w:val="nil"/>
              <w:bottom w:val="nil"/>
              <w:right w:val="nil"/>
              <w:tl2br w:val="nil"/>
              <w:tr2bl w:val="nil"/>
            </w:tcBorders>
            <w:vAlign w:val="center"/>
          </w:tcPr>
          <w:p w14:paraId="769BB3A6">
            <w:pPr>
              <w:rPr>
                <w:rFonts w:ascii="Times New Roman" w:hAnsi="Times New Roman" w:cs="Times New Roman"/>
                <w:sz w:val="16"/>
                <w:szCs w:val="20"/>
                <w:highlight w:val="none"/>
              </w:rPr>
            </w:pPr>
            <w:r>
              <w:rPr>
                <w:rFonts w:hint="eastAsia" w:ascii="Times New Roman" w:hAnsi="Times New Roman" w:cs="Times New Roman"/>
                <w:sz w:val="16"/>
                <w:szCs w:val="20"/>
                <w:highlight w:val="none"/>
              </w:rPr>
              <w:t>The ICU frequency</w:t>
            </w:r>
          </w:p>
        </w:tc>
        <w:tc>
          <w:tcPr>
            <w:tcW w:w="2942" w:type="dxa"/>
            <w:gridSpan w:val="2"/>
            <w:tcBorders>
              <w:top w:val="nil"/>
              <w:left w:val="nil"/>
              <w:bottom w:val="nil"/>
              <w:right w:val="nil"/>
              <w:tl2br w:val="nil"/>
              <w:tr2bl w:val="nil"/>
            </w:tcBorders>
            <w:vAlign w:val="center"/>
          </w:tcPr>
          <w:p w14:paraId="4E47F0B9">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Compared with PC</w:t>
            </w:r>
          </w:p>
        </w:tc>
        <w:tc>
          <w:tcPr>
            <w:tcW w:w="3498" w:type="dxa"/>
            <w:gridSpan w:val="3"/>
            <w:tcBorders>
              <w:top w:val="nil"/>
              <w:left w:val="nil"/>
              <w:bottom w:val="nil"/>
              <w:right w:val="nil"/>
              <w:tl2br w:val="nil"/>
              <w:tr2bl w:val="nil"/>
            </w:tcBorders>
            <w:vAlign w:val="center"/>
          </w:tcPr>
          <w:p w14:paraId="38EAC824">
            <w:pPr>
              <w:jc w:val="center"/>
              <w:rPr>
                <w:rFonts w:ascii="Times New Roman" w:hAnsi="Times New Roman" w:cs="Times New Roman"/>
                <w:sz w:val="16"/>
                <w:szCs w:val="20"/>
                <w:highlight w:val="none"/>
              </w:rPr>
            </w:pPr>
          </w:p>
        </w:tc>
        <w:tc>
          <w:tcPr>
            <w:tcW w:w="2963" w:type="dxa"/>
            <w:gridSpan w:val="3"/>
            <w:tcBorders>
              <w:top w:val="nil"/>
              <w:left w:val="nil"/>
              <w:bottom w:val="nil"/>
              <w:right w:val="nil"/>
              <w:tl2br w:val="nil"/>
              <w:tr2bl w:val="nil"/>
            </w:tcBorders>
            <w:vAlign w:val="center"/>
          </w:tcPr>
          <w:p w14:paraId="220CEC3D">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Compared with PC</w:t>
            </w:r>
          </w:p>
        </w:tc>
        <w:tc>
          <w:tcPr>
            <w:tcW w:w="3446" w:type="dxa"/>
            <w:gridSpan w:val="4"/>
            <w:tcBorders>
              <w:top w:val="nil"/>
              <w:left w:val="nil"/>
              <w:bottom w:val="nil"/>
              <w:right w:val="nil"/>
              <w:tl2br w:val="nil"/>
              <w:tr2bl w:val="nil"/>
            </w:tcBorders>
            <w:vAlign w:val="center"/>
          </w:tcPr>
          <w:p w14:paraId="64CFADDC">
            <w:pPr>
              <w:jc w:val="center"/>
              <w:rPr>
                <w:rFonts w:ascii="Times New Roman" w:hAnsi="Times New Roman" w:cs="Times New Roman"/>
                <w:sz w:val="16"/>
                <w:szCs w:val="20"/>
                <w:highlight w:val="none"/>
              </w:rPr>
            </w:pPr>
          </w:p>
        </w:tc>
      </w:tr>
      <w:tr w14:paraId="66BC780F">
        <w:tc>
          <w:tcPr>
            <w:tcW w:w="894" w:type="dxa"/>
            <w:vMerge w:val="continue"/>
            <w:tcBorders>
              <w:top w:val="nil"/>
              <w:left w:val="nil"/>
              <w:bottom w:val="nil"/>
              <w:right w:val="nil"/>
              <w:tl2br w:val="nil"/>
              <w:tr2bl w:val="nil"/>
            </w:tcBorders>
            <w:vAlign w:val="center"/>
          </w:tcPr>
          <w:p w14:paraId="56B09496">
            <w:pPr>
              <w:jc w:val="center"/>
              <w:rPr>
                <w:rFonts w:ascii="Times New Roman" w:hAnsi="Times New Roman" w:cs="Times New Roman"/>
                <w:sz w:val="16"/>
                <w:szCs w:val="20"/>
                <w:highlight w:val="none"/>
              </w:rPr>
            </w:pPr>
          </w:p>
        </w:tc>
        <w:tc>
          <w:tcPr>
            <w:tcW w:w="1475" w:type="dxa"/>
            <w:tcBorders>
              <w:top w:val="nil"/>
              <w:left w:val="nil"/>
              <w:bottom w:val="nil"/>
              <w:right w:val="nil"/>
              <w:tl2br w:val="nil"/>
              <w:tr2bl w:val="nil"/>
            </w:tcBorders>
            <w:vAlign w:val="center"/>
          </w:tcPr>
          <w:p w14:paraId="4F411CC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467" w:type="dxa"/>
            <w:tcBorders>
              <w:top w:val="nil"/>
              <w:left w:val="nil"/>
              <w:bottom w:val="nil"/>
              <w:right w:val="nil"/>
              <w:tl2br w:val="nil"/>
              <w:tr2bl w:val="nil"/>
            </w:tcBorders>
            <w:vAlign w:val="center"/>
          </w:tcPr>
          <w:p w14:paraId="0FF8DEEC">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-0.94</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(-2.62</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0.74)</w:t>
            </w:r>
          </w:p>
        </w:tc>
        <w:tc>
          <w:tcPr>
            <w:tcW w:w="1208" w:type="dxa"/>
            <w:tcBorders>
              <w:top w:val="nil"/>
              <w:left w:val="nil"/>
              <w:bottom w:val="nil"/>
              <w:right w:val="nil"/>
              <w:tl2br w:val="nil"/>
              <w:tr2bl w:val="nil"/>
            </w:tcBorders>
            <w:vAlign w:val="center"/>
          </w:tcPr>
          <w:p w14:paraId="598CD029">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93.3</w:t>
            </w:r>
          </w:p>
        </w:tc>
        <w:tc>
          <w:tcPr>
            <w:tcW w:w="1128" w:type="dxa"/>
            <w:tcBorders>
              <w:top w:val="nil"/>
              <w:left w:val="nil"/>
              <w:bottom w:val="nil"/>
              <w:right w:val="nil"/>
              <w:tl2br w:val="nil"/>
              <w:tr2bl w:val="nil"/>
            </w:tcBorders>
            <w:vAlign w:val="center"/>
          </w:tcPr>
          <w:p w14:paraId="0A1A993A">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86.6</w:t>
            </w:r>
          </w:p>
        </w:tc>
        <w:tc>
          <w:tcPr>
            <w:tcW w:w="1162" w:type="dxa"/>
            <w:tcBorders>
              <w:top w:val="nil"/>
              <w:left w:val="nil"/>
              <w:bottom w:val="nil"/>
              <w:right w:val="nil"/>
              <w:tl2br w:val="nil"/>
              <w:tr2bl w:val="nil"/>
            </w:tcBorders>
            <w:vAlign w:val="center"/>
          </w:tcPr>
          <w:p w14:paraId="397501D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1.1</w:t>
            </w:r>
          </w:p>
        </w:tc>
        <w:tc>
          <w:tcPr>
            <w:tcW w:w="1438" w:type="dxa"/>
            <w:tcBorders>
              <w:top w:val="nil"/>
              <w:left w:val="nil"/>
              <w:bottom w:val="nil"/>
              <w:right w:val="nil"/>
              <w:tl2br w:val="nil"/>
              <w:tr2bl w:val="nil"/>
            </w:tcBorders>
            <w:vAlign w:val="center"/>
          </w:tcPr>
          <w:p w14:paraId="58D5532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525" w:type="dxa"/>
            <w:gridSpan w:val="2"/>
            <w:tcBorders>
              <w:top w:val="nil"/>
              <w:left w:val="nil"/>
              <w:bottom w:val="nil"/>
              <w:right w:val="nil"/>
              <w:tl2br w:val="nil"/>
              <w:tr2bl w:val="nil"/>
            </w:tcBorders>
            <w:vAlign w:val="center"/>
          </w:tcPr>
          <w:p w14:paraId="0AE4C1AA">
            <w:pPr>
              <w:jc w:val="center"/>
              <w:rPr>
                <w:rFonts w:ascii="Times New Roman" w:hAnsi="Times New Roman" w:cs="Times New Roman"/>
                <w:b/>
                <w:bCs/>
                <w:sz w:val="16"/>
                <w:szCs w:val="20"/>
                <w:highlight w:val="none"/>
              </w:rPr>
            </w:pPr>
            <w:r>
              <w:rPr>
                <w:rFonts w:hint="eastAsia" w:ascii="Times New Roman" w:hAnsi="Times New Roman" w:cs="Times New Roman"/>
                <w:b/>
                <w:bCs/>
                <w:sz w:val="16"/>
                <w:szCs w:val="20"/>
                <w:highlight w:val="none"/>
              </w:rPr>
              <w:t>-2.06 (-2.46, -1.66)</w:t>
            </w:r>
          </w:p>
        </w:tc>
        <w:tc>
          <w:tcPr>
            <w:tcW w:w="1141" w:type="dxa"/>
            <w:tcBorders>
              <w:top w:val="nil"/>
              <w:left w:val="nil"/>
              <w:bottom w:val="nil"/>
              <w:right w:val="nil"/>
              <w:tl2br w:val="nil"/>
              <w:tr2bl w:val="nil"/>
            </w:tcBorders>
            <w:vAlign w:val="center"/>
          </w:tcPr>
          <w:p w14:paraId="04E641D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100.0</w:t>
            </w:r>
          </w:p>
        </w:tc>
        <w:tc>
          <w:tcPr>
            <w:tcW w:w="1159" w:type="dxa"/>
            <w:gridSpan w:val="2"/>
            <w:tcBorders>
              <w:top w:val="nil"/>
              <w:left w:val="nil"/>
              <w:bottom w:val="nil"/>
              <w:right w:val="nil"/>
              <w:tl2br w:val="nil"/>
              <w:tr2bl w:val="nil"/>
            </w:tcBorders>
            <w:vAlign w:val="center"/>
          </w:tcPr>
          <w:p w14:paraId="1078BFF5">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100.0</w:t>
            </w:r>
          </w:p>
        </w:tc>
        <w:tc>
          <w:tcPr>
            <w:tcW w:w="1146" w:type="dxa"/>
            <w:tcBorders>
              <w:top w:val="nil"/>
              <w:left w:val="nil"/>
              <w:bottom w:val="nil"/>
              <w:right w:val="nil"/>
              <w:tl2br w:val="nil"/>
              <w:tr2bl w:val="nil"/>
            </w:tcBorders>
            <w:vAlign w:val="center"/>
          </w:tcPr>
          <w:p w14:paraId="0368CE3C">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w:t>
            </w:r>
          </w:p>
        </w:tc>
      </w:tr>
      <w:tr w14:paraId="7997F986">
        <w:tc>
          <w:tcPr>
            <w:tcW w:w="894" w:type="dxa"/>
            <w:vMerge w:val="continue"/>
            <w:tcBorders>
              <w:top w:val="nil"/>
              <w:left w:val="nil"/>
              <w:bottom w:val="nil"/>
              <w:right w:val="nil"/>
              <w:tl2br w:val="nil"/>
              <w:tr2bl w:val="nil"/>
            </w:tcBorders>
            <w:vAlign w:val="center"/>
          </w:tcPr>
          <w:p w14:paraId="6756D45A">
            <w:pPr>
              <w:jc w:val="center"/>
              <w:rPr>
                <w:rFonts w:ascii="Times New Roman" w:hAnsi="Times New Roman" w:cs="Times New Roman"/>
                <w:sz w:val="16"/>
                <w:szCs w:val="20"/>
                <w:highlight w:val="none"/>
              </w:rPr>
            </w:pPr>
          </w:p>
        </w:tc>
        <w:tc>
          <w:tcPr>
            <w:tcW w:w="1475" w:type="dxa"/>
            <w:tcBorders>
              <w:top w:val="nil"/>
              <w:left w:val="nil"/>
              <w:bottom w:val="nil"/>
              <w:right w:val="nil"/>
              <w:tl2br w:val="nil"/>
              <w:tr2bl w:val="nil"/>
            </w:tcBorders>
            <w:vAlign w:val="center"/>
          </w:tcPr>
          <w:p w14:paraId="091D7909">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467" w:type="dxa"/>
            <w:tcBorders>
              <w:top w:val="nil"/>
              <w:left w:val="nil"/>
              <w:bottom w:val="nil"/>
              <w:right w:val="nil"/>
              <w:tl2br w:val="nil"/>
              <w:tr2bl w:val="nil"/>
            </w:tcBorders>
            <w:vAlign w:val="center"/>
          </w:tcPr>
          <w:p w14:paraId="4AB8F6CE">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1.06</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(-0.27,</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2.39)</w:t>
            </w:r>
          </w:p>
        </w:tc>
        <w:tc>
          <w:tcPr>
            <w:tcW w:w="1208" w:type="dxa"/>
            <w:tcBorders>
              <w:top w:val="nil"/>
              <w:left w:val="nil"/>
              <w:bottom w:val="nil"/>
              <w:right w:val="nil"/>
              <w:tl2br w:val="nil"/>
              <w:tr2bl w:val="nil"/>
            </w:tcBorders>
            <w:vAlign w:val="center"/>
          </w:tcPr>
          <w:p w14:paraId="34E120F1">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51.3</w:t>
            </w:r>
          </w:p>
        </w:tc>
        <w:tc>
          <w:tcPr>
            <w:tcW w:w="1128" w:type="dxa"/>
            <w:tcBorders>
              <w:top w:val="nil"/>
              <w:left w:val="nil"/>
              <w:bottom w:val="nil"/>
              <w:right w:val="nil"/>
              <w:tl2br w:val="nil"/>
              <w:tr2bl w:val="nil"/>
            </w:tcBorders>
            <w:vAlign w:val="center"/>
          </w:tcPr>
          <w:p w14:paraId="3BB98AC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0.3</w:t>
            </w:r>
          </w:p>
        </w:tc>
        <w:tc>
          <w:tcPr>
            <w:tcW w:w="1162" w:type="dxa"/>
            <w:tcBorders>
              <w:top w:val="nil"/>
              <w:left w:val="nil"/>
              <w:bottom w:val="nil"/>
              <w:right w:val="nil"/>
              <w:tl2br w:val="nil"/>
              <w:tr2bl w:val="nil"/>
            </w:tcBorders>
            <w:vAlign w:val="center"/>
          </w:tcPr>
          <w:p w14:paraId="580EBEBA">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2.9</w:t>
            </w:r>
          </w:p>
        </w:tc>
        <w:tc>
          <w:tcPr>
            <w:tcW w:w="1438" w:type="dxa"/>
            <w:tcBorders>
              <w:top w:val="nil"/>
              <w:left w:val="nil"/>
              <w:bottom w:val="nil"/>
              <w:right w:val="nil"/>
              <w:tl2br w:val="nil"/>
              <w:tr2bl w:val="nil"/>
            </w:tcBorders>
            <w:vAlign w:val="center"/>
          </w:tcPr>
          <w:p w14:paraId="48B7C0C2">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525" w:type="dxa"/>
            <w:gridSpan w:val="2"/>
            <w:tcBorders>
              <w:top w:val="nil"/>
              <w:left w:val="nil"/>
              <w:bottom w:val="nil"/>
              <w:right w:val="nil"/>
              <w:tl2br w:val="nil"/>
              <w:tr2bl w:val="nil"/>
            </w:tcBorders>
            <w:vAlign w:val="center"/>
          </w:tcPr>
          <w:p w14:paraId="4C6AAE7D">
            <w:pPr>
              <w:jc w:val="center"/>
              <w:rPr>
                <w:rFonts w:ascii="Times New Roman" w:hAnsi="Times New Roman" w:cs="Times New Roman"/>
                <w:b/>
                <w:bCs/>
                <w:sz w:val="16"/>
                <w:szCs w:val="20"/>
                <w:highlight w:val="none"/>
              </w:rPr>
            </w:pPr>
            <w:r>
              <w:rPr>
                <w:rFonts w:hint="eastAsia" w:ascii="Times New Roman" w:hAnsi="Times New Roman" w:cs="Times New Roman"/>
                <w:b/>
                <w:bCs/>
                <w:sz w:val="16"/>
                <w:szCs w:val="20"/>
                <w:highlight w:val="none"/>
              </w:rPr>
              <w:t>-0.23 (-0.24, -0.22)</w:t>
            </w:r>
          </w:p>
        </w:tc>
        <w:tc>
          <w:tcPr>
            <w:tcW w:w="1141" w:type="dxa"/>
            <w:tcBorders>
              <w:top w:val="nil"/>
              <w:left w:val="nil"/>
              <w:bottom w:val="nil"/>
              <w:right w:val="nil"/>
              <w:tl2br w:val="nil"/>
              <w:tr2bl w:val="nil"/>
            </w:tcBorders>
            <w:vAlign w:val="center"/>
          </w:tcPr>
          <w:p w14:paraId="33B4CD59">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40.0</w:t>
            </w:r>
          </w:p>
        </w:tc>
        <w:tc>
          <w:tcPr>
            <w:tcW w:w="1159" w:type="dxa"/>
            <w:gridSpan w:val="2"/>
            <w:tcBorders>
              <w:top w:val="nil"/>
              <w:left w:val="nil"/>
              <w:bottom w:val="nil"/>
              <w:right w:val="nil"/>
              <w:tl2br w:val="nil"/>
              <w:tr2bl w:val="nil"/>
            </w:tcBorders>
            <w:vAlign w:val="center"/>
          </w:tcPr>
          <w:p w14:paraId="3A36A44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w:t>
            </w:r>
          </w:p>
        </w:tc>
        <w:tc>
          <w:tcPr>
            <w:tcW w:w="1146" w:type="dxa"/>
            <w:tcBorders>
              <w:top w:val="nil"/>
              <w:left w:val="nil"/>
              <w:bottom w:val="nil"/>
              <w:right w:val="nil"/>
              <w:tl2br w:val="nil"/>
              <w:tr2bl w:val="nil"/>
            </w:tcBorders>
            <w:vAlign w:val="center"/>
          </w:tcPr>
          <w:p w14:paraId="5D49F71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4.0</w:t>
            </w:r>
          </w:p>
        </w:tc>
      </w:tr>
      <w:tr w14:paraId="0C34CA1F">
        <w:tc>
          <w:tcPr>
            <w:tcW w:w="894" w:type="dxa"/>
            <w:vMerge w:val="continue"/>
            <w:tcBorders>
              <w:top w:val="nil"/>
              <w:left w:val="nil"/>
              <w:bottom w:val="nil"/>
              <w:right w:val="nil"/>
              <w:tl2br w:val="nil"/>
              <w:tr2bl w:val="nil"/>
            </w:tcBorders>
            <w:vAlign w:val="center"/>
          </w:tcPr>
          <w:p w14:paraId="564C8C47">
            <w:pPr>
              <w:jc w:val="center"/>
              <w:rPr>
                <w:rFonts w:ascii="Times New Roman" w:hAnsi="Times New Roman" w:cs="Times New Roman"/>
                <w:sz w:val="16"/>
                <w:szCs w:val="20"/>
                <w:highlight w:val="none"/>
              </w:rPr>
            </w:pPr>
          </w:p>
        </w:tc>
        <w:tc>
          <w:tcPr>
            <w:tcW w:w="1475" w:type="dxa"/>
            <w:tcBorders>
              <w:top w:val="nil"/>
              <w:left w:val="nil"/>
              <w:bottom w:val="nil"/>
              <w:right w:val="nil"/>
              <w:tl2br w:val="nil"/>
              <w:tr2bl w:val="nil"/>
            </w:tcBorders>
            <w:vAlign w:val="center"/>
          </w:tcPr>
          <w:p w14:paraId="51AE70B6">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Combined</w:t>
            </w:r>
          </w:p>
        </w:tc>
        <w:tc>
          <w:tcPr>
            <w:tcW w:w="1467" w:type="dxa"/>
            <w:tcBorders>
              <w:top w:val="nil"/>
              <w:left w:val="nil"/>
              <w:bottom w:val="nil"/>
              <w:right w:val="nil"/>
              <w:tl2br w:val="nil"/>
              <w:tr2bl w:val="nil"/>
            </w:tcBorders>
            <w:vAlign w:val="center"/>
          </w:tcPr>
          <w:p w14:paraId="2C26C5B1">
            <w:pPr>
              <w:jc w:val="center"/>
              <w:rPr>
                <w:rFonts w:ascii="Times New Roman" w:hAnsi="Times New Roman" w:cs="Times New Roman"/>
                <w:sz w:val="16"/>
                <w:szCs w:val="20"/>
                <w:highlight w:val="none"/>
              </w:rPr>
            </w:pPr>
            <w:r>
              <w:rPr>
                <w:rFonts w:ascii="Times New Roman" w:hAnsi="Times New Roman" w:cs="Times New Roman"/>
                <w:b/>
                <w:bCs/>
                <w:sz w:val="16"/>
                <w:szCs w:val="20"/>
                <w:highlight w:val="none"/>
              </w:rPr>
              <w:t>6.04</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(3.39</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8.70)</w:t>
            </w:r>
          </w:p>
        </w:tc>
        <w:tc>
          <w:tcPr>
            <w:tcW w:w="1208" w:type="dxa"/>
            <w:tcBorders>
              <w:top w:val="nil"/>
              <w:left w:val="nil"/>
              <w:bottom w:val="nil"/>
              <w:right w:val="nil"/>
              <w:tl2br w:val="nil"/>
              <w:tr2bl w:val="nil"/>
            </w:tcBorders>
            <w:vAlign w:val="center"/>
          </w:tcPr>
          <w:p w14:paraId="667AED6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w:t>
            </w:r>
          </w:p>
        </w:tc>
        <w:tc>
          <w:tcPr>
            <w:tcW w:w="1128" w:type="dxa"/>
            <w:tcBorders>
              <w:top w:val="nil"/>
              <w:left w:val="nil"/>
              <w:bottom w:val="nil"/>
              <w:right w:val="nil"/>
              <w:tl2br w:val="nil"/>
              <w:tr2bl w:val="nil"/>
            </w:tcBorders>
            <w:vAlign w:val="center"/>
          </w:tcPr>
          <w:p w14:paraId="14F20A3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w:t>
            </w:r>
          </w:p>
        </w:tc>
        <w:tc>
          <w:tcPr>
            <w:tcW w:w="1162" w:type="dxa"/>
            <w:tcBorders>
              <w:top w:val="nil"/>
              <w:left w:val="nil"/>
              <w:bottom w:val="nil"/>
              <w:right w:val="nil"/>
              <w:tl2br w:val="nil"/>
              <w:tr2bl w:val="nil"/>
            </w:tcBorders>
            <w:vAlign w:val="center"/>
          </w:tcPr>
          <w:p w14:paraId="247EC79C">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5.0</w:t>
            </w:r>
          </w:p>
        </w:tc>
        <w:tc>
          <w:tcPr>
            <w:tcW w:w="1438" w:type="dxa"/>
            <w:tcBorders>
              <w:top w:val="nil"/>
              <w:left w:val="nil"/>
              <w:bottom w:val="nil"/>
              <w:right w:val="nil"/>
              <w:tl2br w:val="nil"/>
              <w:tr2bl w:val="nil"/>
            </w:tcBorders>
            <w:vAlign w:val="center"/>
          </w:tcPr>
          <w:p w14:paraId="2EBC672B">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525" w:type="dxa"/>
            <w:gridSpan w:val="2"/>
            <w:tcBorders>
              <w:top w:val="nil"/>
              <w:left w:val="nil"/>
              <w:bottom w:val="nil"/>
              <w:right w:val="nil"/>
              <w:tl2br w:val="nil"/>
              <w:tr2bl w:val="nil"/>
            </w:tcBorders>
            <w:vAlign w:val="center"/>
          </w:tcPr>
          <w:p w14:paraId="0CCE98A4">
            <w:pPr>
              <w:jc w:val="center"/>
              <w:rPr>
                <w:rFonts w:ascii="Times New Roman" w:hAnsi="Times New Roman" w:cs="Times New Roman"/>
                <w:b/>
                <w:bCs/>
                <w:sz w:val="16"/>
                <w:szCs w:val="20"/>
                <w:highlight w:val="none"/>
              </w:rPr>
            </w:pPr>
            <w:r>
              <w:rPr>
                <w:rFonts w:hint="eastAsia" w:ascii="Times New Roman" w:hAnsi="Times New Roman" w:cs="Times New Roman"/>
                <w:b/>
                <w:bCs/>
                <w:sz w:val="16"/>
                <w:szCs w:val="20"/>
                <w:highlight w:val="none"/>
              </w:rPr>
              <w:t>-1.22 (-1.43, -1.01)</w:t>
            </w:r>
          </w:p>
        </w:tc>
        <w:tc>
          <w:tcPr>
            <w:tcW w:w="1141" w:type="dxa"/>
            <w:tcBorders>
              <w:top w:val="nil"/>
              <w:left w:val="nil"/>
              <w:bottom w:val="nil"/>
              <w:right w:val="nil"/>
              <w:tl2br w:val="nil"/>
              <w:tr2bl w:val="nil"/>
            </w:tcBorders>
            <w:vAlign w:val="center"/>
          </w:tcPr>
          <w:p w14:paraId="6CC29202">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60.1</w:t>
            </w:r>
          </w:p>
        </w:tc>
        <w:tc>
          <w:tcPr>
            <w:tcW w:w="1159" w:type="dxa"/>
            <w:gridSpan w:val="2"/>
            <w:tcBorders>
              <w:top w:val="nil"/>
              <w:left w:val="nil"/>
              <w:bottom w:val="nil"/>
              <w:right w:val="nil"/>
              <w:tl2br w:val="nil"/>
              <w:tr2bl w:val="nil"/>
            </w:tcBorders>
            <w:vAlign w:val="center"/>
          </w:tcPr>
          <w:p w14:paraId="7F684D09">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w:t>
            </w:r>
          </w:p>
        </w:tc>
        <w:tc>
          <w:tcPr>
            <w:tcW w:w="1146" w:type="dxa"/>
            <w:tcBorders>
              <w:top w:val="nil"/>
              <w:left w:val="nil"/>
              <w:bottom w:val="nil"/>
              <w:right w:val="nil"/>
              <w:tl2br w:val="nil"/>
              <w:tr2bl w:val="nil"/>
            </w:tcBorders>
            <w:vAlign w:val="center"/>
          </w:tcPr>
          <w:p w14:paraId="5F604B4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3.0</w:t>
            </w:r>
          </w:p>
        </w:tc>
      </w:tr>
      <w:tr w14:paraId="6E01A9EA">
        <w:tc>
          <w:tcPr>
            <w:tcW w:w="894" w:type="dxa"/>
            <w:vMerge w:val="continue"/>
            <w:tcBorders>
              <w:top w:val="nil"/>
              <w:left w:val="nil"/>
              <w:bottom w:val="nil"/>
              <w:right w:val="nil"/>
              <w:tl2br w:val="nil"/>
              <w:tr2bl w:val="nil"/>
            </w:tcBorders>
            <w:vAlign w:val="center"/>
          </w:tcPr>
          <w:p w14:paraId="603ACD3E">
            <w:pPr>
              <w:jc w:val="center"/>
              <w:rPr>
                <w:rFonts w:ascii="Times New Roman" w:hAnsi="Times New Roman" w:cs="Times New Roman"/>
                <w:sz w:val="16"/>
                <w:szCs w:val="20"/>
                <w:highlight w:val="none"/>
              </w:rPr>
            </w:pPr>
          </w:p>
        </w:tc>
        <w:tc>
          <w:tcPr>
            <w:tcW w:w="6440" w:type="dxa"/>
            <w:gridSpan w:val="5"/>
            <w:tcBorders>
              <w:top w:val="nil"/>
              <w:left w:val="nil"/>
              <w:bottom w:val="nil"/>
              <w:right w:val="nil"/>
              <w:tl2br w:val="nil"/>
              <w:tr2bl w:val="nil"/>
            </w:tcBorders>
            <w:vAlign w:val="center"/>
          </w:tcPr>
          <w:p w14:paraId="4AE0B663">
            <w:pPr>
              <w:jc w:val="center"/>
              <w:rPr>
                <w:rFonts w:ascii="Times New Roman" w:hAnsi="Times New Roman" w:cs="Times New Roman"/>
                <w:sz w:val="16"/>
                <w:szCs w:val="20"/>
                <w:highlight w:val="none"/>
              </w:rPr>
            </w:pPr>
          </w:p>
        </w:tc>
        <w:tc>
          <w:tcPr>
            <w:tcW w:w="1438" w:type="dxa"/>
            <w:tcBorders>
              <w:top w:val="nil"/>
              <w:left w:val="nil"/>
              <w:bottom w:val="nil"/>
              <w:right w:val="nil"/>
              <w:tl2br w:val="nil"/>
              <w:tr2bl w:val="nil"/>
            </w:tcBorders>
            <w:vAlign w:val="center"/>
          </w:tcPr>
          <w:p w14:paraId="29C1DF4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Combined</w:t>
            </w:r>
          </w:p>
        </w:tc>
        <w:tc>
          <w:tcPr>
            <w:tcW w:w="1525" w:type="dxa"/>
            <w:gridSpan w:val="2"/>
            <w:tcBorders>
              <w:top w:val="nil"/>
              <w:left w:val="nil"/>
              <w:bottom w:val="nil"/>
              <w:right w:val="nil"/>
              <w:tl2br w:val="nil"/>
              <w:tr2bl w:val="nil"/>
            </w:tcBorders>
            <w:vAlign w:val="center"/>
          </w:tcPr>
          <w:p w14:paraId="0D9EEB61">
            <w:pPr>
              <w:jc w:val="center"/>
              <w:rPr>
                <w:rFonts w:ascii="Times New Roman" w:hAnsi="Times New Roman" w:cs="Times New Roman"/>
                <w:b/>
                <w:bCs/>
                <w:sz w:val="16"/>
                <w:szCs w:val="20"/>
                <w:highlight w:val="none"/>
              </w:rPr>
            </w:pPr>
            <w:r>
              <w:rPr>
                <w:rFonts w:hint="eastAsia" w:ascii="Times New Roman" w:hAnsi="Times New Roman" w:cs="Times New Roman"/>
                <w:b/>
                <w:bCs/>
                <w:sz w:val="16"/>
                <w:szCs w:val="20"/>
                <w:highlight w:val="none"/>
              </w:rPr>
              <w:t>-1.89 (-2.29, -1.49)</w:t>
            </w:r>
          </w:p>
        </w:tc>
        <w:tc>
          <w:tcPr>
            <w:tcW w:w="1141" w:type="dxa"/>
            <w:tcBorders>
              <w:top w:val="nil"/>
              <w:left w:val="nil"/>
              <w:bottom w:val="nil"/>
              <w:right w:val="nil"/>
              <w:tl2br w:val="nil"/>
              <w:tr2bl w:val="nil"/>
            </w:tcBorders>
            <w:vAlign w:val="center"/>
          </w:tcPr>
          <w:p w14:paraId="24B89A2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79.9</w:t>
            </w:r>
          </w:p>
        </w:tc>
        <w:tc>
          <w:tcPr>
            <w:tcW w:w="1159" w:type="dxa"/>
            <w:gridSpan w:val="2"/>
            <w:tcBorders>
              <w:top w:val="nil"/>
              <w:left w:val="nil"/>
              <w:bottom w:val="nil"/>
              <w:right w:val="nil"/>
              <w:tl2br w:val="nil"/>
              <w:tr2bl w:val="nil"/>
            </w:tcBorders>
            <w:vAlign w:val="center"/>
          </w:tcPr>
          <w:p w14:paraId="58FE2FD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w:t>
            </w:r>
          </w:p>
        </w:tc>
        <w:tc>
          <w:tcPr>
            <w:tcW w:w="1146" w:type="dxa"/>
            <w:tcBorders>
              <w:top w:val="nil"/>
              <w:left w:val="nil"/>
              <w:bottom w:val="nil"/>
              <w:right w:val="nil"/>
              <w:tl2br w:val="nil"/>
              <w:tr2bl w:val="nil"/>
            </w:tcBorders>
            <w:vAlign w:val="center"/>
          </w:tcPr>
          <w:p w14:paraId="2A7F3ADB">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2.0</w:t>
            </w:r>
          </w:p>
        </w:tc>
      </w:tr>
      <w:tr w14:paraId="614531AB">
        <w:tc>
          <w:tcPr>
            <w:tcW w:w="894" w:type="dxa"/>
            <w:vMerge w:val="continue"/>
            <w:tcBorders>
              <w:top w:val="nil"/>
              <w:left w:val="nil"/>
              <w:bottom w:val="nil"/>
              <w:right w:val="nil"/>
              <w:tl2br w:val="nil"/>
              <w:tr2bl w:val="nil"/>
            </w:tcBorders>
            <w:vAlign w:val="center"/>
          </w:tcPr>
          <w:p w14:paraId="50E0655A">
            <w:pPr>
              <w:jc w:val="center"/>
              <w:rPr>
                <w:rFonts w:ascii="Times New Roman" w:hAnsi="Times New Roman" w:cs="Times New Roman"/>
                <w:sz w:val="16"/>
                <w:szCs w:val="20"/>
                <w:highlight w:val="none"/>
              </w:rPr>
            </w:pPr>
          </w:p>
        </w:tc>
        <w:tc>
          <w:tcPr>
            <w:tcW w:w="2942" w:type="dxa"/>
            <w:gridSpan w:val="2"/>
            <w:tcBorders>
              <w:top w:val="nil"/>
              <w:left w:val="nil"/>
              <w:bottom w:val="nil"/>
              <w:right w:val="nil"/>
              <w:tl2br w:val="nil"/>
              <w:tr2bl w:val="nil"/>
            </w:tcBorders>
            <w:vAlign w:val="center"/>
          </w:tcPr>
          <w:p w14:paraId="4B9D0489">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 xml:space="preserve">Compared with </w:t>
            </w:r>
            <w:r>
              <w:rPr>
                <w:rFonts w:hint="eastAsia" w:ascii="Times New Roman" w:hAnsi="Times New Roman" w:cs="Times New Roman"/>
                <w:sz w:val="16"/>
                <w:szCs w:val="20"/>
                <w:highlight w:val="none"/>
              </w:rPr>
              <w:t>ANC</w:t>
            </w:r>
          </w:p>
        </w:tc>
        <w:tc>
          <w:tcPr>
            <w:tcW w:w="1208" w:type="dxa"/>
            <w:tcBorders>
              <w:top w:val="nil"/>
              <w:left w:val="nil"/>
              <w:bottom w:val="nil"/>
              <w:right w:val="nil"/>
              <w:tl2br w:val="nil"/>
              <w:tr2bl w:val="nil"/>
            </w:tcBorders>
            <w:vAlign w:val="center"/>
          </w:tcPr>
          <w:p w14:paraId="61C3E99D">
            <w:pPr>
              <w:jc w:val="center"/>
              <w:rPr>
                <w:rFonts w:ascii="Times New Roman" w:hAnsi="Times New Roman" w:cs="Times New Roman"/>
                <w:sz w:val="16"/>
                <w:szCs w:val="20"/>
                <w:highlight w:val="none"/>
              </w:rPr>
            </w:pPr>
          </w:p>
        </w:tc>
        <w:tc>
          <w:tcPr>
            <w:tcW w:w="1128" w:type="dxa"/>
            <w:tcBorders>
              <w:top w:val="nil"/>
              <w:left w:val="nil"/>
              <w:bottom w:val="nil"/>
              <w:right w:val="nil"/>
              <w:tl2br w:val="nil"/>
              <w:tr2bl w:val="nil"/>
            </w:tcBorders>
            <w:vAlign w:val="center"/>
          </w:tcPr>
          <w:p w14:paraId="33E610D1">
            <w:pPr>
              <w:jc w:val="center"/>
              <w:rPr>
                <w:rFonts w:ascii="Times New Roman" w:hAnsi="Times New Roman" w:cs="Times New Roman"/>
                <w:sz w:val="16"/>
                <w:szCs w:val="20"/>
                <w:highlight w:val="none"/>
              </w:rPr>
            </w:pPr>
          </w:p>
        </w:tc>
        <w:tc>
          <w:tcPr>
            <w:tcW w:w="1162" w:type="dxa"/>
            <w:tcBorders>
              <w:top w:val="nil"/>
              <w:left w:val="nil"/>
              <w:bottom w:val="nil"/>
              <w:right w:val="nil"/>
              <w:tl2br w:val="nil"/>
              <w:tr2bl w:val="nil"/>
            </w:tcBorders>
            <w:vAlign w:val="center"/>
          </w:tcPr>
          <w:p w14:paraId="1C1FE12B">
            <w:pPr>
              <w:jc w:val="center"/>
              <w:rPr>
                <w:rFonts w:ascii="Times New Roman" w:hAnsi="Times New Roman" w:cs="Times New Roman"/>
                <w:sz w:val="16"/>
                <w:szCs w:val="20"/>
                <w:highlight w:val="none"/>
              </w:rPr>
            </w:pPr>
          </w:p>
        </w:tc>
        <w:tc>
          <w:tcPr>
            <w:tcW w:w="2963" w:type="dxa"/>
            <w:gridSpan w:val="3"/>
            <w:tcBorders>
              <w:top w:val="nil"/>
              <w:left w:val="nil"/>
              <w:bottom w:val="nil"/>
              <w:right w:val="nil"/>
              <w:tl2br w:val="nil"/>
              <w:tr2bl w:val="nil"/>
            </w:tcBorders>
            <w:vAlign w:val="center"/>
          </w:tcPr>
          <w:p w14:paraId="0E0DEDCA">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 xml:space="preserve">Compared with </w:t>
            </w:r>
            <w:r>
              <w:rPr>
                <w:rFonts w:hint="eastAsia" w:ascii="Times New Roman" w:hAnsi="Times New Roman" w:cs="Times New Roman"/>
                <w:sz w:val="16"/>
                <w:szCs w:val="20"/>
                <w:highlight w:val="none"/>
              </w:rPr>
              <w:t>ANC</w:t>
            </w:r>
          </w:p>
        </w:tc>
        <w:tc>
          <w:tcPr>
            <w:tcW w:w="1141" w:type="dxa"/>
            <w:tcBorders>
              <w:top w:val="nil"/>
              <w:left w:val="nil"/>
              <w:bottom w:val="nil"/>
              <w:right w:val="nil"/>
              <w:tl2br w:val="nil"/>
              <w:tr2bl w:val="nil"/>
            </w:tcBorders>
            <w:vAlign w:val="center"/>
          </w:tcPr>
          <w:p w14:paraId="47681694">
            <w:pPr>
              <w:jc w:val="center"/>
              <w:rPr>
                <w:rFonts w:ascii="Times New Roman" w:hAnsi="Times New Roman" w:cs="Times New Roman"/>
                <w:sz w:val="16"/>
                <w:szCs w:val="20"/>
                <w:highlight w:val="none"/>
              </w:rPr>
            </w:pPr>
          </w:p>
        </w:tc>
        <w:tc>
          <w:tcPr>
            <w:tcW w:w="1159" w:type="dxa"/>
            <w:gridSpan w:val="2"/>
            <w:tcBorders>
              <w:top w:val="nil"/>
              <w:left w:val="nil"/>
              <w:bottom w:val="nil"/>
              <w:right w:val="nil"/>
              <w:tl2br w:val="nil"/>
              <w:tr2bl w:val="nil"/>
            </w:tcBorders>
            <w:vAlign w:val="center"/>
          </w:tcPr>
          <w:p w14:paraId="7F370E71">
            <w:pPr>
              <w:jc w:val="center"/>
              <w:rPr>
                <w:rFonts w:ascii="Times New Roman" w:hAnsi="Times New Roman" w:cs="Times New Roman"/>
                <w:sz w:val="16"/>
                <w:szCs w:val="20"/>
                <w:highlight w:val="none"/>
              </w:rPr>
            </w:pPr>
          </w:p>
        </w:tc>
        <w:tc>
          <w:tcPr>
            <w:tcW w:w="1146" w:type="dxa"/>
            <w:tcBorders>
              <w:top w:val="nil"/>
              <w:left w:val="nil"/>
              <w:bottom w:val="nil"/>
              <w:right w:val="nil"/>
              <w:tl2br w:val="nil"/>
              <w:tr2bl w:val="nil"/>
            </w:tcBorders>
            <w:vAlign w:val="center"/>
          </w:tcPr>
          <w:p w14:paraId="7E320DB7">
            <w:pPr>
              <w:jc w:val="center"/>
              <w:rPr>
                <w:rFonts w:ascii="Times New Roman" w:hAnsi="Times New Roman" w:cs="Times New Roman"/>
                <w:sz w:val="16"/>
                <w:szCs w:val="20"/>
                <w:highlight w:val="none"/>
              </w:rPr>
            </w:pPr>
          </w:p>
        </w:tc>
      </w:tr>
      <w:tr w14:paraId="3354711E">
        <w:tc>
          <w:tcPr>
            <w:tcW w:w="894" w:type="dxa"/>
            <w:vMerge w:val="continue"/>
            <w:tcBorders>
              <w:top w:val="nil"/>
              <w:left w:val="nil"/>
              <w:bottom w:val="nil"/>
              <w:right w:val="nil"/>
              <w:tl2br w:val="nil"/>
              <w:tr2bl w:val="nil"/>
            </w:tcBorders>
            <w:vAlign w:val="center"/>
          </w:tcPr>
          <w:p w14:paraId="368F67A1">
            <w:pPr>
              <w:jc w:val="center"/>
              <w:rPr>
                <w:rFonts w:ascii="Times New Roman" w:hAnsi="Times New Roman" w:cs="Times New Roman"/>
                <w:sz w:val="16"/>
                <w:szCs w:val="20"/>
                <w:highlight w:val="none"/>
              </w:rPr>
            </w:pPr>
          </w:p>
        </w:tc>
        <w:tc>
          <w:tcPr>
            <w:tcW w:w="1475" w:type="dxa"/>
            <w:tcBorders>
              <w:top w:val="nil"/>
              <w:left w:val="nil"/>
              <w:bottom w:val="nil"/>
              <w:right w:val="nil"/>
              <w:tl2br w:val="nil"/>
              <w:tr2bl w:val="nil"/>
            </w:tcBorders>
            <w:vAlign w:val="center"/>
          </w:tcPr>
          <w:p w14:paraId="368764A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467" w:type="dxa"/>
            <w:tcBorders>
              <w:top w:val="nil"/>
              <w:left w:val="nil"/>
              <w:bottom w:val="nil"/>
              <w:right w:val="nil"/>
              <w:tl2br w:val="nil"/>
              <w:tr2bl w:val="nil"/>
            </w:tcBorders>
            <w:vAlign w:val="center"/>
          </w:tcPr>
          <w:p w14:paraId="032D3A5B">
            <w:pPr>
              <w:jc w:val="center"/>
              <w:rPr>
                <w:rFonts w:ascii="Times New Roman" w:hAnsi="Times New Roman" w:cs="Times New Roman"/>
                <w:b/>
                <w:bCs/>
                <w:sz w:val="16"/>
                <w:szCs w:val="20"/>
                <w:highlight w:val="none"/>
              </w:rPr>
            </w:pPr>
            <w:r>
              <w:rPr>
                <w:rFonts w:ascii="Times New Roman" w:hAnsi="Times New Roman" w:cs="Times New Roman"/>
                <w:b/>
                <w:bCs/>
                <w:sz w:val="16"/>
                <w:szCs w:val="20"/>
                <w:highlight w:val="none"/>
              </w:rPr>
              <w:t>-3.49</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(-5.17,</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-1.81)</w:t>
            </w:r>
          </w:p>
        </w:tc>
        <w:tc>
          <w:tcPr>
            <w:tcW w:w="1208" w:type="dxa"/>
            <w:tcBorders>
              <w:top w:val="nil"/>
              <w:left w:val="nil"/>
              <w:bottom w:val="nil"/>
              <w:right w:val="nil"/>
              <w:tl2br w:val="nil"/>
              <w:tr2bl w:val="nil"/>
            </w:tcBorders>
            <w:vAlign w:val="center"/>
          </w:tcPr>
          <w:p w14:paraId="792466C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93.3</w:t>
            </w:r>
          </w:p>
        </w:tc>
        <w:tc>
          <w:tcPr>
            <w:tcW w:w="1128" w:type="dxa"/>
            <w:tcBorders>
              <w:top w:val="nil"/>
              <w:left w:val="nil"/>
              <w:bottom w:val="nil"/>
              <w:right w:val="nil"/>
              <w:tl2br w:val="nil"/>
              <w:tr2bl w:val="nil"/>
            </w:tcBorders>
            <w:vAlign w:val="center"/>
          </w:tcPr>
          <w:p w14:paraId="0489046C">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86.6</w:t>
            </w:r>
          </w:p>
        </w:tc>
        <w:tc>
          <w:tcPr>
            <w:tcW w:w="1162" w:type="dxa"/>
            <w:tcBorders>
              <w:top w:val="nil"/>
              <w:left w:val="nil"/>
              <w:bottom w:val="nil"/>
              <w:right w:val="nil"/>
              <w:tl2br w:val="nil"/>
              <w:tr2bl w:val="nil"/>
            </w:tcBorders>
            <w:vAlign w:val="center"/>
          </w:tcPr>
          <w:p w14:paraId="177B58F6">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1.1</w:t>
            </w:r>
          </w:p>
        </w:tc>
        <w:tc>
          <w:tcPr>
            <w:tcW w:w="1438" w:type="dxa"/>
            <w:tcBorders>
              <w:top w:val="nil"/>
              <w:left w:val="nil"/>
              <w:bottom w:val="nil"/>
              <w:right w:val="nil"/>
              <w:tl2br w:val="nil"/>
              <w:tr2bl w:val="nil"/>
            </w:tcBorders>
            <w:vAlign w:val="center"/>
          </w:tcPr>
          <w:p w14:paraId="721091E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SMS or Phone call</w:t>
            </w:r>
          </w:p>
        </w:tc>
        <w:tc>
          <w:tcPr>
            <w:tcW w:w="1525" w:type="dxa"/>
            <w:gridSpan w:val="2"/>
            <w:tcBorders>
              <w:top w:val="nil"/>
              <w:left w:val="nil"/>
              <w:bottom w:val="nil"/>
              <w:right w:val="nil"/>
              <w:tl2br w:val="nil"/>
              <w:tr2bl w:val="nil"/>
            </w:tcBorders>
            <w:vAlign w:val="center"/>
          </w:tcPr>
          <w:p w14:paraId="00BA687F">
            <w:pPr>
              <w:jc w:val="center"/>
              <w:rPr>
                <w:rFonts w:ascii="Times New Roman" w:hAnsi="Times New Roman" w:cs="Times New Roman"/>
                <w:b/>
                <w:bCs/>
                <w:sz w:val="16"/>
                <w:szCs w:val="20"/>
                <w:highlight w:val="none"/>
              </w:rPr>
            </w:pPr>
            <w:r>
              <w:rPr>
                <w:rFonts w:hint="eastAsia" w:ascii="Times New Roman" w:hAnsi="Times New Roman" w:cs="Times New Roman"/>
                <w:b/>
                <w:bCs/>
                <w:sz w:val="16"/>
                <w:szCs w:val="20"/>
                <w:highlight w:val="none"/>
              </w:rPr>
              <w:t>-1.92 (-2.31, -1.52)</w:t>
            </w:r>
          </w:p>
        </w:tc>
        <w:tc>
          <w:tcPr>
            <w:tcW w:w="1141" w:type="dxa"/>
            <w:tcBorders>
              <w:top w:val="nil"/>
              <w:left w:val="nil"/>
              <w:bottom w:val="nil"/>
              <w:right w:val="nil"/>
              <w:tl2br w:val="nil"/>
              <w:tr2bl w:val="nil"/>
            </w:tcBorders>
            <w:vAlign w:val="center"/>
          </w:tcPr>
          <w:p w14:paraId="0A478351">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100.0</w:t>
            </w:r>
          </w:p>
        </w:tc>
        <w:tc>
          <w:tcPr>
            <w:tcW w:w="1159" w:type="dxa"/>
            <w:gridSpan w:val="2"/>
            <w:tcBorders>
              <w:top w:val="nil"/>
              <w:left w:val="nil"/>
              <w:bottom w:val="nil"/>
              <w:right w:val="nil"/>
              <w:tl2br w:val="nil"/>
              <w:tr2bl w:val="nil"/>
            </w:tcBorders>
            <w:vAlign w:val="center"/>
          </w:tcPr>
          <w:p w14:paraId="74857039">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100.0</w:t>
            </w:r>
          </w:p>
        </w:tc>
        <w:tc>
          <w:tcPr>
            <w:tcW w:w="1146" w:type="dxa"/>
            <w:tcBorders>
              <w:top w:val="nil"/>
              <w:left w:val="nil"/>
              <w:bottom w:val="nil"/>
              <w:right w:val="nil"/>
              <w:tl2br w:val="nil"/>
              <w:tr2bl w:val="nil"/>
            </w:tcBorders>
            <w:vAlign w:val="center"/>
          </w:tcPr>
          <w:p w14:paraId="3E2F301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w:t>
            </w:r>
          </w:p>
        </w:tc>
      </w:tr>
      <w:tr w14:paraId="1B0A085C">
        <w:tc>
          <w:tcPr>
            <w:tcW w:w="894" w:type="dxa"/>
            <w:vMerge w:val="continue"/>
            <w:tcBorders>
              <w:top w:val="nil"/>
              <w:left w:val="nil"/>
              <w:bottom w:val="nil"/>
              <w:right w:val="nil"/>
              <w:tl2br w:val="nil"/>
              <w:tr2bl w:val="nil"/>
            </w:tcBorders>
            <w:vAlign w:val="center"/>
          </w:tcPr>
          <w:p w14:paraId="49845D6C">
            <w:pPr>
              <w:jc w:val="center"/>
              <w:rPr>
                <w:rFonts w:ascii="Times New Roman" w:hAnsi="Times New Roman" w:cs="Times New Roman"/>
                <w:sz w:val="16"/>
                <w:szCs w:val="20"/>
                <w:highlight w:val="none"/>
              </w:rPr>
            </w:pPr>
          </w:p>
        </w:tc>
        <w:tc>
          <w:tcPr>
            <w:tcW w:w="1475" w:type="dxa"/>
            <w:tcBorders>
              <w:top w:val="nil"/>
              <w:left w:val="nil"/>
              <w:bottom w:val="nil"/>
              <w:right w:val="nil"/>
              <w:tl2br w:val="nil"/>
              <w:tr2bl w:val="nil"/>
            </w:tcBorders>
            <w:vAlign w:val="center"/>
          </w:tcPr>
          <w:p w14:paraId="7600C3A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467" w:type="dxa"/>
            <w:tcBorders>
              <w:top w:val="nil"/>
              <w:left w:val="nil"/>
              <w:bottom w:val="nil"/>
              <w:right w:val="nil"/>
              <w:tl2br w:val="nil"/>
              <w:tr2bl w:val="nil"/>
            </w:tcBorders>
            <w:vAlign w:val="center"/>
          </w:tcPr>
          <w:p w14:paraId="16600D68">
            <w:pPr>
              <w:jc w:val="center"/>
              <w:rPr>
                <w:rFonts w:ascii="Times New Roman" w:hAnsi="Times New Roman" w:cs="Times New Roman"/>
                <w:b/>
                <w:bCs/>
                <w:sz w:val="16"/>
                <w:szCs w:val="20"/>
                <w:highlight w:val="none"/>
              </w:rPr>
            </w:pPr>
            <w:r>
              <w:rPr>
                <w:rFonts w:ascii="Times New Roman" w:hAnsi="Times New Roman" w:cs="Times New Roman"/>
                <w:b/>
                <w:bCs/>
                <w:sz w:val="16"/>
                <w:szCs w:val="20"/>
                <w:highlight w:val="none"/>
              </w:rPr>
              <w:t>-1.49</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(-2.83</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-0.15)</w:t>
            </w:r>
          </w:p>
        </w:tc>
        <w:tc>
          <w:tcPr>
            <w:tcW w:w="1208" w:type="dxa"/>
            <w:tcBorders>
              <w:top w:val="nil"/>
              <w:left w:val="nil"/>
              <w:bottom w:val="nil"/>
              <w:right w:val="nil"/>
              <w:tl2br w:val="nil"/>
              <w:tr2bl w:val="nil"/>
            </w:tcBorders>
            <w:vAlign w:val="center"/>
          </w:tcPr>
          <w:p w14:paraId="7DEF19E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51.3</w:t>
            </w:r>
          </w:p>
        </w:tc>
        <w:tc>
          <w:tcPr>
            <w:tcW w:w="1128" w:type="dxa"/>
            <w:tcBorders>
              <w:top w:val="nil"/>
              <w:left w:val="nil"/>
              <w:bottom w:val="nil"/>
              <w:right w:val="nil"/>
              <w:tl2br w:val="nil"/>
              <w:tr2bl w:val="nil"/>
            </w:tcBorders>
            <w:vAlign w:val="center"/>
          </w:tcPr>
          <w:p w14:paraId="58C2C6C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0.3</w:t>
            </w:r>
          </w:p>
        </w:tc>
        <w:tc>
          <w:tcPr>
            <w:tcW w:w="1162" w:type="dxa"/>
            <w:tcBorders>
              <w:top w:val="nil"/>
              <w:left w:val="nil"/>
              <w:bottom w:val="nil"/>
              <w:right w:val="nil"/>
              <w:tl2br w:val="nil"/>
              <w:tr2bl w:val="nil"/>
            </w:tcBorders>
            <w:vAlign w:val="center"/>
          </w:tcPr>
          <w:p w14:paraId="4350C24B">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2.9</w:t>
            </w:r>
          </w:p>
        </w:tc>
        <w:tc>
          <w:tcPr>
            <w:tcW w:w="1438" w:type="dxa"/>
            <w:tcBorders>
              <w:top w:val="nil"/>
              <w:left w:val="nil"/>
              <w:bottom w:val="nil"/>
              <w:right w:val="nil"/>
              <w:tl2br w:val="nil"/>
              <w:tr2bl w:val="nil"/>
            </w:tcBorders>
            <w:vAlign w:val="center"/>
          </w:tcPr>
          <w:p w14:paraId="0C3A96B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525" w:type="dxa"/>
            <w:gridSpan w:val="2"/>
            <w:tcBorders>
              <w:top w:val="nil"/>
              <w:left w:val="nil"/>
              <w:bottom w:val="nil"/>
              <w:right w:val="nil"/>
              <w:tl2br w:val="nil"/>
              <w:tr2bl w:val="nil"/>
            </w:tcBorders>
            <w:vAlign w:val="center"/>
          </w:tcPr>
          <w:p w14:paraId="3EB460F7">
            <w:pPr>
              <w:jc w:val="center"/>
              <w:rPr>
                <w:rFonts w:ascii="Times New Roman" w:hAnsi="Times New Roman" w:cs="Times New Roman"/>
                <w:b/>
                <w:bCs/>
                <w:sz w:val="16"/>
                <w:szCs w:val="20"/>
                <w:highlight w:val="none"/>
              </w:rPr>
            </w:pPr>
            <w:r>
              <w:rPr>
                <w:rFonts w:hint="eastAsia" w:ascii="Times New Roman" w:hAnsi="Times New Roman" w:cs="Times New Roman"/>
                <w:b/>
                <w:bCs/>
                <w:sz w:val="16"/>
                <w:szCs w:val="20"/>
                <w:highlight w:val="none"/>
              </w:rPr>
              <w:t>-0.09 (-0.09, -0.09)</w:t>
            </w:r>
          </w:p>
        </w:tc>
        <w:tc>
          <w:tcPr>
            <w:tcW w:w="1141" w:type="dxa"/>
            <w:tcBorders>
              <w:top w:val="nil"/>
              <w:left w:val="nil"/>
              <w:bottom w:val="nil"/>
              <w:right w:val="nil"/>
              <w:tl2br w:val="nil"/>
              <w:tr2bl w:val="nil"/>
            </w:tcBorders>
            <w:vAlign w:val="center"/>
          </w:tcPr>
          <w:p w14:paraId="28F8BAF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40.0</w:t>
            </w:r>
          </w:p>
        </w:tc>
        <w:tc>
          <w:tcPr>
            <w:tcW w:w="1159" w:type="dxa"/>
            <w:gridSpan w:val="2"/>
            <w:tcBorders>
              <w:top w:val="nil"/>
              <w:left w:val="nil"/>
              <w:bottom w:val="nil"/>
              <w:right w:val="nil"/>
              <w:tl2br w:val="nil"/>
              <w:tr2bl w:val="nil"/>
            </w:tcBorders>
            <w:vAlign w:val="center"/>
          </w:tcPr>
          <w:p w14:paraId="6928C03C">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w:t>
            </w:r>
          </w:p>
        </w:tc>
        <w:tc>
          <w:tcPr>
            <w:tcW w:w="1146" w:type="dxa"/>
            <w:tcBorders>
              <w:top w:val="nil"/>
              <w:left w:val="nil"/>
              <w:bottom w:val="nil"/>
              <w:right w:val="nil"/>
              <w:tl2br w:val="nil"/>
              <w:tr2bl w:val="nil"/>
            </w:tcBorders>
            <w:vAlign w:val="center"/>
          </w:tcPr>
          <w:p w14:paraId="5B63B45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4.0</w:t>
            </w:r>
          </w:p>
        </w:tc>
      </w:tr>
      <w:tr w14:paraId="7E94C8BB">
        <w:tc>
          <w:tcPr>
            <w:tcW w:w="894" w:type="dxa"/>
            <w:vMerge w:val="continue"/>
            <w:tcBorders>
              <w:top w:val="nil"/>
              <w:left w:val="nil"/>
              <w:bottom w:val="nil"/>
              <w:right w:val="nil"/>
              <w:tl2br w:val="nil"/>
              <w:tr2bl w:val="nil"/>
            </w:tcBorders>
            <w:vAlign w:val="center"/>
          </w:tcPr>
          <w:p w14:paraId="6AEF5EFA">
            <w:pPr>
              <w:jc w:val="center"/>
              <w:rPr>
                <w:rFonts w:ascii="Times New Roman" w:hAnsi="Times New Roman" w:cs="Times New Roman"/>
                <w:sz w:val="16"/>
                <w:szCs w:val="20"/>
                <w:highlight w:val="none"/>
              </w:rPr>
            </w:pPr>
          </w:p>
        </w:tc>
        <w:tc>
          <w:tcPr>
            <w:tcW w:w="1475" w:type="dxa"/>
            <w:tcBorders>
              <w:top w:val="nil"/>
              <w:left w:val="nil"/>
              <w:bottom w:val="nil"/>
              <w:right w:val="nil"/>
              <w:tl2br w:val="nil"/>
              <w:tr2bl w:val="nil"/>
            </w:tcBorders>
            <w:vAlign w:val="center"/>
          </w:tcPr>
          <w:p w14:paraId="7C1B8771">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Combined</w:t>
            </w:r>
          </w:p>
        </w:tc>
        <w:tc>
          <w:tcPr>
            <w:tcW w:w="1467" w:type="dxa"/>
            <w:tcBorders>
              <w:top w:val="nil"/>
              <w:left w:val="nil"/>
              <w:bottom w:val="nil"/>
              <w:right w:val="nil"/>
              <w:tl2br w:val="nil"/>
              <w:tr2bl w:val="nil"/>
            </w:tcBorders>
            <w:vAlign w:val="center"/>
          </w:tcPr>
          <w:p w14:paraId="4727E62C">
            <w:pPr>
              <w:jc w:val="center"/>
              <w:rPr>
                <w:rFonts w:ascii="Times New Roman" w:hAnsi="Times New Roman" w:cs="Times New Roman"/>
                <w:b/>
                <w:bCs/>
                <w:sz w:val="16"/>
                <w:szCs w:val="20"/>
                <w:highlight w:val="none"/>
              </w:rPr>
            </w:pPr>
            <w:r>
              <w:rPr>
                <w:rFonts w:ascii="Times New Roman" w:hAnsi="Times New Roman" w:cs="Times New Roman"/>
                <w:b/>
                <w:bCs/>
                <w:sz w:val="16"/>
                <w:szCs w:val="20"/>
                <w:highlight w:val="none"/>
              </w:rPr>
              <w:t>3.49 (1.45</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5.54)</w:t>
            </w:r>
          </w:p>
        </w:tc>
        <w:tc>
          <w:tcPr>
            <w:tcW w:w="1208" w:type="dxa"/>
            <w:tcBorders>
              <w:top w:val="nil"/>
              <w:left w:val="nil"/>
              <w:bottom w:val="nil"/>
              <w:right w:val="nil"/>
              <w:tl2br w:val="nil"/>
              <w:tr2bl w:val="nil"/>
            </w:tcBorders>
            <w:vAlign w:val="center"/>
          </w:tcPr>
          <w:p w14:paraId="60B6040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w:t>
            </w:r>
          </w:p>
        </w:tc>
        <w:tc>
          <w:tcPr>
            <w:tcW w:w="1128" w:type="dxa"/>
            <w:tcBorders>
              <w:top w:val="nil"/>
              <w:left w:val="nil"/>
              <w:bottom w:val="nil"/>
              <w:right w:val="nil"/>
              <w:tl2br w:val="nil"/>
              <w:tr2bl w:val="nil"/>
            </w:tcBorders>
            <w:vAlign w:val="center"/>
          </w:tcPr>
          <w:p w14:paraId="41C50C1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w:t>
            </w:r>
          </w:p>
        </w:tc>
        <w:tc>
          <w:tcPr>
            <w:tcW w:w="1162" w:type="dxa"/>
            <w:tcBorders>
              <w:top w:val="nil"/>
              <w:left w:val="nil"/>
              <w:bottom w:val="nil"/>
              <w:right w:val="nil"/>
              <w:tl2br w:val="nil"/>
              <w:tr2bl w:val="nil"/>
            </w:tcBorders>
            <w:vAlign w:val="center"/>
          </w:tcPr>
          <w:p w14:paraId="3F6D5A6B">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5.0</w:t>
            </w:r>
          </w:p>
        </w:tc>
        <w:tc>
          <w:tcPr>
            <w:tcW w:w="1438" w:type="dxa"/>
            <w:tcBorders>
              <w:top w:val="nil"/>
              <w:left w:val="nil"/>
              <w:bottom w:val="nil"/>
              <w:right w:val="nil"/>
              <w:tl2br w:val="nil"/>
              <w:tr2bl w:val="nil"/>
            </w:tcBorders>
            <w:vAlign w:val="center"/>
          </w:tcPr>
          <w:p w14:paraId="61329E1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525" w:type="dxa"/>
            <w:gridSpan w:val="2"/>
            <w:tcBorders>
              <w:top w:val="nil"/>
              <w:left w:val="nil"/>
              <w:bottom w:val="nil"/>
              <w:right w:val="nil"/>
              <w:tl2br w:val="nil"/>
              <w:tr2bl w:val="nil"/>
            </w:tcBorders>
            <w:vAlign w:val="center"/>
          </w:tcPr>
          <w:p w14:paraId="6DE72B9F">
            <w:pPr>
              <w:jc w:val="center"/>
              <w:rPr>
                <w:rFonts w:ascii="Times New Roman" w:hAnsi="Times New Roman" w:cs="Times New Roman"/>
                <w:b/>
                <w:bCs/>
                <w:sz w:val="16"/>
                <w:szCs w:val="20"/>
                <w:highlight w:val="none"/>
              </w:rPr>
            </w:pPr>
            <w:r>
              <w:rPr>
                <w:rFonts w:hint="eastAsia" w:ascii="Times New Roman" w:hAnsi="Times New Roman" w:cs="Times New Roman"/>
                <w:b/>
                <w:bCs/>
                <w:sz w:val="16"/>
                <w:szCs w:val="20"/>
                <w:highlight w:val="none"/>
              </w:rPr>
              <w:t>-1.08 (-1.29</w:t>
            </w:r>
            <w:r>
              <w:rPr>
                <w:rFonts w:hint="default" w:ascii="Times New Roman" w:hAnsi="Times New Roman" w:cs="Times New Roman"/>
                <w:b/>
                <w:bCs/>
                <w:sz w:val="16"/>
                <w:szCs w:val="20"/>
                <w:highlight w:val="none"/>
                <w:lang w:val="en-US"/>
              </w:rPr>
              <w:t>,</w:t>
            </w:r>
            <w:r>
              <w:rPr>
                <w:rFonts w:hint="eastAsia" w:ascii="Times New Roman" w:hAnsi="Times New Roman" w:cs="Times New Roman"/>
                <w:b/>
                <w:bCs/>
                <w:sz w:val="16"/>
                <w:szCs w:val="20"/>
                <w:highlight w:val="none"/>
              </w:rPr>
              <w:t xml:space="preserve"> -0.87)</w:t>
            </w:r>
          </w:p>
        </w:tc>
        <w:tc>
          <w:tcPr>
            <w:tcW w:w="1141" w:type="dxa"/>
            <w:tcBorders>
              <w:top w:val="nil"/>
              <w:left w:val="nil"/>
              <w:bottom w:val="nil"/>
              <w:right w:val="nil"/>
              <w:tl2br w:val="nil"/>
              <w:tr2bl w:val="nil"/>
            </w:tcBorders>
            <w:vAlign w:val="center"/>
          </w:tcPr>
          <w:p w14:paraId="5881621B">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60.1</w:t>
            </w:r>
          </w:p>
        </w:tc>
        <w:tc>
          <w:tcPr>
            <w:tcW w:w="1159" w:type="dxa"/>
            <w:gridSpan w:val="2"/>
            <w:tcBorders>
              <w:top w:val="nil"/>
              <w:left w:val="nil"/>
              <w:bottom w:val="nil"/>
              <w:right w:val="nil"/>
              <w:tl2br w:val="nil"/>
              <w:tr2bl w:val="nil"/>
            </w:tcBorders>
            <w:vAlign w:val="center"/>
          </w:tcPr>
          <w:p w14:paraId="769D7CA6">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w:t>
            </w:r>
          </w:p>
        </w:tc>
        <w:tc>
          <w:tcPr>
            <w:tcW w:w="1146" w:type="dxa"/>
            <w:tcBorders>
              <w:top w:val="nil"/>
              <w:left w:val="nil"/>
              <w:bottom w:val="nil"/>
              <w:right w:val="nil"/>
              <w:tl2br w:val="nil"/>
              <w:tr2bl w:val="nil"/>
            </w:tcBorders>
            <w:vAlign w:val="center"/>
          </w:tcPr>
          <w:p w14:paraId="12C3DA2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3.0</w:t>
            </w:r>
          </w:p>
        </w:tc>
      </w:tr>
      <w:tr w14:paraId="2277875E">
        <w:tc>
          <w:tcPr>
            <w:tcW w:w="894" w:type="dxa"/>
            <w:vMerge w:val="continue"/>
            <w:tcBorders>
              <w:top w:val="nil"/>
              <w:left w:val="nil"/>
              <w:bottom w:val="nil"/>
              <w:right w:val="nil"/>
              <w:tl2br w:val="nil"/>
              <w:tr2bl w:val="nil"/>
            </w:tcBorders>
            <w:vAlign w:val="center"/>
          </w:tcPr>
          <w:p w14:paraId="2CE5A179">
            <w:pPr>
              <w:jc w:val="center"/>
              <w:rPr>
                <w:rFonts w:ascii="Times New Roman" w:hAnsi="Times New Roman" w:cs="Times New Roman"/>
                <w:sz w:val="16"/>
                <w:szCs w:val="20"/>
                <w:highlight w:val="none"/>
              </w:rPr>
            </w:pPr>
          </w:p>
        </w:tc>
        <w:tc>
          <w:tcPr>
            <w:tcW w:w="1475" w:type="dxa"/>
            <w:tcBorders>
              <w:top w:val="nil"/>
              <w:left w:val="nil"/>
              <w:bottom w:val="nil"/>
              <w:right w:val="nil"/>
              <w:tl2br w:val="nil"/>
              <w:tr2bl w:val="nil"/>
            </w:tcBorders>
            <w:vAlign w:val="center"/>
          </w:tcPr>
          <w:p w14:paraId="00707C66">
            <w:pPr>
              <w:jc w:val="center"/>
              <w:rPr>
                <w:rFonts w:ascii="Times New Roman" w:hAnsi="Times New Roman" w:cs="Times New Roman"/>
                <w:sz w:val="16"/>
                <w:szCs w:val="20"/>
                <w:highlight w:val="none"/>
              </w:rPr>
            </w:pPr>
          </w:p>
        </w:tc>
        <w:tc>
          <w:tcPr>
            <w:tcW w:w="1467" w:type="dxa"/>
            <w:tcBorders>
              <w:top w:val="nil"/>
              <w:left w:val="nil"/>
              <w:bottom w:val="nil"/>
              <w:right w:val="nil"/>
              <w:tl2br w:val="nil"/>
              <w:tr2bl w:val="nil"/>
            </w:tcBorders>
            <w:vAlign w:val="center"/>
          </w:tcPr>
          <w:p w14:paraId="7660F592">
            <w:pPr>
              <w:jc w:val="center"/>
              <w:rPr>
                <w:rFonts w:ascii="Times New Roman" w:hAnsi="Times New Roman" w:cs="Times New Roman"/>
                <w:sz w:val="16"/>
                <w:szCs w:val="20"/>
                <w:highlight w:val="none"/>
              </w:rPr>
            </w:pPr>
          </w:p>
        </w:tc>
        <w:tc>
          <w:tcPr>
            <w:tcW w:w="1208" w:type="dxa"/>
            <w:tcBorders>
              <w:top w:val="nil"/>
              <w:left w:val="nil"/>
              <w:bottom w:val="nil"/>
              <w:right w:val="nil"/>
              <w:tl2br w:val="nil"/>
              <w:tr2bl w:val="nil"/>
            </w:tcBorders>
            <w:vAlign w:val="center"/>
          </w:tcPr>
          <w:p w14:paraId="00B9DBCE">
            <w:pPr>
              <w:jc w:val="center"/>
              <w:rPr>
                <w:rFonts w:ascii="Times New Roman" w:hAnsi="Times New Roman" w:cs="Times New Roman"/>
                <w:sz w:val="16"/>
                <w:szCs w:val="20"/>
                <w:highlight w:val="none"/>
              </w:rPr>
            </w:pPr>
          </w:p>
        </w:tc>
        <w:tc>
          <w:tcPr>
            <w:tcW w:w="1128" w:type="dxa"/>
            <w:tcBorders>
              <w:top w:val="nil"/>
              <w:left w:val="nil"/>
              <w:bottom w:val="nil"/>
              <w:right w:val="nil"/>
              <w:tl2br w:val="nil"/>
              <w:tr2bl w:val="nil"/>
            </w:tcBorders>
            <w:vAlign w:val="center"/>
          </w:tcPr>
          <w:p w14:paraId="75320CEE">
            <w:pPr>
              <w:jc w:val="center"/>
              <w:rPr>
                <w:rFonts w:ascii="Times New Roman" w:hAnsi="Times New Roman" w:cs="Times New Roman"/>
                <w:sz w:val="16"/>
                <w:szCs w:val="20"/>
                <w:highlight w:val="none"/>
              </w:rPr>
            </w:pPr>
          </w:p>
        </w:tc>
        <w:tc>
          <w:tcPr>
            <w:tcW w:w="1162" w:type="dxa"/>
            <w:tcBorders>
              <w:top w:val="nil"/>
              <w:left w:val="nil"/>
              <w:bottom w:val="nil"/>
              <w:right w:val="nil"/>
              <w:tl2br w:val="nil"/>
              <w:tr2bl w:val="nil"/>
            </w:tcBorders>
            <w:vAlign w:val="center"/>
          </w:tcPr>
          <w:p w14:paraId="1C26EEEA">
            <w:pPr>
              <w:jc w:val="center"/>
              <w:rPr>
                <w:rFonts w:ascii="Times New Roman" w:hAnsi="Times New Roman" w:cs="Times New Roman"/>
                <w:sz w:val="16"/>
                <w:szCs w:val="20"/>
                <w:highlight w:val="none"/>
              </w:rPr>
            </w:pPr>
          </w:p>
        </w:tc>
        <w:tc>
          <w:tcPr>
            <w:tcW w:w="1438" w:type="dxa"/>
            <w:tcBorders>
              <w:top w:val="nil"/>
              <w:left w:val="nil"/>
              <w:bottom w:val="nil"/>
              <w:right w:val="nil"/>
              <w:tl2br w:val="nil"/>
              <w:tr2bl w:val="nil"/>
            </w:tcBorders>
            <w:vAlign w:val="center"/>
          </w:tcPr>
          <w:p w14:paraId="1CA84DF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Combined</w:t>
            </w:r>
          </w:p>
        </w:tc>
        <w:tc>
          <w:tcPr>
            <w:tcW w:w="1525" w:type="dxa"/>
            <w:gridSpan w:val="2"/>
            <w:tcBorders>
              <w:top w:val="nil"/>
              <w:left w:val="nil"/>
              <w:bottom w:val="nil"/>
              <w:right w:val="nil"/>
              <w:tl2br w:val="nil"/>
              <w:tr2bl w:val="nil"/>
            </w:tcBorders>
            <w:vAlign w:val="center"/>
          </w:tcPr>
          <w:p w14:paraId="7FC3D717">
            <w:pPr>
              <w:jc w:val="center"/>
              <w:rPr>
                <w:rFonts w:ascii="Times New Roman" w:hAnsi="Times New Roman" w:cs="Times New Roman"/>
                <w:b/>
                <w:bCs/>
                <w:sz w:val="16"/>
                <w:szCs w:val="20"/>
                <w:highlight w:val="none"/>
              </w:rPr>
            </w:pPr>
            <w:r>
              <w:rPr>
                <w:rFonts w:hint="eastAsia" w:ascii="Times New Roman" w:hAnsi="Times New Roman" w:cs="Times New Roman"/>
                <w:b/>
                <w:bCs/>
                <w:sz w:val="16"/>
                <w:szCs w:val="20"/>
                <w:highlight w:val="none"/>
              </w:rPr>
              <w:t>-1.75 (-2.15, -1.35)</w:t>
            </w:r>
          </w:p>
        </w:tc>
        <w:tc>
          <w:tcPr>
            <w:tcW w:w="1141" w:type="dxa"/>
            <w:tcBorders>
              <w:top w:val="nil"/>
              <w:left w:val="nil"/>
              <w:bottom w:val="nil"/>
              <w:right w:val="nil"/>
              <w:tl2br w:val="nil"/>
              <w:tr2bl w:val="nil"/>
            </w:tcBorders>
            <w:vAlign w:val="center"/>
          </w:tcPr>
          <w:p w14:paraId="171F8FC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79.9</w:t>
            </w:r>
          </w:p>
        </w:tc>
        <w:tc>
          <w:tcPr>
            <w:tcW w:w="1159" w:type="dxa"/>
            <w:gridSpan w:val="2"/>
            <w:tcBorders>
              <w:top w:val="nil"/>
              <w:left w:val="nil"/>
              <w:bottom w:val="nil"/>
              <w:right w:val="nil"/>
              <w:tl2br w:val="nil"/>
              <w:tr2bl w:val="nil"/>
            </w:tcBorders>
            <w:vAlign w:val="center"/>
          </w:tcPr>
          <w:p w14:paraId="30DCB4D1">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w:t>
            </w:r>
          </w:p>
        </w:tc>
        <w:tc>
          <w:tcPr>
            <w:tcW w:w="1146" w:type="dxa"/>
            <w:tcBorders>
              <w:top w:val="nil"/>
              <w:left w:val="nil"/>
              <w:bottom w:val="nil"/>
              <w:right w:val="nil"/>
              <w:tl2br w:val="nil"/>
              <w:tr2bl w:val="nil"/>
            </w:tcBorders>
            <w:vAlign w:val="center"/>
          </w:tcPr>
          <w:p w14:paraId="1E118DB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2.0</w:t>
            </w:r>
          </w:p>
        </w:tc>
      </w:tr>
      <w:tr w14:paraId="5CDF41DA">
        <w:tc>
          <w:tcPr>
            <w:tcW w:w="894" w:type="dxa"/>
            <w:vMerge w:val="restart"/>
            <w:tcBorders>
              <w:top w:val="nil"/>
              <w:tl2br w:val="nil"/>
              <w:tr2bl w:val="nil"/>
            </w:tcBorders>
            <w:vAlign w:val="center"/>
          </w:tcPr>
          <w:p w14:paraId="5E90F6B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The NSP</w:t>
            </w:r>
          </w:p>
        </w:tc>
        <w:tc>
          <w:tcPr>
            <w:tcW w:w="2942" w:type="dxa"/>
            <w:gridSpan w:val="2"/>
            <w:tcBorders>
              <w:top w:val="nil"/>
              <w:tl2br w:val="nil"/>
              <w:tr2bl w:val="nil"/>
            </w:tcBorders>
            <w:vAlign w:val="center"/>
          </w:tcPr>
          <w:p w14:paraId="7A55B4F3">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Compared with PC</w:t>
            </w:r>
          </w:p>
        </w:tc>
        <w:tc>
          <w:tcPr>
            <w:tcW w:w="1208" w:type="dxa"/>
            <w:tcBorders>
              <w:top w:val="nil"/>
              <w:tl2br w:val="nil"/>
              <w:tr2bl w:val="nil"/>
            </w:tcBorders>
            <w:vAlign w:val="center"/>
          </w:tcPr>
          <w:p w14:paraId="450BD2C0">
            <w:pPr>
              <w:jc w:val="center"/>
              <w:rPr>
                <w:rFonts w:ascii="Times New Roman" w:hAnsi="Times New Roman" w:cs="Times New Roman"/>
                <w:sz w:val="16"/>
                <w:szCs w:val="20"/>
                <w:highlight w:val="none"/>
              </w:rPr>
            </w:pPr>
          </w:p>
        </w:tc>
        <w:tc>
          <w:tcPr>
            <w:tcW w:w="1128" w:type="dxa"/>
            <w:tcBorders>
              <w:top w:val="nil"/>
              <w:tl2br w:val="nil"/>
              <w:tr2bl w:val="nil"/>
            </w:tcBorders>
            <w:vAlign w:val="center"/>
          </w:tcPr>
          <w:p w14:paraId="71A0EEFB">
            <w:pPr>
              <w:jc w:val="center"/>
              <w:rPr>
                <w:rFonts w:ascii="Times New Roman" w:hAnsi="Times New Roman" w:cs="Times New Roman"/>
                <w:sz w:val="16"/>
                <w:szCs w:val="20"/>
                <w:highlight w:val="none"/>
              </w:rPr>
            </w:pPr>
          </w:p>
        </w:tc>
        <w:tc>
          <w:tcPr>
            <w:tcW w:w="1162" w:type="dxa"/>
            <w:tcBorders>
              <w:top w:val="nil"/>
              <w:tl2br w:val="nil"/>
              <w:tr2bl w:val="nil"/>
            </w:tcBorders>
            <w:vAlign w:val="center"/>
          </w:tcPr>
          <w:p w14:paraId="45FD0E37">
            <w:pPr>
              <w:jc w:val="center"/>
              <w:rPr>
                <w:rFonts w:ascii="Times New Roman" w:hAnsi="Times New Roman" w:cs="Times New Roman"/>
                <w:sz w:val="16"/>
                <w:szCs w:val="20"/>
                <w:highlight w:val="none"/>
              </w:rPr>
            </w:pPr>
          </w:p>
        </w:tc>
        <w:tc>
          <w:tcPr>
            <w:tcW w:w="2963" w:type="dxa"/>
            <w:gridSpan w:val="3"/>
            <w:tcBorders>
              <w:top w:val="nil"/>
              <w:tl2br w:val="nil"/>
              <w:tr2bl w:val="nil"/>
            </w:tcBorders>
            <w:vAlign w:val="center"/>
          </w:tcPr>
          <w:p w14:paraId="181737B6">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Compared with PC</w:t>
            </w:r>
          </w:p>
        </w:tc>
        <w:tc>
          <w:tcPr>
            <w:tcW w:w="1141" w:type="dxa"/>
            <w:tcBorders>
              <w:top w:val="nil"/>
              <w:tl2br w:val="nil"/>
              <w:tr2bl w:val="nil"/>
            </w:tcBorders>
            <w:vAlign w:val="center"/>
          </w:tcPr>
          <w:p w14:paraId="4DC111E4">
            <w:pPr>
              <w:jc w:val="center"/>
              <w:rPr>
                <w:rFonts w:ascii="Times New Roman" w:hAnsi="Times New Roman" w:cs="Times New Roman"/>
                <w:sz w:val="16"/>
                <w:szCs w:val="20"/>
                <w:highlight w:val="none"/>
              </w:rPr>
            </w:pPr>
          </w:p>
        </w:tc>
        <w:tc>
          <w:tcPr>
            <w:tcW w:w="1159" w:type="dxa"/>
            <w:gridSpan w:val="2"/>
            <w:tcBorders>
              <w:top w:val="nil"/>
              <w:tl2br w:val="nil"/>
              <w:tr2bl w:val="nil"/>
            </w:tcBorders>
            <w:vAlign w:val="center"/>
          </w:tcPr>
          <w:p w14:paraId="02D82A54">
            <w:pPr>
              <w:jc w:val="center"/>
              <w:rPr>
                <w:rFonts w:ascii="Times New Roman" w:hAnsi="Times New Roman" w:cs="Times New Roman"/>
                <w:sz w:val="16"/>
                <w:szCs w:val="20"/>
                <w:highlight w:val="none"/>
              </w:rPr>
            </w:pPr>
          </w:p>
        </w:tc>
        <w:tc>
          <w:tcPr>
            <w:tcW w:w="1146" w:type="dxa"/>
            <w:tcBorders>
              <w:top w:val="nil"/>
              <w:tl2br w:val="nil"/>
              <w:tr2bl w:val="nil"/>
            </w:tcBorders>
            <w:vAlign w:val="center"/>
          </w:tcPr>
          <w:p w14:paraId="39DC8B78">
            <w:pPr>
              <w:jc w:val="center"/>
              <w:rPr>
                <w:rFonts w:ascii="Times New Roman" w:hAnsi="Times New Roman" w:cs="Times New Roman"/>
                <w:sz w:val="16"/>
                <w:szCs w:val="20"/>
                <w:highlight w:val="none"/>
              </w:rPr>
            </w:pPr>
          </w:p>
        </w:tc>
      </w:tr>
      <w:tr w14:paraId="75933193">
        <w:tc>
          <w:tcPr>
            <w:tcW w:w="894" w:type="dxa"/>
            <w:vMerge w:val="continue"/>
            <w:tcBorders>
              <w:tl2br w:val="nil"/>
              <w:tr2bl w:val="nil"/>
            </w:tcBorders>
            <w:vAlign w:val="center"/>
          </w:tcPr>
          <w:p w14:paraId="7BEE2F12">
            <w:pPr>
              <w:jc w:val="center"/>
              <w:rPr>
                <w:rFonts w:ascii="Times New Roman" w:hAnsi="Times New Roman" w:cs="Times New Roman"/>
                <w:sz w:val="16"/>
                <w:szCs w:val="20"/>
                <w:highlight w:val="none"/>
              </w:rPr>
            </w:pPr>
          </w:p>
        </w:tc>
        <w:tc>
          <w:tcPr>
            <w:tcW w:w="1475" w:type="dxa"/>
            <w:tcBorders>
              <w:tl2br w:val="nil"/>
              <w:tr2bl w:val="nil"/>
            </w:tcBorders>
            <w:vAlign w:val="center"/>
          </w:tcPr>
          <w:p w14:paraId="7B90AE6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467" w:type="dxa"/>
            <w:tcBorders>
              <w:tl2br w:val="nil"/>
              <w:tr2bl w:val="nil"/>
            </w:tcBorders>
            <w:vAlign w:val="center"/>
          </w:tcPr>
          <w:p w14:paraId="7880E3EA">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-0.56</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(-1.12,</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0.01)</w:t>
            </w:r>
          </w:p>
        </w:tc>
        <w:tc>
          <w:tcPr>
            <w:tcW w:w="1208" w:type="dxa"/>
            <w:tcBorders>
              <w:tl2br w:val="nil"/>
              <w:tr2bl w:val="nil"/>
            </w:tcBorders>
            <w:vAlign w:val="center"/>
          </w:tcPr>
          <w:p w14:paraId="03B4712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98.6</w:t>
            </w:r>
          </w:p>
        </w:tc>
        <w:tc>
          <w:tcPr>
            <w:tcW w:w="1128" w:type="dxa"/>
            <w:tcBorders>
              <w:tl2br w:val="nil"/>
              <w:tr2bl w:val="nil"/>
            </w:tcBorders>
            <w:vAlign w:val="center"/>
          </w:tcPr>
          <w:p w14:paraId="3C64F932">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96.2</w:t>
            </w:r>
          </w:p>
        </w:tc>
        <w:tc>
          <w:tcPr>
            <w:tcW w:w="1162" w:type="dxa"/>
            <w:tcBorders>
              <w:tl2br w:val="nil"/>
              <w:tr2bl w:val="nil"/>
            </w:tcBorders>
            <w:vAlign w:val="center"/>
          </w:tcPr>
          <w:p w14:paraId="08B8D6D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w:t>
            </w:r>
          </w:p>
        </w:tc>
        <w:tc>
          <w:tcPr>
            <w:tcW w:w="1438" w:type="dxa"/>
            <w:tcBorders>
              <w:tl2br w:val="nil"/>
              <w:tr2bl w:val="nil"/>
            </w:tcBorders>
            <w:vAlign w:val="center"/>
          </w:tcPr>
          <w:p w14:paraId="3616001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525" w:type="dxa"/>
            <w:gridSpan w:val="2"/>
            <w:tcBorders>
              <w:tl2br w:val="nil"/>
              <w:tr2bl w:val="nil"/>
            </w:tcBorders>
            <w:vAlign w:val="center"/>
          </w:tcPr>
          <w:p w14:paraId="050E6F57">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-1.00 (-3.57, 1.57)</w:t>
            </w:r>
          </w:p>
        </w:tc>
        <w:tc>
          <w:tcPr>
            <w:tcW w:w="1141" w:type="dxa"/>
            <w:tcBorders>
              <w:tl2br w:val="nil"/>
              <w:tr2bl w:val="nil"/>
            </w:tcBorders>
            <w:vAlign w:val="center"/>
          </w:tcPr>
          <w:p w14:paraId="15D20F2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83.9</w:t>
            </w:r>
          </w:p>
        </w:tc>
        <w:tc>
          <w:tcPr>
            <w:tcW w:w="1159" w:type="dxa"/>
            <w:gridSpan w:val="2"/>
            <w:tcBorders>
              <w:tl2br w:val="nil"/>
              <w:tr2bl w:val="nil"/>
            </w:tcBorders>
            <w:vAlign w:val="center"/>
          </w:tcPr>
          <w:p w14:paraId="369D48DB">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71.1</w:t>
            </w:r>
          </w:p>
        </w:tc>
        <w:tc>
          <w:tcPr>
            <w:tcW w:w="1146" w:type="dxa"/>
            <w:tcBorders>
              <w:tl2br w:val="nil"/>
              <w:tr2bl w:val="nil"/>
            </w:tcBorders>
            <w:vAlign w:val="center"/>
          </w:tcPr>
          <w:p w14:paraId="4B00B7AC">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1.5</w:t>
            </w:r>
          </w:p>
        </w:tc>
      </w:tr>
      <w:tr w14:paraId="3EE3647B">
        <w:tc>
          <w:tcPr>
            <w:tcW w:w="894" w:type="dxa"/>
            <w:vMerge w:val="continue"/>
            <w:tcBorders>
              <w:tl2br w:val="nil"/>
              <w:tr2bl w:val="nil"/>
            </w:tcBorders>
            <w:vAlign w:val="center"/>
          </w:tcPr>
          <w:p w14:paraId="2AE1CA6B">
            <w:pPr>
              <w:jc w:val="center"/>
              <w:rPr>
                <w:rFonts w:ascii="Times New Roman" w:hAnsi="Times New Roman" w:cs="Times New Roman"/>
                <w:sz w:val="16"/>
                <w:szCs w:val="20"/>
                <w:highlight w:val="none"/>
              </w:rPr>
            </w:pPr>
          </w:p>
        </w:tc>
        <w:tc>
          <w:tcPr>
            <w:tcW w:w="1475" w:type="dxa"/>
            <w:tcBorders>
              <w:tl2br w:val="nil"/>
              <w:tr2bl w:val="nil"/>
            </w:tcBorders>
            <w:vAlign w:val="center"/>
          </w:tcPr>
          <w:p w14:paraId="331F21A5">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467" w:type="dxa"/>
            <w:tcBorders>
              <w:tl2br w:val="nil"/>
              <w:tr2bl w:val="nil"/>
            </w:tcBorders>
            <w:vAlign w:val="center"/>
          </w:tcPr>
          <w:p w14:paraId="4C5A8850">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0.38</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(-0.08</w:t>
            </w:r>
            <w:r>
              <w:rPr>
                <w:rFonts w:hint="eastAsia" w:ascii="Times New Roman" w:hAnsi="Times New Roman" w:cs="Times New Roman"/>
                <w:sz w:val="16"/>
                <w:szCs w:val="20"/>
                <w:highlight w:val="none"/>
              </w:rPr>
              <w:t xml:space="preserve">, </w:t>
            </w:r>
            <w:r>
              <w:rPr>
                <w:rFonts w:ascii="Times New Roman" w:hAnsi="Times New Roman" w:cs="Times New Roman"/>
                <w:sz w:val="16"/>
                <w:szCs w:val="20"/>
                <w:highlight w:val="none"/>
              </w:rPr>
              <w:t>0.84)</w:t>
            </w:r>
          </w:p>
        </w:tc>
        <w:tc>
          <w:tcPr>
            <w:tcW w:w="1208" w:type="dxa"/>
            <w:tcBorders>
              <w:tl2br w:val="nil"/>
              <w:tr2bl w:val="nil"/>
            </w:tcBorders>
            <w:vAlign w:val="center"/>
          </w:tcPr>
          <w:p w14:paraId="482C48F1">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1.7</w:t>
            </w:r>
          </w:p>
        </w:tc>
        <w:tc>
          <w:tcPr>
            <w:tcW w:w="1128" w:type="dxa"/>
            <w:tcBorders>
              <w:tl2br w:val="nil"/>
              <w:tr2bl w:val="nil"/>
            </w:tcBorders>
            <w:vAlign w:val="center"/>
          </w:tcPr>
          <w:p w14:paraId="65F72442">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w:t>
            </w:r>
          </w:p>
        </w:tc>
        <w:tc>
          <w:tcPr>
            <w:tcW w:w="1162" w:type="dxa"/>
            <w:tcBorders>
              <w:tl2br w:val="nil"/>
              <w:tr2bl w:val="nil"/>
            </w:tcBorders>
            <w:vAlign w:val="center"/>
          </w:tcPr>
          <w:p w14:paraId="5536E89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3.9</w:t>
            </w:r>
          </w:p>
        </w:tc>
        <w:tc>
          <w:tcPr>
            <w:tcW w:w="1438" w:type="dxa"/>
            <w:tcBorders>
              <w:tl2br w:val="nil"/>
              <w:tr2bl w:val="nil"/>
            </w:tcBorders>
            <w:vAlign w:val="center"/>
          </w:tcPr>
          <w:p w14:paraId="3685E949">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525" w:type="dxa"/>
            <w:gridSpan w:val="2"/>
            <w:tcBorders>
              <w:tl2br w:val="nil"/>
              <w:tr2bl w:val="nil"/>
            </w:tcBorders>
            <w:vAlign w:val="center"/>
          </w:tcPr>
          <w:p w14:paraId="4A5355BC">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1.30 (-1.88, 4.48)</w:t>
            </w:r>
          </w:p>
        </w:tc>
        <w:tc>
          <w:tcPr>
            <w:tcW w:w="1141" w:type="dxa"/>
            <w:tcBorders>
              <w:tl2br w:val="nil"/>
              <w:tr2bl w:val="nil"/>
            </w:tcBorders>
            <w:vAlign w:val="center"/>
          </w:tcPr>
          <w:p w14:paraId="7A0CDA52">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25.3</w:t>
            </w:r>
          </w:p>
        </w:tc>
        <w:tc>
          <w:tcPr>
            <w:tcW w:w="1159" w:type="dxa"/>
            <w:gridSpan w:val="2"/>
            <w:tcBorders>
              <w:tl2br w:val="nil"/>
              <w:tr2bl w:val="nil"/>
            </w:tcBorders>
            <w:vAlign w:val="center"/>
          </w:tcPr>
          <w:p w14:paraId="5A20718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8.4</w:t>
            </w:r>
          </w:p>
        </w:tc>
        <w:tc>
          <w:tcPr>
            <w:tcW w:w="1146" w:type="dxa"/>
            <w:tcBorders>
              <w:tl2br w:val="nil"/>
              <w:tr2bl w:val="nil"/>
            </w:tcBorders>
            <w:vAlign w:val="center"/>
          </w:tcPr>
          <w:p w14:paraId="29AF2321">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3.2</w:t>
            </w:r>
          </w:p>
        </w:tc>
      </w:tr>
      <w:tr w14:paraId="4DDC2075">
        <w:tc>
          <w:tcPr>
            <w:tcW w:w="894" w:type="dxa"/>
            <w:vMerge w:val="continue"/>
            <w:tcBorders>
              <w:tl2br w:val="nil"/>
              <w:tr2bl w:val="nil"/>
            </w:tcBorders>
            <w:vAlign w:val="center"/>
          </w:tcPr>
          <w:p w14:paraId="3492A511">
            <w:pPr>
              <w:jc w:val="center"/>
              <w:rPr>
                <w:rFonts w:ascii="Times New Roman" w:hAnsi="Times New Roman" w:cs="Times New Roman"/>
                <w:sz w:val="16"/>
                <w:szCs w:val="20"/>
                <w:highlight w:val="none"/>
              </w:rPr>
            </w:pPr>
          </w:p>
        </w:tc>
        <w:tc>
          <w:tcPr>
            <w:tcW w:w="2942" w:type="dxa"/>
            <w:gridSpan w:val="2"/>
            <w:tcBorders>
              <w:tl2br w:val="nil"/>
              <w:tr2bl w:val="nil"/>
            </w:tcBorders>
            <w:vAlign w:val="center"/>
          </w:tcPr>
          <w:p w14:paraId="78D3439B">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 xml:space="preserve">Compared with </w:t>
            </w:r>
            <w:r>
              <w:rPr>
                <w:rFonts w:hint="eastAsia" w:ascii="Times New Roman" w:hAnsi="Times New Roman" w:cs="Times New Roman"/>
                <w:sz w:val="16"/>
                <w:szCs w:val="20"/>
                <w:highlight w:val="none"/>
              </w:rPr>
              <w:t>ANC</w:t>
            </w:r>
          </w:p>
        </w:tc>
        <w:tc>
          <w:tcPr>
            <w:tcW w:w="1208" w:type="dxa"/>
            <w:tcBorders>
              <w:tl2br w:val="nil"/>
              <w:tr2bl w:val="nil"/>
            </w:tcBorders>
            <w:vAlign w:val="center"/>
          </w:tcPr>
          <w:p w14:paraId="5BD5879E">
            <w:pPr>
              <w:jc w:val="center"/>
              <w:rPr>
                <w:rFonts w:ascii="Times New Roman" w:hAnsi="Times New Roman" w:cs="Times New Roman"/>
                <w:sz w:val="16"/>
                <w:szCs w:val="20"/>
                <w:highlight w:val="none"/>
              </w:rPr>
            </w:pPr>
          </w:p>
        </w:tc>
        <w:tc>
          <w:tcPr>
            <w:tcW w:w="1128" w:type="dxa"/>
            <w:tcBorders>
              <w:tl2br w:val="nil"/>
              <w:tr2bl w:val="nil"/>
            </w:tcBorders>
            <w:vAlign w:val="center"/>
          </w:tcPr>
          <w:p w14:paraId="29C0B169">
            <w:pPr>
              <w:jc w:val="center"/>
              <w:rPr>
                <w:rFonts w:ascii="Times New Roman" w:hAnsi="Times New Roman" w:cs="Times New Roman"/>
                <w:sz w:val="16"/>
                <w:szCs w:val="20"/>
                <w:highlight w:val="none"/>
              </w:rPr>
            </w:pPr>
          </w:p>
        </w:tc>
        <w:tc>
          <w:tcPr>
            <w:tcW w:w="1162" w:type="dxa"/>
            <w:tcBorders>
              <w:tl2br w:val="nil"/>
              <w:tr2bl w:val="nil"/>
            </w:tcBorders>
            <w:vAlign w:val="center"/>
          </w:tcPr>
          <w:p w14:paraId="6062CA08">
            <w:pPr>
              <w:jc w:val="center"/>
              <w:rPr>
                <w:rFonts w:ascii="Times New Roman" w:hAnsi="Times New Roman" w:cs="Times New Roman"/>
                <w:sz w:val="16"/>
                <w:szCs w:val="20"/>
                <w:highlight w:val="none"/>
              </w:rPr>
            </w:pPr>
          </w:p>
        </w:tc>
        <w:tc>
          <w:tcPr>
            <w:tcW w:w="2963" w:type="dxa"/>
            <w:gridSpan w:val="3"/>
            <w:tcBorders>
              <w:tl2br w:val="nil"/>
              <w:tr2bl w:val="nil"/>
            </w:tcBorders>
            <w:vAlign w:val="center"/>
          </w:tcPr>
          <w:p w14:paraId="48ED7A49">
            <w:pPr>
              <w:jc w:val="center"/>
              <w:rPr>
                <w:rFonts w:ascii="Times New Roman" w:hAnsi="Times New Roman" w:cs="Times New Roman"/>
                <w:sz w:val="16"/>
                <w:szCs w:val="20"/>
                <w:highlight w:val="none"/>
              </w:rPr>
            </w:pPr>
            <w:r>
              <w:rPr>
                <w:rFonts w:ascii="Times New Roman" w:hAnsi="Times New Roman" w:cs="Times New Roman"/>
                <w:sz w:val="16"/>
                <w:szCs w:val="20"/>
                <w:highlight w:val="none"/>
              </w:rPr>
              <w:t xml:space="preserve">Compared with </w:t>
            </w:r>
            <w:r>
              <w:rPr>
                <w:rFonts w:hint="eastAsia" w:ascii="Times New Roman" w:hAnsi="Times New Roman" w:cs="Times New Roman"/>
                <w:sz w:val="16"/>
                <w:szCs w:val="20"/>
                <w:highlight w:val="none"/>
              </w:rPr>
              <w:t>ANC</w:t>
            </w:r>
          </w:p>
        </w:tc>
        <w:tc>
          <w:tcPr>
            <w:tcW w:w="1141" w:type="dxa"/>
            <w:tcBorders>
              <w:tl2br w:val="nil"/>
              <w:tr2bl w:val="nil"/>
            </w:tcBorders>
            <w:vAlign w:val="center"/>
          </w:tcPr>
          <w:p w14:paraId="59791324">
            <w:pPr>
              <w:jc w:val="center"/>
              <w:rPr>
                <w:rFonts w:ascii="Times New Roman" w:hAnsi="Times New Roman" w:cs="Times New Roman"/>
                <w:sz w:val="16"/>
                <w:szCs w:val="20"/>
                <w:highlight w:val="none"/>
              </w:rPr>
            </w:pPr>
          </w:p>
        </w:tc>
        <w:tc>
          <w:tcPr>
            <w:tcW w:w="1159" w:type="dxa"/>
            <w:gridSpan w:val="2"/>
            <w:tcBorders>
              <w:tl2br w:val="nil"/>
              <w:tr2bl w:val="nil"/>
            </w:tcBorders>
            <w:vAlign w:val="center"/>
          </w:tcPr>
          <w:p w14:paraId="14E03701">
            <w:pPr>
              <w:jc w:val="center"/>
              <w:rPr>
                <w:rFonts w:ascii="Times New Roman" w:hAnsi="Times New Roman" w:cs="Times New Roman"/>
                <w:sz w:val="16"/>
                <w:szCs w:val="20"/>
                <w:highlight w:val="none"/>
              </w:rPr>
            </w:pPr>
          </w:p>
        </w:tc>
        <w:tc>
          <w:tcPr>
            <w:tcW w:w="1146" w:type="dxa"/>
            <w:tcBorders>
              <w:tl2br w:val="nil"/>
              <w:tr2bl w:val="nil"/>
            </w:tcBorders>
            <w:vAlign w:val="center"/>
          </w:tcPr>
          <w:p w14:paraId="78AADC8E">
            <w:pPr>
              <w:jc w:val="center"/>
              <w:rPr>
                <w:rFonts w:ascii="Times New Roman" w:hAnsi="Times New Roman" w:cs="Times New Roman"/>
                <w:sz w:val="16"/>
                <w:szCs w:val="20"/>
                <w:highlight w:val="none"/>
              </w:rPr>
            </w:pPr>
          </w:p>
        </w:tc>
      </w:tr>
      <w:tr w14:paraId="6743061E">
        <w:tc>
          <w:tcPr>
            <w:tcW w:w="894" w:type="dxa"/>
            <w:vMerge w:val="continue"/>
            <w:tcBorders>
              <w:tl2br w:val="nil"/>
              <w:tr2bl w:val="nil"/>
            </w:tcBorders>
            <w:vAlign w:val="center"/>
          </w:tcPr>
          <w:p w14:paraId="10D5FF80">
            <w:pPr>
              <w:jc w:val="center"/>
              <w:rPr>
                <w:rFonts w:ascii="Times New Roman" w:hAnsi="Times New Roman" w:cs="Times New Roman"/>
                <w:sz w:val="16"/>
                <w:szCs w:val="20"/>
                <w:highlight w:val="none"/>
              </w:rPr>
            </w:pPr>
          </w:p>
        </w:tc>
        <w:tc>
          <w:tcPr>
            <w:tcW w:w="1475" w:type="dxa"/>
            <w:tcBorders>
              <w:tl2br w:val="nil"/>
              <w:tr2bl w:val="nil"/>
            </w:tcBorders>
            <w:vAlign w:val="center"/>
          </w:tcPr>
          <w:p w14:paraId="7CB7808D">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467" w:type="dxa"/>
            <w:tcBorders>
              <w:tl2br w:val="nil"/>
              <w:tr2bl w:val="nil"/>
            </w:tcBorders>
            <w:vAlign w:val="center"/>
          </w:tcPr>
          <w:p w14:paraId="26CBA420">
            <w:pPr>
              <w:jc w:val="center"/>
              <w:rPr>
                <w:rFonts w:ascii="Times New Roman" w:hAnsi="Times New Roman" w:cs="Times New Roman"/>
                <w:b/>
                <w:bCs/>
                <w:sz w:val="16"/>
                <w:szCs w:val="20"/>
                <w:highlight w:val="none"/>
              </w:rPr>
            </w:pPr>
            <w:r>
              <w:rPr>
                <w:rFonts w:ascii="Times New Roman" w:hAnsi="Times New Roman" w:cs="Times New Roman"/>
                <w:b/>
                <w:bCs/>
                <w:sz w:val="16"/>
                <w:szCs w:val="20"/>
                <w:highlight w:val="none"/>
              </w:rPr>
              <w:t>-0.28</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(-0.52</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-0.03)</w:t>
            </w:r>
          </w:p>
        </w:tc>
        <w:tc>
          <w:tcPr>
            <w:tcW w:w="1208" w:type="dxa"/>
            <w:tcBorders>
              <w:tl2br w:val="nil"/>
              <w:tr2bl w:val="nil"/>
            </w:tcBorders>
            <w:vAlign w:val="center"/>
          </w:tcPr>
          <w:p w14:paraId="6D641FB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98.6</w:t>
            </w:r>
          </w:p>
        </w:tc>
        <w:tc>
          <w:tcPr>
            <w:tcW w:w="1128" w:type="dxa"/>
            <w:tcBorders>
              <w:tl2br w:val="nil"/>
              <w:tr2bl w:val="nil"/>
            </w:tcBorders>
            <w:vAlign w:val="center"/>
          </w:tcPr>
          <w:p w14:paraId="3520886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96.2</w:t>
            </w:r>
          </w:p>
        </w:tc>
        <w:tc>
          <w:tcPr>
            <w:tcW w:w="1162" w:type="dxa"/>
            <w:tcBorders>
              <w:tl2br w:val="nil"/>
              <w:tr2bl w:val="nil"/>
            </w:tcBorders>
            <w:vAlign w:val="center"/>
          </w:tcPr>
          <w:p w14:paraId="3C1D3C12">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1.0</w:t>
            </w:r>
          </w:p>
        </w:tc>
        <w:tc>
          <w:tcPr>
            <w:tcW w:w="1438" w:type="dxa"/>
            <w:tcBorders>
              <w:tl2br w:val="nil"/>
              <w:tr2bl w:val="nil"/>
            </w:tcBorders>
            <w:vAlign w:val="center"/>
          </w:tcPr>
          <w:p w14:paraId="48964CEA">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eHealth</w:t>
            </w:r>
          </w:p>
        </w:tc>
        <w:tc>
          <w:tcPr>
            <w:tcW w:w="1525" w:type="dxa"/>
            <w:gridSpan w:val="2"/>
            <w:tcBorders>
              <w:tl2br w:val="nil"/>
              <w:tr2bl w:val="nil"/>
            </w:tcBorders>
            <w:vAlign w:val="center"/>
          </w:tcPr>
          <w:p w14:paraId="491186B2">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-2.05 (-5.45, 1.35 )</w:t>
            </w:r>
          </w:p>
        </w:tc>
        <w:tc>
          <w:tcPr>
            <w:tcW w:w="1141" w:type="dxa"/>
            <w:tcBorders>
              <w:tl2br w:val="nil"/>
              <w:tr2bl w:val="nil"/>
            </w:tcBorders>
            <w:vAlign w:val="center"/>
          </w:tcPr>
          <w:p w14:paraId="406944C3">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83.9</w:t>
            </w:r>
          </w:p>
        </w:tc>
        <w:tc>
          <w:tcPr>
            <w:tcW w:w="1159" w:type="dxa"/>
            <w:gridSpan w:val="2"/>
            <w:tcBorders>
              <w:tl2br w:val="nil"/>
              <w:tr2bl w:val="nil"/>
            </w:tcBorders>
            <w:vAlign w:val="center"/>
          </w:tcPr>
          <w:p w14:paraId="217FCE79">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71.1</w:t>
            </w:r>
          </w:p>
        </w:tc>
        <w:tc>
          <w:tcPr>
            <w:tcW w:w="1146" w:type="dxa"/>
            <w:tcBorders>
              <w:tl2br w:val="nil"/>
              <w:tr2bl w:val="nil"/>
            </w:tcBorders>
            <w:vAlign w:val="center"/>
          </w:tcPr>
          <w:p w14:paraId="3F20C56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1.5</w:t>
            </w:r>
          </w:p>
        </w:tc>
      </w:tr>
      <w:tr w14:paraId="50BAB478">
        <w:tc>
          <w:tcPr>
            <w:tcW w:w="894" w:type="dxa"/>
            <w:vMerge w:val="continue"/>
            <w:tcBorders>
              <w:tl2br w:val="nil"/>
              <w:tr2bl w:val="nil"/>
            </w:tcBorders>
            <w:vAlign w:val="center"/>
          </w:tcPr>
          <w:p w14:paraId="114EA217">
            <w:pPr>
              <w:jc w:val="center"/>
              <w:rPr>
                <w:rFonts w:ascii="Times New Roman" w:hAnsi="Times New Roman" w:cs="Times New Roman"/>
                <w:sz w:val="16"/>
                <w:szCs w:val="20"/>
                <w:highlight w:val="none"/>
              </w:rPr>
            </w:pPr>
          </w:p>
        </w:tc>
        <w:tc>
          <w:tcPr>
            <w:tcW w:w="1475" w:type="dxa"/>
            <w:tcBorders>
              <w:tl2br w:val="nil"/>
              <w:tr2bl w:val="nil"/>
            </w:tcBorders>
            <w:vAlign w:val="center"/>
          </w:tcPr>
          <w:p w14:paraId="10AD0322">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467" w:type="dxa"/>
            <w:tcBorders>
              <w:tl2br w:val="nil"/>
              <w:tr2bl w:val="nil"/>
            </w:tcBorders>
            <w:vAlign w:val="center"/>
          </w:tcPr>
          <w:p w14:paraId="585DDA5C">
            <w:pPr>
              <w:jc w:val="center"/>
              <w:rPr>
                <w:rFonts w:ascii="Times New Roman" w:hAnsi="Times New Roman" w:cs="Times New Roman"/>
                <w:b/>
                <w:bCs/>
                <w:sz w:val="16"/>
                <w:szCs w:val="20"/>
                <w:highlight w:val="none"/>
              </w:rPr>
            </w:pPr>
            <w:r>
              <w:rPr>
                <w:rFonts w:ascii="Times New Roman" w:hAnsi="Times New Roman" w:cs="Times New Roman"/>
                <w:b/>
                <w:bCs/>
                <w:sz w:val="16"/>
                <w:szCs w:val="20"/>
                <w:highlight w:val="none"/>
              </w:rPr>
              <w:t>0.66</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(0.44</w:t>
            </w:r>
            <w:r>
              <w:rPr>
                <w:rFonts w:hint="eastAsia" w:ascii="Times New Roman" w:hAnsi="Times New Roman" w:cs="Times New Roman"/>
                <w:b/>
                <w:bCs/>
                <w:sz w:val="16"/>
                <w:szCs w:val="20"/>
                <w:highlight w:val="none"/>
              </w:rPr>
              <w:t xml:space="preserve">, </w:t>
            </w:r>
            <w:r>
              <w:rPr>
                <w:rFonts w:ascii="Times New Roman" w:hAnsi="Times New Roman" w:cs="Times New Roman"/>
                <w:b/>
                <w:bCs/>
                <w:sz w:val="16"/>
                <w:szCs w:val="20"/>
                <w:highlight w:val="none"/>
              </w:rPr>
              <w:t>0.87)</w:t>
            </w:r>
          </w:p>
        </w:tc>
        <w:tc>
          <w:tcPr>
            <w:tcW w:w="1208" w:type="dxa"/>
            <w:tcBorders>
              <w:tl2br w:val="nil"/>
              <w:tr2bl w:val="nil"/>
            </w:tcBorders>
            <w:vAlign w:val="center"/>
          </w:tcPr>
          <w:p w14:paraId="238EDF4E">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1.7</w:t>
            </w:r>
          </w:p>
        </w:tc>
        <w:tc>
          <w:tcPr>
            <w:tcW w:w="1128" w:type="dxa"/>
            <w:tcBorders>
              <w:tl2br w:val="nil"/>
              <w:tr2bl w:val="nil"/>
            </w:tcBorders>
            <w:vAlign w:val="center"/>
          </w:tcPr>
          <w:p w14:paraId="3B196BAF">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0.0</w:t>
            </w:r>
          </w:p>
        </w:tc>
        <w:tc>
          <w:tcPr>
            <w:tcW w:w="1162" w:type="dxa"/>
            <w:tcBorders>
              <w:tl2br w:val="nil"/>
              <w:tr2bl w:val="nil"/>
            </w:tcBorders>
            <w:vAlign w:val="center"/>
          </w:tcPr>
          <w:p w14:paraId="5944E2D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3.9</w:t>
            </w:r>
          </w:p>
        </w:tc>
        <w:tc>
          <w:tcPr>
            <w:tcW w:w="1438" w:type="dxa"/>
            <w:tcBorders>
              <w:tl2br w:val="nil"/>
              <w:tr2bl w:val="nil"/>
            </w:tcBorders>
            <w:vAlign w:val="center"/>
          </w:tcPr>
          <w:p w14:paraId="42BEB914">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mHealth</w:t>
            </w:r>
          </w:p>
        </w:tc>
        <w:tc>
          <w:tcPr>
            <w:tcW w:w="1525" w:type="dxa"/>
            <w:gridSpan w:val="2"/>
            <w:tcBorders>
              <w:tl2br w:val="nil"/>
              <w:tr2bl w:val="nil"/>
            </w:tcBorders>
            <w:vAlign w:val="center"/>
          </w:tcPr>
          <w:p w14:paraId="29CF1AD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0.25 (-2.02, 2.52)</w:t>
            </w:r>
          </w:p>
        </w:tc>
        <w:tc>
          <w:tcPr>
            <w:tcW w:w="1141" w:type="dxa"/>
            <w:tcBorders>
              <w:tl2br w:val="nil"/>
              <w:tr2bl w:val="nil"/>
            </w:tcBorders>
            <w:vAlign w:val="center"/>
          </w:tcPr>
          <w:p w14:paraId="09459D80">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25.3</w:t>
            </w:r>
          </w:p>
        </w:tc>
        <w:tc>
          <w:tcPr>
            <w:tcW w:w="1159" w:type="dxa"/>
            <w:gridSpan w:val="2"/>
            <w:tcBorders>
              <w:tl2br w:val="nil"/>
              <w:tr2bl w:val="nil"/>
            </w:tcBorders>
            <w:vAlign w:val="center"/>
          </w:tcPr>
          <w:p w14:paraId="4EB7E07C">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8.4</w:t>
            </w:r>
          </w:p>
        </w:tc>
        <w:tc>
          <w:tcPr>
            <w:tcW w:w="1146" w:type="dxa"/>
            <w:tcBorders>
              <w:tl2br w:val="nil"/>
              <w:tr2bl w:val="nil"/>
            </w:tcBorders>
            <w:vAlign w:val="center"/>
          </w:tcPr>
          <w:p w14:paraId="7F2BDC98">
            <w:pPr>
              <w:jc w:val="center"/>
              <w:rPr>
                <w:rFonts w:ascii="Times New Roman" w:hAnsi="Times New Roman" w:cs="Times New Roman"/>
                <w:sz w:val="16"/>
                <w:szCs w:val="20"/>
                <w:highlight w:val="none"/>
              </w:rPr>
            </w:pPr>
            <w:r>
              <w:rPr>
                <w:rFonts w:hint="eastAsia" w:ascii="Times New Roman" w:hAnsi="Times New Roman" w:cs="Times New Roman"/>
                <w:sz w:val="16"/>
                <w:szCs w:val="20"/>
                <w:highlight w:val="none"/>
              </w:rPr>
              <w:t>3.2</w:t>
            </w:r>
          </w:p>
        </w:tc>
      </w:tr>
    </w:tbl>
    <w:p w14:paraId="25AA462C">
      <w:pPr>
        <w:rPr>
          <w:highlight w:val="none"/>
        </w:rPr>
      </w:pPr>
    </w:p>
    <w:p w14:paraId="1052D304">
      <w:pPr>
        <w:rPr>
          <w:highlight w:val="none"/>
        </w:rPr>
      </w:pPr>
    </w:p>
    <w:p w14:paraId="296A670F">
      <w:pPr>
        <w:tabs>
          <w:tab w:val="left" w:pos="1131"/>
        </w:tabs>
        <w:jc w:val="left"/>
        <w:rPr>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A89553D">
      <w:pPr>
        <w:widowControl/>
        <w:jc w:val="left"/>
        <w:rPr>
          <w:rFonts w:ascii="Times New Roman" w:hAnsi="Times New Roman" w:eastAsia="宋体" w:cs="Times New Roman"/>
          <w:b/>
          <w:bCs/>
          <w:color w:val="000000"/>
          <w:kern w:val="0"/>
          <w:sz w:val="24"/>
          <w:highlight w:val="none"/>
          <w:lang w:bidi="ar"/>
        </w:rPr>
      </w:pPr>
      <w:r>
        <w:rPr>
          <w:rFonts w:hint="eastAsia" w:ascii="Times New Roman" w:hAnsi="Times New Roman" w:eastAsia="宋体" w:cs="Times New Roman"/>
          <w:b/>
          <w:bCs/>
          <w:color w:val="000000"/>
          <w:kern w:val="0"/>
          <w:sz w:val="24"/>
          <w:highlight w:val="none"/>
          <w:lang w:bidi="ar"/>
        </w:rPr>
        <w:t>1</w:t>
      </w:r>
      <w:r>
        <w:rPr>
          <w:rFonts w:hint="eastAsia" w:ascii="Times New Roman" w:hAnsi="Times New Roman" w:eastAsia="宋体" w:cs="Times New Roman"/>
          <w:b/>
          <w:bCs/>
          <w:color w:val="000000"/>
          <w:kern w:val="0"/>
          <w:sz w:val="24"/>
          <w:highlight w:val="none"/>
          <w:lang w:val="en-US" w:eastAsia="zh-CN" w:bidi="ar"/>
        </w:rPr>
        <w:t>1</w:t>
      </w:r>
      <w:r>
        <w:rPr>
          <w:rFonts w:ascii="Times New Roman" w:hAnsi="Times New Roman" w:eastAsia="宋体" w:cs="Times New Roman"/>
          <w:b/>
          <w:bCs/>
          <w:color w:val="000000"/>
          <w:kern w:val="0"/>
          <w:sz w:val="24"/>
          <w:highlight w:val="none"/>
          <w:lang w:bidi="ar"/>
        </w:rPr>
        <w:t>. Evaluation of Inconsistency and Heterogeneity</w:t>
      </w:r>
    </w:p>
    <w:p w14:paraId="1197E00D">
      <w:pPr>
        <w:widowControl/>
        <w:jc w:val="left"/>
        <w:rPr>
          <w:rFonts w:ascii="Times New Roman" w:hAnsi="Times New Roman" w:eastAsia="宋体" w:cs="Times New Roman"/>
          <w:b/>
          <w:bCs/>
          <w:color w:val="000000"/>
          <w:kern w:val="0"/>
          <w:sz w:val="24"/>
          <w:highlight w:val="none"/>
          <w:lang w:bidi="ar"/>
        </w:rPr>
      </w:pPr>
    </w:p>
    <w:p w14:paraId="0A7B12DD">
      <w:pPr>
        <w:widowControl/>
        <w:jc w:val="left"/>
        <w:rPr>
          <w:rFonts w:ascii="Times New Roman" w:hAnsi="Times New Roman" w:eastAsia="宋体" w:cs="Times New Roman"/>
          <w:color w:val="000000"/>
          <w:kern w:val="0"/>
          <w:sz w:val="21"/>
          <w:szCs w:val="21"/>
          <w:highlight w:val="none"/>
          <w:lang w:bidi="ar"/>
        </w:rPr>
      </w:pPr>
      <w:r>
        <w:rPr>
          <w:rFonts w:ascii="Times New Roman" w:hAnsi="Times New Roman" w:eastAsia="宋体" w:cs="Times New Roman"/>
          <w:color w:val="000000"/>
          <w:kern w:val="0"/>
          <w:sz w:val="21"/>
          <w:szCs w:val="21"/>
          <w:highlight w:val="none"/>
          <w:lang w:bidi="ar"/>
        </w:rPr>
        <w:t xml:space="preserve">The meanings of all abbreviations can be seen in </w:t>
      </w:r>
      <w:r>
        <w:rPr>
          <w:rFonts w:ascii="Times New Roman" w:hAnsi="Times New Roman" w:eastAsia="宋体" w:cs="Times New Roman"/>
          <w:color w:val="auto"/>
          <w:kern w:val="0"/>
          <w:sz w:val="21"/>
          <w:szCs w:val="21"/>
          <w:highlight w:val="none"/>
          <w:u w:val="none"/>
          <w:lang w:bidi="ar"/>
        </w:rPr>
        <w:fldChar w:fldCharType="begin"/>
      </w:r>
      <w:r>
        <w:rPr>
          <w:rFonts w:ascii="Times New Roman" w:hAnsi="Times New Roman" w:eastAsia="宋体" w:cs="Times New Roman"/>
          <w:color w:val="auto"/>
          <w:kern w:val="0"/>
          <w:sz w:val="21"/>
          <w:szCs w:val="21"/>
          <w:highlight w:val="none"/>
          <w:u w:val="none"/>
          <w:lang w:bidi="ar"/>
        </w:rPr>
        <w:instrText xml:space="preserve"> HYPERLINK \l "_Table S6 Study Characteristics of the Prevalence of HIV-related Sexual Risk Behaviors" </w:instrText>
      </w:r>
      <w:r>
        <w:rPr>
          <w:rFonts w:ascii="Times New Roman" w:hAnsi="Times New Roman" w:eastAsia="宋体" w:cs="Times New Roman"/>
          <w:color w:val="auto"/>
          <w:kern w:val="0"/>
          <w:sz w:val="21"/>
          <w:szCs w:val="21"/>
          <w:highlight w:val="none"/>
          <w:u w:val="none"/>
          <w:lang w:bidi="ar"/>
        </w:rPr>
        <w:fldChar w:fldCharType="separate"/>
      </w:r>
      <w:r>
        <w:rPr>
          <w:rStyle w:val="14"/>
          <w:rFonts w:ascii="Times New Roman" w:hAnsi="Times New Roman" w:eastAsia="宋体" w:cs="Times New Roman"/>
          <w:kern w:val="0"/>
          <w:sz w:val="21"/>
          <w:szCs w:val="21"/>
          <w:highlight w:val="none"/>
          <w:lang w:bidi="ar"/>
        </w:rPr>
        <w:t>Table S</w:t>
      </w:r>
      <w:r>
        <w:rPr>
          <w:rStyle w:val="14"/>
          <w:rFonts w:hint="eastAsia" w:ascii="Times New Roman" w:hAnsi="Times New Roman" w:eastAsia="宋体" w:cs="Times New Roman"/>
          <w:kern w:val="0"/>
          <w:sz w:val="21"/>
          <w:szCs w:val="21"/>
          <w:highlight w:val="none"/>
          <w:lang w:val="en-US" w:eastAsia="zh-CN" w:bidi="ar"/>
        </w:rPr>
        <w:t>6</w:t>
      </w:r>
      <w:r>
        <w:rPr>
          <w:rFonts w:ascii="Times New Roman" w:hAnsi="Times New Roman" w:eastAsia="宋体" w:cs="Times New Roman"/>
          <w:color w:val="auto"/>
          <w:kern w:val="0"/>
          <w:sz w:val="21"/>
          <w:szCs w:val="21"/>
          <w:highlight w:val="none"/>
          <w:u w:val="none"/>
          <w:lang w:bidi="ar"/>
        </w:rPr>
        <w:fldChar w:fldCharType="end"/>
      </w:r>
      <w:r>
        <w:rPr>
          <w:rFonts w:hint="eastAsia" w:ascii="Times New Roman" w:hAnsi="Times New Roman" w:eastAsia="宋体" w:cs="Times New Roman"/>
          <w:color w:val="auto"/>
          <w:kern w:val="0"/>
          <w:sz w:val="21"/>
          <w:szCs w:val="21"/>
          <w:highlight w:val="none"/>
          <w:lang w:val="en-US" w:eastAsia="zh-CN" w:bidi="ar"/>
        </w:rPr>
        <w:t xml:space="preserve">. </w:t>
      </w:r>
      <w:r>
        <w:rPr>
          <w:rFonts w:ascii="Times New Roman" w:hAnsi="Times New Roman" w:eastAsia="宋体" w:cs="Times New Roman"/>
          <w:color w:val="000000"/>
          <w:kern w:val="0"/>
          <w:sz w:val="21"/>
          <w:szCs w:val="21"/>
          <w:highlight w:val="none"/>
          <w:lang w:bidi="ar"/>
        </w:rPr>
        <w:t>Please click on the blue font link to access the information.</w:t>
      </w:r>
      <w:r>
        <w:rPr>
          <w:rFonts w:hint="eastAsia" w:ascii="Times New Roman" w:hAnsi="Times New Roman" w:eastAsia="宋体" w:cs="Times New Roman"/>
          <w:color w:val="000000"/>
          <w:kern w:val="0"/>
          <w:sz w:val="21"/>
          <w:szCs w:val="21"/>
          <w:highlight w:val="none"/>
          <w:lang w:bidi="ar"/>
        </w:rPr>
        <w:t xml:space="preserve"> </w:t>
      </w:r>
    </w:p>
    <w:p w14:paraId="6B926427">
      <w:pPr>
        <w:widowControl/>
        <w:jc w:val="left"/>
        <w:rPr>
          <w:rFonts w:ascii="Times New Roman" w:hAnsi="Times New Roman" w:eastAsia="宋体" w:cs="Times New Roman"/>
          <w:color w:val="000000"/>
          <w:kern w:val="0"/>
          <w:sz w:val="20"/>
          <w:szCs w:val="20"/>
          <w:highlight w:val="none"/>
          <w:lang w:bidi="ar"/>
        </w:rPr>
      </w:pPr>
    </w:p>
    <w:p w14:paraId="54D624DD">
      <w:pPr>
        <w:widowControl/>
        <w:rPr>
          <w:sz w:val="21"/>
          <w:szCs w:val="21"/>
          <w:highlight w:val="none"/>
        </w:rPr>
      </w:pPr>
      <w:r>
        <w:rPr>
          <w:rFonts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44</w:t>
      </w:r>
      <w:r>
        <w:rPr>
          <w:rFonts w:ascii="Times New Roman" w:hAnsi="Times New Roman" w:eastAsia="宋体" w:cs="Times New Roman"/>
          <w:b/>
          <w:bCs/>
          <w:color w:val="000000"/>
          <w:kern w:val="0"/>
          <w:sz w:val="21"/>
          <w:szCs w:val="21"/>
          <w:highlight w:val="none"/>
          <w:lang w:bidi="ar"/>
        </w:rPr>
        <w:t xml:space="preserve"> </w:t>
      </w:r>
      <w:r>
        <w:rPr>
          <w:rFonts w:ascii="Times New Roman" w:hAnsi="Times New Roman" w:eastAsia="宋体" w:cs="Times New Roman"/>
          <w:color w:val="000000"/>
          <w:kern w:val="0"/>
          <w:sz w:val="21"/>
          <w:szCs w:val="21"/>
          <w:highlight w:val="none"/>
          <w:lang w:bidi="ar"/>
        </w:rPr>
        <w:t xml:space="preserve">Global </w:t>
      </w:r>
      <w:r>
        <w:rPr>
          <w:rFonts w:hint="eastAsia" w:ascii="Times New Roman" w:hAnsi="Times New Roman" w:eastAsia="宋体" w:cs="Times New Roman"/>
          <w:color w:val="000000"/>
          <w:kern w:val="0"/>
          <w:sz w:val="21"/>
          <w:szCs w:val="21"/>
          <w:highlight w:val="none"/>
          <w:lang w:bidi="ar"/>
        </w:rPr>
        <w:t>I</w:t>
      </w:r>
      <w:r>
        <w:rPr>
          <w:rFonts w:ascii="Times New Roman" w:hAnsi="Times New Roman" w:eastAsia="宋体" w:cs="Times New Roman"/>
          <w:color w:val="000000"/>
          <w:kern w:val="0"/>
          <w:sz w:val="21"/>
          <w:szCs w:val="21"/>
          <w:highlight w:val="none"/>
          <w:lang w:bidi="ar"/>
        </w:rPr>
        <w:t>nconsistency.</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1"/>
        <w:gridCol w:w="1937"/>
        <w:gridCol w:w="1909"/>
        <w:gridCol w:w="1765"/>
      </w:tblGrid>
      <w:tr w14:paraId="7ECA9497">
        <w:trPr>
          <w:trHeight w:val="511" w:hRule="atLeast"/>
        </w:trPr>
        <w:tc>
          <w:tcPr>
            <w:tcW w:w="4848" w:type="dxa"/>
            <w:gridSpan w:val="2"/>
            <w:tcBorders>
              <w:top w:val="single" w:color="auto" w:sz="12" w:space="0"/>
              <w:left w:val="nil"/>
              <w:bottom w:val="single" w:color="auto" w:sz="6" w:space="0"/>
              <w:right w:val="nil"/>
            </w:tcBorders>
            <w:shd w:val="clear" w:color="auto" w:fill="F1F1F1" w:themeFill="background1" w:themeFillShade="F2"/>
            <w:vAlign w:val="center"/>
          </w:tcPr>
          <w:p w14:paraId="365110B2">
            <w:pPr>
              <w:jc w:val="center"/>
              <w:rPr>
                <w:rFonts w:ascii="Times New Roman" w:hAnsi="Times New Roman" w:cs="Times New Roman"/>
                <w:szCs w:val="21"/>
                <w:highlight w:val="none"/>
              </w:rPr>
            </w:pPr>
            <w:r>
              <w:rPr>
                <w:rFonts w:ascii="Times New Roman" w:hAnsi="Times New Roman" w:cs="Times New Roman"/>
                <w:szCs w:val="21"/>
                <w:highlight w:val="none"/>
              </w:rPr>
              <w:t>Outcome</w:t>
            </w:r>
          </w:p>
        </w:tc>
        <w:tc>
          <w:tcPr>
            <w:tcW w:w="1909" w:type="dxa"/>
            <w:tcBorders>
              <w:top w:val="single" w:color="auto" w:sz="12" w:space="0"/>
              <w:left w:val="nil"/>
              <w:bottom w:val="single" w:color="auto" w:sz="6" w:space="0"/>
              <w:right w:val="nil"/>
            </w:tcBorders>
            <w:shd w:val="clear" w:color="auto" w:fill="F1F1F1" w:themeFill="background1" w:themeFillShade="F2"/>
            <w:vAlign w:val="center"/>
          </w:tcPr>
          <w:p w14:paraId="5EFA5168">
            <w:pPr>
              <w:widowControl/>
              <w:jc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Chi</w:t>
            </w:r>
            <w:r>
              <w:rPr>
                <w:rFonts w:hint="eastAsia" w:ascii="Times New Roman" w:hAnsi="Times New Roman" w:eastAsia="宋体" w:cs="Times New Roman"/>
                <w:color w:val="000000"/>
                <w:kern w:val="0"/>
                <w:szCs w:val="21"/>
                <w:highlight w:val="none"/>
                <w:lang w:bidi="ar"/>
              </w:rPr>
              <w:t xml:space="preserve"> </w:t>
            </w:r>
            <w:r>
              <w:rPr>
                <w:rFonts w:ascii="Times New Roman" w:hAnsi="Times New Roman" w:eastAsia="宋体" w:cs="Times New Roman"/>
                <w:color w:val="000000"/>
                <w:kern w:val="0"/>
                <w:szCs w:val="21"/>
                <w:highlight w:val="none"/>
                <w:lang w:bidi="ar"/>
              </w:rPr>
              <w:t>squar</w:t>
            </w:r>
          </w:p>
        </w:tc>
        <w:tc>
          <w:tcPr>
            <w:tcW w:w="1765" w:type="dxa"/>
            <w:tcBorders>
              <w:top w:val="single" w:color="auto" w:sz="12" w:space="0"/>
              <w:left w:val="nil"/>
              <w:bottom w:val="single" w:color="auto" w:sz="6" w:space="0"/>
              <w:right w:val="nil"/>
            </w:tcBorders>
            <w:shd w:val="clear" w:color="auto" w:fill="F1F1F1" w:themeFill="background1" w:themeFillShade="F2"/>
            <w:vAlign w:val="center"/>
          </w:tcPr>
          <w:p w14:paraId="4411ED54">
            <w:pPr>
              <w:widowControl/>
              <w:jc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P value</w:t>
            </w:r>
          </w:p>
        </w:tc>
      </w:tr>
      <w:tr w14:paraId="6AE64339">
        <w:trPr>
          <w:trHeight w:val="483" w:hRule="atLeast"/>
        </w:trPr>
        <w:tc>
          <w:tcPr>
            <w:tcW w:w="2911" w:type="dxa"/>
            <w:vMerge w:val="restart"/>
            <w:tcBorders>
              <w:top w:val="single" w:color="auto" w:sz="6" w:space="0"/>
              <w:left w:val="nil"/>
              <w:bottom w:val="nil"/>
              <w:right w:val="nil"/>
            </w:tcBorders>
            <w:vAlign w:val="center"/>
          </w:tcPr>
          <w:p w14:paraId="3CB36655">
            <w:pPr>
              <w:jc w:val="center"/>
              <w:rPr>
                <w:rFonts w:ascii="Times New Roman" w:hAnsi="Times New Roman" w:cs="Times New Roman"/>
                <w:sz w:val="20"/>
                <w:szCs w:val="20"/>
                <w:highlight w:val="none"/>
              </w:rPr>
            </w:pPr>
          </w:p>
          <w:p w14:paraId="49699FEC">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The p</w:t>
            </w:r>
            <w:r>
              <w:rPr>
                <w:rFonts w:ascii="Times New Roman" w:hAnsi="Times New Roman" w:cs="Times New Roman"/>
                <w:sz w:val="20"/>
                <w:szCs w:val="20"/>
                <w:highlight w:val="none"/>
              </w:rPr>
              <w:t xml:space="preserve">revalence of </w:t>
            </w:r>
            <w:r>
              <w:rPr>
                <w:rFonts w:hint="eastAsia" w:ascii="Times New Roman" w:hAnsi="Times New Roman" w:cs="Times New Roman"/>
                <w:sz w:val="20"/>
                <w:szCs w:val="20"/>
                <w:highlight w:val="none"/>
                <w:lang w:val="en-US" w:eastAsia="zh-CN"/>
              </w:rPr>
              <w:t xml:space="preserve">HIV-related </w:t>
            </w:r>
            <w:r>
              <w:rPr>
                <w:rFonts w:hint="eastAsia" w:ascii="Times New Roman" w:hAnsi="Times New Roman" w:cs="Times New Roman"/>
                <w:sz w:val="20"/>
                <w:szCs w:val="20"/>
                <w:highlight w:val="none"/>
              </w:rPr>
              <w:t>S</w:t>
            </w:r>
            <w:r>
              <w:rPr>
                <w:rFonts w:hint="eastAsia" w:ascii="Times New Roman" w:hAnsi="Times New Roman" w:cs="Times New Roman"/>
                <w:sz w:val="20"/>
                <w:szCs w:val="20"/>
                <w:highlight w:val="none"/>
                <w:lang w:val="en-US" w:eastAsia="zh-CN"/>
              </w:rPr>
              <w:t>R</w:t>
            </w:r>
            <w:r>
              <w:rPr>
                <w:rFonts w:hint="eastAsia" w:ascii="Times New Roman" w:hAnsi="Times New Roman" w:cs="Times New Roman"/>
                <w:sz w:val="20"/>
                <w:szCs w:val="20"/>
                <w:highlight w:val="none"/>
              </w:rPr>
              <w:t>Bs</w:t>
            </w:r>
          </w:p>
          <w:p w14:paraId="742900CA">
            <w:pPr>
              <w:jc w:val="center"/>
              <w:rPr>
                <w:rFonts w:ascii="Times New Roman" w:hAnsi="Times New Roman" w:cs="Times New Roman"/>
                <w:sz w:val="20"/>
                <w:szCs w:val="20"/>
                <w:highlight w:val="none"/>
              </w:rPr>
            </w:pPr>
          </w:p>
        </w:tc>
        <w:tc>
          <w:tcPr>
            <w:tcW w:w="1937" w:type="dxa"/>
            <w:tcBorders>
              <w:top w:val="single" w:color="auto" w:sz="6" w:space="0"/>
              <w:left w:val="nil"/>
              <w:bottom w:val="nil"/>
              <w:right w:val="nil"/>
            </w:tcBorders>
            <w:vAlign w:val="center"/>
          </w:tcPr>
          <w:p w14:paraId="64104057">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lang w:val="en-US" w:eastAsia="zh-CN"/>
              </w:rPr>
              <w:t>U</w:t>
            </w:r>
            <w:r>
              <w:rPr>
                <w:rFonts w:hint="eastAsia" w:ascii="Times New Roman" w:hAnsi="Times New Roman" w:cs="Times New Roman"/>
                <w:sz w:val="20"/>
                <w:szCs w:val="20"/>
                <w:highlight w:val="none"/>
              </w:rPr>
              <w:t>AI</w:t>
            </w:r>
          </w:p>
        </w:tc>
        <w:tc>
          <w:tcPr>
            <w:tcW w:w="1909" w:type="dxa"/>
            <w:tcBorders>
              <w:top w:val="single" w:color="auto" w:sz="6" w:space="0"/>
              <w:left w:val="nil"/>
              <w:bottom w:val="nil"/>
              <w:right w:val="nil"/>
            </w:tcBorders>
            <w:vAlign w:val="center"/>
          </w:tcPr>
          <w:p w14:paraId="5E81264A">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0.45</w:t>
            </w:r>
          </w:p>
        </w:tc>
        <w:tc>
          <w:tcPr>
            <w:tcW w:w="1765" w:type="dxa"/>
            <w:tcBorders>
              <w:top w:val="single" w:color="auto" w:sz="6" w:space="0"/>
              <w:left w:val="nil"/>
              <w:bottom w:val="nil"/>
              <w:right w:val="nil"/>
            </w:tcBorders>
            <w:vAlign w:val="center"/>
          </w:tcPr>
          <w:p w14:paraId="1BA6D92D">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0.7342</w:t>
            </w:r>
          </w:p>
        </w:tc>
      </w:tr>
      <w:tr w14:paraId="1A648F52">
        <w:trPr>
          <w:trHeight w:val="465" w:hRule="atLeast"/>
        </w:trPr>
        <w:tc>
          <w:tcPr>
            <w:tcW w:w="2911" w:type="dxa"/>
            <w:vMerge w:val="continue"/>
            <w:tcBorders>
              <w:top w:val="nil"/>
              <w:left w:val="nil"/>
              <w:bottom w:val="nil"/>
              <w:right w:val="nil"/>
            </w:tcBorders>
            <w:vAlign w:val="center"/>
          </w:tcPr>
          <w:p w14:paraId="1EADE489">
            <w:pPr>
              <w:jc w:val="center"/>
              <w:rPr>
                <w:rFonts w:ascii="Times New Roman" w:hAnsi="Times New Roman" w:cs="Times New Roman"/>
                <w:sz w:val="20"/>
                <w:szCs w:val="20"/>
                <w:highlight w:val="none"/>
              </w:rPr>
            </w:pPr>
          </w:p>
        </w:tc>
        <w:tc>
          <w:tcPr>
            <w:tcW w:w="1937" w:type="dxa"/>
            <w:tcBorders>
              <w:top w:val="nil"/>
              <w:left w:val="nil"/>
              <w:bottom w:val="nil"/>
              <w:right w:val="nil"/>
            </w:tcBorders>
            <w:vAlign w:val="center"/>
          </w:tcPr>
          <w:p w14:paraId="102514F1">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ICU</w:t>
            </w:r>
          </w:p>
        </w:tc>
        <w:tc>
          <w:tcPr>
            <w:tcW w:w="1909" w:type="dxa"/>
            <w:tcBorders>
              <w:top w:val="nil"/>
              <w:left w:val="nil"/>
              <w:bottom w:val="nil"/>
              <w:right w:val="nil"/>
            </w:tcBorders>
            <w:vAlign w:val="center"/>
          </w:tcPr>
          <w:p w14:paraId="79A12BBA">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 xml:space="preserve">1.68 </w:t>
            </w:r>
          </w:p>
        </w:tc>
        <w:tc>
          <w:tcPr>
            <w:tcW w:w="1765" w:type="dxa"/>
            <w:tcBorders>
              <w:top w:val="nil"/>
              <w:left w:val="nil"/>
              <w:bottom w:val="nil"/>
              <w:right w:val="nil"/>
            </w:tcBorders>
            <w:vAlign w:val="center"/>
          </w:tcPr>
          <w:p w14:paraId="37177808">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0.6421</w:t>
            </w:r>
          </w:p>
        </w:tc>
      </w:tr>
      <w:tr w14:paraId="4C17FE96">
        <w:trPr>
          <w:trHeight w:val="457" w:hRule="atLeast"/>
        </w:trPr>
        <w:tc>
          <w:tcPr>
            <w:tcW w:w="2911" w:type="dxa"/>
            <w:vMerge w:val="restart"/>
            <w:tcBorders>
              <w:top w:val="nil"/>
              <w:left w:val="nil"/>
              <w:bottom w:val="nil"/>
              <w:right w:val="nil"/>
            </w:tcBorders>
            <w:vAlign w:val="center"/>
          </w:tcPr>
          <w:p w14:paraId="1EDAEA0C">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lang w:val="en-US" w:eastAsia="zh-CN"/>
              </w:rPr>
              <w:t>C</w:t>
            </w:r>
            <w:r>
              <w:rPr>
                <w:rFonts w:hint="eastAsia" w:ascii="Times New Roman" w:hAnsi="Times New Roman" w:cs="Times New Roman"/>
                <w:sz w:val="20"/>
                <w:szCs w:val="20"/>
                <w:highlight w:val="none"/>
              </w:rPr>
              <w:t>umulative exposure</w:t>
            </w:r>
            <w:r>
              <w:rPr>
                <w:rFonts w:hint="eastAsia" w:ascii="Times New Roman" w:hAnsi="Times New Roman" w:cs="Times New Roman"/>
                <w:sz w:val="20"/>
                <w:szCs w:val="20"/>
                <w:highlight w:val="none"/>
                <w:lang w:val="en-US" w:eastAsia="zh-CN"/>
              </w:rPr>
              <w:t xml:space="preserve"> to HIV-related </w:t>
            </w:r>
            <w:r>
              <w:rPr>
                <w:rFonts w:hint="eastAsia" w:ascii="Times New Roman" w:hAnsi="Times New Roman" w:cs="Times New Roman"/>
                <w:sz w:val="20"/>
                <w:szCs w:val="20"/>
                <w:highlight w:val="none"/>
              </w:rPr>
              <w:t>S</w:t>
            </w:r>
            <w:r>
              <w:rPr>
                <w:rFonts w:hint="eastAsia" w:ascii="Times New Roman" w:hAnsi="Times New Roman" w:cs="Times New Roman"/>
                <w:sz w:val="20"/>
                <w:szCs w:val="20"/>
                <w:highlight w:val="none"/>
                <w:lang w:val="en-US" w:eastAsia="zh-CN"/>
              </w:rPr>
              <w:t>R</w:t>
            </w:r>
            <w:r>
              <w:rPr>
                <w:rFonts w:hint="eastAsia" w:ascii="Times New Roman" w:hAnsi="Times New Roman" w:cs="Times New Roman"/>
                <w:sz w:val="20"/>
                <w:szCs w:val="20"/>
                <w:highlight w:val="none"/>
              </w:rPr>
              <w:t xml:space="preserve">Bs </w:t>
            </w:r>
          </w:p>
        </w:tc>
        <w:tc>
          <w:tcPr>
            <w:tcW w:w="1937" w:type="dxa"/>
            <w:tcBorders>
              <w:top w:val="nil"/>
              <w:left w:val="nil"/>
              <w:bottom w:val="nil"/>
              <w:right w:val="nil"/>
            </w:tcBorders>
            <w:vAlign w:val="center"/>
          </w:tcPr>
          <w:p w14:paraId="4F519D1C">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lang w:val="en-US" w:eastAsia="zh-CN"/>
              </w:rPr>
              <w:t>C</w:t>
            </w:r>
            <w:r>
              <w:rPr>
                <w:rFonts w:hint="eastAsia" w:ascii="Times New Roman" w:hAnsi="Times New Roman" w:cs="Times New Roman"/>
                <w:sz w:val="20"/>
                <w:szCs w:val="20"/>
                <w:highlight w:val="none"/>
              </w:rPr>
              <w:t>AI</w:t>
            </w:r>
          </w:p>
        </w:tc>
        <w:tc>
          <w:tcPr>
            <w:tcW w:w="1909" w:type="dxa"/>
            <w:tcBorders>
              <w:top w:val="nil"/>
              <w:left w:val="nil"/>
              <w:bottom w:val="nil"/>
              <w:right w:val="nil"/>
            </w:tcBorders>
            <w:vAlign w:val="center"/>
          </w:tcPr>
          <w:p w14:paraId="09051158">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0.13</w:t>
            </w:r>
          </w:p>
        </w:tc>
        <w:tc>
          <w:tcPr>
            <w:tcW w:w="1765" w:type="dxa"/>
            <w:tcBorders>
              <w:top w:val="nil"/>
              <w:left w:val="nil"/>
              <w:bottom w:val="nil"/>
              <w:right w:val="nil"/>
            </w:tcBorders>
            <w:vAlign w:val="center"/>
          </w:tcPr>
          <w:p w14:paraId="22770C1A">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0.7224</w:t>
            </w:r>
          </w:p>
        </w:tc>
      </w:tr>
      <w:tr w14:paraId="4756BA6B">
        <w:trPr>
          <w:trHeight w:val="457" w:hRule="atLeast"/>
        </w:trPr>
        <w:tc>
          <w:tcPr>
            <w:tcW w:w="2911" w:type="dxa"/>
            <w:vMerge w:val="continue"/>
            <w:tcBorders>
              <w:top w:val="nil"/>
              <w:left w:val="nil"/>
              <w:bottom w:val="nil"/>
              <w:right w:val="nil"/>
            </w:tcBorders>
            <w:vAlign w:val="center"/>
          </w:tcPr>
          <w:p w14:paraId="4F8EA2B9">
            <w:pPr>
              <w:jc w:val="center"/>
              <w:rPr>
                <w:rFonts w:ascii="Times New Roman" w:hAnsi="Times New Roman" w:cs="Times New Roman"/>
                <w:sz w:val="20"/>
                <w:szCs w:val="20"/>
                <w:highlight w:val="none"/>
              </w:rPr>
            </w:pPr>
          </w:p>
        </w:tc>
        <w:tc>
          <w:tcPr>
            <w:tcW w:w="1937" w:type="dxa"/>
            <w:tcBorders>
              <w:top w:val="nil"/>
              <w:left w:val="nil"/>
              <w:bottom w:val="nil"/>
              <w:right w:val="nil"/>
            </w:tcBorders>
            <w:vAlign w:val="center"/>
          </w:tcPr>
          <w:p w14:paraId="2E057211">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ICU</w:t>
            </w:r>
          </w:p>
        </w:tc>
        <w:tc>
          <w:tcPr>
            <w:tcW w:w="1909" w:type="dxa"/>
            <w:tcBorders>
              <w:top w:val="nil"/>
              <w:left w:val="nil"/>
              <w:bottom w:val="nil"/>
              <w:right w:val="nil"/>
            </w:tcBorders>
            <w:vAlign w:val="center"/>
          </w:tcPr>
          <w:p w14:paraId="21F5CE5E">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0.27</w:t>
            </w:r>
          </w:p>
        </w:tc>
        <w:tc>
          <w:tcPr>
            <w:tcW w:w="1765" w:type="dxa"/>
            <w:tcBorders>
              <w:top w:val="nil"/>
              <w:left w:val="nil"/>
              <w:bottom w:val="nil"/>
              <w:right w:val="nil"/>
            </w:tcBorders>
            <w:vAlign w:val="center"/>
          </w:tcPr>
          <w:p w14:paraId="6DFABDF8">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0.6065</w:t>
            </w:r>
          </w:p>
        </w:tc>
      </w:tr>
      <w:tr w14:paraId="379374CC">
        <w:trPr>
          <w:trHeight w:val="431" w:hRule="atLeast"/>
        </w:trPr>
        <w:tc>
          <w:tcPr>
            <w:tcW w:w="2911" w:type="dxa"/>
            <w:vMerge w:val="continue"/>
            <w:tcBorders>
              <w:top w:val="nil"/>
              <w:left w:val="nil"/>
              <w:bottom w:val="single" w:color="auto" w:sz="12" w:space="0"/>
              <w:right w:val="nil"/>
            </w:tcBorders>
            <w:vAlign w:val="center"/>
          </w:tcPr>
          <w:p w14:paraId="653A874A">
            <w:pPr>
              <w:jc w:val="center"/>
              <w:rPr>
                <w:rFonts w:ascii="Times New Roman" w:hAnsi="Times New Roman" w:cs="Times New Roman"/>
                <w:szCs w:val="21"/>
                <w:highlight w:val="none"/>
              </w:rPr>
            </w:pPr>
          </w:p>
        </w:tc>
        <w:tc>
          <w:tcPr>
            <w:tcW w:w="1937" w:type="dxa"/>
            <w:tcBorders>
              <w:top w:val="nil"/>
              <w:left w:val="nil"/>
              <w:bottom w:val="single" w:color="auto" w:sz="12" w:space="0"/>
              <w:right w:val="nil"/>
            </w:tcBorders>
            <w:vAlign w:val="center"/>
          </w:tcPr>
          <w:p w14:paraId="11651BB8">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NSP</w:t>
            </w:r>
          </w:p>
        </w:tc>
        <w:tc>
          <w:tcPr>
            <w:tcW w:w="1909" w:type="dxa"/>
            <w:tcBorders>
              <w:top w:val="nil"/>
              <w:left w:val="nil"/>
              <w:bottom w:val="single" w:color="auto" w:sz="12" w:space="0"/>
              <w:right w:val="nil"/>
            </w:tcBorders>
            <w:vAlign w:val="center"/>
          </w:tcPr>
          <w:p w14:paraId="6EE522A7">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0.05</w:t>
            </w:r>
          </w:p>
        </w:tc>
        <w:tc>
          <w:tcPr>
            <w:tcW w:w="1765" w:type="dxa"/>
            <w:tcBorders>
              <w:top w:val="nil"/>
              <w:left w:val="nil"/>
              <w:bottom w:val="single" w:color="auto" w:sz="12" w:space="0"/>
              <w:right w:val="nil"/>
            </w:tcBorders>
            <w:vAlign w:val="center"/>
          </w:tcPr>
          <w:p w14:paraId="676F6570">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0.8210</w:t>
            </w:r>
          </w:p>
        </w:tc>
      </w:tr>
    </w:tbl>
    <w:p w14:paraId="2EF47A4C">
      <w:pPr>
        <w:rPr>
          <w:highlight w:val="none"/>
        </w:rPr>
      </w:pPr>
    </w:p>
    <w:p w14:paraId="74047452">
      <w:pPr>
        <w:rPr>
          <w:highlight w:val="none"/>
        </w:rPr>
      </w:pPr>
    </w:p>
    <w:p w14:paraId="69EF6F43">
      <w:pPr>
        <w:widowControl/>
        <w:rPr>
          <w:rFonts w:ascii="Times New Roman" w:hAnsi="Times New Roman" w:eastAsia="宋体" w:cs="Times New Roman"/>
          <w:b/>
          <w:bCs/>
          <w:color w:val="000000"/>
          <w:kern w:val="0"/>
          <w:sz w:val="22"/>
          <w:szCs w:val="22"/>
          <w:highlight w:val="none"/>
          <w:lang w:bidi="ar"/>
        </w:rPr>
      </w:pPr>
    </w:p>
    <w:p w14:paraId="218C58C0">
      <w:pPr>
        <w:widowControl/>
        <w:rPr>
          <w:rFonts w:ascii="Times New Roman" w:hAnsi="Times New Roman" w:eastAsia="宋体" w:cs="Times New Roman"/>
          <w:b/>
          <w:bCs/>
          <w:color w:val="000000"/>
          <w:kern w:val="0"/>
          <w:sz w:val="22"/>
          <w:szCs w:val="22"/>
          <w:highlight w:val="none"/>
          <w:lang w:bidi="ar"/>
        </w:rPr>
      </w:pPr>
    </w:p>
    <w:p w14:paraId="1E916942">
      <w:pPr>
        <w:widowControl/>
        <w:rPr>
          <w:rFonts w:ascii="Times New Roman" w:hAnsi="Times New Roman" w:eastAsia="宋体" w:cs="Times New Roman"/>
          <w:b/>
          <w:bCs/>
          <w:color w:val="000000"/>
          <w:kern w:val="0"/>
          <w:sz w:val="22"/>
          <w:szCs w:val="22"/>
          <w:highlight w:val="none"/>
          <w:lang w:bidi="ar"/>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848C4CC">
      <w:pPr>
        <w:widowControl/>
        <w:jc w:val="left"/>
        <w:rPr>
          <w:sz w:val="21"/>
          <w:szCs w:val="21"/>
          <w:highlight w:val="none"/>
        </w:rPr>
      </w:pPr>
      <w:r>
        <w:rPr>
          <w:rFonts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45</w:t>
      </w:r>
      <w:r>
        <w:rPr>
          <w:rFonts w:hint="eastAsia" w:ascii="Times New Roman" w:hAnsi="Times New Roman" w:eastAsia="宋体" w:cs="Times New Roman"/>
          <w:b/>
          <w:bCs/>
          <w:color w:val="000000"/>
          <w:kern w:val="0"/>
          <w:sz w:val="21"/>
          <w:szCs w:val="21"/>
          <w:highlight w:val="none"/>
          <w:lang w:bidi="ar"/>
        </w:rPr>
        <w:t xml:space="preserve"> </w:t>
      </w:r>
      <w:r>
        <w:rPr>
          <w:rFonts w:ascii="Times New Roman" w:hAnsi="Times New Roman" w:eastAsia="宋体" w:cs="Times New Roman"/>
          <w:color w:val="000000"/>
          <w:kern w:val="0"/>
          <w:sz w:val="21"/>
          <w:szCs w:val="21"/>
          <w:highlight w:val="none"/>
          <w:lang w:bidi="ar"/>
        </w:rPr>
        <w:t>Side</w:t>
      </w:r>
      <w:r>
        <w:rPr>
          <w:rFonts w:ascii="Times-Roman" w:hAnsi="Times-Roman" w:eastAsia="Times-Roman" w:cs="Times-Roman"/>
          <w:color w:val="000000"/>
          <w:kern w:val="0"/>
          <w:sz w:val="21"/>
          <w:szCs w:val="21"/>
          <w:highlight w:val="none"/>
          <w:lang w:bidi="ar"/>
        </w:rPr>
        <w:t>-</w:t>
      </w:r>
      <w:r>
        <w:rPr>
          <w:rFonts w:ascii="Times New Roman" w:hAnsi="Times New Roman" w:eastAsia="宋体" w:cs="Times New Roman"/>
          <w:color w:val="000000"/>
          <w:kern w:val="0"/>
          <w:sz w:val="21"/>
          <w:szCs w:val="21"/>
          <w:highlight w:val="none"/>
          <w:lang w:bidi="ar"/>
        </w:rPr>
        <w:t>Splitting of</w:t>
      </w:r>
      <w:r>
        <w:rPr>
          <w:rFonts w:hint="eastAsia" w:ascii="Times New Roman" w:hAnsi="Times New Roman" w:eastAsia="宋体" w:cs="Times New Roman"/>
          <w:color w:val="000000"/>
          <w:kern w:val="0"/>
          <w:sz w:val="21"/>
          <w:szCs w:val="21"/>
          <w:highlight w:val="none"/>
          <w:lang w:bidi="ar"/>
        </w:rPr>
        <w:t xml:space="preserve"> the prevalence of </w:t>
      </w:r>
      <w:r>
        <w:rPr>
          <w:rFonts w:hint="eastAsia" w:ascii="Times New Roman" w:hAnsi="Times New Roman" w:eastAsia="宋体" w:cs="Times New Roman"/>
          <w:color w:val="000000"/>
          <w:kern w:val="0"/>
          <w:sz w:val="21"/>
          <w:szCs w:val="21"/>
          <w:highlight w:val="none"/>
          <w:lang w:val="en-US" w:eastAsia="zh-CN" w:bidi="ar"/>
        </w:rPr>
        <w:t>U</w:t>
      </w:r>
      <w:r>
        <w:rPr>
          <w:rFonts w:hint="eastAsia" w:ascii="Times New Roman" w:hAnsi="Times New Roman" w:eastAsia="宋体" w:cs="Times New Roman"/>
          <w:color w:val="000000"/>
          <w:kern w:val="0"/>
          <w:sz w:val="21"/>
          <w:szCs w:val="21"/>
          <w:highlight w:val="none"/>
          <w:lang w:bidi="ar"/>
        </w:rPr>
        <w:t>AI.</w:t>
      </w:r>
      <w:r>
        <w:rPr>
          <w:rFonts w:ascii="Times New Roman" w:hAnsi="Times New Roman" w:eastAsia="宋体" w:cs="Times New Roman"/>
          <w:color w:val="000000"/>
          <w:kern w:val="0"/>
          <w:sz w:val="21"/>
          <w:szCs w:val="21"/>
          <w:highlight w:val="none"/>
          <w:lang w:bidi="ar"/>
        </w:rPr>
        <w:t xml:space="preserve"> Inconsistency test between direct and indirect treatment comparisons in mixed treatment comparison</w:t>
      </w:r>
    </w:p>
    <w:tbl>
      <w:tblPr>
        <w:tblStyle w:val="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8"/>
        <w:gridCol w:w="1687"/>
        <w:gridCol w:w="1542"/>
        <w:gridCol w:w="1542"/>
        <w:gridCol w:w="1545"/>
        <w:gridCol w:w="1639"/>
        <w:gridCol w:w="1398"/>
        <w:gridCol w:w="967"/>
        <w:gridCol w:w="1543"/>
      </w:tblGrid>
      <w:tr w14:paraId="64C8F2CA">
        <w:trPr>
          <w:trHeight w:val="566" w:hRule="atLeast"/>
          <w:jc w:val="center"/>
        </w:trPr>
        <w:tc>
          <w:tcPr>
            <w:tcW w:w="814" w:type="pct"/>
            <w:vMerge w:val="restart"/>
            <w:tcBorders>
              <w:top w:val="single" w:color="auto" w:sz="12" w:space="0"/>
              <w:left w:val="nil"/>
              <w:bottom w:val="nil"/>
              <w:right w:val="nil"/>
            </w:tcBorders>
            <w:shd w:val="clear" w:color="auto" w:fill="F1F1F1" w:themeFill="background1" w:themeFillShade="F2"/>
            <w:vAlign w:val="center"/>
          </w:tcPr>
          <w:p w14:paraId="1C2F3C85">
            <w:pPr>
              <w:jc w:val="center"/>
              <w:rPr>
                <w:szCs w:val="21"/>
                <w:highlight w:val="none"/>
              </w:rPr>
            </w:pPr>
            <w:r>
              <w:rPr>
                <w:rFonts w:ascii="Times-Roman" w:hAnsi="Times-Roman" w:eastAsia="Times-Roman" w:cs="Times-Roman"/>
                <w:color w:val="000000"/>
                <w:kern w:val="0"/>
                <w:szCs w:val="21"/>
                <w:highlight w:val="none"/>
                <w:lang w:bidi="ar"/>
              </w:rPr>
              <w:t>Comparison</w:t>
            </w:r>
          </w:p>
        </w:tc>
        <w:tc>
          <w:tcPr>
            <w:tcW w:w="1139" w:type="pct"/>
            <w:gridSpan w:val="2"/>
            <w:tcBorders>
              <w:top w:val="single" w:color="auto" w:sz="12" w:space="0"/>
              <w:left w:val="nil"/>
              <w:bottom w:val="single" w:color="auto" w:sz="4" w:space="0"/>
              <w:right w:val="nil"/>
            </w:tcBorders>
            <w:shd w:val="clear" w:color="auto" w:fill="F1F1F1" w:themeFill="background1" w:themeFillShade="F2"/>
            <w:vAlign w:val="center"/>
          </w:tcPr>
          <w:p w14:paraId="6509721F">
            <w:pPr>
              <w:jc w:val="center"/>
              <w:rPr>
                <w:szCs w:val="21"/>
                <w:highlight w:val="none"/>
              </w:rPr>
            </w:pPr>
            <w:r>
              <w:rPr>
                <w:rFonts w:ascii="Times New Roman" w:hAnsi="Times New Roman" w:eastAsia="宋体" w:cs="Times New Roman"/>
                <w:color w:val="000000"/>
                <w:kern w:val="0"/>
                <w:szCs w:val="21"/>
                <w:highlight w:val="none"/>
                <w:lang w:bidi="ar"/>
              </w:rPr>
              <w:t>Direct</w:t>
            </w:r>
          </w:p>
        </w:tc>
        <w:tc>
          <w:tcPr>
            <w:tcW w:w="1089" w:type="pct"/>
            <w:gridSpan w:val="2"/>
            <w:tcBorders>
              <w:top w:val="single" w:color="auto" w:sz="12" w:space="0"/>
              <w:left w:val="nil"/>
              <w:bottom w:val="single" w:color="auto" w:sz="4" w:space="0"/>
              <w:right w:val="nil"/>
            </w:tcBorders>
            <w:shd w:val="clear" w:color="auto" w:fill="F1F1F1" w:themeFill="background1" w:themeFillShade="F2"/>
            <w:vAlign w:val="center"/>
          </w:tcPr>
          <w:p w14:paraId="10AF0612">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Indirect</w:t>
            </w:r>
          </w:p>
        </w:tc>
        <w:tc>
          <w:tcPr>
            <w:tcW w:w="1412" w:type="pct"/>
            <w:gridSpan w:val="3"/>
            <w:tcBorders>
              <w:top w:val="single" w:color="auto" w:sz="12" w:space="0"/>
              <w:left w:val="nil"/>
              <w:bottom w:val="single" w:color="auto" w:sz="4" w:space="0"/>
              <w:right w:val="nil"/>
            </w:tcBorders>
            <w:shd w:val="clear" w:color="auto" w:fill="F1F1F1" w:themeFill="background1" w:themeFillShade="F2"/>
            <w:vAlign w:val="center"/>
          </w:tcPr>
          <w:p w14:paraId="5F999B9E">
            <w:pPr>
              <w:jc w:val="center"/>
              <w:rPr>
                <w:szCs w:val="21"/>
                <w:highlight w:val="none"/>
              </w:rPr>
            </w:pPr>
            <w:r>
              <w:rPr>
                <w:rFonts w:ascii="Times New Roman" w:hAnsi="Times New Roman" w:eastAsia="宋体" w:cs="Times New Roman"/>
                <w:color w:val="000000"/>
                <w:kern w:val="0"/>
                <w:szCs w:val="21"/>
                <w:highlight w:val="none"/>
                <w:lang w:bidi="ar"/>
              </w:rPr>
              <w:t>Difference</w:t>
            </w:r>
          </w:p>
        </w:tc>
        <w:tc>
          <w:tcPr>
            <w:tcW w:w="544" w:type="pct"/>
            <w:vMerge w:val="restart"/>
            <w:tcBorders>
              <w:top w:val="single" w:color="auto" w:sz="12" w:space="0"/>
              <w:left w:val="nil"/>
              <w:bottom w:val="nil"/>
              <w:right w:val="nil"/>
            </w:tcBorders>
            <w:shd w:val="clear" w:color="auto" w:fill="F1F1F1" w:themeFill="background1" w:themeFillShade="F2"/>
            <w:vAlign w:val="center"/>
          </w:tcPr>
          <w:p w14:paraId="33AB04EC">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tau</w:t>
            </w:r>
          </w:p>
        </w:tc>
      </w:tr>
      <w:tr w14:paraId="1E615BEE">
        <w:trPr>
          <w:trHeight w:val="474" w:hRule="atLeast"/>
          <w:jc w:val="center"/>
        </w:trPr>
        <w:tc>
          <w:tcPr>
            <w:tcW w:w="814" w:type="pct"/>
            <w:vMerge w:val="continue"/>
            <w:tcBorders>
              <w:top w:val="nil"/>
              <w:left w:val="nil"/>
              <w:bottom w:val="single" w:color="auto" w:sz="6" w:space="0"/>
              <w:right w:val="nil"/>
            </w:tcBorders>
            <w:shd w:val="clear" w:color="auto" w:fill="F1F1F1" w:themeFill="background1" w:themeFillShade="F2"/>
            <w:vAlign w:val="center"/>
          </w:tcPr>
          <w:p w14:paraId="2CAD7085">
            <w:pPr>
              <w:jc w:val="center"/>
              <w:rPr>
                <w:szCs w:val="21"/>
                <w:highlight w:val="none"/>
              </w:rPr>
            </w:pPr>
          </w:p>
        </w:tc>
        <w:tc>
          <w:tcPr>
            <w:tcW w:w="595" w:type="pct"/>
            <w:tcBorders>
              <w:top w:val="single" w:color="auto" w:sz="4" w:space="0"/>
              <w:left w:val="nil"/>
              <w:bottom w:val="single" w:color="auto" w:sz="6" w:space="0"/>
              <w:right w:val="nil"/>
            </w:tcBorders>
            <w:shd w:val="clear" w:color="auto" w:fill="F1F1F1" w:themeFill="background1" w:themeFillShade="F2"/>
            <w:vAlign w:val="center"/>
          </w:tcPr>
          <w:p w14:paraId="01BDE060">
            <w:pPr>
              <w:jc w:val="center"/>
              <w:rPr>
                <w:szCs w:val="21"/>
                <w:highlight w:val="none"/>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544" w:type="pct"/>
            <w:tcBorders>
              <w:top w:val="single" w:color="auto" w:sz="4" w:space="0"/>
              <w:left w:val="nil"/>
              <w:bottom w:val="single" w:color="auto" w:sz="6" w:space="0"/>
              <w:right w:val="nil"/>
            </w:tcBorders>
            <w:shd w:val="clear" w:color="auto" w:fill="F1F1F1" w:themeFill="background1" w:themeFillShade="F2"/>
            <w:vAlign w:val="center"/>
          </w:tcPr>
          <w:p w14:paraId="0F456B8D">
            <w:pPr>
              <w:jc w:val="center"/>
              <w:rPr>
                <w:szCs w:val="21"/>
                <w:highlight w:val="none"/>
              </w:rPr>
            </w:pPr>
            <w:r>
              <w:rPr>
                <w:rFonts w:ascii="Times New Roman" w:hAnsi="Times New Roman" w:eastAsia="宋体" w:cs="Times New Roman"/>
                <w:color w:val="000000"/>
                <w:kern w:val="0"/>
                <w:szCs w:val="21"/>
                <w:highlight w:val="none"/>
                <w:lang w:bidi="ar"/>
              </w:rPr>
              <w:t>Std.Err.</w:t>
            </w:r>
          </w:p>
        </w:tc>
        <w:tc>
          <w:tcPr>
            <w:tcW w:w="544" w:type="pct"/>
            <w:tcBorders>
              <w:top w:val="single" w:color="auto" w:sz="4" w:space="0"/>
              <w:left w:val="nil"/>
              <w:bottom w:val="single" w:color="auto" w:sz="6" w:space="0"/>
              <w:right w:val="nil"/>
            </w:tcBorders>
            <w:shd w:val="clear" w:color="auto" w:fill="F1F1F1" w:themeFill="background1" w:themeFillShade="F2"/>
            <w:vAlign w:val="center"/>
          </w:tcPr>
          <w:p w14:paraId="40D59F11">
            <w:pPr>
              <w:jc w:val="center"/>
              <w:rPr>
                <w:szCs w:val="21"/>
                <w:highlight w:val="none"/>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544" w:type="pct"/>
            <w:tcBorders>
              <w:top w:val="single" w:color="auto" w:sz="4" w:space="0"/>
              <w:left w:val="nil"/>
              <w:bottom w:val="single" w:color="auto" w:sz="6" w:space="0"/>
              <w:right w:val="nil"/>
            </w:tcBorders>
            <w:shd w:val="clear" w:color="auto" w:fill="F1F1F1" w:themeFill="background1" w:themeFillShade="F2"/>
            <w:vAlign w:val="center"/>
          </w:tcPr>
          <w:p w14:paraId="06255D74">
            <w:pPr>
              <w:jc w:val="center"/>
              <w:rPr>
                <w:szCs w:val="21"/>
                <w:highlight w:val="none"/>
              </w:rPr>
            </w:pPr>
            <w:r>
              <w:rPr>
                <w:rFonts w:ascii="Times New Roman" w:hAnsi="Times New Roman" w:eastAsia="宋体" w:cs="Times New Roman"/>
                <w:color w:val="000000"/>
                <w:kern w:val="0"/>
                <w:szCs w:val="21"/>
                <w:highlight w:val="none"/>
                <w:lang w:bidi="ar"/>
              </w:rPr>
              <w:t>Std.Err.</w:t>
            </w:r>
          </w:p>
        </w:tc>
        <w:tc>
          <w:tcPr>
            <w:tcW w:w="578" w:type="pct"/>
            <w:tcBorders>
              <w:top w:val="single" w:color="auto" w:sz="4" w:space="0"/>
              <w:left w:val="nil"/>
              <w:bottom w:val="single" w:color="auto" w:sz="6" w:space="0"/>
              <w:right w:val="nil"/>
            </w:tcBorders>
            <w:shd w:val="clear" w:color="auto" w:fill="F1F1F1" w:themeFill="background1" w:themeFillShade="F2"/>
            <w:vAlign w:val="center"/>
          </w:tcPr>
          <w:p w14:paraId="79005E18">
            <w:pPr>
              <w:jc w:val="center"/>
              <w:rPr>
                <w:szCs w:val="21"/>
                <w:highlight w:val="none"/>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493" w:type="pct"/>
            <w:tcBorders>
              <w:top w:val="single" w:color="auto" w:sz="4" w:space="0"/>
              <w:left w:val="nil"/>
              <w:bottom w:val="single" w:color="auto" w:sz="6" w:space="0"/>
              <w:right w:val="nil"/>
            </w:tcBorders>
            <w:shd w:val="clear" w:color="auto" w:fill="F1F1F1" w:themeFill="background1" w:themeFillShade="F2"/>
            <w:vAlign w:val="center"/>
          </w:tcPr>
          <w:p w14:paraId="049F18D3">
            <w:pPr>
              <w:jc w:val="center"/>
              <w:rPr>
                <w:szCs w:val="21"/>
                <w:highlight w:val="none"/>
              </w:rPr>
            </w:pPr>
            <w:r>
              <w:rPr>
                <w:rFonts w:ascii="Times New Roman" w:hAnsi="Times New Roman" w:eastAsia="宋体" w:cs="Times New Roman"/>
                <w:color w:val="000000"/>
                <w:kern w:val="0"/>
                <w:szCs w:val="21"/>
                <w:highlight w:val="none"/>
                <w:lang w:bidi="ar"/>
              </w:rPr>
              <w:t>Std.Err.</w:t>
            </w:r>
          </w:p>
        </w:tc>
        <w:tc>
          <w:tcPr>
            <w:tcW w:w="340" w:type="pct"/>
            <w:tcBorders>
              <w:top w:val="single" w:color="auto" w:sz="4" w:space="0"/>
              <w:left w:val="nil"/>
              <w:bottom w:val="single" w:color="auto" w:sz="6" w:space="0"/>
              <w:right w:val="nil"/>
            </w:tcBorders>
            <w:shd w:val="clear" w:color="auto" w:fill="F1F1F1" w:themeFill="background1" w:themeFillShade="F2"/>
            <w:vAlign w:val="center"/>
          </w:tcPr>
          <w:p w14:paraId="00B82BDB">
            <w:pPr>
              <w:jc w:val="center"/>
              <w:rPr>
                <w:szCs w:val="21"/>
                <w:highlight w:val="none"/>
              </w:rPr>
            </w:pPr>
            <w:r>
              <w:rPr>
                <w:rFonts w:ascii="Times New Roman" w:hAnsi="Times New Roman" w:eastAsia="宋体" w:cs="Times New Roman"/>
                <w:color w:val="000000"/>
                <w:kern w:val="0"/>
                <w:szCs w:val="21"/>
                <w:highlight w:val="none"/>
                <w:lang w:bidi="ar"/>
              </w:rPr>
              <w:t>P&gt;|z|</w:t>
            </w:r>
          </w:p>
        </w:tc>
        <w:tc>
          <w:tcPr>
            <w:tcW w:w="544" w:type="pct"/>
            <w:vMerge w:val="continue"/>
            <w:tcBorders>
              <w:top w:val="nil"/>
              <w:left w:val="nil"/>
              <w:bottom w:val="single" w:color="auto" w:sz="6" w:space="0"/>
              <w:right w:val="nil"/>
            </w:tcBorders>
            <w:shd w:val="clear" w:color="auto" w:fill="F1F1F1" w:themeFill="background1" w:themeFillShade="F2"/>
            <w:vAlign w:val="center"/>
          </w:tcPr>
          <w:p w14:paraId="4C76B634">
            <w:pPr>
              <w:jc w:val="center"/>
              <w:rPr>
                <w:rFonts w:ascii="Times New Roman" w:hAnsi="Times New Roman" w:eastAsia="宋体" w:cs="Times New Roman"/>
                <w:color w:val="000000"/>
                <w:kern w:val="0"/>
                <w:szCs w:val="21"/>
                <w:highlight w:val="none"/>
                <w:lang w:bidi="ar"/>
              </w:rPr>
            </w:pPr>
          </w:p>
        </w:tc>
      </w:tr>
      <w:tr w14:paraId="6FBEEB1E">
        <w:trPr>
          <w:trHeight w:val="624" w:hRule="atLeast"/>
          <w:jc w:val="center"/>
        </w:trPr>
        <w:tc>
          <w:tcPr>
            <w:tcW w:w="814" w:type="pct"/>
            <w:tcBorders>
              <w:top w:val="single" w:color="auto" w:sz="6" w:space="0"/>
              <w:left w:val="nil"/>
              <w:bottom w:val="nil"/>
              <w:right w:val="nil"/>
            </w:tcBorders>
            <w:vAlign w:val="center"/>
          </w:tcPr>
          <w:p w14:paraId="502284BD">
            <w:pPr>
              <w:jc w:val="center"/>
              <w:rPr>
                <w:rFonts w:ascii="Times New Roman" w:hAnsi="Times New Roman" w:cs="Times New Roman"/>
                <w:sz w:val="20"/>
                <w:szCs w:val="22"/>
                <w:highlight w:val="none"/>
              </w:rPr>
            </w:pPr>
            <w:r>
              <w:rPr>
                <w:rFonts w:hint="eastAsia" w:ascii="Times New Roman" w:hAnsi="Times New Roman" w:cs="Times New Roman"/>
                <w:sz w:val="20"/>
                <w:szCs w:val="22"/>
                <w:highlight w:val="none"/>
              </w:rPr>
              <w:t>eHealth vs ANC</w:t>
            </w:r>
          </w:p>
        </w:tc>
        <w:tc>
          <w:tcPr>
            <w:tcW w:w="595" w:type="pct"/>
            <w:tcBorders>
              <w:top w:val="single" w:color="auto" w:sz="6" w:space="0"/>
              <w:left w:val="nil"/>
              <w:bottom w:val="nil"/>
              <w:right w:val="nil"/>
            </w:tcBorders>
            <w:vAlign w:val="center"/>
          </w:tcPr>
          <w:p w14:paraId="6DFD6615">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.8865178</w:t>
            </w:r>
          </w:p>
        </w:tc>
        <w:tc>
          <w:tcPr>
            <w:tcW w:w="544" w:type="pct"/>
            <w:tcBorders>
              <w:top w:val="single" w:color="auto" w:sz="6" w:space="0"/>
              <w:left w:val="nil"/>
              <w:bottom w:val="nil"/>
              <w:right w:val="nil"/>
            </w:tcBorders>
            <w:vAlign w:val="center"/>
          </w:tcPr>
          <w:p w14:paraId="4712828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.4448277</w:t>
            </w:r>
          </w:p>
        </w:tc>
        <w:tc>
          <w:tcPr>
            <w:tcW w:w="544" w:type="pct"/>
            <w:tcBorders>
              <w:top w:val="single" w:color="auto" w:sz="6" w:space="0"/>
              <w:left w:val="nil"/>
              <w:bottom w:val="nil"/>
              <w:right w:val="nil"/>
            </w:tcBorders>
            <w:vAlign w:val="center"/>
          </w:tcPr>
          <w:p w14:paraId="168FD626">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 xml:space="preserve">1.34368 </w:t>
            </w:r>
          </w:p>
        </w:tc>
        <w:tc>
          <w:tcPr>
            <w:tcW w:w="544" w:type="pct"/>
            <w:tcBorders>
              <w:top w:val="single" w:color="auto" w:sz="6" w:space="0"/>
              <w:left w:val="nil"/>
              <w:bottom w:val="nil"/>
              <w:right w:val="nil"/>
            </w:tcBorders>
            <w:vAlign w:val="center"/>
          </w:tcPr>
          <w:p w14:paraId="708E26F5">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.4448277</w:t>
            </w:r>
          </w:p>
        </w:tc>
        <w:tc>
          <w:tcPr>
            <w:tcW w:w="578" w:type="pct"/>
            <w:tcBorders>
              <w:top w:val="single" w:color="auto" w:sz="6" w:space="0"/>
              <w:left w:val="nil"/>
              <w:bottom w:val="nil"/>
              <w:right w:val="nil"/>
            </w:tcBorders>
            <w:vAlign w:val="center"/>
          </w:tcPr>
          <w:p w14:paraId="6AB8DAD6">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.457162</w:t>
            </w:r>
          </w:p>
        </w:tc>
        <w:tc>
          <w:tcPr>
            <w:tcW w:w="493" w:type="pct"/>
            <w:tcBorders>
              <w:top w:val="single" w:color="auto" w:sz="6" w:space="0"/>
              <w:left w:val="nil"/>
              <w:bottom w:val="nil"/>
              <w:right w:val="nil"/>
            </w:tcBorders>
            <w:vAlign w:val="center"/>
          </w:tcPr>
          <w:p w14:paraId="7437AB5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63.8354</w:t>
            </w:r>
          </w:p>
        </w:tc>
        <w:tc>
          <w:tcPr>
            <w:tcW w:w="340" w:type="pct"/>
            <w:tcBorders>
              <w:top w:val="single" w:color="auto" w:sz="6" w:space="0"/>
              <w:left w:val="nil"/>
              <w:bottom w:val="nil"/>
              <w:right w:val="nil"/>
            </w:tcBorders>
            <w:vAlign w:val="center"/>
          </w:tcPr>
          <w:p w14:paraId="6D426F4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0.967</w:t>
            </w:r>
          </w:p>
        </w:tc>
        <w:tc>
          <w:tcPr>
            <w:tcW w:w="544" w:type="pct"/>
            <w:tcBorders>
              <w:top w:val="single" w:color="auto" w:sz="6" w:space="0"/>
              <w:left w:val="nil"/>
              <w:bottom w:val="nil"/>
              <w:right w:val="nil"/>
            </w:tcBorders>
            <w:vAlign w:val="center"/>
          </w:tcPr>
          <w:p w14:paraId="049A1D21">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4.77e-06</w:t>
            </w:r>
          </w:p>
        </w:tc>
      </w:tr>
      <w:tr w14:paraId="2396D044">
        <w:trPr>
          <w:trHeight w:val="624" w:hRule="atLeast"/>
          <w:jc w:val="center"/>
        </w:trPr>
        <w:tc>
          <w:tcPr>
            <w:tcW w:w="814" w:type="pct"/>
            <w:tcBorders>
              <w:top w:val="nil"/>
              <w:left w:val="nil"/>
              <w:bottom w:val="nil"/>
              <w:right w:val="nil"/>
            </w:tcBorders>
            <w:vAlign w:val="center"/>
          </w:tcPr>
          <w:p w14:paraId="21ECB416">
            <w:pPr>
              <w:jc w:val="center"/>
              <w:rPr>
                <w:rFonts w:ascii="Times New Roman" w:hAnsi="Times New Roman" w:cs="Times New Roman"/>
                <w:sz w:val="20"/>
                <w:szCs w:val="22"/>
                <w:highlight w:val="none"/>
              </w:rPr>
            </w:pPr>
            <w:r>
              <w:rPr>
                <w:rFonts w:hint="eastAsia" w:ascii="Times New Roman" w:hAnsi="Times New Roman" w:cs="Times New Roman"/>
                <w:sz w:val="20"/>
                <w:szCs w:val="22"/>
                <w:highlight w:val="none"/>
              </w:rPr>
              <w:t>mHealth vs PC</w:t>
            </w:r>
          </w:p>
        </w:tc>
        <w:tc>
          <w:tcPr>
            <w:tcW w:w="595" w:type="pct"/>
            <w:tcBorders>
              <w:top w:val="nil"/>
              <w:left w:val="nil"/>
              <w:bottom w:val="nil"/>
              <w:right w:val="nil"/>
            </w:tcBorders>
            <w:vAlign w:val="center"/>
          </w:tcPr>
          <w:p w14:paraId="3866A633">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.0794604</w:t>
            </w:r>
          </w:p>
        </w:tc>
        <w:tc>
          <w:tcPr>
            <w:tcW w:w="544" w:type="pct"/>
            <w:tcBorders>
              <w:top w:val="nil"/>
              <w:left w:val="nil"/>
              <w:bottom w:val="nil"/>
              <w:right w:val="nil"/>
            </w:tcBorders>
            <w:vAlign w:val="center"/>
          </w:tcPr>
          <w:p w14:paraId="429E1BB9">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.2078086</w:t>
            </w:r>
          </w:p>
        </w:tc>
        <w:tc>
          <w:tcPr>
            <w:tcW w:w="544" w:type="pct"/>
            <w:tcBorders>
              <w:top w:val="nil"/>
              <w:left w:val="nil"/>
              <w:bottom w:val="nil"/>
              <w:right w:val="nil"/>
            </w:tcBorders>
            <w:vAlign w:val="center"/>
          </w:tcPr>
          <w:p w14:paraId="2C36D866">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.2825807</w:t>
            </w:r>
          </w:p>
        </w:tc>
        <w:tc>
          <w:tcPr>
            <w:tcW w:w="544" w:type="pct"/>
            <w:tcBorders>
              <w:top w:val="nil"/>
              <w:left w:val="nil"/>
              <w:bottom w:val="nil"/>
              <w:right w:val="nil"/>
            </w:tcBorders>
            <w:vAlign w:val="center"/>
          </w:tcPr>
          <w:p w14:paraId="014EAC15">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53.93939</w:t>
            </w:r>
          </w:p>
        </w:tc>
        <w:tc>
          <w:tcPr>
            <w:tcW w:w="578" w:type="pct"/>
            <w:tcBorders>
              <w:top w:val="nil"/>
              <w:left w:val="nil"/>
              <w:bottom w:val="nil"/>
              <w:right w:val="nil"/>
            </w:tcBorders>
            <w:vAlign w:val="center"/>
          </w:tcPr>
          <w:p w14:paraId="33CA0DC2">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.3620411</w:t>
            </w:r>
          </w:p>
        </w:tc>
        <w:tc>
          <w:tcPr>
            <w:tcW w:w="493" w:type="pct"/>
            <w:tcBorders>
              <w:top w:val="nil"/>
              <w:left w:val="nil"/>
              <w:bottom w:val="nil"/>
              <w:right w:val="nil"/>
            </w:tcBorders>
            <w:vAlign w:val="center"/>
          </w:tcPr>
          <w:p w14:paraId="67718925">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53.93979</w:t>
            </w:r>
          </w:p>
        </w:tc>
        <w:tc>
          <w:tcPr>
            <w:tcW w:w="340" w:type="pct"/>
            <w:tcBorders>
              <w:top w:val="nil"/>
              <w:left w:val="nil"/>
              <w:bottom w:val="nil"/>
              <w:right w:val="nil"/>
            </w:tcBorders>
            <w:vAlign w:val="center"/>
          </w:tcPr>
          <w:p w14:paraId="4C934545">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0.995</w:t>
            </w:r>
          </w:p>
        </w:tc>
        <w:tc>
          <w:tcPr>
            <w:tcW w:w="544" w:type="pct"/>
            <w:tcBorders>
              <w:top w:val="nil"/>
              <w:left w:val="nil"/>
              <w:bottom w:val="nil"/>
              <w:right w:val="nil"/>
            </w:tcBorders>
            <w:vAlign w:val="center"/>
          </w:tcPr>
          <w:p w14:paraId="558E2B39">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.0000149</w:t>
            </w:r>
          </w:p>
        </w:tc>
      </w:tr>
      <w:tr w14:paraId="32B6A05E">
        <w:trPr>
          <w:trHeight w:val="624" w:hRule="atLeast"/>
          <w:jc w:val="center"/>
        </w:trPr>
        <w:tc>
          <w:tcPr>
            <w:tcW w:w="814" w:type="pct"/>
            <w:tcBorders>
              <w:top w:val="nil"/>
              <w:left w:val="nil"/>
              <w:bottom w:val="single" w:color="auto" w:sz="12" w:space="0"/>
              <w:right w:val="nil"/>
            </w:tcBorders>
            <w:vAlign w:val="center"/>
          </w:tcPr>
          <w:p w14:paraId="16A4318F">
            <w:pPr>
              <w:jc w:val="center"/>
              <w:rPr>
                <w:rFonts w:ascii="Times New Roman" w:hAnsi="Times New Roman" w:cs="Times New Roman"/>
                <w:sz w:val="20"/>
                <w:szCs w:val="22"/>
                <w:highlight w:val="none"/>
              </w:rPr>
            </w:pPr>
            <w:r>
              <w:rPr>
                <w:rFonts w:hint="eastAsia" w:ascii="Times New Roman" w:hAnsi="Times New Roman" w:cs="Times New Roman"/>
                <w:sz w:val="20"/>
                <w:szCs w:val="22"/>
                <w:highlight w:val="none"/>
              </w:rPr>
              <w:t>mHealth vs ANC</w:t>
            </w:r>
          </w:p>
        </w:tc>
        <w:tc>
          <w:tcPr>
            <w:tcW w:w="595" w:type="pct"/>
            <w:tcBorders>
              <w:top w:val="nil"/>
              <w:left w:val="nil"/>
              <w:bottom w:val="single" w:color="auto" w:sz="12" w:space="0"/>
              <w:right w:val="nil"/>
            </w:tcBorders>
            <w:vAlign w:val="center"/>
          </w:tcPr>
          <w:p w14:paraId="4CC41016">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 xml:space="preserve"> </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.8111852</w:t>
            </w:r>
          </w:p>
        </w:tc>
        <w:tc>
          <w:tcPr>
            <w:tcW w:w="544" w:type="pct"/>
            <w:tcBorders>
              <w:top w:val="nil"/>
              <w:left w:val="nil"/>
              <w:bottom w:val="single" w:color="auto" w:sz="12" w:space="0"/>
              <w:right w:val="nil"/>
            </w:tcBorders>
            <w:vAlign w:val="center"/>
          </w:tcPr>
          <w:p w14:paraId="4C7D51D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.1568119</w:t>
            </w:r>
          </w:p>
        </w:tc>
        <w:tc>
          <w:tcPr>
            <w:tcW w:w="544" w:type="pct"/>
            <w:tcBorders>
              <w:top w:val="nil"/>
              <w:left w:val="nil"/>
              <w:bottom w:val="single" w:color="auto" w:sz="12" w:space="0"/>
              <w:right w:val="nil"/>
            </w:tcBorders>
            <w:vAlign w:val="center"/>
          </w:tcPr>
          <w:p w14:paraId="097729B2">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 xml:space="preserve">.4589716 </w:t>
            </w:r>
          </w:p>
        </w:tc>
        <w:tc>
          <w:tcPr>
            <w:tcW w:w="544" w:type="pct"/>
            <w:tcBorders>
              <w:top w:val="nil"/>
              <w:left w:val="nil"/>
              <w:bottom w:val="single" w:color="auto" w:sz="12" w:space="0"/>
              <w:right w:val="nil"/>
            </w:tcBorders>
            <w:vAlign w:val="center"/>
          </w:tcPr>
          <w:p w14:paraId="64A8A9CC">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142.9441</w:t>
            </w:r>
          </w:p>
        </w:tc>
        <w:tc>
          <w:tcPr>
            <w:tcW w:w="578" w:type="pct"/>
            <w:tcBorders>
              <w:top w:val="nil"/>
              <w:left w:val="nil"/>
              <w:bottom w:val="single" w:color="auto" w:sz="12" w:space="0"/>
              <w:right w:val="nil"/>
            </w:tcBorders>
            <w:vAlign w:val="center"/>
          </w:tcPr>
          <w:p w14:paraId="36457F9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.3522136</w:t>
            </w:r>
          </w:p>
        </w:tc>
        <w:tc>
          <w:tcPr>
            <w:tcW w:w="493" w:type="pct"/>
            <w:tcBorders>
              <w:top w:val="nil"/>
              <w:left w:val="nil"/>
              <w:bottom w:val="single" w:color="auto" w:sz="12" w:space="0"/>
              <w:right w:val="nil"/>
            </w:tcBorders>
            <w:vAlign w:val="center"/>
          </w:tcPr>
          <w:p w14:paraId="282F5A66">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142.9607</w:t>
            </w:r>
          </w:p>
        </w:tc>
        <w:tc>
          <w:tcPr>
            <w:tcW w:w="340" w:type="pct"/>
            <w:tcBorders>
              <w:top w:val="nil"/>
              <w:left w:val="nil"/>
              <w:bottom w:val="single" w:color="auto" w:sz="12" w:space="0"/>
              <w:right w:val="nil"/>
            </w:tcBorders>
            <w:vAlign w:val="center"/>
          </w:tcPr>
          <w:p w14:paraId="3E64A4D2">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 xml:space="preserve">0.998 </w:t>
            </w:r>
          </w:p>
        </w:tc>
        <w:tc>
          <w:tcPr>
            <w:tcW w:w="544" w:type="pct"/>
            <w:tcBorders>
              <w:top w:val="nil"/>
              <w:left w:val="nil"/>
              <w:bottom w:val="single" w:color="auto" w:sz="12" w:space="0"/>
              <w:right w:val="nil"/>
            </w:tcBorders>
            <w:vAlign w:val="center"/>
          </w:tcPr>
          <w:p w14:paraId="1CF441A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0.0032468</w:t>
            </w:r>
          </w:p>
        </w:tc>
      </w:tr>
    </w:tbl>
    <w:p w14:paraId="510E20BC">
      <w:pPr>
        <w:widowControl/>
        <w:rPr>
          <w:rFonts w:ascii="Times New Roman" w:hAnsi="Times New Roman" w:eastAsia="宋体" w:cs="Times New Roman"/>
          <w:b/>
          <w:bCs/>
          <w:color w:val="000000"/>
          <w:kern w:val="0"/>
          <w:sz w:val="22"/>
          <w:szCs w:val="22"/>
          <w:highlight w:val="none"/>
          <w:lang w:bidi="ar"/>
        </w:rPr>
      </w:pPr>
    </w:p>
    <w:p w14:paraId="78D609DA">
      <w:pPr>
        <w:widowControl/>
        <w:rPr>
          <w:rFonts w:ascii="Times New Roman" w:hAnsi="Times New Roman" w:eastAsia="宋体" w:cs="Times New Roman"/>
          <w:b/>
          <w:bCs/>
          <w:color w:val="000000"/>
          <w:kern w:val="0"/>
          <w:sz w:val="22"/>
          <w:szCs w:val="22"/>
          <w:highlight w:val="none"/>
          <w:lang w:bidi="ar"/>
        </w:rPr>
      </w:pPr>
    </w:p>
    <w:p w14:paraId="26842892">
      <w:pPr>
        <w:widowControl/>
        <w:jc w:val="left"/>
        <w:rPr>
          <w:rFonts w:ascii="Times New Roman" w:hAnsi="Times New Roman" w:eastAsia="宋体" w:cs="Times New Roman"/>
          <w:color w:val="000000"/>
          <w:kern w:val="0"/>
          <w:sz w:val="21"/>
          <w:szCs w:val="21"/>
          <w:highlight w:val="none"/>
          <w:lang w:bidi="ar"/>
        </w:rPr>
      </w:pPr>
      <w:r>
        <w:rPr>
          <w:rFonts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 xml:space="preserve">46 </w:t>
      </w:r>
      <w:r>
        <w:rPr>
          <w:rFonts w:ascii="Times New Roman" w:hAnsi="Times New Roman" w:eastAsia="宋体" w:cs="Times New Roman"/>
          <w:color w:val="000000"/>
          <w:kern w:val="0"/>
          <w:sz w:val="21"/>
          <w:szCs w:val="21"/>
          <w:highlight w:val="none"/>
          <w:lang w:bidi="ar"/>
        </w:rPr>
        <w:t>Side</w:t>
      </w:r>
      <w:r>
        <w:rPr>
          <w:rFonts w:ascii="Times-Roman" w:hAnsi="Times-Roman" w:eastAsia="Times-Roman" w:cs="Times-Roman"/>
          <w:color w:val="000000"/>
          <w:kern w:val="0"/>
          <w:sz w:val="21"/>
          <w:szCs w:val="21"/>
          <w:highlight w:val="none"/>
          <w:lang w:bidi="ar"/>
        </w:rPr>
        <w:t>-</w:t>
      </w:r>
      <w:r>
        <w:rPr>
          <w:rFonts w:ascii="Times New Roman" w:hAnsi="Times New Roman" w:eastAsia="宋体" w:cs="Times New Roman"/>
          <w:color w:val="000000"/>
          <w:kern w:val="0"/>
          <w:sz w:val="21"/>
          <w:szCs w:val="21"/>
          <w:highlight w:val="none"/>
          <w:lang w:bidi="ar"/>
        </w:rPr>
        <w:t>Splitting of</w:t>
      </w:r>
      <w:r>
        <w:rPr>
          <w:rFonts w:hint="eastAsia" w:ascii="Times New Roman" w:hAnsi="Times New Roman" w:eastAsia="宋体" w:cs="Times New Roman"/>
          <w:color w:val="000000"/>
          <w:kern w:val="0"/>
          <w:sz w:val="21"/>
          <w:szCs w:val="21"/>
          <w:highlight w:val="none"/>
          <w:lang w:bidi="ar"/>
        </w:rPr>
        <w:t xml:space="preserve"> the prevalence of ICU.</w:t>
      </w:r>
      <w:r>
        <w:rPr>
          <w:rFonts w:ascii="Times New Roman" w:hAnsi="Times New Roman" w:eastAsia="宋体" w:cs="Times New Roman"/>
          <w:color w:val="000000"/>
          <w:kern w:val="0"/>
          <w:sz w:val="21"/>
          <w:szCs w:val="21"/>
          <w:highlight w:val="none"/>
          <w:lang w:bidi="ar"/>
        </w:rPr>
        <w:t xml:space="preserve"> Inconsistency test between direct and</w:t>
      </w:r>
      <w:r>
        <w:rPr>
          <w:rFonts w:hint="eastAsia" w:ascii="Times New Roman" w:hAnsi="Times New Roman" w:eastAsia="宋体" w:cs="Times New Roman"/>
          <w:color w:val="000000"/>
          <w:kern w:val="0"/>
          <w:sz w:val="21"/>
          <w:szCs w:val="21"/>
          <w:highlight w:val="none"/>
          <w:lang w:bidi="ar"/>
        </w:rPr>
        <w:t xml:space="preserve"> </w:t>
      </w:r>
      <w:r>
        <w:rPr>
          <w:rFonts w:ascii="Times New Roman" w:hAnsi="Times New Roman" w:eastAsia="宋体" w:cs="Times New Roman"/>
          <w:color w:val="000000"/>
          <w:kern w:val="0"/>
          <w:sz w:val="21"/>
          <w:szCs w:val="21"/>
          <w:highlight w:val="none"/>
          <w:lang w:bidi="ar"/>
        </w:rPr>
        <w:t>indirect treatment comparisons in mixed treatment comparison</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2"/>
        <w:gridCol w:w="1491"/>
        <w:gridCol w:w="1406"/>
        <w:gridCol w:w="1491"/>
        <w:gridCol w:w="1406"/>
        <w:gridCol w:w="1491"/>
        <w:gridCol w:w="1403"/>
        <w:gridCol w:w="884"/>
        <w:gridCol w:w="1404"/>
      </w:tblGrid>
      <w:tr w14:paraId="1DCFCB30">
        <w:trPr>
          <w:trHeight w:val="566" w:hRule="atLeast"/>
          <w:jc w:val="center"/>
        </w:trPr>
        <w:tc>
          <w:tcPr>
            <w:tcW w:w="1126" w:type="pct"/>
            <w:vMerge w:val="restart"/>
            <w:tcBorders>
              <w:top w:val="single" w:color="auto" w:sz="12" w:space="0"/>
              <w:left w:val="nil"/>
              <w:bottom w:val="nil"/>
              <w:right w:val="nil"/>
            </w:tcBorders>
            <w:shd w:val="clear" w:color="auto" w:fill="F1F1F1" w:themeFill="background1" w:themeFillShade="F2"/>
            <w:vAlign w:val="center"/>
          </w:tcPr>
          <w:p w14:paraId="24949A57">
            <w:pPr>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Comparison</w:t>
            </w:r>
          </w:p>
        </w:tc>
        <w:tc>
          <w:tcPr>
            <w:tcW w:w="1022" w:type="pct"/>
            <w:gridSpan w:val="2"/>
            <w:tcBorders>
              <w:top w:val="single" w:color="auto" w:sz="12" w:space="0"/>
              <w:left w:val="nil"/>
              <w:bottom w:val="single" w:color="auto" w:sz="4" w:space="0"/>
              <w:right w:val="nil"/>
            </w:tcBorders>
            <w:shd w:val="clear" w:color="auto" w:fill="F1F1F1" w:themeFill="background1" w:themeFillShade="F2"/>
            <w:vAlign w:val="center"/>
          </w:tcPr>
          <w:p w14:paraId="05BE0F75">
            <w:pPr>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Direct</w:t>
            </w:r>
          </w:p>
        </w:tc>
        <w:tc>
          <w:tcPr>
            <w:tcW w:w="1022" w:type="pct"/>
            <w:gridSpan w:val="2"/>
            <w:tcBorders>
              <w:top w:val="single" w:color="auto" w:sz="12" w:space="0"/>
              <w:left w:val="nil"/>
              <w:bottom w:val="single" w:color="auto" w:sz="4" w:space="0"/>
              <w:right w:val="nil"/>
            </w:tcBorders>
            <w:shd w:val="clear" w:color="auto" w:fill="F1F1F1" w:themeFill="background1" w:themeFillShade="F2"/>
            <w:vAlign w:val="center"/>
          </w:tcPr>
          <w:p w14:paraId="539C1F25">
            <w:pPr>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Indirect</w:t>
            </w:r>
          </w:p>
        </w:tc>
        <w:tc>
          <w:tcPr>
            <w:tcW w:w="1333" w:type="pct"/>
            <w:gridSpan w:val="3"/>
            <w:tcBorders>
              <w:top w:val="single" w:color="auto" w:sz="12" w:space="0"/>
              <w:left w:val="nil"/>
              <w:bottom w:val="single" w:color="auto" w:sz="4" w:space="0"/>
              <w:right w:val="nil"/>
            </w:tcBorders>
            <w:shd w:val="clear" w:color="auto" w:fill="F1F1F1" w:themeFill="background1" w:themeFillShade="F2"/>
            <w:vAlign w:val="center"/>
          </w:tcPr>
          <w:p w14:paraId="4C0FA058">
            <w:pPr>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Difference</w:t>
            </w:r>
          </w:p>
        </w:tc>
        <w:tc>
          <w:tcPr>
            <w:tcW w:w="495" w:type="pct"/>
            <w:vMerge w:val="restart"/>
            <w:tcBorders>
              <w:top w:val="single" w:color="auto" w:sz="12" w:space="0"/>
              <w:left w:val="nil"/>
              <w:bottom w:val="nil"/>
              <w:right w:val="nil"/>
            </w:tcBorders>
            <w:shd w:val="clear" w:color="auto" w:fill="F1F1F1" w:themeFill="background1" w:themeFillShade="F2"/>
            <w:vAlign w:val="center"/>
          </w:tcPr>
          <w:p w14:paraId="506F33D3">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tau</w:t>
            </w:r>
          </w:p>
        </w:tc>
      </w:tr>
      <w:tr w14:paraId="08DE2ADE">
        <w:trPr>
          <w:trHeight w:val="474" w:hRule="atLeast"/>
          <w:jc w:val="center"/>
        </w:trPr>
        <w:tc>
          <w:tcPr>
            <w:tcW w:w="1126" w:type="pct"/>
            <w:vMerge w:val="continue"/>
            <w:tcBorders>
              <w:top w:val="nil"/>
              <w:left w:val="nil"/>
              <w:bottom w:val="single" w:color="auto" w:sz="6" w:space="0"/>
              <w:right w:val="nil"/>
            </w:tcBorders>
            <w:shd w:val="clear" w:color="auto" w:fill="F1F1F1" w:themeFill="background1" w:themeFillShade="F2"/>
            <w:vAlign w:val="center"/>
          </w:tcPr>
          <w:p w14:paraId="5FAFA052">
            <w:pPr>
              <w:jc w:val="center"/>
              <w:rPr>
                <w:rFonts w:ascii="Times New Roman" w:hAnsi="Times New Roman" w:eastAsia="宋体" w:cs="Times New Roman"/>
                <w:color w:val="000000"/>
                <w:kern w:val="0"/>
                <w:szCs w:val="21"/>
                <w:highlight w:val="none"/>
                <w:lang w:bidi="ar"/>
              </w:rPr>
            </w:pPr>
          </w:p>
        </w:tc>
        <w:tc>
          <w:tcPr>
            <w:tcW w:w="526" w:type="pct"/>
            <w:tcBorders>
              <w:top w:val="single" w:color="auto" w:sz="4" w:space="0"/>
              <w:left w:val="nil"/>
              <w:bottom w:val="single" w:color="auto" w:sz="6" w:space="0"/>
              <w:right w:val="nil"/>
            </w:tcBorders>
            <w:shd w:val="clear" w:color="auto" w:fill="F1F1F1" w:themeFill="background1" w:themeFillShade="F2"/>
            <w:vAlign w:val="center"/>
          </w:tcPr>
          <w:p w14:paraId="4B67A8DB">
            <w:pPr>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496" w:type="pct"/>
            <w:tcBorders>
              <w:top w:val="single" w:color="auto" w:sz="4" w:space="0"/>
              <w:left w:val="nil"/>
              <w:bottom w:val="single" w:color="auto" w:sz="6" w:space="0"/>
              <w:right w:val="nil"/>
            </w:tcBorders>
            <w:shd w:val="clear" w:color="auto" w:fill="F1F1F1" w:themeFill="background1" w:themeFillShade="F2"/>
            <w:vAlign w:val="center"/>
          </w:tcPr>
          <w:p w14:paraId="331A2056">
            <w:pPr>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Std.Err.</w:t>
            </w:r>
          </w:p>
        </w:tc>
        <w:tc>
          <w:tcPr>
            <w:tcW w:w="526" w:type="pct"/>
            <w:tcBorders>
              <w:top w:val="single" w:color="auto" w:sz="4" w:space="0"/>
              <w:left w:val="nil"/>
              <w:bottom w:val="single" w:color="auto" w:sz="6" w:space="0"/>
              <w:right w:val="nil"/>
            </w:tcBorders>
            <w:shd w:val="clear" w:color="auto" w:fill="F1F1F1" w:themeFill="background1" w:themeFillShade="F2"/>
            <w:vAlign w:val="center"/>
          </w:tcPr>
          <w:p w14:paraId="6F61D35D">
            <w:pPr>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496" w:type="pct"/>
            <w:tcBorders>
              <w:top w:val="single" w:color="auto" w:sz="4" w:space="0"/>
              <w:left w:val="nil"/>
              <w:bottom w:val="single" w:color="auto" w:sz="6" w:space="0"/>
              <w:right w:val="nil"/>
            </w:tcBorders>
            <w:shd w:val="clear" w:color="auto" w:fill="F1F1F1" w:themeFill="background1" w:themeFillShade="F2"/>
            <w:vAlign w:val="center"/>
          </w:tcPr>
          <w:p w14:paraId="33A080B5">
            <w:pPr>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Std.Err.</w:t>
            </w:r>
          </w:p>
        </w:tc>
        <w:tc>
          <w:tcPr>
            <w:tcW w:w="526" w:type="pct"/>
            <w:tcBorders>
              <w:top w:val="single" w:color="auto" w:sz="4" w:space="0"/>
              <w:left w:val="nil"/>
              <w:bottom w:val="single" w:color="auto" w:sz="6" w:space="0"/>
              <w:right w:val="nil"/>
            </w:tcBorders>
            <w:shd w:val="clear" w:color="auto" w:fill="F1F1F1" w:themeFill="background1" w:themeFillShade="F2"/>
            <w:vAlign w:val="center"/>
          </w:tcPr>
          <w:p w14:paraId="3C682F2C">
            <w:pPr>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495" w:type="pct"/>
            <w:tcBorders>
              <w:top w:val="single" w:color="auto" w:sz="4" w:space="0"/>
              <w:left w:val="nil"/>
              <w:bottom w:val="single" w:color="auto" w:sz="6" w:space="0"/>
              <w:right w:val="nil"/>
            </w:tcBorders>
            <w:shd w:val="clear" w:color="auto" w:fill="F1F1F1" w:themeFill="background1" w:themeFillShade="F2"/>
            <w:vAlign w:val="center"/>
          </w:tcPr>
          <w:p w14:paraId="4E7804CD">
            <w:pPr>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Std.Err.</w:t>
            </w:r>
          </w:p>
        </w:tc>
        <w:tc>
          <w:tcPr>
            <w:tcW w:w="311" w:type="pct"/>
            <w:tcBorders>
              <w:top w:val="single" w:color="auto" w:sz="4" w:space="0"/>
              <w:left w:val="nil"/>
              <w:bottom w:val="single" w:color="auto" w:sz="6" w:space="0"/>
              <w:right w:val="nil"/>
            </w:tcBorders>
            <w:shd w:val="clear" w:color="auto" w:fill="F1F1F1" w:themeFill="background1" w:themeFillShade="F2"/>
            <w:vAlign w:val="center"/>
          </w:tcPr>
          <w:p w14:paraId="4F2DB3AA">
            <w:pPr>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P&gt;|z|</w:t>
            </w:r>
          </w:p>
        </w:tc>
        <w:tc>
          <w:tcPr>
            <w:tcW w:w="495" w:type="pct"/>
            <w:vMerge w:val="continue"/>
            <w:tcBorders>
              <w:top w:val="nil"/>
              <w:left w:val="nil"/>
              <w:bottom w:val="single" w:color="auto" w:sz="6" w:space="0"/>
              <w:right w:val="nil"/>
            </w:tcBorders>
            <w:shd w:val="clear" w:color="auto" w:fill="F1F1F1" w:themeFill="background1" w:themeFillShade="F2"/>
            <w:vAlign w:val="center"/>
          </w:tcPr>
          <w:p w14:paraId="43D602F9">
            <w:pPr>
              <w:jc w:val="center"/>
              <w:rPr>
                <w:rFonts w:ascii="Times New Roman" w:hAnsi="Times New Roman" w:eastAsia="宋体" w:cs="Times New Roman"/>
                <w:color w:val="000000"/>
                <w:kern w:val="0"/>
                <w:szCs w:val="21"/>
                <w:highlight w:val="none"/>
                <w:lang w:bidi="ar"/>
              </w:rPr>
            </w:pPr>
          </w:p>
        </w:tc>
      </w:tr>
      <w:tr w14:paraId="2F756D49">
        <w:trPr>
          <w:trHeight w:val="624" w:hRule="atLeast"/>
          <w:jc w:val="center"/>
        </w:trPr>
        <w:tc>
          <w:tcPr>
            <w:tcW w:w="1126" w:type="pct"/>
            <w:tcBorders>
              <w:top w:val="single" w:color="auto" w:sz="6" w:space="0"/>
              <w:left w:val="nil"/>
              <w:bottom w:val="nil"/>
              <w:right w:val="nil"/>
            </w:tcBorders>
            <w:vAlign w:val="center"/>
          </w:tcPr>
          <w:p w14:paraId="445CAE68">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SMS or Phone call</w:t>
            </w:r>
            <w:r>
              <w:rPr>
                <w:rFonts w:hint="eastAsia" w:ascii="Times New Roman" w:hAnsi="Times New Roman" w:eastAsia="宋体" w:cs="Times New Roman"/>
                <w:color w:val="000000"/>
                <w:kern w:val="0"/>
                <w:sz w:val="20"/>
                <w:szCs w:val="20"/>
                <w:highlight w:val="none"/>
                <w:lang w:bidi="ar"/>
              </w:rPr>
              <w:t xml:space="preserve"> </w:t>
            </w:r>
            <w:r>
              <w:rPr>
                <w:rFonts w:ascii="Times New Roman" w:hAnsi="Times New Roman" w:eastAsia="宋体" w:cs="Times New Roman"/>
                <w:color w:val="000000"/>
                <w:kern w:val="0"/>
                <w:sz w:val="20"/>
                <w:szCs w:val="20"/>
                <w:highlight w:val="none"/>
                <w:lang w:bidi="ar"/>
              </w:rPr>
              <w:t>vs PC</w:t>
            </w:r>
          </w:p>
        </w:tc>
        <w:tc>
          <w:tcPr>
            <w:tcW w:w="526" w:type="pct"/>
            <w:tcBorders>
              <w:top w:val="single" w:color="auto" w:sz="6" w:space="0"/>
              <w:left w:val="nil"/>
              <w:bottom w:val="nil"/>
              <w:right w:val="nil"/>
            </w:tcBorders>
            <w:vAlign w:val="center"/>
          </w:tcPr>
          <w:p w14:paraId="6F95C58D">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.1869257</w:t>
            </w:r>
          </w:p>
        </w:tc>
        <w:tc>
          <w:tcPr>
            <w:tcW w:w="496" w:type="pct"/>
            <w:tcBorders>
              <w:top w:val="single" w:color="auto" w:sz="6" w:space="0"/>
              <w:left w:val="nil"/>
              <w:bottom w:val="nil"/>
              <w:right w:val="nil"/>
            </w:tcBorders>
            <w:vAlign w:val="center"/>
          </w:tcPr>
          <w:p w14:paraId="6B670356">
            <w:pP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.3741714</w:t>
            </w:r>
          </w:p>
        </w:tc>
        <w:tc>
          <w:tcPr>
            <w:tcW w:w="526" w:type="pct"/>
            <w:tcBorders>
              <w:top w:val="single" w:color="auto" w:sz="6" w:space="0"/>
              <w:left w:val="nil"/>
              <w:bottom w:val="nil"/>
              <w:right w:val="nil"/>
            </w:tcBorders>
            <w:vAlign w:val="center"/>
          </w:tcPr>
          <w:p w14:paraId="1F266BE0">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.4146397</w:t>
            </w:r>
          </w:p>
        </w:tc>
        <w:tc>
          <w:tcPr>
            <w:tcW w:w="496" w:type="pct"/>
            <w:tcBorders>
              <w:top w:val="single" w:color="auto" w:sz="6" w:space="0"/>
              <w:left w:val="nil"/>
              <w:bottom w:val="nil"/>
              <w:right w:val="nil"/>
            </w:tcBorders>
            <w:vAlign w:val="center"/>
          </w:tcPr>
          <w:p w14:paraId="35AAA1E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.5951336</w:t>
            </w:r>
          </w:p>
        </w:tc>
        <w:tc>
          <w:tcPr>
            <w:tcW w:w="526" w:type="pct"/>
            <w:tcBorders>
              <w:top w:val="single" w:color="auto" w:sz="6" w:space="0"/>
              <w:left w:val="nil"/>
              <w:bottom w:val="nil"/>
              <w:right w:val="nil"/>
            </w:tcBorders>
            <w:vAlign w:val="center"/>
          </w:tcPr>
          <w:p w14:paraId="2CBD3717">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.227714</w:t>
            </w:r>
          </w:p>
        </w:tc>
        <w:tc>
          <w:tcPr>
            <w:tcW w:w="495" w:type="pct"/>
            <w:tcBorders>
              <w:top w:val="single" w:color="auto" w:sz="6" w:space="0"/>
              <w:left w:val="nil"/>
              <w:bottom w:val="nil"/>
              <w:right w:val="nil"/>
            </w:tcBorders>
            <w:vAlign w:val="center"/>
          </w:tcPr>
          <w:p w14:paraId="2AF1406F">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.6928154</w:t>
            </w:r>
          </w:p>
        </w:tc>
        <w:tc>
          <w:tcPr>
            <w:tcW w:w="311" w:type="pct"/>
            <w:tcBorders>
              <w:top w:val="single" w:color="auto" w:sz="6" w:space="0"/>
              <w:left w:val="nil"/>
              <w:bottom w:val="nil"/>
              <w:right w:val="nil"/>
            </w:tcBorders>
            <w:vAlign w:val="center"/>
          </w:tcPr>
          <w:p w14:paraId="7AB6CBD1">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0.742</w:t>
            </w:r>
          </w:p>
        </w:tc>
        <w:tc>
          <w:tcPr>
            <w:tcW w:w="495" w:type="pct"/>
            <w:tcBorders>
              <w:top w:val="single" w:color="auto" w:sz="6" w:space="0"/>
              <w:left w:val="nil"/>
              <w:bottom w:val="nil"/>
              <w:right w:val="nil"/>
            </w:tcBorders>
            <w:vAlign w:val="center"/>
          </w:tcPr>
          <w:p w14:paraId="00C09EC8">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.4049172</w:t>
            </w:r>
          </w:p>
        </w:tc>
      </w:tr>
      <w:tr w14:paraId="7B56F871">
        <w:trPr>
          <w:trHeight w:val="624" w:hRule="atLeast"/>
          <w:jc w:val="center"/>
        </w:trPr>
        <w:tc>
          <w:tcPr>
            <w:tcW w:w="1126" w:type="pct"/>
            <w:tcBorders>
              <w:top w:val="nil"/>
              <w:left w:val="nil"/>
              <w:bottom w:val="nil"/>
              <w:right w:val="nil"/>
            </w:tcBorders>
            <w:vAlign w:val="center"/>
          </w:tcPr>
          <w:p w14:paraId="74B19938">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SMS or Phone call</w:t>
            </w:r>
            <w:r>
              <w:rPr>
                <w:rFonts w:hint="eastAsia" w:ascii="Times New Roman" w:hAnsi="Times New Roman" w:eastAsia="宋体" w:cs="Times New Roman"/>
                <w:color w:val="000000"/>
                <w:kern w:val="0"/>
                <w:sz w:val="20"/>
                <w:szCs w:val="20"/>
                <w:highlight w:val="none"/>
                <w:lang w:bidi="ar"/>
              </w:rPr>
              <w:t xml:space="preserve"> </w:t>
            </w:r>
            <w:r>
              <w:rPr>
                <w:rFonts w:ascii="Times New Roman" w:hAnsi="Times New Roman" w:eastAsia="宋体" w:cs="Times New Roman"/>
                <w:color w:val="000000"/>
                <w:kern w:val="0"/>
                <w:sz w:val="20"/>
                <w:szCs w:val="20"/>
                <w:highlight w:val="none"/>
                <w:lang w:bidi="ar"/>
              </w:rPr>
              <w:t xml:space="preserve">vs </w:t>
            </w:r>
            <w:r>
              <w:rPr>
                <w:rFonts w:hint="eastAsia" w:ascii="Times New Roman" w:hAnsi="Times New Roman" w:eastAsia="宋体" w:cs="Times New Roman"/>
                <w:color w:val="000000"/>
                <w:kern w:val="0"/>
                <w:sz w:val="20"/>
                <w:szCs w:val="20"/>
                <w:highlight w:val="none"/>
                <w:lang w:bidi="ar"/>
              </w:rPr>
              <w:t>ANC</w:t>
            </w:r>
          </w:p>
        </w:tc>
        <w:tc>
          <w:tcPr>
            <w:tcW w:w="526" w:type="pct"/>
            <w:tcBorders>
              <w:top w:val="nil"/>
              <w:left w:val="nil"/>
              <w:bottom w:val="nil"/>
              <w:right w:val="nil"/>
            </w:tcBorders>
            <w:vAlign w:val="center"/>
          </w:tcPr>
          <w:p w14:paraId="386C6BA5">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.3589283</w:t>
            </w:r>
          </w:p>
        </w:tc>
        <w:tc>
          <w:tcPr>
            <w:tcW w:w="496" w:type="pct"/>
            <w:tcBorders>
              <w:top w:val="nil"/>
              <w:left w:val="nil"/>
              <w:bottom w:val="nil"/>
              <w:right w:val="nil"/>
            </w:tcBorders>
            <w:vAlign w:val="center"/>
          </w:tcPr>
          <w:p w14:paraId="0D4ECFC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.4047675</w:t>
            </w:r>
          </w:p>
        </w:tc>
        <w:tc>
          <w:tcPr>
            <w:tcW w:w="526" w:type="pct"/>
            <w:tcBorders>
              <w:top w:val="nil"/>
              <w:left w:val="nil"/>
              <w:bottom w:val="nil"/>
              <w:right w:val="nil"/>
            </w:tcBorders>
            <w:vAlign w:val="center"/>
          </w:tcPr>
          <w:p w14:paraId="350BFB53">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.1310126</w:t>
            </w:r>
          </w:p>
        </w:tc>
        <w:tc>
          <w:tcPr>
            <w:tcW w:w="496" w:type="pct"/>
            <w:tcBorders>
              <w:top w:val="nil"/>
              <w:left w:val="nil"/>
              <w:bottom w:val="nil"/>
              <w:right w:val="nil"/>
            </w:tcBorders>
            <w:vAlign w:val="center"/>
          </w:tcPr>
          <w:p w14:paraId="56FF0B9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.5697212</w:t>
            </w:r>
          </w:p>
        </w:tc>
        <w:tc>
          <w:tcPr>
            <w:tcW w:w="526" w:type="pct"/>
            <w:tcBorders>
              <w:top w:val="nil"/>
              <w:left w:val="nil"/>
              <w:bottom w:val="nil"/>
              <w:right w:val="nil"/>
            </w:tcBorders>
            <w:vAlign w:val="center"/>
          </w:tcPr>
          <w:p w14:paraId="70F82789">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.2279157</w:t>
            </w:r>
          </w:p>
        </w:tc>
        <w:tc>
          <w:tcPr>
            <w:tcW w:w="495" w:type="pct"/>
            <w:tcBorders>
              <w:top w:val="nil"/>
              <w:left w:val="nil"/>
              <w:bottom w:val="nil"/>
              <w:right w:val="nil"/>
            </w:tcBorders>
            <w:vAlign w:val="center"/>
          </w:tcPr>
          <w:p w14:paraId="6004ABAE">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.6928233</w:t>
            </w:r>
          </w:p>
        </w:tc>
        <w:tc>
          <w:tcPr>
            <w:tcW w:w="311" w:type="pct"/>
            <w:tcBorders>
              <w:top w:val="nil"/>
              <w:left w:val="nil"/>
              <w:bottom w:val="nil"/>
              <w:right w:val="nil"/>
            </w:tcBorders>
            <w:vAlign w:val="center"/>
          </w:tcPr>
          <w:p w14:paraId="71BFD461">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0.742</w:t>
            </w:r>
          </w:p>
        </w:tc>
        <w:tc>
          <w:tcPr>
            <w:tcW w:w="495" w:type="pct"/>
            <w:tcBorders>
              <w:top w:val="nil"/>
              <w:left w:val="nil"/>
              <w:bottom w:val="nil"/>
              <w:right w:val="nil"/>
            </w:tcBorders>
            <w:vAlign w:val="center"/>
          </w:tcPr>
          <w:p w14:paraId="1445AD57">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.4049212</w:t>
            </w:r>
          </w:p>
        </w:tc>
      </w:tr>
      <w:tr w14:paraId="3D9917B2">
        <w:trPr>
          <w:trHeight w:val="624" w:hRule="atLeast"/>
          <w:jc w:val="center"/>
        </w:trPr>
        <w:tc>
          <w:tcPr>
            <w:tcW w:w="1126" w:type="pct"/>
            <w:tcBorders>
              <w:top w:val="nil"/>
              <w:left w:val="nil"/>
              <w:bottom w:val="nil"/>
              <w:right w:val="nil"/>
            </w:tcBorders>
            <w:vAlign w:val="center"/>
          </w:tcPr>
          <w:p w14:paraId="2081F9A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eHealth vs PC</w:t>
            </w:r>
          </w:p>
        </w:tc>
        <w:tc>
          <w:tcPr>
            <w:tcW w:w="526" w:type="pct"/>
            <w:tcBorders>
              <w:top w:val="nil"/>
              <w:left w:val="nil"/>
              <w:bottom w:val="nil"/>
              <w:right w:val="nil"/>
            </w:tcBorders>
            <w:vAlign w:val="center"/>
          </w:tcPr>
          <w:p w14:paraId="1E8DF89A">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.2242128</w:t>
            </w:r>
          </w:p>
        </w:tc>
        <w:tc>
          <w:tcPr>
            <w:tcW w:w="496" w:type="pct"/>
            <w:tcBorders>
              <w:top w:val="nil"/>
              <w:left w:val="nil"/>
              <w:bottom w:val="nil"/>
              <w:right w:val="nil"/>
            </w:tcBorders>
            <w:vAlign w:val="center"/>
          </w:tcPr>
          <w:p w14:paraId="6E9D12FA">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.6592199</w:t>
            </w:r>
          </w:p>
        </w:tc>
        <w:tc>
          <w:tcPr>
            <w:tcW w:w="526" w:type="pct"/>
            <w:tcBorders>
              <w:top w:val="nil"/>
              <w:left w:val="nil"/>
              <w:bottom w:val="nil"/>
              <w:right w:val="nil"/>
            </w:tcBorders>
            <w:vAlign w:val="center"/>
          </w:tcPr>
          <w:p w14:paraId="3A4D6F99">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.0351383</w:t>
            </w:r>
          </w:p>
        </w:tc>
        <w:tc>
          <w:tcPr>
            <w:tcW w:w="496" w:type="pct"/>
            <w:tcBorders>
              <w:top w:val="nil"/>
              <w:left w:val="nil"/>
              <w:bottom w:val="nil"/>
              <w:right w:val="nil"/>
            </w:tcBorders>
            <w:vAlign w:val="center"/>
          </w:tcPr>
          <w:p w14:paraId="1A01BDF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.552836</w:t>
            </w:r>
          </w:p>
        </w:tc>
        <w:tc>
          <w:tcPr>
            <w:tcW w:w="526" w:type="pct"/>
            <w:tcBorders>
              <w:top w:val="nil"/>
              <w:left w:val="nil"/>
              <w:bottom w:val="nil"/>
              <w:right w:val="nil"/>
            </w:tcBorders>
            <w:vAlign w:val="center"/>
          </w:tcPr>
          <w:p w14:paraId="1F40DC78">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.2593511</w:t>
            </w:r>
          </w:p>
        </w:tc>
        <w:tc>
          <w:tcPr>
            <w:tcW w:w="495" w:type="pct"/>
            <w:tcBorders>
              <w:top w:val="nil"/>
              <w:left w:val="nil"/>
              <w:bottom w:val="nil"/>
              <w:right w:val="nil"/>
            </w:tcBorders>
            <w:vAlign w:val="center"/>
          </w:tcPr>
          <w:p w14:paraId="574A4AE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.8603481</w:t>
            </w:r>
          </w:p>
        </w:tc>
        <w:tc>
          <w:tcPr>
            <w:tcW w:w="311" w:type="pct"/>
            <w:tcBorders>
              <w:top w:val="nil"/>
              <w:left w:val="nil"/>
              <w:bottom w:val="nil"/>
              <w:right w:val="nil"/>
            </w:tcBorders>
            <w:vAlign w:val="center"/>
          </w:tcPr>
          <w:p w14:paraId="43DBCCF4">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0.763</w:t>
            </w:r>
          </w:p>
        </w:tc>
        <w:tc>
          <w:tcPr>
            <w:tcW w:w="495" w:type="pct"/>
            <w:tcBorders>
              <w:top w:val="nil"/>
              <w:left w:val="nil"/>
              <w:bottom w:val="nil"/>
              <w:right w:val="nil"/>
            </w:tcBorders>
            <w:vAlign w:val="center"/>
          </w:tcPr>
          <w:p w14:paraId="2678776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0.3903328</w:t>
            </w:r>
          </w:p>
        </w:tc>
      </w:tr>
      <w:tr w14:paraId="52A2E5AA">
        <w:trPr>
          <w:trHeight w:val="624" w:hRule="atLeast"/>
          <w:jc w:val="center"/>
        </w:trPr>
        <w:tc>
          <w:tcPr>
            <w:tcW w:w="1126" w:type="pct"/>
            <w:tcBorders>
              <w:top w:val="nil"/>
              <w:left w:val="nil"/>
              <w:bottom w:val="nil"/>
              <w:right w:val="nil"/>
            </w:tcBorders>
            <w:vAlign w:val="center"/>
          </w:tcPr>
          <w:p w14:paraId="1B86580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eHealth vs ANC</w:t>
            </w:r>
          </w:p>
        </w:tc>
        <w:tc>
          <w:tcPr>
            <w:tcW w:w="526" w:type="pct"/>
            <w:tcBorders>
              <w:top w:val="nil"/>
              <w:left w:val="nil"/>
              <w:bottom w:val="nil"/>
              <w:right w:val="nil"/>
            </w:tcBorders>
            <w:vAlign w:val="center"/>
          </w:tcPr>
          <w:p w14:paraId="70250FCA">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.0441329</w:t>
            </w:r>
          </w:p>
        </w:tc>
        <w:tc>
          <w:tcPr>
            <w:tcW w:w="496" w:type="pct"/>
            <w:tcBorders>
              <w:top w:val="nil"/>
              <w:left w:val="nil"/>
              <w:bottom w:val="nil"/>
              <w:right w:val="nil"/>
            </w:tcBorders>
            <w:vAlign w:val="center"/>
          </w:tcPr>
          <w:p w14:paraId="6D11673A">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.4162518</w:t>
            </w:r>
          </w:p>
        </w:tc>
        <w:tc>
          <w:tcPr>
            <w:tcW w:w="526" w:type="pct"/>
            <w:tcBorders>
              <w:top w:val="nil"/>
              <w:left w:val="nil"/>
              <w:bottom w:val="nil"/>
              <w:right w:val="nil"/>
            </w:tcBorders>
            <w:vAlign w:val="center"/>
          </w:tcPr>
          <w:p w14:paraId="13BB4930">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.3035149</w:t>
            </w:r>
          </w:p>
        </w:tc>
        <w:tc>
          <w:tcPr>
            <w:tcW w:w="496" w:type="pct"/>
            <w:tcBorders>
              <w:top w:val="nil"/>
              <w:left w:val="nil"/>
              <w:bottom w:val="nil"/>
              <w:right w:val="nil"/>
            </w:tcBorders>
            <w:vAlign w:val="center"/>
          </w:tcPr>
          <w:p w14:paraId="1D3FD1F6">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.7529377</w:t>
            </w:r>
          </w:p>
        </w:tc>
        <w:tc>
          <w:tcPr>
            <w:tcW w:w="526" w:type="pct"/>
            <w:tcBorders>
              <w:top w:val="nil"/>
              <w:left w:val="nil"/>
              <w:bottom w:val="nil"/>
              <w:right w:val="nil"/>
            </w:tcBorders>
            <w:vAlign w:val="center"/>
          </w:tcPr>
          <w:p w14:paraId="747EE425">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.259382</w:t>
            </w:r>
          </w:p>
        </w:tc>
        <w:tc>
          <w:tcPr>
            <w:tcW w:w="495" w:type="pct"/>
            <w:tcBorders>
              <w:top w:val="nil"/>
              <w:left w:val="nil"/>
              <w:bottom w:val="nil"/>
              <w:right w:val="nil"/>
            </w:tcBorders>
            <w:vAlign w:val="center"/>
          </w:tcPr>
          <w:p w14:paraId="7E347B06">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.8603376</w:t>
            </w:r>
          </w:p>
        </w:tc>
        <w:tc>
          <w:tcPr>
            <w:tcW w:w="311" w:type="pct"/>
            <w:tcBorders>
              <w:top w:val="nil"/>
              <w:left w:val="nil"/>
              <w:bottom w:val="nil"/>
              <w:right w:val="nil"/>
            </w:tcBorders>
            <w:vAlign w:val="center"/>
          </w:tcPr>
          <w:p w14:paraId="0DB5CA77">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0.763</w:t>
            </w:r>
          </w:p>
        </w:tc>
        <w:tc>
          <w:tcPr>
            <w:tcW w:w="495" w:type="pct"/>
            <w:tcBorders>
              <w:top w:val="nil"/>
              <w:left w:val="nil"/>
              <w:bottom w:val="nil"/>
              <w:right w:val="nil"/>
            </w:tcBorders>
            <w:vAlign w:val="center"/>
          </w:tcPr>
          <w:p w14:paraId="7F192AC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0.3903343</w:t>
            </w:r>
          </w:p>
        </w:tc>
      </w:tr>
      <w:tr w14:paraId="684F9F29">
        <w:trPr>
          <w:trHeight w:val="624" w:hRule="atLeast"/>
          <w:jc w:val="center"/>
        </w:trPr>
        <w:tc>
          <w:tcPr>
            <w:tcW w:w="1126" w:type="pct"/>
            <w:tcBorders>
              <w:top w:val="nil"/>
              <w:left w:val="nil"/>
              <w:bottom w:val="nil"/>
              <w:right w:val="nil"/>
            </w:tcBorders>
            <w:vAlign w:val="center"/>
          </w:tcPr>
          <w:p w14:paraId="1E12B72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mHealth vs PC</w:t>
            </w:r>
          </w:p>
        </w:tc>
        <w:tc>
          <w:tcPr>
            <w:tcW w:w="526" w:type="pct"/>
            <w:tcBorders>
              <w:top w:val="nil"/>
              <w:left w:val="nil"/>
              <w:bottom w:val="nil"/>
              <w:right w:val="nil"/>
            </w:tcBorders>
            <w:vAlign w:val="center"/>
          </w:tcPr>
          <w:p w14:paraId="2D594CDA">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.0299434</w:t>
            </w:r>
          </w:p>
        </w:tc>
        <w:tc>
          <w:tcPr>
            <w:tcW w:w="496" w:type="pct"/>
            <w:tcBorders>
              <w:top w:val="nil"/>
              <w:left w:val="nil"/>
              <w:bottom w:val="nil"/>
              <w:right w:val="nil"/>
            </w:tcBorders>
            <w:vAlign w:val="center"/>
          </w:tcPr>
          <w:p w14:paraId="4A49A26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.4559228</w:t>
            </w:r>
          </w:p>
        </w:tc>
        <w:tc>
          <w:tcPr>
            <w:tcW w:w="526" w:type="pct"/>
            <w:tcBorders>
              <w:top w:val="nil"/>
              <w:left w:val="nil"/>
              <w:bottom w:val="nil"/>
              <w:right w:val="nil"/>
            </w:tcBorders>
            <w:vAlign w:val="center"/>
          </w:tcPr>
          <w:p w14:paraId="5C6704E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.0341377</w:t>
            </w:r>
          </w:p>
        </w:tc>
        <w:tc>
          <w:tcPr>
            <w:tcW w:w="496" w:type="pct"/>
            <w:tcBorders>
              <w:top w:val="nil"/>
              <w:left w:val="nil"/>
              <w:bottom w:val="nil"/>
              <w:right w:val="nil"/>
            </w:tcBorders>
            <w:vAlign w:val="center"/>
          </w:tcPr>
          <w:p w14:paraId="4FA2D53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.5411212</w:t>
            </w:r>
          </w:p>
        </w:tc>
        <w:tc>
          <w:tcPr>
            <w:tcW w:w="526" w:type="pct"/>
            <w:tcBorders>
              <w:top w:val="nil"/>
              <w:left w:val="nil"/>
              <w:bottom w:val="nil"/>
              <w:right w:val="nil"/>
            </w:tcBorders>
            <w:vAlign w:val="center"/>
          </w:tcPr>
          <w:p w14:paraId="4943A174">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-.0640811</w:t>
            </w:r>
          </w:p>
        </w:tc>
        <w:tc>
          <w:tcPr>
            <w:tcW w:w="495" w:type="pct"/>
            <w:tcBorders>
              <w:top w:val="nil"/>
              <w:left w:val="nil"/>
              <w:bottom w:val="nil"/>
              <w:right w:val="nil"/>
            </w:tcBorders>
            <w:vAlign w:val="center"/>
          </w:tcPr>
          <w:p w14:paraId="35CAE6B1">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.7075859</w:t>
            </w:r>
          </w:p>
        </w:tc>
        <w:tc>
          <w:tcPr>
            <w:tcW w:w="311" w:type="pct"/>
            <w:tcBorders>
              <w:top w:val="nil"/>
              <w:left w:val="nil"/>
              <w:bottom w:val="nil"/>
              <w:right w:val="nil"/>
            </w:tcBorders>
            <w:vAlign w:val="center"/>
          </w:tcPr>
          <w:p w14:paraId="4CE82256">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0.928</w:t>
            </w:r>
          </w:p>
        </w:tc>
        <w:tc>
          <w:tcPr>
            <w:tcW w:w="495" w:type="pct"/>
            <w:tcBorders>
              <w:top w:val="nil"/>
              <w:left w:val="nil"/>
              <w:bottom w:val="nil"/>
              <w:right w:val="nil"/>
            </w:tcBorders>
            <w:vAlign w:val="center"/>
          </w:tcPr>
          <w:p w14:paraId="4E0BB244">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0.425237</w:t>
            </w:r>
          </w:p>
        </w:tc>
      </w:tr>
      <w:tr w14:paraId="7E4B8EEC">
        <w:trPr>
          <w:trHeight w:val="624" w:hRule="atLeast"/>
          <w:jc w:val="center"/>
        </w:trPr>
        <w:tc>
          <w:tcPr>
            <w:tcW w:w="1126" w:type="pct"/>
            <w:tcBorders>
              <w:top w:val="nil"/>
              <w:left w:val="nil"/>
              <w:bottom w:val="nil"/>
              <w:right w:val="nil"/>
            </w:tcBorders>
            <w:vAlign w:val="center"/>
          </w:tcPr>
          <w:p w14:paraId="0DCDE3D7">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mHealth vs ANC</w:t>
            </w:r>
          </w:p>
        </w:tc>
        <w:tc>
          <w:tcPr>
            <w:tcW w:w="526" w:type="pct"/>
            <w:tcBorders>
              <w:top w:val="nil"/>
              <w:left w:val="nil"/>
              <w:bottom w:val="nil"/>
              <w:right w:val="nil"/>
            </w:tcBorders>
            <w:vAlign w:val="center"/>
          </w:tcPr>
          <w:p w14:paraId="1D3B6B8A">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.0260877</w:t>
            </w:r>
          </w:p>
        </w:tc>
        <w:tc>
          <w:tcPr>
            <w:tcW w:w="496" w:type="pct"/>
            <w:tcBorders>
              <w:top w:val="nil"/>
              <w:left w:val="nil"/>
              <w:bottom w:val="nil"/>
              <w:right w:val="nil"/>
            </w:tcBorders>
            <w:vAlign w:val="center"/>
          </w:tcPr>
          <w:p w14:paraId="1B0639C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.2853839</w:t>
            </w:r>
          </w:p>
        </w:tc>
        <w:tc>
          <w:tcPr>
            <w:tcW w:w="526" w:type="pct"/>
            <w:tcBorders>
              <w:top w:val="nil"/>
              <w:left w:val="nil"/>
              <w:bottom w:val="nil"/>
              <w:right w:val="nil"/>
            </w:tcBorders>
            <w:vAlign w:val="center"/>
          </w:tcPr>
          <w:p w14:paraId="4357EFB0">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.0902203</w:t>
            </w:r>
          </w:p>
        </w:tc>
        <w:tc>
          <w:tcPr>
            <w:tcW w:w="496" w:type="pct"/>
            <w:tcBorders>
              <w:top w:val="nil"/>
              <w:left w:val="nil"/>
              <w:bottom w:val="nil"/>
              <w:right w:val="nil"/>
            </w:tcBorders>
            <w:vAlign w:val="center"/>
          </w:tcPr>
          <w:p w14:paraId="26EB2E87">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.6475024</w:t>
            </w:r>
          </w:p>
        </w:tc>
        <w:tc>
          <w:tcPr>
            <w:tcW w:w="526" w:type="pct"/>
            <w:tcBorders>
              <w:top w:val="nil"/>
              <w:left w:val="nil"/>
              <w:bottom w:val="nil"/>
              <w:right w:val="nil"/>
            </w:tcBorders>
            <w:vAlign w:val="center"/>
          </w:tcPr>
          <w:p w14:paraId="370E0D5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.0641326</w:t>
            </w:r>
          </w:p>
        </w:tc>
        <w:tc>
          <w:tcPr>
            <w:tcW w:w="495" w:type="pct"/>
            <w:tcBorders>
              <w:top w:val="nil"/>
              <w:left w:val="nil"/>
              <w:bottom w:val="nil"/>
              <w:right w:val="nil"/>
            </w:tcBorders>
            <w:vAlign w:val="center"/>
          </w:tcPr>
          <w:p w14:paraId="4DAE7068">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.7075864</w:t>
            </w:r>
          </w:p>
        </w:tc>
        <w:tc>
          <w:tcPr>
            <w:tcW w:w="311" w:type="pct"/>
            <w:tcBorders>
              <w:top w:val="nil"/>
              <w:left w:val="nil"/>
              <w:bottom w:val="nil"/>
              <w:right w:val="nil"/>
            </w:tcBorders>
            <w:vAlign w:val="center"/>
          </w:tcPr>
          <w:p w14:paraId="3F6EA3D8">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0.928</w:t>
            </w:r>
          </w:p>
        </w:tc>
        <w:tc>
          <w:tcPr>
            <w:tcW w:w="495" w:type="pct"/>
            <w:tcBorders>
              <w:top w:val="nil"/>
              <w:left w:val="nil"/>
              <w:bottom w:val="nil"/>
              <w:right w:val="nil"/>
            </w:tcBorders>
            <w:vAlign w:val="center"/>
          </w:tcPr>
          <w:p w14:paraId="7A4ECB3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0.4252359</w:t>
            </w:r>
          </w:p>
        </w:tc>
      </w:tr>
      <w:tr w14:paraId="71778FAC">
        <w:trPr>
          <w:trHeight w:val="624" w:hRule="atLeast"/>
          <w:jc w:val="center"/>
        </w:trPr>
        <w:tc>
          <w:tcPr>
            <w:tcW w:w="1126" w:type="pct"/>
            <w:tcBorders>
              <w:top w:val="nil"/>
              <w:left w:val="nil"/>
              <w:bottom w:val="single" w:color="auto" w:sz="12" w:space="0"/>
              <w:right w:val="nil"/>
            </w:tcBorders>
            <w:vAlign w:val="center"/>
          </w:tcPr>
          <w:p w14:paraId="567C73E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AI vs PC</w:t>
            </w:r>
          </w:p>
        </w:tc>
        <w:tc>
          <w:tcPr>
            <w:tcW w:w="526" w:type="pct"/>
            <w:tcBorders>
              <w:top w:val="nil"/>
              <w:left w:val="nil"/>
              <w:bottom w:val="single" w:color="auto" w:sz="12" w:space="0"/>
              <w:right w:val="nil"/>
            </w:tcBorders>
            <w:vAlign w:val="center"/>
          </w:tcPr>
          <w:p w14:paraId="7E532A97">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0.4167627</w:t>
            </w:r>
          </w:p>
        </w:tc>
        <w:tc>
          <w:tcPr>
            <w:tcW w:w="496" w:type="pct"/>
            <w:tcBorders>
              <w:top w:val="nil"/>
              <w:left w:val="nil"/>
              <w:bottom w:val="single" w:color="auto" w:sz="12" w:space="0"/>
              <w:right w:val="nil"/>
            </w:tcBorders>
            <w:vAlign w:val="center"/>
          </w:tcPr>
          <w:p w14:paraId="23E670A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0.2448967</w:t>
            </w:r>
          </w:p>
        </w:tc>
        <w:tc>
          <w:tcPr>
            <w:tcW w:w="526" w:type="pct"/>
            <w:tcBorders>
              <w:top w:val="nil"/>
              <w:left w:val="nil"/>
              <w:bottom w:val="single" w:color="auto" w:sz="12" w:space="0"/>
              <w:right w:val="nil"/>
            </w:tcBorders>
            <w:vAlign w:val="center"/>
          </w:tcPr>
          <w:p w14:paraId="704E1AA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0.031594</w:t>
            </w:r>
          </w:p>
        </w:tc>
        <w:tc>
          <w:tcPr>
            <w:tcW w:w="496" w:type="pct"/>
            <w:tcBorders>
              <w:top w:val="nil"/>
              <w:left w:val="nil"/>
              <w:bottom w:val="single" w:color="auto" w:sz="12" w:space="0"/>
              <w:right w:val="nil"/>
            </w:tcBorders>
            <w:vAlign w:val="center"/>
          </w:tcPr>
          <w:p w14:paraId="5BA9BAA2">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.2611983</w:t>
            </w:r>
          </w:p>
        </w:tc>
        <w:tc>
          <w:tcPr>
            <w:tcW w:w="526" w:type="pct"/>
            <w:tcBorders>
              <w:top w:val="nil"/>
              <w:left w:val="nil"/>
              <w:bottom w:val="single" w:color="auto" w:sz="12" w:space="0"/>
              <w:right w:val="nil"/>
            </w:tcBorders>
            <w:vAlign w:val="center"/>
          </w:tcPr>
          <w:p w14:paraId="1E7E58B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.3851687</w:t>
            </w:r>
          </w:p>
        </w:tc>
        <w:tc>
          <w:tcPr>
            <w:tcW w:w="495" w:type="pct"/>
            <w:tcBorders>
              <w:top w:val="nil"/>
              <w:left w:val="nil"/>
              <w:bottom w:val="single" w:color="auto" w:sz="12" w:space="0"/>
              <w:right w:val="nil"/>
            </w:tcBorders>
            <w:vAlign w:val="center"/>
          </w:tcPr>
          <w:p w14:paraId="33ABFAF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0.3851687</w:t>
            </w:r>
          </w:p>
        </w:tc>
        <w:tc>
          <w:tcPr>
            <w:tcW w:w="311" w:type="pct"/>
            <w:tcBorders>
              <w:top w:val="nil"/>
              <w:left w:val="nil"/>
              <w:bottom w:val="single" w:color="auto" w:sz="12" w:space="0"/>
              <w:right w:val="nil"/>
            </w:tcBorders>
            <w:vAlign w:val="center"/>
          </w:tcPr>
          <w:p w14:paraId="77B8DCFC">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w:t>
            </w:r>
            <w:r>
              <w:rPr>
                <w:rFonts w:hint="eastAsia" w:ascii="Times New Roman" w:hAnsi="Times New Roman" w:eastAsia="宋体" w:cs="Times New Roman"/>
                <w:color w:val="000000"/>
                <w:kern w:val="0"/>
                <w:sz w:val="20"/>
                <w:szCs w:val="20"/>
                <w:highlight w:val="none"/>
                <w:lang w:bidi="ar"/>
              </w:rPr>
              <w:t>282</w:t>
            </w:r>
          </w:p>
        </w:tc>
        <w:tc>
          <w:tcPr>
            <w:tcW w:w="495" w:type="pct"/>
            <w:tcBorders>
              <w:top w:val="nil"/>
              <w:left w:val="nil"/>
              <w:bottom w:val="single" w:color="auto" w:sz="12" w:space="0"/>
              <w:right w:val="nil"/>
            </w:tcBorders>
            <w:vAlign w:val="center"/>
          </w:tcPr>
          <w:p w14:paraId="5CCCA8F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0.2971255</w:t>
            </w:r>
          </w:p>
        </w:tc>
      </w:tr>
    </w:tbl>
    <w:p w14:paraId="13F2ED0B">
      <w:pPr>
        <w:widowControl/>
        <w:rPr>
          <w:rFonts w:ascii="Times New Roman" w:hAnsi="Times New Roman" w:eastAsia="宋体" w:cs="Times New Roman"/>
          <w:b/>
          <w:bCs/>
          <w:color w:val="000000"/>
          <w:kern w:val="0"/>
          <w:sz w:val="22"/>
          <w:szCs w:val="22"/>
          <w:highlight w:val="none"/>
          <w:lang w:bidi="ar"/>
        </w:rPr>
      </w:pPr>
    </w:p>
    <w:p w14:paraId="06BF48ED">
      <w:pPr>
        <w:widowControl/>
        <w:rPr>
          <w:rFonts w:ascii="Times New Roman" w:hAnsi="Times New Roman" w:eastAsia="宋体" w:cs="Times New Roman"/>
          <w:b/>
          <w:bCs/>
          <w:color w:val="000000"/>
          <w:kern w:val="0"/>
          <w:sz w:val="22"/>
          <w:szCs w:val="22"/>
          <w:highlight w:val="none"/>
          <w:lang w:bidi="ar"/>
        </w:rPr>
      </w:pPr>
    </w:p>
    <w:p w14:paraId="21AE21E6">
      <w:pPr>
        <w:widowControl/>
        <w:jc w:val="left"/>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47</w:t>
      </w:r>
      <w:r>
        <w:rPr>
          <w:rFonts w:hint="eastAsia" w:ascii="Times New Roman" w:hAnsi="Times New Roman" w:eastAsia="宋体" w:cs="Times New Roman"/>
          <w:b/>
          <w:bCs/>
          <w:color w:val="000000"/>
          <w:kern w:val="0"/>
          <w:sz w:val="21"/>
          <w:szCs w:val="21"/>
          <w:highlight w:val="none"/>
          <w:lang w:bidi="ar"/>
        </w:rPr>
        <w:t xml:space="preserve"> </w:t>
      </w:r>
      <w:r>
        <w:rPr>
          <w:rFonts w:ascii="Times New Roman" w:hAnsi="Times New Roman" w:eastAsia="宋体" w:cs="Times New Roman"/>
          <w:color w:val="000000"/>
          <w:kern w:val="0"/>
          <w:sz w:val="21"/>
          <w:szCs w:val="21"/>
          <w:highlight w:val="none"/>
          <w:lang w:bidi="ar"/>
        </w:rPr>
        <w:t>Side</w:t>
      </w:r>
      <w:r>
        <w:rPr>
          <w:rFonts w:ascii="Times-Roman" w:hAnsi="Times-Roman" w:eastAsia="Times-Roman" w:cs="Times-Roman"/>
          <w:color w:val="000000"/>
          <w:kern w:val="0"/>
          <w:sz w:val="21"/>
          <w:szCs w:val="21"/>
          <w:highlight w:val="none"/>
          <w:lang w:bidi="ar"/>
        </w:rPr>
        <w:t>-</w:t>
      </w:r>
      <w:r>
        <w:rPr>
          <w:rFonts w:ascii="Times New Roman" w:hAnsi="Times New Roman" w:eastAsia="宋体" w:cs="Times New Roman"/>
          <w:color w:val="000000"/>
          <w:kern w:val="0"/>
          <w:sz w:val="21"/>
          <w:szCs w:val="21"/>
          <w:highlight w:val="none"/>
          <w:lang w:bidi="ar"/>
        </w:rPr>
        <w:t>Splitting of</w:t>
      </w:r>
      <w:r>
        <w:rPr>
          <w:rFonts w:hint="eastAsia" w:ascii="Times New Roman" w:hAnsi="Times New Roman" w:eastAsia="宋体" w:cs="Times New Roman"/>
          <w:color w:val="000000"/>
          <w:kern w:val="0"/>
          <w:sz w:val="21"/>
          <w:szCs w:val="21"/>
          <w:highlight w:val="none"/>
          <w:lang w:bidi="ar"/>
        </w:rPr>
        <w:t xml:space="preserve"> </w:t>
      </w:r>
      <w:r>
        <w:rPr>
          <w:rFonts w:hint="eastAsia" w:ascii="Times New Roman" w:hAnsi="Times New Roman" w:eastAsia="宋体" w:cs="Times New Roman"/>
          <w:color w:val="000000"/>
          <w:kern w:val="0"/>
          <w:sz w:val="21"/>
          <w:szCs w:val="21"/>
          <w:highlight w:val="none"/>
          <w:lang w:val="en-US" w:eastAsia="zh-CN" w:bidi="ar"/>
        </w:rPr>
        <w:t>C</w:t>
      </w:r>
      <w:r>
        <w:rPr>
          <w:rFonts w:hint="eastAsia" w:ascii="Times New Roman" w:hAnsi="Times New Roman" w:eastAsia="宋体" w:cs="Times New Roman"/>
          <w:color w:val="000000"/>
          <w:kern w:val="0"/>
          <w:sz w:val="21"/>
          <w:szCs w:val="21"/>
          <w:highlight w:val="none"/>
          <w:lang w:bidi="ar"/>
        </w:rPr>
        <w:t>AI frequency.</w:t>
      </w:r>
      <w:r>
        <w:rPr>
          <w:rFonts w:ascii="Times New Roman" w:hAnsi="Times New Roman" w:eastAsia="宋体" w:cs="Times New Roman"/>
          <w:color w:val="000000"/>
          <w:kern w:val="0"/>
          <w:sz w:val="21"/>
          <w:szCs w:val="21"/>
          <w:highlight w:val="none"/>
          <w:lang w:bidi="ar"/>
        </w:rPr>
        <w:t xml:space="preserve"> Inconsistency test between direct and indirect treatment comparisons in mixed treatment comparison</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6"/>
        <w:gridCol w:w="1063"/>
        <w:gridCol w:w="1517"/>
        <w:gridCol w:w="1778"/>
        <w:gridCol w:w="1520"/>
        <w:gridCol w:w="1778"/>
        <w:gridCol w:w="1517"/>
        <w:gridCol w:w="1052"/>
        <w:gridCol w:w="1517"/>
      </w:tblGrid>
      <w:tr w14:paraId="3DEDA8B1">
        <w:trPr>
          <w:trHeight w:val="566" w:hRule="atLeast"/>
          <w:jc w:val="center"/>
        </w:trPr>
        <w:tc>
          <w:tcPr>
            <w:tcW w:w="856" w:type="pct"/>
            <w:vMerge w:val="restart"/>
            <w:tcBorders>
              <w:top w:val="single" w:color="auto" w:sz="12" w:space="0"/>
              <w:left w:val="nil"/>
              <w:bottom w:val="single" w:color="auto" w:sz="4" w:space="0"/>
              <w:right w:val="nil"/>
            </w:tcBorders>
            <w:shd w:val="clear" w:color="auto" w:fill="F1F1F1" w:themeFill="background1" w:themeFillShade="F2"/>
            <w:vAlign w:val="center"/>
          </w:tcPr>
          <w:p w14:paraId="53BD33B7">
            <w:pPr>
              <w:jc w:val="center"/>
              <w:rPr>
                <w:highlight w:val="none"/>
              </w:rPr>
            </w:pPr>
            <w:r>
              <w:rPr>
                <w:rFonts w:ascii="Times-Roman" w:hAnsi="Times-Roman" w:eastAsia="Times-Roman" w:cs="Times-Roman"/>
                <w:color w:val="000000"/>
                <w:kern w:val="0"/>
                <w:szCs w:val="21"/>
                <w:highlight w:val="none"/>
                <w:lang w:bidi="ar"/>
              </w:rPr>
              <w:t>Comparison</w:t>
            </w:r>
          </w:p>
        </w:tc>
        <w:tc>
          <w:tcPr>
            <w:tcW w:w="910" w:type="pct"/>
            <w:gridSpan w:val="2"/>
            <w:tcBorders>
              <w:top w:val="single" w:color="auto" w:sz="12" w:space="0"/>
              <w:left w:val="nil"/>
              <w:bottom w:val="single" w:color="auto" w:sz="4" w:space="0"/>
              <w:right w:val="nil"/>
            </w:tcBorders>
            <w:shd w:val="clear" w:color="auto" w:fill="F1F1F1" w:themeFill="background1" w:themeFillShade="F2"/>
            <w:vAlign w:val="center"/>
          </w:tcPr>
          <w:p w14:paraId="3AF5DF76">
            <w:pPr>
              <w:jc w:val="center"/>
              <w:rPr>
                <w:highlight w:val="none"/>
              </w:rPr>
            </w:pPr>
            <w:r>
              <w:rPr>
                <w:rFonts w:ascii="Times New Roman" w:hAnsi="Times New Roman" w:eastAsia="宋体" w:cs="Times New Roman"/>
                <w:color w:val="000000"/>
                <w:kern w:val="0"/>
                <w:szCs w:val="21"/>
                <w:highlight w:val="none"/>
                <w:lang w:bidi="ar"/>
              </w:rPr>
              <w:t>Direct</w:t>
            </w:r>
          </w:p>
        </w:tc>
        <w:tc>
          <w:tcPr>
            <w:tcW w:w="1163" w:type="pct"/>
            <w:gridSpan w:val="2"/>
            <w:tcBorders>
              <w:top w:val="single" w:color="auto" w:sz="12" w:space="0"/>
              <w:left w:val="nil"/>
              <w:bottom w:val="single" w:color="auto" w:sz="4" w:space="0"/>
              <w:right w:val="nil"/>
            </w:tcBorders>
            <w:shd w:val="clear" w:color="auto" w:fill="F1F1F1" w:themeFill="background1" w:themeFillShade="F2"/>
            <w:vAlign w:val="center"/>
          </w:tcPr>
          <w:p w14:paraId="22606B1F">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Indirect</w:t>
            </w:r>
          </w:p>
        </w:tc>
        <w:tc>
          <w:tcPr>
            <w:tcW w:w="1533" w:type="pct"/>
            <w:gridSpan w:val="3"/>
            <w:tcBorders>
              <w:top w:val="single" w:color="auto" w:sz="12" w:space="0"/>
              <w:left w:val="nil"/>
              <w:bottom w:val="single" w:color="auto" w:sz="4" w:space="0"/>
              <w:right w:val="nil"/>
            </w:tcBorders>
            <w:shd w:val="clear" w:color="auto" w:fill="F1F1F1" w:themeFill="background1" w:themeFillShade="F2"/>
            <w:vAlign w:val="center"/>
          </w:tcPr>
          <w:p w14:paraId="5D8C4A7B">
            <w:pPr>
              <w:jc w:val="center"/>
              <w:rPr>
                <w:highlight w:val="none"/>
              </w:rPr>
            </w:pPr>
            <w:r>
              <w:rPr>
                <w:rFonts w:ascii="Times New Roman" w:hAnsi="Times New Roman" w:eastAsia="宋体" w:cs="Times New Roman"/>
                <w:color w:val="000000"/>
                <w:kern w:val="0"/>
                <w:szCs w:val="21"/>
                <w:highlight w:val="none"/>
                <w:lang w:bidi="ar"/>
              </w:rPr>
              <w:t>Difference</w:t>
            </w:r>
          </w:p>
        </w:tc>
        <w:tc>
          <w:tcPr>
            <w:tcW w:w="535" w:type="pct"/>
            <w:vMerge w:val="restart"/>
            <w:tcBorders>
              <w:top w:val="single" w:color="auto" w:sz="12" w:space="0"/>
              <w:left w:val="nil"/>
              <w:bottom w:val="single" w:color="auto" w:sz="4" w:space="0"/>
              <w:right w:val="nil"/>
            </w:tcBorders>
            <w:shd w:val="clear" w:color="auto" w:fill="F1F1F1" w:themeFill="background1" w:themeFillShade="F2"/>
            <w:vAlign w:val="center"/>
          </w:tcPr>
          <w:p w14:paraId="723BFDCE">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tau</w:t>
            </w:r>
          </w:p>
        </w:tc>
      </w:tr>
      <w:tr w14:paraId="6061FA82">
        <w:trPr>
          <w:trHeight w:val="474" w:hRule="atLeast"/>
          <w:jc w:val="center"/>
        </w:trPr>
        <w:tc>
          <w:tcPr>
            <w:tcW w:w="856" w:type="pct"/>
            <w:vMerge w:val="continue"/>
            <w:tcBorders>
              <w:top w:val="single" w:color="auto" w:sz="4" w:space="0"/>
              <w:left w:val="nil"/>
              <w:bottom w:val="single" w:color="auto" w:sz="6" w:space="0"/>
              <w:right w:val="nil"/>
            </w:tcBorders>
            <w:shd w:val="clear" w:color="auto" w:fill="F1F1F1" w:themeFill="background1" w:themeFillShade="F2"/>
            <w:vAlign w:val="center"/>
          </w:tcPr>
          <w:p w14:paraId="7987F16B">
            <w:pPr>
              <w:jc w:val="center"/>
              <w:rPr>
                <w:highlight w:val="none"/>
              </w:rPr>
            </w:pPr>
          </w:p>
        </w:tc>
        <w:tc>
          <w:tcPr>
            <w:tcW w:w="375" w:type="pct"/>
            <w:tcBorders>
              <w:top w:val="single" w:color="auto" w:sz="4" w:space="0"/>
              <w:left w:val="nil"/>
              <w:bottom w:val="single" w:color="auto" w:sz="6" w:space="0"/>
              <w:right w:val="nil"/>
            </w:tcBorders>
            <w:shd w:val="clear" w:color="auto" w:fill="F1F1F1" w:themeFill="background1" w:themeFillShade="F2"/>
            <w:vAlign w:val="center"/>
          </w:tcPr>
          <w:p w14:paraId="02462623">
            <w:pPr>
              <w:jc w:val="center"/>
              <w:rPr>
                <w:highlight w:val="none"/>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535" w:type="pct"/>
            <w:tcBorders>
              <w:top w:val="single" w:color="auto" w:sz="4" w:space="0"/>
              <w:left w:val="nil"/>
              <w:bottom w:val="single" w:color="auto" w:sz="6" w:space="0"/>
              <w:right w:val="nil"/>
            </w:tcBorders>
            <w:shd w:val="clear" w:color="auto" w:fill="F1F1F1" w:themeFill="background1" w:themeFillShade="F2"/>
            <w:vAlign w:val="center"/>
          </w:tcPr>
          <w:p w14:paraId="0E7B0747">
            <w:pPr>
              <w:jc w:val="center"/>
              <w:rPr>
                <w:highlight w:val="none"/>
              </w:rPr>
            </w:pPr>
            <w:r>
              <w:rPr>
                <w:rFonts w:ascii="Times New Roman" w:hAnsi="Times New Roman" w:eastAsia="宋体" w:cs="Times New Roman"/>
                <w:color w:val="000000"/>
                <w:kern w:val="0"/>
                <w:szCs w:val="21"/>
                <w:highlight w:val="none"/>
                <w:lang w:bidi="ar"/>
              </w:rPr>
              <w:t>Std.Err.</w:t>
            </w:r>
          </w:p>
        </w:tc>
        <w:tc>
          <w:tcPr>
            <w:tcW w:w="627" w:type="pct"/>
            <w:tcBorders>
              <w:top w:val="single" w:color="auto" w:sz="4" w:space="0"/>
              <w:left w:val="nil"/>
              <w:bottom w:val="single" w:color="auto" w:sz="6" w:space="0"/>
              <w:right w:val="nil"/>
            </w:tcBorders>
            <w:shd w:val="clear" w:color="auto" w:fill="F1F1F1" w:themeFill="background1" w:themeFillShade="F2"/>
            <w:vAlign w:val="center"/>
          </w:tcPr>
          <w:p w14:paraId="5D32855B">
            <w:pPr>
              <w:jc w:val="center"/>
              <w:rPr>
                <w:highlight w:val="none"/>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536" w:type="pct"/>
            <w:tcBorders>
              <w:top w:val="single" w:color="auto" w:sz="4" w:space="0"/>
              <w:left w:val="nil"/>
              <w:bottom w:val="single" w:color="auto" w:sz="6" w:space="0"/>
              <w:right w:val="nil"/>
            </w:tcBorders>
            <w:shd w:val="clear" w:color="auto" w:fill="F1F1F1" w:themeFill="background1" w:themeFillShade="F2"/>
            <w:vAlign w:val="center"/>
          </w:tcPr>
          <w:p w14:paraId="5E38AD87">
            <w:pPr>
              <w:jc w:val="center"/>
              <w:rPr>
                <w:highlight w:val="none"/>
              </w:rPr>
            </w:pPr>
            <w:r>
              <w:rPr>
                <w:rFonts w:ascii="Times New Roman" w:hAnsi="Times New Roman" w:eastAsia="宋体" w:cs="Times New Roman"/>
                <w:color w:val="000000"/>
                <w:kern w:val="0"/>
                <w:szCs w:val="21"/>
                <w:highlight w:val="none"/>
                <w:lang w:bidi="ar"/>
              </w:rPr>
              <w:t>Std.Err.</w:t>
            </w:r>
          </w:p>
        </w:tc>
        <w:tc>
          <w:tcPr>
            <w:tcW w:w="627" w:type="pct"/>
            <w:tcBorders>
              <w:top w:val="single" w:color="auto" w:sz="4" w:space="0"/>
              <w:left w:val="nil"/>
              <w:bottom w:val="single" w:color="auto" w:sz="6" w:space="0"/>
              <w:right w:val="nil"/>
            </w:tcBorders>
            <w:shd w:val="clear" w:color="auto" w:fill="F1F1F1" w:themeFill="background1" w:themeFillShade="F2"/>
            <w:vAlign w:val="center"/>
          </w:tcPr>
          <w:p w14:paraId="527750E5">
            <w:pPr>
              <w:jc w:val="center"/>
              <w:rPr>
                <w:highlight w:val="none"/>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535" w:type="pct"/>
            <w:tcBorders>
              <w:top w:val="single" w:color="auto" w:sz="4" w:space="0"/>
              <w:left w:val="nil"/>
              <w:bottom w:val="single" w:color="auto" w:sz="6" w:space="0"/>
              <w:right w:val="nil"/>
            </w:tcBorders>
            <w:shd w:val="clear" w:color="auto" w:fill="F1F1F1" w:themeFill="background1" w:themeFillShade="F2"/>
            <w:vAlign w:val="center"/>
          </w:tcPr>
          <w:p w14:paraId="70405289">
            <w:pPr>
              <w:jc w:val="center"/>
              <w:rPr>
                <w:highlight w:val="none"/>
              </w:rPr>
            </w:pPr>
            <w:r>
              <w:rPr>
                <w:rFonts w:ascii="Times New Roman" w:hAnsi="Times New Roman" w:eastAsia="宋体" w:cs="Times New Roman"/>
                <w:color w:val="000000"/>
                <w:kern w:val="0"/>
                <w:szCs w:val="21"/>
                <w:highlight w:val="none"/>
                <w:lang w:bidi="ar"/>
              </w:rPr>
              <w:t>Std.Err.</w:t>
            </w:r>
          </w:p>
        </w:tc>
        <w:tc>
          <w:tcPr>
            <w:tcW w:w="371" w:type="pct"/>
            <w:tcBorders>
              <w:top w:val="single" w:color="auto" w:sz="4" w:space="0"/>
              <w:left w:val="nil"/>
              <w:bottom w:val="single" w:color="auto" w:sz="6" w:space="0"/>
              <w:right w:val="nil"/>
            </w:tcBorders>
            <w:shd w:val="clear" w:color="auto" w:fill="F1F1F1" w:themeFill="background1" w:themeFillShade="F2"/>
            <w:vAlign w:val="center"/>
          </w:tcPr>
          <w:p w14:paraId="52C3EB34">
            <w:pPr>
              <w:jc w:val="center"/>
              <w:rPr>
                <w:highlight w:val="none"/>
              </w:rPr>
            </w:pPr>
            <w:r>
              <w:rPr>
                <w:rFonts w:ascii="Times New Roman" w:hAnsi="Times New Roman" w:eastAsia="宋体" w:cs="Times New Roman"/>
                <w:color w:val="000000"/>
                <w:kern w:val="0"/>
                <w:szCs w:val="21"/>
                <w:highlight w:val="none"/>
                <w:lang w:bidi="ar"/>
              </w:rPr>
              <w:t>P&gt;|z|</w:t>
            </w:r>
          </w:p>
        </w:tc>
        <w:tc>
          <w:tcPr>
            <w:tcW w:w="535" w:type="pct"/>
            <w:vMerge w:val="continue"/>
            <w:tcBorders>
              <w:top w:val="single" w:color="auto" w:sz="4" w:space="0"/>
              <w:left w:val="nil"/>
              <w:bottom w:val="single" w:color="auto" w:sz="6" w:space="0"/>
              <w:right w:val="nil"/>
            </w:tcBorders>
            <w:shd w:val="clear" w:color="auto" w:fill="F1F1F1" w:themeFill="background1" w:themeFillShade="F2"/>
            <w:vAlign w:val="center"/>
          </w:tcPr>
          <w:p w14:paraId="662DFA3F">
            <w:pPr>
              <w:jc w:val="center"/>
              <w:rPr>
                <w:rFonts w:ascii="Times New Roman" w:hAnsi="Times New Roman" w:eastAsia="宋体" w:cs="Times New Roman"/>
                <w:color w:val="000000"/>
                <w:kern w:val="0"/>
                <w:sz w:val="18"/>
                <w:szCs w:val="18"/>
                <w:highlight w:val="none"/>
                <w:lang w:bidi="ar"/>
              </w:rPr>
            </w:pPr>
          </w:p>
        </w:tc>
      </w:tr>
      <w:tr w14:paraId="76FD0E83">
        <w:trPr>
          <w:trHeight w:val="624" w:hRule="atLeast"/>
          <w:jc w:val="center"/>
        </w:trPr>
        <w:tc>
          <w:tcPr>
            <w:tcW w:w="856" w:type="pct"/>
            <w:tcBorders>
              <w:top w:val="single" w:color="auto" w:sz="6" w:space="0"/>
              <w:left w:val="nil"/>
              <w:bottom w:val="nil"/>
              <w:right w:val="nil"/>
            </w:tcBorders>
            <w:vAlign w:val="center"/>
          </w:tcPr>
          <w:p w14:paraId="6139E3B3">
            <w:pPr>
              <w:jc w:val="center"/>
              <w:rPr>
                <w:rFonts w:ascii="Times New Roman" w:hAnsi="Times New Roman" w:cs="Times New Roman"/>
                <w:sz w:val="20"/>
                <w:szCs w:val="20"/>
                <w:highlight w:val="none"/>
              </w:rPr>
            </w:pPr>
            <w:r>
              <w:rPr>
                <w:rFonts w:ascii="Times New Roman" w:hAnsi="Times New Roman" w:cs="Times New Roman"/>
                <w:sz w:val="20"/>
                <w:szCs w:val="20"/>
                <w:highlight w:val="none"/>
              </w:rPr>
              <w:t>eHealth vs PC</w:t>
            </w:r>
          </w:p>
        </w:tc>
        <w:tc>
          <w:tcPr>
            <w:tcW w:w="375" w:type="pct"/>
            <w:tcBorders>
              <w:top w:val="single" w:color="auto" w:sz="6" w:space="0"/>
              <w:left w:val="nil"/>
              <w:bottom w:val="nil"/>
              <w:right w:val="nil"/>
            </w:tcBorders>
            <w:vAlign w:val="center"/>
          </w:tcPr>
          <w:p w14:paraId="516C5A4B">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0.44</w:t>
            </w:r>
          </w:p>
        </w:tc>
        <w:tc>
          <w:tcPr>
            <w:tcW w:w="535" w:type="pct"/>
            <w:tcBorders>
              <w:top w:val="single" w:color="auto" w:sz="6" w:space="0"/>
              <w:left w:val="nil"/>
              <w:bottom w:val="nil"/>
              <w:right w:val="nil"/>
            </w:tcBorders>
            <w:vAlign w:val="center"/>
          </w:tcPr>
          <w:p w14:paraId="27FDF894">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1.23894</w:t>
            </w:r>
          </w:p>
        </w:tc>
        <w:tc>
          <w:tcPr>
            <w:tcW w:w="627" w:type="pct"/>
            <w:tcBorders>
              <w:top w:val="single" w:color="auto" w:sz="6" w:space="0"/>
              <w:left w:val="nil"/>
              <w:bottom w:val="nil"/>
              <w:right w:val="nil"/>
            </w:tcBorders>
            <w:vAlign w:val="center"/>
          </w:tcPr>
          <w:p w14:paraId="50FBCA3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.0437452</w:t>
            </w:r>
          </w:p>
        </w:tc>
        <w:tc>
          <w:tcPr>
            <w:tcW w:w="536" w:type="pct"/>
            <w:tcBorders>
              <w:top w:val="single" w:color="auto" w:sz="6" w:space="0"/>
              <w:left w:val="nil"/>
              <w:bottom w:val="nil"/>
              <w:right w:val="nil"/>
            </w:tcBorders>
            <w:vAlign w:val="center"/>
          </w:tcPr>
          <w:p w14:paraId="182F6415">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17.0935</w:t>
            </w:r>
          </w:p>
        </w:tc>
        <w:tc>
          <w:tcPr>
            <w:tcW w:w="627" w:type="pct"/>
            <w:tcBorders>
              <w:top w:val="single" w:color="auto" w:sz="6" w:space="0"/>
              <w:left w:val="nil"/>
              <w:bottom w:val="nil"/>
              <w:right w:val="nil"/>
            </w:tcBorders>
            <w:vAlign w:val="center"/>
          </w:tcPr>
          <w:p w14:paraId="30719CFE">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.3962548</w:t>
            </w:r>
          </w:p>
        </w:tc>
        <w:tc>
          <w:tcPr>
            <w:tcW w:w="535" w:type="pct"/>
            <w:tcBorders>
              <w:top w:val="single" w:color="auto" w:sz="6" w:space="0"/>
              <w:left w:val="nil"/>
              <w:bottom w:val="nil"/>
              <w:right w:val="nil"/>
            </w:tcBorders>
            <w:vAlign w:val="center"/>
          </w:tcPr>
          <w:p w14:paraId="6221B629">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17.13834</w:t>
            </w:r>
          </w:p>
        </w:tc>
        <w:tc>
          <w:tcPr>
            <w:tcW w:w="371" w:type="pct"/>
            <w:tcBorders>
              <w:top w:val="single" w:color="auto" w:sz="6" w:space="0"/>
              <w:left w:val="nil"/>
              <w:bottom w:val="nil"/>
              <w:right w:val="nil"/>
            </w:tcBorders>
            <w:vAlign w:val="center"/>
          </w:tcPr>
          <w:p w14:paraId="45276879">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0.982</w:t>
            </w:r>
          </w:p>
        </w:tc>
        <w:tc>
          <w:tcPr>
            <w:tcW w:w="535" w:type="pct"/>
            <w:tcBorders>
              <w:top w:val="single" w:color="auto" w:sz="6" w:space="0"/>
              <w:left w:val="nil"/>
              <w:bottom w:val="nil"/>
              <w:right w:val="nil"/>
            </w:tcBorders>
            <w:vAlign w:val="center"/>
          </w:tcPr>
          <w:p w14:paraId="47A8F468">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1.220429</w:t>
            </w:r>
          </w:p>
        </w:tc>
      </w:tr>
      <w:tr w14:paraId="309C40BB">
        <w:trPr>
          <w:trHeight w:val="624" w:hRule="atLeast"/>
          <w:jc w:val="center"/>
        </w:trPr>
        <w:tc>
          <w:tcPr>
            <w:tcW w:w="856" w:type="pct"/>
            <w:tcBorders>
              <w:top w:val="nil"/>
              <w:left w:val="nil"/>
              <w:bottom w:val="nil"/>
              <w:right w:val="nil"/>
            </w:tcBorders>
            <w:vAlign w:val="center"/>
          </w:tcPr>
          <w:p w14:paraId="0D0543D5">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eHealth vs ANC</w:t>
            </w:r>
          </w:p>
        </w:tc>
        <w:tc>
          <w:tcPr>
            <w:tcW w:w="375" w:type="pct"/>
            <w:tcBorders>
              <w:top w:val="nil"/>
              <w:left w:val="nil"/>
              <w:bottom w:val="nil"/>
              <w:right w:val="nil"/>
            </w:tcBorders>
            <w:vAlign w:val="center"/>
          </w:tcPr>
          <w:p w14:paraId="2506093E">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.25</w:t>
            </w:r>
          </w:p>
        </w:tc>
        <w:tc>
          <w:tcPr>
            <w:tcW w:w="535" w:type="pct"/>
            <w:tcBorders>
              <w:top w:val="nil"/>
              <w:left w:val="nil"/>
              <w:bottom w:val="nil"/>
              <w:right w:val="nil"/>
            </w:tcBorders>
            <w:vAlign w:val="center"/>
          </w:tcPr>
          <w:p w14:paraId="32EBBCB4">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1.22739</w:t>
            </w:r>
          </w:p>
        </w:tc>
        <w:tc>
          <w:tcPr>
            <w:tcW w:w="627" w:type="pct"/>
            <w:tcBorders>
              <w:top w:val="nil"/>
              <w:left w:val="nil"/>
              <w:bottom w:val="nil"/>
              <w:right w:val="nil"/>
            </w:tcBorders>
            <w:vAlign w:val="center"/>
          </w:tcPr>
          <w:p w14:paraId="0E0DF5B2">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.6604297</w:t>
            </w:r>
          </w:p>
        </w:tc>
        <w:tc>
          <w:tcPr>
            <w:tcW w:w="536" w:type="pct"/>
            <w:tcBorders>
              <w:top w:val="nil"/>
              <w:left w:val="nil"/>
              <w:bottom w:val="nil"/>
              <w:right w:val="nil"/>
            </w:tcBorders>
            <w:vAlign w:val="center"/>
          </w:tcPr>
          <w:p w14:paraId="4F5B4F88">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17.72831</w:t>
            </w:r>
          </w:p>
        </w:tc>
        <w:tc>
          <w:tcPr>
            <w:tcW w:w="627" w:type="pct"/>
            <w:tcBorders>
              <w:top w:val="nil"/>
              <w:left w:val="nil"/>
              <w:bottom w:val="nil"/>
              <w:right w:val="nil"/>
            </w:tcBorders>
            <w:vAlign w:val="center"/>
          </w:tcPr>
          <w:p w14:paraId="50DA6571">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.4104297</w:t>
            </w:r>
          </w:p>
        </w:tc>
        <w:tc>
          <w:tcPr>
            <w:tcW w:w="535" w:type="pct"/>
            <w:tcBorders>
              <w:top w:val="nil"/>
              <w:left w:val="nil"/>
              <w:bottom w:val="nil"/>
              <w:right w:val="nil"/>
            </w:tcBorders>
            <w:vAlign w:val="center"/>
          </w:tcPr>
          <w:p w14:paraId="731D5EC1">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17.77075</w:t>
            </w:r>
          </w:p>
        </w:tc>
        <w:tc>
          <w:tcPr>
            <w:tcW w:w="371" w:type="pct"/>
            <w:tcBorders>
              <w:top w:val="nil"/>
              <w:left w:val="nil"/>
              <w:bottom w:val="nil"/>
              <w:right w:val="nil"/>
            </w:tcBorders>
            <w:vAlign w:val="center"/>
          </w:tcPr>
          <w:p w14:paraId="0AAC9E93">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0.982</w:t>
            </w:r>
          </w:p>
        </w:tc>
        <w:tc>
          <w:tcPr>
            <w:tcW w:w="535" w:type="pct"/>
            <w:tcBorders>
              <w:top w:val="nil"/>
              <w:left w:val="nil"/>
              <w:bottom w:val="nil"/>
              <w:right w:val="nil"/>
            </w:tcBorders>
            <w:vAlign w:val="center"/>
          </w:tcPr>
          <w:p w14:paraId="5DC0DAFD">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1.220709</w:t>
            </w:r>
          </w:p>
        </w:tc>
      </w:tr>
      <w:tr w14:paraId="304BFEB6">
        <w:trPr>
          <w:trHeight w:val="624" w:hRule="atLeast"/>
          <w:jc w:val="center"/>
        </w:trPr>
        <w:tc>
          <w:tcPr>
            <w:tcW w:w="856" w:type="pct"/>
            <w:tcBorders>
              <w:top w:val="nil"/>
              <w:left w:val="nil"/>
              <w:bottom w:val="single" w:color="auto" w:sz="12" w:space="0"/>
              <w:right w:val="nil"/>
            </w:tcBorders>
            <w:vAlign w:val="center"/>
          </w:tcPr>
          <w:p w14:paraId="21118968">
            <w:pPr>
              <w:jc w:val="center"/>
              <w:rPr>
                <w:rFonts w:ascii="Times New Roman" w:hAnsi="Times New Roman" w:cs="Times New Roman"/>
                <w:sz w:val="20"/>
                <w:szCs w:val="20"/>
                <w:highlight w:val="none"/>
              </w:rPr>
            </w:pPr>
            <w:r>
              <w:rPr>
                <w:rFonts w:hint="eastAsia" w:ascii="Times New Roman" w:hAnsi="Times New Roman" w:cs="Times New Roman"/>
                <w:sz w:val="20"/>
                <w:szCs w:val="20"/>
                <w:highlight w:val="none"/>
              </w:rPr>
              <w:t>mHealth</w:t>
            </w:r>
            <w:r>
              <w:rPr>
                <w:rFonts w:hint="default" w:ascii="Times New Roman" w:hAnsi="Times New Roman" w:cs="Times New Roman"/>
                <w:sz w:val="20"/>
                <w:szCs w:val="20"/>
                <w:highlight w:val="none"/>
                <w:lang w:val="en-US"/>
              </w:rPr>
              <w:t xml:space="preserve"> </w:t>
            </w:r>
            <w:r>
              <w:rPr>
                <w:rFonts w:hint="eastAsia" w:ascii="Times New Roman" w:hAnsi="Times New Roman" w:cs="Times New Roman"/>
                <w:sz w:val="20"/>
                <w:szCs w:val="20"/>
                <w:highlight w:val="none"/>
              </w:rPr>
              <w:t>vs ANC</w:t>
            </w:r>
          </w:p>
        </w:tc>
        <w:tc>
          <w:tcPr>
            <w:tcW w:w="375" w:type="pct"/>
            <w:tcBorders>
              <w:top w:val="nil"/>
              <w:left w:val="nil"/>
              <w:bottom w:val="single" w:color="auto" w:sz="12" w:space="0"/>
              <w:right w:val="nil"/>
            </w:tcBorders>
            <w:vAlign w:val="center"/>
          </w:tcPr>
          <w:p w14:paraId="107B0B7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.43</w:t>
            </w:r>
          </w:p>
        </w:tc>
        <w:tc>
          <w:tcPr>
            <w:tcW w:w="535" w:type="pct"/>
            <w:tcBorders>
              <w:top w:val="nil"/>
              <w:left w:val="nil"/>
              <w:bottom w:val="single" w:color="auto" w:sz="12" w:space="0"/>
              <w:right w:val="nil"/>
            </w:tcBorders>
            <w:vAlign w:val="center"/>
          </w:tcPr>
          <w:p w14:paraId="24EFD003">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1.221938</w:t>
            </w:r>
          </w:p>
        </w:tc>
        <w:tc>
          <w:tcPr>
            <w:tcW w:w="627" w:type="pct"/>
            <w:tcBorders>
              <w:top w:val="nil"/>
              <w:left w:val="nil"/>
              <w:bottom w:val="single" w:color="auto" w:sz="12" w:space="0"/>
              <w:right w:val="nil"/>
            </w:tcBorders>
            <w:vAlign w:val="center"/>
          </w:tcPr>
          <w:p w14:paraId="340B169F">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.3795434</w:t>
            </w:r>
          </w:p>
        </w:tc>
        <w:tc>
          <w:tcPr>
            <w:tcW w:w="536" w:type="pct"/>
            <w:tcBorders>
              <w:top w:val="nil"/>
              <w:left w:val="nil"/>
              <w:bottom w:val="single" w:color="auto" w:sz="12" w:space="0"/>
              <w:right w:val="nil"/>
            </w:tcBorders>
            <w:vAlign w:val="center"/>
          </w:tcPr>
          <w:p w14:paraId="718A37A8">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35.96583</w:t>
            </w:r>
          </w:p>
        </w:tc>
        <w:tc>
          <w:tcPr>
            <w:tcW w:w="627" w:type="pct"/>
            <w:tcBorders>
              <w:top w:val="nil"/>
              <w:left w:val="nil"/>
              <w:bottom w:val="single" w:color="auto" w:sz="12" w:space="0"/>
              <w:right w:val="nil"/>
            </w:tcBorders>
            <w:vAlign w:val="center"/>
          </w:tcPr>
          <w:p w14:paraId="7A3EB535">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.8095434</w:t>
            </w:r>
          </w:p>
        </w:tc>
        <w:tc>
          <w:tcPr>
            <w:tcW w:w="535" w:type="pct"/>
            <w:tcBorders>
              <w:top w:val="nil"/>
              <w:left w:val="nil"/>
              <w:bottom w:val="single" w:color="auto" w:sz="12" w:space="0"/>
              <w:right w:val="nil"/>
            </w:tcBorders>
            <w:vAlign w:val="center"/>
          </w:tcPr>
          <w:p w14:paraId="41EF23E4">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35.98653</w:t>
            </w:r>
          </w:p>
        </w:tc>
        <w:tc>
          <w:tcPr>
            <w:tcW w:w="371" w:type="pct"/>
            <w:tcBorders>
              <w:top w:val="nil"/>
              <w:left w:val="nil"/>
              <w:bottom w:val="single" w:color="auto" w:sz="12" w:space="0"/>
              <w:right w:val="nil"/>
            </w:tcBorders>
            <w:vAlign w:val="center"/>
          </w:tcPr>
          <w:p w14:paraId="6259235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0.982</w:t>
            </w:r>
          </w:p>
        </w:tc>
        <w:tc>
          <w:tcPr>
            <w:tcW w:w="535" w:type="pct"/>
            <w:tcBorders>
              <w:top w:val="nil"/>
              <w:left w:val="nil"/>
              <w:bottom w:val="single" w:color="auto" w:sz="12" w:space="0"/>
              <w:right w:val="nil"/>
            </w:tcBorders>
            <w:vAlign w:val="center"/>
          </w:tcPr>
          <w:p w14:paraId="5F3B5AB2">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1.220341</w:t>
            </w:r>
          </w:p>
        </w:tc>
      </w:tr>
    </w:tbl>
    <w:p w14:paraId="5B892742">
      <w:pPr>
        <w:widowControl/>
        <w:rPr>
          <w:rFonts w:ascii="Times New Roman" w:hAnsi="Times New Roman" w:eastAsia="宋体" w:cs="Times New Roman"/>
          <w:b/>
          <w:bCs/>
          <w:color w:val="000000"/>
          <w:kern w:val="0"/>
          <w:sz w:val="22"/>
          <w:szCs w:val="22"/>
          <w:highlight w:val="none"/>
          <w:lang w:bidi="ar"/>
        </w:rPr>
      </w:pPr>
    </w:p>
    <w:p w14:paraId="25A505A4">
      <w:pPr>
        <w:widowControl/>
        <w:rPr>
          <w:rFonts w:ascii="Times New Roman" w:hAnsi="Times New Roman" w:eastAsia="宋体" w:cs="Times New Roman"/>
          <w:b/>
          <w:bCs/>
          <w:color w:val="000000"/>
          <w:kern w:val="0"/>
          <w:sz w:val="22"/>
          <w:szCs w:val="22"/>
          <w:highlight w:val="none"/>
          <w:lang w:bidi="ar"/>
        </w:rPr>
      </w:pPr>
    </w:p>
    <w:p w14:paraId="475CF047">
      <w:pPr>
        <w:widowControl/>
        <w:rPr>
          <w:rFonts w:ascii="Times New Roman" w:hAnsi="Times New Roman" w:eastAsia="宋体" w:cs="Times New Roman"/>
          <w:b/>
          <w:bCs/>
          <w:color w:val="000000"/>
          <w:kern w:val="0"/>
          <w:sz w:val="22"/>
          <w:szCs w:val="22"/>
          <w:highlight w:val="none"/>
          <w:lang w:bidi="ar"/>
        </w:rPr>
      </w:pPr>
    </w:p>
    <w:p w14:paraId="4F008B62">
      <w:pPr>
        <w:widowControl/>
        <w:rPr>
          <w:rFonts w:ascii="Times New Roman" w:hAnsi="Times New Roman" w:eastAsia="宋体" w:cs="Times New Roman"/>
          <w:b/>
          <w:bCs/>
          <w:color w:val="000000"/>
          <w:kern w:val="0"/>
          <w:sz w:val="22"/>
          <w:szCs w:val="22"/>
          <w:highlight w:val="none"/>
          <w:lang w:bidi="ar"/>
        </w:rPr>
      </w:pPr>
    </w:p>
    <w:p w14:paraId="2ADE052F">
      <w:pPr>
        <w:widowControl/>
        <w:rPr>
          <w:rFonts w:ascii="Times New Roman" w:hAnsi="Times New Roman" w:eastAsia="宋体" w:cs="Times New Roman"/>
          <w:b/>
          <w:bCs/>
          <w:color w:val="000000"/>
          <w:kern w:val="0"/>
          <w:sz w:val="22"/>
          <w:szCs w:val="22"/>
          <w:highlight w:val="none"/>
          <w:lang w:bidi="ar"/>
        </w:rPr>
      </w:pPr>
    </w:p>
    <w:p w14:paraId="33D45D4D">
      <w:pPr>
        <w:widowControl/>
        <w:rPr>
          <w:rFonts w:ascii="Times New Roman" w:hAnsi="Times New Roman" w:eastAsia="宋体" w:cs="Times New Roman"/>
          <w:b/>
          <w:bCs/>
          <w:color w:val="000000"/>
          <w:kern w:val="0"/>
          <w:sz w:val="22"/>
          <w:szCs w:val="22"/>
          <w:highlight w:val="none"/>
          <w:lang w:bidi="ar"/>
        </w:rPr>
      </w:pPr>
    </w:p>
    <w:p w14:paraId="220D24C9">
      <w:pPr>
        <w:widowControl/>
        <w:rPr>
          <w:rFonts w:ascii="Times New Roman" w:hAnsi="Times New Roman" w:eastAsia="宋体" w:cs="Times New Roman"/>
          <w:b/>
          <w:bCs/>
          <w:color w:val="000000"/>
          <w:kern w:val="0"/>
          <w:sz w:val="22"/>
          <w:szCs w:val="22"/>
          <w:highlight w:val="none"/>
          <w:lang w:bidi="ar"/>
        </w:rPr>
      </w:pPr>
    </w:p>
    <w:p w14:paraId="220E5A6A">
      <w:pPr>
        <w:widowControl/>
        <w:rPr>
          <w:rFonts w:ascii="Times New Roman" w:hAnsi="Times New Roman" w:eastAsia="宋体" w:cs="Times New Roman"/>
          <w:b/>
          <w:bCs/>
          <w:color w:val="000000"/>
          <w:kern w:val="0"/>
          <w:sz w:val="22"/>
          <w:szCs w:val="22"/>
          <w:highlight w:val="none"/>
          <w:lang w:bidi="ar"/>
        </w:rPr>
      </w:pPr>
    </w:p>
    <w:p w14:paraId="60AB03B5">
      <w:pPr>
        <w:widowControl/>
        <w:jc w:val="left"/>
        <w:rPr>
          <w:sz w:val="21"/>
          <w:szCs w:val="21"/>
          <w:highlight w:val="none"/>
        </w:rPr>
      </w:pPr>
      <w:r>
        <w:rPr>
          <w:rFonts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48</w:t>
      </w:r>
      <w:r>
        <w:rPr>
          <w:rFonts w:hint="eastAsia" w:ascii="Times New Roman" w:hAnsi="Times New Roman" w:eastAsia="宋体" w:cs="Times New Roman"/>
          <w:b/>
          <w:bCs/>
          <w:color w:val="000000"/>
          <w:kern w:val="0"/>
          <w:sz w:val="21"/>
          <w:szCs w:val="21"/>
          <w:highlight w:val="none"/>
          <w:lang w:bidi="ar"/>
        </w:rPr>
        <w:t xml:space="preserve"> </w:t>
      </w:r>
      <w:r>
        <w:rPr>
          <w:rFonts w:ascii="Times New Roman" w:hAnsi="Times New Roman" w:eastAsia="宋体" w:cs="Times New Roman"/>
          <w:color w:val="000000"/>
          <w:kern w:val="0"/>
          <w:sz w:val="21"/>
          <w:szCs w:val="21"/>
          <w:highlight w:val="none"/>
          <w:lang w:bidi="ar"/>
        </w:rPr>
        <w:t>Side</w:t>
      </w:r>
      <w:r>
        <w:rPr>
          <w:rFonts w:ascii="Times-Roman" w:hAnsi="Times-Roman" w:eastAsia="Times-Roman" w:cs="Times-Roman"/>
          <w:color w:val="000000"/>
          <w:kern w:val="0"/>
          <w:sz w:val="21"/>
          <w:szCs w:val="21"/>
          <w:highlight w:val="none"/>
          <w:lang w:bidi="ar"/>
        </w:rPr>
        <w:t>-</w:t>
      </w:r>
      <w:r>
        <w:rPr>
          <w:rFonts w:ascii="Times New Roman" w:hAnsi="Times New Roman" w:eastAsia="宋体" w:cs="Times New Roman"/>
          <w:color w:val="000000"/>
          <w:kern w:val="0"/>
          <w:sz w:val="21"/>
          <w:szCs w:val="21"/>
          <w:highlight w:val="none"/>
          <w:lang w:bidi="ar"/>
        </w:rPr>
        <w:t>Splitting of</w:t>
      </w:r>
      <w:r>
        <w:rPr>
          <w:rFonts w:hint="eastAsia" w:ascii="Times New Roman" w:hAnsi="Times New Roman" w:eastAsia="宋体" w:cs="Times New Roman"/>
          <w:color w:val="000000"/>
          <w:kern w:val="0"/>
          <w:sz w:val="21"/>
          <w:szCs w:val="21"/>
          <w:highlight w:val="none"/>
          <w:lang w:bidi="ar"/>
        </w:rPr>
        <w:t xml:space="preserve"> ICU frequency.</w:t>
      </w:r>
      <w:r>
        <w:rPr>
          <w:rFonts w:ascii="Times New Roman" w:hAnsi="Times New Roman" w:eastAsia="宋体" w:cs="Times New Roman"/>
          <w:color w:val="000000"/>
          <w:kern w:val="0"/>
          <w:sz w:val="21"/>
          <w:szCs w:val="21"/>
          <w:highlight w:val="none"/>
          <w:lang w:bidi="ar"/>
        </w:rPr>
        <w:t xml:space="preserve"> Inconsistency test between direct and indirect treatment comparisons in mixed treatment comparison</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89"/>
        <w:gridCol w:w="1505"/>
        <w:gridCol w:w="1417"/>
        <w:gridCol w:w="1505"/>
        <w:gridCol w:w="1417"/>
        <w:gridCol w:w="1415"/>
        <w:gridCol w:w="1415"/>
        <w:gridCol w:w="890"/>
        <w:gridCol w:w="1415"/>
      </w:tblGrid>
      <w:tr w14:paraId="03F656DC">
        <w:trPr>
          <w:trHeight w:val="566" w:hRule="atLeast"/>
          <w:jc w:val="center"/>
        </w:trPr>
        <w:tc>
          <w:tcPr>
            <w:tcW w:w="1125" w:type="pct"/>
            <w:vMerge w:val="restart"/>
            <w:tcBorders>
              <w:top w:val="single" w:color="auto" w:sz="12" w:space="0"/>
              <w:left w:val="nil"/>
              <w:bottom w:val="single" w:color="auto" w:sz="4" w:space="0"/>
              <w:right w:val="nil"/>
            </w:tcBorders>
            <w:shd w:val="clear" w:color="auto" w:fill="F1F1F1" w:themeFill="background1" w:themeFillShade="F2"/>
            <w:vAlign w:val="center"/>
          </w:tcPr>
          <w:p w14:paraId="2568239C">
            <w:pPr>
              <w:jc w:val="center"/>
              <w:rPr>
                <w:szCs w:val="21"/>
                <w:highlight w:val="none"/>
              </w:rPr>
            </w:pPr>
            <w:r>
              <w:rPr>
                <w:rFonts w:ascii="Times-Roman" w:hAnsi="Times-Roman" w:eastAsia="Times-Roman" w:cs="Times-Roman"/>
                <w:color w:val="000000"/>
                <w:kern w:val="0"/>
                <w:szCs w:val="21"/>
                <w:highlight w:val="none"/>
                <w:lang w:bidi="ar"/>
              </w:rPr>
              <w:t>Comparison</w:t>
            </w:r>
          </w:p>
        </w:tc>
        <w:tc>
          <w:tcPr>
            <w:tcW w:w="1031" w:type="pct"/>
            <w:gridSpan w:val="2"/>
            <w:tcBorders>
              <w:top w:val="single" w:color="auto" w:sz="12" w:space="0"/>
              <w:left w:val="nil"/>
              <w:bottom w:val="single" w:color="auto" w:sz="4" w:space="0"/>
              <w:right w:val="nil"/>
            </w:tcBorders>
            <w:shd w:val="clear" w:color="auto" w:fill="F1F1F1" w:themeFill="background1" w:themeFillShade="F2"/>
            <w:vAlign w:val="center"/>
          </w:tcPr>
          <w:p w14:paraId="2F560375">
            <w:pPr>
              <w:jc w:val="center"/>
              <w:rPr>
                <w:szCs w:val="21"/>
                <w:highlight w:val="none"/>
              </w:rPr>
            </w:pPr>
            <w:r>
              <w:rPr>
                <w:rFonts w:ascii="Times New Roman" w:hAnsi="Times New Roman" w:eastAsia="宋体" w:cs="Times New Roman"/>
                <w:color w:val="000000"/>
                <w:kern w:val="0"/>
                <w:szCs w:val="21"/>
                <w:highlight w:val="none"/>
                <w:lang w:bidi="ar"/>
              </w:rPr>
              <w:t>Direct</w:t>
            </w:r>
          </w:p>
        </w:tc>
        <w:tc>
          <w:tcPr>
            <w:tcW w:w="1031" w:type="pct"/>
            <w:gridSpan w:val="2"/>
            <w:tcBorders>
              <w:top w:val="single" w:color="auto" w:sz="12" w:space="0"/>
              <w:left w:val="nil"/>
              <w:bottom w:val="single" w:color="auto" w:sz="4" w:space="0"/>
              <w:right w:val="nil"/>
            </w:tcBorders>
            <w:shd w:val="clear" w:color="auto" w:fill="F1F1F1" w:themeFill="background1" w:themeFillShade="F2"/>
            <w:vAlign w:val="center"/>
          </w:tcPr>
          <w:p w14:paraId="06EC43DA">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Indirect</w:t>
            </w:r>
          </w:p>
        </w:tc>
        <w:tc>
          <w:tcPr>
            <w:tcW w:w="1312" w:type="pct"/>
            <w:gridSpan w:val="3"/>
            <w:tcBorders>
              <w:top w:val="single" w:color="auto" w:sz="12" w:space="0"/>
              <w:left w:val="nil"/>
              <w:bottom w:val="single" w:color="auto" w:sz="4" w:space="0"/>
              <w:right w:val="nil"/>
            </w:tcBorders>
            <w:shd w:val="clear" w:color="auto" w:fill="F1F1F1" w:themeFill="background1" w:themeFillShade="F2"/>
            <w:vAlign w:val="center"/>
          </w:tcPr>
          <w:p w14:paraId="1C5A3F7B">
            <w:pPr>
              <w:jc w:val="center"/>
              <w:rPr>
                <w:szCs w:val="21"/>
                <w:highlight w:val="none"/>
              </w:rPr>
            </w:pPr>
            <w:r>
              <w:rPr>
                <w:rFonts w:ascii="Times New Roman" w:hAnsi="Times New Roman" w:eastAsia="宋体" w:cs="Times New Roman"/>
                <w:color w:val="000000"/>
                <w:kern w:val="0"/>
                <w:szCs w:val="21"/>
                <w:highlight w:val="none"/>
                <w:lang w:bidi="ar"/>
              </w:rPr>
              <w:t>Difference</w:t>
            </w:r>
          </w:p>
        </w:tc>
        <w:tc>
          <w:tcPr>
            <w:tcW w:w="499" w:type="pct"/>
            <w:vMerge w:val="restart"/>
            <w:tcBorders>
              <w:top w:val="single" w:color="auto" w:sz="12" w:space="0"/>
              <w:left w:val="nil"/>
              <w:bottom w:val="single" w:color="auto" w:sz="4" w:space="0"/>
              <w:right w:val="nil"/>
            </w:tcBorders>
            <w:shd w:val="clear" w:color="auto" w:fill="F1F1F1" w:themeFill="background1" w:themeFillShade="F2"/>
            <w:vAlign w:val="center"/>
          </w:tcPr>
          <w:p w14:paraId="20079B73">
            <w:pPr>
              <w:jc w:val="center"/>
              <w:rPr>
                <w:rFonts w:ascii="Times New Roman" w:hAnsi="Times New Roman" w:eastAsia="宋体" w:cs="Times New Roman"/>
                <w:color w:val="000000"/>
                <w:kern w:val="0"/>
                <w:sz w:val="18"/>
                <w:szCs w:val="18"/>
                <w:highlight w:val="none"/>
                <w:lang w:bidi="ar"/>
              </w:rPr>
            </w:pPr>
            <w:r>
              <w:rPr>
                <w:rFonts w:hint="eastAsia" w:ascii="Times New Roman" w:hAnsi="Times New Roman" w:eastAsia="宋体" w:cs="Times New Roman"/>
                <w:color w:val="000000"/>
                <w:kern w:val="0"/>
                <w:szCs w:val="21"/>
                <w:highlight w:val="none"/>
                <w:lang w:bidi="ar"/>
              </w:rPr>
              <w:t>tau</w:t>
            </w:r>
          </w:p>
        </w:tc>
      </w:tr>
      <w:tr w14:paraId="1936F5AD">
        <w:trPr>
          <w:trHeight w:val="474" w:hRule="atLeast"/>
          <w:jc w:val="center"/>
        </w:trPr>
        <w:tc>
          <w:tcPr>
            <w:tcW w:w="1125" w:type="pct"/>
            <w:vMerge w:val="continue"/>
            <w:tcBorders>
              <w:top w:val="single" w:color="auto" w:sz="4" w:space="0"/>
              <w:left w:val="nil"/>
              <w:bottom w:val="single" w:color="auto" w:sz="6" w:space="0"/>
              <w:right w:val="nil"/>
            </w:tcBorders>
            <w:shd w:val="clear" w:color="auto" w:fill="F1F1F1" w:themeFill="background1" w:themeFillShade="F2"/>
            <w:vAlign w:val="center"/>
          </w:tcPr>
          <w:p w14:paraId="17EA185F">
            <w:pPr>
              <w:jc w:val="center"/>
              <w:rPr>
                <w:szCs w:val="21"/>
                <w:highlight w:val="none"/>
              </w:rPr>
            </w:pPr>
          </w:p>
        </w:tc>
        <w:tc>
          <w:tcPr>
            <w:tcW w:w="531" w:type="pct"/>
            <w:tcBorders>
              <w:top w:val="single" w:color="auto" w:sz="4" w:space="0"/>
              <w:left w:val="nil"/>
              <w:bottom w:val="single" w:color="auto" w:sz="6" w:space="0"/>
              <w:right w:val="nil"/>
            </w:tcBorders>
            <w:shd w:val="clear" w:color="auto" w:fill="F1F1F1" w:themeFill="background1" w:themeFillShade="F2"/>
            <w:vAlign w:val="center"/>
          </w:tcPr>
          <w:p w14:paraId="40ADBDFD">
            <w:pPr>
              <w:jc w:val="center"/>
              <w:rPr>
                <w:szCs w:val="21"/>
                <w:highlight w:val="none"/>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500" w:type="pct"/>
            <w:tcBorders>
              <w:top w:val="single" w:color="auto" w:sz="4" w:space="0"/>
              <w:left w:val="nil"/>
              <w:bottom w:val="single" w:color="auto" w:sz="6" w:space="0"/>
              <w:right w:val="nil"/>
            </w:tcBorders>
            <w:shd w:val="clear" w:color="auto" w:fill="F1F1F1" w:themeFill="background1" w:themeFillShade="F2"/>
            <w:vAlign w:val="center"/>
          </w:tcPr>
          <w:p w14:paraId="6619C47E">
            <w:pPr>
              <w:jc w:val="center"/>
              <w:rPr>
                <w:szCs w:val="21"/>
                <w:highlight w:val="none"/>
              </w:rPr>
            </w:pPr>
            <w:r>
              <w:rPr>
                <w:rFonts w:ascii="Times New Roman" w:hAnsi="Times New Roman" w:eastAsia="宋体" w:cs="Times New Roman"/>
                <w:color w:val="000000"/>
                <w:kern w:val="0"/>
                <w:szCs w:val="21"/>
                <w:highlight w:val="none"/>
                <w:lang w:bidi="ar"/>
              </w:rPr>
              <w:t>Std.Err.</w:t>
            </w:r>
          </w:p>
        </w:tc>
        <w:tc>
          <w:tcPr>
            <w:tcW w:w="531" w:type="pct"/>
            <w:tcBorders>
              <w:top w:val="single" w:color="auto" w:sz="4" w:space="0"/>
              <w:left w:val="nil"/>
              <w:bottom w:val="single" w:color="auto" w:sz="6" w:space="0"/>
              <w:right w:val="nil"/>
            </w:tcBorders>
            <w:shd w:val="clear" w:color="auto" w:fill="F1F1F1" w:themeFill="background1" w:themeFillShade="F2"/>
            <w:vAlign w:val="center"/>
          </w:tcPr>
          <w:p w14:paraId="12774833">
            <w:pPr>
              <w:jc w:val="center"/>
              <w:rPr>
                <w:szCs w:val="21"/>
                <w:highlight w:val="none"/>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500" w:type="pct"/>
            <w:tcBorders>
              <w:top w:val="single" w:color="auto" w:sz="4" w:space="0"/>
              <w:left w:val="nil"/>
              <w:bottom w:val="single" w:color="auto" w:sz="6" w:space="0"/>
              <w:right w:val="nil"/>
            </w:tcBorders>
            <w:shd w:val="clear" w:color="auto" w:fill="F1F1F1" w:themeFill="background1" w:themeFillShade="F2"/>
            <w:vAlign w:val="center"/>
          </w:tcPr>
          <w:p w14:paraId="34846931">
            <w:pPr>
              <w:jc w:val="center"/>
              <w:rPr>
                <w:szCs w:val="21"/>
                <w:highlight w:val="none"/>
              </w:rPr>
            </w:pPr>
            <w:r>
              <w:rPr>
                <w:rFonts w:ascii="Times New Roman" w:hAnsi="Times New Roman" w:eastAsia="宋体" w:cs="Times New Roman"/>
                <w:color w:val="000000"/>
                <w:kern w:val="0"/>
                <w:szCs w:val="21"/>
                <w:highlight w:val="none"/>
                <w:lang w:bidi="ar"/>
              </w:rPr>
              <w:t>Std.Err.</w:t>
            </w:r>
          </w:p>
        </w:tc>
        <w:tc>
          <w:tcPr>
            <w:tcW w:w="499" w:type="pct"/>
            <w:tcBorders>
              <w:top w:val="single" w:color="auto" w:sz="4" w:space="0"/>
              <w:left w:val="nil"/>
              <w:bottom w:val="single" w:color="auto" w:sz="6" w:space="0"/>
              <w:right w:val="nil"/>
            </w:tcBorders>
            <w:shd w:val="clear" w:color="auto" w:fill="F1F1F1" w:themeFill="background1" w:themeFillShade="F2"/>
            <w:vAlign w:val="center"/>
          </w:tcPr>
          <w:p w14:paraId="4D39173E">
            <w:pPr>
              <w:jc w:val="center"/>
              <w:rPr>
                <w:szCs w:val="21"/>
                <w:highlight w:val="none"/>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499" w:type="pct"/>
            <w:tcBorders>
              <w:top w:val="single" w:color="auto" w:sz="4" w:space="0"/>
              <w:left w:val="nil"/>
              <w:bottom w:val="single" w:color="auto" w:sz="6" w:space="0"/>
              <w:right w:val="nil"/>
            </w:tcBorders>
            <w:shd w:val="clear" w:color="auto" w:fill="F1F1F1" w:themeFill="background1" w:themeFillShade="F2"/>
            <w:vAlign w:val="center"/>
          </w:tcPr>
          <w:p w14:paraId="5E080974">
            <w:pPr>
              <w:jc w:val="center"/>
              <w:rPr>
                <w:szCs w:val="21"/>
                <w:highlight w:val="none"/>
              </w:rPr>
            </w:pPr>
            <w:r>
              <w:rPr>
                <w:rFonts w:ascii="Times New Roman" w:hAnsi="Times New Roman" w:eastAsia="宋体" w:cs="Times New Roman"/>
                <w:color w:val="000000"/>
                <w:kern w:val="0"/>
                <w:szCs w:val="21"/>
                <w:highlight w:val="none"/>
                <w:lang w:bidi="ar"/>
              </w:rPr>
              <w:t>Std.Err.</w:t>
            </w:r>
          </w:p>
        </w:tc>
        <w:tc>
          <w:tcPr>
            <w:tcW w:w="314" w:type="pct"/>
            <w:tcBorders>
              <w:top w:val="single" w:color="auto" w:sz="4" w:space="0"/>
              <w:left w:val="nil"/>
              <w:bottom w:val="single" w:color="auto" w:sz="6" w:space="0"/>
              <w:right w:val="nil"/>
            </w:tcBorders>
            <w:shd w:val="clear" w:color="auto" w:fill="F1F1F1" w:themeFill="background1" w:themeFillShade="F2"/>
            <w:vAlign w:val="center"/>
          </w:tcPr>
          <w:p w14:paraId="6F181668">
            <w:pPr>
              <w:jc w:val="center"/>
              <w:rPr>
                <w:szCs w:val="21"/>
                <w:highlight w:val="none"/>
              </w:rPr>
            </w:pPr>
            <w:r>
              <w:rPr>
                <w:rFonts w:ascii="Times New Roman" w:hAnsi="Times New Roman" w:eastAsia="宋体" w:cs="Times New Roman"/>
                <w:color w:val="000000"/>
                <w:kern w:val="0"/>
                <w:szCs w:val="21"/>
                <w:highlight w:val="none"/>
                <w:lang w:bidi="ar"/>
              </w:rPr>
              <w:t>P&gt;|z|</w:t>
            </w:r>
          </w:p>
        </w:tc>
        <w:tc>
          <w:tcPr>
            <w:tcW w:w="499" w:type="pct"/>
            <w:vMerge w:val="continue"/>
            <w:tcBorders>
              <w:top w:val="single" w:color="auto" w:sz="4" w:space="0"/>
              <w:left w:val="nil"/>
              <w:bottom w:val="single" w:color="auto" w:sz="6" w:space="0"/>
              <w:right w:val="nil"/>
            </w:tcBorders>
            <w:shd w:val="clear" w:color="auto" w:fill="F1F1F1" w:themeFill="background1" w:themeFillShade="F2"/>
            <w:vAlign w:val="center"/>
          </w:tcPr>
          <w:p w14:paraId="3C15C657">
            <w:pPr>
              <w:jc w:val="center"/>
              <w:rPr>
                <w:rFonts w:ascii="Times New Roman" w:hAnsi="Times New Roman" w:eastAsia="宋体" w:cs="Times New Roman"/>
                <w:color w:val="000000"/>
                <w:kern w:val="0"/>
                <w:sz w:val="18"/>
                <w:szCs w:val="18"/>
                <w:highlight w:val="none"/>
                <w:lang w:bidi="ar"/>
              </w:rPr>
            </w:pPr>
          </w:p>
        </w:tc>
      </w:tr>
      <w:tr w14:paraId="3D728E3B">
        <w:trPr>
          <w:trHeight w:val="624" w:hRule="atLeast"/>
          <w:jc w:val="center"/>
        </w:trPr>
        <w:tc>
          <w:tcPr>
            <w:tcW w:w="1125" w:type="pct"/>
            <w:tcBorders>
              <w:top w:val="single" w:color="auto" w:sz="6" w:space="0"/>
              <w:left w:val="nil"/>
              <w:bottom w:val="nil"/>
              <w:right w:val="nil"/>
            </w:tcBorders>
            <w:vAlign w:val="center"/>
          </w:tcPr>
          <w:p w14:paraId="6936B31D">
            <w:pPr>
              <w:jc w:val="center"/>
              <w:rPr>
                <w:rFonts w:ascii="Times New Roman" w:hAnsi="Times New Roman" w:cs="Times New Roman"/>
                <w:sz w:val="20"/>
                <w:szCs w:val="20"/>
                <w:highlight w:val="none"/>
              </w:rPr>
            </w:pPr>
            <w:r>
              <w:rPr>
                <w:rFonts w:ascii="Times New Roman" w:hAnsi="Times New Roman" w:cs="Times New Roman"/>
                <w:sz w:val="20"/>
                <w:szCs w:val="20"/>
                <w:highlight w:val="none"/>
              </w:rPr>
              <w:t>SMS or phone call vs PC</w:t>
            </w:r>
          </w:p>
        </w:tc>
        <w:tc>
          <w:tcPr>
            <w:tcW w:w="531" w:type="pct"/>
            <w:tcBorders>
              <w:top w:val="single" w:color="auto" w:sz="6" w:space="0"/>
              <w:left w:val="nil"/>
              <w:bottom w:val="nil"/>
              <w:right w:val="nil"/>
            </w:tcBorders>
            <w:vAlign w:val="center"/>
          </w:tcPr>
          <w:p w14:paraId="1DF2597E">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-0.57</w:t>
            </w:r>
          </w:p>
        </w:tc>
        <w:tc>
          <w:tcPr>
            <w:tcW w:w="500" w:type="pct"/>
            <w:tcBorders>
              <w:top w:val="single" w:color="auto" w:sz="6" w:space="0"/>
              <w:left w:val="nil"/>
              <w:bottom w:val="nil"/>
              <w:right w:val="nil"/>
            </w:tcBorders>
            <w:vAlign w:val="center"/>
          </w:tcPr>
          <w:p w14:paraId="27611EA1">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 xml:space="preserve">1.544909 </w:t>
            </w:r>
          </w:p>
        </w:tc>
        <w:tc>
          <w:tcPr>
            <w:tcW w:w="531" w:type="pct"/>
            <w:tcBorders>
              <w:top w:val="single" w:color="auto" w:sz="6" w:space="0"/>
              <w:left w:val="nil"/>
              <w:bottom w:val="nil"/>
              <w:right w:val="nil"/>
            </w:tcBorders>
            <w:vAlign w:val="center"/>
          </w:tcPr>
          <w:p w14:paraId="4F3CE157">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-1.125944</w:t>
            </w:r>
          </w:p>
        </w:tc>
        <w:tc>
          <w:tcPr>
            <w:tcW w:w="500" w:type="pct"/>
            <w:tcBorders>
              <w:top w:val="single" w:color="auto" w:sz="6" w:space="0"/>
              <w:left w:val="nil"/>
              <w:bottom w:val="nil"/>
              <w:right w:val="nil"/>
            </w:tcBorders>
            <w:vAlign w:val="center"/>
          </w:tcPr>
          <w:p w14:paraId="653A5AE9">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.0843294</w:t>
            </w:r>
          </w:p>
        </w:tc>
        <w:tc>
          <w:tcPr>
            <w:tcW w:w="499" w:type="pct"/>
            <w:tcBorders>
              <w:top w:val="single" w:color="auto" w:sz="6" w:space="0"/>
              <w:left w:val="nil"/>
              <w:bottom w:val="nil"/>
              <w:right w:val="nil"/>
            </w:tcBorders>
            <w:vAlign w:val="center"/>
          </w:tcPr>
          <w:p w14:paraId="01914A92">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.5559444</w:t>
            </w:r>
          </w:p>
        </w:tc>
        <w:tc>
          <w:tcPr>
            <w:tcW w:w="499" w:type="pct"/>
            <w:tcBorders>
              <w:top w:val="single" w:color="auto" w:sz="6" w:space="0"/>
              <w:left w:val="nil"/>
              <w:bottom w:val="nil"/>
              <w:right w:val="nil"/>
            </w:tcBorders>
            <w:vAlign w:val="center"/>
          </w:tcPr>
          <w:p w14:paraId="5A3D1925">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1.547209</w:t>
            </w:r>
          </w:p>
        </w:tc>
        <w:tc>
          <w:tcPr>
            <w:tcW w:w="314" w:type="pct"/>
            <w:tcBorders>
              <w:top w:val="single" w:color="auto" w:sz="6" w:space="0"/>
              <w:left w:val="nil"/>
              <w:bottom w:val="nil"/>
              <w:right w:val="nil"/>
            </w:tcBorders>
            <w:vAlign w:val="center"/>
          </w:tcPr>
          <w:p w14:paraId="6424F3A4">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0.719</w:t>
            </w:r>
          </w:p>
        </w:tc>
        <w:tc>
          <w:tcPr>
            <w:tcW w:w="499" w:type="pct"/>
            <w:tcBorders>
              <w:top w:val="single" w:color="auto" w:sz="6" w:space="0"/>
              <w:left w:val="nil"/>
              <w:bottom w:val="nil"/>
              <w:right w:val="nil"/>
            </w:tcBorders>
            <w:vAlign w:val="center"/>
          </w:tcPr>
          <w:p w14:paraId="290934A2">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5.68e-06</w:t>
            </w:r>
          </w:p>
        </w:tc>
      </w:tr>
      <w:tr w14:paraId="0125DEDB">
        <w:trPr>
          <w:trHeight w:val="624" w:hRule="atLeast"/>
          <w:jc w:val="center"/>
        </w:trPr>
        <w:tc>
          <w:tcPr>
            <w:tcW w:w="1125" w:type="pct"/>
            <w:tcBorders>
              <w:top w:val="nil"/>
              <w:left w:val="nil"/>
              <w:bottom w:val="nil"/>
              <w:right w:val="nil"/>
            </w:tcBorders>
            <w:vAlign w:val="center"/>
          </w:tcPr>
          <w:p w14:paraId="71A118DB">
            <w:pPr>
              <w:jc w:val="center"/>
              <w:rPr>
                <w:rFonts w:ascii="Times New Roman" w:hAnsi="Times New Roman" w:cs="Times New Roman"/>
                <w:sz w:val="20"/>
                <w:szCs w:val="20"/>
                <w:highlight w:val="none"/>
              </w:rPr>
            </w:pPr>
            <w:r>
              <w:rPr>
                <w:rFonts w:ascii="Times New Roman" w:hAnsi="Times New Roman" w:cs="Times New Roman"/>
                <w:sz w:val="20"/>
                <w:szCs w:val="20"/>
                <w:highlight w:val="none"/>
              </w:rPr>
              <w:t>SMS or phone call vs ANC</w:t>
            </w:r>
          </w:p>
        </w:tc>
        <w:tc>
          <w:tcPr>
            <w:tcW w:w="531" w:type="pct"/>
            <w:tcBorders>
              <w:top w:val="nil"/>
              <w:left w:val="nil"/>
              <w:bottom w:val="nil"/>
              <w:right w:val="nil"/>
            </w:tcBorders>
            <w:vAlign w:val="center"/>
          </w:tcPr>
          <w:p w14:paraId="32EA87D8">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0.0900006</w:t>
            </w:r>
          </w:p>
        </w:tc>
        <w:tc>
          <w:tcPr>
            <w:tcW w:w="500" w:type="pct"/>
            <w:tcBorders>
              <w:top w:val="nil"/>
              <w:left w:val="nil"/>
              <w:bottom w:val="nil"/>
              <w:right w:val="nil"/>
            </w:tcBorders>
            <w:vAlign w:val="center"/>
          </w:tcPr>
          <w:p w14:paraId="1FE3FB7F">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.0019332</w:t>
            </w:r>
          </w:p>
        </w:tc>
        <w:tc>
          <w:tcPr>
            <w:tcW w:w="531" w:type="pct"/>
            <w:tcBorders>
              <w:top w:val="nil"/>
              <w:left w:val="nil"/>
              <w:bottom w:val="nil"/>
              <w:right w:val="nil"/>
            </w:tcBorders>
            <w:vAlign w:val="center"/>
          </w:tcPr>
          <w:p w14:paraId="2F475FC9">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1.761243</w:t>
            </w:r>
          </w:p>
        </w:tc>
        <w:tc>
          <w:tcPr>
            <w:tcW w:w="500" w:type="pct"/>
            <w:tcBorders>
              <w:top w:val="nil"/>
              <w:left w:val="nil"/>
              <w:bottom w:val="nil"/>
              <w:right w:val="nil"/>
            </w:tcBorders>
            <w:vAlign w:val="center"/>
          </w:tcPr>
          <w:p w14:paraId="3E559039">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1.25794</w:t>
            </w:r>
          </w:p>
        </w:tc>
        <w:tc>
          <w:tcPr>
            <w:tcW w:w="499" w:type="pct"/>
            <w:tcBorders>
              <w:top w:val="nil"/>
              <w:left w:val="nil"/>
              <w:bottom w:val="nil"/>
              <w:right w:val="nil"/>
            </w:tcBorders>
            <w:vAlign w:val="center"/>
          </w:tcPr>
          <w:p w14:paraId="38B13B9D">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-1.671242</w:t>
            </w:r>
          </w:p>
        </w:tc>
        <w:tc>
          <w:tcPr>
            <w:tcW w:w="499" w:type="pct"/>
            <w:tcBorders>
              <w:top w:val="nil"/>
              <w:left w:val="nil"/>
              <w:bottom w:val="nil"/>
              <w:right w:val="nil"/>
            </w:tcBorders>
            <w:vAlign w:val="center"/>
          </w:tcPr>
          <w:p w14:paraId="2978867E">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1.257951</w:t>
            </w:r>
          </w:p>
        </w:tc>
        <w:tc>
          <w:tcPr>
            <w:tcW w:w="314" w:type="pct"/>
            <w:tcBorders>
              <w:top w:val="nil"/>
              <w:left w:val="nil"/>
              <w:bottom w:val="nil"/>
              <w:right w:val="nil"/>
            </w:tcBorders>
            <w:vAlign w:val="center"/>
          </w:tcPr>
          <w:p w14:paraId="33615ADE">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0.184</w:t>
            </w:r>
          </w:p>
        </w:tc>
        <w:tc>
          <w:tcPr>
            <w:tcW w:w="499" w:type="pct"/>
            <w:tcBorders>
              <w:top w:val="nil"/>
              <w:left w:val="nil"/>
              <w:bottom w:val="nil"/>
              <w:right w:val="nil"/>
            </w:tcBorders>
            <w:vAlign w:val="center"/>
          </w:tcPr>
          <w:p w14:paraId="4F0E77B9">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.0000865</w:t>
            </w:r>
          </w:p>
        </w:tc>
      </w:tr>
      <w:tr w14:paraId="0E28FF11">
        <w:trPr>
          <w:trHeight w:val="624" w:hRule="atLeast"/>
          <w:jc w:val="center"/>
        </w:trPr>
        <w:tc>
          <w:tcPr>
            <w:tcW w:w="1125" w:type="pct"/>
            <w:tcBorders>
              <w:top w:val="nil"/>
              <w:left w:val="nil"/>
              <w:bottom w:val="nil"/>
              <w:right w:val="nil"/>
            </w:tcBorders>
            <w:vAlign w:val="center"/>
          </w:tcPr>
          <w:p w14:paraId="30ABF75E">
            <w:pPr>
              <w:jc w:val="center"/>
              <w:rPr>
                <w:rFonts w:ascii="Times New Roman" w:hAnsi="Times New Roman" w:cs="Times New Roman"/>
                <w:sz w:val="20"/>
                <w:szCs w:val="20"/>
                <w:highlight w:val="none"/>
              </w:rPr>
            </w:pPr>
            <w:r>
              <w:rPr>
                <w:rFonts w:ascii="Times New Roman" w:hAnsi="Times New Roman" w:cs="Times New Roman"/>
                <w:sz w:val="20"/>
                <w:szCs w:val="20"/>
                <w:highlight w:val="none"/>
              </w:rPr>
              <w:t>mHealth vs PC</w:t>
            </w:r>
          </w:p>
          <w:p w14:paraId="69356B44">
            <w:pPr>
              <w:jc w:val="center"/>
              <w:rPr>
                <w:rFonts w:ascii="Times New Roman" w:hAnsi="Times New Roman" w:cs="Times New Roman"/>
                <w:sz w:val="20"/>
                <w:szCs w:val="20"/>
                <w:highlight w:val="none"/>
              </w:rPr>
            </w:pPr>
          </w:p>
        </w:tc>
        <w:tc>
          <w:tcPr>
            <w:tcW w:w="531" w:type="pct"/>
            <w:tcBorders>
              <w:top w:val="nil"/>
              <w:left w:val="nil"/>
              <w:bottom w:val="nil"/>
              <w:right w:val="nil"/>
            </w:tcBorders>
            <w:vAlign w:val="center"/>
          </w:tcPr>
          <w:p w14:paraId="482CEDE7">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-0.1704153</w:t>
            </w:r>
          </w:p>
        </w:tc>
        <w:tc>
          <w:tcPr>
            <w:tcW w:w="500" w:type="pct"/>
            <w:tcBorders>
              <w:top w:val="nil"/>
              <w:left w:val="nil"/>
              <w:bottom w:val="nil"/>
              <w:right w:val="nil"/>
            </w:tcBorders>
            <w:vAlign w:val="center"/>
          </w:tcPr>
          <w:p w14:paraId="0D509B5B">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0.0159096</w:t>
            </w:r>
          </w:p>
        </w:tc>
        <w:tc>
          <w:tcPr>
            <w:tcW w:w="531" w:type="pct"/>
            <w:tcBorders>
              <w:top w:val="nil"/>
              <w:left w:val="nil"/>
              <w:bottom w:val="nil"/>
              <w:right w:val="nil"/>
            </w:tcBorders>
            <w:vAlign w:val="center"/>
          </w:tcPr>
          <w:p w14:paraId="3EA2FA18">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0.9914775</w:t>
            </w:r>
          </w:p>
        </w:tc>
        <w:tc>
          <w:tcPr>
            <w:tcW w:w="500" w:type="pct"/>
            <w:tcBorders>
              <w:top w:val="nil"/>
              <w:left w:val="nil"/>
              <w:bottom w:val="nil"/>
              <w:right w:val="nil"/>
            </w:tcBorders>
            <w:vAlign w:val="center"/>
          </w:tcPr>
          <w:p w14:paraId="5B2B0943">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.6433569</w:t>
            </w:r>
          </w:p>
        </w:tc>
        <w:tc>
          <w:tcPr>
            <w:tcW w:w="499" w:type="pct"/>
            <w:tcBorders>
              <w:top w:val="nil"/>
              <w:left w:val="nil"/>
              <w:bottom w:val="nil"/>
              <w:right w:val="nil"/>
            </w:tcBorders>
            <w:vAlign w:val="center"/>
          </w:tcPr>
          <w:p w14:paraId="6FC201DE">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-1.161893</w:t>
            </w:r>
          </w:p>
        </w:tc>
        <w:tc>
          <w:tcPr>
            <w:tcW w:w="499" w:type="pct"/>
            <w:tcBorders>
              <w:top w:val="nil"/>
              <w:left w:val="nil"/>
              <w:bottom w:val="nil"/>
              <w:right w:val="nil"/>
            </w:tcBorders>
            <w:vAlign w:val="center"/>
          </w:tcPr>
          <w:p w14:paraId="5048043D">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.6435507</w:t>
            </w:r>
          </w:p>
        </w:tc>
        <w:tc>
          <w:tcPr>
            <w:tcW w:w="314" w:type="pct"/>
            <w:tcBorders>
              <w:top w:val="nil"/>
              <w:left w:val="nil"/>
              <w:bottom w:val="nil"/>
              <w:right w:val="nil"/>
            </w:tcBorders>
            <w:vAlign w:val="center"/>
          </w:tcPr>
          <w:p w14:paraId="0CB862DF">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0.071</w:t>
            </w:r>
          </w:p>
        </w:tc>
        <w:tc>
          <w:tcPr>
            <w:tcW w:w="499" w:type="pct"/>
            <w:tcBorders>
              <w:top w:val="nil"/>
              <w:left w:val="nil"/>
              <w:bottom w:val="nil"/>
              <w:right w:val="nil"/>
            </w:tcBorders>
            <w:vAlign w:val="center"/>
          </w:tcPr>
          <w:p w14:paraId="1602578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.0000132</w:t>
            </w:r>
          </w:p>
        </w:tc>
      </w:tr>
      <w:tr w14:paraId="32E09A01">
        <w:trPr>
          <w:trHeight w:val="624" w:hRule="atLeast"/>
          <w:jc w:val="center"/>
        </w:trPr>
        <w:tc>
          <w:tcPr>
            <w:tcW w:w="1125" w:type="pct"/>
            <w:tcBorders>
              <w:top w:val="nil"/>
              <w:left w:val="nil"/>
              <w:bottom w:val="nil"/>
              <w:right w:val="nil"/>
            </w:tcBorders>
            <w:vAlign w:val="center"/>
          </w:tcPr>
          <w:p w14:paraId="0A20BAA0">
            <w:pPr>
              <w:jc w:val="center"/>
              <w:rPr>
                <w:rFonts w:ascii="Times New Roman" w:hAnsi="Times New Roman" w:cs="Times New Roman"/>
                <w:sz w:val="20"/>
                <w:szCs w:val="20"/>
                <w:highlight w:val="none"/>
              </w:rPr>
            </w:pPr>
            <w:r>
              <w:rPr>
                <w:rFonts w:ascii="Times New Roman" w:hAnsi="Times New Roman" w:cs="Times New Roman"/>
                <w:sz w:val="20"/>
                <w:szCs w:val="20"/>
                <w:highlight w:val="none"/>
              </w:rPr>
              <w:t>mHealth vs ANC</w:t>
            </w:r>
          </w:p>
          <w:p w14:paraId="776A7DF8">
            <w:pPr>
              <w:jc w:val="center"/>
              <w:rPr>
                <w:rFonts w:ascii="Times New Roman" w:hAnsi="Times New Roman" w:cs="Times New Roman"/>
                <w:sz w:val="20"/>
                <w:szCs w:val="20"/>
                <w:highlight w:val="none"/>
              </w:rPr>
            </w:pPr>
          </w:p>
        </w:tc>
        <w:tc>
          <w:tcPr>
            <w:tcW w:w="531" w:type="pct"/>
            <w:tcBorders>
              <w:top w:val="nil"/>
              <w:left w:val="nil"/>
              <w:bottom w:val="nil"/>
              <w:right w:val="nil"/>
            </w:tcBorders>
            <w:vAlign w:val="center"/>
          </w:tcPr>
          <w:p w14:paraId="56D23937">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1.088868</w:t>
            </w:r>
          </w:p>
        </w:tc>
        <w:tc>
          <w:tcPr>
            <w:tcW w:w="500" w:type="pct"/>
            <w:tcBorders>
              <w:top w:val="nil"/>
              <w:left w:val="nil"/>
              <w:bottom w:val="nil"/>
              <w:right w:val="nil"/>
            </w:tcBorders>
            <w:vAlign w:val="center"/>
          </w:tcPr>
          <w:p w14:paraId="0331F0AD">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0.1072128</w:t>
            </w:r>
          </w:p>
        </w:tc>
        <w:tc>
          <w:tcPr>
            <w:tcW w:w="531" w:type="pct"/>
            <w:tcBorders>
              <w:top w:val="nil"/>
              <w:left w:val="nil"/>
              <w:bottom w:val="nil"/>
              <w:right w:val="nil"/>
            </w:tcBorders>
            <w:vAlign w:val="center"/>
          </w:tcPr>
          <w:p w14:paraId="46B1C363">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 xml:space="preserve">-0.0730077 </w:t>
            </w:r>
          </w:p>
        </w:tc>
        <w:tc>
          <w:tcPr>
            <w:tcW w:w="500" w:type="pct"/>
            <w:tcBorders>
              <w:top w:val="nil"/>
              <w:left w:val="nil"/>
              <w:bottom w:val="nil"/>
              <w:right w:val="nil"/>
            </w:tcBorders>
            <w:vAlign w:val="center"/>
          </w:tcPr>
          <w:p w14:paraId="296E1B7F">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.1072128</w:t>
            </w:r>
          </w:p>
        </w:tc>
        <w:tc>
          <w:tcPr>
            <w:tcW w:w="499" w:type="pct"/>
            <w:tcBorders>
              <w:top w:val="nil"/>
              <w:left w:val="nil"/>
              <w:bottom w:val="nil"/>
              <w:right w:val="nil"/>
            </w:tcBorders>
            <w:vAlign w:val="center"/>
          </w:tcPr>
          <w:p w14:paraId="6F2900A7">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 xml:space="preserve">1.161876 </w:t>
            </w:r>
          </w:p>
        </w:tc>
        <w:tc>
          <w:tcPr>
            <w:tcW w:w="499" w:type="pct"/>
            <w:tcBorders>
              <w:top w:val="nil"/>
              <w:left w:val="nil"/>
              <w:bottom w:val="nil"/>
              <w:right w:val="nil"/>
            </w:tcBorders>
            <w:vAlign w:val="center"/>
          </w:tcPr>
          <w:p w14:paraId="23145CB8">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c>
          <w:tcPr>
            <w:tcW w:w="314" w:type="pct"/>
            <w:tcBorders>
              <w:top w:val="nil"/>
              <w:left w:val="nil"/>
              <w:bottom w:val="nil"/>
              <w:right w:val="nil"/>
            </w:tcBorders>
            <w:vAlign w:val="center"/>
          </w:tcPr>
          <w:p w14:paraId="635EE0C5">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c>
          <w:tcPr>
            <w:tcW w:w="499" w:type="pct"/>
            <w:tcBorders>
              <w:top w:val="nil"/>
              <w:left w:val="nil"/>
              <w:bottom w:val="nil"/>
              <w:right w:val="nil"/>
            </w:tcBorders>
            <w:vAlign w:val="center"/>
          </w:tcPr>
          <w:p w14:paraId="1A7E1CF0">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2.83e-07</w:t>
            </w:r>
          </w:p>
        </w:tc>
      </w:tr>
      <w:tr w14:paraId="615F7EBD">
        <w:trPr>
          <w:trHeight w:val="624" w:hRule="atLeast"/>
          <w:jc w:val="center"/>
        </w:trPr>
        <w:tc>
          <w:tcPr>
            <w:tcW w:w="1125" w:type="pct"/>
            <w:tcBorders>
              <w:top w:val="nil"/>
              <w:left w:val="nil"/>
              <w:bottom w:val="single" w:color="auto" w:sz="12" w:space="0"/>
              <w:right w:val="nil"/>
            </w:tcBorders>
            <w:vAlign w:val="center"/>
          </w:tcPr>
          <w:p w14:paraId="672814DC">
            <w:pPr>
              <w:jc w:val="center"/>
              <w:rPr>
                <w:rFonts w:ascii="Times New Roman" w:hAnsi="Times New Roman" w:cs="Times New Roman"/>
                <w:sz w:val="20"/>
                <w:szCs w:val="20"/>
                <w:highlight w:val="none"/>
              </w:rPr>
            </w:pPr>
            <w:r>
              <w:rPr>
                <w:rFonts w:ascii="Times New Roman" w:hAnsi="Times New Roman" w:cs="Times New Roman"/>
                <w:sz w:val="20"/>
                <w:szCs w:val="20"/>
                <w:highlight w:val="none"/>
              </w:rPr>
              <w:t>Combined vs ANC</w:t>
            </w:r>
          </w:p>
        </w:tc>
        <w:tc>
          <w:tcPr>
            <w:tcW w:w="531" w:type="pct"/>
            <w:tcBorders>
              <w:top w:val="nil"/>
              <w:left w:val="nil"/>
              <w:bottom w:val="single" w:color="auto" w:sz="12" w:space="0"/>
              <w:right w:val="nil"/>
            </w:tcBorders>
            <w:vAlign w:val="center"/>
          </w:tcPr>
          <w:p w14:paraId="42A62D4F">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-0.14</w:t>
            </w:r>
          </w:p>
        </w:tc>
        <w:tc>
          <w:tcPr>
            <w:tcW w:w="500" w:type="pct"/>
            <w:tcBorders>
              <w:top w:val="nil"/>
              <w:left w:val="nil"/>
              <w:bottom w:val="single" w:color="auto" w:sz="12" w:space="0"/>
              <w:right w:val="nil"/>
            </w:tcBorders>
            <w:vAlign w:val="center"/>
          </w:tcPr>
          <w:p w14:paraId="19BACBAB">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0.0035779</w:t>
            </w:r>
          </w:p>
        </w:tc>
        <w:tc>
          <w:tcPr>
            <w:tcW w:w="531" w:type="pct"/>
            <w:tcBorders>
              <w:top w:val="nil"/>
              <w:left w:val="nil"/>
              <w:bottom w:val="single" w:color="auto" w:sz="12" w:space="0"/>
              <w:right w:val="nil"/>
            </w:tcBorders>
            <w:vAlign w:val="center"/>
          </w:tcPr>
          <w:p w14:paraId="20061DEC">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2.442164</w:t>
            </w:r>
          </w:p>
        </w:tc>
        <w:tc>
          <w:tcPr>
            <w:tcW w:w="500" w:type="pct"/>
            <w:tcBorders>
              <w:top w:val="nil"/>
              <w:left w:val="nil"/>
              <w:bottom w:val="single" w:color="auto" w:sz="12" w:space="0"/>
              <w:right w:val="nil"/>
            </w:tcBorders>
            <w:vAlign w:val="center"/>
          </w:tcPr>
          <w:p w14:paraId="5DDFF6FC">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3.392164</w:t>
            </w:r>
          </w:p>
        </w:tc>
        <w:tc>
          <w:tcPr>
            <w:tcW w:w="499" w:type="pct"/>
            <w:tcBorders>
              <w:top w:val="nil"/>
              <w:left w:val="nil"/>
              <w:bottom w:val="single" w:color="auto" w:sz="12" w:space="0"/>
              <w:right w:val="nil"/>
            </w:tcBorders>
            <w:vAlign w:val="center"/>
          </w:tcPr>
          <w:p w14:paraId="54617E13">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-2.582164</w:t>
            </w:r>
          </w:p>
        </w:tc>
        <w:tc>
          <w:tcPr>
            <w:tcW w:w="499" w:type="pct"/>
            <w:tcBorders>
              <w:top w:val="nil"/>
              <w:left w:val="nil"/>
              <w:bottom w:val="single" w:color="auto" w:sz="12" w:space="0"/>
              <w:right w:val="nil"/>
            </w:tcBorders>
            <w:vAlign w:val="center"/>
          </w:tcPr>
          <w:p w14:paraId="6164D99C">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3.392167</w:t>
            </w:r>
          </w:p>
        </w:tc>
        <w:tc>
          <w:tcPr>
            <w:tcW w:w="314" w:type="pct"/>
            <w:tcBorders>
              <w:top w:val="nil"/>
              <w:left w:val="nil"/>
              <w:bottom w:val="single" w:color="auto" w:sz="12" w:space="0"/>
              <w:right w:val="nil"/>
            </w:tcBorders>
            <w:vAlign w:val="center"/>
          </w:tcPr>
          <w:p w14:paraId="09386AD3">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0.447</w:t>
            </w:r>
          </w:p>
        </w:tc>
        <w:tc>
          <w:tcPr>
            <w:tcW w:w="499" w:type="pct"/>
            <w:tcBorders>
              <w:top w:val="nil"/>
              <w:left w:val="nil"/>
              <w:bottom w:val="single" w:color="auto" w:sz="12" w:space="0"/>
              <w:right w:val="nil"/>
            </w:tcBorders>
            <w:vAlign w:val="center"/>
          </w:tcPr>
          <w:p w14:paraId="2514A991">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.0000334</w:t>
            </w:r>
          </w:p>
        </w:tc>
      </w:tr>
    </w:tbl>
    <w:p w14:paraId="1B0AB45E">
      <w:pPr>
        <w:widowControl/>
        <w:rPr>
          <w:rFonts w:ascii="Times New Roman" w:hAnsi="Times New Roman" w:eastAsia="宋体" w:cs="Times New Roman"/>
          <w:b/>
          <w:bCs/>
          <w:color w:val="000000"/>
          <w:kern w:val="0"/>
          <w:sz w:val="22"/>
          <w:szCs w:val="22"/>
          <w:highlight w:val="none"/>
          <w:lang w:bidi="ar"/>
        </w:rPr>
      </w:pPr>
    </w:p>
    <w:p w14:paraId="6FC44E16">
      <w:pPr>
        <w:widowControl/>
        <w:rPr>
          <w:rFonts w:ascii="Times New Roman" w:hAnsi="Times New Roman" w:eastAsia="宋体" w:cs="Times New Roman"/>
          <w:b/>
          <w:bCs/>
          <w:color w:val="000000"/>
          <w:kern w:val="0"/>
          <w:sz w:val="22"/>
          <w:szCs w:val="22"/>
          <w:highlight w:val="none"/>
          <w:lang w:bidi="ar"/>
        </w:rPr>
      </w:pPr>
    </w:p>
    <w:p w14:paraId="28E5FBC7">
      <w:pPr>
        <w:widowControl/>
        <w:rPr>
          <w:rFonts w:ascii="Times New Roman" w:hAnsi="Times New Roman" w:eastAsia="宋体" w:cs="Times New Roman"/>
          <w:b/>
          <w:bCs/>
          <w:color w:val="000000"/>
          <w:kern w:val="0"/>
          <w:sz w:val="22"/>
          <w:szCs w:val="22"/>
          <w:highlight w:val="none"/>
          <w:lang w:bidi="ar"/>
        </w:rPr>
      </w:pPr>
    </w:p>
    <w:p w14:paraId="062CBD73">
      <w:pPr>
        <w:widowControl/>
        <w:rPr>
          <w:rFonts w:ascii="Times New Roman" w:hAnsi="Times New Roman" w:eastAsia="宋体" w:cs="Times New Roman"/>
          <w:b/>
          <w:bCs/>
          <w:color w:val="000000"/>
          <w:kern w:val="0"/>
          <w:sz w:val="22"/>
          <w:szCs w:val="22"/>
          <w:highlight w:val="none"/>
          <w:lang w:bidi="ar"/>
        </w:rPr>
      </w:pPr>
    </w:p>
    <w:p w14:paraId="15AB4BFF">
      <w:pPr>
        <w:widowControl/>
        <w:rPr>
          <w:rFonts w:ascii="Times New Roman" w:hAnsi="Times New Roman" w:eastAsia="宋体" w:cs="Times New Roman"/>
          <w:b/>
          <w:bCs/>
          <w:color w:val="000000"/>
          <w:kern w:val="0"/>
          <w:sz w:val="22"/>
          <w:szCs w:val="22"/>
          <w:highlight w:val="none"/>
          <w:lang w:bidi="ar"/>
        </w:rPr>
      </w:pPr>
    </w:p>
    <w:p w14:paraId="11A90AF9">
      <w:pPr>
        <w:widowControl/>
        <w:rPr>
          <w:rFonts w:ascii="Times New Roman" w:hAnsi="Times New Roman" w:eastAsia="宋体" w:cs="Times New Roman"/>
          <w:b/>
          <w:bCs/>
          <w:color w:val="000000"/>
          <w:kern w:val="0"/>
          <w:sz w:val="22"/>
          <w:szCs w:val="22"/>
          <w:highlight w:val="none"/>
          <w:lang w:bidi="ar"/>
        </w:rPr>
      </w:pPr>
    </w:p>
    <w:p w14:paraId="6263C57C">
      <w:pPr>
        <w:widowControl/>
        <w:rPr>
          <w:rFonts w:ascii="Times New Roman" w:hAnsi="Times New Roman" w:eastAsia="宋体" w:cs="Times New Roman"/>
          <w:b/>
          <w:bCs/>
          <w:color w:val="000000"/>
          <w:kern w:val="0"/>
          <w:sz w:val="22"/>
          <w:szCs w:val="22"/>
          <w:highlight w:val="none"/>
          <w:lang w:bidi="ar"/>
        </w:rPr>
      </w:pPr>
    </w:p>
    <w:p w14:paraId="7F28B714">
      <w:pPr>
        <w:widowControl/>
        <w:rPr>
          <w:rFonts w:ascii="Times New Roman" w:hAnsi="Times New Roman" w:eastAsia="宋体" w:cs="Times New Roman"/>
          <w:b/>
          <w:bCs/>
          <w:color w:val="000000"/>
          <w:kern w:val="0"/>
          <w:sz w:val="22"/>
          <w:szCs w:val="22"/>
          <w:highlight w:val="none"/>
          <w:lang w:bidi="ar"/>
        </w:rPr>
      </w:pPr>
    </w:p>
    <w:p w14:paraId="0EC37589">
      <w:pPr>
        <w:widowControl/>
        <w:rPr>
          <w:rFonts w:ascii="Times New Roman" w:hAnsi="Times New Roman" w:eastAsia="宋体" w:cs="Times New Roman"/>
          <w:b/>
          <w:bCs/>
          <w:color w:val="000000"/>
          <w:kern w:val="0"/>
          <w:sz w:val="22"/>
          <w:szCs w:val="22"/>
          <w:highlight w:val="none"/>
          <w:lang w:bidi="ar"/>
        </w:rPr>
      </w:pPr>
    </w:p>
    <w:p w14:paraId="3BD98653">
      <w:pPr>
        <w:widowControl/>
        <w:rPr>
          <w:rFonts w:ascii="Times New Roman" w:hAnsi="Times New Roman" w:eastAsia="宋体" w:cs="Times New Roman"/>
          <w:b/>
          <w:bCs/>
          <w:color w:val="000000"/>
          <w:kern w:val="0"/>
          <w:sz w:val="22"/>
          <w:szCs w:val="22"/>
          <w:highlight w:val="none"/>
          <w:lang w:bidi="ar"/>
        </w:rPr>
      </w:pPr>
    </w:p>
    <w:p w14:paraId="1B0B9DEE">
      <w:pPr>
        <w:widowControl/>
        <w:rPr>
          <w:rFonts w:ascii="Times New Roman" w:hAnsi="Times New Roman" w:eastAsia="宋体" w:cs="Times New Roman"/>
          <w:b/>
          <w:bCs/>
          <w:color w:val="000000"/>
          <w:kern w:val="0"/>
          <w:sz w:val="22"/>
          <w:szCs w:val="22"/>
          <w:highlight w:val="none"/>
          <w:lang w:bidi="ar"/>
        </w:rPr>
      </w:pPr>
    </w:p>
    <w:p w14:paraId="4273B1A5">
      <w:pPr>
        <w:widowControl/>
        <w:rPr>
          <w:rFonts w:ascii="Times New Roman" w:hAnsi="Times New Roman" w:eastAsia="宋体" w:cs="Times New Roman"/>
          <w:b/>
          <w:bCs/>
          <w:color w:val="000000"/>
          <w:kern w:val="0"/>
          <w:sz w:val="22"/>
          <w:szCs w:val="22"/>
          <w:highlight w:val="none"/>
          <w:lang w:bidi="ar"/>
        </w:rPr>
      </w:pPr>
    </w:p>
    <w:p w14:paraId="4330AD1E">
      <w:pPr>
        <w:widowControl/>
        <w:jc w:val="left"/>
        <w:rPr>
          <w:sz w:val="21"/>
          <w:szCs w:val="21"/>
          <w:highlight w:val="none"/>
        </w:rPr>
      </w:pPr>
      <w:r>
        <w:rPr>
          <w:rFonts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49</w:t>
      </w:r>
      <w:r>
        <w:rPr>
          <w:rFonts w:hint="eastAsia" w:ascii="Times New Roman" w:hAnsi="Times New Roman" w:eastAsia="宋体" w:cs="Times New Roman"/>
          <w:b/>
          <w:bCs/>
          <w:color w:val="000000"/>
          <w:kern w:val="0"/>
          <w:sz w:val="21"/>
          <w:szCs w:val="21"/>
          <w:highlight w:val="none"/>
          <w:lang w:bidi="ar"/>
        </w:rPr>
        <w:t xml:space="preserve"> </w:t>
      </w:r>
      <w:r>
        <w:rPr>
          <w:rFonts w:ascii="Times New Roman" w:hAnsi="Times New Roman" w:eastAsia="宋体" w:cs="Times New Roman"/>
          <w:color w:val="000000"/>
          <w:kern w:val="0"/>
          <w:sz w:val="21"/>
          <w:szCs w:val="21"/>
          <w:highlight w:val="none"/>
          <w:lang w:bidi="ar"/>
        </w:rPr>
        <w:t>Side</w:t>
      </w:r>
      <w:r>
        <w:rPr>
          <w:rFonts w:ascii="Times-Roman" w:hAnsi="Times-Roman" w:eastAsia="Times-Roman" w:cs="Times-Roman"/>
          <w:color w:val="000000"/>
          <w:kern w:val="0"/>
          <w:sz w:val="21"/>
          <w:szCs w:val="21"/>
          <w:highlight w:val="none"/>
          <w:lang w:bidi="ar"/>
        </w:rPr>
        <w:t>-</w:t>
      </w:r>
      <w:r>
        <w:rPr>
          <w:rFonts w:ascii="Times New Roman" w:hAnsi="Times New Roman" w:eastAsia="宋体" w:cs="Times New Roman"/>
          <w:color w:val="000000"/>
          <w:kern w:val="0"/>
          <w:sz w:val="21"/>
          <w:szCs w:val="21"/>
          <w:highlight w:val="none"/>
          <w:lang w:bidi="ar"/>
        </w:rPr>
        <w:t>Splitting of</w:t>
      </w:r>
      <w:r>
        <w:rPr>
          <w:rFonts w:hint="eastAsia" w:ascii="Times New Roman" w:hAnsi="Times New Roman" w:eastAsia="宋体" w:cs="Times New Roman"/>
          <w:color w:val="000000"/>
          <w:kern w:val="0"/>
          <w:sz w:val="21"/>
          <w:szCs w:val="21"/>
          <w:highlight w:val="none"/>
          <w:lang w:bidi="ar"/>
        </w:rPr>
        <w:t xml:space="preserve"> NSP.</w:t>
      </w:r>
      <w:r>
        <w:rPr>
          <w:rFonts w:ascii="Times New Roman" w:hAnsi="Times New Roman" w:eastAsia="宋体" w:cs="Times New Roman"/>
          <w:color w:val="000000"/>
          <w:kern w:val="0"/>
          <w:sz w:val="21"/>
          <w:szCs w:val="21"/>
          <w:highlight w:val="none"/>
          <w:lang w:bidi="ar"/>
        </w:rPr>
        <w:t xml:space="preserve"> Inconsistency test between direct and indirect treatment comparisons in mixed treatment comparison</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6"/>
        <w:gridCol w:w="1575"/>
        <w:gridCol w:w="1347"/>
        <w:gridCol w:w="1576"/>
        <w:gridCol w:w="1347"/>
        <w:gridCol w:w="1576"/>
        <w:gridCol w:w="1344"/>
        <w:gridCol w:w="933"/>
        <w:gridCol w:w="1344"/>
      </w:tblGrid>
      <w:tr w14:paraId="05D76972">
        <w:trPr>
          <w:trHeight w:val="566" w:hRule="atLeast"/>
          <w:jc w:val="center"/>
        </w:trPr>
        <w:tc>
          <w:tcPr>
            <w:tcW w:w="1103" w:type="pct"/>
            <w:vMerge w:val="restart"/>
            <w:tcBorders>
              <w:top w:val="single" w:color="auto" w:sz="12" w:space="0"/>
              <w:left w:val="nil"/>
              <w:bottom w:val="single" w:color="auto" w:sz="4" w:space="0"/>
              <w:right w:val="nil"/>
            </w:tcBorders>
            <w:shd w:val="clear" w:color="auto" w:fill="F1F1F1" w:themeFill="background1" w:themeFillShade="F2"/>
            <w:vAlign w:val="center"/>
          </w:tcPr>
          <w:p w14:paraId="54BB5AB2">
            <w:pPr>
              <w:jc w:val="center"/>
              <w:rPr>
                <w:highlight w:val="none"/>
              </w:rPr>
            </w:pPr>
            <w:r>
              <w:rPr>
                <w:rFonts w:ascii="Times-Roman" w:hAnsi="Times-Roman" w:eastAsia="Times-Roman" w:cs="Times-Roman"/>
                <w:color w:val="000000"/>
                <w:kern w:val="0"/>
                <w:szCs w:val="21"/>
                <w:highlight w:val="none"/>
                <w:lang w:bidi="ar"/>
              </w:rPr>
              <w:t>Comparison</w:t>
            </w:r>
          </w:p>
        </w:tc>
        <w:tc>
          <w:tcPr>
            <w:tcW w:w="1031" w:type="pct"/>
            <w:gridSpan w:val="2"/>
            <w:tcBorders>
              <w:top w:val="single" w:color="auto" w:sz="12" w:space="0"/>
              <w:left w:val="nil"/>
              <w:bottom w:val="single" w:color="auto" w:sz="4" w:space="0"/>
              <w:right w:val="nil"/>
            </w:tcBorders>
            <w:shd w:val="clear" w:color="auto" w:fill="F1F1F1" w:themeFill="background1" w:themeFillShade="F2"/>
            <w:vAlign w:val="center"/>
          </w:tcPr>
          <w:p w14:paraId="50A374BF">
            <w:pPr>
              <w:jc w:val="center"/>
              <w:rPr>
                <w:highlight w:val="none"/>
              </w:rPr>
            </w:pPr>
            <w:r>
              <w:rPr>
                <w:rFonts w:ascii="Times New Roman" w:hAnsi="Times New Roman" w:eastAsia="宋体" w:cs="Times New Roman"/>
                <w:color w:val="000000"/>
                <w:kern w:val="0"/>
                <w:szCs w:val="21"/>
                <w:highlight w:val="none"/>
                <w:lang w:bidi="ar"/>
              </w:rPr>
              <w:t>Direct</w:t>
            </w:r>
          </w:p>
        </w:tc>
        <w:tc>
          <w:tcPr>
            <w:tcW w:w="1031" w:type="pct"/>
            <w:gridSpan w:val="2"/>
            <w:tcBorders>
              <w:top w:val="single" w:color="auto" w:sz="12" w:space="0"/>
              <w:left w:val="nil"/>
              <w:bottom w:val="single" w:color="auto" w:sz="4" w:space="0"/>
              <w:right w:val="nil"/>
            </w:tcBorders>
            <w:shd w:val="clear" w:color="auto" w:fill="F1F1F1" w:themeFill="background1" w:themeFillShade="F2"/>
            <w:vAlign w:val="center"/>
          </w:tcPr>
          <w:p w14:paraId="02C78071">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Indirect</w:t>
            </w:r>
          </w:p>
        </w:tc>
        <w:tc>
          <w:tcPr>
            <w:tcW w:w="1359" w:type="pct"/>
            <w:gridSpan w:val="3"/>
            <w:tcBorders>
              <w:top w:val="single" w:color="auto" w:sz="12" w:space="0"/>
              <w:left w:val="nil"/>
              <w:bottom w:val="single" w:color="auto" w:sz="4" w:space="0"/>
              <w:right w:val="nil"/>
            </w:tcBorders>
            <w:shd w:val="clear" w:color="auto" w:fill="F1F1F1" w:themeFill="background1" w:themeFillShade="F2"/>
            <w:vAlign w:val="center"/>
          </w:tcPr>
          <w:p w14:paraId="591D1D30">
            <w:pPr>
              <w:jc w:val="center"/>
              <w:rPr>
                <w:highlight w:val="none"/>
              </w:rPr>
            </w:pPr>
            <w:r>
              <w:rPr>
                <w:rFonts w:ascii="Times New Roman" w:hAnsi="Times New Roman" w:eastAsia="宋体" w:cs="Times New Roman"/>
                <w:color w:val="000000"/>
                <w:kern w:val="0"/>
                <w:szCs w:val="21"/>
                <w:highlight w:val="none"/>
                <w:lang w:bidi="ar"/>
              </w:rPr>
              <w:t>Difference</w:t>
            </w:r>
          </w:p>
        </w:tc>
        <w:tc>
          <w:tcPr>
            <w:tcW w:w="474" w:type="pct"/>
            <w:vMerge w:val="restart"/>
            <w:tcBorders>
              <w:top w:val="single" w:color="auto" w:sz="12" w:space="0"/>
              <w:left w:val="nil"/>
              <w:bottom w:val="single" w:color="auto" w:sz="4" w:space="0"/>
              <w:right w:val="nil"/>
            </w:tcBorders>
            <w:shd w:val="clear" w:color="auto" w:fill="F1F1F1" w:themeFill="background1" w:themeFillShade="F2"/>
            <w:vAlign w:val="center"/>
          </w:tcPr>
          <w:p w14:paraId="77B90CB7">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tau</w:t>
            </w:r>
          </w:p>
        </w:tc>
      </w:tr>
      <w:tr w14:paraId="4D0976C9">
        <w:trPr>
          <w:trHeight w:val="474" w:hRule="atLeast"/>
          <w:jc w:val="center"/>
        </w:trPr>
        <w:tc>
          <w:tcPr>
            <w:tcW w:w="1103" w:type="pct"/>
            <w:vMerge w:val="continue"/>
            <w:tcBorders>
              <w:top w:val="single" w:color="auto" w:sz="4" w:space="0"/>
              <w:left w:val="nil"/>
              <w:bottom w:val="single" w:color="auto" w:sz="6" w:space="0"/>
              <w:right w:val="nil"/>
            </w:tcBorders>
            <w:shd w:val="clear" w:color="auto" w:fill="F1F1F1" w:themeFill="background1" w:themeFillShade="F2"/>
            <w:vAlign w:val="center"/>
          </w:tcPr>
          <w:p w14:paraId="0563B860">
            <w:pPr>
              <w:jc w:val="center"/>
              <w:rPr>
                <w:highlight w:val="none"/>
              </w:rPr>
            </w:pPr>
          </w:p>
        </w:tc>
        <w:tc>
          <w:tcPr>
            <w:tcW w:w="556" w:type="pct"/>
            <w:tcBorders>
              <w:top w:val="single" w:color="auto" w:sz="4" w:space="0"/>
              <w:left w:val="nil"/>
              <w:bottom w:val="single" w:color="auto" w:sz="6" w:space="0"/>
              <w:right w:val="nil"/>
            </w:tcBorders>
            <w:shd w:val="clear" w:color="auto" w:fill="F1F1F1" w:themeFill="background1" w:themeFillShade="F2"/>
            <w:vAlign w:val="center"/>
          </w:tcPr>
          <w:p w14:paraId="4DB541F5">
            <w:pPr>
              <w:jc w:val="center"/>
              <w:rPr>
                <w:highlight w:val="none"/>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475" w:type="pct"/>
            <w:tcBorders>
              <w:top w:val="single" w:color="auto" w:sz="4" w:space="0"/>
              <w:left w:val="nil"/>
              <w:bottom w:val="single" w:color="auto" w:sz="6" w:space="0"/>
              <w:right w:val="nil"/>
            </w:tcBorders>
            <w:shd w:val="clear" w:color="auto" w:fill="F1F1F1" w:themeFill="background1" w:themeFillShade="F2"/>
            <w:vAlign w:val="center"/>
          </w:tcPr>
          <w:p w14:paraId="1C2144BF">
            <w:pPr>
              <w:jc w:val="center"/>
              <w:rPr>
                <w:highlight w:val="none"/>
              </w:rPr>
            </w:pPr>
            <w:r>
              <w:rPr>
                <w:rFonts w:ascii="Times New Roman" w:hAnsi="Times New Roman" w:eastAsia="宋体" w:cs="Times New Roman"/>
                <w:color w:val="000000"/>
                <w:kern w:val="0"/>
                <w:szCs w:val="21"/>
                <w:highlight w:val="none"/>
                <w:lang w:bidi="ar"/>
              </w:rPr>
              <w:t>Std.Err.</w:t>
            </w:r>
          </w:p>
        </w:tc>
        <w:tc>
          <w:tcPr>
            <w:tcW w:w="556" w:type="pct"/>
            <w:tcBorders>
              <w:top w:val="single" w:color="auto" w:sz="4" w:space="0"/>
              <w:left w:val="nil"/>
              <w:bottom w:val="single" w:color="auto" w:sz="6" w:space="0"/>
              <w:right w:val="nil"/>
            </w:tcBorders>
            <w:shd w:val="clear" w:color="auto" w:fill="F1F1F1" w:themeFill="background1" w:themeFillShade="F2"/>
            <w:vAlign w:val="center"/>
          </w:tcPr>
          <w:p w14:paraId="090520B7">
            <w:pPr>
              <w:jc w:val="center"/>
              <w:rPr>
                <w:highlight w:val="none"/>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475" w:type="pct"/>
            <w:tcBorders>
              <w:top w:val="single" w:color="auto" w:sz="4" w:space="0"/>
              <w:left w:val="nil"/>
              <w:bottom w:val="single" w:color="auto" w:sz="6" w:space="0"/>
              <w:right w:val="nil"/>
            </w:tcBorders>
            <w:shd w:val="clear" w:color="auto" w:fill="F1F1F1" w:themeFill="background1" w:themeFillShade="F2"/>
            <w:vAlign w:val="center"/>
          </w:tcPr>
          <w:p w14:paraId="4788DE4B">
            <w:pPr>
              <w:jc w:val="center"/>
              <w:rPr>
                <w:highlight w:val="none"/>
              </w:rPr>
            </w:pPr>
            <w:r>
              <w:rPr>
                <w:rFonts w:ascii="Times New Roman" w:hAnsi="Times New Roman" w:eastAsia="宋体" w:cs="Times New Roman"/>
                <w:color w:val="000000"/>
                <w:kern w:val="0"/>
                <w:szCs w:val="21"/>
                <w:highlight w:val="none"/>
                <w:lang w:bidi="ar"/>
              </w:rPr>
              <w:t>Std.Err.</w:t>
            </w:r>
          </w:p>
        </w:tc>
        <w:tc>
          <w:tcPr>
            <w:tcW w:w="556" w:type="pct"/>
            <w:tcBorders>
              <w:top w:val="single" w:color="auto" w:sz="4" w:space="0"/>
              <w:left w:val="nil"/>
              <w:bottom w:val="single" w:color="auto" w:sz="6" w:space="0"/>
              <w:right w:val="nil"/>
            </w:tcBorders>
            <w:shd w:val="clear" w:color="auto" w:fill="F1F1F1" w:themeFill="background1" w:themeFillShade="F2"/>
            <w:vAlign w:val="center"/>
          </w:tcPr>
          <w:p w14:paraId="1893FBBC">
            <w:pPr>
              <w:jc w:val="center"/>
              <w:rPr>
                <w:highlight w:val="none"/>
              </w:rPr>
            </w:pPr>
            <w:r>
              <w:rPr>
                <w:rFonts w:ascii="Times New Roman" w:hAnsi="Times New Roman" w:eastAsia="宋体" w:cs="Times New Roman"/>
                <w:color w:val="000000"/>
                <w:kern w:val="0"/>
                <w:szCs w:val="21"/>
                <w:highlight w:val="none"/>
                <w:lang w:bidi="ar"/>
              </w:rPr>
              <w:t>Coef</w:t>
            </w:r>
            <w:r>
              <w:rPr>
                <w:rFonts w:hint="eastAsia" w:ascii="Times New Roman" w:hAnsi="Times New Roman" w:eastAsia="宋体" w:cs="Times New Roman"/>
                <w:color w:val="000000"/>
                <w:kern w:val="0"/>
                <w:szCs w:val="21"/>
                <w:highlight w:val="none"/>
                <w:lang w:bidi="ar"/>
              </w:rPr>
              <w:t>.</w:t>
            </w:r>
          </w:p>
        </w:tc>
        <w:tc>
          <w:tcPr>
            <w:tcW w:w="474" w:type="pct"/>
            <w:tcBorders>
              <w:top w:val="single" w:color="auto" w:sz="4" w:space="0"/>
              <w:left w:val="nil"/>
              <w:bottom w:val="single" w:color="auto" w:sz="6" w:space="0"/>
              <w:right w:val="nil"/>
            </w:tcBorders>
            <w:shd w:val="clear" w:color="auto" w:fill="F1F1F1" w:themeFill="background1" w:themeFillShade="F2"/>
            <w:vAlign w:val="center"/>
          </w:tcPr>
          <w:p w14:paraId="6E3976A1">
            <w:pPr>
              <w:jc w:val="center"/>
              <w:rPr>
                <w:highlight w:val="none"/>
              </w:rPr>
            </w:pPr>
            <w:r>
              <w:rPr>
                <w:rFonts w:ascii="Times New Roman" w:hAnsi="Times New Roman" w:eastAsia="宋体" w:cs="Times New Roman"/>
                <w:color w:val="000000"/>
                <w:kern w:val="0"/>
                <w:szCs w:val="21"/>
                <w:highlight w:val="none"/>
                <w:lang w:bidi="ar"/>
              </w:rPr>
              <w:t>Std.Err.</w:t>
            </w:r>
          </w:p>
        </w:tc>
        <w:tc>
          <w:tcPr>
            <w:tcW w:w="329" w:type="pct"/>
            <w:tcBorders>
              <w:top w:val="single" w:color="auto" w:sz="4" w:space="0"/>
              <w:left w:val="nil"/>
              <w:bottom w:val="single" w:color="auto" w:sz="6" w:space="0"/>
              <w:right w:val="nil"/>
            </w:tcBorders>
            <w:shd w:val="clear" w:color="auto" w:fill="F1F1F1" w:themeFill="background1" w:themeFillShade="F2"/>
            <w:vAlign w:val="center"/>
          </w:tcPr>
          <w:p w14:paraId="066CBB33">
            <w:pPr>
              <w:jc w:val="center"/>
              <w:rPr>
                <w:highlight w:val="none"/>
              </w:rPr>
            </w:pPr>
            <w:r>
              <w:rPr>
                <w:rFonts w:ascii="Times New Roman" w:hAnsi="Times New Roman" w:eastAsia="宋体" w:cs="Times New Roman"/>
                <w:color w:val="000000"/>
                <w:kern w:val="0"/>
                <w:szCs w:val="21"/>
                <w:highlight w:val="none"/>
                <w:lang w:bidi="ar"/>
              </w:rPr>
              <w:t>P&gt;|z|</w:t>
            </w:r>
          </w:p>
        </w:tc>
        <w:tc>
          <w:tcPr>
            <w:tcW w:w="474" w:type="pct"/>
            <w:vMerge w:val="continue"/>
            <w:tcBorders>
              <w:top w:val="single" w:color="auto" w:sz="4" w:space="0"/>
              <w:left w:val="nil"/>
              <w:bottom w:val="single" w:color="auto" w:sz="6" w:space="0"/>
              <w:right w:val="nil"/>
            </w:tcBorders>
            <w:shd w:val="clear" w:color="auto" w:fill="F1F1F1" w:themeFill="background1" w:themeFillShade="F2"/>
            <w:vAlign w:val="center"/>
          </w:tcPr>
          <w:p w14:paraId="5B574854">
            <w:pPr>
              <w:jc w:val="center"/>
              <w:rPr>
                <w:rFonts w:ascii="Times New Roman" w:hAnsi="Times New Roman" w:eastAsia="宋体" w:cs="Times New Roman"/>
                <w:color w:val="000000"/>
                <w:kern w:val="0"/>
                <w:szCs w:val="21"/>
                <w:highlight w:val="none"/>
                <w:lang w:bidi="ar"/>
              </w:rPr>
            </w:pPr>
          </w:p>
        </w:tc>
      </w:tr>
      <w:tr w14:paraId="01DDCC3E">
        <w:trPr>
          <w:trHeight w:val="624" w:hRule="atLeast"/>
          <w:jc w:val="center"/>
        </w:trPr>
        <w:tc>
          <w:tcPr>
            <w:tcW w:w="1103" w:type="pct"/>
            <w:tcBorders>
              <w:top w:val="single" w:color="auto" w:sz="6" w:space="0"/>
              <w:left w:val="nil"/>
              <w:bottom w:val="nil"/>
              <w:right w:val="nil"/>
            </w:tcBorders>
            <w:vAlign w:val="center"/>
          </w:tcPr>
          <w:p w14:paraId="182A2F67">
            <w:pPr>
              <w:jc w:val="center"/>
              <w:rPr>
                <w:rFonts w:ascii="Times New Roman" w:hAnsi="Times New Roman" w:cs="Times New Roman"/>
                <w:sz w:val="20"/>
                <w:szCs w:val="22"/>
                <w:highlight w:val="none"/>
              </w:rPr>
            </w:pPr>
            <w:r>
              <w:rPr>
                <w:rFonts w:ascii="Times New Roman" w:hAnsi="Times New Roman" w:cs="Times New Roman"/>
                <w:sz w:val="20"/>
                <w:szCs w:val="22"/>
                <w:highlight w:val="none"/>
              </w:rPr>
              <w:t>SMS or Phone call</w:t>
            </w:r>
            <w:r>
              <w:rPr>
                <w:rFonts w:hint="eastAsia" w:ascii="Times New Roman" w:hAnsi="Times New Roman" w:cs="Times New Roman"/>
                <w:sz w:val="20"/>
                <w:szCs w:val="22"/>
                <w:highlight w:val="none"/>
              </w:rPr>
              <w:t xml:space="preserve"> </w:t>
            </w:r>
            <w:r>
              <w:rPr>
                <w:rFonts w:ascii="Times New Roman" w:hAnsi="Times New Roman" w:cs="Times New Roman"/>
                <w:sz w:val="20"/>
                <w:szCs w:val="22"/>
                <w:highlight w:val="none"/>
              </w:rPr>
              <w:t>vs PC</w:t>
            </w:r>
          </w:p>
        </w:tc>
        <w:tc>
          <w:tcPr>
            <w:tcW w:w="556" w:type="pct"/>
            <w:tcBorders>
              <w:top w:val="single" w:color="auto" w:sz="6" w:space="0"/>
              <w:left w:val="nil"/>
              <w:bottom w:val="nil"/>
              <w:right w:val="nil"/>
            </w:tcBorders>
            <w:vAlign w:val="center"/>
          </w:tcPr>
          <w:p w14:paraId="7AB03221">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1.037355</w:t>
            </w:r>
          </w:p>
        </w:tc>
        <w:tc>
          <w:tcPr>
            <w:tcW w:w="475" w:type="pct"/>
            <w:tcBorders>
              <w:top w:val="single" w:color="auto" w:sz="6" w:space="0"/>
              <w:left w:val="nil"/>
              <w:bottom w:val="nil"/>
              <w:right w:val="nil"/>
            </w:tcBorders>
            <w:vAlign w:val="center"/>
          </w:tcPr>
          <w:p w14:paraId="65A4351D">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1.121695</w:t>
            </w:r>
          </w:p>
        </w:tc>
        <w:tc>
          <w:tcPr>
            <w:tcW w:w="556" w:type="pct"/>
            <w:tcBorders>
              <w:top w:val="single" w:color="auto" w:sz="6" w:space="0"/>
              <w:left w:val="nil"/>
              <w:bottom w:val="nil"/>
              <w:right w:val="nil"/>
            </w:tcBorders>
            <w:vAlign w:val="center"/>
          </w:tcPr>
          <w:p w14:paraId="052BDC7B">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1.241992</w:t>
            </w:r>
          </w:p>
        </w:tc>
        <w:tc>
          <w:tcPr>
            <w:tcW w:w="475" w:type="pct"/>
            <w:tcBorders>
              <w:top w:val="single" w:color="auto" w:sz="6" w:space="0"/>
              <w:left w:val="nil"/>
              <w:bottom w:val="nil"/>
              <w:right w:val="nil"/>
            </w:tcBorders>
            <w:vAlign w:val="center"/>
          </w:tcPr>
          <w:p w14:paraId="42CCDF2F">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84.00668</w:t>
            </w:r>
          </w:p>
        </w:tc>
        <w:tc>
          <w:tcPr>
            <w:tcW w:w="556" w:type="pct"/>
            <w:tcBorders>
              <w:top w:val="single" w:color="auto" w:sz="6" w:space="0"/>
              <w:left w:val="nil"/>
              <w:bottom w:val="nil"/>
              <w:right w:val="nil"/>
            </w:tcBorders>
            <w:vAlign w:val="center"/>
          </w:tcPr>
          <w:p w14:paraId="61E0092B">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.2046363</w:t>
            </w:r>
          </w:p>
        </w:tc>
        <w:tc>
          <w:tcPr>
            <w:tcW w:w="474" w:type="pct"/>
            <w:tcBorders>
              <w:top w:val="single" w:color="auto" w:sz="6" w:space="0"/>
              <w:left w:val="nil"/>
              <w:bottom w:val="nil"/>
              <w:right w:val="nil"/>
            </w:tcBorders>
            <w:vAlign w:val="center"/>
          </w:tcPr>
          <w:p w14:paraId="3A18F981">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84.0153</w:t>
            </w:r>
          </w:p>
        </w:tc>
        <w:tc>
          <w:tcPr>
            <w:tcW w:w="329" w:type="pct"/>
            <w:tcBorders>
              <w:top w:val="single" w:color="auto" w:sz="6" w:space="0"/>
              <w:left w:val="nil"/>
              <w:bottom w:val="nil"/>
              <w:right w:val="nil"/>
            </w:tcBorders>
            <w:vAlign w:val="center"/>
          </w:tcPr>
          <w:p w14:paraId="0308DCCC">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0.998</w:t>
            </w:r>
          </w:p>
        </w:tc>
        <w:tc>
          <w:tcPr>
            <w:tcW w:w="474" w:type="pct"/>
            <w:tcBorders>
              <w:top w:val="single" w:color="auto" w:sz="6" w:space="0"/>
              <w:left w:val="nil"/>
              <w:bottom w:val="nil"/>
              <w:right w:val="nil"/>
            </w:tcBorders>
            <w:vAlign w:val="center"/>
          </w:tcPr>
          <w:p w14:paraId="7D650468">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1.126696</w:t>
            </w:r>
          </w:p>
        </w:tc>
      </w:tr>
      <w:tr w14:paraId="52888405">
        <w:trPr>
          <w:trHeight w:val="624" w:hRule="atLeast"/>
          <w:jc w:val="center"/>
        </w:trPr>
        <w:tc>
          <w:tcPr>
            <w:tcW w:w="1103" w:type="pct"/>
            <w:tcBorders>
              <w:top w:val="nil"/>
              <w:left w:val="nil"/>
              <w:bottom w:val="nil"/>
              <w:right w:val="nil"/>
            </w:tcBorders>
            <w:vAlign w:val="center"/>
          </w:tcPr>
          <w:p w14:paraId="55673E68">
            <w:pPr>
              <w:jc w:val="center"/>
              <w:rPr>
                <w:rFonts w:ascii="Times New Roman" w:hAnsi="Times New Roman" w:cs="Times New Roman"/>
                <w:sz w:val="20"/>
                <w:szCs w:val="22"/>
                <w:highlight w:val="none"/>
              </w:rPr>
            </w:pPr>
            <w:r>
              <w:rPr>
                <w:rFonts w:hint="eastAsia" w:ascii="Times New Roman" w:hAnsi="Times New Roman" w:cs="Times New Roman"/>
                <w:sz w:val="20"/>
                <w:szCs w:val="22"/>
                <w:highlight w:val="none"/>
              </w:rPr>
              <w:t>eHealth vs mHealth</w:t>
            </w:r>
          </w:p>
        </w:tc>
        <w:tc>
          <w:tcPr>
            <w:tcW w:w="556" w:type="pct"/>
            <w:tcBorders>
              <w:top w:val="nil"/>
              <w:left w:val="nil"/>
              <w:bottom w:val="nil"/>
              <w:right w:val="nil"/>
            </w:tcBorders>
            <w:vAlign w:val="center"/>
          </w:tcPr>
          <w:p w14:paraId="38BD77A9">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w:t>
            </w:r>
          </w:p>
        </w:tc>
        <w:tc>
          <w:tcPr>
            <w:tcW w:w="475" w:type="pct"/>
            <w:tcBorders>
              <w:top w:val="nil"/>
              <w:left w:val="nil"/>
              <w:bottom w:val="nil"/>
              <w:right w:val="nil"/>
            </w:tcBorders>
            <w:vAlign w:val="center"/>
          </w:tcPr>
          <w:p w14:paraId="3A9D3AB6">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1.307743</w:t>
            </w:r>
          </w:p>
        </w:tc>
        <w:tc>
          <w:tcPr>
            <w:tcW w:w="556" w:type="pct"/>
            <w:tcBorders>
              <w:top w:val="nil"/>
              <w:left w:val="nil"/>
              <w:bottom w:val="nil"/>
              <w:right w:val="nil"/>
            </w:tcBorders>
            <w:vAlign w:val="center"/>
          </w:tcPr>
          <w:p w14:paraId="305E3E4E">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.1816719</w:t>
            </w:r>
          </w:p>
        </w:tc>
        <w:tc>
          <w:tcPr>
            <w:tcW w:w="475" w:type="pct"/>
            <w:tcBorders>
              <w:top w:val="nil"/>
              <w:left w:val="nil"/>
              <w:bottom w:val="nil"/>
              <w:right w:val="nil"/>
            </w:tcBorders>
            <w:vAlign w:val="center"/>
          </w:tcPr>
          <w:p w14:paraId="7DC5B509">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11.4662</w:t>
            </w:r>
          </w:p>
        </w:tc>
        <w:tc>
          <w:tcPr>
            <w:tcW w:w="556" w:type="pct"/>
            <w:tcBorders>
              <w:top w:val="nil"/>
              <w:left w:val="nil"/>
              <w:bottom w:val="nil"/>
              <w:right w:val="nil"/>
            </w:tcBorders>
            <w:vAlign w:val="center"/>
          </w:tcPr>
          <w:p w14:paraId="00727AEA">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.8183281</w:t>
            </w:r>
          </w:p>
        </w:tc>
        <w:tc>
          <w:tcPr>
            <w:tcW w:w="474" w:type="pct"/>
            <w:tcBorders>
              <w:top w:val="nil"/>
              <w:left w:val="nil"/>
              <w:bottom w:val="nil"/>
              <w:right w:val="nil"/>
            </w:tcBorders>
            <w:vAlign w:val="center"/>
          </w:tcPr>
          <w:p w14:paraId="328DBB67">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11.54053</w:t>
            </w:r>
          </w:p>
        </w:tc>
        <w:tc>
          <w:tcPr>
            <w:tcW w:w="329" w:type="pct"/>
            <w:tcBorders>
              <w:top w:val="nil"/>
              <w:left w:val="nil"/>
              <w:bottom w:val="nil"/>
              <w:right w:val="nil"/>
            </w:tcBorders>
            <w:vAlign w:val="center"/>
          </w:tcPr>
          <w:p w14:paraId="3A2540FE">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0.943</w:t>
            </w:r>
          </w:p>
        </w:tc>
        <w:tc>
          <w:tcPr>
            <w:tcW w:w="474" w:type="pct"/>
            <w:tcBorders>
              <w:top w:val="nil"/>
              <w:left w:val="nil"/>
              <w:bottom w:val="nil"/>
              <w:right w:val="nil"/>
            </w:tcBorders>
            <w:vAlign w:val="center"/>
          </w:tcPr>
          <w:p w14:paraId="3E1E5EA4">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1.154822</w:t>
            </w:r>
          </w:p>
        </w:tc>
      </w:tr>
      <w:tr w14:paraId="1DCA35B2">
        <w:trPr>
          <w:trHeight w:val="624" w:hRule="atLeast"/>
          <w:jc w:val="center"/>
        </w:trPr>
        <w:tc>
          <w:tcPr>
            <w:tcW w:w="1103" w:type="pct"/>
            <w:tcBorders>
              <w:top w:val="nil"/>
              <w:left w:val="nil"/>
              <w:bottom w:val="single" w:color="auto" w:sz="12" w:space="0"/>
              <w:right w:val="nil"/>
            </w:tcBorders>
            <w:vAlign w:val="center"/>
          </w:tcPr>
          <w:p w14:paraId="045E00CB">
            <w:pPr>
              <w:jc w:val="center"/>
              <w:rPr>
                <w:rFonts w:ascii="Times New Roman" w:hAnsi="Times New Roman" w:cs="Times New Roman"/>
                <w:sz w:val="20"/>
                <w:szCs w:val="22"/>
                <w:highlight w:val="none"/>
              </w:rPr>
            </w:pPr>
            <w:r>
              <w:rPr>
                <w:rFonts w:hint="eastAsia" w:ascii="Times New Roman" w:hAnsi="Times New Roman" w:cs="Times New Roman"/>
                <w:sz w:val="20"/>
                <w:szCs w:val="22"/>
                <w:highlight w:val="none"/>
              </w:rPr>
              <w:t>eHealth vs PC</w:t>
            </w:r>
          </w:p>
        </w:tc>
        <w:tc>
          <w:tcPr>
            <w:tcW w:w="556" w:type="pct"/>
            <w:tcBorders>
              <w:top w:val="nil"/>
              <w:left w:val="nil"/>
              <w:bottom w:val="single" w:color="auto" w:sz="12" w:space="0"/>
              <w:right w:val="nil"/>
            </w:tcBorders>
            <w:vAlign w:val="center"/>
          </w:tcPr>
          <w:p w14:paraId="341A80B0">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w:t>
            </w:r>
            <w:r>
              <w:rPr>
                <w:rFonts w:hint="eastAsia" w:ascii="Times New Roman" w:hAnsi="Times New Roman" w:eastAsia="宋体" w:cs="Times New Roman"/>
                <w:color w:val="000000"/>
                <w:kern w:val="0"/>
                <w:sz w:val="20"/>
                <w:szCs w:val="20"/>
                <w:highlight w:val="none"/>
                <w:lang w:bidi="ar"/>
              </w:rPr>
              <w:t>0</w:t>
            </w:r>
            <w:r>
              <w:rPr>
                <w:rFonts w:ascii="Times New Roman" w:hAnsi="Times New Roman" w:eastAsia="宋体" w:cs="Times New Roman"/>
                <w:color w:val="000000"/>
                <w:kern w:val="0"/>
                <w:sz w:val="20"/>
                <w:szCs w:val="20"/>
                <w:highlight w:val="none"/>
                <w:lang w:bidi="ar"/>
              </w:rPr>
              <w:t>.2500003</w:t>
            </w:r>
          </w:p>
        </w:tc>
        <w:tc>
          <w:tcPr>
            <w:tcW w:w="475" w:type="pct"/>
            <w:tcBorders>
              <w:top w:val="nil"/>
              <w:left w:val="nil"/>
              <w:bottom w:val="single" w:color="auto" w:sz="12" w:space="0"/>
              <w:right w:val="nil"/>
            </w:tcBorders>
            <w:vAlign w:val="center"/>
          </w:tcPr>
          <w:p w14:paraId="1D96C128">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1.1529</w:t>
            </w:r>
          </w:p>
        </w:tc>
        <w:tc>
          <w:tcPr>
            <w:tcW w:w="556" w:type="pct"/>
            <w:tcBorders>
              <w:top w:val="nil"/>
              <w:left w:val="nil"/>
              <w:bottom w:val="single" w:color="auto" w:sz="12" w:space="0"/>
              <w:right w:val="nil"/>
            </w:tcBorders>
            <w:vAlign w:val="center"/>
          </w:tcPr>
          <w:p w14:paraId="1A50E4F7">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-1.599314</w:t>
            </w:r>
          </w:p>
        </w:tc>
        <w:tc>
          <w:tcPr>
            <w:tcW w:w="475" w:type="pct"/>
            <w:tcBorders>
              <w:top w:val="nil"/>
              <w:left w:val="nil"/>
              <w:bottom w:val="single" w:color="auto" w:sz="12" w:space="0"/>
              <w:right w:val="nil"/>
            </w:tcBorders>
            <w:vAlign w:val="center"/>
          </w:tcPr>
          <w:p w14:paraId="6648A482">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20.83053</w:t>
            </w:r>
          </w:p>
        </w:tc>
        <w:tc>
          <w:tcPr>
            <w:tcW w:w="556" w:type="pct"/>
            <w:tcBorders>
              <w:top w:val="nil"/>
              <w:left w:val="nil"/>
              <w:bottom w:val="single" w:color="auto" w:sz="12" w:space="0"/>
              <w:right w:val="nil"/>
            </w:tcBorders>
            <w:vAlign w:val="center"/>
          </w:tcPr>
          <w:p w14:paraId="7EFDD38B">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1.349314</w:t>
            </w:r>
          </w:p>
        </w:tc>
        <w:tc>
          <w:tcPr>
            <w:tcW w:w="474" w:type="pct"/>
            <w:tcBorders>
              <w:top w:val="nil"/>
              <w:left w:val="nil"/>
              <w:bottom w:val="single" w:color="auto" w:sz="12" w:space="0"/>
              <w:right w:val="nil"/>
            </w:tcBorders>
            <w:vAlign w:val="center"/>
          </w:tcPr>
          <w:p w14:paraId="6067DD60">
            <w:pPr>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20.86243</w:t>
            </w:r>
          </w:p>
        </w:tc>
        <w:tc>
          <w:tcPr>
            <w:tcW w:w="329" w:type="pct"/>
            <w:tcBorders>
              <w:top w:val="nil"/>
              <w:left w:val="nil"/>
              <w:bottom w:val="single" w:color="auto" w:sz="12" w:space="0"/>
              <w:right w:val="nil"/>
            </w:tcBorders>
            <w:vAlign w:val="center"/>
          </w:tcPr>
          <w:p w14:paraId="24F9D8E8">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0.948</w:t>
            </w:r>
          </w:p>
        </w:tc>
        <w:tc>
          <w:tcPr>
            <w:tcW w:w="474" w:type="pct"/>
            <w:tcBorders>
              <w:top w:val="nil"/>
              <w:left w:val="nil"/>
              <w:bottom w:val="single" w:color="auto" w:sz="12" w:space="0"/>
              <w:right w:val="nil"/>
            </w:tcBorders>
            <w:vAlign w:val="center"/>
          </w:tcPr>
          <w:p w14:paraId="2755653C">
            <w:pPr>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1.152192</w:t>
            </w:r>
          </w:p>
        </w:tc>
      </w:tr>
    </w:tbl>
    <w:p w14:paraId="66DBBCAB">
      <w:pPr>
        <w:widowControl/>
        <w:rPr>
          <w:rFonts w:ascii="Times New Roman" w:hAnsi="Times New Roman" w:eastAsia="宋体" w:cs="Times New Roman"/>
          <w:b/>
          <w:bCs/>
          <w:color w:val="000000"/>
          <w:kern w:val="0"/>
          <w:sz w:val="22"/>
          <w:szCs w:val="22"/>
          <w:highlight w:val="none"/>
          <w:lang w:bidi="ar"/>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BBC25B9">
      <w:pPr>
        <w:widowControl/>
        <w:jc w:val="left"/>
        <w:rPr>
          <w:rFonts w:ascii="Times New Roman" w:hAnsi="Times New Roman" w:eastAsia="宋体" w:cs="Times New Roman"/>
          <w:color w:val="000000"/>
          <w:kern w:val="0"/>
          <w:sz w:val="21"/>
          <w:szCs w:val="21"/>
          <w:highlight w:val="none"/>
          <w:lang w:bidi="ar"/>
        </w:rPr>
      </w:pPr>
      <w:r>
        <w:rPr>
          <w:rFonts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50</w:t>
      </w:r>
      <w:r>
        <w:rPr>
          <w:rFonts w:hint="eastAsia" w:ascii="Times New Roman" w:hAnsi="Times New Roman" w:eastAsia="宋体" w:cs="Times New Roman"/>
          <w:b/>
          <w:bCs/>
          <w:color w:val="000000"/>
          <w:kern w:val="0"/>
          <w:sz w:val="21"/>
          <w:szCs w:val="21"/>
          <w:highlight w:val="none"/>
          <w:lang w:bidi="ar"/>
        </w:rPr>
        <w:t xml:space="preserve"> </w:t>
      </w:r>
      <w:r>
        <w:rPr>
          <w:rFonts w:ascii="Times New Roman" w:hAnsi="Times New Roman" w:eastAsia="宋体" w:cs="Times New Roman"/>
          <w:color w:val="000000"/>
          <w:kern w:val="0"/>
          <w:sz w:val="21"/>
          <w:szCs w:val="21"/>
          <w:highlight w:val="none"/>
          <w:lang w:bidi="ar"/>
        </w:rPr>
        <w:t xml:space="preserve">Heterogeneity Test of </w:t>
      </w:r>
      <w:r>
        <w:rPr>
          <w:rFonts w:hint="eastAsia" w:ascii="Times New Roman" w:hAnsi="Times New Roman" w:eastAsia="宋体" w:cs="Times New Roman"/>
          <w:color w:val="000000"/>
          <w:kern w:val="0"/>
          <w:sz w:val="21"/>
          <w:szCs w:val="21"/>
          <w:highlight w:val="none"/>
          <w:lang w:bidi="ar"/>
        </w:rPr>
        <w:t xml:space="preserve">the prevalence of </w:t>
      </w:r>
      <w:r>
        <w:rPr>
          <w:rFonts w:hint="eastAsia" w:ascii="Times New Roman" w:hAnsi="Times New Roman" w:eastAsia="宋体" w:cs="Times New Roman"/>
          <w:color w:val="000000"/>
          <w:kern w:val="0"/>
          <w:sz w:val="21"/>
          <w:szCs w:val="21"/>
          <w:highlight w:val="none"/>
          <w:lang w:val="en-US" w:eastAsia="zh-CN" w:bidi="ar"/>
        </w:rPr>
        <w:t>U</w:t>
      </w:r>
      <w:r>
        <w:rPr>
          <w:rFonts w:hint="eastAsia" w:ascii="Times New Roman" w:hAnsi="Times New Roman" w:eastAsia="宋体" w:cs="Times New Roman"/>
          <w:color w:val="000000"/>
          <w:kern w:val="0"/>
          <w:sz w:val="21"/>
          <w:szCs w:val="21"/>
          <w:highlight w:val="none"/>
          <w:lang w:bidi="ar"/>
        </w:rPr>
        <w:t>AI</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5207595C">
        <w:trPr>
          <w:trHeight w:val="567" w:hRule="atLeast"/>
          <w:jc w:val="center"/>
        </w:trPr>
        <w:tc>
          <w:tcPr>
            <w:tcW w:w="2130" w:type="dxa"/>
            <w:tcBorders>
              <w:top w:val="single" w:color="auto" w:sz="12" w:space="0"/>
              <w:left w:val="nil"/>
              <w:bottom w:val="single" w:color="auto" w:sz="6" w:space="0"/>
              <w:right w:val="nil"/>
            </w:tcBorders>
            <w:shd w:val="clear" w:color="auto" w:fill="F1F1F1" w:themeFill="background1" w:themeFillShade="F2"/>
            <w:vAlign w:val="center"/>
          </w:tcPr>
          <w:p w14:paraId="0C000D6A">
            <w:pPr>
              <w:widowControl/>
              <w:jc w:val="center"/>
              <w:rPr>
                <w:szCs w:val="21"/>
                <w:highlight w:val="none"/>
              </w:rPr>
            </w:pPr>
            <w:r>
              <w:rPr>
                <w:rFonts w:ascii="Times New Roman" w:hAnsi="Times New Roman" w:eastAsia="宋体" w:cs="Times New Roman"/>
                <w:color w:val="000000"/>
                <w:kern w:val="0"/>
                <w:szCs w:val="21"/>
                <w:highlight w:val="none"/>
                <w:lang w:bidi="ar"/>
              </w:rPr>
              <w:t>Treatment 1</w:t>
            </w:r>
          </w:p>
        </w:tc>
        <w:tc>
          <w:tcPr>
            <w:tcW w:w="2130" w:type="dxa"/>
            <w:tcBorders>
              <w:top w:val="single" w:color="auto" w:sz="12" w:space="0"/>
              <w:left w:val="nil"/>
              <w:bottom w:val="single" w:color="auto" w:sz="6" w:space="0"/>
              <w:right w:val="nil"/>
            </w:tcBorders>
            <w:shd w:val="clear" w:color="auto" w:fill="F1F1F1" w:themeFill="background1" w:themeFillShade="F2"/>
            <w:vAlign w:val="center"/>
          </w:tcPr>
          <w:p w14:paraId="790F61DD">
            <w:pPr>
              <w:widowControl/>
              <w:jc w:val="center"/>
              <w:rPr>
                <w:szCs w:val="21"/>
                <w:highlight w:val="none"/>
              </w:rPr>
            </w:pPr>
            <w:r>
              <w:rPr>
                <w:rFonts w:ascii="Times New Roman" w:hAnsi="Times New Roman" w:eastAsia="宋体" w:cs="Times New Roman"/>
                <w:color w:val="000000"/>
                <w:kern w:val="0"/>
                <w:szCs w:val="21"/>
                <w:highlight w:val="none"/>
                <w:lang w:bidi="ar"/>
              </w:rPr>
              <w:t xml:space="preserve">Treatment </w:t>
            </w:r>
            <w:r>
              <w:rPr>
                <w:rFonts w:hint="eastAsia" w:ascii="Times New Roman" w:hAnsi="Times New Roman" w:eastAsia="宋体" w:cs="Times New Roman"/>
                <w:color w:val="000000"/>
                <w:kern w:val="0"/>
                <w:szCs w:val="21"/>
                <w:highlight w:val="none"/>
                <w:lang w:bidi="ar"/>
              </w:rPr>
              <w:t>2</w:t>
            </w:r>
          </w:p>
        </w:tc>
        <w:tc>
          <w:tcPr>
            <w:tcW w:w="2131" w:type="dxa"/>
            <w:tcBorders>
              <w:top w:val="single" w:color="auto" w:sz="12" w:space="0"/>
              <w:left w:val="nil"/>
              <w:bottom w:val="single" w:color="auto" w:sz="6" w:space="0"/>
              <w:right w:val="nil"/>
            </w:tcBorders>
            <w:shd w:val="clear" w:color="auto" w:fill="F1F1F1" w:themeFill="background1" w:themeFillShade="F2"/>
            <w:vAlign w:val="center"/>
          </w:tcPr>
          <w:p w14:paraId="5E2A4AA1">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I</w:t>
            </w:r>
            <w:r>
              <w:rPr>
                <w:rFonts w:hint="eastAsia" w:ascii="Times New Roman" w:hAnsi="Times New Roman" w:eastAsia="宋体" w:cs="Times New Roman"/>
                <w:color w:val="000000"/>
                <w:kern w:val="0"/>
                <w:szCs w:val="21"/>
                <w:highlight w:val="none"/>
                <w:vertAlign w:val="superscript"/>
                <w:lang w:bidi="ar"/>
              </w:rPr>
              <w:t xml:space="preserve">2 </w:t>
            </w:r>
            <w:r>
              <w:rPr>
                <w:rFonts w:hint="eastAsia" w:ascii="Times New Roman" w:hAnsi="Times New Roman" w:eastAsia="宋体" w:cs="Times New Roman"/>
                <w:color w:val="000000"/>
                <w:kern w:val="0"/>
                <w:szCs w:val="21"/>
                <w:highlight w:val="none"/>
                <w:lang w:bidi="ar"/>
              </w:rPr>
              <w:t>(%)</w:t>
            </w:r>
          </w:p>
        </w:tc>
        <w:tc>
          <w:tcPr>
            <w:tcW w:w="2131" w:type="dxa"/>
            <w:tcBorders>
              <w:top w:val="single" w:color="auto" w:sz="12" w:space="0"/>
              <w:left w:val="nil"/>
              <w:bottom w:val="single" w:color="auto" w:sz="6" w:space="0"/>
              <w:right w:val="nil"/>
            </w:tcBorders>
            <w:shd w:val="clear" w:color="auto" w:fill="F1F1F1" w:themeFill="background1" w:themeFillShade="F2"/>
            <w:vAlign w:val="center"/>
          </w:tcPr>
          <w:p w14:paraId="177DD95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w:t>
            </w:r>
          </w:p>
        </w:tc>
      </w:tr>
      <w:tr w14:paraId="6687C66B">
        <w:trPr>
          <w:trHeight w:val="567" w:hRule="atLeast"/>
          <w:jc w:val="center"/>
        </w:trPr>
        <w:tc>
          <w:tcPr>
            <w:tcW w:w="2130" w:type="dxa"/>
            <w:tcBorders>
              <w:top w:val="single" w:color="auto" w:sz="6" w:space="0"/>
              <w:left w:val="nil"/>
              <w:bottom w:val="nil"/>
              <w:right w:val="nil"/>
            </w:tcBorders>
            <w:vAlign w:val="center"/>
          </w:tcPr>
          <w:p w14:paraId="7EFC0332">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SMS or phone call</w:t>
            </w:r>
          </w:p>
        </w:tc>
        <w:tc>
          <w:tcPr>
            <w:tcW w:w="2130" w:type="dxa"/>
            <w:tcBorders>
              <w:top w:val="single" w:color="auto" w:sz="6" w:space="0"/>
              <w:left w:val="nil"/>
              <w:bottom w:val="nil"/>
              <w:right w:val="nil"/>
            </w:tcBorders>
            <w:vAlign w:val="center"/>
          </w:tcPr>
          <w:p w14:paraId="2513A122">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PC</w:t>
            </w:r>
          </w:p>
        </w:tc>
        <w:tc>
          <w:tcPr>
            <w:tcW w:w="2131" w:type="dxa"/>
            <w:tcBorders>
              <w:top w:val="single" w:color="auto" w:sz="6" w:space="0"/>
              <w:left w:val="nil"/>
              <w:bottom w:val="nil"/>
              <w:right w:val="nil"/>
            </w:tcBorders>
            <w:vAlign w:val="center"/>
          </w:tcPr>
          <w:p w14:paraId="7D195483">
            <w:pPr>
              <w:widowControl/>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0.0</w:t>
            </w:r>
          </w:p>
        </w:tc>
        <w:tc>
          <w:tcPr>
            <w:tcW w:w="2131" w:type="dxa"/>
            <w:tcBorders>
              <w:top w:val="single" w:color="auto" w:sz="6" w:space="0"/>
              <w:left w:val="nil"/>
              <w:bottom w:val="nil"/>
              <w:right w:val="nil"/>
            </w:tcBorders>
            <w:vAlign w:val="center"/>
          </w:tcPr>
          <w:p w14:paraId="4FCC2A83">
            <w:pPr>
              <w:widowControl/>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0.815</w:t>
            </w:r>
          </w:p>
        </w:tc>
      </w:tr>
      <w:tr w14:paraId="1A48F0EA">
        <w:trPr>
          <w:trHeight w:val="567" w:hRule="atLeast"/>
          <w:jc w:val="center"/>
        </w:trPr>
        <w:tc>
          <w:tcPr>
            <w:tcW w:w="2130" w:type="dxa"/>
            <w:tcBorders>
              <w:top w:val="nil"/>
              <w:left w:val="nil"/>
              <w:bottom w:val="nil"/>
              <w:right w:val="nil"/>
            </w:tcBorders>
            <w:vAlign w:val="center"/>
          </w:tcPr>
          <w:p w14:paraId="01D3E71E">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SMS or phone call</w:t>
            </w:r>
          </w:p>
        </w:tc>
        <w:tc>
          <w:tcPr>
            <w:tcW w:w="2130" w:type="dxa"/>
            <w:tcBorders>
              <w:top w:val="nil"/>
              <w:left w:val="nil"/>
              <w:bottom w:val="nil"/>
              <w:right w:val="nil"/>
            </w:tcBorders>
            <w:vAlign w:val="center"/>
          </w:tcPr>
          <w:p w14:paraId="3956211F">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ANC</w:t>
            </w:r>
          </w:p>
        </w:tc>
        <w:tc>
          <w:tcPr>
            <w:tcW w:w="2131" w:type="dxa"/>
            <w:tcBorders>
              <w:top w:val="nil"/>
              <w:left w:val="nil"/>
              <w:bottom w:val="nil"/>
              <w:right w:val="nil"/>
            </w:tcBorders>
            <w:vAlign w:val="center"/>
          </w:tcPr>
          <w:p w14:paraId="38417715">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2131" w:type="dxa"/>
            <w:tcBorders>
              <w:top w:val="nil"/>
              <w:left w:val="nil"/>
              <w:bottom w:val="nil"/>
              <w:right w:val="nil"/>
            </w:tcBorders>
            <w:vAlign w:val="center"/>
          </w:tcPr>
          <w:p w14:paraId="428242C9">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0.678</w:t>
            </w:r>
          </w:p>
        </w:tc>
      </w:tr>
      <w:tr w14:paraId="46A9F926">
        <w:trPr>
          <w:trHeight w:val="567" w:hRule="atLeast"/>
          <w:jc w:val="center"/>
        </w:trPr>
        <w:tc>
          <w:tcPr>
            <w:tcW w:w="2130" w:type="dxa"/>
            <w:tcBorders>
              <w:top w:val="nil"/>
              <w:left w:val="nil"/>
              <w:bottom w:val="nil"/>
              <w:right w:val="nil"/>
            </w:tcBorders>
            <w:vAlign w:val="center"/>
          </w:tcPr>
          <w:p w14:paraId="7B4EF6F4">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eHealth</w:t>
            </w:r>
          </w:p>
        </w:tc>
        <w:tc>
          <w:tcPr>
            <w:tcW w:w="2130" w:type="dxa"/>
            <w:tcBorders>
              <w:top w:val="nil"/>
              <w:left w:val="nil"/>
              <w:bottom w:val="nil"/>
              <w:right w:val="nil"/>
            </w:tcBorders>
            <w:vAlign w:val="center"/>
          </w:tcPr>
          <w:p w14:paraId="1F64E674">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PC</w:t>
            </w:r>
          </w:p>
        </w:tc>
        <w:tc>
          <w:tcPr>
            <w:tcW w:w="2131" w:type="dxa"/>
            <w:tcBorders>
              <w:top w:val="nil"/>
              <w:left w:val="nil"/>
              <w:bottom w:val="nil"/>
              <w:right w:val="nil"/>
            </w:tcBorders>
            <w:vAlign w:val="center"/>
          </w:tcPr>
          <w:p w14:paraId="7CE9B4B2">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c>
          <w:tcPr>
            <w:tcW w:w="2131" w:type="dxa"/>
            <w:tcBorders>
              <w:top w:val="nil"/>
              <w:left w:val="nil"/>
              <w:bottom w:val="nil"/>
              <w:right w:val="nil"/>
            </w:tcBorders>
            <w:vAlign w:val="center"/>
          </w:tcPr>
          <w:p w14:paraId="2CC61896">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r>
      <w:tr w14:paraId="3DD03BE4">
        <w:trPr>
          <w:trHeight w:val="567" w:hRule="atLeast"/>
          <w:jc w:val="center"/>
        </w:trPr>
        <w:tc>
          <w:tcPr>
            <w:tcW w:w="2130" w:type="dxa"/>
            <w:tcBorders>
              <w:top w:val="nil"/>
              <w:left w:val="nil"/>
              <w:bottom w:val="nil"/>
              <w:right w:val="nil"/>
            </w:tcBorders>
            <w:vAlign w:val="center"/>
          </w:tcPr>
          <w:p w14:paraId="01C80BA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eHealth</w:t>
            </w:r>
          </w:p>
        </w:tc>
        <w:tc>
          <w:tcPr>
            <w:tcW w:w="2130" w:type="dxa"/>
            <w:tcBorders>
              <w:top w:val="nil"/>
              <w:left w:val="nil"/>
              <w:bottom w:val="nil"/>
              <w:right w:val="nil"/>
            </w:tcBorders>
            <w:vAlign w:val="center"/>
          </w:tcPr>
          <w:p w14:paraId="72741899">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ANC</w:t>
            </w:r>
          </w:p>
        </w:tc>
        <w:tc>
          <w:tcPr>
            <w:tcW w:w="2131" w:type="dxa"/>
            <w:tcBorders>
              <w:top w:val="nil"/>
              <w:left w:val="nil"/>
              <w:bottom w:val="nil"/>
              <w:right w:val="nil"/>
            </w:tcBorders>
            <w:vAlign w:val="center"/>
          </w:tcPr>
          <w:p w14:paraId="6AE0AD5A">
            <w:pPr>
              <w:widowControl/>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14.9</w:t>
            </w:r>
          </w:p>
        </w:tc>
        <w:tc>
          <w:tcPr>
            <w:tcW w:w="2131" w:type="dxa"/>
            <w:tcBorders>
              <w:top w:val="nil"/>
              <w:left w:val="nil"/>
              <w:bottom w:val="nil"/>
              <w:right w:val="nil"/>
            </w:tcBorders>
            <w:vAlign w:val="center"/>
          </w:tcPr>
          <w:p w14:paraId="48674BB5">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0.309</w:t>
            </w:r>
          </w:p>
        </w:tc>
      </w:tr>
      <w:tr w14:paraId="6FD9E37F">
        <w:trPr>
          <w:trHeight w:val="567" w:hRule="atLeast"/>
          <w:jc w:val="center"/>
        </w:trPr>
        <w:tc>
          <w:tcPr>
            <w:tcW w:w="2130" w:type="dxa"/>
            <w:tcBorders>
              <w:top w:val="nil"/>
              <w:left w:val="nil"/>
              <w:bottom w:val="nil"/>
              <w:right w:val="nil"/>
            </w:tcBorders>
            <w:vAlign w:val="center"/>
          </w:tcPr>
          <w:p w14:paraId="78966B32">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2130" w:type="dxa"/>
            <w:tcBorders>
              <w:top w:val="nil"/>
              <w:left w:val="nil"/>
              <w:bottom w:val="nil"/>
              <w:right w:val="nil"/>
            </w:tcBorders>
            <w:vAlign w:val="center"/>
          </w:tcPr>
          <w:p w14:paraId="3D9B6768">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PC</w:t>
            </w:r>
          </w:p>
        </w:tc>
        <w:tc>
          <w:tcPr>
            <w:tcW w:w="2131" w:type="dxa"/>
            <w:tcBorders>
              <w:top w:val="nil"/>
              <w:left w:val="nil"/>
              <w:bottom w:val="nil"/>
              <w:right w:val="nil"/>
            </w:tcBorders>
            <w:vAlign w:val="center"/>
          </w:tcPr>
          <w:p w14:paraId="0DDADF92">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2131" w:type="dxa"/>
            <w:tcBorders>
              <w:top w:val="nil"/>
              <w:left w:val="nil"/>
              <w:bottom w:val="nil"/>
              <w:right w:val="nil"/>
            </w:tcBorders>
            <w:vAlign w:val="center"/>
          </w:tcPr>
          <w:p w14:paraId="20BF8EE6">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0.985</w:t>
            </w:r>
          </w:p>
        </w:tc>
      </w:tr>
      <w:tr w14:paraId="2D7E62C8">
        <w:trPr>
          <w:trHeight w:val="567" w:hRule="atLeast"/>
          <w:jc w:val="center"/>
        </w:trPr>
        <w:tc>
          <w:tcPr>
            <w:tcW w:w="2130" w:type="dxa"/>
            <w:tcBorders>
              <w:top w:val="nil"/>
              <w:left w:val="nil"/>
              <w:bottom w:val="nil"/>
              <w:right w:val="nil"/>
            </w:tcBorders>
            <w:vAlign w:val="center"/>
          </w:tcPr>
          <w:p w14:paraId="14F96617">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2130" w:type="dxa"/>
            <w:tcBorders>
              <w:top w:val="nil"/>
              <w:left w:val="nil"/>
              <w:bottom w:val="nil"/>
              <w:right w:val="nil"/>
            </w:tcBorders>
            <w:vAlign w:val="center"/>
          </w:tcPr>
          <w:p w14:paraId="3ECE4A03">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ANC</w:t>
            </w:r>
          </w:p>
        </w:tc>
        <w:tc>
          <w:tcPr>
            <w:tcW w:w="2131" w:type="dxa"/>
            <w:tcBorders>
              <w:top w:val="nil"/>
              <w:left w:val="nil"/>
              <w:bottom w:val="nil"/>
              <w:right w:val="nil"/>
            </w:tcBorders>
            <w:vAlign w:val="center"/>
          </w:tcPr>
          <w:p w14:paraId="0AFA1DC6">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2131" w:type="dxa"/>
            <w:tcBorders>
              <w:top w:val="nil"/>
              <w:left w:val="nil"/>
              <w:bottom w:val="nil"/>
              <w:right w:val="nil"/>
            </w:tcBorders>
            <w:vAlign w:val="center"/>
          </w:tcPr>
          <w:p w14:paraId="3854EFC0">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0.974</w:t>
            </w:r>
          </w:p>
        </w:tc>
      </w:tr>
      <w:tr w14:paraId="64EEA968">
        <w:trPr>
          <w:trHeight w:val="567" w:hRule="atLeast"/>
          <w:jc w:val="center"/>
        </w:trPr>
        <w:tc>
          <w:tcPr>
            <w:tcW w:w="2130" w:type="dxa"/>
            <w:tcBorders>
              <w:top w:val="nil"/>
              <w:left w:val="nil"/>
              <w:bottom w:val="nil"/>
              <w:right w:val="nil"/>
            </w:tcBorders>
            <w:vAlign w:val="center"/>
          </w:tcPr>
          <w:p w14:paraId="64A057D0">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Combined</w:t>
            </w:r>
          </w:p>
        </w:tc>
        <w:tc>
          <w:tcPr>
            <w:tcW w:w="2130" w:type="dxa"/>
            <w:tcBorders>
              <w:top w:val="nil"/>
              <w:left w:val="nil"/>
              <w:bottom w:val="nil"/>
              <w:right w:val="nil"/>
            </w:tcBorders>
            <w:vAlign w:val="center"/>
          </w:tcPr>
          <w:p w14:paraId="7655B980">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PC</w:t>
            </w:r>
          </w:p>
        </w:tc>
        <w:tc>
          <w:tcPr>
            <w:tcW w:w="2131" w:type="dxa"/>
            <w:tcBorders>
              <w:top w:val="nil"/>
              <w:left w:val="nil"/>
              <w:bottom w:val="nil"/>
              <w:right w:val="nil"/>
            </w:tcBorders>
            <w:vAlign w:val="center"/>
          </w:tcPr>
          <w:p w14:paraId="51BA55C4">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c>
          <w:tcPr>
            <w:tcW w:w="2131" w:type="dxa"/>
            <w:tcBorders>
              <w:top w:val="nil"/>
              <w:left w:val="nil"/>
              <w:bottom w:val="nil"/>
              <w:right w:val="nil"/>
            </w:tcBorders>
            <w:vAlign w:val="center"/>
          </w:tcPr>
          <w:p w14:paraId="74791A30">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r>
      <w:tr w14:paraId="32B003A1">
        <w:trPr>
          <w:trHeight w:val="567" w:hRule="atLeast"/>
          <w:jc w:val="center"/>
        </w:trPr>
        <w:tc>
          <w:tcPr>
            <w:tcW w:w="2130" w:type="dxa"/>
            <w:tcBorders>
              <w:top w:val="nil"/>
              <w:left w:val="nil"/>
              <w:bottom w:val="single" w:color="auto" w:sz="12" w:space="0"/>
              <w:right w:val="nil"/>
            </w:tcBorders>
            <w:vAlign w:val="center"/>
          </w:tcPr>
          <w:p w14:paraId="32E5F24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Combined</w:t>
            </w:r>
          </w:p>
        </w:tc>
        <w:tc>
          <w:tcPr>
            <w:tcW w:w="2130" w:type="dxa"/>
            <w:tcBorders>
              <w:top w:val="nil"/>
              <w:left w:val="nil"/>
              <w:bottom w:val="single" w:color="auto" w:sz="12" w:space="0"/>
              <w:right w:val="nil"/>
            </w:tcBorders>
            <w:vAlign w:val="center"/>
          </w:tcPr>
          <w:p w14:paraId="3A8CF639">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ANC</w:t>
            </w:r>
          </w:p>
        </w:tc>
        <w:tc>
          <w:tcPr>
            <w:tcW w:w="2131" w:type="dxa"/>
            <w:tcBorders>
              <w:top w:val="nil"/>
              <w:left w:val="nil"/>
              <w:bottom w:val="single" w:color="auto" w:sz="12" w:space="0"/>
              <w:right w:val="nil"/>
            </w:tcBorders>
            <w:vAlign w:val="center"/>
          </w:tcPr>
          <w:p w14:paraId="4CCEAD6A">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c>
          <w:tcPr>
            <w:tcW w:w="2131" w:type="dxa"/>
            <w:tcBorders>
              <w:top w:val="nil"/>
              <w:left w:val="nil"/>
              <w:bottom w:val="single" w:color="auto" w:sz="12" w:space="0"/>
              <w:right w:val="nil"/>
            </w:tcBorders>
            <w:vAlign w:val="center"/>
          </w:tcPr>
          <w:p w14:paraId="2FDFAB01">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r>
    </w:tbl>
    <w:p w14:paraId="25880F28">
      <w:pPr>
        <w:widowControl/>
        <w:jc w:val="left"/>
        <w:rPr>
          <w:rFonts w:ascii="Times New Roman" w:hAnsi="Times New Roman" w:eastAsia="宋体" w:cs="Times New Roman"/>
          <w:color w:val="000000"/>
          <w:kern w:val="0"/>
          <w:szCs w:val="21"/>
          <w:highlight w:val="none"/>
          <w:lang w:bidi="ar"/>
        </w:rPr>
      </w:pPr>
    </w:p>
    <w:p w14:paraId="6FBA38EF">
      <w:pPr>
        <w:widowControl/>
        <w:jc w:val="left"/>
        <w:rPr>
          <w:rFonts w:ascii="Times New Roman" w:hAnsi="Times New Roman" w:eastAsia="宋体" w:cs="Times New Roman"/>
          <w:color w:val="000000"/>
          <w:kern w:val="0"/>
          <w:szCs w:val="21"/>
          <w:highlight w:val="none"/>
          <w:lang w:bidi="ar"/>
        </w:rPr>
      </w:pPr>
    </w:p>
    <w:p w14:paraId="56272CFF">
      <w:pPr>
        <w:widowControl/>
        <w:jc w:val="left"/>
        <w:rPr>
          <w:rFonts w:ascii="Times New Roman" w:hAnsi="Times New Roman" w:eastAsia="宋体" w:cs="Times New Roman"/>
          <w:color w:val="000000"/>
          <w:kern w:val="0"/>
          <w:sz w:val="21"/>
          <w:szCs w:val="21"/>
          <w:highlight w:val="none"/>
          <w:lang w:bidi="ar"/>
        </w:rPr>
      </w:pPr>
      <w:r>
        <w:rPr>
          <w:rFonts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51</w:t>
      </w:r>
      <w:r>
        <w:rPr>
          <w:rFonts w:hint="eastAsia" w:ascii="Times New Roman" w:hAnsi="Times New Roman" w:eastAsia="宋体" w:cs="Times New Roman"/>
          <w:b/>
          <w:bCs/>
          <w:color w:val="000000"/>
          <w:kern w:val="0"/>
          <w:sz w:val="21"/>
          <w:szCs w:val="21"/>
          <w:highlight w:val="none"/>
          <w:lang w:bidi="ar"/>
        </w:rPr>
        <w:t xml:space="preserve"> </w:t>
      </w:r>
      <w:r>
        <w:rPr>
          <w:rFonts w:ascii="Times New Roman" w:hAnsi="Times New Roman" w:eastAsia="宋体" w:cs="Times New Roman"/>
          <w:color w:val="000000"/>
          <w:kern w:val="0"/>
          <w:sz w:val="21"/>
          <w:szCs w:val="21"/>
          <w:highlight w:val="none"/>
          <w:lang w:bidi="ar"/>
        </w:rPr>
        <w:t xml:space="preserve">Heterogeneity Test of </w:t>
      </w:r>
      <w:r>
        <w:rPr>
          <w:rFonts w:hint="eastAsia" w:ascii="Times New Roman" w:hAnsi="Times New Roman" w:eastAsia="宋体" w:cs="Times New Roman"/>
          <w:color w:val="000000"/>
          <w:kern w:val="0"/>
          <w:sz w:val="21"/>
          <w:szCs w:val="21"/>
          <w:highlight w:val="none"/>
          <w:lang w:bidi="ar"/>
        </w:rPr>
        <w:t>the prevalence of ICU</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08AECE7A">
        <w:trPr>
          <w:trHeight w:val="567" w:hRule="atLeast"/>
        </w:trPr>
        <w:tc>
          <w:tcPr>
            <w:tcW w:w="2130" w:type="dxa"/>
            <w:tcBorders>
              <w:top w:val="single" w:color="auto" w:sz="12" w:space="0"/>
              <w:left w:val="nil"/>
              <w:bottom w:val="single" w:color="auto" w:sz="6" w:space="0"/>
              <w:right w:val="nil"/>
            </w:tcBorders>
            <w:shd w:val="clear" w:color="auto" w:fill="F1F1F1" w:themeFill="background1" w:themeFillShade="F2"/>
            <w:vAlign w:val="center"/>
          </w:tcPr>
          <w:p w14:paraId="37F61C5D">
            <w:pPr>
              <w:widowControl/>
              <w:jc w:val="center"/>
              <w:rPr>
                <w:highlight w:val="none"/>
              </w:rPr>
            </w:pPr>
            <w:r>
              <w:rPr>
                <w:rFonts w:ascii="Times New Roman" w:hAnsi="Times New Roman" w:eastAsia="宋体" w:cs="Times New Roman"/>
                <w:color w:val="000000"/>
                <w:kern w:val="0"/>
                <w:szCs w:val="21"/>
                <w:highlight w:val="none"/>
                <w:lang w:bidi="ar"/>
              </w:rPr>
              <w:t>Treatment 1</w:t>
            </w:r>
          </w:p>
        </w:tc>
        <w:tc>
          <w:tcPr>
            <w:tcW w:w="2130" w:type="dxa"/>
            <w:tcBorders>
              <w:top w:val="single" w:color="auto" w:sz="12" w:space="0"/>
              <w:left w:val="nil"/>
              <w:bottom w:val="single" w:color="auto" w:sz="6" w:space="0"/>
              <w:right w:val="nil"/>
            </w:tcBorders>
            <w:shd w:val="clear" w:color="auto" w:fill="F1F1F1" w:themeFill="background1" w:themeFillShade="F2"/>
            <w:vAlign w:val="center"/>
          </w:tcPr>
          <w:p w14:paraId="77AADA92">
            <w:pPr>
              <w:widowControl/>
              <w:jc w:val="center"/>
              <w:rPr>
                <w:highlight w:val="none"/>
              </w:rPr>
            </w:pPr>
            <w:r>
              <w:rPr>
                <w:rFonts w:ascii="Times New Roman" w:hAnsi="Times New Roman" w:eastAsia="宋体" w:cs="Times New Roman"/>
                <w:color w:val="000000"/>
                <w:kern w:val="0"/>
                <w:szCs w:val="21"/>
                <w:highlight w:val="none"/>
                <w:lang w:bidi="ar"/>
              </w:rPr>
              <w:t xml:space="preserve">Treatment </w:t>
            </w:r>
            <w:r>
              <w:rPr>
                <w:rFonts w:hint="eastAsia" w:ascii="Times New Roman" w:hAnsi="Times New Roman" w:eastAsia="宋体" w:cs="Times New Roman"/>
                <w:color w:val="000000"/>
                <w:kern w:val="0"/>
                <w:szCs w:val="21"/>
                <w:highlight w:val="none"/>
                <w:lang w:bidi="ar"/>
              </w:rPr>
              <w:t>2</w:t>
            </w:r>
          </w:p>
        </w:tc>
        <w:tc>
          <w:tcPr>
            <w:tcW w:w="2131" w:type="dxa"/>
            <w:tcBorders>
              <w:top w:val="single" w:color="auto" w:sz="12" w:space="0"/>
              <w:left w:val="nil"/>
              <w:bottom w:val="single" w:color="auto" w:sz="6" w:space="0"/>
              <w:right w:val="nil"/>
            </w:tcBorders>
            <w:shd w:val="clear" w:color="auto" w:fill="F1F1F1" w:themeFill="background1" w:themeFillShade="F2"/>
            <w:vAlign w:val="center"/>
          </w:tcPr>
          <w:p w14:paraId="70901B7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I</w:t>
            </w:r>
            <w:r>
              <w:rPr>
                <w:rFonts w:hint="eastAsia" w:ascii="Times New Roman" w:hAnsi="Times New Roman" w:eastAsia="宋体" w:cs="Times New Roman"/>
                <w:color w:val="000000"/>
                <w:kern w:val="0"/>
                <w:szCs w:val="21"/>
                <w:highlight w:val="none"/>
                <w:vertAlign w:val="superscript"/>
                <w:lang w:bidi="ar"/>
              </w:rPr>
              <w:t xml:space="preserve">2 </w:t>
            </w:r>
            <w:r>
              <w:rPr>
                <w:rFonts w:hint="eastAsia" w:ascii="Times New Roman" w:hAnsi="Times New Roman" w:eastAsia="宋体" w:cs="Times New Roman"/>
                <w:color w:val="000000"/>
                <w:kern w:val="0"/>
                <w:szCs w:val="21"/>
                <w:highlight w:val="none"/>
                <w:lang w:bidi="ar"/>
              </w:rPr>
              <w:t>(%)</w:t>
            </w:r>
          </w:p>
        </w:tc>
        <w:tc>
          <w:tcPr>
            <w:tcW w:w="2131" w:type="dxa"/>
            <w:tcBorders>
              <w:top w:val="single" w:color="auto" w:sz="12" w:space="0"/>
              <w:left w:val="nil"/>
              <w:bottom w:val="single" w:color="auto" w:sz="6" w:space="0"/>
              <w:right w:val="nil"/>
            </w:tcBorders>
            <w:shd w:val="clear" w:color="auto" w:fill="F1F1F1" w:themeFill="background1" w:themeFillShade="F2"/>
            <w:vAlign w:val="center"/>
          </w:tcPr>
          <w:p w14:paraId="637B350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w:t>
            </w:r>
          </w:p>
        </w:tc>
      </w:tr>
      <w:tr w14:paraId="1CE93419">
        <w:trPr>
          <w:trHeight w:val="567" w:hRule="atLeast"/>
        </w:trPr>
        <w:tc>
          <w:tcPr>
            <w:tcW w:w="2130" w:type="dxa"/>
            <w:tcBorders>
              <w:top w:val="single" w:color="auto" w:sz="6" w:space="0"/>
              <w:left w:val="nil"/>
              <w:bottom w:val="nil"/>
              <w:right w:val="nil"/>
            </w:tcBorders>
            <w:vAlign w:val="center"/>
          </w:tcPr>
          <w:p w14:paraId="3533CBE1">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SMS or phone call</w:t>
            </w:r>
          </w:p>
        </w:tc>
        <w:tc>
          <w:tcPr>
            <w:tcW w:w="2130" w:type="dxa"/>
            <w:tcBorders>
              <w:top w:val="single" w:color="auto" w:sz="6" w:space="0"/>
              <w:left w:val="nil"/>
              <w:bottom w:val="nil"/>
              <w:right w:val="nil"/>
            </w:tcBorders>
            <w:vAlign w:val="center"/>
          </w:tcPr>
          <w:p w14:paraId="1F213B00">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PC</w:t>
            </w:r>
          </w:p>
        </w:tc>
        <w:tc>
          <w:tcPr>
            <w:tcW w:w="2131" w:type="dxa"/>
            <w:tcBorders>
              <w:top w:val="single" w:color="auto" w:sz="6" w:space="0"/>
              <w:left w:val="nil"/>
              <w:bottom w:val="nil"/>
              <w:right w:val="nil"/>
            </w:tcBorders>
            <w:vAlign w:val="center"/>
          </w:tcPr>
          <w:p w14:paraId="58E134AF">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NA</w:t>
            </w:r>
          </w:p>
        </w:tc>
        <w:tc>
          <w:tcPr>
            <w:tcW w:w="2131" w:type="dxa"/>
            <w:tcBorders>
              <w:top w:val="single" w:color="auto" w:sz="6" w:space="0"/>
              <w:left w:val="nil"/>
              <w:bottom w:val="nil"/>
              <w:right w:val="nil"/>
            </w:tcBorders>
            <w:vAlign w:val="center"/>
          </w:tcPr>
          <w:p w14:paraId="52AEF491">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NA</w:t>
            </w:r>
          </w:p>
        </w:tc>
      </w:tr>
      <w:tr w14:paraId="24ECCBBB">
        <w:trPr>
          <w:trHeight w:val="567" w:hRule="atLeast"/>
        </w:trPr>
        <w:tc>
          <w:tcPr>
            <w:tcW w:w="2130" w:type="dxa"/>
            <w:tcBorders>
              <w:top w:val="nil"/>
              <w:left w:val="nil"/>
              <w:bottom w:val="nil"/>
              <w:right w:val="nil"/>
            </w:tcBorders>
            <w:vAlign w:val="center"/>
          </w:tcPr>
          <w:p w14:paraId="39805942">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eHealth</w:t>
            </w:r>
          </w:p>
        </w:tc>
        <w:tc>
          <w:tcPr>
            <w:tcW w:w="2130" w:type="dxa"/>
            <w:tcBorders>
              <w:top w:val="nil"/>
              <w:left w:val="nil"/>
              <w:bottom w:val="nil"/>
              <w:right w:val="nil"/>
            </w:tcBorders>
            <w:vAlign w:val="center"/>
          </w:tcPr>
          <w:p w14:paraId="0BECF8F8">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ANC</w:t>
            </w:r>
          </w:p>
        </w:tc>
        <w:tc>
          <w:tcPr>
            <w:tcW w:w="2131" w:type="dxa"/>
            <w:tcBorders>
              <w:top w:val="nil"/>
              <w:left w:val="nil"/>
              <w:bottom w:val="nil"/>
              <w:right w:val="nil"/>
            </w:tcBorders>
            <w:vAlign w:val="center"/>
          </w:tcPr>
          <w:p w14:paraId="1D17FA38">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NA</w:t>
            </w:r>
          </w:p>
        </w:tc>
        <w:tc>
          <w:tcPr>
            <w:tcW w:w="2131" w:type="dxa"/>
            <w:tcBorders>
              <w:top w:val="nil"/>
              <w:left w:val="nil"/>
              <w:bottom w:val="nil"/>
              <w:right w:val="nil"/>
            </w:tcBorders>
            <w:vAlign w:val="center"/>
          </w:tcPr>
          <w:p w14:paraId="3BE6EBB1">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NA</w:t>
            </w:r>
          </w:p>
        </w:tc>
      </w:tr>
      <w:tr w14:paraId="7A7B419D">
        <w:trPr>
          <w:trHeight w:val="567" w:hRule="atLeast"/>
        </w:trPr>
        <w:tc>
          <w:tcPr>
            <w:tcW w:w="2130" w:type="dxa"/>
            <w:tcBorders>
              <w:top w:val="nil"/>
              <w:left w:val="nil"/>
              <w:bottom w:val="nil"/>
              <w:right w:val="nil"/>
            </w:tcBorders>
            <w:vAlign w:val="center"/>
          </w:tcPr>
          <w:p w14:paraId="2B508406">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2130" w:type="dxa"/>
            <w:tcBorders>
              <w:top w:val="nil"/>
              <w:left w:val="nil"/>
              <w:bottom w:val="nil"/>
              <w:right w:val="nil"/>
            </w:tcBorders>
            <w:vAlign w:val="center"/>
          </w:tcPr>
          <w:p w14:paraId="4AE5B1C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PC</w:t>
            </w:r>
          </w:p>
        </w:tc>
        <w:tc>
          <w:tcPr>
            <w:tcW w:w="2131" w:type="dxa"/>
            <w:tcBorders>
              <w:top w:val="nil"/>
              <w:left w:val="nil"/>
              <w:bottom w:val="nil"/>
              <w:right w:val="nil"/>
            </w:tcBorders>
            <w:vAlign w:val="center"/>
          </w:tcPr>
          <w:p w14:paraId="68E1B95E">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NA</w:t>
            </w:r>
          </w:p>
        </w:tc>
        <w:tc>
          <w:tcPr>
            <w:tcW w:w="2131" w:type="dxa"/>
            <w:tcBorders>
              <w:top w:val="nil"/>
              <w:left w:val="nil"/>
              <w:bottom w:val="nil"/>
              <w:right w:val="nil"/>
            </w:tcBorders>
            <w:vAlign w:val="center"/>
          </w:tcPr>
          <w:p w14:paraId="36912D1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NA</w:t>
            </w:r>
          </w:p>
        </w:tc>
      </w:tr>
      <w:tr w14:paraId="318B95D7">
        <w:trPr>
          <w:trHeight w:val="567" w:hRule="atLeast"/>
        </w:trPr>
        <w:tc>
          <w:tcPr>
            <w:tcW w:w="2130" w:type="dxa"/>
            <w:tcBorders>
              <w:top w:val="nil"/>
              <w:left w:val="nil"/>
              <w:bottom w:val="nil"/>
              <w:right w:val="nil"/>
            </w:tcBorders>
            <w:vAlign w:val="center"/>
          </w:tcPr>
          <w:p w14:paraId="65910CB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2130" w:type="dxa"/>
            <w:tcBorders>
              <w:top w:val="nil"/>
              <w:left w:val="nil"/>
              <w:bottom w:val="nil"/>
              <w:right w:val="nil"/>
            </w:tcBorders>
            <w:vAlign w:val="center"/>
          </w:tcPr>
          <w:p w14:paraId="08A1728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ANC</w:t>
            </w:r>
          </w:p>
        </w:tc>
        <w:tc>
          <w:tcPr>
            <w:tcW w:w="2131" w:type="dxa"/>
            <w:tcBorders>
              <w:top w:val="nil"/>
              <w:left w:val="nil"/>
              <w:bottom w:val="nil"/>
              <w:right w:val="nil"/>
            </w:tcBorders>
            <w:vAlign w:val="center"/>
          </w:tcPr>
          <w:p w14:paraId="34B307F9">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NA</w:t>
            </w:r>
          </w:p>
        </w:tc>
        <w:tc>
          <w:tcPr>
            <w:tcW w:w="2131" w:type="dxa"/>
            <w:tcBorders>
              <w:top w:val="nil"/>
              <w:left w:val="nil"/>
              <w:bottom w:val="nil"/>
              <w:right w:val="nil"/>
            </w:tcBorders>
            <w:vAlign w:val="center"/>
          </w:tcPr>
          <w:p w14:paraId="5345A303">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NA</w:t>
            </w:r>
          </w:p>
        </w:tc>
      </w:tr>
      <w:tr w14:paraId="61A456FA">
        <w:trPr>
          <w:trHeight w:val="567" w:hRule="atLeast"/>
        </w:trPr>
        <w:tc>
          <w:tcPr>
            <w:tcW w:w="2130" w:type="dxa"/>
            <w:tcBorders>
              <w:top w:val="nil"/>
              <w:left w:val="nil"/>
              <w:bottom w:val="single" w:color="auto" w:sz="12" w:space="0"/>
              <w:right w:val="nil"/>
            </w:tcBorders>
            <w:vAlign w:val="center"/>
          </w:tcPr>
          <w:p w14:paraId="53001439">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AI</w:t>
            </w:r>
          </w:p>
        </w:tc>
        <w:tc>
          <w:tcPr>
            <w:tcW w:w="2130" w:type="dxa"/>
            <w:tcBorders>
              <w:top w:val="nil"/>
              <w:left w:val="nil"/>
              <w:bottom w:val="single" w:color="auto" w:sz="12" w:space="0"/>
              <w:right w:val="nil"/>
            </w:tcBorders>
            <w:vAlign w:val="center"/>
          </w:tcPr>
          <w:p w14:paraId="4514B49C">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PC</w:t>
            </w:r>
          </w:p>
        </w:tc>
        <w:tc>
          <w:tcPr>
            <w:tcW w:w="2131" w:type="dxa"/>
            <w:tcBorders>
              <w:top w:val="nil"/>
              <w:left w:val="nil"/>
              <w:bottom w:val="single" w:color="auto" w:sz="12" w:space="0"/>
              <w:right w:val="nil"/>
            </w:tcBorders>
            <w:vAlign w:val="center"/>
          </w:tcPr>
          <w:p w14:paraId="46619FB6">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NA</w:t>
            </w:r>
          </w:p>
        </w:tc>
        <w:tc>
          <w:tcPr>
            <w:tcW w:w="2131" w:type="dxa"/>
            <w:tcBorders>
              <w:top w:val="nil"/>
              <w:left w:val="nil"/>
              <w:bottom w:val="single" w:color="auto" w:sz="12" w:space="0"/>
              <w:right w:val="nil"/>
            </w:tcBorders>
            <w:vAlign w:val="center"/>
          </w:tcPr>
          <w:p w14:paraId="2A38D732">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NA</w:t>
            </w:r>
          </w:p>
        </w:tc>
      </w:tr>
    </w:tbl>
    <w:p w14:paraId="78A9AF66">
      <w:pPr>
        <w:widowControl/>
        <w:jc w:val="left"/>
        <w:rPr>
          <w:sz w:val="22"/>
          <w:szCs w:val="22"/>
          <w:highlight w:val="none"/>
        </w:rPr>
      </w:pPr>
    </w:p>
    <w:p w14:paraId="1B9DD3D1">
      <w:pPr>
        <w:widowControl/>
        <w:jc w:val="left"/>
        <w:rPr>
          <w:rFonts w:ascii="Times New Roman" w:hAnsi="Times New Roman" w:eastAsia="宋体" w:cs="Times New Roman"/>
          <w:b/>
          <w:bCs/>
          <w:color w:val="000000"/>
          <w:kern w:val="0"/>
          <w:sz w:val="22"/>
          <w:szCs w:val="22"/>
          <w:highlight w:val="none"/>
          <w:lang w:bidi="ar"/>
        </w:rPr>
      </w:pPr>
    </w:p>
    <w:p w14:paraId="10D3A9C8">
      <w:pPr>
        <w:widowControl/>
        <w:jc w:val="left"/>
        <w:rPr>
          <w:rFonts w:ascii="Times New Roman" w:hAnsi="Times New Roman" w:eastAsia="宋体" w:cs="Times New Roman"/>
          <w:color w:val="000000"/>
          <w:kern w:val="0"/>
          <w:sz w:val="21"/>
          <w:szCs w:val="21"/>
          <w:highlight w:val="none"/>
          <w:lang w:bidi="ar"/>
        </w:rPr>
      </w:pPr>
      <w:r>
        <w:rPr>
          <w:rFonts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52</w:t>
      </w:r>
      <w:r>
        <w:rPr>
          <w:rFonts w:hint="eastAsia" w:ascii="Times New Roman" w:hAnsi="Times New Roman" w:eastAsia="宋体" w:cs="Times New Roman"/>
          <w:b/>
          <w:bCs/>
          <w:color w:val="000000"/>
          <w:kern w:val="0"/>
          <w:sz w:val="21"/>
          <w:szCs w:val="21"/>
          <w:highlight w:val="none"/>
          <w:lang w:bidi="ar"/>
        </w:rPr>
        <w:t xml:space="preserve"> </w:t>
      </w:r>
      <w:r>
        <w:rPr>
          <w:rFonts w:ascii="Times New Roman" w:hAnsi="Times New Roman" w:eastAsia="宋体" w:cs="Times New Roman"/>
          <w:color w:val="000000"/>
          <w:kern w:val="0"/>
          <w:sz w:val="21"/>
          <w:szCs w:val="21"/>
          <w:highlight w:val="none"/>
          <w:lang w:bidi="ar"/>
        </w:rPr>
        <w:t xml:space="preserve">Heterogeneity Test of </w:t>
      </w:r>
      <w:r>
        <w:rPr>
          <w:rFonts w:hint="eastAsia" w:ascii="Times New Roman" w:hAnsi="Times New Roman" w:eastAsia="宋体" w:cs="Times New Roman"/>
          <w:color w:val="000000"/>
          <w:kern w:val="0"/>
          <w:sz w:val="21"/>
          <w:szCs w:val="21"/>
          <w:highlight w:val="none"/>
          <w:lang w:val="en-US" w:eastAsia="zh-CN" w:bidi="ar"/>
        </w:rPr>
        <w:t>C</w:t>
      </w:r>
      <w:r>
        <w:rPr>
          <w:rFonts w:hint="eastAsia" w:ascii="Times New Roman" w:hAnsi="Times New Roman" w:eastAsia="宋体" w:cs="Times New Roman"/>
          <w:color w:val="000000"/>
          <w:kern w:val="0"/>
          <w:sz w:val="21"/>
          <w:szCs w:val="21"/>
          <w:highlight w:val="none"/>
          <w:lang w:bidi="ar"/>
        </w:rPr>
        <w:t>AI frequency</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52F50EA3">
        <w:trPr>
          <w:trHeight w:val="567" w:hRule="atLeast"/>
        </w:trPr>
        <w:tc>
          <w:tcPr>
            <w:tcW w:w="2130" w:type="dxa"/>
            <w:tcBorders>
              <w:top w:val="single" w:color="auto" w:sz="12" w:space="0"/>
              <w:left w:val="nil"/>
              <w:bottom w:val="single" w:color="auto" w:sz="6" w:space="0"/>
              <w:right w:val="nil"/>
            </w:tcBorders>
            <w:shd w:val="clear" w:color="auto" w:fill="F1F1F1" w:themeFill="background1" w:themeFillShade="F2"/>
            <w:vAlign w:val="center"/>
          </w:tcPr>
          <w:p w14:paraId="2325219E">
            <w:pPr>
              <w:widowControl/>
              <w:jc w:val="center"/>
              <w:rPr>
                <w:highlight w:val="none"/>
              </w:rPr>
            </w:pPr>
            <w:r>
              <w:rPr>
                <w:rFonts w:ascii="Times New Roman" w:hAnsi="Times New Roman" w:eastAsia="宋体" w:cs="Times New Roman"/>
                <w:color w:val="000000"/>
                <w:kern w:val="0"/>
                <w:szCs w:val="21"/>
                <w:highlight w:val="none"/>
                <w:lang w:bidi="ar"/>
              </w:rPr>
              <w:t>Treatment 1</w:t>
            </w:r>
          </w:p>
        </w:tc>
        <w:tc>
          <w:tcPr>
            <w:tcW w:w="2130" w:type="dxa"/>
            <w:tcBorders>
              <w:top w:val="single" w:color="auto" w:sz="12" w:space="0"/>
              <w:left w:val="nil"/>
              <w:bottom w:val="single" w:color="auto" w:sz="6" w:space="0"/>
              <w:right w:val="nil"/>
            </w:tcBorders>
            <w:shd w:val="clear" w:color="auto" w:fill="F1F1F1" w:themeFill="background1" w:themeFillShade="F2"/>
            <w:vAlign w:val="center"/>
          </w:tcPr>
          <w:p w14:paraId="62877A92">
            <w:pPr>
              <w:widowControl/>
              <w:jc w:val="center"/>
              <w:rPr>
                <w:highlight w:val="none"/>
              </w:rPr>
            </w:pPr>
            <w:r>
              <w:rPr>
                <w:rFonts w:ascii="Times New Roman" w:hAnsi="Times New Roman" w:eastAsia="宋体" w:cs="Times New Roman"/>
                <w:color w:val="000000"/>
                <w:kern w:val="0"/>
                <w:szCs w:val="21"/>
                <w:highlight w:val="none"/>
                <w:lang w:bidi="ar"/>
              </w:rPr>
              <w:t xml:space="preserve">Treatment </w:t>
            </w:r>
            <w:r>
              <w:rPr>
                <w:rFonts w:hint="eastAsia" w:ascii="Times New Roman" w:hAnsi="Times New Roman" w:eastAsia="宋体" w:cs="Times New Roman"/>
                <w:color w:val="000000"/>
                <w:kern w:val="0"/>
                <w:szCs w:val="21"/>
                <w:highlight w:val="none"/>
                <w:lang w:bidi="ar"/>
              </w:rPr>
              <w:t>2</w:t>
            </w:r>
          </w:p>
        </w:tc>
        <w:tc>
          <w:tcPr>
            <w:tcW w:w="2131" w:type="dxa"/>
            <w:tcBorders>
              <w:top w:val="single" w:color="auto" w:sz="12" w:space="0"/>
              <w:left w:val="nil"/>
              <w:bottom w:val="single" w:color="auto" w:sz="6" w:space="0"/>
              <w:right w:val="nil"/>
            </w:tcBorders>
            <w:shd w:val="clear" w:color="auto" w:fill="F1F1F1" w:themeFill="background1" w:themeFillShade="F2"/>
            <w:vAlign w:val="center"/>
          </w:tcPr>
          <w:p w14:paraId="02761A85">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I</w:t>
            </w:r>
            <w:r>
              <w:rPr>
                <w:rFonts w:hint="eastAsia" w:ascii="Times New Roman" w:hAnsi="Times New Roman" w:eastAsia="宋体" w:cs="Times New Roman"/>
                <w:color w:val="000000"/>
                <w:kern w:val="0"/>
                <w:szCs w:val="21"/>
                <w:highlight w:val="none"/>
                <w:vertAlign w:val="superscript"/>
                <w:lang w:bidi="ar"/>
              </w:rPr>
              <w:t xml:space="preserve">2 </w:t>
            </w:r>
            <w:r>
              <w:rPr>
                <w:rFonts w:hint="eastAsia" w:ascii="Times New Roman" w:hAnsi="Times New Roman" w:eastAsia="宋体" w:cs="Times New Roman"/>
                <w:color w:val="000000"/>
                <w:kern w:val="0"/>
                <w:szCs w:val="21"/>
                <w:highlight w:val="none"/>
                <w:lang w:bidi="ar"/>
              </w:rPr>
              <w:t>(%)</w:t>
            </w:r>
          </w:p>
        </w:tc>
        <w:tc>
          <w:tcPr>
            <w:tcW w:w="2131" w:type="dxa"/>
            <w:tcBorders>
              <w:top w:val="single" w:color="auto" w:sz="12" w:space="0"/>
              <w:left w:val="nil"/>
              <w:bottom w:val="single" w:color="auto" w:sz="6" w:space="0"/>
              <w:right w:val="nil"/>
            </w:tcBorders>
            <w:shd w:val="clear" w:color="auto" w:fill="F1F1F1" w:themeFill="background1" w:themeFillShade="F2"/>
            <w:vAlign w:val="center"/>
          </w:tcPr>
          <w:p w14:paraId="07E40DE0">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w:t>
            </w:r>
          </w:p>
        </w:tc>
      </w:tr>
      <w:tr w14:paraId="730F3689">
        <w:trPr>
          <w:trHeight w:val="567" w:hRule="atLeast"/>
        </w:trPr>
        <w:tc>
          <w:tcPr>
            <w:tcW w:w="2130" w:type="dxa"/>
            <w:tcBorders>
              <w:top w:val="single" w:color="auto" w:sz="6" w:space="0"/>
              <w:left w:val="nil"/>
              <w:bottom w:val="nil"/>
              <w:right w:val="nil"/>
            </w:tcBorders>
            <w:vAlign w:val="center"/>
          </w:tcPr>
          <w:p w14:paraId="1E3F5FE5">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SMS or phone call</w:t>
            </w:r>
          </w:p>
        </w:tc>
        <w:tc>
          <w:tcPr>
            <w:tcW w:w="2130" w:type="dxa"/>
            <w:tcBorders>
              <w:top w:val="single" w:color="auto" w:sz="6" w:space="0"/>
              <w:left w:val="nil"/>
              <w:bottom w:val="nil"/>
              <w:right w:val="nil"/>
            </w:tcBorders>
            <w:vAlign w:val="center"/>
          </w:tcPr>
          <w:p w14:paraId="004E92D6">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PC</w:t>
            </w:r>
          </w:p>
        </w:tc>
        <w:tc>
          <w:tcPr>
            <w:tcW w:w="2131" w:type="dxa"/>
            <w:tcBorders>
              <w:top w:val="single" w:color="auto" w:sz="6" w:space="0"/>
              <w:left w:val="nil"/>
              <w:bottom w:val="nil"/>
              <w:right w:val="nil"/>
            </w:tcBorders>
            <w:vAlign w:val="center"/>
          </w:tcPr>
          <w:p w14:paraId="6163C986">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98.7</w:t>
            </w:r>
          </w:p>
        </w:tc>
        <w:tc>
          <w:tcPr>
            <w:tcW w:w="2131" w:type="dxa"/>
            <w:tcBorders>
              <w:top w:val="single" w:color="auto" w:sz="6" w:space="0"/>
              <w:left w:val="nil"/>
              <w:bottom w:val="nil"/>
              <w:right w:val="nil"/>
            </w:tcBorders>
            <w:vAlign w:val="center"/>
          </w:tcPr>
          <w:p w14:paraId="4C36F2D8">
            <w:pPr>
              <w:widowControl/>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0.000</w:t>
            </w:r>
          </w:p>
        </w:tc>
      </w:tr>
      <w:tr w14:paraId="3C1D4CE2">
        <w:trPr>
          <w:trHeight w:val="567" w:hRule="atLeast"/>
        </w:trPr>
        <w:tc>
          <w:tcPr>
            <w:tcW w:w="2130" w:type="dxa"/>
            <w:tcBorders>
              <w:top w:val="nil"/>
              <w:left w:val="nil"/>
              <w:bottom w:val="nil"/>
              <w:right w:val="nil"/>
            </w:tcBorders>
            <w:vAlign w:val="center"/>
          </w:tcPr>
          <w:p w14:paraId="29AC1F74">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eHealth</w:t>
            </w:r>
          </w:p>
        </w:tc>
        <w:tc>
          <w:tcPr>
            <w:tcW w:w="2130" w:type="dxa"/>
            <w:tcBorders>
              <w:top w:val="nil"/>
              <w:left w:val="nil"/>
              <w:bottom w:val="nil"/>
              <w:right w:val="nil"/>
            </w:tcBorders>
            <w:vAlign w:val="center"/>
          </w:tcPr>
          <w:p w14:paraId="4B3F7E61">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PC</w:t>
            </w:r>
          </w:p>
        </w:tc>
        <w:tc>
          <w:tcPr>
            <w:tcW w:w="2131" w:type="dxa"/>
            <w:tcBorders>
              <w:top w:val="nil"/>
              <w:left w:val="nil"/>
              <w:bottom w:val="nil"/>
              <w:right w:val="nil"/>
            </w:tcBorders>
            <w:vAlign w:val="center"/>
          </w:tcPr>
          <w:p w14:paraId="5DE035E3">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c>
          <w:tcPr>
            <w:tcW w:w="2131" w:type="dxa"/>
            <w:tcBorders>
              <w:top w:val="nil"/>
              <w:left w:val="nil"/>
              <w:bottom w:val="nil"/>
              <w:right w:val="nil"/>
            </w:tcBorders>
            <w:vAlign w:val="center"/>
          </w:tcPr>
          <w:p w14:paraId="7D803FD2">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r>
      <w:tr w14:paraId="1B7C19C5">
        <w:trPr>
          <w:trHeight w:val="567" w:hRule="atLeast"/>
        </w:trPr>
        <w:tc>
          <w:tcPr>
            <w:tcW w:w="2130" w:type="dxa"/>
            <w:tcBorders>
              <w:top w:val="nil"/>
              <w:left w:val="nil"/>
              <w:bottom w:val="nil"/>
              <w:right w:val="nil"/>
            </w:tcBorders>
            <w:vAlign w:val="center"/>
          </w:tcPr>
          <w:p w14:paraId="4B1B3BA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eHealth</w:t>
            </w:r>
          </w:p>
        </w:tc>
        <w:tc>
          <w:tcPr>
            <w:tcW w:w="2130" w:type="dxa"/>
            <w:tcBorders>
              <w:top w:val="nil"/>
              <w:left w:val="nil"/>
              <w:bottom w:val="nil"/>
              <w:right w:val="nil"/>
            </w:tcBorders>
            <w:vAlign w:val="center"/>
          </w:tcPr>
          <w:p w14:paraId="6ECCC01F">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ANC</w:t>
            </w:r>
          </w:p>
        </w:tc>
        <w:tc>
          <w:tcPr>
            <w:tcW w:w="2131" w:type="dxa"/>
            <w:tcBorders>
              <w:top w:val="nil"/>
              <w:left w:val="nil"/>
              <w:bottom w:val="nil"/>
              <w:right w:val="nil"/>
            </w:tcBorders>
            <w:vAlign w:val="center"/>
          </w:tcPr>
          <w:p w14:paraId="3FF35D86">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c>
          <w:tcPr>
            <w:tcW w:w="2131" w:type="dxa"/>
            <w:tcBorders>
              <w:top w:val="nil"/>
              <w:left w:val="nil"/>
              <w:bottom w:val="nil"/>
              <w:right w:val="nil"/>
            </w:tcBorders>
            <w:vAlign w:val="center"/>
          </w:tcPr>
          <w:p w14:paraId="7657A5AF">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r>
      <w:tr w14:paraId="69C0D7C5">
        <w:trPr>
          <w:trHeight w:val="567" w:hRule="atLeast"/>
        </w:trPr>
        <w:tc>
          <w:tcPr>
            <w:tcW w:w="2130" w:type="dxa"/>
            <w:tcBorders>
              <w:top w:val="nil"/>
              <w:left w:val="nil"/>
              <w:bottom w:val="single" w:color="auto" w:sz="12" w:space="0"/>
              <w:right w:val="nil"/>
            </w:tcBorders>
            <w:vAlign w:val="center"/>
          </w:tcPr>
          <w:p w14:paraId="02F56353">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2130" w:type="dxa"/>
            <w:tcBorders>
              <w:top w:val="nil"/>
              <w:left w:val="nil"/>
              <w:bottom w:val="single" w:color="auto" w:sz="12" w:space="0"/>
              <w:right w:val="nil"/>
            </w:tcBorders>
            <w:vAlign w:val="center"/>
          </w:tcPr>
          <w:p w14:paraId="1AF028F1">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ANC</w:t>
            </w:r>
          </w:p>
        </w:tc>
        <w:tc>
          <w:tcPr>
            <w:tcW w:w="2131" w:type="dxa"/>
            <w:tcBorders>
              <w:top w:val="nil"/>
              <w:left w:val="nil"/>
              <w:bottom w:val="single" w:color="auto" w:sz="12" w:space="0"/>
              <w:right w:val="nil"/>
            </w:tcBorders>
            <w:vAlign w:val="center"/>
          </w:tcPr>
          <w:p w14:paraId="0A5F6B77">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c>
          <w:tcPr>
            <w:tcW w:w="2131" w:type="dxa"/>
            <w:tcBorders>
              <w:top w:val="nil"/>
              <w:left w:val="nil"/>
              <w:bottom w:val="single" w:color="auto" w:sz="12" w:space="0"/>
              <w:right w:val="nil"/>
            </w:tcBorders>
            <w:vAlign w:val="center"/>
          </w:tcPr>
          <w:p w14:paraId="09AA6A68">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r>
    </w:tbl>
    <w:p w14:paraId="4BEB15C0">
      <w:pPr>
        <w:widowControl/>
        <w:jc w:val="left"/>
        <w:rPr>
          <w:rFonts w:ascii="Times New Roman" w:hAnsi="Times New Roman" w:eastAsia="宋体" w:cs="Times New Roman"/>
          <w:color w:val="000000"/>
          <w:kern w:val="0"/>
          <w:sz w:val="21"/>
          <w:szCs w:val="21"/>
          <w:highlight w:val="none"/>
          <w:lang w:bidi="ar"/>
        </w:rPr>
      </w:pPr>
      <w:r>
        <w:rPr>
          <w:rFonts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53</w:t>
      </w:r>
      <w:r>
        <w:rPr>
          <w:rFonts w:hint="eastAsia" w:ascii="Times New Roman" w:hAnsi="Times New Roman" w:eastAsia="宋体" w:cs="Times New Roman"/>
          <w:b/>
          <w:bCs/>
          <w:color w:val="000000"/>
          <w:kern w:val="0"/>
          <w:sz w:val="21"/>
          <w:szCs w:val="21"/>
          <w:highlight w:val="none"/>
          <w:lang w:bidi="ar"/>
        </w:rPr>
        <w:t xml:space="preserve"> </w:t>
      </w:r>
      <w:r>
        <w:rPr>
          <w:rFonts w:ascii="Times New Roman" w:hAnsi="Times New Roman" w:eastAsia="宋体" w:cs="Times New Roman"/>
          <w:color w:val="000000"/>
          <w:kern w:val="0"/>
          <w:sz w:val="21"/>
          <w:szCs w:val="21"/>
          <w:highlight w:val="none"/>
          <w:lang w:bidi="ar"/>
        </w:rPr>
        <w:t xml:space="preserve">Heterogeneity Test of </w:t>
      </w:r>
      <w:r>
        <w:rPr>
          <w:rFonts w:hint="eastAsia" w:ascii="Times New Roman" w:hAnsi="Times New Roman" w:eastAsia="宋体" w:cs="Times New Roman"/>
          <w:color w:val="000000"/>
          <w:kern w:val="0"/>
          <w:sz w:val="21"/>
          <w:szCs w:val="21"/>
          <w:highlight w:val="none"/>
          <w:lang w:bidi="ar"/>
        </w:rPr>
        <w:t>ICU frequency</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2856312C">
        <w:trPr>
          <w:trHeight w:val="567" w:hRule="atLeast"/>
        </w:trPr>
        <w:tc>
          <w:tcPr>
            <w:tcW w:w="2130" w:type="dxa"/>
            <w:tcBorders>
              <w:top w:val="single" w:color="auto" w:sz="12" w:space="0"/>
              <w:left w:val="nil"/>
              <w:bottom w:val="single" w:color="auto" w:sz="6" w:space="0"/>
              <w:right w:val="nil"/>
            </w:tcBorders>
            <w:shd w:val="clear" w:color="auto" w:fill="F1F1F1" w:themeFill="background1" w:themeFillShade="F2"/>
            <w:vAlign w:val="center"/>
          </w:tcPr>
          <w:p w14:paraId="14AE4C35">
            <w:pPr>
              <w:widowControl/>
              <w:jc w:val="center"/>
              <w:rPr>
                <w:highlight w:val="none"/>
              </w:rPr>
            </w:pPr>
            <w:r>
              <w:rPr>
                <w:rFonts w:ascii="Times New Roman" w:hAnsi="Times New Roman" w:eastAsia="宋体" w:cs="Times New Roman"/>
                <w:color w:val="000000"/>
                <w:kern w:val="0"/>
                <w:szCs w:val="21"/>
                <w:highlight w:val="none"/>
                <w:lang w:bidi="ar"/>
              </w:rPr>
              <w:t>Treatment 1</w:t>
            </w:r>
          </w:p>
        </w:tc>
        <w:tc>
          <w:tcPr>
            <w:tcW w:w="2130" w:type="dxa"/>
            <w:tcBorders>
              <w:top w:val="single" w:color="auto" w:sz="12" w:space="0"/>
              <w:left w:val="nil"/>
              <w:bottom w:val="single" w:color="auto" w:sz="6" w:space="0"/>
              <w:right w:val="nil"/>
            </w:tcBorders>
            <w:shd w:val="clear" w:color="auto" w:fill="F1F1F1" w:themeFill="background1" w:themeFillShade="F2"/>
            <w:vAlign w:val="center"/>
          </w:tcPr>
          <w:p w14:paraId="7DAE3E7A">
            <w:pPr>
              <w:widowControl/>
              <w:jc w:val="center"/>
              <w:rPr>
                <w:highlight w:val="none"/>
              </w:rPr>
            </w:pPr>
            <w:r>
              <w:rPr>
                <w:rFonts w:ascii="Times New Roman" w:hAnsi="Times New Roman" w:eastAsia="宋体" w:cs="Times New Roman"/>
                <w:color w:val="000000"/>
                <w:kern w:val="0"/>
                <w:szCs w:val="21"/>
                <w:highlight w:val="none"/>
                <w:lang w:bidi="ar"/>
              </w:rPr>
              <w:t xml:space="preserve">Treatment </w:t>
            </w:r>
            <w:r>
              <w:rPr>
                <w:rFonts w:hint="eastAsia" w:ascii="Times New Roman" w:hAnsi="Times New Roman" w:eastAsia="宋体" w:cs="Times New Roman"/>
                <w:color w:val="000000"/>
                <w:kern w:val="0"/>
                <w:szCs w:val="21"/>
                <w:highlight w:val="none"/>
                <w:lang w:bidi="ar"/>
              </w:rPr>
              <w:t>2</w:t>
            </w:r>
          </w:p>
        </w:tc>
        <w:tc>
          <w:tcPr>
            <w:tcW w:w="2131" w:type="dxa"/>
            <w:tcBorders>
              <w:top w:val="single" w:color="auto" w:sz="12" w:space="0"/>
              <w:left w:val="nil"/>
              <w:bottom w:val="single" w:color="auto" w:sz="6" w:space="0"/>
              <w:right w:val="nil"/>
            </w:tcBorders>
            <w:shd w:val="clear" w:color="auto" w:fill="F1F1F1" w:themeFill="background1" w:themeFillShade="F2"/>
            <w:vAlign w:val="center"/>
          </w:tcPr>
          <w:p w14:paraId="209FDB7D">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I</w:t>
            </w:r>
            <w:r>
              <w:rPr>
                <w:rFonts w:hint="eastAsia" w:ascii="Times New Roman" w:hAnsi="Times New Roman" w:eastAsia="宋体" w:cs="Times New Roman"/>
                <w:color w:val="000000"/>
                <w:kern w:val="0"/>
                <w:szCs w:val="21"/>
                <w:highlight w:val="none"/>
                <w:vertAlign w:val="superscript"/>
                <w:lang w:bidi="ar"/>
              </w:rPr>
              <w:t xml:space="preserve">2 </w:t>
            </w:r>
            <w:r>
              <w:rPr>
                <w:rFonts w:hint="eastAsia" w:ascii="Times New Roman" w:hAnsi="Times New Roman" w:eastAsia="宋体" w:cs="Times New Roman"/>
                <w:color w:val="000000"/>
                <w:kern w:val="0"/>
                <w:szCs w:val="21"/>
                <w:highlight w:val="none"/>
                <w:lang w:bidi="ar"/>
              </w:rPr>
              <w:t>(%)</w:t>
            </w:r>
          </w:p>
        </w:tc>
        <w:tc>
          <w:tcPr>
            <w:tcW w:w="2131" w:type="dxa"/>
            <w:tcBorders>
              <w:top w:val="single" w:color="auto" w:sz="12" w:space="0"/>
              <w:left w:val="nil"/>
              <w:bottom w:val="single" w:color="auto" w:sz="6" w:space="0"/>
              <w:right w:val="nil"/>
            </w:tcBorders>
            <w:shd w:val="clear" w:color="auto" w:fill="F1F1F1" w:themeFill="background1" w:themeFillShade="F2"/>
            <w:vAlign w:val="center"/>
          </w:tcPr>
          <w:p w14:paraId="2FB405F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w:t>
            </w:r>
          </w:p>
        </w:tc>
      </w:tr>
      <w:tr w14:paraId="4A5F5418">
        <w:trPr>
          <w:trHeight w:val="567" w:hRule="atLeast"/>
        </w:trPr>
        <w:tc>
          <w:tcPr>
            <w:tcW w:w="2130" w:type="dxa"/>
            <w:tcBorders>
              <w:top w:val="single" w:color="auto" w:sz="6" w:space="0"/>
              <w:left w:val="nil"/>
              <w:bottom w:val="nil"/>
              <w:right w:val="nil"/>
            </w:tcBorders>
            <w:vAlign w:val="center"/>
          </w:tcPr>
          <w:p w14:paraId="0DA9274D">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SMS or phone call</w:t>
            </w:r>
          </w:p>
        </w:tc>
        <w:tc>
          <w:tcPr>
            <w:tcW w:w="2130" w:type="dxa"/>
            <w:tcBorders>
              <w:top w:val="single" w:color="auto" w:sz="6" w:space="0"/>
              <w:left w:val="nil"/>
              <w:bottom w:val="nil"/>
              <w:right w:val="nil"/>
            </w:tcBorders>
            <w:vAlign w:val="center"/>
          </w:tcPr>
          <w:p w14:paraId="2D555EEF">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PC</w:t>
            </w:r>
          </w:p>
        </w:tc>
        <w:tc>
          <w:tcPr>
            <w:tcW w:w="2131" w:type="dxa"/>
            <w:tcBorders>
              <w:top w:val="single" w:color="auto" w:sz="6" w:space="0"/>
              <w:left w:val="nil"/>
              <w:bottom w:val="nil"/>
              <w:right w:val="nil"/>
            </w:tcBorders>
            <w:vAlign w:val="center"/>
          </w:tcPr>
          <w:p w14:paraId="3F27C5E0">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c>
          <w:tcPr>
            <w:tcW w:w="2131" w:type="dxa"/>
            <w:tcBorders>
              <w:top w:val="single" w:color="auto" w:sz="6" w:space="0"/>
              <w:left w:val="nil"/>
              <w:bottom w:val="nil"/>
              <w:right w:val="nil"/>
            </w:tcBorders>
            <w:vAlign w:val="center"/>
          </w:tcPr>
          <w:p w14:paraId="73DEEE0D">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r>
      <w:tr w14:paraId="2E6853CB">
        <w:trPr>
          <w:trHeight w:val="567" w:hRule="atLeast"/>
        </w:trPr>
        <w:tc>
          <w:tcPr>
            <w:tcW w:w="2130" w:type="dxa"/>
            <w:tcBorders>
              <w:top w:val="nil"/>
              <w:left w:val="nil"/>
              <w:bottom w:val="nil"/>
              <w:right w:val="nil"/>
            </w:tcBorders>
            <w:vAlign w:val="center"/>
          </w:tcPr>
          <w:p w14:paraId="462A01CC">
            <w:pPr>
              <w:widowControl/>
              <w:jc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SMS or phone call</w:t>
            </w:r>
          </w:p>
        </w:tc>
        <w:tc>
          <w:tcPr>
            <w:tcW w:w="2130" w:type="dxa"/>
            <w:tcBorders>
              <w:top w:val="nil"/>
              <w:left w:val="nil"/>
              <w:bottom w:val="nil"/>
              <w:right w:val="nil"/>
            </w:tcBorders>
            <w:vAlign w:val="center"/>
          </w:tcPr>
          <w:p w14:paraId="5493CA39">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ANC</w:t>
            </w:r>
          </w:p>
        </w:tc>
        <w:tc>
          <w:tcPr>
            <w:tcW w:w="2131" w:type="dxa"/>
            <w:tcBorders>
              <w:top w:val="nil"/>
              <w:left w:val="nil"/>
              <w:bottom w:val="nil"/>
              <w:right w:val="nil"/>
            </w:tcBorders>
            <w:vAlign w:val="center"/>
          </w:tcPr>
          <w:p w14:paraId="44C1C1C0">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c>
          <w:tcPr>
            <w:tcW w:w="2131" w:type="dxa"/>
            <w:tcBorders>
              <w:top w:val="nil"/>
              <w:left w:val="nil"/>
              <w:bottom w:val="nil"/>
              <w:right w:val="nil"/>
            </w:tcBorders>
            <w:vAlign w:val="center"/>
          </w:tcPr>
          <w:p w14:paraId="5832C2CF">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r>
      <w:tr w14:paraId="2675D9B4">
        <w:trPr>
          <w:trHeight w:val="567" w:hRule="atLeast"/>
        </w:trPr>
        <w:tc>
          <w:tcPr>
            <w:tcW w:w="2130" w:type="dxa"/>
            <w:tcBorders>
              <w:top w:val="nil"/>
              <w:left w:val="nil"/>
              <w:bottom w:val="nil"/>
              <w:right w:val="nil"/>
            </w:tcBorders>
            <w:vAlign w:val="center"/>
          </w:tcPr>
          <w:p w14:paraId="73636F5B">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2130" w:type="dxa"/>
            <w:tcBorders>
              <w:top w:val="nil"/>
              <w:left w:val="nil"/>
              <w:bottom w:val="nil"/>
              <w:right w:val="nil"/>
            </w:tcBorders>
            <w:vAlign w:val="center"/>
          </w:tcPr>
          <w:p w14:paraId="48B3E361">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PC</w:t>
            </w:r>
          </w:p>
        </w:tc>
        <w:tc>
          <w:tcPr>
            <w:tcW w:w="2131" w:type="dxa"/>
            <w:tcBorders>
              <w:top w:val="nil"/>
              <w:left w:val="nil"/>
              <w:bottom w:val="nil"/>
              <w:right w:val="nil"/>
            </w:tcBorders>
            <w:vAlign w:val="center"/>
          </w:tcPr>
          <w:p w14:paraId="3826DAAD">
            <w:pPr>
              <w:widowControl/>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71.4</w:t>
            </w:r>
          </w:p>
        </w:tc>
        <w:tc>
          <w:tcPr>
            <w:tcW w:w="2131" w:type="dxa"/>
            <w:tcBorders>
              <w:top w:val="nil"/>
              <w:left w:val="nil"/>
              <w:bottom w:val="nil"/>
              <w:right w:val="nil"/>
            </w:tcBorders>
            <w:vAlign w:val="center"/>
          </w:tcPr>
          <w:p w14:paraId="45A001E7">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0.062</w:t>
            </w:r>
          </w:p>
        </w:tc>
      </w:tr>
      <w:tr w14:paraId="08EF6440">
        <w:trPr>
          <w:trHeight w:val="567" w:hRule="atLeast"/>
        </w:trPr>
        <w:tc>
          <w:tcPr>
            <w:tcW w:w="2130" w:type="dxa"/>
            <w:tcBorders>
              <w:top w:val="nil"/>
              <w:left w:val="nil"/>
              <w:bottom w:val="nil"/>
              <w:right w:val="nil"/>
            </w:tcBorders>
            <w:vAlign w:val="center"/>
          </w:tcPr>
          <w:p w14:paraId="122D9F9E">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2130" w:type="dxa"/>
            <w:tcBorders>
              <w:top w:val="nil"/>
              <w:left w:val="nil"/>
              <w:bottom w:val="nil"/>
              <w:right w:val="nil"/>
            </w:tcBorders>
            <w:vAlign w:val="center"/>
          </w:tcPr>
          <w:p w14:paraId="7B511FFA">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ANC</w:t>
            </w:r>
          </w:p>
        </w:tc>
        <w:tc>
          <w:tcPr>
            <w:tcW w:w="2131" w:type="dxa"/>
            <w:tcBorders>
              <w:top w:val="nil"/>
              <w:left w:val="nil"/>
              <w:bottom w:val="nil"/>
              <w:right w:val="nil"/>
            </w:tcBorders>
            <w:vAlign w:val="center"/>
          </w:tcPr>
          <w:p w14:paraId="7244A0C5">
            <w:pPr>
              <w:widowControl/>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53.6</w:t>
            </w:r>
          </w:p>
        </w:tc>
        <w:tc>
          <w:tcPr>
            <w:tcW w:w="2131" w:type="dxa"/>
            <w:tcBorders>
              <w:top w:val="nil"/>
              <w:left w:val="nil"/>
              <w:bottom w:val="nil"/>
              <w:right w:val="nil"/>
            </w:tcBorders>
            <w:vAlign w:val="center"/>
          </w:tcPr>
          <w:p w14:paraId="4DD89595">
            <w:pPr>
              <w:widowControl/>
              <w:jc w:val="center"/>
              <w:rPr>
                <w:rFonts w:ascii="Times New Roman" w:hAnsi="Times New Roman" w:eastAsia="宋体" w:cs="Times New Roman"/>
                <w:color w:val="000000"/>
                <w:kern w:val="0"/>
                <w:sz w:val="20"/>
                <w:szCs w:val="20"/>
                <w:highlight w:val="none"/>
                <w:lang w:bidi="ar"/>
              </w:rPr>
            </w:pPr>
            <w:r>
              <w:rPr>
                <w:rFonts w:ascii="Times New Roman" w:hAnsi="Times New Roman" w:eastAsia="宋体" w:cs="Times New Roman"/>
                <w:color w:val="000000"/>
                <w:kern w:val="0"/>
                <w:sz w:val="20"/>
                <w:szCs w:val="20"/>
                <w:highlight w:val="none"/>
                <w:lang w:bidi="ar"/>
              </w:rPr>
              <w:t>0.142</w:t>
            </w:r>
          </w:p>
        </w:tc>
      </w:tr>
      <w:tr w14:paraId="56E86A07">
        <w:trPr>
          <w:trHeight w:val="567" w:hRule="atLeast"/>
        </w:trPr>
        <w:tc>
          <w:tcPr>
            <w:tcW w:w="2130" w:type="dxa"/>
            <w:tcBorders>
              <w:top w:val="nil"/>
              <w:left w:val="nil"/>
              <w:bottom w:val="single" w:color="auto" w:sz="12" w:space="0"/>
              <w:right w:val="nil"/>
            </w:tcBorders>
            <w:vAlign w:val="center"/>
          </w:tcPr>
          <w:p w14:paraId="62E5AD09">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Combined</w:t>
            </w:r>
          </w:p>
        </w:tc>
        <w:tc>
          <w:tcPr>
            <w:tcW w:w="2130" w:type="dxa"/>
            <w:tcBorders>
              <w:top w:val="nil"/>
              <w:left w:val="nil"/>
              <w:bottom w:val="single" w:color="auto" w:sz="12" w:space="0"/>
              <w:right w:val="nil"/>
            </w:tcBorders>
            <w:vAlign w:val="center"/>
          </w:tcPr>
          <w:p w14:paraId="202C1E8B">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ANC</w:t>
            </w:r>
          </w:p>
        </w:tc>
        <w:tc>
          <w:tcPr>
            <w:tcW w:w="2131" w:type="dxa"/>
            <w:tcBorders>
              <w:top w:val="nil"/>
              <w:left w:val="nil"/>
              <w:bottom w:val="single" w:color="auto" w:sz="12" w:space="0"/>
              <w:right w:val="nil"/>
            </w:tcBorders>
            <w:vAlign w:val="center"/>
          </w:tcPr>
          <w:p w14:paraId="579C8007">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c>
          <w:tcPr>
            <w:tcW w:w="2131" w:type="dxa"/>
            <w:tcBorders>
              <w:top w:val="nil"/>
              <w:left w:val="nil"/>
              <w:bottom w:val="single" w:color="auto" w:sz="12" w:space="0"/>
              <w:right w:val="nil"/>
            </w:tcBorders>
            <w:vAlign w:val="center"/>
          </w:tcPr>
          <w:p w14:paraId="29E87BF7">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r>
    </w:tbl>
    <w:p w14:paraId="2D386A55">
      <w:pPr>
        <w:rPr>
          <w:highlight w:val="none"/>
        </w:rPr>
      </w:pPr>
    </w:p>
    <w:p w14:paraId="685405E9">
      <w:pPr>
        <w:rPr>
          <w:szCs w:val="21"/>
          <w:highlight w:val="none"/>
        </w:rPr>
      </w:pPr>
    </w:p>
    <w:p w14:paraId="7A739CF9">
      <w:pPr>
        <w:widowControl/>
        <w:jc w:val="left"/>
        <w:rPr>
          <w:rFonts w:ascii="Times New Roman" w:hAnsi="Times New Roman" w:eastAsia="宋体" w:cs="Times New Roman"/>
          <w:color w:val="000000"/>
          <w:kern w:val="0"/>
          <w:sz w:val="21"/>
          <w:szCs w:val="21"/>
          <w:highlight w:val="none"/>
          <w:lang w:bidi="ar"/>
        </w:rPr>
      </w:pPr>
      <w:r>
        <w:rPr>
          <w:rFonts w:ascii="Times New Roman" w:hAnsi="Times New Roman" w:eastAsia="宋体" w:cs="Times New Roman"/>
          <w:b/>
          <w:bCs/>
          <w:color w:val="000000"/>
          <w:kern w:val="0"/>
          <w:sz w:val="21"/>
          <w:szCs w:val="21"/>
          <w:highlight w:val="none"/>
          <w:lang w:bidi="ar"/>
        </w:rPr>
        <w:t>Table S</w:t>
      </w:r>
      <w:r>
        <w:rPr>
          <w:rFonts w:hint="eastAsia" w:ascii="Times New Roman" w:hAnsi="Times New Roman" w:eastAsia="宋体" w:cs="Times New Roman"/>
          <w:b/>
          <w:bCs/>
          <w:color w:val="000000"/>
          <w:kern w:val="0"/>
          <w:sz w:val="21"/>
          <w:szCs w:val="21"/>
          <w:highlight w:val="none"/>
          <w:lang w:val="en-US" w:eastAsia="zh-CN" w:bidi="ar"/>
        </w:rPr>
        <w:t>54</w:t>
      </w:r>
      <w:r>
        <w:rPr>
          <w:rFonts w:hint="eastAsia" w:ascii="Times New Roman" w:hAnsi="Times New Roman" w:eastAsia="宋体" w:cs="Times New Roman"/>
          <w:b/>
          <w:bCs/>
          <w:color w:val="000000"/>
          <w:kern w:val="0"/>
          <w:sz w:val="21"/>
          <w:szCs w:val="21"/>
          <w:highlight w:val="none"/>
          <w:lang w:bidi="ar"/>
        </w:rPr>
        <w:t xml:space="preserve"> </w:t>
      </w:r>
      <w:r>
        <w:rPr>
          <w:rFonts w:ascii="Times New Roman" w:hAnsi="Times New Roman" w:eastAsia="宋体" w:cs="Times New Roman"/>
          <w:color w:val="000000"/>
          <w:kern w:val="0"/>
          <w:sz w:val="21"/>
          <w:szCs w:val="21"/>
          <w:highlight w:val="none"/>
          <w:lang w:bidi="ar"/>
        </w:rPr>
        <w:t xml:space="preserve">Heterogeneity Test of </w:t>
      </w:r>
      <w:r>
        <w:rPr>
          <w:rFonts w:hint="eastAsia" w:ascii="Times New Roman" w:hAnsi="Times New Roman" w:eastAsia="宋体" w:cs="Times New Roman"/>
          <w:color w:val="000000"/>
          <w:kern w:val="0"/>
          <w:sz w:val="21"/>
          <w:szCs w:val="21"/>
          <w:highlight w:val="none"/>
          <w:lang w:bidi="ar"/>
        </w:rPr>
        <w:t>NSP</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00F72BDB">
        <w:trPr>
          <w:trHeight w:val="567" w:hRule="atLeast"/>
        </w:trPr>
        <w:tc>
          <w:tcPr>
            <w:tcW w:w="2130" w:type="dxa"/>
            <w:tcBorders>
              <w:top w:val="single" w:color="auto" w:sz="12" w:space="0"/>
              <w:left w:val="nil"/>
              <w:bottom w:val="single" w:color="auto" w:sz="6" w:space="0"/>
              <w:right w:val="nil"/>
            </w:tcBorders>
            <w:shd w:val="clear" w:color="auto" w:fill="F1F1F1" w:themeFill="background1" w:themeFillShade="F2"/>
            <w:vAlign w:val="center"/>
          </w:tcPr>
          <w:p w14:paraId="4059FAC9">
            <w:pPr>
              <w:widowControl/>
              <w:jc w:val="center"/>
              <w:rPr>
                <w:highlight w:val="none"/>
              </w:rPr>
            </w:pPr>
            <w:r>
              <w:rPr>
                <w:rFonts w:ascii="Times New Roman" w:hAnsi="Times New Roman" w:eastAsia="宋体" w:cs="Times New Roman"/>
                <w:color w:val="000000"/>
                <w:kern w:val="0"/>
                <w:szCs w:val="21"/>
                <w:highlight w:val="none"/>
                <w:lang w:bidi="ar"/>
              </w:rPr>
              <w:t>Treatment 1</w:t>
            </w:r>
          </w:p>
        </w:tc>
        <w:tc>
          <w:tcPr>
            <w:tcW w:w="2130" w:type="dxa"/>
            <w:tcBorders>
              <w:top w:val="single" w:color="auto" w:sz="12" w:space="0"/>
              <w:left w:val="nil"/>
              <w:bottom w:val="single" w:color="auto" w:sz="6" w:space="0"/>
              <w:right w:val="nil"/>
            </w:tcBorders>
            <w:shd w:val="clear" w:color="auto" w:fill="F1F1F1" w:themeFill="background1" w:themeFillShade="F2"/>
            <w:vAlign w:val="center"/>
          </w:tcPr>
          <w:p w14:paraId="56F6D473">
            <w:pPr>
              <w:widowControl/>
              <w:jc w:val="center"/>
              <w:rPr>
                <w:highlight w:val="none"/>
              </w:rPr>
            </w:pPr>
            <w:r>
              <w:rPr>
                <w:rFonts w:ascii="Times New Roman" w:hAnsi="Times New Roman" w:eastAsia="宋体" w:cs="Times New Roman"/>
                <w:color w:val="000000"/>
                <w:kern w:val="0"/>
                <w:szCs w:val="21"/>
                <w:highlight w:val="none"/>
                <w:lang w:bidi="ar"/>
              </w:rPr>
              <w:t xml:space="preserve">Treatment </w:t>
            </w:r>
            <w:r>
              <w:rPr>
                <w:rFonts w:hint="eastAsia" w:ascii="Times New Roman" w:hAnsi="Times New Roman" w:eastAsia="宋体" w:cs="Times New Roman"/>
                <w:color w:val="000000"/>
                <w:kern w:val="0"/>
                <w:szCs w:val="21"/>
                <w:highlight w:val="none"/>
                <w:lang w:bidi="ar"/>
              </w:rPr>
              <w:t>2</w:t>
            </w:r>
          </w:p>
        </w:tc>
        <w:tc>
          <w:tcPr>
            <w:tcW w:w="2131" w:type="dxa"/>
            <w:tcBorders>
              <w:top w:val="single" w:color="auto" w:sz="12" w:space="0"/>
              <w:left w:val="nil"/>
              <w:bottom w:val="single" w:color="auto" w:sz="6" w:space="0"/>
              <w:right w:val="nil"/>
            </w:tcBorders>
            <w:shd w:val="clear" w:color="auto" w:fill="F1F1F1" w:themeFill="background1" w:themeFillShade="F2"/>
            <w:vAlign w:val="center"/>
          </w:tcPr>
          <w:p w14:paraId="56411B0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I</w:t>
            </w:r>
            <w:r>
              <w:rPr>
                <w:rFonts w:hint="eastAsia" w:ascii="Times New Roman" w:hAnsi="Times New Roman" w:eastAsia="宋体" w:cs="Times New Roman"/>
                <w:color w:val="000000"/>
                <w:kern w:val="0"/>
                <w:szCs w:val="21"/>
                <w:highlight w:val="none"/>
                <w:vertAlign w:val="superscript"/>
                <w:lang w:bidi="ar"/>
              </w:rPr>
              <w:t xml:space="preserve">2 </w:t>
            </w:r>
            <w:r>
              <w:rPr>
                <w:rFonts w:hint="eastAsia" w:ascii="Times New Roman" w:hAnsi="Times New Roman" w:eastAsia="宋体" w:cs="Times New Roman"/>
                <w:color w:val="000000"/>
                <w:kern w:val="0"/>
                <w:szCs w:val="21"/>
                <w:highlight w:val="none"/>
                <w:lang w:bidi="ar"/>
              </w:rPr>
              <w:t>(%)</w:t>
            </w:r>
          </w:p>
        </w:tc>
        <w:tc>
          <w:tcPr>
            <w:tcW w:w="2131" w:type="dxa"/>
            <w:tcBorders>
              <w:top w:val="single" w:color="auto" w:sz="12" w:space="0"/>
              <w:left w:val="nil"/>
              <w:bottom w:val="single" w:color="auto" w:sz="6" w:space="0"/>
              <w:right w:val="nil"/>
            </w:tcBorders>
            <w:shd w:val="clear" w:color="auto" w:fill="F1F1F1" w:themeFill="background1" w:themeFillShade="F2"/>
            <w:vAlign w:val="center"/>
          </w:tcPr>
          <w:p w14:paraId="1AB7319E">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P</w:t>
            </w:r>
          </w:p>
        </w:tc>
      </w:tr>
      <w:tr w14:paraId="52915D29">
        <w:trPr>
          <w:trHeight w:val="567" w:hRule="atLeast"/>
        </w:trPr>
        <w:tc>
          <w:tcPr>
            <w:tcW w:w="2130" w:type="dxa"/>
            <w:tcBorders>
              <w:top w:val="single" w:color="auto" w:sz="6" w:space="0"/>
              <w:left w:val="nil"/>
              <w:bottom w:val="nil"/>
              <w:right w:val="nil"/>
            </w:tcBorders>
            <w:vAlign w:val="center"/>
          </w:tcPr>
          <w:p w14:paraId="255A1F8A">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eHealth</w:t>
            </w:r>
          </w:p>
        </w:tc>
        <w:tc>
          <w:tcPr>
            <w:tcW w:w="2130" w:type="dxa"/>
            <w:tcBorders>
              <w:top w:val="single" w:color="auto" w:sz="6" w:space="0"/>
              <w:left w:val="nil"/>
              <w:bottom w:val="nil"/>
              <w:right w:val="nil"/>
            </w:tcBorders>
            <w:vAlign w:val="center"/>
          </w:tcPr>
          <w:p w14:paraId="0D78C6B5">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PC</w:t>
            </w:r>
          </w:p>
        </w:tc>
        <w:tc>
          <w:tcPr>
            <w:tcW w:w="2131" w:type="dxa"/>
            <w:tcBorders>
              <w:top w:val="single" w:color="auto" w:sz="6" w:space="0"/>
              <w:left w:val="nil"/>
              <w:bottom w:val="nil"/>
              <w:right w:val="nil"/>
            </w:tcBorders>
            <w:vAlign w:val="center"/>
          </w:tcPr>
          <w:p w14:paraId="6D6BB700">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0.0</w:t>
            </w:r>
          </w:p>
        </w:tc>
        <w:tc>
          <w:tcPr>
            <w:tcW w:w="2131" w:type="dxa"/>
            <w:tcBorders>
              <w:top w:val="single" w:color="auto" w:sz="6" w:space="0"/>
              <w:left w:val="nil"/>
              <w:bottom w:val="nil"/>
              <w:right w:val="nil"/>
            </w:tcBorders>
            <w:vAlign w:val="center"/>
          </w:tcPr>
          <w:p w14:paraId="585867C2">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0.869</w:t>
            </w:r>
          </w:p>
        </w:tc>
      </w:tr>
      <w:tr w14:paraId="033FA9B3">
        <w:trPr>
          <w:trHeight w:val="567" w:hRule="atLeast"/>
        </w:trPr>
        <w:tc>
          <w:tcPr>
            <w:tcW w:w="2130" w:type="dxa"/>
            <w:tcBorders>
              <w:top w:val="nil"/>
              <w:left w:val="nil"/>
              <w:bottom w:val="nil"/>
              <w:right w:val="nil"/>
            </w:tcBorders>
            <w:vAlign w:val="center"/>
          </w:tcPr>
          <w:p w14:paraId="2DAFC603">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2130" w:type="dxa"/>
            <w:tcBorders>
              <w:top w:val="nil"/>
              <w:left w:val="nil"/>
              <w:bottom w:val="nil"/>
              <w:right w:val="nil"/>
            </w:tcBorders>
            <w:vAlign w:val="center"/>
          </w:tcPr>
          <w:p w14:paraId="4B4C2BF1">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PC</w:t>
            </w:r>
          </w:p>
        </w:tc>
        <w:tc>
          <w:tcPr>
            <w:tcW w:w="2131" w:type="dxa"/>
            <w:tcBorders>
              <w:top w:val="nil"/>
              <w:left w:val="nil"/>
              <w:bottom w:val="nil"/>
              <w:right w:val="nil"/>
            </w:tcBorders>
            <w:vAlign w:val="center"/>
          </w:tcPr>
          <w:p w14:paraId="443EA7FF">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c>
          <w:tcPr>
            <w:tcW w:w="2131" w:type="dxa"/>
            <w:tcBorders>
              <w:top w:val="nil"/>
              <w:left w:val="nil"/>
              <w:bottom w:val="nil"/>
              <w:right w:val="nil"/>
            </w:tcBorders>
            <w:vAlign w:val="center"/>
          </w:tcPr>
          <w:p w14:paraId="32BFCD9C">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r>
      <w:tr w14:paraId="1F5018F9">
        <w:trPr>
          <w:trHeight w:val="567" w:hRule="atLeast"/>
        </w:trPr>
        <w:tc>
          <w:tcPr>
            <w:tcW w:w="2130" w:type="dxa"/>
            <w:tcBorders>
              <w:top w:val="nil"/>
              <w:left w:val="nil"/>
              <w:bottom w:val="single" w:color="auto" w:sz="12" w:space="0"/>
              <w:right w:val="nil"/>
            </w:tcBorders>
            <w:vAlign w:val="center"/>
          </w:tcPr>
          <w:p w14:paraId="3C5DEB34">
            <w:pPr>
              <w:widowControl/>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t>mHealth</w:t>
            </w:r>
          </w:p>
        </w:tc>
        <w:tc>
          <w:tcPr>
            <w:tcW w:w="2130" w:type="dxa"/>
            <w:tcBorders>
              <w:top w:val="nil"/>
              <w:left w:val="nil"/>
              <w:bottom w:val="single" w:color="auto" w:sz="12" w:space="0"/>
              <w:right w:val="nil"/>
            </w:tcBorders>
            <w:vAlign w:val="center"/>
          </w:tcPr>
          <w:p w14:paraId="7A15060D">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ANC</w:t>
            </w:r>
          </w:p>
        </w:tc>
        <w:tc>
          <w:tcPr>
            <w:tcW w:w="2131" w:type="dxa"/>
            <w:tcBorders>
              <w:top w:val="nil"/>
              <w:left w:val="nil"/>
              <w:bottom w:val="single" w:color="auto" w:sz="12" w:space="0"/>
              <w:right w:val="nil"/>
            </w:tcBorders>
            <w:vAlign w:val="center"/>
          </w:tcPr>
          <w:p w14:paraId="1396219A">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c>
          <w:tcPr>
            <w:tcW w:w="2131" w:type="dxa"/>
            <w:tcBorders>
              <w:top w:val="nil"/>
              <w:left w:val="nil"/>
              <w:bottom w:val="single" w:color="auto" w:sz="12" w:space="0"/>
              <w:right w:val="nil"/>
            </w:tcBorders>
            <w:vAlign w:val="center"/>
          </w:tcPr>
          <w:p w14:paraId="0193D49C">
            <w:pPr>
              <w:widowControl/>
              <w:jc w:val="center"/>
              <w:rPr>
                <w:rFonts w:ascii="Times New Roman" w:hAnsi="Times New Roman" w:eastAsia="宋体" w:cs="Times New Roman"/>
                <w:color w:val="000000"/>
                <w:kern w:val="0"/>
                <w:sz w:val="20"/>
                <w:szCs w:val="20"/>
                <w:highlight w:val="none"/>
                <w:lang w:bidi="ar"/>
              </w:rPr>
            </w:pPr>
            <w:r>
              <w:rPr>
                <w:rFonts w:hint="eastAsia" w:ascii="Times New Roman" w:hAnsi="Times New Roman" w:eastAsia="宋体" w:cs="Times New Roman"/>
                <w:color w:val="000000"/>
                <w:kern w:val="0"/>
                <w:sz w:val="20"/>
                <w:szCs w:val="20"/>
                <w:highlight w:val="none"/>
                <w:lang w:bidi="ar"/>
              </w:rPr>
              <w:t>NA</w:t>
            </w:r>
          </w:p>
        </w:tc>
      </w:tr>
    </w:tbl>
    <w:p w14:paraId="5EDADA0E">
      <w:pPr>
        <w:rPr>
          <w:highlight w:val="none"/>
        </w:rPr>
      </w:pPr>
    </w:p>
    <w:p w14:paraId="0CEC2903">
      <w:pPr>
        <w:rPr>
          <w:rFonts w:ascii="Times New Roman" w:hAnsi="Times New Roman" w:cs="Times New Roman"/>
          <w:highlight w:val="none"/>
        </w:rPr>
      </w:pPr>
    </w:p>
    <w:p w14:paraId="5AEE12AF">
      <w:pPr>
        <w:jc w:val="left"/>
        <w:rPr>
          <w:rFonts w:ascii="Times New Roman" w:hAnsi="Times New Roman" w:eastAsia="宋体" w:cs="Times New Roman"/>
          <w:color w:val="000000"/>
          <w:kern w:val="0"/>
          <w:szCs w:val="21"/>
          <w:highlight w:val="none"/>
          <w:lang w:bidi="ar"/>
        </w:rPr>
      </w:pPr>
    </w:p>
    <w:p w14:paraId="7A4F9F0F">
      <w:pPr>
        <w:jc w:val="left"/>
        <w:rPr>
          <w:rFonts w:ascii="Times New Roman" w:hAnsi="Times New Roman" w:eastAsia="宋体" w:cs="Times New Roman"/>
          <w:color w:val="000000"/>
          <w:kern w:val="0"/>
          <w:szCs w:val="21"/>
          <w:highlight w:val="none"/>
          <w:lang w:bidi="ar"/>
        </w:rPr>
      </w:pPr>
    </w:p>
    <w:p w14:paraId="5B95FA55">
      <w:pPr>
        <w:jc w:val="left"/>
        <w:rPr>
          <w:rFonts w:ascii="Times New Roman" w:hAnsi="Times New Roman" w:eastAsia="宋体" w:cs="Times New Roman"/>
          <w:color w:val="000000"/>
          <w:kern w:val="0"/>
          <w:szCs w:val="21"/>
          <w:highlight w:val="none"/>
          <w:lang w:bidi="ar"/>
        </w:rPr>
      </w:pPr>
    </w:p>
    <w:p w14:paraId="23B180B2">
      <w:pPr>
        <w:jc w:val="left"/>
        <w:rPr>
          <w:rFonts w:ascii="Times New Roman" w:hAnsi="Times New Roman" w:eastAsia="宋体" w:cs="Times New Roman"/>
          <w:color w:val="000000"/>
          <w:kern w:val="0"/>
          <w:szCs w:val="21"/>
          <w:highlight w:val="none"/>
          <w:lang w:bidi="ar"/>
        </w:rPr>
      </w:pPr>
    </w:p>
    <w:p w14:paraId="6BA30321">
      <w:pPr>
        <w:jc w:val="left"/>
        <w:rPr>
          <w:rFonts w:ascii="Times New Roman" w:hAnsi="Times New Roman" w:eastAsia="宋体" w:cs="Times New Roman"/>
          <w:color w:val="000000"/>
          <w:kern w:val="0"/>
          <w:szCs w:val="21"/>
          <w:highlight w:val="none"/>
          <w:lang w:bidi="ar"/>
        </w:rPr>
      </w:pPr>
    </w:p>
    <w:p w14:paraId="67BBFA5A">
      <w:pPr>
        <w:jc w:val="left"/>
        <w:rPr>
          <w:rFonts w:ascii="Times New Roman" w:hAnsi="Times New Roman" w:eastAsia="宋体" w:cs="Times New Roman"/>
          <w:color w:val="000000"/>
          <w:kern w:val="0"/>
          <w:szCs w:val="21"/>
          <w:highlight w:val="none"/>
          <w:lang w:bidi="ar"/>
        </w:rPr>
      </w:pPr>
    </w:p>
    <w:p w14:paraId="31804828">
      <w:pPr>
        <w:jc w:val="left"/>
        <w:rPr>
          <w:rFonts w:ascii="Times New Roman" w:hAnsi="Times New Roman" w:eastAsia="宋体" w:cs="Times New Roman"/>
          <w:color w:val="000000"/>
          <w:kern w:val="0"/>
          <w:szCs w:val="21"/>
          <w:highlight w:val="none"/>
          <w:lang w:bidi="ar"/>
        </w:rPr>
      </w:pPr>
    </w:p>
    <w:p w14:paraId="215CEADE">
      <w:pPr>
        <w:jc w:val="left"/>
        <w:rPr>
          <w:rFonts w:ascii="Times New Roman" w:hAnsi="Times New Roman" w:eastAsia="宋体" w:cs="Times New Roman"/>
          <w:color w:val="000000"/>
          <w:kern w:val="0"/>
          <w:szCs w:val="21"/>
          <w:highlight w:val="none"/>
          <w:lang w:bidi="ar"/>
        </w:rPr>
      </w:pPr>
    </w:p>
    <w:p w14:paraId="04AB134E">
      <w:pPr>
        <w:jc w:val="left"/>
        <w:rPr>
          <w:rFonts w:ascii="Times New Roman" w:hAnsi="Times New Roman" w:eastAsia="宋体" w:cs="Times New Roman"/>
          <w:color w:val="000000"/>
          <w:kern w:val="0"/>
          <w:szCs w:val="21"/>
          <w:highlight w:val="none"/>
          <w:lang w:bidi="ar"/>
        </w:rPr>
      </w:pPr>
    </w:p>
    <w:p w14:paraId="321043D8">
      <w:pPr>
        <w:jc w:val="left"/>
        <w:rPr>
          <w:rFonts w:ascii="Times New Roman" w:hAnsi="Times New Roman" w:eastAsia="宋体" w:cs="Times New Roman"/>
          <w:color w:val="000000"/>
          <w:kern w:val="0"/>
          <w:szCs w:val="21"/>
          <w:highlight w:val="none"/>
          <w:lang w:bidi="ar"/>
        </w:rPr>
      </w:pPr>
    </w:p>
    <w:p w14:paraId="35078B43">
      <w:pPr>
        <w:jc w:val="left"/>
        <w:rPr>
          <w:rFonts w:ascii="Times New Roman" w:hAnsi="Times New Roman" w:eastAsia="宋体" w:cs="Times New Roman"/>
          <w:color w:val="000000"/>
          <w:kern w:val="0"/>
          <w:szCs w:val="21"/>
          <w:highlight w:val="none"/>
          <w:lang w:bidi="ar"/>
        </w:rPr>
      </w:pPr>
    </w:p>
    <w:p w14:paraId="7D76625A">
      <w:pPr>
        <w:widowControl/>
        <w:jc w:val="left"/>
        <w:rPr>
          <w:rFonts w:ascii="Times New Roman" w:hAnsi="Times New Roman" w:eastAsia="宋体" w:cs="Times New Roman"/>
          <w:b/>
          <w:bCs/>
          <w:color w:val="000000"/>
          <w:kern w:val="0"/>
          <w:sz w:val="24"/>
          <w:highlight w:val="none"/>
          <w:lang w:bidi="ar"/>
        </w:rPr>
      </w:pPr>
    </w:p>
    <w:p w14:paraId="41A80ECE">
      <w:pPr>
        <w:widowControl/>
        <w:jc w:val="left"/>
        <w:rPr>
          <w:rFonts w:ascii="Times New Roman" w:hAnsi="Times New Roman" w:eastAsia="宋体" w:cs="Times New Roman"/>
          <w:b/>
          <w:bCs/>
          <w:color w:val="000000"/>
          <w:kern w:val="0"/>
          <w:sz w:val="24"/>
          <w:highlight w:val="none"/>
          <w:lang w:bidi="ar"/>
        </w:rPr>
      </w:pPr>
    </w:p>
    <w:p w14:paraId="674CD544">
      <w:pPr>
        <w:widowControl/>
        <w:jc w:val="left"/>
        <w:rPr>
          <w:rFonts w:ascii="Times New Roman" w:hAnsi="Times New Roman" w:eastAsia="宋体" w:cs="Times New Roman"/>
          <w:b/>
          <w:bCs/>
          <w:color w:val="000000"/>
          <w:kern w:val="0"/>
          <w:sz w:val="24"/>
          <w:highlight w:val="none"/>
          <w:lang w:bidi="ar"/>
        </w:rPr>
      </w:pPr>
    </w:p>
    <w:p w14:paraId="099E8924">
      <w:pPr>
        <w:tabs>
          <w:tab w:val="left" w:pos="1131"/>
        </w:tabs>
        <w:jc w:val="left"/>
        <w:rPr>
          <w:highlight w:val="none"/>
        </w:rPr>
      </w:pPr>
    </w:p>
    <w:p w14:paraId="21FFF216">
      <w:pPr>
        <w:tabs>
          <w:tab w:val="left" w:pos="1131"/>
        </w:tabs>
        <w:jc w:val="left"/>
        <w:rPr>
          <w:highlight w:val="none"/>
        </w:rPr>
      </w:pPr>
    </w:p>
    <w:p w14:paraId="72F6FED2">
      <w:pPr>
        <w:tabs>
          <w:tab w:val="left" w:pos="1131"/>
        </w:tabs>
        <w:jc w:val="left"/>
        <w:rPr>
          <w:highlight w:val="none"/>
        </w:rPr>
      </w:pPr>
    </w:p>
    <w:p w14:paraId="089AAD69">
      <w:pPr>
        <w:tabs>
          <w:tab w:val="left" w:pos="1131"/>
        </w:tabs>
        <w:jc w:val="left"/>
        <w:rPr>
          <w:highlight w:val="none"/>
        </w:rPr>
      </w:pPr>
    </w:p>
    <w:p w14:paraId="30FB5702">
      <w:pPr>
        <w:tabs>
          <w:tab w:val="left" w:pos="1131"/>
        </w:tabs>
        <w:jc w:val="left"/>
        <w:rPr>
          <w:highlight w:val="none"/>
        </w:rPr>
      </w:pPr>
    </w:p>
    <w:p w14:paraId="3545B49B">
      <w:pPr>
        <w:tabs>
          <w:tab w:val="left" w:pos="1131"/>
        </w:tabs>
        <w:jc w:val="left"/>
        <w:rPr>
          <w:highlight w:val="none"/>
        </w:rPr>
      </w:pPr>
    </w:p>
    <w:p w14:paraId="4E2E5FB8">
      <w:pPr>
        <w:jc w:val="left"/>
        <w:rPr>
          <w:rFonts w:ascii="Times New Roman" w:hAnsi="Times New Roman" w:eastAsia="宋体" w:cs="Times New Roman"/>
          <w:b/>
          <w:bCs/>
          <w:color w:val="000000"/>
          <w:kern w:val="0"/>
          <w:sz w:val="24"/>
          <w:highlight w:val="none"/>
          <w:lang w:bidi="ar"/>
        </w:rPr>
      </w:pPr>
      <w:r>
        <w:rPr>
          <w:rFonts w:hint="eastAsia" w:ascii="Times New Roman" w:hAnsi="Times New Roman" w:eastAsia="宋体" w:cs="Times New Roman"/>
          <w:b/>
          <w:bCs/>
          <w:color w:val="000000"/>
          <w:kern w:val="0"/>
          <w:sz w:val="24"/>
          <w:highlight w:val="none"/>
          <w:lang w:bidi="ar"/>
        </w:rPr>
        <w:t>1</w:t>
      </w:r>
      <w:r>
        <w:rPr>
          <w:rFonts w:hint="eastAsia" w:ascii="Times New Roman" w:hAnsi="Times New Roman" w:eastAsia="宋体" w:cs="Times New Roman"/>
          <w:b/>
          <w:bCs/>
          <w:color w:val="000000"/>
          <w:kern w:val="0"/>
          <w:sz w:val="24"/>
          <w:highlight w:val="none"/>
          <w:lang w:val="en-US" w:eastAsia="zh-CN" w:bidi="ar"/>
        </w:rPr>
        <w:t>2</w:t>
      </w:r>
      <w:r>
        <w:rPr>
          <w:rFonts w:hint="eastAsia" w:ascii="Times New Roman" w:hAnsi="Times New Roman" w:eastAsia="宋体" w:cs="Times New Roman"/>
          <w:b/>
          <w:bCs/>
          <w:color w:val="000000"/>
          <w:kern w:val="0"/>
          <w:sz w:val="24"/>
          <w:highlight w:val="none"/>
          <w:lang w:bidi="ar"/>
        </w:rPr>
        <w:t>. Funnel Plots</w:t>
      </w:r>
    </w:p>
    <w:p w14:paraId="641B05A3">
      <w:pPr>
        <w:rPr>
          <w:highlight w:val="none"/>
        </w:rPr>
      </w:pPr>
    </w:p>
    <w:p w14:paraId="4717223E">
      <w:pPr>
        <w:widowControl/>
        <w:jc w:val="left"/>
        <w:rPr>
          <w:rFonts w:ascii="Times-Roman" w:hAnsi="Times-Roman" w:eastAsia="Times-Roman" w:cs="Times-Roman"/>
          <w:color w:val="000000"/>
          <w:kern w:val="0"/>
          <w:szCs w:val="21"/>
          <w:highlight w:val="none"/>
          <w:lang w:bidi="ar"/>
        </w:rPr>
      </w:pPr>
      <w:r>
        <w:rPr>
          <w:rFonts w:ascii="Times New Roman" w:hAnsi="Times New Roman" w:eastAsia="宋体" w:cs="Times New Roman"/>
          <w:color w:val="000000"/>
          <w:kern w:val="0"/>
          <w:szCs w:val="21"/>
          <w:highlight w:val="none"/>
          <w:lang w:bidi="ar"/>
        </w:rPr>
        <w:t xml:space="preserve">The meanings of all abbreviations can be seen in </w:t>
      </w:r>
      <w:r>
        <w:rPr>
          <w:rFonts w:ascii="Times New Roman" w:hAnsi="Times New Roman" w:eastAsia="宋体" w:cs="Times New Roman"/>
          <w:color w:val="000000"/>
          <w:kern w:val="0"/>
          <w:szCs w:val="21"/>
          <w:highlight w:val="none"/>
          <w:lang w:bidi="ar"/>
        </w:rPr>
        <w:fldChar w:fldCharType="begin"/>
      </w:r>
      <w:r>
        <w:rPr>
          <w:rFonts w:ascii="Times New Roman" w:hAnsi="Times New Roman" w:eastAsia="宋体" w:cs="Times New Roman"/>
          <w:color w:val="000000"/>
          <w:kern w:val="0"/>
          <w:szCs w:val="21"/>
          <w:highlight w:val="none"/>
          <w:lang w:bidi="ar"/>
        </w:rPr>
        <w:instrText xml:space="preserve"> HYPERLINK \l "_Table S6 Study Characteristics of the Prevalence of HIV-related Sexual Risk Behaviors" </w:instrText>
      </w:r>
      <w:r>
        <w:rPr>
          <w:rFonts w:ascii="Times New Roman" w:hAnsi="Times New Roman" w:eastAsia="宋体" w:cs="Times New Roman"/>
          <w:color w:val="000000"/>
          <w:kern w:val="0"/>
          <w:szCs w:val="21"/>
          <w:highlight w:val="none"/>
          <w:lang w:bidi="ar"/>
        </w:rPr>
        <w:fldChar w:fldCharType="separate"/>
      </w:r>
      <w:r>
        <w:rPr>
          <w:rStyle w:val="14"/>
          <w:rFonts w:ascii="Times New Roman" w:hAnsi="Times New Roman" w:eastAsia="宋体" w:cs="Times New Roman"/>
          <w:kern w:val="0"/>
          <w:szCs w:val="21"/>
          <w:highlight w:val="none"/>
          <w:lang w:bidi="ar"/>
        </w:rPr>
        <w:t>Table S6</w:t>
      </w:r>
      <w:r>
        <w:rPr>
          <w:rStyle w:val="14"/>
          <w:rFonts w:hint="eastAsia" w:ascii="Times New Roman" w:hAnsi="Times New Roman" w:eastAsia="宋体" w:cs="Times New Roman"/>
          <w:color w:val="auto"/>
          <w:kern w:val="0"/>
          <w:szCs w:val="21"/>
          <w:highlight w:val="none"/>
          <w:u w:val="none"/>
          <w:lang w:val="en-US" w:eastAsia="zh-CN" w:bidi="ar"/>
        </w:rPr>
        <w:t>.</w:t>
      </w:r>
      <w:r>
        <w:rPr>
          <w:rStyle w:val="14"/>
          <w:rFonts w:ascii="Times New Roman" w:hAnsi="Times New Roman" w:eastAsia="宋体" w:cs="Times New Roman"/>
          <w:color w:val="auto"/>
          <w:kern w:val="0"/>
          <w:szCs w:val="21"/>
          <w:highlight w:val="none"/>
          <w:u w:val="none"/>
          <w:lang w:bidi="ar"/>
        </w:rPr>
        <w:t xml:space="preserve"> </w:t>
      </w:r>
      <w:r>
        <w:rPr>
          <w:rFonts w:ascii="Times New Roman" w:hAnsi="Times New Roman" w:eastAsia="宋体" w:cs="Times New Roman"/>
          <w:color w:val="000000"/>
          <w:kern w:val="0"/>
          <w:szCs w:val="21"/>
          <w:highlight w:val="none"/>
          <w:lang w:bidi="ar"/>
        </w:rPr>
        <w:fldChar w:fldCharType="end"/>
      </w:r>
      <w:r>
        <w:rPr>
          <w:rFonts w:ascii="Times New Roman" w:hAnsi="Times New Roman" w:eastAsia="宋体" w:cs="Times New Roman"/>
          <w:color w:val="000000"/>
          <w:kern w:val="0"/>
          <w:szCs w:val="21"/>
          <w:highlight w:val="none"/>
          <w:lang w:bidi="ar"/>
        </w:rPr>
        <w:t xml:space="preserve">Please click on the blue font link to access the information. </w:t>
      </w:r>
    </w:p>
    <w:p w14:paraId="5D896D94">
      <w:pPr>
        <w:jc w:val="center"/>
        <w:rPr>
          <w:highlight w:val="none"/>
        </w:rPr>
      </w:pPr>
    </w:p>
    <w:p w14:paraId="7C3DA46C">
      <w:pPr>
        <w:jc w:val="center"/>
        <w:rPr>
          <w:rFonts w:ascii="Times New Roman" w:hAnsi="Times New Roman" w:eastAsia="宋体" w:cs="Times New Roman"/>
          <w:color w:val="000000"/>
          <w:kern w:val="0"/>
          <w:szCs w:val="21"/>
          <w:highlight w:val="none"/>
          <w:lang w:bidi="ar"/>
        </w:rPr>
      </w:pPr>
      <w:r>
        <w:rPr>
          <w:rFonts w:hint="eastAsia" w:ascii="Times New Roman" w:hAnsi="Times New Roman" w:eastAsia="宋体" w:cs="Times New Roman"/>
          <w:color w:val="000000"/>
          <w:kern w:val="0"/>
          <w:szCs w:val="21"/>
          <w:highlight w:val="none"/>
          <w:lang w:bidi="ar"/>
        </w:rPr>
        <w:drawing>
          <wp:inline distT="0" distB="0" distL="114300" distR="114300">
            <wp:extent cx="3959860" cy="3959860"/>
            <wp:effectExtent l="0" t="0" r="2540" b="2540"/>
            <wp:docPr id="61" name="图片 61" descr="二分类-Unprotected anal sex_漏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二分类-Unprotected anal sex_漏斗图"/>
                    <pic:cNvPicPr>
                      <a:picLocks noChangeAspect="1"/>
                    </pic:cNvPicPr>
                  </pic:nvPicPr>
                  <pic:blipFill>
                    <a:blip r:embed="rId26"/>
                    <a:stretch>
                      <a:fillRect/>
                    </a:stretch>
                  </pic:blipFill>
                  <pic:spPr>
                    <a:xfrm>
                      <a:off x="0" y="0"/>
                      <a:ext cx="3959860" cy="3959860"/>
                    </a:xfrm>
                    <a:prstGeom prst="rect">
                      <a:avLst/>
                    </a:prstGeom>
                  </pic:spPr>
                </pic:pic>
              </a:graphicData>
            </a:graphic>
          </wp:inline>
        </w:drawing>
      </w:r>
    </w:p>
    <w:p w14:paraId="63D9C562">
      <w:pPr>
        <w:jc w:val="center"/>
        <w:rPr>
          <w:highlight w:val="none"/>
        </w:rPr>
      </w:pPr>
      <w:r>
        <w:rPr>
          <w:rFonts w:hint="eastAsia" w:ascii="Times New Roman" w:hAnsi="Times New Roman" w:eastAsia="宋体" w:cs="Times New Roman"/>
          <w:b/>
          <w:bCs/>
          <w:color w:val="000000"/>
          <w:kern w:val="0"/>
          <w:szCs w:val="21"/>
          <w:highlight w:val="none"/>
          <w:lang w:bidi="ar"/>
        </w:rPr>
        <w:t>Fig S</w:t>
      </w:r>
      <w:r>
        <w:rPr>
          <w:rFonts w:hint="eastAsia" w:ascii="Times New Roman" w:hAnsi="Times New Roman" w:eastAsia="宋体" w:cs="Times New Roman"/>
          <w:b/>
          <w:bCs/>
          <w:color w:val="000000"/>
          <w:kern w:val="0"/>
          <w:szCs w:val="21"/>
          <w:highlight w:val="none"/>
          <w:lang w:val="en-US" w:eastAsia="zh-CN" w:bidi="ar"/>
        </w:rPr>
        <w:t>21</w:t>
      </w:r>
      <w:r>
        <w:rPr>
          <w:rFonts w:hint="eastAsia" w:ascii="Times New Roman" w:hAnsi="Times New Roman" w:eastAsia="宋体" w:cs="Times New Roman"/>
          <w:color w:val="000000"/>
          <w:kern w:val="0"/>
          <w:szCs w:val="21"/>
          <w:highlight w:val="none"/>
          <w:lang w:bidi="ar"/>
        </w:rPr>
        <w:t xml:space="preserve"> Funnel Plot for the prevalence of </w:t>
      </w:r>
      <w:r>
        <w:rPr>
          <w:rFonts w:hint="eastAsia" w:ascii="Times New Roman" w:hAnsi="Times New Roman" w:eastAsia="宋体" w:cs="Times New Roman"/>
          <w:color w:val="000000"/>
          <w:kern w:val="0"/>
          <w:szCs w:val="21"/>
          <w:highlight w:val="none"/>
          <w:lang w:val="en-US" w:eastAsia="zh-CN" w:bidi="ar"/>
        </w:rPr>
        <w:t>U</w:t>
      </w:r>
      <w:r>
        <w:rPr>
          <w:rFonts w:hint="eastAsia" w:ascii="Times New Roman" w:hAnsi="Times New Roman" w:eastAsia="宋体" w:cs="Times New Roman"/>
          <w:color w:val="000000"/>
          <w:kern w:val="0"/>
          <w:szCs w:val="21"/>
          <w:highlight w:val="none"/>
          <w:lang w:bidi="ar"/>
        </w:rPr>
        <w:t>AI.</w:t>
      </w:r>
    </w:p>
    <w:p w14:paraId="34762E13">
      <w:pPr>
        <w:jc w:val="center"/>
        <w:rPr>
          <w:highlight w:val="none"/>
        </w:rPr>
      </w:pPr>
    </w:p>
    <w:p w14:paraId="34D250D7">
      <w:pPr>
        <w:jc w:val="center"/>
        <w:rPr>
          <w:highlight w:val="none"/>
        </w:rPr>
      </w:pPr>
      <w:r>
        <w:rPr>
          <w:rFonts w:hint="eastAsia"/>
          <w:highlight w:val="none"/>
        </w:rPr>
        <w:drawing>
          <wp:inline distT="0" distB="0" distL="114300" distR="114300">
            <wp:extent cx="3959860" cy="3959860"/>
            <wp:effectExtent l="0" t="0" r="2540" b="2540"/>
            <wp:docPr id="60" name="图片 60" descr="二分类-Inconsistent condom use_漏斗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二分类-Inconsistent condom use_漏斗图_01"/>
                    <pic:cNvPicPr>
                      <a:picLocks noChangeAspect="1"/>
                    </pic:cNvPicPr>
                  </pic:nvPicPr>
                  <pic:blipFill>
                    <a:blip r:embed="rId27"/>
                    <a:stretch>
                      <a:fillRect/>
                    </a:stretch>
                  </pic:blipFill>
                  <pic:spPr>
                    <a:xfrm>
                      <a:off x="0" y="0"/>
                      <a:ext cx="3959860" cy="3959860"/>
                    </a:xfrm>
                    <a:prstGeom prst="rect">
                      <a:avLst/>
                    </a:prstGeom>
                  </pic:spPr>
                </pic:pic>
              </a:graphicData>
            </a:graphic>
          </wp:inline>
        </w:drawing>
      </w:r>
    </w:p>
    <w:p w14:paraId="03741BF4">
      <w:pPr>
        <w:jc w:val="center"/>
        <w:rPr>
          <w:highlight w:val="none"/>
        </w:rPr>
      </w:pPr>
      <w:r>
        <w:rPr>
          <w:rFonts w:hint="eastAsia" w:ascii="Times New Roman" w:hAnsi="Times New Roman" w:eastAsia="宋体" w:cs="Times New Roman"/>
          <w:b/>
          <w:bCs/>
          <w:color w:val="000000"/>
          <w:kern w:val="0"/>
          <w:szCs w:val="21"/>
          <w:highlight w:val="none"/>
          <w:lang w:bidi="ar"/>
        </w:rPr>
        <w:t>Fig S</w:t>
      </w:r>
      <w:r>
        <w:rPr>
          <w:rFonts w:hint="eastAsia" w:ascii="Times New Roman" w:hAnsi="Times New Roman" w:eastAsia="宋体" w:cs="Times New Roman"/>
          <w:b/>
          <w:bCs/>
          <w:color w:val="000000"/>
          <w:kern w:val="0"/>
          <w:szCs w:val="21"/>
          <w:highlight w:val="none"/>
          <w:lang w:val="en-US" w:eastAsia="zh-CN" w:bidi="ar"/>
        </w:rPr>
        <w:t>22</w:t>
      </w:r>
      <w:r>
        <w:rPr>
          <w:rFonts w:hint="eastAsia" w:ascii="Times New Roman" w:hAnsi="Times New Roman" w:eastAsia="宋体" w:cs="Times New Roman"/>
          <w:b/>
          <w:bCs/>
          <w:color w:val="000000"/>
          <w:kern w:val="0"/>
          <w:szCs w:val="21"/>
          <w:highlight w:val="none"/>
          <w:lang w:bidi="ar"/>
        </w:rPr>
        <w:t xml:space="preserve"> </w:t>
      </w:r>
      <w:r>
        <w:rPr>
          <w:rFonts w:hint="eastAsia" w:ascii="Times New Roman" w:hAnsi="Times New Roman" w:eastAsia="宋体" w:cs="Times New Roman"/>
          <w:color w:val="000000"/>
          <w:kern w:val="0"/>
          <w:szCs w:val="21"/>
          <w:highlight w:val="none"/>
          <w:lang w:bidi="ar"/>
        </w:rPr>
        <w:t>Funnel Plot for the prevalence of ICU.</w:t>
      </w:r>
    </w:p>
    <w:p w14:paraId="18611CEF">
      <w:pPr>
        <w:jc w:val="center"/>
        <w:rPr>
          <w:highlight w:val="none"/>
        </w:rPr>
      </w:pPr>
    </w:p>
    <w:p w14:paraId="609FC6A0">
      <w:pPr>
        <w:jc w:val="center"/>
        <w:rPr>
          <w:highlight w:val="none"/>
        </w:rPr>
      </w:pPr>
      <w:r>
        <w:rPr>
          <w:rFonts w:hint="eastAsia"/>
          <w:highlight w:val="none"/>
        </w:rPr>
        <w:drawing>
          <wp:inline distT="0" distB="0" distL="114300" distR="114300">
            <wp:extent cx="3959860" cy="3959860"/>
            <wp:effectExtent l="0" t="0" r="2540" b="2540"/>
            <wp:docPr id="63" name="图片 63" descr="漏斗图_连续性-Unprotected anal sex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漏斗图_连续性-Unprotected anal sex_01"/>
                    <pic:cNvPicPr>
                      <a:picLocks noChangeAspect="1"/>
                    </pic:cNvPicPr>
                  </pic:nvPicPr>
                  <pic:blipFill>
                    <a:blip r:embed="rId28"/>
                    <a:stretch>
                      <a:fillRect/>
                    </a:stretch>
                  </pic:blipFill>
                  <pic:spPr>
                    <a:xfrm>
                      <a:off x="0" y="0"/>
                      <a:ext cx="3959860" cy="3959860"/>
                    </a:xfrm>
                    <a:prstGeom prst="rect">
                      <a:avLst/>
                    </a:prstGeom>
                  </pic:spPr>
                </pic:pic>
              </a:graphicData>
            </a:graphic>
          </wp:inline>
        </w:drawing>
      </w:r>
    </w:p>
    <w:p w14:paraId="6C93E51A">
      <w:pPr>
        <w:widowControl/>
        <w:jc w:val="center"/>
        <w:rPr>
          <w:rFonts w:ascii="Times New Roman" w:hAnsi="Times New Roman" w:eastAsia="宋体" w:cs="Times New Roman"/>
          <w:color w:val="000000"/>
          <w:kern w:val="0"/>
          <w:sz w:val="21"/>
          <w:szCs w:val="21"/>
          <w:highlight w:val="none"/>
          <w:lang w:bidi="ar"/>
        </w:rPr>
      </w:pPr>
      <w:r>
        <w:rPr>
          <w:rFonts w:hint="eastAsia" w:ascii="Times New Roman" w:hAnsi="Times New Roman" w:eastAsia="宋体" w:cs="Times New Roman"/>
          <w:b/>
          <w:bCs/>
          <w:color w:val="000000"/>
          <w:kern w:val="0"/>
          <w:sz w:val="21"/>
          <w:szCs w:val="21"/>
          <w:highlight w:val="none"/>
          <w:lang w:bidi="ar"/>
        </w:rPr>
        <w:t>Fig S</w:t>
      </w:r>
      <w:r>
        <w:rPr>
          <w:rFonts w:hint="eastAsia" w:ascii="Times New Roman" w:hAnsi="Times New Roman" w:eastAsia="宋体" w:cs="Times New Roman"/>
          <w:b/>
          <w:bCs/>
          <w:color w:val="000000"/>
          <w:kern w:val="0"/>
          <w:sz w:val="21"/>
          <w:szCs w:val="21"/>
          <w:highlight w:val="none"/>
          <w:lang w:val="en-US" w:eastAsia="zh-CN" w:bidi="ar"/>
        </w:rPr>
        <w:t>23</w:t>
      </w:r>
      <w:r>
        <w:rPr>
          <w:rFonts w:hint="eastAsia" w:ascii="Times New Roman" w:hAnsi="Times New Roman" w:eastAsia="宋体" w:cs="Times New Roman"/>
          <w:color w:val="000000"/>
          <w:kern w:val="0"/>
          <w:sz w:val="21"/>
          <w:szCs w:val="21"/>
          <w:highlight w:val="none"/>
          <w:lang w:bidi="ar"/>
        </w:rPr>
        <w:t xml:space="preserve"> Funnel Plot for </w:t>
      </w:r>
      <w:r>
        <w:rPr>
          <w:rFonts w:hint="eastAsia" w:ascii="Times New Roman" w:hAnsi="Times New Roman" w:eastAsia="宋体" w:cs="Times New Roman"/>
          <w:color w:val="000000"/>
          <w:kern w:val="0"/>
          <w:sz w:val="21"/>
          <w:szCs w:val="21"/>
          <w:highlight w:val="none"/>
          <w:lang w:val="en-US" w:eastAsia="zh-CN" w:bidi="ar"/>
        </w:rPr>
        <w:t>C</w:t>
      </w:r>
      <w:r>
        <w:rPr>
          <w:rFonts w:hint="eastAsia" w:ascii="Times New Roman" w:hAnsi="Times New Roman" w:eastAsia="宋体" w:cs="Times New Roman"/>
          <w:color w:val="000000"/>
          <w:kern w:val="0"/>
          <w:sz w:val="21"/>
          <w:szCs w:val="21"/>
          <w:highlight w:val="none"/>
          <w:lang w:bidi="ar"/>
        </w:rPr>
        <w:t>AI frequency.</w:t>
      </w:r>
    </w:p>
    <w:p w14:paraId="00C915C1">
      <w:pPr>
        <w:jc w:val="center"/>
        <w:rPr>
          <w:highlight w:val="none"/>
        </w:rPr>
      </w:pPr>
    </w:p>
    <w:p w14:paraId="3D54319B">
      <w:pPr>
        <w:jc w:val="center"/>
        <w:rPr>
          <w:highlight w:val="none"/>
        </w:rPr>
      </w:pPr>
      <w:r>
        <w:rPr>
          <w:rFonts w:hint="eastAsia"/>
          <w:highlight w:val="none"/>
        </w:rPr>
        <w:drawing>
          <wp:inline distT="0" distB="0" distL="114300" distR="114300">
            <wp:extent cx="3959860" cy="3959860"/>
            <wp:effectExtent l="0" t="0" r="2540" b="2540"/>
            <wp:docPr id="65" name="图片 65" descr="漏斗图_连续性-Inconsistent condom use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漏斗图_连续性-Inconsistent condom use_01(2)"/>
                    <pic:cNvPicPr>
                      <a:picLocks noChangeAspect="1"/>
                    </pic:cNvPicPr>
                  </pic:nvPicPr>
                  <pic:blipFill>
                    <a:blip r:embed="rId29"/>
                    <a:stretch>
                      <a:fillRect/>
                    </a:stretch>
                  </pic:blipFill>
                  <pic:spPr>
                    <a:xfrm>
                      <a:off x="0" y="0"/>
                      <a:ext cx="3959860" cy="3959860"/>
                    </a:xfrm>
                    <a:prstGeom prst="rect">
                      <a:avLst/>
                    </a:prstGeom>
                  </pic:spPr>
                </pic:pic>
              </a:graphicData>
            </a:graphic>
          </wp:inline>
        </w:drawing>
      </w:r>
    </w:p>
    <w:p w14:paraId="61FFCC64">
      <w:pPr>
        <w:jc w:val="center"/>
        <w:rPr>
          <w:sz w:val="21"/>
          <w:szCs w:val="21"/>
          <w:highlight w:val="none"/>
        </w:rPr>
      </w:pPr>
      <w:r>
        <w:rPr>
          <w:rFonts w:hint="eastAsia" w:ascii="Times New Roman" w:hAnsi="Times New Roman" w:eastAsia="宋体" w:cs="Times New Roman"/>
          <w:b/>
          <w:bCs/>
          <w:color w:val="000000"/>
          <w:kern w:val="0"/>
          <w:sz w:val="21"/>
          <w:szCs w:val="21"/>
          <w:highlight w:val="none"/>
          <w:lang w:bidi="ar"/>
        </w:rPr>
        <w:t>Fig S</w:t>
      </w:r>
      <w:r>
        <w:rPr>
          <w:rFonts w:hint="eastAsia" w:ascii="Times New Roman" w:hAnsi="Times New Roman" w:eastAsia="宋体" w:cs="Times New Roman"/>
          <w:b/>
          <w:bCs/>
          <w:color w:val="000000"/>
          <w:kern w:val="0"/>
          <w:sz w:val="21"/>
          <w:szCs w:val="21"/>
          <w:highlight w:val="none"/>
          <w:lang w:val="en-US" w:eastAsia="zh-CN" w:bidi="ar"/>
        </w:rPr>
        <w:t>2</w:t>
      </w:r>
      <w:r>
        <w:rPr>
          <w:rFonts w:hint="eastAsia" w:ascii="Times New Roman" w:hAnsi="Times New Roman" w:eastAsia="宋体" w:cs="Times New Roman"/>
          <w:b/>
          <w:bCs/>
          <w:color w:val="000000"/>
          <w:kern w:val="0"/>
          <w:sz w:val="21"/>
          <w:szCs w:val="21"/>
          <w:highlight w:val="none"/>
          <w:lang w:bidi="ar"/>
        </w:rPr>
        <w:t>4</w:t>
      </w:r>
      <w:r>
        <w:rPr>
          <w:rFonts w:hint="eastAsia" w:ascii="Times New Roman" w:hAnsi="Times New Roman" w:eastAsia="宋体" w:cs="Times New Roman"/>
          <w:color w:val="000000"/>
          <w:kern w:val="0"/>
          <w:sz w:val="21"/>
          <w:szCs w:val="21"/>
          <w:highlight w:val="none"/>
          <w:lang w:bidi="ar"/>
        </w:rPr>
        <w:t xml:space="preserve"> Funnel Plot for ICU frequency.</w:t>
      </w:r>
    </w:p>
    <w:p w14:paraId="2D510FC4">
      <w:pPr>
        <w:rPr>
          <w:highlight w:val="none"/>
        </w:rPr>
      </w:pPr>
    </w:p>
    <w:p w14:paraId="19D69A36">
      <w:pPr>
        <w:rPr>
          <w:highlight w:val="none"/>
        </w:rPr>
      </w:pPr>
    </w:p>
    <w:p w14:paraId="58E6D272">
      <w:pPr>
        <w:jc w:val="center"/>
        <w:rPr>
          <w:highlight w:val="none"/>
        </w:rPr>
      </w:pPr>
      <w:r>
        <w:rPr>
          <w:rFonts w:hint="eastAsia"/>
          <w:highlight w:val="none"/>
        </w:rPr>
        <w:drawing>
          <wp:inline distT="0" distB="0" distL="114300" distR="114300">
            <wp:extent cx="3959860" cy="3959860"/>
            <wp:effectExtent l="0" t="0" r="2540" b="2540"/>
            <wp:docPr id="64" name="图片 64" descr="漏斗图_Nember of sexual partner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漏斗图_Nember of sexual partners_01"/>
                    <pic:cNvPicPr>
                      <a:picLocks noChangeAspect="1"/>
                    </pic:cNvPicPr>
                  </pic:nvPicPr>
                  <pic:blipFill>
                    <a:blip r:embed="rId30"/>
                    <a:stretch>
                      <a:fillRect/>
                    </a:stretch>
                  </pic:blipFill>
                  <pic:spPr>
                    <a:xfrm>
                      <a:off x="0" y="0"/>
                      <a:ext cx="3959860" cy="3959860"/>
                    </a:xfrm>
                    <a:prstGeom prst="rect">
                      <a:avLst/>
                    </a:prstGeom>
                  </pic:spPr>
                </pic:pic>
              </a:graphicData>
            </a:graphic>
          </wp:inline>
        </w:drawing>
      </w:r>
    </w:p>
    <w:p w14:paraId="2A244E89">
      <w:pPr>
        <w:jc w:val="center"/>
        <w:rPr>
          <w:highlight w:val="none"/>
        </w:rPr>
      </w:pPr>
      <w:r>
        <w:rPr>
          <w:rFonts w:hint="eastAsia" w:ascii="Times New Roman" w:hAnsi="Times New Roman" w:eastAsia="宋体" w:cs="Times New Roman"/>
          <w:b/>
          <w:bCs/>
          <w:color w:val="000000"/>
          <w:kern w:val="0"/>
          <w:szCs w:val="21"/>
          <w:highlight w:val="none"/>
          <w:lang w:bidi="ar"/>
        </w:rPr>
        <w:t>Fig S</w:t>
      </w:r>
      <w:r>
        <w:rPr>
          <w:rFonts w:hint="eastAsia" w:ascii="Times New Roman" w:hAnsi="Times New Roman" w:eastAsia="宋体" w:cs="Times New Roman"/>
          <w:b/>
          <w:bCs/>
          <w:color w:val="000000"/>
          <w:kern w:val="0"/>
          <w:szCs w:val="21"/>
          <w:highlight w:val="none"/>
          <w:lang w:val="en-US" w:eastAsia="zh-CN" w:bidi="ar"/>
        </w:rPr>
        <w:t>2</w:t>
      </w:r>
      <w:r>
        <w:rPr>
          <w:rFonts w:hint="eastAsia" w:ascii="Times New Roman" w:hAnsi="Times New Roman" w:eastAsia="宋体" w:cs="Times New Roman"/>
          <w:b/>
          <w:bCs/>
          <w:color w:val="000000"/>
          <w:kern w:val="0"/>
          <w:szCs w:val="21"/>
          <w:highlight w:val="none"/>
          <w:lang w:bidi="ar"/>
        </w:rPr>
        <w:t xml:space="preserve">5 </w:t>
      </w:r>
      <w:r>
        <w:rPr>
          <w:rFonts w:hint="eastAsia" w:ascii="Times New Roman" w:hAnsi="Times New Roman" w:eastAsia="宋体" w:cs="Times New Roman"/>
          <w:color w:val="000000"/>
          <w:kern w:val="0"/>
          <w:szCs w:val="21"/>
          <w:highlight w:val="none"/>
          <w:lang w:bidi="ar"/>
        </w:rPr>
        <w:t>Funnel Plot for NSP.</w:t>
      </w:r>
    </w:p>
    <w:p w14:paraId="4DE59F8E">
      <w:pPr>
        <w:rPr>
          <w:rFonts w:ascii="Times New Roman" w:hAnsi="Times New Roman" w:cs="Times New Roman"/>
          <w:b/>
          <w:bCs/>
          <w:sz w:val="24"/>
          <w:highlight w:val="none"/>
        </w:rPr>
      </w:pPr>
      <w:r>
        <w:rPr>
          <w:rFonts w:ascii="Times New Roman" w:hAnsi="Times New Roman" w:cs="Times New Roman"/>
          <w:b/>
          <w:bCs/>
          <w:sz w:val="24"/>
          <w:highlight w:val="none"/>
        </w:rPr>
        <w:t>1</w:t>
      </w:r>
      <w:r>
        <w:rPr>
          <w:rFonts w:hint="eastAsia" w:ascii="Times New Roman" w:hAnsi="Times New Roman" w:cs="Times New Roman"/>
          <w:b/>
          <w:bCs/>
          <w:sz w:val="24"/>
          <w:highlight w:val="none"/>
          <w:lang w:val="en-US" w:eastAsia="zh-CN"/>
        </w:rPr>
        <w:t>3</w:t>
      </w:r>
      <w:r>
        <w:rPr>
          <w:rFonts w:ascii="Times New Roman" w:hAnsi="Times New Roman" w:cs="Times New Roman"/>
          <w:b/>
          <w:bCs/>
          <w:sz w:val="24"/>
          <w:highlight w:val="none"/>
        </w:rPr>
        <w:t>. CINeMA Assessment</w:t>
      </w:r>
    </w:p>
    <w:p w14:paraId="7D26F6DB">
      <w:pPr>
        <w:rPr>
          <w:rFonts w:ascii="Times New Roman" w:hAnsi="Times New Roman" w:cs="Times New Roman"/>
          <w:b/>
          <w:bCs/>
          <w:sz w:val="24"/>
          <w:highlight w:val="none"/>
        </w:rPr>
      </w:pPr>
    </w:p>
    <w:p w14:paraId="5AD91B74">
      <w:pPr>
        <w:widowControl/>
        <w:jc w:val="left"/>
        <w:rPr>
          <w:szCs w:val="21"/>
          <w:highlight w:val="none"/>
        </w:rPr>
      </w:pPr>
      <w:r>
        <w:rPr>
          <w:rFonts w:ascii="Times New Roman" w:hAnsi="Times New Roman" w:eastAsia="宋体" w:cs="Times New Roman"/>
          <w:color w:val="000000"/>
          <w:kern w:val="0"/>
          <w:szCs w:val="21"/>
          <w:highlight w:val="none"/>
          <w:lang w:bidi="ar"/>
        </w:rPr>
        <w:t xml:space="preserve">The meanings of all abbreviations can be seen in </w:t>
      </w:r>
      <w:r>
        <w:rPr>
          <w:rFonts w:ascii="Times New Roman" w:hAnsi="Times New Roman" w:eastAsia="宋体" w:cs="Times New Roman"/>
          <w:color w:val="auto"/>
          <w:kern w:val="0"/>
          <w:szCs w:val="21"/>
          <w:highlight w:val="none"/>
          <w:u w:val="none"/>
          <w:lang w:bidi="ar"/>
        </w:rPr>
        <w:fldChar w:fldCharType="begin"/>
      </w:r>
      <w:r>
        <w:rPr>
          <w:rFonts w:ascii="Times New Roman" w:hAnsi="Times New Roman" w:eastAsia="宋体" w:cs="Times New Roman"/>
          <w:color w:val="auto"/>
          <w:kern w:val="0"/>
          <w:szCs w:val="21"/>
          <w:highlight w:val="none"/>
          <w:u w:val="none"/>
          <w:lang w:bidi="ar"/>
        </w:rPr>
        <w:instrText xml:space="preserve"> HYPERLINK \l "_Table S6 Study Characteristics of the Prevalence of HIV-related Sexual Risk Behaviors" </w:instrText>
      </w:r>
      <w:r>
        <w:rPr>
          <w:rFonts w:ascii="Times New Roman" w:hAnsi="Times New Roman" w:eastAsia="宋体" w:cs="Times New Roman"/>
          <w:color w:val="auto"/>
          <w:kern w:val="0"/>
          <w:szCs w:val="21"/>
          <w:highlight w:val="none"/>
          <w:u w:val="none"/>
          <w:lang w:bidi="ar"/>
        </w:rPr>
        <w:fldChar w:fldCharType="separate"/>
      </w:r>
      <w:r>
        <w:rPr>
          <w:rStyle w:val="14"/>
          <w:rFonts w:ascii="Times New Roman" w:hAnsi="Times New Roman" w:eastAsia="宋体" w:cs="Times New Roman"/>
          <w:kern w:val="0"/>
          <w:szCs w:val="21"/>
          <w:highlight w:val="none"/>
          <w:lang w:bidi="ar"/>
        </w:rPr>
        <w:t>Table S</w:t>
      </w:r>
      <w:r>
        <w:rPr>
          <w:rStyle w:val="14"/>
          <w:rFonts w:hint="eastAsia" w:ascii="Times New Roman" w:hAnsi="Times New Roman" w:eastAsia="宋体" w:cs="Times New Roman"/>
          <w:kern w:val="0"/>
          <w:szCs w:val="21"/>
          <w:highlight w:val="none"/>
          <w:lang w:val="en-US" w:eastAsia="zh-CN" w:bidi="ar"/>
        </w:rPr>
        <w:t>6</w:t>
      </w:r>
      <w:r>
        <w:rPr>
          <w:rFonts w:ascii="Times New Roman" w:hAnsi="Times New Roman" w:eastAsia="宋体" w:cs="Times New Roman"/>
          <w:color w:val="auto"/>
          <w:kern w:val="0"/>
          <w:szCs w:val="21"/>
          <w:highlight w:val="none"/>
          <w:u w:val="none"/>
          <w:lang w:bidi="ar"/>
        </w:rPr>
        <w:fldChar w:fldCharType="end"/>
      </w:r>
      <w:r>
        <w:rPr>
          <w:rFonts w:hint="eastAsia" w:ascii="Times New Roman" w:hAnsi="Times New Roman" w:eastAsia="宋体" w:cs="Times New Roman"/>
          <w:color w:val="auto"/>
          <w:kern w:val="0"/>
          <w:szCs w:val="21"/>
          <w:highlight w:val="none"/>
          <w:u w:val="none"/>
          <w:lang w:val="en-US" w:eastAsia="zh-CN" w:bidi="ar"/>
        </w:rPr>
        <w:t xml:space="preserve">. </w:t>
      </w:r>
      <w:r>
        <w:rPr>
          <w:rFonts w:ascii="Times New Roman" w:hAnsi="Times New Roman" w:eastAsia="宋体" w:cs="Times New Roman"/>
          <w:color w:val="000000"/>
          <w:kern w:val="0"/>
          <w:szCs w:val="21"/>
          <w:highlight w:val="none"/>
          <w:lang w:bidi="ar"/>
        </w:rPr>
        <w:t xml:space="preserve">Please click on the blue font link to access the information. </w:t>
      </w:r>
      <w:r>
        <w:rPr>
          <w:rFonts w:ascii="Times-Roman" w:hAnsi="Times-Roman" w:eastAsia="Times-Roman" w:cs="Times-Roman"/>
          <w:color w:val="000000"/>
          <w:kern w:val="0"/>
          <w:szCs w:val="21"/>
          <w:highlight w:val="none"/>
          <w:lang w:bidi="ar"/>
        </w:rPr>
        <w:t>In the league table, bolding indicates that the comparison of intervention measures has statistical significance.</w:t>
      </w:r>
    </w:p>
    <w:p w14:paraId="55FF208F">
      <w:pPr>
        <w:rPr>
          <w:rFonts w:ascii="Times New Roman" w:hAnsi="Times New Roman" w:cs="Times New Roman"/>
          <w:b/>
          <w:bCs/>
          <w:sz w:val="24"/>
          <w:highlight w:val="none"/>
        </w:rPr>
      </w:pPr>
    </w:p>
    <w:p w14:paraId="3790EB9C">
      <w:pPr>
        <w:rPr>
          <w:rFonts w:ascii="Times New Roman" w:hAnsi="Times New Roman" w:cs="Times New Roman"/>
          <w:b/>
          <w:bCs/>
          <w:sz w:val="24"/>
          <w:highlight w:val="none"/>
        </w:rPr>
      </w:pPr>
    </w:p>
    <w:p w14:paraId="4B77C4E6">
      <w:pPr>
        <w:jc w:val="center"/>
        <w:rPr>
          <w:highlight w:val="none"/>
        </w:rPr>
      </w:pPr>
      <w:r>
        <w:rPr>
          <w:highlight w:val="none"/>
        </w:rPr>
        <w:drawing>
          <wp:inline distT="0" distB="0" distL="114300" distR="114300">
            <wp:extent cx="3194050" cy="3124200"/>
            <wp:effectExtent l="0" t="0" r="0" b="0"/>
            <wp:docPr id="1" name="图片 1" descr="27dde7558fbbf21fca84d1bcfb8a3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7dde7558fbbf21fca84d1bcfb8a3914"/>
                    <pic:cNvPicPr>
                      <a:picLocks noChangeAspect="1"/>
                    </pic:cNvPicPr>
                  </pic:nvPicPr>
                  <pic:blipFill>
                    <a:blip r:embed="rId31"/>
                    <a:stretch>
                      <a:fillRect/>
                    </a:stretch>
                  </pic:blipFill>
                  <pic:spPr>
                    <a:xfrm>
                      <a:off x="0" y="0"/>
                      <a:ext cx="3194050" cy="3124200"/>
                    </a:xfrm>
                    <a:prstGeom prst="rect">
                      <a:avLst/>
                    </a:prstGeom>
                  </pic:spPr>
                </pic:pic>
              </a:graphicData>
            </a:graphic>
          </wp:inline>
        </w:drawing>
      </w:r>
    </w:p>
    <w:p w14:paraId="2C388E81">
      <w:pPr>
        <w:jc w:val="left"/>
        <w:rPr>
          <w:rFonts w:ascii="Times New Roman" w:hAnsi="Times New Roman" w:cs="Times New Roman"/>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ascii="Times New Roman" w:hAnsi="Times New Roman" w:cs="Times New Roman"/>
          <w:b/>
          <w:bCs/>
          <w:highlight w:val="none"/>
        </w:rPr>
        <w:t>Fig S</w:t>
      </w:r>
      <w:r>
        <w:rPr>
          <w:rFonts w:hint="eastAsia" w:ascii="Times New Roman" w:hAnsi="Times New Roman" w:cs="Times New Roman"/>
          <w:b/>
          <w:bCs/>
          <w:highlight w:val="none"/>
          <w:lang w:val="en-US" w:eastAsia="zh-CN"/>
        </w:rPr>
        <w:t>26</w:t>
      </w:r>
      <w:r>
        <w:rPr>
          <w:rFonts w:ascii="Times New Roman" w:hAnsi="Times New Roman" w:cs="Times New Roman"/>
          <w:b/>
          <w:bCs/>
          <w:highlight w:val="none"/>
        </w:rPr>
        <w:t xml:space="preserve"> </w:t>
      </w:r>
      <w:r>
        <w:rPr>
          <w:rFonts w:ascii="Times New Roman" w:hAnsi="Times New Roman" w:cs="Times New Roman"/>
          <w:highlight w:val="none"/>
        </w:rPr>
        <w:t xml:space="preserve">Risk of Bias Contribution by Intervention Group in </w:t>
      </w:r>
      <w:r>
        <w:rPr>
          <w:rFonts w:hint="eastAsia" w:ascii="Times New Roman" w:hAnsi="Times New Roman" w:eastAsia="宋体" w:cs="Times New Roman"/>
          <w:color w:val="000000"/>
          <w:kern w:val="0"/>
          <w:szCs w:val="21"/>
          <w:highlight w:val="none"/>
          <w:lang w:bidi="ar"/>
        </w:rPr>
        <w:t xml:space="preserve">the Prevalence of </w:t>
      </w:r>
      <w:r>
        <w:rPr>
          <w:rFonts w:hint="eastAsia" w:ascii="Times New Roman" w:hAnsi="Times New Roman" w:eastAsia="宋体" w:cs="Times New Roman"/>
          <w:color w:val="000000"/>
          <w:kern w:val="0"/>
          <w:szCs w:val="21"/>
          <w:highlight w:val="none"/>
          <w:lang w:val="en-US" w:eastAsia="zh-CN" w:bidi="ar"/>
        </w:rPr>
        <w:t>U</w:t>
      </w:r>
      <w:r>
        <w:rPr>
          <w:rFonts w:hint="eastAsia" w:ascii="Times New Roman" w:hAnsi="Times New Roman" w:eastAsia="宋体" w:cs="Times New Roman"/>
          <w:color w:val="000000"/>
          <w:kern w:val="0"/>
          <w:szCs w:val="21"/>
          <w:highlight w:val="none"/>
          <w:lang w:bidi="ar"/>
        </w:rPr>
        <w:t>AI</w:t>
      </w:r>
      <w:r>
        <w:rPr>
          <w:rFonts w:ascii="Times New Roman" w:hAnsi="Times New Roman" w:cs="Times New Roman"/>
          <w:highlight w:val="none"/>
        </w:rPr>
        <w:t>. Node size is</w:t>
      </w:r>
      <w:r>
        <w:rPr>
          <w:rFonts w:hint="eastAsia" w:ascii="Times New Roman" w:hAnsi="Times New Roman" w:cs="Times New Roman"/>
          <w:highlight w:val="none"/>
        </w:rPr>
        <w:t xml:space="preserve"> </w:t>
      </w:r>
      <w:r>
        <w:rPr>
          <w:rFonts w:ascii="Times New Roman" w:hAnsi="Times New Roman" w:cs="Times New Roman"/>
          <w:highlight w:val="none"/>
        </w:rPr>
        <w:t>proportional to sample size, node color represents the risk of bias, edge width</w:t>
      </w:r>
      <w:r>
        <w:rPr>
          <w:rFonts w:hint="eastAsia" w:ascii="Times New Roman" w:hAnsi="Times New Roman" w:cs="Times New Roman"/>
          <w:highlight w:val="none"/>
        </w:rPr>
        <w:t xml:space="preserve"> </w:t>
      </w:r>
      <w:r>
        <w:rPr>
          <w:rFonts w:ascii="Times New Roman" w:hAnsi="Times New Roman" w:cs="Times New Roman"/>
          <w:highlight w:val="none"/>
        </w:rPr>
        <w:t>corresponds to the number of studies, and edge color reflects the average risk of bias</w:t>
      </w:r>
      <w:r>
        <w:rPr>
          <w:rFonts w:hint="eastAsia" w:ascii="Times New Roman" w:hAnsi="Times New Roman" w:cs="Times New Roman"/>
          <w:highlight w:val="none"/>
        </w:rPr>
        <w:t>.</w:t>
      </w:r>
    </w:p>
    <w:p w14:paraId="6B2EB86E">
      <w:pPr>
        <w:ind w:firstLine="210" w:firstLineChars="100"/>
        <w:jc w:val="left"/>
        <w:rPr>
          <w:highlight w:val="none"/>
        </w:rPr>
      </w:pPr>
      <w:r>
        <w:rPr>
          <w:rFonts w:ascii="Times New Roman" w:hAnsi="Times New Roman" w:cs="Times New Roman"/>
          <w:b/>
          <w:bCs/>
          <w:highlight w:val="none"/>
        </w:rPr>
        <w:t>Table S</w:t>
      </w:r>
      <w:r>
        <w:rPr>
          <w:rFonts w:hint="eastAsia" w:ascii="Times New Roman" w:hAnsi="Times New Roman" w:cs="Times New Roman"/>
          <w:b/>
          <w:bCs/>
          <w:highlight w:val="none"/>
          <w:lang w:val="en-US" w:eastAsia="zh-CN"/>
        </w:rPr>
        <w:t>55</w:t>
      </w:r>
      <w:r>
        <w:rPr>
          <w:rFonts w:ascii="Times New Roman" w:hAnsi="Times New Roman" w:cs="Times New Roman"/>
          <w:highlight w:val="none"/>
        </w:rPr>
        <w:t xml:space="preserve"> CINeMA Results for </w:t>
      </w:r>
      <w:r>
        <w:rPr>
          <w:rFonts w:hint="eastAsia" w:ascii="Times New Roman" w:hAnsi="Times New Roman" w:eastAsia="宋体" w:cs="Times New Roman"/>
          <w:color w:val="000000"/>
          <w:kern w:val="0"/>
          <w:szCs w:val="21"/>
          <w:highlight w:val="none"/>
          <w:lang w:bidi="ar"/>
        </w:rPr>
        <w:t xml:space="preserve">the Prevalence of </w:t>
      </w:r>
      <w:r>
        <w:rPr>
          <w:rFonts w:hint="eastAsia" w:ascii="Times New Roman" w:hAnsi="Times New Roman" w:eastAsia="宋体" w:cs="Times New Roman"/>
          <w:color w:val="000000"/>
          <w:kern w:val="0"/>
          <w:szCs w:val="21"/>
          <w:highlight w:val="none"/>
          <w:lang w:val="en-US" w:eastAsia="zh-CN" w:bidi="ar"/>
        </w:rPr>
        <w:t>U</w:t>
      </w:r>
      <w:r>
        <w:rPr>
          <w:rFonts w:hint="eastAsia" w:ascii="Times New Roman" w:hAnsi="Times New Roman" w:eastAsia="宋体" w:cs="Times New Roman"/>
          <w:color w:val="000000"/>
          <w:kern w:val="0"/>
          <w:szCs w:val="21"/>
          <w:highlight w:val="none"/>
          <w:lang w:bidi="ar"/>
        </w:rPr>
        <w:t>AI</w:t>
      </w:r>
    </w:p>
    <w:tbl>
      <w:tblPr>
        <w:tblStyle w:val="9"/>
        <w:tblW w:w="13454"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77"/>
        <w:gridCol w:w="866"/>
        <w:gridCol w:w="1367"/>
        <w:gridCol w:w="1222"/>
        <w:gridCol w:w="1145"/>
        <w:gridCol w:w="1189"/>
        <w:gridCol w:w="1200"/>
        <w:gridCol w:w="1133"/>
        <w:gridCol w:w="1334"/>
        <w:gridCol w:w="2321"/>
      </w:tblGrid>
      <w:tr w14:paraId="1AA26EE0">
        <w:trPr>
          <w:trHeight w:val="278" w:hRule="atLeast"/>
          <w:jc w:val="center"/>
        </w:trPr>
        <w:tc>
          <w:tcPr>
            <w:tcW w:w="1677" w:type="dxa"/>
            <w:tcBorders>
              <w:bottom w:val="single" w:color="auto" w:sz="6" w:space="0"/>
            </w:tcBorders>
            <w:shd w:val="clear" w:color="auto" w:fill="F1F1F1" w:themeFill="background1" w:themeFillShade="F2"/>
            <w:noWrap/>
            <w:vAlign w:val="center"/>
          </w:tcPr>
          <w:p w14:paraId="7A66373D">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Comparison</w:t>
            </w:r>
          </w:p>
        </w:tc>
        <w:tc>
          <w:tcPr>
            <w:tcW w:w="866" w:type="dxa"/>
            <w:tcBorders>
              <w:bottom w:val="single" w:color="auto" w:sz="6" w:space="0"/>
            </w:tcBorders>
            <w:shd w:val="clear" w:color="auto" w:fill="F1F1F1" w:themeFill="background1" w:themeFillShade="F2"/>
            <w:noWrap/>
            <w:vAlign w:val="center"/>
          </w:tcPr>
          <w:p w14:paraId="3E6212ED">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Number of studies</w:t>
            </w:r>
          </w:p>
        </w:tc>
        <w:tc>
          <w:tcPr>
            <w:tcW w:w="1367" w:type="dxa"/>
            <w:tcBorders>
              <w:bottom w:val="single" w:color="auto" w:sz="6" w:space="0"/>
            </w:tcBorders>
            <w:shd w:val="clear" w:color="auto" w:fill="F1F1F1" w:themeFill="background1" w:themeFillShade="F2"/>
            <w:noWrap/>
            <w:vAlign w:val="center"/>
          </w:tcPr>
          <w:p w14:paraId="537CDA00">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Within-study bias</w:t>
            </w:r>
          </w:p>
        </w:tc>
        <w:tc>
          <w:tcPr>
            <w:tcW w:w="1222" w:type="dxa"/>
            <w:tcBorders>
              <w:bottom w:val="single" w:color="auto" w:sz="6" w:space="0"/>
            </w:tcBorders>
            <w:shd w:val="clear" w:color="auto" w:fill="F1F1F1" w:themeFill="background1" w:themeFillShade="F2"/>
            <w:noWrap/>
            <w:vAlign w:val="center"/>
          </w:tcPr>
          <w:p w14:paraId="77C40BE9">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Reporting bias</w:t>
            </w:r>
          </w:p>
        </w:tc>
        <w:tc>
          <w:tcPr>
            <w:tcW w:w="1145" w:type="dxa"/>
            <w:tcBorders>
              <w:bottom w:val="single" w:color="auto" w:sz="6" w:space="0"/>
            </w:tcBorders>
            <w:shd w:val="clear" w:color="auto" w:fill="F1F1F1" w:themeFill="background1" w:themeFillShade="F2"/>
            <w:noWrap/>
            <w:vAlign w:val="center"/>
          </w:tcPr>
          <w:p w14:paraId="3709E8A6">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Indirectness</w:t>
            </w:r>
          </w:p>
        </w:tc>
        <w:tc>
          <w:tcPr>
            <w:tcW w:w="1189" w:type="dxa"/>
            <w:tcBorders>
              <w:bottom w:val="single" w:color="auto" w:sz="6" w:space="0"/>
            </w:tcBorders>
            <w:shd w:val="clear" w:color="auto" w:fill="F1F1F1" w:themeFill="background1" w:themeFillShade="F2"/>
            <w:noWrap/>
            <w:vAlign w:val="center"/>
          </w:tcPr>
          <w:p w14:paraId="122EFDA7">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Imprecision</w:t>
            </w:r>
          </w:p>
        </w:tc>
        <w:tc>
          <w:tcPr>
            <w:tcW w:w="1200" w:type="dxa"/>
            <w:tcBorders>
              <w:bottom w:val="single" w:color="auto" w:sz="6" w:space="0"/>
            </w:tcBorders>
            <w:shd w:val="clear" w:color="auto" w:fill="F1F1F1" w:themeFill="background1" w:themeFillShade="F2"/>
            <w:noWrap/>
            <w:vAlign w:val="center"/>
          </w:tcPr>
          <w:p w14:paraId="2FC59EE0">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Heterogeneity</w:t>
            </w:r>
          </w:p>
        </w:tc>
        <w:tc>
          <w:tcPr>
            <w:tcW w:w="1133" w:type="dxa"/>
            <w:tcBorders>
              <w:bottom w:val="single" w:color="auto" w:sz="6" w:space="0"/>
            </w:tcBorders>
            <w:shd w:val="clear" w:color="auto" w:fill="F1F1F1" w:themeFill="background1" w:themeFillShade="F2"/>
            <w:noWrap/>
            <w:vAlign w:val="center"/>
          </w:tcPr>
          <w:p w14:paraId="4B6CBB7C">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Incoherence</w:t>
            </w:r>
          </w:p>
        </w:tc>
        <w:tc>
          <w:tcPr>
            <w:tcW w:w="1334" w:type="dxa"/>
            <w:tcBorders>
              <w:bottom w:val="single" w:color="auto" w:sz="6" w:space="0"/>
            </w:tcBorders>
            <w:shd w:val="clear" w:color="auto" w:fill="F1F1F1" w:themeFill="background1" w:themeFillShade="F2"/>
            <w:noWrap/>
            <w:vAlign w:val="center"/>
          </w:tcPr>
          <w:p w14:paraId="25616229">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Confidence rating</w:t>
            </w:r>
          </w:p>
        </w:tc>
        <w:tc>
          <w:tcPr>
            <w:tcW w:w="2321" w:type="dxa"/>
            <w:tcBorders>
              <w:bottom w:val="single" w:color="auto" w:sz="6" w:space="0"/>
            </w:tcBorders>
            <w:shd w:val="clear" w:color="auto" w:fill="F1F1F1" w:themeFill="background1" w:themeFillShade="F2"/>
            <w:noWrap/>
            <w:vAlign w:val="center"/>
          </w:tcPr>
          <w:p w14:paraId="23FF77C4">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Reason(s) for downgrading</w:t>
            </w:r>
          </w:p>
        </w:tc>
      </w:tr>
      <w:tr w14:paraId="41483E0E">
        <w:trPr>
          <w:trHeight w:val="278" w:hRule="atLeast"/>
          <w:jc w:val="center"/>
        </w:trPr>
        <w:tc>
          <w:tcPr>
            <w:tcW w:w="13454" w:type="dxa"/>
            <w:gridSpan w:val="10"/>
            <w:tcBorders>
              <w:top w:val="single" w:color="auto" w:sz="6" w:space="0"/>
              <w:tl2br w:val="nil"/>
              <w:tr2bl w:val="nil"/>
            </w:tcBorders>
            <w:noWrap/>
            <w:vAlign w:val="center"/>
          </w:tcPr>
          <w:p w14:paraId="64844497">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b/>
                <w:bCs/>
                <w:color w:val="000000"/>
                <w:kern w:val="0"/>
                <w:sz w:val="16"/>
                <w:szCs w:val="16"/>
                <w:highlight w:val="none"/>
                <w:lang w:bidi="ar"/>
              </w:rPr>
              <w:t>Mixed evidence</w:t>
            </w:r>
          </w:p>
        </w:tc>
      </w:tr>
      <w:tr w14:paraId="13229EE8">
        <w:trPr>
          <w:trHeight w:val="278" w:hRule="atLeast"/>
          <w:jc w:val="center"/>
        </w:trPr>
        <w:tc>
          <w:tcPr>
            <w:tcW w:w="1677" w:type="dxa"/>
            <w:tcBorders>
              <w:tl2br w:val="nil"/>
              <w:tr2bl w:val="nil"/>
            </w:tcBorders>
            <w:noWrap/>
            <w:vAlign w:val="center"/>
          </w:tcPr>
          <w:p w14:paraId="0B8179D4">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A</w:t>
            </w:r>
            <w:r>
              <w:rPr>
                <w:rFonts w:hint="eastAsia" w:ascii="Times New Roman" w:hAnsi="Times New Roman" w:eastAsia="宋体" w:cs="Times New Roman"/>
                <w:color w:val="000000"/>
                <w:kern w:val="0"/>
                <w:sz w:val="16"/>
                <w:szCs w:val="16"/>
                <w:highlight w:val="none"/>
                <w:lang w:bidi="ar"/>
              </w:rPr>
              <w:t>I:PC</w:t>
            </w:r>
          </w:p>
        </w:tc>
        <w:tc>
          <w:tcPr>
            <w:tcW w:w="866" w:type="dxa"/>
            <w:tcBorders>
              <w:tl2br w:val="nil"/>
              <w:tr2bl w:val="nil"/>
            </w:tcBorders>
            <w:noWrap/>
            <w:vAlign w:val="center"/>
          </w:tcPr>
          <w:p w14:paraId="012B6C39">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1</w:t>
            </w:r>
          </w:p>
        </w:tc>
        <w:tc>
          <w:tcPr>
            <w:tcW w:w="1367" w:type="dxa"/>
            <w:tcBorders>
              <w:tl2br w:val="nil"/>
              <w:tr2bl w:val="nil"/>
            </w:tcBorders>
            <w:noWrap/>
            <w:vAlign w:val="center"/>
          </w:tcPr>
          <w:p w14:paraId="79E36EA4">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Major concerns</w:t>
            </w:r>
          </w:p>
        </w:tc>
        <w:tc>
          <w:tcPr>
            <w:tcW w:w="1222" w:type="dxa"/>
            <w:tcBorders>
              <w:tl2br w:val="nil"/>
              <w:tr2bl w:val="nil"/>
            </w:tcBorders>
            <w:noWrap/>
            <w:vAlign w:val="center"/>
          </w:tcPr>
          <w:p w14:paraId="251882AA">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38598727">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5DA2C360">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482E1C68">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Major concerns</w:t>
            </w:r>
          </w:p>
        </w:tc>
        <w:tc>
          <w:tcPr>
            <w:tcW w:w="1133" w:type="dxa"/>
            <w:tcBorders>
              <w:tl2br w:val="nil"/>
              <w:tr2bl w:val="nil"/>
            </w:tcBorders>
            <w:noWrap/>
            <w:vAlign w:val="center"/>
          </w:tcPr>
          <w:p w14:paraId="2C049627">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47011DE0">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10E3EDB3">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["Within-study</w:t>
            </w:r>
            <w:r>
              <w:rPr>
                <w:rFonts w:hint="eastAsia" w:ascii="Times New Roman" w:hAnsi="Times New Roman" w:eastAsia="宋体" w:cs="Times New Roman"/>
                <w:color w:val="000000"/>
                <w:kern w:val="0"/>
                <w:sz w:val="16"/>
                <w:szCs w:val="16"/>
                <w:highlight w:val="none"/>
                <w:lang w:bidi="ar"/>
              </w:rPr>
              <w:t xml:space="preserve"> </w:t>
            </w:r>
            <w:r>
              <w:rPr>
                <w:rFonts w:ascii="Times New Roman" w:hAnsi="Times New Roman" w:eastAsia="宋体" w:cs="Times New Roman"/>
                <w:color w:val="000000"/>
                <w:kern w:val="0"/>
                <w:sz w:val="16"/>
                <w:szCs w:val="16"/>
                <w:highlight w:val="none"/>
                <w:lang w:bidi="ar"/>
              </w:rPr>
              <w:t>bias","Heterogeneity"]</w:t>
            </w:r>
          </w:p>
        </w:tc>
      </w:tr>
      <w:tr w14:paraId="12259934">
        <w:trPr>
          <w:trHeight w:val="278" w:hRule="atLeast"/>
          <w:jc w:val="center"/>
        </w:trPr>
        <w:tc>
          <w:tcPr>
            <w:tcW w:w="1677" w:type="dxa"/>
            <w:tcBorders>
              <w:tl2br w:val="nil"/>
              <w:tr2bl w:val="nil"/>
            </w:tcBorders>
            <w:noWrap/>
            <w:vAlign w:val="center"/>
          </w:tcPr>
          <w:p w14:paraId="3236EA92">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ANC:</w:t>
            </w:r>
            <w:r>
              <w:rPr>
                <w:rFonts w:hint="eastAsia" w:ascii="Times New Roman" w:hAnsi="Times New Roman" w:eastAsia="宋体" w:cs="Times New Roman"/>
                <w:color w:val="000000"/>
                <w:kern w:val="0"/>
                <w:sz w:val="16"/>
                <w:szCs w:val="16"/>
                <w:highlight w:val="none"/>
                <w:lang w:bidi="ar"/>
              </w:rPr>
              <w:t>eHealth</w:t>
            </w:r>
          </w:p>
        </w:tc>
        <w:tc>
          <w:tcPr>
            <w:tcW w:w="866" w:type="dxa"/>
            <w:tcBorders>
              <w:tl2br w:val="nil"/>
              <w:tr2bl w:val="nil"/>
            </w:tcBorders>
            <w:noWrap/>
            <w:vAlign w:val="center"/>
          </w:tcPr>
          <w:p w14:paraId="7FD1B708">
            <w:pPr>
              <w:widowControl/>
              <w:jc w:val="center"/>
              <w:textAlignment w:val="center"/>
              <w:rPr>
                <w:rFonts w:ascii="Times New Roman" w:hAnsi="Times New Roman" w:eastAsia="宋体" w:cs="Times New Roman"/>
                <w:color w:val="000000"/>
                <w:sz w:val="16"/>
                <w:szCs w:val="16"/>
                <w:highlight w:val="none"/>
              </w:rPr>
            </w:pPr>
            <w:r>
              <w:rPr>
                <w:rFonts w:hint="eastAsia" w:ascii="Times New Roman" w:hAnsi="Times New Roman" w:eastAsia="宋体" w:cs="Times New Roman"/>
                <w:color w:val="000000"/>
                <w:sz w:val="16"/>
                <w:szCs w:val="16"/>
                <w:highlight w:val="none"/>
              </w:rPr>
              <w:t>1</w:t>
            </w:r>
          </w:p>
        </w:tc>
        <w:tc>
          <w:tcPr>
            <w:tcW w:w="1367" w:type="dxa"/>
            <w:tcBorders>
              <w:tl2br w:val="nil"/>
              <w:tr2bl w:val="nil"/>
            </w:tcBorders>
            <w:noWrap/>
            <w:vAlign w:val="center"/>
          </w:tcPr>
          <w:p w14:paraId="2B679F80">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Major concerns</w:t>
            </w:r>
          </w:p>
        </w:tc>
        <w:tc>
          <w:tcPr>
            <w:tcW w:w="1222" w:type="dxa"/>
            <w:tcBorders>
              <w:tl2br w:val="nil"/>
              <w:tr2bl w:val="nil"/>
            </w:tcBorders>
            <w:noWrap/>
            <w:vAlign w:val="center"/>
          </w:tcPr>
          <w:p w14:paraId="415EB310">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6908442D">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7D2C6A9B">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2C02AA9B">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Major concerns</w:t>
            </w:r>
          </w:p>
        </w:tc>
        <w:tc>
          <w:tcPr>
            <w:tcW w:w="1133" w:type="dxa"/>
            <w:tcBorders>
              <w:tl2br w:val="nil"/>
              <w:tr2bl w:val="nil"/>
            </w:tcBorders>
            <w:noWrap/>
            <w:vAlign w:val="center"/>
          </w:tcPr>
          <w:p w14:paraId="7D57BE2B">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2A276ADD">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453B61D9">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["Within-study</w:t>
            </w:r>
            <w:r>
              <w:rPr>
                <w:rFonts w:hint="eastAsia" w:ascii="Times New Roman" w:hAnsi="Times New Roman" w:eastAsia="宋体" w:cs="Times New Roman"/>
                <w:color w:val="000000"/>
                <w:kern w:val="0"/>
                <w:sz w:val="16"/>
                <w:szCs w:val="16"/>
                <w:highlight w:val="none"/>
                <w:lang w:bidi="ar"/>
              </w:rPr>
              <w:t xml:space="preserve"> </w:t>
            </w:r>
            <w:r>
              <w:rPr>
                <w:rFonts w:ascii="Times New Roman" w:hAnsi="Times New Roman" w:eastAsia="宋体" w:cs="Times New Roman"/>
                <w:color w:val="000000"/>
                <w:kern w:val="0"/>
                <w:sz w:val="16"/>
                <w:szCs w:val="16"/>
                <w:highlight w:val="none"/>
                <w:lang w:bidi="ar"/>
              </w:rPr>
              <w:t>bias","Heterogeneity"]</w:t>
            </w:r>
          </w:p>
        </w:tc>
      </w:tr>
      <w:tr w14:paraId="5CC59BBD">
        <w:trPr>
          <w:trHeight w:val="278" w:hRule="atLeast"/>
          <w:jc w:val="center"/>
        </w:trPr>
        <w:tc>
          <w:tcPr>
            <w:tcW w:w="1677" w:type="dxa"/>
            <w:tcBorders>
              <w:tl2br w:val="nil"/>
              <w:tr2bl w:val="nil"/>
            </w:tcBorders>
            <w:noWrap/>
            <w:vAlign w:val="center"/>
          </w:tcPr>
          <w:p w14:paraId="47730B6D">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ANC:</w:t>
            </w:r>
            <w:r>
              <w:rPr>
                <w:rFonts w:hint="eastAsia" w:ascii="Times New Roman" w:hAnsi="Times New Roman" w:eastAsia="宋体" w:cs="Times New Roman"/>
                <w:color w:val="000000"/>
                <w:kern w:val="0"/>
                <w:sz w:val="16"/>
                <w:szCs w:val="16"/>
                <w:highlight w:val="none"/>
                <w:lang w:bidi="ar"/>
              </w:rPr>
              <w:t>m</w:t>
            </w:r>
            <w:r>
              <w:rPr>
                <w:rFonts w:ascii="Times New Roman" w:hAnsi="Times New Roman" w:eastAsia="宋体" w:cs="Times New Roman"/>
                <w:color w:val="000000"/>
                <w:kern w:val="0"/>
                <w:sz w:val="16"/>
                <w:szCs w:val="16"/>
                <w:highlight w:val="none"/>
                <w:lang w:bidi="ar"/>
              </w:rPr>
              <w:t>Health</w:t>
            </w:r>
          </w:p>
        </w:tc>
        <w:tc>
          <w:tcPr>
            <w:tcW w:w="866" w:type="dxa"/>
            <w:tcBorders>
              <w:tl2br w:val="nil"/>
              <w:tr2bl w:val="nil"/>
            </w:tcBorders>
            <w:noWrap/>
            <w:vAlign w:val="center"/>
          </w:tcPr>
          <w:p w14:paraId="238A1C88">
            <w:pPr>
              <w:widowControl/>
              <w:jc w:val="center"/>
              <w:textAlignment w:val="center"/>
              <w:rPr>
                <w:rFonts w:ascii="Times New Roman" w:hAnsi="Times New Roman" w:eastAsia="宋体" w:cs="Times New Roman"/>
                <w:color w:val="000000"/>
                <w:sz w:val="16"/>
                <w:szCs w:val="16"/>
                <w:highlight w:val="none"/>
              </w:rPr>
            </w:pPr>
            <w:r>
              <w:rPr>
                <w:rFonts w:hint="eastAsia" w:ascii="Times New Roman" w:hAnsi="Times New Roman" w:eastAsia="宋体" w:cs="Times New Roman"/>
                <w:color w:val="000000"/>
                <w:sz w:val="16"/>
                <w:szCs w:val="16"/>
                <w:highlight w:val="none"/>
              </w:rPr>
              <w:t>1</w:t>
            </w:r>
          </w:p>
        </w:tc>
        <w:tc>
          <w:tcPr>
            <w:tcW w:w="1367" w:type="dxa"/>
            <w:tcBorders>
              <w:tl2br w:val="nil"/>
              <w:tr2bl w:val="nil"/>
            </w:tcBorders>
            <w:noWrap/>
            <w:vAlign w:val="center"/>
          </w:tcPr>
          <w:p w14:paraId="04754F46">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236ED6F2">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6E38C353">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12AA36F3">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270ABC0E">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Major concerns</w:t>
            </w:r>
          </w:p>
        </w:tc>
        <w:tc>
          <w:tcPr>
            <w:tcW w:w="1133" w:type="dxa"/>
            <w:tcBorders>
              <w:tl2br w:val="nil"/>
              <w:tr2bl w:val="nil"/>
            </w:tcBorders>
            <w:noWrap/>
            <w:vAlign w:val="center"/>
          </w:tcPr>
          <w:p w14:paraId="61DD2C44">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7CF81BF8">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5555EF2E">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["Within-study bias","Heterogeneity"]</w:t>
            </w:r>
          </w:p>
        </w:tc>
      </w:tr>
      <w:tr w14:paraId="707CB6E0">
        <w:trPr>
          <w:trHeight w:val="646" w:hRule="atLeast"/>
          <w:jc w:val="center"/>
        </w:trPr>
        <w:tc>
          <w:tcPr>
            <w:tcW w:w="1677" w:type="dxa"/>
            <w:tcBorders>
              <w:tl2br w:val="nil"/>
              <w:tr2bl w:val="nil"/>
            </w:tcBorders>
            <w:noWrap/>
            <w:vAlign w:val="center"/>
          </w:tcPr>
          <w:p w14:paraId="23F48E4F">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PC:SMS or Phone call</w:t>
            </w:r>
          </w:p>
        </w:tc>
        <w:tc>
          <w:tcPr>
            <w:tcW w:w="866" w:type="dxa"/>
            <w:tcBorders>
              <w:tl2br w:val="nil"/>
              <w:tr2bl w:val="nil"/>
            </w:tcBorders>
            <w:noWrap/>
            <w:vAlign w:val="center"/>
          </w:tcPr>
          <w:p w14:paraId="78042EB5">
            <w:pPr>
              <w:widowControl/>
              <w:jc w:val="center"/>
              <w:textAlignment w:val="center"/>
              <w:rPr>
                <w:rFonts w:ascii="Times New Roman" w:hAnsi="Times New Roman" w:eastAsia="宋体" w:cs="Times New Roman"/>
                <w:color w:val="000000"/>
                <w:sz w:val="16"/>
                <w:szCs w:val="16"/>
                <w:highlight w:val="none"/>
              </w:rPr>
            </w:pPr>
            <w:r>
              <w:rPr>
                <w:rFonts w:hint="eastAsia" w:ascii="Times New Roman" w:hAnsi="Times New Roman" w:eastAsia="宋体" w:cs="Times New Roman"/>
                <w:color w:val="000000"/>
                <w:sz w:val="16"/>
                <w:szCs w:val="16"/>
                <w:highlight w:val="none"/>
              </w:rPr>
              <w:t>1</w:t>
            </w:r>
          </w:p>
        </w:tc>
        <w:tc>
          <w:tcPr>
            <w:tcW w:w="1367" w:type="dxa"/>
            <w:tcBorders>
              <w:tl2br w:val="nil"/>
              <w:tr2bl w:val="nil"/>
            </w:tcBorders>
            <w:noWrap/>
            <w:vAlign w:val="center"/>
          </w:tcPr>
          <w:p w14:paraId="5380D6EE">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10C247FF">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0850CBD2">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1EA7E406">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29E37E84">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133" w:type="dxa"/>
            <w:tcBorders>
              <w:tl2br w:val="nil"/>
              <w:tr2bl w:val="nil"/>
            </w:tcBorders>
            <w:noWrap/>
            <w:vAlign w:val="center"/>
          </w:tcPr>
          <w:p w14:paraId="17795A9C">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2595BF2E">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7CD41D80">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["Within-study bias","Imprecision"</w:t>
            </w:r>
            <w:r>
              <w:rPr>
                <w:rFonts w:hint="eastAsia" w:ascii="Times New Roman" w:hAnsi="Times New Roman" w:eastAsia="宋体" w:cs="Times New Roman"/>
                <w:color w:val="000000"/>
                <w:kern w:val="0"/>
                <w:sz w:val="16"/>
                <w:szCs w:val="16"/>
                <w:highlight w:val="none"/>
                <w:lang w:bidi="ar"/>
              </w:rPr>
              <w:t xml:space="preserve">, </w:t>
            </w:r>
            <w:r>
              <w:rPr>
                <w:rFonts w:ascii="Times New Roman" w:hAnsi="Times New Roman" w:eastAsia="宋体" w:cs="Times New Roman"/>
                <w:color w:val="000000"/>
                <w:kern w:val="0"/>
                <w:sz w:val="16"/>
                <w:szCs w:val="16"/>
                <w:highlight w:val="none"/>
                <w:lang w:bidi="ar"/>
              </w:rPr>
              <w:t>"Heterogeneity"]</w:t>
            </w:r>
          </w:p>
        </w:tc>
      </w:tr>
      <w:tr w14:paraId="388B0A6D">
        <w:trPr>
          <w:trHeight w:val="278" w:hRule="atLeast"/>
          <w:jc w:val="center"/>
        </w:trPr>
        <w:tc>
          <w:tcPr>
            <w:tcW w:w="1677" w:type="dxa"/>
            <w:tcBorders>
              <w:tl2br w:val="nil"/>
              <w:tr2bl w:val="nil"/>
            </w:tcBorders>
            <w:noWrap/>
            <w:vAlign w:val="center"/>
          </w:tcPr>
          <w:p w14:paraId="7B80A77B">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PC</w:t>
            </w:r>
            <w:r>
              <w:rPr>
                <w:rFonts w:hint="eastAsia" w:ascii="Times New Roman" w:hAnsi="Times New Roman" w:eastAsia="宋体" w:cs="Times New Roman"/>
                <w:color w:val="000000"/>
                <w:kern w:val="0"/>
                <w:sz w:val="16"/>
                <w:szCs w:val="16"/>
                <w:highlight w:val="none"/>
                <w:lang w:bidi="ar"/>
              </w:rPr>
              <w:t>:mHealth</w:t>
            </w:r>
          </w:p>
        </w:tc>
        <w:tc>
          <w:tcPr>
            <w:tcW w:w="866" w:type="dxa"/>
            <w:tcBorders>
              <w:tl2br w:val="nil"/>
              <w:tr2bl w:val="nil"/>
            </w:tcBorders>
            <w:noWrap/>
            <w:vAlign w:val="center"/>
          </w:tcPr>
          <w:p w14:paraId="11A6207C">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1</w:t>
            </w:r>
          </w:p>
        </w:tc>
        <w:tc>
          <w:tcPr>
            <w:tcW w:w="1367" w:type="dxa"/>
            <w:tcBorders>
              <w:tl2br w:val="nil"/>
              <w:tr2bl w:val="nil"/>
            </w:tcBorders>
            <w:noWrap/>
            <w:vAlign w:val="center"/>
          </w:tcPr>
          <w:p w14:paraId="2D38DFD5">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Major concerns</w:t>
            </w:r>
          </w:p>
        </w:tc>
        <w:tc>
          <w:tcPr>
            <w:tcW w:w="1222" w:type="dxa"/>
            <w:tcBorders>
              <w:tl2br w:val="nil"/>
              <w:tr2bl w:val="nil"/>
            </w:tcBorders>
            <w:noWrap/>
            <w:vAlign w:val="center"/>
          </w:tcPr>
          <w:p w14:paraId="79EFBD5A">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7D4010C4">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1DD01EC6">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5439573D">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Major concerns</w:t>
            </w:r>
          </w:p>
        </w:tc>
        <w:tc>
          <w:tcPr>
            <w:tcW w:w="1133" w:type="dxa"/>
            <w:tcBorders>
              <w:tl2br w:val="nil"/>
              <w:tr2bl w:val="nil"/>
            </w:tcBorders>
            <w:noWrap/>
            <w:vAlign w:val="center"/>
          </w:tcPr>
          <w:p w14:paraId="36D499AD">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15184583">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5F2F66E3">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["Within-study bias","Heterogeneity"]</w:t>
            </w:r>
          </w:p>
        </w:tc>
      </w:tr>
      <w:tr w14:paraId="4A21F42A">
        <w:trPr>
          <w:trHeight w:val="278" w:hRule="atLeast"/>
          <w:jc w:val="center"/>
        </w:trPr>
        <w:tc>
          <w:tcPr>
            <w:tcW w:w="13454" w:type="dxa"/>
            <w:gridSpan w:val="10"/>
            <w:tcBorders>
              <w:tl2br w:val="nil"/>
              <w:tr2bl w:val="nil"/>
            </w:tcBorders>
            <w:noWrap/>
            <w:vAlign w:val="center"/>
          </w:tcPr>
          <w:p w14:paraId="491BCA05">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b/>
                <w:bCs/>
                <w:color w:val="000000"/>
                <w:kern w:val="0"/>
                <w:sz w:val="16"/>
                <w:szCs w:val="16"/>
                <w:highlight w:val="none"/>
                <w:lang w:bidi="ar"/>
              </w:rPr>
              <w:t>Indirect evidence</w:t>
            </w:r>
          </w:p>
        </w:tc>
      </w:tr>
      <w:tr w14:paraId="409A66E8">
        <w:trPr>
          <w:trHeight w:val="278" w:hRule="atLeast"/>
          <w:jc w:val="center"/>
        </w:trPr>
        <w:tc>
          <w:tcPr>
            <w:tcW w:w="1677" w:type="dxa"/>
            <w:tcBorders>
              <w:tl2br w:val="nil"/>
              <w:tr2bl w:val="nil"/>
            </w:tcBorders>
            <w:noWrap/>
            <w:vAlign w:val="center"/>
          </w:tcPr>
          <w:p w14:paraId="13A0BAA4">
            <w:pPr>
              <w:widowControl/>
              <w:jc w:val="center"/>
              <w:textAlignment w:val="center"/>
              <w:rPr>
                <w:rFonts w:ascii="Times New Roman" w:hAnsi="Times New Roman" w:eastAsia="宋体" w:cs="Times New Roman"/>
                <w:color w:val="000000"/>
                <w:sz w:val="16"/>
                <w:szCs w:val="16"/>
                <w:highlight w:val="none"/>
              </w:rPr>
            </w:pPr>
            <w:r>
              <w:rPr>
                <w:rFonts w:hint="eastAsia" w:ascii="Times New Roman" w:hAnsi="Times New Roman" w:eastAsia="宋体" w:cs="Times New Roman"/>
                <w:color w:val="000000"/>
                <w:sz w:val="16"/>
                <w:szCs w:val="16"/>
                <w:highlight w:val="none"/>
              </w:rPr>
              <w:t>AI:ANC</w:t>
            </w:r>
          </w:p>
        </w:tc>
        <w:tc>
          <w:tcPr>
            <w:tcW w:w="866" w:type="dxa"/>
            <w:tcBorders>
              <w:tl2br w:val="nil"/>
              <w:tr2bl w:val="nil"/>
            </w:tcBorders>
            <w:noWrap/>
            <w:vAlign w:val="center"/>
          </w:tcPr>
          <w:p w14:paraId="1824CEB7">
            <w:pPr>
              <w:widowControl/>
              <w:jc w:val="center"/>
              <w:textAlignment w:val="center"/>
              <w:rPr>
                <w:rFonts w:ascii="Times New Roman" w:hAnsi="Times New Roman" w:eastAsia="宋体" w:cs="Times New Roman"/>
                <w:color w:val="000000"/>
                <w:sz w:val="16"/>
                <w:szCs w:val="16"/>
                <w:highlight w:val="none"/>
              </w:rPr>
            </w:pPr>
            <w:r>
              <w:rPr>
                <w:rFonts w:hint="eastAsia" w:ascii="Times New Roman" w:hAnsi="Times New Roman" w:eastAsia="宋体" w:cs="Times New Roman"/>
                <w:color w:val="000000"/>
                <w:sz w:val="16"/>
                <w:szCs w:val="16"/>
                <w:highlight w:val="none"/>
              </w:rPr>
              <w:t>0</w:t>
            </w:r>
          </w:p>
        </w:tc>
        <w:tc>
          <w:tcPr>
            <w:tcW w:w="1367" w:type="dxa"/>
            <w:tcBorders>
              <w:tl2br w:val="nil"/>
              <w:tr2bl w:val="nil"/>
            </w:tcBorders>
            <w:noWrap/>
            <w:vAlign w:val="center"/>
          </w:tcPr>
          <w:p w14:paraId="571B119B">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447F39F4">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5FDF2CE4">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0FCA0C36">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55431DE0">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Major concerns</w:t>
            </w:r>
          </w:p>
        </w:tc>
        <w:tc>
          <w:tcPr>
            <w:tcW w:w="1133" w:type="dxa"/>
            <w:tcBorders>
              <w:tl2br w:val="nil"/>
              <w:tr2bl w:val="nil"/>
            </w:tcBorders>
            <w:noWrap/>
            <w:vAlign w:val="center"/>
          </w:tcPr>
          <w:p w14:paraId="0ADE054D">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027E162C">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3A253621">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["Within-study bias","Heterogeneity"]</w:t>
            </w:r>
          </w:p>
        </w:tc>
      </w:tr>
      <w:tr w14:paraId="769FFD9C">
        <w:trPr>
          <w:trHeight w:val="278" w:hRule="atLeast"/>
          <w:jc w:val="center"/>
        </w:trPr>
        <w:tc>
          <w:tcPr>
            <w:tcW w:w="1677" w:type="dxa"/>
            <w:tcBorders>
              <w:tl2br w:val="nil"/>
              <w:tr2bl w:val="nil"/>
            </w:tcBorders>
            <w:noWrap/>
            <w:vAlign w:val="center"/>
          </w:tcPr>
          <w:p w14:paraId="7E6AB7BB">
            <w:pPr>
              <w:widowControl/>
              <w:jc w:val="center"/>
              <w:textAlignment w:val="center"/>
              <w:rPr>
                <w:rFonts w:ascii="Times New Roman" w:hAnsi="Times New Roman" w:eastAsia="宋体" w:cs="Times New Roman"/>
                <w:color w:val="000000"/>
                <w:sz w:val="16"/>
                <w:szCs w:val="16"/>
                <w:highlight w:val="none"/>
              </w:rPr>
            </w:pPr>
            <w:r>
              <w:rPr>
                <w:rFonts w:hint="eastAsia" w:ascii="Times New Roman" w:hAnsi="Times New Roman" w:eastAsia="宋体" w:cs="Times New Roman"/>
                <w:color w:val="000000"/>
                <w:kern w:val="0"/>
                <w:sz w:val="16"/>
                <w:szCs w:val="16"/>
                <w:highlight w:val="none"/>
                <w:lang w:bidi="ar"/>
              </w:rPr>
              <w:t>AI</w:t>
            </w:r>
            <w:r>
              <w:rPr>
                <w:rFonts w:ascii="Times New Roman" w:hAnsi="Times New Roman" w:eastAsia="宋体" w:cs="Times New Roman"/>
                <w:color w:val="000000"/>
                <w:kern w:val="0"/>
                <w:sz w:val="16"/>
                <w:szCs w:val="16"/>
                <w:highlight w:val="none"/>
                <w:lang w:bidi="ar"/>
              </w:rPr>
              <w:t>:SMS or Phone call</w:t>
            </w:r>
          </w:p>
        </w:tc>
        <w:tc>
          <w:tcPr>
            <w:tcW w:w="866" w:type="dxa"/>
            <w:tcBorders>
              <w:tl2br w:val="nil"/>
              <w:tr2bl w:val="nil"/>
            </w:tcBorders>
            <w:noWrap/>
            <w:vAlign w:val="center"/>
          </w:tcPr>
          <w:p w14:paraId="5F177EE3">
            <w:pPr>
              <w:widowControl/>
              <w:jc w:val="center"/>
              <w:textAlignment w:val="center"/>
              <w:rPr>
                <w:rFonts w:ascii="Times New Roman" w:hAnsi="Times New Roman" w:eastAsia="宋体" w:cs="Times New Roman"/>
                <w:color w:val="000000"/>
                <w:sz w:val="16"/>
                <w:szCs w:val="16"/>
                <w:highlight w:val="none"/>
              </w:rPr>
            </w:pPr>
            <w:r>
              <w:rPr>
                <w:rFonts w:hint="eastAsia" w:ascii="Times New Roman" w:hAnsi="Times New Roman" w:eastAsia="宋体" w:cs="Times New Roman"/>
                <w:color w:val="000000"/>
                <w:sz w:val="16"/>
                <w:szCs w:val="16"/>
                <w:highlight w:val="none"/>
              </w:rPr>
              <w:t>0</w:t>
            </w:r>
          </w:p>
        </w:tc>
        <w:tc>
          <w:tcPr>
            <w:tcW w:w="1367" w:type="dxa"/>
            <w:tcBorders>
              <w:tl2br w:val="nil"/>
              <w:tr2bl w:val="nil"/>
            </w:tcBorders>
            <w:noWrap/>
            <w:vAlign w:val="center"/>
          </w:tcPr>
          <w:p w14:paraId="236BB158">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757F3F81">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2DB41D18">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71CCE47A">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Major concerns</w:t>
            </w:r>
          </w:p>
        </w:tc>
        <w:tc>
          <w:tcPr>
            <w:tcW w:w="1200" w:type="dxa"/>
            <w:tcBorders>
              <w:tl2br w:val="nil"/>
              <w:tr2bl w:val="nil"/>
            </w:tcBorders>
            <w:noWrap/>
            <w:vAlign w:val="center"/>
          </w:tcPr>
          <w:p w14:paraId="5C661674">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53783CFA">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46C81EAF">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064DED94">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["Within-study bias","Imprecision"]</w:t>
            </w:r>
          </w:p>
        </w:tc>
      </w:tr>
      <w:tr w14:paraId="488931F9">
        <w:trPr>
          <w:trHeight w:val="656" w:hRule="atLeast"/>
          <w:jc w:val="center"/>
        </w:trPr>
        <w:tc>
          <w:tcPr>
            <w:tcW w:w="1677" w:type="dxa"/>
            <w:tcBorders>
              <w:tl2br w:val="nil"/>
              <w:tr2bl w:val="nil"/>
            </w:tcBorders>
            <w:noWrap/>
            <w:vAlign w:val="center"/>
          </w:tcPr>
          <w:p w14:paraId="72D1485F">
            <w:pPr>
              <w:widowControl/>
              <w:jc w:val="center"/>
              <w:textAlignment w:val="center"/>
              <w:rPr>
                <w:rFonts w:ascii="Times New Roman" w:hAnsi="Times New Roman" w:eastAsia="宋体" w:cs="Times New Roman"/>
                <w:color w:val="000000"/>
                <w:sz w:val="16"/>
                <w:szCs w:val="16"/>
                <w:highlight w:val="none"/>
              </w:rPr>
            </w:pPr>
            <w:r>
              <w:rPr>
                <w:rFonts w:hint="eastAsia" w:ascii="Times New Roman" w:hAnsi="Times New Roman" w:eastAsia="宋体" w:cs="Times New Roman"/>
                <w:color w:val="000000"/>
                <w:kern w:val="0"/>
                <w:sz w:val="16"/>
                <w:szCs w:val="16"/>
                <w:highlight w:val="none"/>
                <w:lang w:bidi="ar"/>
              </w:rPr>
              <w:t>AI</w:t>
            </w:r>
            <w:r>
              <w:rPr>
                <w:rFonts w:ascii="Times New Roman" w:hAnsi="Times New Roman" w:eastAsia="宋体" w:cs="Times New Roman"/>
                <w:color w:val="000000"/>
                <w:kern w:val="0"/>
                <w:sz w:val="16"/>
                <w:szCs w:val="16"/>
                <w:highlight w:val="none"/>
                <w:lang w:bidi="ar"/>
              </w:rPr>
              <w:t>:</w:t>
            </w:r>
            <w:r>
              <w:rPr>
                <w:rFonts w:hint="eastAsia" w:ascii="Times New Roman" w:hAnsi="Times New Roman" w:eastAsia="宋体" w:cs="Times New Roman"/>
                <w:color w:val="000000"/>
                <w:kern w:val="0"/>
                <w:sz w:val="16"/>
                <w:szCs w:val="16"/>
                <w:highlight w:val="none"/>
                <w:lang w:bidi="ar"/>
              </w:rPr>
              <w:t>eHealth</w:t>
            </w:r>
          </w:p>
        </w:tc>
        <w:tc>
          <w:tcPr>
            <w:tcW w:w="866" w:type="dxa"/>
            <w:tcBorders>
              <w:tl2br w:val="nil"/>
              <w:tr2bl w:val="nil"/>
            </w:tcBorders>
            <w:noWrap/>
            <w:vAlign w:val="center"/>
          </w:tcPr>
          <w:p w14:paraId="61D26AB5">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605487E1">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25EDB2AF">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2AECA54A">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538DC6D2">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01115650">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133" w:type="dxa"/>
            <w:tcBorders>
              <w:tl2br w:val="nil"/>
              <w:tr2bl w:val="nil"/>
            </w:tcBorders>
            <w:noWrap/>
            <w:vAlign w:val="center"/>
          </w:tcPr>
          <w:p w14:paraId="1128DD62">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67C1B36B">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0D0D0BC5">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["Within-study bias","Imprecision","Heterogeneity"]</w:t>
            </w:r>
          </w:p>
        </w:tc>
      </w:tr>
      <w:tr w14:paraId="0E85F31E">
        <w:trPr>
          <w:trHeight w:val="278" w:hRule="atLeast"/>
          <w:jc w:val="center"/>
        </w:trPr>
        <w:tc>
          <w:tcPr>
            <w:tcW w:w="1677" w:type="dxa"/>
            <w:tcBorders>
              <w:tl2br w:val="nil"/>
              <w:tr2bl w:val="nil"/>
            </w:tcBorders>
            <w:noWrap/>
            <w:vAlign w:val="center"/>
          </w:tcPr>
          <w:p w14:paraId="524EFA24">
            <w:pPr>
              <w:widowControl/>
              <w:jc w:val="center"/>
              <w:textAlignment w:val="center"/>
              <w:rPr>
                <w:rFonts w:ascii="Times New Roman" w:hAnsi="Times New Roman" w:eastAsia="宋体" w:cs="Times New Roman"/>
                <w:color w:val="000000"/>
                <w:sz w:val="16"/>
                <w:szCs w:val="16"/>
                <w:highlight w:val="none"/>
              </w:rPr>
            </w:pPr>
            <w:r>
              <w:rPr>
                <w:rFonts w:hint="eastAsia" w:ascii="Times New Roman" w:hAnsi="Times New Roman" w:eastAsia="宋体" w:cs="Times New Roman"/>
                <w:color w:val="000000"/>
                <w:kern w:val="0"/>
                <w:sz w:val="16"/>
                <w:szCs w:val="16"/>
                <w:highlight w:val="none"/>
                <w:lang w:bidi="ar"/>
              </w:rPr>
              <w:t>AI</w:t>
            </w:r>
            <w:r>
              <w:rPr>
                <w:rFonts w:ascii="Times New Roman" w:hAnsi="Times New Roman" w:eastAsia="宋体" w:cs="Times New Roman"/>
                <w:color w:val="000000"/>
                <w:kern w:val="0"/>
                <w:sz w:val="16"/>
                <w:szCs w:val="16"/>
                <w:highlight w:val="none"/>
                <w:lang w:bidi="ar"/>
              </w:rPr>
              <w:t>:mHealth</w:t>
            </w:r>
          </w:p>
        </w:tc>
        <w:tc>
          <w:tcPr>
            <w:tcW w:w="866" w:type="dxa"/>
            <w:tcBorders>
              <w:tl2br w:val="nil"/>
              <w:tr2bl w:val="nil"/>
            </w:tcBorders>
            <w:noWrap/>
            <w:vAlign w:val="center"/>
          </w:tcPr>
          <w:p w14:paraId="3ADF2B5E">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1E8F8B65">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03E357CB">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43ABBFC4">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2EE8A4CF">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2E07748A">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133" w:type="dxa"/>
            <w:tcBorders>
              <w:tl2br w:val="nil"/>
              <w:tr2bl w:val="nil"/>
            </w:tcBorders>
            <w:noWrap/>
            <w:vAlign w:val="center"/>
          </w:tcPr>
          <w:p w14:paraId="6F0E95B7">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1D92878B">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19668EEE">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["Within-study bias","Imprecision","Heterogeneity"]</w:t>
            </w:r>
          </w:p>
        </w:tc>
      </w:tr>
      <w:tr w14:paraId="6A0DA68C">
        <w:trPr>
          <w:trHeight w:val="278" w:hRule="atLeast"/>
          <w:jc w:val="center"/>
        </w:trPr>
        <w:tc>
          <w:tcPr>
            <w:tcW w:w="1677" w:type="dxa"/>
            <w:tcBorders>
              <w:tl2br w:val="nil"/>
              <w:tr2bl w:val="nil"/>
            </w:tcBorders>
            <w:noWrap/>
            <w:vAlign w:val="center"/>
          </w:tcPr>
          <w:p w14:paraId="43CC7148">
            <w:pPr>
              <w:widowControl/>
              <w:jc w:val="center"/>
              <w:textAlignment w:val="center"/>
              <w:rPr>
                <w:rFonts w:ascii="Times New Roman" w:hAnsi="Times New Roman" w:eastAsia="宋体" w:cs="Times New Roman"/>
                <w:color w:val="000000"/>
                <w:sz w:val="16"/>
                <w:szCs w:val="16"/>
                <w:highlight w:val="none"/>
              </w:rPr>
            </w:pPr>
            <w:r>
              <w:rPr>
                <w:rFonts w:hint="eastAsia" w:ascii="Times New Roman" w:hAnsi="Times New Roman" w:eastAsia="宋体" w:cs="Times New Roman"/>
                <w:color w:val="000000"/>
                <w:sz w:val="16"/>
                <w:szCs w:val="16"/>
                <w:highlight w:val="none"/>
              </w:rPr>
              <w:t>ANC:PC</w:t>
            </w:r>
          </w:p>
        </w:tc>
        <w:tc>
          <w:tcPr>
            <w:tcW w:w="866" w:type="dxa"/>
            <w:tcBorders>
              <w:tl2br w:val="nil"/>
              <w:tr2bl w:val="nil"/>
            </w:tcBorders>
            <w:noWrap/>
            <w:vAlign w:val="center"/>
          </w:tcPr>
          <w:p w14:paraId="1522B784">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6FE70D0E">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0DECC494">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4F3E2A38">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1EE698FD">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0F87D1F1">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Major concerns</w:t>
            </w:r>
          </w:p>
        </w:tc>
        <w:tc>
          <w:tcPr>
            <w:tcW w:w="1133" w:type="dxa"/>
            <w:tcBorders>
              <w:tl2br w:val="nil"/>
              <w:tr2bl w:val="nil"/>
            </w:tcBorders>
            <w:noWrap/>
            <w:vAlign w:val="center"/>
          </w:tcPr>
          <w:p w14:paraId="688DCE95">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233B27A3">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2F6C5535">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["Within-study bias","Heterogeneity"]</w:t>
            </w:r>
          </w:p>
        </w:tc>
      </w:tr>
      <w:tr w14:paraId="4B63633B">
        <w:trPr>
          <w:trHeight w:val="278" w:hRule="atLeast"/>
          <w:jc w:val="center"/>
        </w:trPr>
        <w:tc>
          <w:tcPr>
            <w:tcW w:w="1677" w:type="dxa"/>
            <w:tcBorders>
              <w:tl2br w:val="nil"/>
              <w:tr2bl w:val="nil"/>
            </w:tcBorders>
            <w:noWrap/>
            <w:vAlign w:val="center"/>
          </w:tcPr>
          <w:p w14:paraId="28BB2FF6">
            <w:pPr>
              <w:widowControl/>
              <w:jc w:val="center"/>
              <w:textAlignment w:val="center"/>
              <w:rPr>
                <w:rFonts w:ascii="Times New Roman" w:hAnsi="Times New Roman" w:eastAsia="宋体" w:cs="Times New Roman"/>
                <w:color w:val="000000"/>
                <w:sz w:val="16"/>
                <w:szCs w:val="16"/>
                <w:highlight w:val="none"/>
              </w:rPr>
            </w:pPr>
            <w:r>
              <w:rPr>
                <w:rFonts w:hint="eastAsia" w:ascii="Times New Roman" w:hAnsi="Times New Roman" w:eastAsia="宋体" w:cs="Times New Roman"/>
                <w:color w:val="000000"/>
                <w:kern w:val="0"/>
                <w:sz w:val="16"/>
                <w:szCs w:val="16"/>
                <w:highlight w:val="none"/>
                <w:lang w:bidi="ar"/>
              </w:rPr>
              <w:t>ANC</w:t>
            </w:r>
            <w:r>
              <w:rPr>
                <w:rFonts w:ascii="Times New Roman" w:hAnsi="Times New Roman" w:eastAsia="宋体" w:cs="Times New Roman"/>
                <w:color w:val="000000"/>
                <w:kern w:val="0"/>
                <w:sz w:val="16"/>
                <w:szCs w:val="16"/>
                <w:highlight w:val="none"/>
                <w:lang w:bidi="ar"/>
              </w:rPr>
              <w:t>:SMS or Phone call</w:t>
            </w:r>
          </w:p>
        </w:tc>
        <w:tc>
          <w:tcPr>
            <w:tcW w:w="866" w:type="dxa"/>
            <w:tcBorders>
              <w:tl2br w:val="nil"/>
              <w:tr2bl w:val="nil"/>
            </w:tcBorders>
            <w:noWrap/>
            <w:vAlign w:val="center"/>
          </w:tcPr>
          <w:p w14:paraId="302BC7CF">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1A9D2911">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1A3D34FD">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39269026">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1774CB2A">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76A2B710">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Major concerns</w:t>
            </w:r>
          </w:p>
        </w:tc>
        <w:tc>
          <w:tcPr>
            <w:tcW w:w="1133" w:type="dxa"/>
            <w:tcBorders>
              <w:tl2br w:val="nil"/>
              <w:tr2bl w:val="nil"/>
            </w:tcBorders>
            <w:noWrap/>
            <w:vAlign w:val="center"/>
          </w:tcPr>
          <w:p w14:paraId="5B55D27A">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0678814B">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5804CE18">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["Within-study bias","Heterogeneity"]</w:t>
            </w:r>
          </w:p>
        </w:tc>
      </w:tr>
      <w:tr w14:paraId="59BFCE8E">
        <w:trPr>
          <w:trHeight w:val="278" w:hRule="atLeast"/>
          <w:jc w:val="center"/>
        </w:trPr>
        <w:tc>
          <w:tcPr>
            <w:tcW w:w="1677" w:type="dxa"/>
            <w:tcBorders>
              <w:tl2br w:val="nil"/>
              <w:tr2bl w:val="nil"/>
            </w:tcBorders>
            <w:noWrap/>
            <w:vAlign w:val="center"/>
          </w:tcPr>
          <w:p w14:paraId="3EE2B995">
            <w:pPr>
              <w:widowControl/>
              <w:jc w:val="center"/>
              <w:textAlignment w:val="center"/>
              <w:rPr>
                <w:rFonts w:ascii="Times New Roman" w:hAnsi="Times New Roman" w:eastAsia="宋体" w:cs="Times New Roman"/>
                <w:color w:val="000000"/>
                <w:sz w:val="16"/>
                <w:szCs w:val="16"/>
                <w:highlight w:val="none"/>
              </w:rPr>
            </w:pPr>
            <w:r>
              <w:rPr>
                <w:rFonts w:hint="eastAsia" w:ascii="Times New Roman" w:hAnsi="Times New Roman" w:eastAsia="宋体" w:cs="Times New Roman"/>
                <w:color w:val="000000"/>
                <w:sz w:val="16"/>
                <w:szCs w:val="16"/>
                <w:highlight w:val="none"/>
              </w:rPr>
              <w:t>PC:eHealth</w:t>
            </w:r>
          </w:p>
        </w:tc>
        <w:tc>
          <w:tcPr>
            <w:tcW w:w="866" w:type="dxa"/>
            <w:tcBorders>
              <w:tl2br w:val="nil"/>
              <w:tr2bl w:val="nil"/>
            </w:tcBorders>
            <w:noWrap/>
            <w:vAlign w:val="center"/>
          </w:tcPr>
          <w:p w14:paraId="1AF6593B">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77C9E693">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179F93CF">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5FF63028">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02A26512">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2B0C24A7">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Major concerns</w:t>
            </w:r>
          </w:p>
        </w:tc>
        <w:tc>
          <w:tcPr>
            <w:tcW w:w="1133" w:type="dxa"/>
            <w:tcBorders>
              <w:tl2br w:val="nil"/>
              <w:tr2bl w:val="nil"/>
            </w:tcBorders>
            <w:noWrap/>
            <w:vAlign w:val="center"/>
          </w:tcPr>
          <w:p w14:paraId="0BE6EE98">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355BF21E">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23644BE1">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["Within-study bias","Heterogeneity"]</w:t>
            </w:r>
          </w:p>
        </w:tc>
      </w:tr>
      <w:tr w14:paraId="6B2F6153">
        <w:trPr>
          <w:trHeight w:val="278" w:hRule="atLeast"/>
          <w:jc w:val="center"/>
        </w:trPr>
        <w:tc>
          <w:tcPr>
            <w:tcW w:w="1677" w:type="dxa"/>
            <w:tcBorders>
              <w:tl2br w:val="nil"/>
              <w:tr2bl w:val="nil"/>
            </w:tcBorders>
            <w:noWrap/>
            <w:vAlign w:val="center"/>
          </w:tcPr>
          <w:p w14:paraId="2E63F2EE">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SMS or Phone call</w:t>
            </w:r>
            <w:r>
              <w:rPr>
                <w:rFonts w:hint="eastAsia" w:ascii="Times New Roman" w:hAnsi="Times New Roman" w:eastAsia="宋体" w:cs="Times New Roman"/>
                <w:color w:val="000000"/>
                <w:kern w:val="0"/>
                <w:sz w:val="16"/>
                <w:szCs w:val="16"/>
                <w:highlight w:val="none"/>
                <w:lang w:bidi="ar"/>
              </w:rPr>
              <w:t>:eHealth</w:t>
            </w:r>
          </w:p>
        </w:tc>
        <w:tc>
          <w:tcPr>
            <w:tcW w:w="866" w:type="dxa"/>
            <w:tcBorders>
              <w:tl2br w:val="nil"/>
              <w:tr2bl w:val="nil"/>
            </w:tcBorders>
            <w:noWrap/>
            <w:vAlign w:val="center"/>
          </w:tcPr>
          <w:p w14:paraId="4B6B6A07">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72CF7903">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1C626C91">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06EBAF8D">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1ABA6288">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7B62B89F">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133" w:type="dxa"/>
            <w:tcBorders>
              <w:tl2br w:val="nil"/>
              <w:tr2bl w:val="nil"/>
            </w:tcBorders>
            <w:noWrap/>
            <w:vAlign w:val="center"/>
          </w:tcPr>
          <w:p w14:paraId="155194F7">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75CC7C1A">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40C1F060">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["Within-study bias","Imprecision","Heterogeneity"]</w:t>
            </w:r>
          </w:p>
        </w:tc>
      </w:tr>
      <w:tr w14:paraId="25E209F9">
        <w:trPr>
          <w:trHeight w:val="278" w:hRule="atLeast"/>
          <w:jc w:val="center"/>
        </w:trPr>
        <w:tc>
          <w:tcPr>
            <w:tcW w:w="1677" w:type="dxa"/>
            <w:tcBorders>
              <w:tl2br w:val="nil"/>
              <w:tr2bl w:val="nil"/>
            </w:tcBorders>
            <w:noWrap/>
            <w:vAlign w:val="center"/>
          </w:tcPr>
          <w:p w14:paraId="13B58DD0">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SMS or Phone call</w:t>
            </w:r>
            <w:r>
              <w:rPr>
                <w:rFonts w:hint="eastAsia" w:ascii="Times New Roman" w:hAnsi="Times New Roman" w:eastAsia="宋体" w:cs="Times New Roman"/>
                <w:color w:val="000000"/>
                <w:kern w:val="0"/>
                <w:sz w:val="16"/>
                <w:szCs w:val="16"/>
                <w:highlight w:val="none"/>
                <w:lang w:bidi="ar"/>
              </w:rPr>
              <w:t>:</w:t>
            </w:r>
            <w:r>
              <w:rPr>
                <w:rFonts w:ascii="Times New Roman" w:hAnsi="Times New Roman" w:eastAsia="宋体" w:cs="Times New Roman"/>
                <w:color w:val="000000"/>
                <w:kern w:val="0"/>
                <w:sz w:val="16"/>
                <w:szCs w:val="16"/>
                <w:highlight w:val="none"/>
                <w:lang w:bidi="ar"/>
              </w:rPr>
              <w:t>mHealth</w:t>
            </w:r>
          </w:p>
        </w:tc>
        <w:tc>
          <w:tcPr>
            <w:tcW w:w="866" w:type="dxa"/>
            <w:tcBorders>
              <w:tl2br w:val="nil"/>
              <w:tr2bl w:val="nil"/>
            </w:tcBorders>
            <w:noWrap/>
            <w:vAlign w:val="center"/>
          </w:tcPr>
          <w:p w14:paraId="370E2454">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34947419">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3E36A4CB">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515CE50C">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73CBED60">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715E6AEB">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Some concerns</w:t>
            </w:r>
          </w:p>
        </w:tc>
        <w:tc>
          <w:tcPr>
            <w:tcW w:w="1133" w:type="dxa"/>
            <w:tcBorders>
              <w:tl2br w:val="nil"/>
              <w:tr2bl w:val="nil"/>
            </w:tcBorders>
            <w:noWrap/>
            <w:vAlign w:val="center"/>
          </w:tcPr>
          <w:p w14:paraId="4E389AB4">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6C93C36E">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7BBD3D35">
            <w:pPr>
              <w:widowControl/>
              <w:jc w:val="center"/>
              <w:textAlignment w:val="center"/>
              <w:rPr>
                <w:rFonts w:ascii="Times New Roman" w:hAnsi="Times New Roman" w:eastAsia="宋体" w:cs="Times New Roman"/>
                <w:color w:val="000000"/>
                <w:sz w:val="16"/>
                <w:szCs w:val="16"/>
                <w:highlight w:val="none"/>
              </w:rPr>
            </w:pPr>
            <w:r>
              <w:rPr>
                <w:rFonts w:ascii="Times New Roman" w:hAnsi="Times New Roman" w:eastAsia="宋体" w:cs="Times New Roman"/>
                <w:color w:val="000000"/>
                <w:kern w:val="0"/>
                <w:sz w:val="16"/>
                <w:szCs w:val="16"/>
                <w:highlight w:val="none"/>
                <w:lang w:bidi="ar"/>
              </w:rPr>
              <w:t>["Within-study bias","Imprecision","Heterogeneity"]</w:t>
            </w:r>
          </w:p>
        </w:tc>
      </w:tr>
      <w:tr w14:paraId="2C564811">
        <w:trPr>
          <w:trHeight w:val="878" w:hRule="atLeast"/>
          <w:jc w:val="center"/>
        </w:trPr>
        <w:tc>
          <w:tcPr>
            <w:tcW w:w="1677" w:type="dxa"/>
            <w:tcBorders>
              <w:tl2br w:val="nil"/>
              <w:tr2bl w:val="nil"/>
            </w:tcBorders>
            <w:noWrap/>
            <w:vAlign w:val="center"/>
          </w:tcPr>
          <w:p w14:paraId="6BA568B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eHealth:mHealth</w:t>
            </w:r>
          </w:p>
        </w:tc>
        <w:tc>
          <w:tcPr>
            <w:tcW w:w="866" w:type="dxa"/>
            <w:tcBorders>
              <w:tl2br w:val="nil"/>
              <w:tr2bl w:val="nil"/>
            </w:tcBorders>
            <w:noWrap/>
            <w:vAlign w:val="center"/>
          </w:tcPr>
          <w:p w14:paraId="43AE93A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1B63A552">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58C9F5FB">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56EE8B0E">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18596F01">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3A0447D0">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color w:val="000000"/>
                <w:kern w:val="0"/>
                <w:sz w:val="16"/>
                <w:szCs w:val="16"/>
                <w:highlight w:val="none"/>
                <w:lang w:bidi="ar"/>
              </w:rPr>
              <w:t>Major concerns</w:t>
            </w:r>
          </w:p>
        </w:tc>
        <w:tc>
          <w:tcPr>
            <w:tcW w:w="1133" w:type="dxa"/>
            <w:tcBorders>
              <w:tl2br w:val="nil"/>
              <w:tr2bl w:val="nil"/>
            </w:tcBorders>
            <w:noWrap/>
            <w:vAlign w:val="center"/>
          </w:tcPr>
          <w:p w14:paraId="5143D738">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32A46553">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67CFDCCB">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color w:val="000000"/>
                <w:kern w:val="0"/>
                <w:sz w:val="16"/>
                <w:szCs w:val="16"/>
                <w:highlight w:val="none"/>
                <w:lang w:bidi="ar"/>
              </w:rPr>
              <w:t>["Within-study bias","Heterogeneity"]</w:t>
            </w:r>
          </w:p>
        </w:tc>
      </w:tr>
    </w:tbl>
    <w:p w14:paraId="2DC30837">
      <w:pPr>
        <w:rPr>
          <w:rFonts w:ascii="Times New Roman" w:hAnsi="Times New Roman" w:cs="Times New Roman"/>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EA9605C">
      <w:pPr>
        <w:jc w:val="center"/>
        <w:rPr>
          <w:highlight w:val="none"/>
        </w:rPr>
      </w:pPr>
      <w:r>
        <w:rPr>
          <w:highlight w:val="none"/>
        </w:rPr>
        <w:drawing>
          <wp:inline distT="0" distB="0" distL="114300" distR="114300">
            <wp:extent cx="3190240" cy="3121660"/>
            <wp:effectExtent l="0" t="0" r="0" b="0"/>
            <wp:docPr id="58" name="图片 58" descr="二分类-Inconsistent condom use(1)_net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二分类-Inconsistent condom use(1)_netplot"/>
                    <pic:cNvPicPr>
                      <a:picLocks noChangeAspect="1"/>
                    </pic:cNvPicPr>
                  </pic:nvPicPr>
                  <pic:blipFill>
                    <a:blip r:embed="rId32"/>
                    <a:stretch>
                      <a:fillRect/>
                    </a:stretch>
                  </pic:blipFill>
                  <pic:spPr>
                    <a:xfrm>
                      <a:off x="0" y="0"/>
                      <a:ext cx="3190240" cy="3121660"/>
                    </a:xfrm>
                    <a:prstGeom prst="rect">
                      <a:avLst/>
                    </a:prstGeom>
                  </pic:spPr>
                </pic:pic>
              </a:graphicData>
            </a:graphic>
          </wp:inline>
        </w:drawing>
      </w:r>
    </w:p>
    <w:p w14:paraId="667707AA">
      <w:pPr>
        <w:jc w:val="left"/>
        <w:rPr>
          <w:rFonts w:ascii="Times New Roman" w:hAnsi="Times New Roman" w:cs="Times New Roman"/>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ascii="Times New Roman" w:hAnsi="Times New Roman" w:cs="Times New Roman"/>
          <w:b/>
          <w:bCs/>
          <w:highlight w:val="none"/>
        </w:rPr>
        <w:t>Fig S</w:t>
      </w:r>
      <w:r>
        <w:rPr>
          <w:rFonts w:hint="eastAsia" w:ascii="Times New Roman" w:hAnsi="Times New Roman" w:cs="Times New Roman"/>
          <w:b/>
          <w:bCs/>
          <w:highlight w:val="none"/>
          <w:lang w:val="en-US" w:eastAsia="zh-CN"/>
        </w:rPr>
        <w:t>27</w:t>
      </w:r>
      <w:r>
        <w:rPr>
          <w:rFonts w:ascii="Times New Roman" w:hAnsi="Times New Roman" w:cs="Times New Roman"/>
          <w:b/>
          <w:bCs/>
          <w:highlight w:val="none"/>
        </w:rPr>
        <w:t xml:space="preserve"> </w:t>
      </w:r>
      <w:r>
        <w:rPr>
          <w:rFonts w:ascii="Times New Roman" w:hAnsi="Times New Roman" w:cs="Times New Roman"/>
          <w:highlight w:val="none"/>
        </w:rPr>
        <w:t xml:space="preserve">Risk of Bias Contribution by Intervention Group in </w:t>
      </w:r>
      <w:r>
        <w:rPr>
          <w:rFonts w:hint="eastAsia" w:ascii="Times New Roman" w:hAnsi="Times New Roman" w:eastAsia="宋体" w:cs="Times New Roman"/>
          <w:color w:val="000000"/>
          <w:kern w:val="0"/>
          <w:szCs w:val="21"/>
          <w:highlight w:val="none"/>
          <w:lang w:bidi="ar"/>
        </w:rPr>
        <w:t>the Prevalence of ICU</w:t>
      </w:r>
      <w:r>
        <w:rPr>
          <w:rFonts w:ascii="Times New Roman" w:hAnsi="Times New Roman" w:cs="Times New Roman"/>
          <w:highlight w:val="none"/>
        </w:rPr>
        <w:t>. Node size is</w:t>
      </w:r>
      <w:r>
        <w:rPr>
          <w:rFonts w:hint="eastAsia" w:ascii="Times New Roman" w:hAnsi="Times New Roman" w:cs="Times New Roman"/>
          <w:highlight w:val="none"/>
        </w:rPr>
        <w:t xml:space="preserve"> </w:t>
      </w:r>
      <w:r>
        <w:rPr>
          <w:rFonts w:ascii="Times New Roman" w:hAnsi="Times New Roman" w:cs="Times New Roman"/>
          <w:highlight w:val="none"/>
        </w:rPr>
        <w:t>proportional to sample size, node color represents the risk of bias, edge width</w:t>
      </w:r>
      <w:r>
        <w:rPr>
          <w:rFonts w:hint="eastAsia" w:ascii="Times New Roman" w:hAnsi="Times New Roman" w:cs="Times New Roman"/>
          <w:highlight w:val="none"/>
        </w:rPr>
        <w:t xml:space="preserve"> </w:t>
      </w:r>
      <w:r>
        <w:rPr>
          <w:rFonts w:ascii="Times New Roman" w:hAnsi="Times New Roman" w:cs="Times New Roman"/>
          <w:highlight w:val="none"/>
        </w:rPr>
        <w:t>corresponds to the number of studies, and edge color reflects the average risk of bias.</w:t>
      </w:r>
    </w:p>
    <w:p w14:paraId="575C6CCE">
      <w:pPr>
        <w:ind w:firstLine="210" w:firstLineChars="100"/>
        <w:jc w:val="left"/>
        <w:rPr>
          <w:rFonts w:ascii="Times New Roman" w:hAnsi="Times New Roman" w:eastAsia="宋体" w:cs="Times New Roman"/>
          <w:color w:val="000000"/>
          <w:kern w:val="0"/>
          <w:szCs w:val="21"/>
          <w:highlight w:val="none"/>
          <w:lang w:bidi="ar"/>
        </w:rPr>
      </w:pPr>
      <w:r>
        <w:rPr>
          <w:rFonts w:ascii="Times New Roman" w:hAnsi="Times New Roman" w:cs="Times New Roman"/>
          <w:b/>
          <w:bCs/>
          <w:highlight w:val="none"/>
        </w:rPr>
        <w:t>Table S</w:t>
      </w:r>
      <w:r>
        <w:rPr>
          <w:rFonts w:hint="eastAsia" w:ascii="Times New Roman" w:hAnsi="Times New Roman" w:cs="Times New Roman"/>
          <w:b/>
          <w:bCs/>
          <w:highlight w:val="none"/>
          <w:lang w:val="en-US" w:eastAsia="zh-CN"/>
        </w:rPr>
        <w:t>56</w:t>
      </w:r>
      <w:r>
        <w:rPr>
          <w:rFonts w:ascii="Times New Roman" w:hAnsi="Times New Roman" w:cs="Times New Roman"/>
          <w:b/>
          <w:bCs/>
          <w:highlight w:val="none"/>
        </w:rPr>
        <w:t xml:space="preserve"> </w:t>
      </w:r>
      <w:r>
        <w:rPr>
          <w:rFonts w:ascii="Times New Roman" w:hAnsi="Times New Roman" w:cs="Times New Roman"/>
          <w:highlight w:val="none"/>
        </w:rPr>
        <w:t xml:space="preserve">CINeMA Results for </w:t>
      </w:r>
      <w:r>
        <w:rPr>
          <w:rFonts w:hint="eastAsia" w:ascii="Times New Roman" w:hAnsi="Times New Roman" w:eastAsia="宋体" w:cs="Times New Roman"/>
          <w:color w:val="000000"/>
          <w:kern w:val="0"/>
          <w:szCs w:val="21"/>
          <w:highlight w:val="none"/>
          <w:lang w:bidi="ar"/>
        </w:rPr>
        <w:t>the Prevalence of ICU</w:t>
      </w:r>
    </w:p>
    <w:tbl>
      <w:tblPr>
        <w:tblStyle w:val="9"/>
        <w:tblW w:w="13454"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77"/>
        <w:gridCol w:w="866"/>
        <w:gridCol w:w="1367"/>
        <w:gridCol w:w="1222"/>
        <w:gridCol w:w="1145"/>
        <w:gridCol w:w="1189"/>
        <w:gridCol w:w="1200"/>
        <w:gridCol w:w="1133"/>
        <w:gridCol w:w="1389"/>
        <w:gridCol w:w="2266"/>
      </w:tblGrid>
      <w:tr w14:paraId="7CAD7596">
        <w:trPr>
          <w:trHeight w:val="278" w:hRule="atLeast"/>
          <w:jc w:val="center"/>
        </w:trPr>
        <w:tc>
          <w:tcPr>
            <w:tcW w:w="1677" w:type="dxa"/>
            <w:tcBorders>
              <w:bottom w:val="single" w:color="000000" w:sz="6" w:space="0"/>
            </w:tcBorders>
            <w:shd w:val="clear" w:color="auto" w:fill="F1F1F1" w:themeFill="background1" w:themeFillShade="F2"/>
            <w:noWrap/>
            <w:vAlign w:val="center"/>
          </w:tcPr>
          <w:p w14:paraId="0FC6EE3C">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Comparison</w:t>
            </w:r>
          </w:p>
        </w:tc>
        <w:tc>
          <w:tcPr>
            <w:tcW w:w="866" w:type="dxa"/>
            <w:tcBorders>
              <w:bottom w:val="single" w:color="000000" w:sz="6" w:space="0"/>
            </w:tcBorders>
            <w:shd w:val="clear" w:color="auto" w:fill="F1F1F1" w:themeFill="background1" w:themeFillShade="F2"/>
            <w:noWrap/>
            <w:vAlign w:val="center"/>
          </w:tcPr>
          <w:p w14:paraId="5DAE2DA4">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Number of studies</w:t>
            </w:r>
          </w:p>
        </w:tc>
        <w:tc>
          <w:tcPr>
            <w:tcW w:w="1367" w:type="dxa"/>
            <w:tcBorders>
              <w:bottom w:val="single" w:color="000000" w:sz="6" w:space="0"/>
            </w:tcBorders>
            <w:shd w:val="clear" w:color="auto" w:fill="F1F1F1" w:themeFill="background1" w:themeFillShade="F2"/>
            <w:noWrap/>
            <w:vAlign w:val="center"/>
          </w:tcPr>
          <w:p w14:paraId="7E19CF1B">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Within-study bias</w:t>
            </w:r>
          </w:p>
        </w:tc>
        <w:tc>
          <w:tcPr>
            <w:tcW w:w="1222" w:type="dxa"/>
            <w:tcBorders>
              <w:bottom w:val="single" w:color="000000" w:sz="6" w:space="0"/>
            </w:tcBorders>
            <w:shd w:val="clear" w:color="auto" w:fill="F1F1F1" w:themeFill="background1" w:themeFillShade="F2"/>
            <w:noWrap/>
            <w:vAlign w:val="center"/>
          </w:tcPr>
          <w:p w14:paraId="3F2B398B">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Reporting bias</w:t>
            </w:r>
          </w:p>
        </w:tc>
        <w:tc>
          <w:tcPr>
            <w:tcW w:w="1145" w:type="dxa"/>
            <w:tcBorders>
              <w:bottom w:val="single" w:color="000000" w:sz="6" w:space="0"/>
            </w:tcBorders>
            <w:shd w:val="clear" w:color="auto" w:fill="F1F1F1" w:themeFill="background1" w:themeFillShade="F2"/>
            <w:noWrap/>
            <w:vAlign w:val="center"/>
          </w:tcPr>
          <w:p w14:paraId="784B5159">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Indirectness</w:t>
            </w:r>
          </w:p>
        </w:tc>
        <w:tc>
          <w:tcPr>
            <w:tcW w:w="1189" w:type="dxa"/>
            <w:tcBorders>
              <w:bottom w:val="single" w:color="000000" w:sz="6" w:space="0"/>
            </w:tcBorders>
            <w:shd w:val="clear" w:color="auto" w:fill="F1F1F1" w:themeFill="background1" w:themeFillShade="F2"/>
            <w:noWrap/>
            <w:vAlign w:val="center"/>
          </w:tcPr>
          <w:p w14:paraId="7C7CCAF3">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Imprecision</w:t>
            </w:r>
          </w:p>
        </w:tc>
        <w:tc>
          <w:tcPr>
            <w:tcW w:w="1200" w:type="dxa"/>
            <w:tcBorders>
              <w:bottom w:val="single" w:color="000000" w:sz="6" w:space="0"/>
            </w:tcBorders>
            <w:shd w:val="clear" w:color="auto" w:fill="F1F1F1" w:themeFill="background1" w:themeFillShade="F2"/>
            <w:noWrap/>
            <w:vAlign w:val="center"/>
          </w:tcPr>
          <w:p w14:paraId="5A82C3C9">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Heterogeneity</w:t>
            </w:r>
          </w:p>
        </w:tc>
        <w:tc>
          <w:tcPr>
            <w:tcW w:w="1133" w:type="dxa"/>
            <w:tcBorders>
              <w:bottom w:val="single" w:color="000000" w:sz="6" w:space="0"/>
            </w:tcBorders>
            <w:shd w:val="clear" w:color="auto" w:fill="F1F1F1" w:themeFill="background1" w:themeFillShade="F2"/>
            <w:noWrap/>
            <w:vAlign w:val="center"/>
          </w:tcPr>
          <w:p w14:paraId="659DEB6E">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Incoherence</w:t>
            </w:r>
          </w:p>
        </w:tc>
        <w:tc>
          <w:tcPr>
            <w:tcW w:w="1389" w:type="dxa"/>
            <w:tcBorders>
              <w:bottom w:val="single" w:color="000000" w:sz="6" w:space="0"/>
            </w:tcBorders>
            <w:shd w:val="clear" w:color="auto" w:fill="F1F1F1" w:themeFill="background1" w:themeFillShade="F2"/>
            <w:noWrap/>
            <w:vAlign w:val="center"/>
          </w:tcPr>
          <w:p w14:paraId="765DCD00">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Confidence rating</w:t>
            </w:r>
          </w:p>
        </w:tc>
        <w:tc>
          <w:tcPr>
            <w:tcW w:w="2266" w:type="dxa"/>
            <w:tcBorders>
              <w:bottom w:val="single" w:color="000000" w:sz="6" w:space="0"/>
            </w:tcBorders>
            <w:shd w:val="clear" w:color="auto" w:fill="F1F1F1" w:themeFill="background1" w:themeFillShade="F2"/>
            <w:noWrap/>
            <w:vAlign w:val="center"/>
          </w:tcPr>
          <w:p w14:paraId="078E6460">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Reason(s) for downgrading</w:t>
            </w:r>
          </w:p>
        </w:tc>
      </w:tr>
      <w:tr w14:paraId="79E98B22">
        <w:trPr>
          <w:trHeight w:val="182" w:hRule="atLeast"/>
          <w:jc w:val="center"/>
        </w:trPr>
        <w:tc>
          <w:tcPr>
            <w:tcW w:w="13454" w:type="dxa"/>
            <w:gridSpan w:val="10"/>
            <w:tcBorders>
              <w:top w:val="single" w:color="000000" w:sz="6" w:space="0"/>
              <w:tl2br w:val="nil"/>
              <w:tr2bl w:val="nil"/>
            </w:tcBorders>
            <w:noWrap/>
            <w:vAlign w:val="center"/>
          </w:tcPr>
          <w:p w14:paraId="2584FCF8">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b/>
                <w:bCs/>
                <w:color w:val="000000"/>
                <w:kern w:val="0"/>
                <w:sz w:val="16"/>
                <w:szCs w:val="16"/>
                <w:highlight w:val="none"/>
                <w:lang w:bidi="ar"/>
              </w:rPr>
              <w:t>Mixed evidence</w:t>
            </w:r>
          </w:p>
        </w:tc>
      </w:tr>
      <w:tr w14:paraId="3DD3766D">
        <w:trPr>
          <w:trHeight w:val="706" w:hRule="atLeast"/>
          <w:jc w:val="center"/>
        </w:trPr>
        <w:tc>
          <w:tcPr>
            <w:tcW w:w="1677" w:type="dxa"/>
            <w:tcBorders>
              <w:tl2br w:val="nil"/>
              <w:tr2bl w:val="nil"/>
            </w:tcBorders>
            <w:noWrap/>
            <w:vAlign w:val="center"/>
          </w:tcPr>
          <w:p w14:paraId="0F8B9DC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ANC:Combined</w:t>
            </w:r>
          </w:p>
        </w:tc>
        <w:tc>
          <w:tcPr>
            <w:tcW w:w="866" w:type="dxa"/>
            <w:tcBorders>
              <w:tl2br w:val="nil"/>
              <w:tr2bl w:val="nil"/>
            </w:tcBorders>
            <w:noWrap/>
            <w:vAlign w:val="center"/>
          </w:tcPr>
          <w:p w14:paraId="7A3089A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1</w:t>
            </w:r>
          </w:p>
        </w:tc>
        <w:tc>
          <w:tcPr>
            <w:tcW w:w="1367" w:type="dxa"/>
            <w:tcBorders>
              <w:tl2br w:val="nil"/>
              <w:tr2bl w:val="nil"/>
            </w:tcBorders>
            <w:noWrap/>
            <w:vAlign w:val="center"/>
          </w:tcPr>
          <w:p w14:paraId="331E760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32A2F62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30C95F6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385DBF3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7F7DA82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133" w:type="dxa"/>
            <w:tcBorders>
              <w:tl2br w:val="nil"/>
              <w:tr2bl w:val="nil"/>
            </w:tcBorders>
            <w:noWrap/>
            <w:vAlign w:val="center"/>
          </w:tcPr>
          <w:p w14:paraId="12A8ADB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6C1D45A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266" w:type="dxa"/>
            <w:tcBorders>
              <w:tl2br w:val="nil"/>
              <w:tr2bl w:val="nil"/>
            </w:tcBorders>
            <w:noWrap/>
            <w:vAlign w:val="center"/>
          </w:tcPr>
          <w:p w14:paraId="3A071C3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bias","Imprecision","Heterogeneity"]</w:t>
            </w:r>
          </w:p>
        </w:tc>
      </w:tr>
      <w:tr w14:paraId="0957D7D6">
        <w:trPr>
          <w:trHeight w:val="278" w:hRule="atLeast"/>
          <w:jc w:val="center"/>
        </w:trPr>
        <w:tc>
          <w:tcPr>
            <w:tcW w:w="1677" w:type="dxa"/>
            <w:tcBorders>
              <w:tl2br w:val="nil"/>
              <w:tr2bl w:val="nil"/>
            </w:tcBorders>
            <w:noWrap/>
            <w:vAlign w:val="center"/>
          </w:tcPr>
          <w:p w14:paraId="74730FC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ANC:SMS or Phone call</w:t>
            </w:r>
          </w:p>
        </w:tc>
        <w:tc>
          <w:tcPr>
            <w:tcW w:w="866" w:type="dxa"/>
            <w:tcBorders>
              <w:tl2br w:val="nil"/>
              <w:tr2bl w:val="nil"/>
            </w:tcBorders>
            <w:noWrap/>
            <w:vAlign w:val="center"/>
          </w:tcPr>
          <w:p w14:paraId="7D306F5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3</w:t>
            </w:r>
          </w:p>
        </w:tc>
        <w:tc>
          <w:tcPr>
            <w:tcW w:w="1367" w:type="dxa"/>
            <w:tcBorders>
              <w:tl2br w:val="nil"/>
              <w:tr2bl w:val="nil"/>
            </w:tcBorders>
            <w:noWrap/>
            <w:vAlign w:val="center"/>
          </w:tcPr>
          <w:p w14:paraId="462C9C7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387C950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1E6DB55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71D279E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329AC48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133" w:type="dxa"/>
            <w:tcBorders>
              <w:tl2br w:val="nil"/>
              <w:tr2bl w:val="nil"/>
            </w:tcBorders>
            <w:noWrap/>
            <w:vAlign w:val="center"/>
          </w:tcPr>
          <w:p w14:paraId="7672E2A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306D4E6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266" w:type="dxa"/>
            <w:tcBorders>
              <w:tl2br w:val="nil"/>
              <w:tr2bl w:val="nil"/>
            </w:tcBorders>
            <w:noWrap/>
            <w:vAlign w:val="center"/>
          </w:tcPr>
          <w:p w14:paraId="6C65681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bias","Imprecision","Heterogeneity"]</w:t>
            </w:r>
          </w:p>
        </w:tc>
      </w:tr>
      <w:tr w14:paraId="4B4C05DA">
        <w:trPr>
          <w:trHeight w:val="278" w:hRule="atLeast"/>
          <w:jc w:val="center"/>
        </w:trPr>
        <w:tc>
          <w:tcPr>
            <w:tcW w:w="1677" w:type="dxa"/>
            <w:tcBorders>
              <w:tl2br w:val="nil"/>
              <w:tr2bl w:val="nil"/>
            </w:tcBorders>
            <w:noWrap/>
            <w:vAlign w:val="center"/>
          </w:tcPr>
          <w:p w14:paraId="09FFE25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ANC:eHealth</w:t>
            </w:r>
          </w:p>
        </w:tc>
        <w:tc>
          <w:tcPr>
            <w:tcW w:w="866" w:type="dxa"/>
            <w:tcBorders>
              <w:tl2br w:val="nil"/>
              <w:tr2bl w:val="nil"/>
            </w:tcBorders>
            <w:noWrap/>
            <w:vAlign w:val="center"/>
          </w:tcPr>
          <w:p w14:paraId="389A126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3</w:t>
            </w:r>
          </w:p>
        </w:tc>
        <w:tc>
          <w:tcPr>
            <w:tcW w:w="1367" w:type="dxa"/>
            <w:tcBorders>
              <w:tl2br w:val="nil"/>
              <w:tr2bl w:val="nil"/>
            </w:tcBorders>
            <w:noWrap/>
            <w:vAlign w:val="center"/>
          </w:tcPr>
          <w:p w14:paraId="09C085C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39D9225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5A0872B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1126FA3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1F5A720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133" w:type="dxa"/>
            <w:tcBorders>
              <w:tl2br w:val="nil"/>
              <w:tr2bl w:val="nil"/>
            </w:tcBorders>
            <w:noWrap/>
            <w:vAlign w:val="center"/>
          </w:tcPr>
          <w:p w14:paraId="6BD5C3D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02C729F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266" w:type="dxa"/>
            <w:tcBorders>
              <w:tl2br w:val="nil"/>
              <w:tr2bl w:val="nil"/>
            </w:tcBorders>
            <w:noWrap/>
            <w:vAlign w:val="center"/>
          </w:tcPr>
          <w:p w14:paraId="2DA26D6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bias","Imprecision","Heterogeneity"]</w:t>
            </w:r>
          </w:p>
        </w:tc>
      </w:tr>
      <w:tr w14:paraId="34ADAB7B">
        <w:trPr>
          <w:trHeight w:val="278" w:hRule="atLeast"/>
          <w:jc w:val="center"/>
        </w:trPr>
        <w:tc>
          <w:tcPr>
            <w:tcW w:w="1677" w:type="dxa"/>
            <w:tcBorders>
              <w:tl2br w:val="nil"/>
              <w:tr2bl w:val="nil"/>
            </w:tcBorders>
            <w:noWrap/>
            <w:vAlign w:val="center"/>
          </w:tcPr>
          <w:p w14:paraId="3E89493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ANC:mHealth</w:t>
            </w:r>
          </w:p>
        </w:tc>
        <w:tc>
          <w:tcPr>
            <w:tcW w:w="866" w:type="dxa"/>
            <w:tcBorders>
              <w:tl2br w:val="nil"/>
              <w:tr2bl w:val="nil"/>
            </w:tcBorders>
            <w:noWrap/>
            <w:vAlign w:val="center"/>
          </w:tcPr>
          <w:p w14:paraId="33CADF0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4</w:t>
            </w:r>
          </w:p>
        </w:tc>
        <w:tc>
          <w:tcPr>
            <w:tcW w:w="1367" w:type="dxa"/>
            <w:tcBorders>
              <w:tl2br w:val="nil"/>
              <w:tr2bl w:val="nil"/>
            </w:tcBorders>
            <w:noWrap/>
            <w:vAlign w:val="center"/>
          </w:tcPr>
          <w:p w14:paraId="08DC03A4">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7B845F1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20414EF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047E865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04F464B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133" w:type="dxa"/>
            <w:tcBorders>
              <w:tl2br w:val="nil"/>
              <w:tr2bl w:val="nil"/>
            </w:tcBorders>
            <w:noWrap/>
            <w:vAlign w:val="center"/>
          </w:tcPr>
          <w:p w14:paraId="2EC8814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5D14F8A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266" w:type="dxa"/>
            <w:tcBorders>
              <w:tl2br w:val="nil"/>
              <w:tr2bl w:val="nil"/>
            </w:tcBorders>
            <w:noWrap/>
            <w:vAlign w:val="center"/>
          </w:tcPr>
          <w:p w14:paraId="089419C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bias","Heterogeneity"]</w:t>
            </w:r>
          </w:p>
        </w:tc>
      </w:tr>
      <w:tr w14:paraId="6DC4597A">
        <w:trPr>
          <w:trHeight w:val="278" w:hRule="atLeast"/>
          <w:jc w:val="center"/>
        </w:trPr>
        <w:tc>
          <w:tcPr>
            <w:tcW w:w="1677" w:type="dxa"/>
            <w:tcBorders>
              <w:tl2br w:val="nil"/>
              <w:tr2bl w:val="nil"/>
            </w:tcBorders>
            <w:noWrap/>
            <w:vAlign w:val="center"/>
          </w:tcPr>
          <w:p w14:paraId="05984C6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Combined:PC</w:t>
            </w:r>
          </w:p>
        </w:tc>
        <w:tc>
          <w:tcPr>
            <w:tcW w:w="866" w:type="dxa"/>
            <w:tcBorders>
              <w:tl2br w:val="nil"/>
              <w:tr2bl w:val="nil"/>
            </w:tcBorders>
            <w:noWrap/>
            <w:vAlign w:val="center"/>
          </w:tcPr>
          <w:p w14:paraId="3EB7C02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1</w:t>
            </w:r>
          </w:p>
        </w:tc>
        <w:tc>
          <w:tcPr>
            <w:tcW w:w="1367" w:type="dxa"/>
            <w:tcBorders>
              <w:tl2br w:val="nil"/>
              <w:tr2bl w:val="nil"/>
            </w:tcBorders>
            <w:noWrap/>
            <w:vAlign w:val="center"/>
          </w:tcPr>
          <w:p w14:paraId="2A5406A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22" w:type="dxa"/>
            <w:tcBorders>
              <w:tl2br w:val="nil"/>
              <w:tr2bl w:val="nil"/>
            </w:tcBorders>
            <w:noWrap/>
            <w:vAlign w:val="center"/>
          </w:tcPr>
          <w:p w14:paraId="749087D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67B7318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79F3980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111B2C4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5A7EE92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51C24D1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Moderate</w:t>
            </w:r>
          </w:p>
        </w:tc>
        <w:tc>
          <w:tcPr>
            <w:tcW w:w="2266" w:type="dxa"/>
            <w:tcBorders>
              <w:tl2br w:val="nil"/>
              <w:tr2bl w:val="nil"/>
            </w:tcBorders>
            <w:noWrap/>
            <w:vAlign w:val="center"/>
          </w:tcPr>
          <w:p w14:paraId="2614246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["Imprecision"]</w:t>
            </w:r>
          </w:p>
        </w:tc>
      </w:tr>
      <w:tr w14:paraId="4690A97F">
        <w:trPr>
          <w:trHeight w:val="278" w:hRule="atLeast"/>
          <w:jc w:val="center"/>
        </w:trPr>
        <w:tc>
          <w:tcPr>
            <w:tcW w:w="1677" w:type="dxa"/>
            <w:tcBorders>
              <w:tl2br w:val="nil"/>
              <w:tr2bl w:val="nil"/>
            </w:tcBorders>
            <w:noWrap/>
            <w:vAlign w:val="center"/>
          </w:tcPr>
          <w:p w14:paraId="20A99F0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PC:SMS or Phone call</w:t>
            </w:r>
          </w:p>
        </w:tc>
        <w:tc>
          <w:tcPr>
            <w:tcW w:w="866" w:type="dxa"/>
            <w:tcBorders>
              <w:tl2br w:val="nil"/>
              <w:tr2bl w:val="nil"/>
            </w:tcBorders>
            <w:noWrap/>
            <w:vAlign w:val="center"/>
          </w:tcPr>
          <w:p w14:paraId="26466CD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3</w:t>
            </w:r>
          </w:p>
        </w:tc>
        <w:tc>
          <w:tcPr>
            <w:tcW w:w="1367" w:type="dxa"/>
            <w:tcBorders>
              <w:tl2br w:val="nil"/>
              <w:tr2bl w:val="nil"/>
            </w:tcBorders>
            <w:noWrap/>
            <w:vAlign w:val="center"/>
          </w:tcPr>
          <w:p w14:paraId="76CA4EC4">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4A3CAD2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14CBF6C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6FC6236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1F49FA3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133" w:type="dxa"/>
            <w:tcBorders>
              <w:tl2br w:val="nil"/>
              <w:tr2bl w:val="nil"/>
            </w:tcBorders>
            <w:noWrap/>
            <w:vAlign w:val="center"/>
          </w:tcPr>
          <w:p w14:paraId="7411064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4C2B3DD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266" w:type="dxa"/>
            <w:tcBorders>
              <w:tl2br w:val="nil"/>
              <w:tr2bl w:val="nil"/>
            </w:tcBorders>
            <w:noWrap/>
            <w:vAlign w:val="center"/>
          </w:tcPr>
          <w:p w14:paraId="31EF5B5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r w14:paraId="62DDA2D6">
        <w:trPr>
          <w:trHeight w:val="278" w:hRule="atLeast"/>
          <w:jc w:val="center"/>
        </w:trPr>
        <w:tc>
          <w:tcPr>
            <w:tcW w:w="1677" w:type="dxa"/>
            <w:tcBorders>
              <w:tl2br w:val="nil"/>
              <w:tr2bl w:val="nil"/>
            </w:tcBorders>
            <w:noWrap/>
            <w:vAlign w:val="center"/>
          </w:tcPr>
          <w:p w14:paraId="36C3352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eHealth:PC</w:t>
            </w:r>
          </w:p>
        </w:tc>
        <w:tc>
          <w:tcPr>
            <w:tcW w:w="866" w:type="dxa"/>
            <w:tcBorders>
              <w:tl2br w:val="nil"/>
              <w:tr2bl w:val="nil"/>
            </w:tcBorders>
            <w:noWrap/>
            <w:vAlign w:val="center"/>
          </w:tcPr>
          <w:p w14:paraId="79DA954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1</w:t>
            </w:r>
          </w:p>
        </w:tc>
        <w:tc>
          <w:tcPr>
            <w:tcW w:w="1367" w:type="dxa"/>
            <w:tcBorders>
              <w:tl2br w:val="nil"/>
              <w:tr2bl w:val="nil"/>
            </w:tcBorders>
            <w:noWrap/>
            <w:vAlign w:val="center"/>
          </w:tcPr>
          <w:p w14:paraId="519D672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1E8C5E4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0A0A7CD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4F64789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5C73C21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133" w:type="dxa"/>
            <w:tcBorders>
              <w:tl2br w:val="nil"/>
              <w:tr2bl w:val="nil"/>
            </w:tcBorders>
            <w:noWrap/>
            <w:vAlign w:val="center"/>
          </w:tcPr>
          <w:p w14:paraId="5FEA399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37AFF6A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266" w:type="dxa"/>
            <w:tcBorders>
              <w:tl2br w:val="nil"/>
              <w:tr2bl w:val="nil"/>
            </w:tcBorders>
            <w:noWrap/>
            <w:vAlign w:val="center"/>
          </w:tcPr>
          <w:p w14:paraId="749713C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bias","Imprecision","Heterogeneity"]</w:t>
            </w:r>
          </w:p>
        </w:tc>
      </w:tr>
      <w:tr w14:paraId="0A368FD8">
        <w:trPr>
          <w:trHeight w:val="278" w:hRule="atLeast"/>
          <w:jc w:val="center"/>
        </w:trPr>
        <w:tc>
          <w:tcPr>
            <w:tcW w:w="1677" w:type="dxa"/>
            <w:tcBorders>
              <w:tl2br w:val="nil"/>
              <w:tr2bl w:val="nil"/>
            </w:tcBorders>
            <w:noWrap/>
            <w:vAlign w:val="center"/>
          </w:tcPr>
          <w:p w14:paraId="6BBCCFC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mHealth:PC</w:t>
            </w:r>
          </w:p>
        </w:tc>
        <w:tc>
          <w:tcPr>
            <w:tcW w:w="866" w:type="dxa"/>
            <w:tcBorders>
              <w:tl2br w:val="nil"/>
              <w:tr2bl w:val="nil"/>
            </w:tcBorders>
            <w:noWrap/>
            <w:vAlign w:val="center"/>
          </w:tcPr>
          <w:p w14:paraId="457BA53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2</w:t>
            </w:r>
          </w:p>
        </w:tc>
        <w:tc>
          <w:tcPr>
            <w:tcW w:w="1367" w:type="dxa"/>
            <w:tcBorders>
              <w:tl2br w:val="nil"/>
              <w:tr2bl w:val="nil"/>
            </w:tcBorders>
            <w:noWrap/>
            <w:vAlign w:val="center"/>
          </w:tcPr>
          <w:p w14:paraId="337DF12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0198DAD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600FCE4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596A77A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647C330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133" w:type="dxa"/>
            <w:tcBorders>
              <w:tl2br w:val="nil"/>
              <w:tr2bl w:val="nil"/>
            </w:tcBorders>
            <w:noWrap/>
            <w:vAlign w:val="center"/>
          </w:tcPr>
          <w:p w14:paraId="0BBD8D3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01DE9D3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266" w:type="dxa"/>
            <w:tcBorders>
              <w:tl2br w:val="nil"/>
              <w:tr2bl w:val="nil"/>
            </w:tcBorders>
            <w:noWrap/>
            <w:vAlign w:val="center"/>
          </w:tcPr>
          <w:p w14:paraId="54422FF4">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bias","Heterogeneity"]</w:t>
            </w:r>
          </w:p>
        </w:tc>
      </w:tr>
      <w:tr w14:paraId="27DBB0F6">
        <w:trPr>
          <w:trHeight w:val="278" w:hRule="atLeast"/>
          <w:jc w:val="center"/>
        </w:trPr>
        <w:tc>
          <w:tcPr>
            <w:tcW w:w="13454" w:type="dxa"/>
            <w:gridSpan w:val="10"/>
            <w:tcBorders>
              <w:tl2br w:val="nil"/>
              <w:tr2bl w:val="nil"/>
            </w:tcBorders>
            <w:noWrap/>
            <w:vAlign w:val="center"/>
          </w:tcPr>
          <w:p w14:paraId="6A3900AC">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b/>
                <w:bCs/>
                <w:color w:val="000000"/>
                <w:kern w:val="0"/>
                <w:sz w:val="16"/>
                <w:szCs w:val="16"/>
                <w:highlight w:val="none"/>
                <w:lang w:bidi="ar"/>
              </w:rPr>
              <w:t>Indirect evidence</w:t>
            </w:r>
          </w:p>
        </w:tc>
      </w:tr>
      <w:tr w14:paraId="573A66AC">
        <w:trPr>
          <w:trHeight w:val="278" w:hRule="atLeast"/>
          <w:jc w:val="center"/>
        </w:trPr>
        <w:tc>
          <w:tcPr>
            <w:tcW w:w="1677" w:type="dxa"/>
            <w:tcBorders>
              <w:tl2br w:val="nil"/>
              <w:tr2bl w:val="nil"/>
            </w:tcBorders>
            <w:noWrap/>
            <w:vAlign w:val="center"/>
          </w:tcPr>
          <w:p w14:paraId="3220851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ANC:PC</w:t>
            </w:r>
          </w:p>
        </w:tc>
        <w:tc>
          <w:tcPr>
            <w:tcW w:w="866" w:type="dxa"/>
            <w:tcBorders>
              <w:tl2br w:val="nil"/>
              <w:tr2bl w:val="nil"/>
            </w:tcBorders>
            <w:noWrap/>
            <w:vAlign w:val="center"/>
          </w:tcPr>
          <w:p w14:paraId="249F88C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174EC23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437E5B6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61845B1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2DA6C2A4">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7185E624">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133" w:type="dxa"/>
            <w:tcBorders>
              <w:tl2br w:val="nil"/>
              <w:tr2bl w:val="nil"/>
            </w:tcBorders>
            <w:noWrap/>
            <w:vAlign w:val="center"/>
          </w:tcPr>
          <w:p w14:paraId="38DAE7B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40F936D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266" w:type="dxa"/>
            <w:tcBorders>
              <w:tl2br w:val="nil"/>
              <w:tr2bl w:val="nil"/>
            </w:tcBorders>
            <w:noWrap/>
            <w:vAlign w:val="center"/>
          </w:tcPr>
          <w:p w14:paraId="33B8E51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bias","Imprecision","Heterogeneity"]</w:t>
            </w:r>
          </w:p>
        </w:tc>
      </w:tr>
      <w:tr w14:paraId="34938030">
        <w:trPr>
          <w:trHeight w:val="278" w:hRule="atLeast"/>
          <w:jc w:val="center"/>
        </w:trPr>
        <w:tc>
          <w:tcPr>
            <w:tcW w:w="1677" w:type="dxa"/>
            <w:tcBorders>
              <w:tl2br w:val="nil"/>
              <w:tr2bl w:val="nil"/>
            </w:tcBorders>
            <w:noWrap/>
            <w:vAlign w:val="center"/>
          </w:tcPr>
          <w:p w14:paraId="7681A5D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Combined:SMS or Phone call</w:t>
            </w:r>
          </w:p>
        </w:tc>
        <w:tc>
          <w:tcPr>
            <w:tcW w:w="866" w:type="dxa"/>
            <w:tcBorders>
              <w:tl2br w:val="nil"/>
              <w:tr2bl w:val="nil"/>
            </w:tcBorders>
            <w:noWrap/>
            <w:vAlign w:val="center"/>
          </w:tcPr>
          <w:p w14:paraId="66C4A67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2131F57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14A2F42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4A7E5EA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6D02139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03B7844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325A05E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42A09F7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w:t>
            </w:r>
          </w:p>
        </w:tc>
        <w:tc>
          <w:tcPr>
            <w:tcW w:w="2266" w:type="dxa"/>
            <w:tcBorders>
              <w:tl2br w:val="nil"/>
              <w:tr2bl w:val="nil"/>
            </w:tcBorders>
            <w:noWrap/>
            <w:vAlign w:val="center"/>
          </w:tcPr>
          <w:p w14:paraId="2713904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bias","Imprecision"]</w:t>
            </w:r>
          </w:p>
        </w:tc>
      </w:tr>
      <w:tr w14:paraId="26C7F8C0">
        <w:trPr>
          <w:trHeight w:val="278" w:hRule="atLeast"/>
          <w:jc w:val="center"/>
        </w:trPr>
        <w:tc>
          <w:tcPr>
            <w:tcW w:w="1677" w:type="dxa"/>
            <w:tcBorders>
              <w:tl2br w:val="nil"/>
              <w:tr2bl w:val="nil"/>
            </w:tcBorders>
            <w:noWrap/>
            <w:vAlign w:val="center"/>
          </w:tcPr>
          <w:p w14:paraId="19A97D5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Combined:eHealth</w:t>
            </w:r>
          </w:p>
        </w:tc>
        <w:tc>
          <w:tcPr>
            <w:tcW w:w="866" w:type="dxa"/>
            <w:tcBorders>
              <w:tl2br w:val="nil"/>
              <w:tr2bl w:val="nil"/>
            </w:tcBorders>
            <w:noWrap/>
            <w:vAlign w:val="center"/>
          </w:tcPr>
          <w:p w14:paraId="163A4C8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559662F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055F264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2E4C1A0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388F6D2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200" w:type="dxa"/>
            <w:tcBorders>
              <w:tl2br w:val="nil"/>
              <w:tr2bl w:val="nil"/>
            </w:tcBorders>
            <w:noWrap/>
            <w:vAlign w:val="center"/>
          </w:tcPr>
          <w:p w14:paraId="715AB57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3FEFDF8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705F4DD4">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266" w:type="dxa"/>
            <w:tcBorders>
              <w:tl2br w:val="nil"/>
              <w:tr2bl w:val="nil"/>
            </w:tcBorders>
            <w:noWrap/>
            <w:vAlign w:val="center"/>
          </w:tcPr>
          <w:p w14:paraId="1339ADA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bias","Imprecision"]</w:t>
            </w:r>
          </w:p>
        </w:tc>
      </w:tr>
      <w:tr w14:paraId="62C55158">
        <w:trPr>
          <w:trHeight w:val="278" w:hRule="atLeast"/>
          <w:jc w:val="center"/>
        </w:trPr>
        <w:tc>
          <w:tcPr>
            <w:tcW w:w="1677" w:type="dxa"/>
            <w:tcBorders>
              <w:tl2br w:val="nil"/>
              <w:tr2bl w:val="nil"/>
            </w:tcBorders>
            <w:noWrap/>
            <w:vAlign w:val="center"/>
          </w:tcPr>
          <w:p w14:paraId="609E94B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Combined:mHealth</w:t>
            </w:r>
          </w:p>
        </w:tc>
        <w:tc>
          <w:tcPr>
            <w:tcW w:w="866" w:type="dxa"/>
            <w:tcBorders>
              <w:tl2br w:val="nil"/>
              <w:tr2bl w:val="nil"/>
            </w:tcBorders>
            <w:noWrap/>
            <w:vAlign w:val="center"/>
          </w:tcPr>
          <w:p w14:paraId="3EBD49A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7EBFD64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208C1B44">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39FEBF7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7D04282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2386081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133" w:type="dxa"/>
            <w:tcBorders>
              <w:tl2br w:val="nil"/>
              <w:tr2bl w:val="nil"/>
            </w:tcBorders>
            <w:noWrap/>
            <w:vAlign w:val="center"/>
          </w:tcPr>
          <w:p w14:paraId="67F00CD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7F28F1A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266" w:type="dxa"/>
            <w:tcBorders>
              <w:tl2br w:val="nil"/>
              <w:tr2bl w:val="nil"/>
            </w:tcBorders>
            <w:noWrap/>
            <w:vAlign w:val="center"/>
          </w:tcPr>
          <w:p w14:paraId="60CAE52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bias","Imprecision","Heterogeneity"]</w:t>
            </w:r>
          </w:p>
        </w:tc>
      </w:tr>
      <w:tr w14:paraId="089A27E0">
        <w:trPr>
          <w:trHeight w:val="278" w:hRule="atLeast"/>
          <w:jc w:val="center"/>
        </w:trPr>
        <w:tc>
          <w:tcPr>
            <w:tcW w:w="1677" w:type="dxa"/>
            <w:tcBorders>
              <w:tl2br w:val="nil"/>
              <w:tr2bl w:val="nil"/>
            </w:tcBorders>
            <w:noWrap/>
            <w:vAlign w:val="center"/>
          </w:tcPr>
          <w:p w14:paraId="46CE90C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eHealth:SMS or Phone call</w:t>
            </w:r>
          </w:p>
        </w:tc>
        <w:tc>
          <w:tcPr>
            <w:tcW w:w="866" w:type="dxa"/>
            <w:tcBorders>
              <w:tl2br w:val="nil"/>
              <w:tr2bl w:val="nil"/>
            </w:tcBorders>
            <w:noWrap/>
            <w:vAlign w:val="center"/>
          </w:tcPr>
          <w:p w14:paraId="7D9627F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0489307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1E14FC0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261483B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7C0EA72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5930480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2C4931B4">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0F04A07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w:t>
            </w:r>
          </w:p>
        </w:tc>
        <w:tc>
          <w:tcPr>
            <w:tcW w:w="2266" w:type="dxa"/>
            <w:tcBorders>
              <w:tl2br w:val="nil"/>
              <w:tr2bl w:val="nil"/>
            </w:tcBorders>
            <w:noWrap/>
            <w:vAlign w:val="center"/>
          </w:tcPr>
          <w:p w14:paraId="3F8C68B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bias","Imprecision"]</w:t>
            </w:r>
          </w:p>
        </w:tc>
      </w:tr>
      <w:tr w14:paraId="402E88FD">
        <w:trPr>
          <w:trHeight w:val="278" w:hRule="atLeast"/>
          <w:jc w:val="center"/>
        </w:trPr>
        <w:tc>
          <w:tcPr>
            <w:tcW w:w="1677" w:type="dxa"/>
            <w:tcBorders>
              <w:tl2br w:val="nil"/>
              <w:tr2bl w:val="nil"/>
            </w:tcBorders>
            <w:noWrap/>
            <w:vAlign w:val="center"/>
          </w:tcPr>
          <w:p w14:paraId="1CF8655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mHealth:SMS or Phone call</w:t>
            </w:r>
          </w:p>
        </w:tc>
        <w:tc>
          <w:tcPr>
            <w:tcW w:w="866" w:type="dxa"/>
            <w:tcBorders>
              <w:tl2br w:val="nil"/>
              <w:tr2bl w:val="nil"/>
            </w:tcBorders>
            <w:noWrap/>
            <w:vAlign w:val="center"/>
          </w:tcPr>
          <w:p w14:paraId="005561F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669C685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195BDE7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74729C6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6BE6EA1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14AF6A1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133" w:type="dxa"/>
            <w:tcBorders>
              <w:tl2br w:val="nil"/>
              <w:tr2bl w:val="nil"/>
            </w:tcBorders>
            <w:noWrap/>
            <w:vAlign w:val="center"/>
          </w:tcPr>
          <w:p w14:paraId="2884F5C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0FD69B5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266" w:type="dxa"/>
            <w:tcBorders>
              <w:tl2br w:val="nil"/>
              <w:tr2bl w:val="nil"/>
            </w:tcBorders>
            <w:noWrap/>
            <w:vAlign w:val="center"/>
          </w:tcPr>
          <w:p w14:paraId="3711C7E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bias","Imprecision","Heterogeneity"]</w:t>
            </w:r>
          </w:p>
        </w:tc>
      </w:tr>
      <w:tr w14:paraId="5A1C97ED">
        <w:trPr>
          <w:trHeight w:val="278" w:hRule="atLeast"/>
          <w:jc w:val="center"/>
        </w:trPr>
        <w:tc>
          <w:tcPr>
            <w:tcW w:w="1677" w:type="dxa"/>
            <w:tcBorders>
              <w:tl2br w:val="nil"/>
              <w:tr2bl w:val="nil"/>
            </w:tcBorders>
            <w:noWrap/>
            <w:vAlign w:val="center"/>
          </w:tcPr>
          <w:p w14:paraId="544A21D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eHealth:mHealth</w:t>
            </w:r>
          </w:p>
        </w:tc>
        <w:tc>
          <w:tcPr>
            <w:tcW w:w="866" w:type="dxa"/>
            <w:tcBorders>
              <w:tl2br w:val="nil"/>
              <w:tr2bl w:val="nil"/>
            </w:tcBorders>
            <w:noWrap/>
            <w:vAlign w:val="center"/>
          </w:tcPr>
          <w:p w14:paraId="3B01C77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4E4F0D0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49B4BB9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358D39B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05ECF61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00" w:type="dxa"/>
            <w:tcBorders>
              <w:tl2br w:val="nil"/>
              <w:tr2bl w:val="nil"/>
            </w:tcBorders>
            <w:noWrap/>
            <w:vAlign w:val="center"/>
          </w:tcPr>
          <w:p w14:paraId="6EAA399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133" w:type="dxa"/>
            <w:tcBorders>
              <w:tl2br w:val="nil"/>
              <w:tr2bl w:val="nil"/>
            </w:tcBorders>
            <w:noWrap/>
            <w:vAlign w:val="center"/>
          </w:tcPr>
          <w:p w14:paraId="1370DA4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89" w:type="dxa"/>
            <w:tcBorders>
              <w:tl2br w:val="nil"/>
              <w:tr2bl w:val="nil"/>
            </w:tcBorders>
            <w:noWrap/>
            <w:vAlign w:val="center"/>
          </w:tcPr>
          <w:p w14:paraId="6B73CAD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266" w:type="dxa"/>
            <w:tcBorders>
              <w:tl2br w:val="nil"/>
              <w:tr2bl w:val="nil"/>
            </w:tcBorders>
            <w:noWrap/>
            <w:vAlign w:val="center"/>
          </w:tcPr>
          <w:p w14:paraId="543A42A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bias","Imprecision","Heterogeneity"]</w:t>
            </w:r>
          </w:p>
        </w:tc>
      </w:tr>
    </w:tbl>
    <w:p w14:paraId="0A213389">
      <w:pPr>
        <w:rPr>
          <w:rFonts w:ascii="Times New Roman" w:hAnsi="Times New Roman" w:cs="Times New Roman"/>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E58C28B">
      <w:pPr>
        <w:jc w:val="center"/>
        <w:rPr>
          <w:rFonts w:ascii="Times New Roman" w:hAnsi="Times New Roman" w:cs="Times New Roman"/>
          <w:b/>
          <w:bCs/>
          <w:highlight w:val="none"/>
        </w:rPr>
      </w:pPr>
      <w:r>
        <w:rPr>
          <w:highlight w:val="none"/>
        </w:rPr>
        <w:drawing>
          <wp:inline distT="0" distB="0" distL="114300" distR="114300">
            <wp:extent cx="3189605" cy="3120390"/>
            <wp:effectExtent l="0" t="0" r="0" b="0"/>
            <wp:docPr id="70" name="图片 70" descr="连续型UAI偏倚评价_net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连续型UAI偏倚评价_netplot"/>
                    <pic:cNvPicPr>
                      <a:picLocks noChangeAspect="1"/>
                    </pic:cNvPicPr>
                  </pic:nvPicPr>
                  <pic:blipFill>
                    <a:blip r:embed="rId33"/>
                    <a:stretch>
                      <a:fillRect/>
                    </a:stretch>
                  </pic:blipFill>
                  <pic:spPr>
                    <a:xfrm>
                      <a:off x="0" y="0"/>
                      <a:ext cx="3189605" cy="3120390"/>
                    </a:xfrm>
                    <a:prstGeom prst="rect">
                      <a:avLst/>
                    </a:prstGeom>
                  </pic:spPr>
                </pic:pic>
              </a:graphicData>
            </a:graphic>
          </wp:inline>
        </w:drawing>
      </w:r>
    </w:p>
    <w:p w14:paraId="1E2C10BC">
      <w:pPr>
        <w:jc w:val="left"/>
        <w:rPr>
          <w:rFonts w:ascii="Times New Roman" w:hAnsi="Times New Roman" w:cs="Times New Roman"/>
          <w:sz w:val="21"/>
          <w:szCs w:val="21"/>
          <w:highlight w:val="none"/>
        </w:rPr>
      </w:pPr>
      <w:r>
        <w:rPr>
          <w:rFonts w:ascii="Times New Roman" w:hAnsi="Times New Roman" w:cs="Times New Roman"/>
          <w:b/>
          <w:bCs/>
          <w:sz w:val="21"/>
          <w:szCs w:val="21"/>
          <w:highlight w:val="none"/>
        </w:rPr>
        <w:t>Fig S</w:t>
      </w:r>
      <w:r>
        <w:rPr>
          <w:rFonts w:hint="eastAsia" w:ascii="Times New Roman" w:hAnsi="Times New Roman" w:cs="Times New Roman"/>
          <w:b/>
          <w:bCs/>
          <w:sz w:val="21"/>
          <w:szCs w:val="21"/>
          <w:highlight w:val="none"/>
          <w:lang w:val="en-US" w:eastAsia="zh-CN"/>
        </w:rPr>
        <w:t xml:space="preserve">28 </w:t>
      </w:r>
      <w:r>
        <w:rPr>
          <w:rFonts w:ascii="Times New Roman" w:hAnsi="Times New Roman" w:cs="Times New Roman"/>
          <w:sz w:val="21"/>
          <w:szCs w:val="21"/>
          <w:highlight w:val="none"/>
        </w:rPr>
        <w:t xml:space="preserve">Risk of Bias Contribution by Intervention Group in </w:t>
      </w:r>
      <w:r>
        <w:rPr>
          <w:rFonts w:hint="eastAsia" w:ascii="Times New Roman" w:hAnsi="Times New Roman" w:eastAsia="宋体" w:cs="Times New Roman"/>
          <w:color w:val="000000"/>
          <w:kern w:val="0"/>
          <w:sz w:val="21"/>
          <w:szCs w:val="21"/>
          <w:highlight w:val="none"/>
          <w:lang w:bidi="ar"/>
        </w:rPr>
        <w:t xml:space="preserve">the </w:t>
      </w:r>
      <w:r>
        <w:rPr>
          <w:rFonts w:hint="eastAsia" w:ascii="Times New Roman" w:hAnsi="Times New Roman" w:eastAsia="宋体" w:cs="Times New Roman"/>
          <w:color w:val="000000"/>
          <w:kern w:val="0"/>
          <w:sz w:val="21"/>
          <w:szCs w:val="21"/>
          <w:highlight w:val="none"/>
          <w:lang w:val="en-US" w:eastAsia="zh-CN" w:bidi="ar"/>
        </w:rPr>
        <w:t>C</w:t>
      </w:r>
      <w:r>
        <w:rPr>
          <w:rFonts w:hint="eastAsia" w:ascii="Times New Roman" w:hAnsi="Times New Roman" w:eastAsia="宋体" w:cs="Times New Roman"/>
          <w:color w:val="000000"/>
          <w:kern w:val="0"/>
          <w:sz w:val="21"/>
          <w:szCs w:val="21"/>
          <w:highlight w:val="none"/>
          <w:lang w:bidi="ar"/>
        </w:rPr>
        <w:t>AI frequency</w:t>
      </w:r>
      <w:r>
        <w:rPr>
          <w:rFonts w:ascii="Times New Roman" w:hAnsi="Times New Roman" w:cs="Times New Roman"/>
          <w:sz w:val="21"/>
          <w:szCs w:val="21"/>
          <w:highlight w:val="none"/>
        </w:rPr>
        <w:t>. Node size is</w:t>
      </w:r>
      <w:r>
        <w:rPr>
          <w:rFonts w:hint="eastAsia" w:ascii="Times New Roman" w:hAnsi="Times New Roman" w:cs="Times New Roman"/>
          <w:sz w:val="21"/>
          <w:szCs w:val="21"/>
          <w:highlight w:val="none"/>
        </w:rPr>
        <w:t xml:space="preserve"> </w:t>
      </w:r>
      <w:r>
        <w:rPr>
          <w:rFonts w:ascii="Times New Roman" w:hAnsi="Times New Roman" w:cs="Times New Roman"/>
          <w:sz w:val="21"/>
          <w:szCs w:val="21"/>
          <w:highlight w:val="none"/>
        </w:rPr>
        <w:t>proportional to sample size, node color represents the risk of bias, edge width</w:t>
      </w:r>
      <w:r>
        <w:rPr>
          <w:rFonts w:hint="eastAsia" w:ascii="Times New Roman" w:hAnsi="Times New Roman" w:cs="Times New Roman"/>
          <w:sz w:val="21"/>
          <w:szCs w:val="21"/>
          <w:highlight w:val="none"/>
        </w:rPr>
        <w:t xml:space="preserve"> </w:t>
      </w:r>
      <w:r>
        <w:rPr>
          <w:rFonts w:ascii="Times New Roman" w:hAnsi="Times New Roman" w:cs="Times New Roman"/>
          <w:sz w:val="21"/>
          <w:szCs w:val="21"/>
          <w:highlight w:val="none"/>
        </w:rPr>
        <w:t>corresponds to the number of studies, and edge color reflects the average risk of bias.</w:t>
      </w:r>
    </w:p>
    <w:p w14:paraId="0B66EA60">
      <w:pPr>
        <w:rPr>
          <w:rFonts w:ascii="Times New Roman" w:hAnsi="Times New Roman" w:cs="Times New Roman"/>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5CD6AD7">
      <w:pPr>
        <w:jc w:val="left"/>
        <w:rPr>
          <w:rFonts w:ascii="Times New Roman" w:hAnsi="Times New Roman" w:eastAsia="宋体" w:cs="Times New Roman"/>
          <w:color w:val="000000"/>
          <w:kern w:val="0"/>
          <w:sz w:val="21"/>
          <w:szCs w:val="21"/>
          <w:highlight w:val="none"/>
          <w:lang w:bidi="ar"/>
        </w:rPr>
      </w:pPr>
      <w:r>
        <w:rPr>
          <w:rFonts w:ascii="Times New Roman" w:hAnsi="Times New Roman" w:cs="Times New Roman"/>
          <w:b/>
          <w:bCs/>
          <w:sz w:val="21"/>
          <w:szCs w:val="21"/>
          <w:highlight w:val="none"/>
        </w:rPr>
        <w:t>Table S</w:t>
      </w:r>
      <w:r>
        <w:rPr>
          <w:rFonts w:hint="eastAsia" w:ascii="Times New Roman" w:hAnsi="Times New Roman" w:cs="Times New Roman"/>
          <w:b/>
          <w:bCs/>
          <w:sz w:val="21"/>
          <w:szCs w:val="21"/>
          <w:highlight w:val="none"/>
          <w:lang w:val="en-US" w:eastAsia="zh-CN"/>
        </w:rPr>
        <w:t xml:space="preserve">57 </w:t>
      </w:r>
      <w:r>
        <w:rPr>
          <w:rFonts w:ascii="Times New Roman" w:hAnsi="Times New Roman" w:cs="Times New Roman"/>
          <w:sz w:val="21"/>
          <w:szCs w:val="21"/>
          <w:highlight w:val="none"/>
        </w:rPr>
        <w:t xml:space="preserve">CINeMA Results for </w:t>
      </w:r>
      <w:r>
        <w:rPr>
          <w:rFonts w:hint="eastAsia" w:ascii="Times New Roman" w:hAnsi="Times New Roman" w:eastAsia="宋体" w:cs="Times New Roman"/>
          <w:color w:val="000000"/>
          <w:kern w:val="0"/>
          <w:sz w:val="21"/>
          <w:szCs w:val="21"/>
          <w:highlight w:val="none"/>
          <w:lang w:bidi="ar"/>
        </w:rPr>
        <w:t xml:space="preserve">the </w:t>
      </w:r>
      <w:r>
        <w:rPr>
          <w:rFonts w:hint="eastAsia" w:ascii="Times New Roman" w:hAnsi="Times New Roman" w:eastAsia="宋体" w:cs="Times New Roman"/>
          <w:color w:val="000000"/>
          <w:kern w:val="0"/>
          <w:sz w:val="21"/>
          <w:szCs w:val="21"/>
          <w:highlight w:val="none"/>
          <w:lang w:val="en-US" w:eastAsia="zh-CN" w:bidi="ar"/>
        </w:rPr>
        <w:t>C</w:t>
      </w:r>
      <w:r>
        <w:rPr>
          <w:rFonts w:hint="eastAsia" w:ascii="Times New Roman" w:hAnsi="Times New Roman" w:eastAsia="宋体" w:cs="Times New Roman"/>
          <w:color w:val="000000"/>
          <w:kern w:val="0"/>
          <w:sz w:val="21"/>
          <w:szCs w:val="21"/>
          <w:highlight w:val="none"/>
          <w:lang w:bidi="ar"/>
        </w:rPr>
        <w:t>AI frequency</w:t>
      </w:r>
    </w:p>
    <w:tbl>
      <w:tblPr>
        <w:tblStyle w:val="9"/>
        <w:tblW w:w="1345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77"/>
        <w:gridCol w:w="866"/>
        <w:gridCol w:w="1367"/>
        <w:gridCol w:w="1222"/>
        <w:gridCol w:w="1145"/>
        <w:gridCol w:w="1189"/>
        <w:gridCol w:w="1200"/>
        <w:gridCol w:w="1133"/>
        <w:gridCol w:w="1334"/>
        <w:gridCol w:w="2321"/>
      </w:tblGrid>
      <w:tr w14:paraId="1DDD3BE8">
        <w:trPr>
          <w:trHeight w:val="278" w:hRule="atLeast"/>
        </w:trPr>
        <w:tc>
          <w:tcPr>
            <w:tcW w:w="1677" w:type="dxa"/>
            <w:tcBorders>
              <w:bottom w:val="single" w:color="auto" w:sz="6" w:space="0"/>
            </w:tcBorders>
            <w:shd w:val="clear" w:color="auto" w:fill="F1F1F1" w:themeFill="background1" w:themeFillShade="F2"/>
            <w:noWrap/>
            <w:vAlign w:val="center"/>
          </w:tcPr>
          <w:p w14:paraId="24888569">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Comparison</w:t>
            </w:r>
          </w:p>
        </w:tc>
        <w:tc>
          <w:tcPr>
            <w:tcW w:w="866" w:type="dxa"/>
            <w:tcBorders>
              <w:bottom w:val="single" w:color="auto" w:sz="6" w:space="0"/>
            </w:tcBorders>
            <w:shd w:val="clear" w:color="auto" w:fill="F1F1F1" w:themeFill="background1" w:themeFillShade="F2"/>
            <w:noWrap/>
            <w:vAlign w:val="center"/>
          </w:tcPr>
          <w:p w14:paraId="2472D5AD">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Number of studies</w:t>
            </w:r>
          </w:p>
        </w:tc>
        <w:tc>
          <w:tcPr>
            <w:tcW w:w="1367" w:type="dxa"/>
            <w:tcBorders>
              <w:bottom w:val="single" w:color="auto" w:sz="6" w:space="0"/>
            </w:tcBorders>
            <w:shd w:val="clear" w:color="auto" w:fill="F1F1F1" w:themeFill="background1" w:themeFillShade="F2"/>
            <w:noWrap/>
            <w:vAlign w:val="center"/>
          </w:tcPr>
          <w:p w14:paraId="647C2117">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Within-study bias</w:t>
            </w:r>
          </w:p>
        </w:tc>
        <w:tc>
          <w:tcPr>
            <w:tcW w:w="1222" w:type="dxa"/>
            <w:tcBorders>
              <w:bottom w:val="single" w:color="auto" w:sz="6" w:space="0"/>
            </w:tcBorders>
            <w:shd w:val="clear" w:color="auto" w:fill="F1F1F1" w:themeFill="background1" w:themeFillShade="F2"/>
            <w:noWrap/>
            <w:vAlign w:val="center"/>
          </w:tcPr>
          <w:p w14:paraId="090E67FE">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Reporting bias</w:t>
            </w:r>
          </w:p>
        </w:tc>
        <w:tc>
          <w:tcPr>
            <w:tcW w:w="1145" w:type="dxa"/>
            <w:tcBorders>
              <w:bottom w:val="single" w:color="auto" w:sz="6" w:space="0"/>
            </w:tcBorders>
            <w:shd w:val="clear" w:color="auto" w:fill="F1F1F1" w:themeFill="background1" w:themeFillShade="F2"/>
            <w:noWrap/>
            <w:vAlign w:val="center"/>
          </w:tcPr>
          <w:p w14:paraId="08B83FB0">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Indirectness</w:t>
            </w:r>
          </w:p>
        </w:tc>
        <w:tc>
          <w:tcPr>
            <w:tcW w:w="1189" w:type="dxa"/>
            <w:tcBorders>
              <w:bottom w:val="single" w:color="auto" w:sz="6" w:space="0"/>
            </w:tcBorders>
            <w:shd w:val="clear" w:color="auto" w:fill="F1F1F1" w:themeFill="background1" w:themeFillShade="F2"/>
            <w:noWrap/>
            <w:vAlign w:val="center"/>
          </w:tcPr>
          <w:p w14:paraId="1F6FF032">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Imprecision</w:t>
            </w:r>
          </w:p>
        </w:tc>
        <w:tc>
          <w:tcPr>
            <w:tcW w:w="1200" w:type="dxa"/>
            <w:tcBorders>
              <w:bottom w:val="single" w:color="auto" w:sz="6" w:space="0"/>
            </w:tcBorders>
            <w:shd w:val="clear" w:color="auto" w:fill="F1F1F1" w:themeFill="background1" w:themeFillShade="F2"/>
            <w:noWrap/>
            <w:vAlign w:val="center"/>
          </w:tcPr>
          <w:p w14:paraId="245E7CEA">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Heterogeneity</w:t>
            </w:r>
          </w:p>
        </w:tc>
        <w:tc>
          <w:tcPr>
            <w:tcW w:w="1133" w:type="dxa"/>
            <w:tcBorders>
              <w:bottom w:val="single" w:color="auto" w:sz="6" w:space="0"/>
            </w:tcBorders>
            <w:shd w:val="clear" w:color="auto" w:fill="F1F1F1" w:themeFill="background1" w:themeFillShade="F2"/>
            <w:noWrap/>
            <w:vAlign w:val="center"/>
          </w:tcPr>
          <w:p w14:paraId="57EAF32D">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Incoherence</w:t>
            </w:r>
          </w:p>
        </w:tc>
        <w:tc>
          <w:tcPr>
            <w:tcW w:w="1334" w:type="dxa"/>
            <w:tcBorders>
              <w:bottom w:val="single" w:color="auto" w:sz="6" w:space="0"/>
            </w:tcBorders>
            <w:shd w:val="clear" w:color="auto" w:fill="F1F1F1" w:themeFill="background1" w:themeFillShade="F2"/>
            <w:noWrap/>
            <w:vAlign w:val="center"/>
          </w:tcPr>
          <w:p w14:paraId="6B7FDAD7">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Confidence rating</w:t>
            </w:r>
          </w:p>
        </w:tc>
        <w:tc>
          <w:tcPr>
            <w:tcW w:w="2321" w:type="dxa"/>
            <w:tcBorders>
              <w:bottom w:val="single" w:color="auto" w:sz="6" w:space="0"/>
            </w:tcBorders>
            <w:shd w:val="clear" w:color="auto" w:fill="F1F1F1" w:themeFill="background1" w:themeFillShade="F2"/>
            <w:noWrap/>
            <w:vAlign w:val="center"/>
          </w:tcPr>
          <w:p w14:paraId="22FB4D9D">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Reason(s) for downgrading</w:t>
            </w:r>
          </w:p>
        </w:tc>
      </w:tr>
      <w:tr w14:paraId="5415097C">
        <w:trPr>
          <w:trHeight w:val="278" w:hRule="atLeast"/>
        </w:trPr>
        <w:tc>
          <w:tcPr>
            <w:tcW w:w="13454" w:type="dxa"/>
            <w:gridSpan w:val="10"/>
            <w:tcBorders>
              <w:top w:val="single" w:color="auto" w:sz="6" w:space="0"/>
              <w:tl2br w:val="nil"/>
              <w:tr2bl w:val="nil"/>
            </w:tcBorders>
            <w:noWrap/>
            <w:vAlign w:val="center"/>
          </w:tcPr>
          <w:p w14:paraId="4B4FEBC7">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b/>
                <w:bCs/>
                <w:color w:val="000000"/>
                <w:kern w:val="0"/>
                <w:sz w:val="16"/>
                <w:szCs w:val="16"/>
                <w:highlight w:val="none"/>
                <w:lang w:bidi="ar"/>
              </w:rPr>
              <w:t>Mixed evidence</w:t>
            </w:r>
          </w:p>
        </w:tc>
      </w:tr>
      <w:tr w14:paraId="34405849">
        <w:trPr>
          <w:trHeight w:val="632" w:hRule="atLeast"/>
        </w:trPr>
        <w:tc>
          <w:tcPr>
            <w:tcW w:w="1677" w:type="dxa"/>
            <w:tcBorders>
              <w:tl2br w:val="nil"/>
              <w:tr2bl w:val="nil"/>
            </w:tcBorders>
            <w:noWrap/>
            <w:vAlign w:val="center"/>
          </w:tcPr>
          <w:p w14:paraId="4619ABD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ANC:eHealth</w:t>
            </w:r>
          </w:p>
        </w:tc>
        <w:tc>
          <w:tcPr>
            <w:tcW w:w="866" w:type="dxa"/>
            <w:tcBorders>
              <w:tl2br w:val="nil"/>
              <w:tr2bl w:val="nil"/>
            </w:tcBorders>
            <w:noWrap/>
            <w:vAlign w:val="center"/>
          </w:tcPr>
          <w:p w14:paraId="61E34AF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1</w:t>
            </w:r>
          </w:p>
        </w:tc>
        <w:tc>
          <w:tcPr>
            <w:tcW w:w="1367" w:type="dxa"/>
            <w:tcBorders>
              <w:tl2br w:val="nil"/>
              <w:tr2bl w:val="nil"/>
            </w:tcBorders>
            <w:noWrap/>
            <w:vAlign w:val="center"/>
          </w:tcPr>
          <w:p w14:paraId="67C01EC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22" w:type="dxa"/>
            <w:tcBorders>
              <w:tl2br w:val="nil"/>
              <w:tr2bl w:val="nil"/>
            </w:tcBorders>
            <w:noWrap/>
            <w:vAlign w:val="center"/>
          </w:tcPr>
          <w:p w14:paraId="506A915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High risk</w:t>
            </w:r>
          </w:p>
        </w:tc>
        <w:tc>
          <w:tcPr>
            <w:tcW w:w="1145" w:type="dxa"/>
            <w:tcBorders>
              <w:tl2br w:val="nil"/>
              <w:tr2bl w:val="nil"/>
            </w:tcBorders>
            <w:noWrap/>
            <w:vAlign w:val="center"/>
          </w:tcPr>
          <w:p w14:paraId="23567B8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47CE3B2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200" w:type="dxa"/>
            <w:tcBorders>
              <w:tl2br w:val="nil"/>
              <w:tr2bl w:val="nil"/>
            </w:tcBorders>
            <w:noWrap/>
            <w:vAlign w:val="center"/>
          </w:tcPr>
          <w:p w14:paraId="4DC0B8E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133" w:type="dxa"/>
            <w:tcBorders>
              <w:tl2br w:val="nil"/>
              <w:tr2bl w:val="nil"/>
            </w:tcBorders>
            <w:noWrap/>
            <w:vAlign w:val="center"/>
          </w:tcPr>
          <w:p w14:paraId="7581B54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334" w:type="dxa"/>
            <w:tcBorders>
              <w:tl2br w:val="nil"/>
              <w:tr2bl w:val="nil"/>
            </w:tcBorders>
            <w:noWrap/>
            <w:vAlign w:val="center"/>
          </w:tcPr>
          <w:p w14:paraId="0C1361D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w:t>
            </w:r>
          </w:p>
        </w:tc>
        <w:tc>
          <w:tcPr>
            <w:tcW w:w="2321" w:type="dxa"/>
            <w:tcBorders>
              <w:tl2br w:val="nil"/>
              <w:tr2bl w:val="nil"/>
            </w:tcBorders>
            <w:noWrap/>
            <w:vAlign w:val="center"/>
          </w:tcPr>
          <w:p w14:paraId="5E9C7BA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["Reporting bias"]</w:t>
            </w:r>
          </w:p>
        </w:tc>
      </w:tr>
      <w:tr w14:paraId="0902BC51">
        <w:trPr>
          <w:trHeight w:val="574" w:hRule="atLeast"/>
        </w:trPr>
        <w:tc>
          <w:tcPr>
            <w:tcW w:w="1677" w:type="dxa"/>
            <w:tcBorders>
              <w:tl2br w:val="nil"/>
              <w:tr2bl w:val="nil"/>
            </w:tcBorders>
            <w:noWrap/>
            <w:vAlign w:val="center"/>
          </w:tcPr>
          <w:p w14:paraId="2387BF3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ANC:mHealth</w:t>
            </w:r>
          </w:p>
        </w:tc>
        <w:tc>
          <w:tcPr>
            <w:tcW w:w="866" w:type="dxa"/>
            <w:tcBorders>
              <w:tl2br w:val="nil"/>
              <w:tr2bl w:val="nil"/>
            </w:tcBorders>
            <w:noWrap/>
            <w:vAlign w:val="center"/>
          </w:tcPr>
          <w:p w14:paraId="29BF5A8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1</w:t>
            </w:r>
          </w:p>
        </w:tc>
        <w:tc>
          <w:tcPr>
            <w:tcW w:w="1367" w:type="dxa"/>
            <w:tcBorders>
              <w:tl2br w:val="nil"/>
              <w:tr2bl w:val="nil"/>
            </w:tcBorders>
            <w:noWrap/>
            <w:vAlign w:val="center"/>
          </w:tcPr>
          <w:p w14:paraId="2D00B3B4">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0EFABEE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High risk</w:t>
            </w:r>
          </w:p>
        </w:tc>
        <w:tc>
          <w:tcPr>
            <w:tcW w:w="1145" w:type="dxa"/>
            <w:tcBorders>
              <w:tl2br w:val="nil"/>
              <w:tr2bl w:val="nil"/>
            </w:tcBorders>
            <w:noWrap/>
            <w:vAlign w:val="center"/>
          </w:tcPr>
          <w:p w14:paraId="4479AA4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0A877A1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200" w:type="dxa"/>
            <w:tcBorders>
              <w:tl2br w:val="nil"/>
              <w:tr2bl w:val="nil"/>
            </w:tcBorders>
            <w:noWrap/>
            <w:vAlign w:val="center"/>
          </w:tcPr>
          <w:p w14:paraId="0A643CB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133" w:type="dxa"/>
            <w:tcBorders>
              <w:tl2br w:val="nil"/>
              <w:tr2bl w:val="nil"/>
            </w:tcBorders>
            <w:noWrap/>
            <w:vAlign w:val="center"/>
          </w:tcPr>
          <w:p w14:paraId="427B242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334" w:type="dxa"/>
            <w:tcBorders>
              <w:tl2br w:val="nil"/>
              <w:tr2bl w:val="nil"/>
            </w:tcBorders>
            <w:noWrap/>
            <w:vAlign w:val="center"/>
          </w:tcPr>
          <w:p w14:paraId="0927ECC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5BB34FA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bias","Reporting bias"]</w:t>
            </w:r>
          </w:p>
        </w:tc>
      </w:tr>
      <w:tr w14:paraId="21E26702">
        <w:trPr>
          <w:trHeight w:val="592" w:hRule="atLeast"/>
        </w:trPr>
        <w:tc>
          <w:tcPr>
            <w:tcW w:w="1677" w:type="dxa"/>
            <w:tcBorders>
              <w:tl2br w:val="nil"/>
              <w:tr2bl w:val="nil"/>
            </w:tcBorders>
            <w:noWrap/>
            <w:vAlign w:val="center"/>
          </w:tcPr>
          <w:p w14:paraId="48FF275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PC:SMS or Phone call</w:t>
            </w:r>
          </w:p>
        </w:tc>
        <w:tc>
          <w:tcPr>
            <w:tcW w:w="866" w:type="dxa"/>
            <w:tcBorders>
              <w:tl2br w:val="nil"/>
              <w:tr2bl w:val="nil"/>
            </w:tcBorders>
            <w:noWrap/>
            <w:vAlign w:val="center"/>
          </w:tcPr>
          <w:p w14:paraId="7F9461F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2</w:t>
            </w:r>
          </w:p>
        </w:tc>
        <w:tc>
          <w:tcPr>
            <w:tcW w:w="1367" w:type="dxa"/>
            <w:tcBorders>
              <w:tl2br w:val="nil"/>
              <w:tr2bl w:val="nil"/>
            </w:tcBorders>
            <w:noWrap/>
            <w:vAlign w:val="center"/>
          </w:tcPr>
          <w:p w14:paraId="7A7EE6C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7168DE1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High risk</w:t>
            </w:r>
          </w:p>
        </w:tc>
        <w:tc>
          <w:tcPr>
            <w:tcW w:w="1145" w:type="dxa"/>
            <w:tcBorders>
              <w:tl2br w:val="nil"/>
              <w:tr2bl w:val="nil"/>
            </w:tcBorders>
            <w:noWrap/>
            <w:vAlign w:val="center"/>
          </w:tcPr>
          <w:p w14:paraId="5F1C612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5EC7344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200" w:type="dxa"/>
            <w:tcBorders>
              <w:tl2br w:val="nil"/>
              <w:tr2bl w:val="nil"/>
            </w:tcBorders>
            <w:noWrap/>
            <w:vAlign w:val="center"/>
          </w:tcPr>
          <w:p w14:paraId="1B2DB3A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133" w:type="dxa"/>
            <w:tcBorders>
              <w:tl2br w:val="nil"/>
              <w:tr2bl w:val="nil"/>
            </w:tcBorders>
            <w:noWrap/>
            <w:vAlign w:val="center"/>
          </w:tcPr>
          <w:p w14:paraId="4352E7E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334" w:type="dxa"/>
            <w:tcBorders>
              <w:tl2br w:val="nil"/>
              <w:tr2bl w:val="nil"/>
            </w:tcBorders>
            <w:noWrap/>
            <w:vAlign w:val="center"/>
          </w:tcPr>
          <w:p w14:paraId="5E97BD5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7E47C1C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bias","Reporting bias"]</w:t>
            </w:r>
          </w:p>
        </w:tc>
      </w:tr>
      <w:tr w14:paraId="5D2DB1C2">
        <w:trPr>
          <w:trHeight w:val="642" w:hRule="atLeast"/>
        </w:trPr>
        <w:tc>
          <w:tcPr>
            <w:tcW w:w="1677" w:type="dxa"/>
            <w:tcBorders>
              <w:tl2br w:val="nil"/>
              <w:tr2bl w:val="nil"/>
            </w:tcBorders>
            <w:noWrap/>
            <w:vAlign w:val="center"/>
          </w:tcPr>
          <w:p w14:paraId="05967EB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eHealth:PC</w:t>
            </w:r>
          </w:p>
        </w:tc>
        <w:tc>
          <w:tcPr>
            <w:tcW w:w="866" w:type="dxa"/>
            <w:tcBorders>
              <w:tl2br w:val="nil"/>
              <w:tr2bl w:val="nil"/>
            </w:tcBorders>
            <w:noWrap/>
            <w:vAlign w:val="center"/>
          </w:tcPr>
          <w:p w14:paraId="7986D9E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1</w:t>
            </w:r>
          </w:p>
        </w:tc>
        <w:tc>
          <w:tcPr>
            <w:tcW w:w="1367" w:type="dxa"/>
            <w:tcBorders>
              <w:tl2br w:val="nil"/>
              <w:tr2bl w:val="nil"/>
            </w:tcBorders>
            <w:noWrap/>
            <w:vAlign w:val="center"/>
          </w:tcPr>
          <w:p w14:paraId="4563A84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222" w:type="dxa"/>
            <w:tcBorders>
              <w:tl2br w:val="nil"/>
              <w:tr2bl w:val="nil"/>
            </w:tcBorders>
            <w:noWrap/>
            <w:vAlign w:val="center"/>
          </w:tcPr>
          <w:p w14:paraId="1B3B686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High risk</w:t>
            </w:r>
          </w:p>
        </w:tc>
        <w:tc>
          <w:tcPr>
            <w:tcW w:w="1145" w:type="dxa"/>
            <w:tcBorders>
              <w:tl2br w:val="nil"/>
              <w:tr2bl w:val="nil"/>
            </w:tcBorders>
            <w:noWrap/>
            <w:vAlign w:val="center"/>
          </w:tcPr>
          <w:p w14:paraId="51215BF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189" w:type="dxa"/>
            <w:tcBorders>
              <w:tl2br w:val="nil"/>
              <w:tr2bl w:val="nil"/>
            </w:tcBorders>
            <w:noWrap/>
            <w:vAlign w:val="center"/>
          </w:tcPr>
          <w:p w14:paraId="07D1C1B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200" w:type="dxa"/>
            <w:tcBorders>
              <w:tl2br w:val="nil"/>
              <w:tr2bl w:val="nil"/>
            </w:tcBorders>
            <w:noWrap/>
            <w:vAlign w:val="center"/>
          </w:tcPr>
          <w:p w14:paraId="150138B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133" w:type="dxa"/>
            <w:tcBorders>
              <w:tl2br w:val="nil"/>
              <w:tr2bl w:val="nil"/>
            </w:tcBorders>
            <w:noWrap/>
            <w:vAlign w:val="center"/>
          </w:tcPr>
          <w:p w14:paraId="6AE87C0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334" w:type="dxa"/>
            <w:tcBorders>
              <w:tl2br w:val="nil"/>
              <w:tr2bl w:val="nil"/>
            </w:tcBorders>
            <w:noWrap/>
            <w:vAlign w:val="center"/>
          </w:tcPr>
          <w:p w14:paraId="73EBB67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34C3F8D4">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bias","Reporting bias","Indirectness"]</w:t>
            </w:r>
          </w:p>
        </w:tc>
      </w:tr>
      <w:tr w14:paraId="2869AD42">
        <w:trPr>
          <w:trHeight w:val="332" w:hRule="atLeast"/>
        </w:trPr>
        <w:tc>
          <w:tcPr>
            <w:tcW w:w="13454" w:type="dxa"/>
            <w:gridSpan w:val="10"/>
            <w:tcBorders>
              <w:tl2br w:val="nil"/>
              <w:tr2bl w:val="nil"/>
            </w:tcBorders>
            <w:noWrap/>
            <w:vAlign w:val="center"/>
          </w:tcPr>
          <w:p w14:paraId="3D094A06">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b/>
                <w:bCs/>
                <w:color w:val="000000"/>
                <w:kern w:val="0"/>
                <w:sz w:val="16"/>
                <w:szCs w:val="16"/>
                <w:highlight w:val="none"/>
                <w:lang w:bidi="ar"/>
              </w:rPr>
              <w:t>Indirect evidence</w:t>
            </w:r>
          </w:p>
        </w:tc>
      </w:tr>
      <w:tr w14:paraId="3B523855">
        <w:trPr>
          <w:trHeight w:val="642" w:hRule="atLeast"/>
        </w:trPr>
        <w:tc>
          <w:tcPr>
            <w:tcW w:w="1677" w:type="dxa"/>
            <w:tcBorders>
              <w:tl2br w:val="nil"/>
              <w:tr2bl w:val="nil"/>
            </w:tcBorders>
            <w:noWrap/>
            <w:vAlign w:val="center"/>
          </w:tcPr>
          <w:p w14:paraId="7928981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ANC:PC</w:t>
            </w:r>
          </w:p>
        </w:tc>
        <w:tc>
          <w:tcPr>
            <w:tcW w:w="866" w:type="dxa"/>
            <w:tcBorders>
              <w:tl2br w:val="nil"/>
              <w:tr2bl w:val="nil"/>
            </w:tcBorders>
            <w:noWrap/>
            <w:vAlign w:val="center"/>
          </w:tcPr>
          <w:p w14:paraId="255F7F6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5BA74C3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3C22A90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High risk</w:t>
            </w:r>
          </w:p>
        </w:tc>
        <w:tc>
          <w:tcPr>
            <w:tcW w:w="1145" w:type="dxa"/>
            <w:tcBorders>
              <w:tl2br w:val="nil"/>
              <w:tr2bl w:val="nil"/>
            </w:tcBorders>
            <w:noWrap/>
            <w:vAlign w:val="center"/>
          </w:tcPr>
          <w:p w14:paraId="18BA3D7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3BD5D21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200" w:type="dxa"/>
            <w:tcBorders>
              <w:tl2br w:val="nil"/>
              <w:tr2bl w:val="nil"/>
            </w:tcBorders>
            <w:noWrap/>
            <w:vAlign w:val="center"/>
          </w:tcPr>
          <w:p w14:paraId="14EA2CA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133" w:type="dxa"/>
            <w:tcBorders>
              <w:tl2br w:val="nil"/>
              <w:tr2bl w:val="nil"/>
            </w:tcBorders>
            <w:noWrap/>
            <w:vAlign w:val="center"/>
          </w:tcPr>
          <w:p w14:paraId="76BFCA2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334" w:type="dxa"/>
            <w:tcBorders>
              <w:tl2br w:val="nil"/>
              <w:tr2bl w:val="nil"/>
            </w:tcBorders>
            <w:noWrap/>
            <w:vAlign w:val="center"/>
          </w:tcPr>
          <w:p w14:paraId="36BAF89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3DDF51C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bias","Reporting bias"]</w:t>
            </w:r>
          </w:p>
        </w:tc>
      </w:tr>
      <w:tr w14:paraId="7C97A45A">
        <w:trPr>
          <w:trHeight w:val="632" w:hRule="atLeast"/>
        </w:trPr>
        <w:tc>
          <w:tcPr>
            <w:tcW w:w="1677" w:type="dxa"/>
            <w:tcBorders>
              <w:tl2br w:val="nil"/>
              <w:tr2bl w:val="nil"/>
            </w:tcBorders>
            <w:noWrap/>
            <w:vAlign w:val="center"/>
          </w:tcPr>
          <w:p w14:paraId="5C47EF5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ANC:SMS or Phone call</w:t>
            </w:r>
          </w:p>
        </w:tc>
        <w:tc>
          <w:tcPr>
            <w:tcW w:w="866" w:type="dxa"/>
            <w:tcBorders>
              <w:tl2br w:val="nil"/>
              <w:tr2bl w:val="nil"/>
            </w:tcBorders>
            <w:noWrap/>
            <w:vAlign w:val="center"/>
          </w:tcPr>
          <w:p w14:paraId="4EB4D97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0B08227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521F26D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High risk</w:t>
            </w:r>
          </w:p>
        </w:tc>
        <w:tc>
          <w:tcPr>
            <w:tcW w:w="1145" w:type="dxa"/>
            <w:tcBorders>
              <w:tl2br w:val="nil"/>
              <w:tr2bl w:val="nil"/>
            </w:tcBorders>
            <w:noWrap/>
            <w:vAlign w:val="center"/>
          </w:tcPr>
          <w:p w14:paraId="1020F5D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5B852C9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200" w:type="dxa"/>
            <w:tcBorders>
              <w:tl2br w:val="nil"/>
              <w:tr2bl w:val="nil"/>
            </w:tcBorders>
            <w:noWrap/>
            <w:vAlign w:val="center"/>
          </w:tcPr>
          <w:p w14:paraId="1F0CD974">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133" w:type="dxa"/>
            <w:tcBorders>
              <w:tl2br w:val="nil"/>
              <w:tr2bl w:val="nil"/>
            </w:tcBorders>
            <w:noWrap/>
            <w:vAlign w:val="center"/>
          </w:tcPr>
          <w:p w14:paraId="4AFEF1E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334" w:type="dxa"/>
            <w:tcBorders>
              <w:tl2br w:val="nil"/>
              <w:tr2bl w:val="nil"/>
            </w:tcBorders>
            <w:noWrap/>
            <w:vAlign w:val="center"/>
          </w:tcPr>
          <w:p w14:paraId="3192548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55C1885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bias","Reporting bias"]</w:t>
            </w:r>
          </w:p>
        </w:tc>
      </w:tr>
      <w:tr w14:paraId="402CD7BA">
        <w:trPr>
          <w:trHeight w:val="632" w:hRule="atLeast"/>
        </w:trPr>
        <w:tc>
          <w:tcPr>
            <w:tcW w:w="1677" w:type="dxa"/>
            <w:tcBorders>
              <w:tl2br w:val="nil"/>
              <w:tr2bl w:val="nil"/>
            </w:tcBorders>
            <w:noWrap/>
            <w:vAlign w:val="center"/>
          </w:tcPr>
          <w:p w14:paraId="6089067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mHealth:PC</w:t>
            </w:r>
          </w:p>
        </w:tc>
        <w:tc>
          <w:tcPr>
            <w:tcW w:w="866" w:type="dxa"/>
            <w:tcBorders>
              <w:tl2br w:val="nil"/>
              <w:tr2bl w:val="nil"/>
            </w:tcBorders>
            <w:noWrap/>
            <w:vAlign w:val="center"/>
          </w:tcPr>
          <w:p w14:paraId="03CA8B3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0C4B20A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3930B3E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High risk</w:t>
            </w:r>
          </w:p>
        </w:tc>
        <w:tc>
          <w:tcPr>
            <w:tcW w:w="1145" w:type="dxa"/>
            <w:tcBorders>
              <w:tl2br w:val="nil"/>
              <w:tr2bl w:val="nil"/>
            </w:tcBorders>
            <w:noWrap/>
            <w:vAlign w:val="center"/>
          </w:tcPr>
          <w:p w14:paraId="1C72B42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189" w:type="dxa"/>
            <w:tcBorders>
              <w:tl2br w:val="nil"/>
              <w:tr2bl w:val="nil"/>
            </w:tcBorders>
            <w:noWrap/>
            <w:vAlign w:val="center"/>
          </w:tcPr>
          <w:p w14:paraId="77772DF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200" w:type="dxa"/>
            <w:tcBorders>
              <w:tl2br w:val="nil"/>
              <w:tr2bl w:val="nil"/>
            </w:tcBorders>
            <w:noWrap/>
            <w:vAlign w:val="center"/>
          </w:tcPr>
          <w:p w14:paraId="322A393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133" w:type="dxa"/>
            <w:tcBorders>
              <w:tl2br w:val="nil"/>
              <w:tr2bl w:val="nil"/>
            </w:tcBorders>
            <w:noWrap/>
            <w:vAlign w:val="center"/>
          </w:tcPr>
          <w:p w14:paraId="18E2A61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334" w:type="dxa"/>
            <w:tcBorders>
              <w:tl2br w:val="nil"/>
              <w:tr2bl w:val="nil"/>
            </w:tcBorders>
            <w:noWrap/>
            <w:vAlign w:val="center"/>
          </w:tcPr>
          <w:p w14:paraId="4A0B6EE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33AAF2A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bias","Reporting bias","Indirectness"]</w:t>
            </w:r>
          </w:p>
        </w:tc>
      </w:tr>
      <w:tr w14:paraId="0DB56DFF">
        <w:trPr>
          <w:trHeight w:val="632" w:hRule="atLeast"/>
        </w:trPr>
        <w:tc>
          <w:tcPr>
            <w:tcW w:w="1677" w:type="dxa"/>
            <w:tcBorders>
              <w:tl2br w:val="nil"/>
              <w:tr2bl w:val="nil"/>
            </w:tcBorders>
            <w:noWrap/>
            <w:vAlign w:val="center"/>
          </w:tcPr>
          <w:p w14:paraId="135CBE3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eHealth:SMS or Phone call</w:t>
            </w:r>
          </w:p>
        </w:tc>
        <w:tc>
          <w:tcPr>
            <w:tcW w:w="866" w:type="dxa"/>
            <w:tcBorders>
              <w:tl2br w:val="nil"/>
              <w:tr2bl w:val="nil"/>
            </w:tcBorders>
            <w:noWrap/>
            <w:vAlign w:val="center"/>
          </w:tcPr>
          <w:p w14:paraId="67FAB81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187568A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222" w:type="dxa"/>
            <w:tcBorders>
              <w:tl2br w:val="nil"/>
              <w:tr2bl w:val="nil"/>
            </w:tcBorders>
            <w:noWrap/>
            <w:vAlign w:val="center"/>
          </w:tcPr>
          <w:p w14:paraId="6B3DADA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High risk</w:t>
            </w:r>
          </w:p>
        </w:tc>
        <w:tc>
          <w:tcPr>
            <w:tcW w:w="1145" w:type="dxa"/>
            <w:tcBorders>
              <w:tl2br w:val="nil"/>
              <w:tr2bl w:val="nil"/>
            </w:tcBorders>
            <w:noWrap/>
            <w:vAlign w:val="center"/>
          </w:tcPr>
          <w:p w14:paraId="383AF23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189" w:type="dxa"/>
            <w:tcBorders>
              <w:tl2br w:val="nil"/>
              <w:tr2bl w:val="nil"/>
            </w:tcBorders>
            <w:noWrap/>
            <w:vAlign w:val="center"/>
          </w:tcPr>
          <w:p w14:paraId="486A59F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200" w:type="dxa"/>
            <w:tcBorders>
              <w:tl2br w:val="nil"/>
              <w:tr2bl w:val="nil"/>
            </w:tcBorders>
            <w:noWrap/>
            <w:vAlign w:val="center"/>
          </w:tcPr>
          <w:p w14:paraId="330AC8A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133" w:type="dxa"/>
            <w:tcBorders>
              <w:tl2br w:val="nil"/>
              <w:tr2bl w:val="nil"/>
            </w:tcBorders>
            <w:noWrap/>
            <w:vAlign w:val="center"/>
          </w:tcPr>
          <w:p w14:paraId="3FC079A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334" w:type="dxa"/>
            <w:tcBorders>
              <w:tl2br w:val="nil"/>
              <w:tr2bl w:val="nil"/>
            </w:tcBorders>
            <w:noWrap/>
            <w:vAlign w:val="center"/>
          </w:tcPr>
          <w:p w14:paraId="56088E8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214FCE9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bias","Reporting bias","Indirectness"]</w:t>
            </w:r>
          </w:p>
        </w:tc>
      </w:tr>
      <w:tr w14:paraId="555B5A0F">
        <w:trPr>
          <w:trHeight w:val="632" w:hRule="atLeast"/>
        </w:trPr>
        <w:tc>
          <w:tcPr>
            <w:tcW w:w="1677" w:type="dxa"/>
            <w:tcBorders>
              <w:tl2br w:val="nil"/>
              <w:tr2bl w:val="nil"/>
            </w:tcBorders>
            <w:noWrap/>
            <w:vAlign w:val="center"/>
          </w:tcPr>
          <w:p w14:paraId="04497BC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mHealth:SMS or Phone call</w:t>
            </w:r>
          </w:p>
        </w:tc>
        <w:tc>
          <w:tcPr>
            <w:tcW w:w="866" w:type="dxa"/>
            <w:tcBorders>
              <w:tl2br w:val="nil"/>
              <w:tr2bl w:val="nil"/>
            </w:tcBorders>
            <w:noWrap/>
            <w:vAlign w:val="center"/>
          </w:tcPr>
          <w:p w14:paraId="121E0DE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26075E5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03BBBF4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High risk</w:t>
            </w:r>
          </w:p>
        </w:tc>
        <w:tc>
          <w:tcPr>
            <w:tcW w:w="1145" w:type="dxa"/>
            <w:tcBorders>
              <w:tl2br w:val="nil"/>
              <w:tr2bl w:val="nil"/>
            </w:tcBorders>
            <w:noWrap/>
            <w:vAlign w:val="center"/>
          </w:tcPr>
          <w:p w14:paraId="54A6923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189" w:type="dxa"/>
            <w:tcBorders>
              <w:tl2br w:val="nil"/>
              <w:tr2bl w:val="nil"/>
            </w:tcBorders>
            <w:noWrap/>
            <w:vAlign w:val="center"/>
          </w:tcPr>
          <w:p w14:paraId="1544060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200" w:type="dxa"/>
            <w:tcBorders>
              <w:tl2br w:val="nil"/>
              <w:tr2bl w:val="nil"/>
            </w:tcBorders>
            <w:noWrap/>
            <w:vAlign w:val="center"/>
          </w:tcPr>
          <w:p w14:paraId="6DA7D6F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133" w:type="dxa"/>
            <w:tcBorders>
              <w:tl2br w:val="nil"/>
              <w:tr2bl w:val="nil"/>
            </w:tcBorders>
            <w:noWrap/>
            <w:vAlign w:val="center"/>
          </w:tcPr>
          <w:p w14:paraId="5AEDAF5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334" w:type="dxa"/>
            <w:tcBorders>
              <w:tl2br w:val="nil"/>
              <w:tr2bl w:val="nil"/>
            </w:tcBorders>
            <w:noWrap/>
            <w:vAlign w:val="center"/>
          </w:tcPr>
          <w:p w14:paraId="6B6BB99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Very low</w:t>
            </w:r>
          </w:p>
        </w:tc>
        <w:tc>
          <w:tcPr>
            <w:tcW w:w="2321" w:type="dxa"/>
            <w:tcBorders>
              <w:tl2br w:val="nil"/>
              <w:tr2bl w:val="nil"/>
            </w:tcBorders>
            <w:noWrap/>
            <w:vAlign w:val="center"/>
          </w:tcPr>
          <w:p w14:paraId="1EBD0AF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bias","Reporting bias","Indirectness"]</w:t>
            </w:r>
          </w:p>
        </w:tc>
      </w:tr>
    </w:tbl>
    <w:p w14:paraId="38E459BB">
      <w:pPr>
        <w:rPr>
          <w:rFonts w:ascii="Times New Roman" w:hAnsi="Times New Roman" w:cs="Times New Roman"/>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C0DA9AE">
      <w:pPr>
        <w:jc w:val="center"/>
        <w:rPr>
          <w:highlight w:val="none"/>
        </w:rPr>
      </w:pPr>
      <w:r>
        <w:rPr>
          <w:rFonts w:ascii="Times New Roman" w:hAnsi="Times New Roman" w:cs="Times New Roman"/>
          <w:highlight w:val="none"/>
        </w:rPr>
        <w:drawing>
          <wp:inline distT="0" distB="0" distL="114300" distR="114300">
            <wp:extent cx="3189605" cy="3120390"/>
            <wp:effectExtent l="0" t="0" r="0" b="0"/>
            <wp:docPr id="69" name="图片 69" descr="连续型ICU偏倚评价_netplo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连续型ICU偏倚评价_netplot (1)"/>
                    <pic:cNvPicPr>
                      <a:picLocks noChangeAspect="1"/>
                    </pic:cNvPicPr>
                  </pic:nvPicPr>
                  <pic:blipFill>
                    <a:blip r:embed="rId34"/>
                    <a:stretch>
                      <a:fillRect/>
                    </a:stretch>
                  </pic:blipFill>
                  <pic:spPr>
                    <a:xfrm>
                      <a:off x="0" y="0"/>
                      <a:ext cx="3189605" cy="3120390"/>
                    </a:xfrm>
                    <a:prstGeom prst="rect">
                      <a:avLst/>
                    </a:prstGeom>
                  </pic:spPr>
                </pic:pic>
              </a:graphicData>
            </a:graphic>
          </wp:inline>
        </w:drawing>
      </w:r>
    </w:p>
    <w:p w14:paraId="433358B8">
      <w:pPr>
        <w:jc w:val="center"/>
        <w:rPr>
          <w:highlight w:val="none"/>
        </w:rPr>
      </w:pPr>
    </w:p>
    <w:p w14:paraId="23DF62E3">
      <w:pPr>
        <w:jc w:val="left"/>
        <w:rPr>
          <w:rFonts w:ascii="Times New Roman" w:hAnsi="Times New Roman" w:cs="Times New Roman"/>
          <w:sz w:val="21"/>
          <w:szCs w:val="21"/>
          <w:highlight w:val="none"/>
        </w:rPr>
      </w:pPr>
      <w:r>
        <w:rPr>
          <w:rFonts w:ascii="Times New Roman" w:hAnsi="Times New Roman" w:cs="Times New Roman"/>
          <w:b/>
          <w:bCs/>
          <w:sz w:val="21"/>
          <w:szCs w:val="21"/>
          <w:highlight w:val="none"/>
        </w:rPr>
        <w:t>Fig S</w:t>
      </w:r>
      <w:r>
        <w:rPr>
          <w:rFonts w:hint="eastAsia" w:ascii="Times New Roman" w:hAnsi="Times New Roman" w:cs="Times New Roman"/>
          <w:b/>
          <w:bCs/>
          <w:sz w:val="21"/>
          <w:szCs w:val="21"/>
          <w:highlight w:val="none"/>
          <w:lang w:val="en-US" w:eastAsia="zh-CN"/>
        </w:rPr>
        <w:t>29</w:t>
      </w:r>
      <w:r>
        <w:rPr>
          <w:rFonts w:ascii="Times New Roman" w:hAnsi="Times New Roman" w:cs="Times New Roman"/>
          <w:sz w:val="21"/>
          <w:szCs w:val="21"/>
          <w:highlight w:val="none"/>
        </w:rPr>
        <w:t xml:space="preserve"> Risk of Bias Contribution by Intervention Group in </w:t>
      </w:r>
      <w:r>
        <w:rPr>
          <w:rFonts w:hint="eastAsia" w:ascii="Times New Roman" w:hAnsi="Times New Roman" w:eastAsia="宋体" w:cs="Times New Roman"/>
          <w:color w:val="000000"/>
          <w:kern w:val="0"/>
          <w:sz w:val="21"/>
          <w:szCs w:val="21"/>
          <w:highlight w:val="none"/>
          <w:lang w:bidi="ar"/>
        </w:rPr>
        <w:t>the ICU frequency</w:t>
      </w:r>
      <w:r>
        <w:rPr>
          <w:rFonts w:ascii="Times New Roman" w:hAnsi="Times New Roman" w:cs="Times New Roman"/>
          <w:sz w:val="21"/>
          <w:szCs w:val="21"/>
          <w:highlight w:val="none"/>
        </w:rPr>
        <w:t>. Node size is</w:t>
      </w:r>
      <w:r>
        <w:rPr>
          <w:rFonts w:hint="eastAsia" w:ascii="Times New Roman" w:hAnsi="Times New Roman" w:cs="Times New Roman"/>
          <w:sz w:val="21"/>
          <w:szCs w:val="21"/>
          <w:highlight w:val="none"/>
        </w:rPr>
        <w:t xml:space="preserve"> </w:t>
      </w:r>
      <w:r>
        <w:rPr>
          <w:rFonts w:ascii="Times New Roman" w:hAnsi="Times New Roman" w:cs="Times New Roman"/>
          <w:sz w:val="21"/>
          <w:szCs w:val="21"/>
          <w:highlight w:val="none"/>
        </w:rPr>
        <w:t>proportional to sample size, node color represents the risk of bias, edge width</w:t>
      </w:r>
      <w:r>
        <w:rPr>
          <w:rFonts w:hint="eastAsia" w:ascii="Times New Roman" w:hAnsi="Times New Roman" w:cs="Times New Roman"/>
          <w:sz w:val="21"/>
          <w:szCs w:val="21"/>
          <w:highlight w:val="none"/>
        </w:rPr>
        <w:t xml:space="preserve"> </w:t>
      </w:r>
      <w:r>
        <w:rPr>
          <w:rFonts w:ascii="Times New Roman" w:hAnsi="Times New Roman" w:cs="Times New Roman"/>
          <w:sz w:val="21"/>
          <w:szCs w:val="21"/>
          <w:highlight w:val="none"/>
        </w:rPr>
        <w:t>corresponds to the number of studies, and edge color reflects the average risk of bias.</w:t>
      </w:r>
    </w:p>
    <w:p w14:paraId="331A0450">
      <w:pPr>
        <w:rPr>
          <w:rFonts w:ascii="Times New Roman" w:hAnsi="Times New Roman" w:cs="Times New Roman"/>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086DFE7">
      <w:pPr>
        <w:jc w:val="left"/>
        <w:rPr>
          <w:rFonts w:ascii="Times New Roman" w:hAnsi="Times New Roman" w:cs="Times New Roman"/>
          <w:sz w:val="21"/>
          <w:szCs w:val="21"/>
          <w:highlight w:val="none"/>
        </w:rPr>
      </w:pPr>
      <w:r>
        <w:rPr>
          <w:rFonts w:ascii="Times New Roman" w:hAnsi="Times New Roman" w:cs="Times New Roman"/>
          <w:b/>
          <w:bCs/>
          <w:sz w:val="21"/>
          <w:szCs w:val="21"/>
          <w:highlight w:val="none"/>
        </w:rPr>
        <w:t>Table S</w:t>
      </w:r>
      <w:r>
        <w:rPr>
          <w:rFonts w:hint="eastAsia" w:ascii="Times New Roman" w:hAnsi="Times New Roman" w:cs="Times New Roman"/>
          <w:b/>
          <w:bCs/>
          <w:sz w:val="21"/>
          <w:szCs w:val="21"/>
          <w:highlight w:val="none"/>
          <w:lang w:val="en-US" w:eastAsia="zh-CN"/>
        </w:rPr>
        <w:t>58</w:t>
      </w:r>
      <w:r>
        <w:rPr>
          <w:rFonts w:ascii="Times New Roman" w:hAnsi="Times New Roman" w:cs="Times New Roman"/>
          <w:sz w:val="21"/>
          <w:szCs w:val="21"/>
          <w:highlight w:val="none"/>
        </w:rPr>
        <w:t xml:space="preserve"> CINeMA Results for </w:t>
      </w:r>
      <w:r>
        <w:rPr>
          <w:rFonts w:hint="eastAsia" w:ascii="Times New Roman" w:hAnsi="Times New Roman" w:eastAsia="宋体" w:cs="Times New Roman"/>
          <w:color w:val="000000"/>
          <w:kern w:val="0"/>
          <w:sz w:val="21"/>
          <w:szCs w:val="21"/>
          <w:highlight w:val="none"/>
          <w:lang w:bidi="ar"/>
        </w:rPr>
        <w:t>the ICU frequency</w:t>
      </w:r>
    </w:p>
    <w:tbl>
      <w:tblPr>
        <w:tblStyle w:val="9"/>
        <w:tblW w:w="1345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77"/>
        <w:gridCol w:w="866"/>
        <w:gridCol w:w="1367"/>
        <w:gridCol w:w="1222"/>
        <w:gridCol w:w="1145"/>
        <w:gridCol w:w="1189"/>
        <w:gridCol w:w="1200"/>
        <w:gridCol w:w="1133"/>
        <w:gridCol w:w="1334"/>
        <w:gridCol w:w="2321"/>
      </w:tblGrid>
      <w:tr w14:paraId="434FC284">
        <w:trPr>
          <w:trHeight w:val="278" w:hRule="atLeast"/>
        </w:trPr>
        <w:tc>
          <w:tcPr>
            <w:tcW w:w="1677" w:type="dxa"/>
            <w:tcBorders>
              <w:bottom w:val="single" w:color="auto" w:sz="6" w:space="0"/>
            </w:tcBorders>
            <w:shd w:val="clear" w:color="auto" w:fill="F1F1F1" w:themeFill="background1" w:themeFillShade="F2"/>
            <w:noWrap/>
            <w:vAlign w:val="center"/>
          </w:tcPr>
          <w:p w14:paraId="71486626">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Comparison</w:t>
            </w:r>
          </w:p>
        </w:tc>
        <w:tc>
          <w:tcPr>
            <w:tcW w:w="866" w:type="dxa"/>
            <w:tcBorders>
              <w:bottom w:val="single" w:color="auto" w:sz="6" w:space="0"/>
            </w:tcBorders>
            <w:shd w:val="clear" w:color="auto" w:fill="F1F1F1" w:themeFill="background1" w:themeFillShade="F2"/>
            <w:noWrap/>
            <w:vAlign w:val="center"/>
          </w:tcPr>
          <w:p w14:paraId="0183B9B8">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Number of studies</w:t>
            </w:r>
          </w:p>
        </w:tc>
        <w:tc>
          <w:tcPr>
            <w:tcW w:w="1367" w:type="dxa"/>
            <w:tcBorders>
              <w:bottom w:val="single" w:color="auto" w:sz="6" w:space="0"/>
            </w:tcBorders>
            <w:shd w:val="clear" w:color="auto" w:fill="F1F1F1" w:themeFill="background1" w:themeFillShade="F2"/>
            <w:noWrap/>
            <w:vAlign w:val="center"/>
          </w:tcPr>
          <w:p w14:paraId="35786956">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Within-study bias</w:t>
            </w:r>
          </w:p>
        </w:tc>
        <w:tc>
          <w:tcPr>
            <w:tcW w:w="1222" w:type="dxa"/>
            <w:tcBorders>
              <w:bottom w:val="single" w:color="auto" w:sz="6" w:space="0"/>
            </w:tcBorders>
            <w:shd w:val="clear" w:color="auto" w:fill="F1F1F1" w:themeFill="background1" w:themeFillShade="F2"/>
            <w:noWrap/>
            <w:vAlign w:val="center"/>
          </w:tcPr>
          <w:p w14:paraId="676DE980">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Reporting bias</w:t>
            </w:r>
          </w:p>
        </w:tc>
        <w:tc>
          <w:tcPr>
            <w:tcW w:w="1145" w:type="dxa"/>
            <w:tcBorders>
              <w:bottom w:val="single" w:color="auto" w:sz="6" w:space="0"/>
            </w:tcBorders>
            <w:shd w:val="clear" w:color="auto" w:fill="F1F1F1" w:themeFill="background1" w:themeFillShade="F2"/>
            <w:noWrap/>
            <w:vAlign w:val="center"/>
          </w:tcPr>
          <w:p w14:paraId="7EA3AFF5">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Indirectness</w:t>
            </w:r>
          </w:p>
        </w:tc>
        <w:tc>
          <w:tcPr>
            <w:tcW w:w="1189" w:type="dxa"/>
            <w:tcBorders>
              <w:bottom w:val="single" w:color="auto" w:sz="6" w:space="0"/>
            </w:tcBorders>
            <w:shd w:val="clear" w:color="auto" w:fill="F1F1F1" w:themeFill="background1" w:themeFillShade="F2"/>
            <w:noWrap/>
            <w:vAlign w:val="center"/>
          </w:tcPr>
          <w:p w14:paraId="68A24FC0">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Imprecision</w:t>
            </w:r>
          </w:p>
        </w:tc>
        <w:tc>
          <w:tcPr>
            <w:tcW w:w="1200" w:type="dxa"/>
            <w:tcBorders>
              <w:bottom w:val="single" w:color="auto" w:sz="6" w:space="0"/>
            </w:tcBorders>
            <w:shd w:val="clear" w:color="auto" w:fill="F1F1F1" w:themeFill="background1" w:themeFillShade="F2"/>
            <w:noWrap/>
            <w:vAlign w:val="center"/>
          </w:tcPr>
          <w:p w14:paraId="35DA5B6E">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Heterogeneity</w:t>
            </w:r>
          </w:p>
        </w:tc>
        <w:tc>
          <w:tcPr>
            <w:tcW w:w="1133" w:type="dxa"/>
            <w:tcBorders>
              <w:bottom w:val="single" w:color="auto" w:sz="6" w:space="0"/>
            </w:tcBorders>
            <w:shd w:val="clear" w:color="auto" w:fill="F1F1F1" w:themeFill="background1" w:themeFillShade="F2"/>
            <w:noWrap/>
            <w:vAlign w:val="center"/>
          </w:tcPr>
          <w:p w14:paraId="14F26D45">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Incoherence</w:t>
            </w:r>
          </w:p>
        </w:tc>
        <w:tc>
          <w:tcPr>
            <w:tcW w:w="1334" w:type="dxa"/>
            <w:tcBorders>
              <w:bottom w:val="single" w:color="auto" w:sz="6" w:space="0"/>
            </w:tcBorders>
            <w:shd w:val="clear" w:color="auto" w:fill="F1F1F1" w:themeFill="background1" w:themeFillShade="F2"/>
            <w:noWrap/>
            <w:vAlign w:val="center"/>
          </w:tcPr>
          <w:p w14:paraId="3356AF88">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Confidence rating</w:t>
            </w:r>
          </w:p>
        </w:tc>
        <w:tc>
          <w:tcPr>
            <w:tcW w:w="2321" w:type="dxa"/>
            <w:tcBorders>
              <w:bottom w:val="single" w:color="auto" w:sz="6" w:space="0"/>
            </w:tcBorders>
            <w:shd w:val="clear" w:color="auto" w:fill="F1F1F1" w:themeFill="background1" w:themeFillShade="F2"/>
            <w:noWrap/>
            <w:vAlign w:val="center"/>
          </w:tcPr>
          <w:p w14:paraId="1F98C87A">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Reason(s) for downgrading</w:t>
            </w:r>
          </w:p>
        </w:tc>
      </w:tr>
      <w:tr w14:paraId="49435B38">
        <w:trPr>
          <w:trHeight w:val="278" w:hRule="atLeast"/>
        </w:trPr>
        <w:tc>
          <w:tcPr>
            <w:tcW w:w="13454" w:type="dxa"/>
            <w:gridSpan w:val="10"/>
            <w:tcBorders>
              <w:top w:val="single" w:color="auto" w:sz="6" w:space="0"/>
              <w:tl2br w:val="nil"/>
              <w:tr2bl w:val="nil"/>
            </w:tcBorders>
            <w:noWrap/>
            <w:vAlign w:val="center"/>
          </w:tcPr>
          <w:p w14:paraId="65E625C1">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b/>
                <w:bCs/>
                <w:color w:val="000000"/>
                <w:kern w:val="0"/>
                <w:sz w:val="16"/>
                <w:szCs w:val="16"/>
                <w:highlight w:val="none"/>
                <w:lang w:bidi="ar"/>
              </w:rPr>
              <w:t>Mixed evidence</w:t>
            </w:r>
          </w:p>
        </w:tc>
      </w:tr>
      <w:tr w14:paraId="606B1DEA">
        <w:trPr>
          <w:trHeight w:val="632" w:hRule="atLeast"/>
        </w:trPr>
        <w:tc>
          <w:tcPr>
            <w:tcW w:w="1677" w:type="dxa"/>
            <w:tcBorders>
              <w:tl2br w:val="nil"/>
              <w:tr2bl w:val="nil"/>
            </w:tcBorders>
            <w:noWrap/>
            <w:vAlign w:val="center"/>
          </w:tcPr>
          <w:p w14:paraId="380F41B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ANC:Combined</w:t>
            </w:r>
          </w:p>
        </w:tc>
        <w:tc>
          <w:tcPr>
            <w:tcW w:w="866" w:type="dxa"/>
            <w:tcBorders>
              <w:tl2br w:val="nil"/>
              <w:tr2bl w:val="nil"/>
            </w:tcBorders>
            <w:noWrap/>
            <w:vAlign w:val="center"/>
          </w:tcPr>
          <w:p w14:paraId="3C59098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1</w:t>
            </w:r>
          </w:p>
        </w:tc>
        <w:tc>
          <w:tcPr>
            <w:tcW w:w="1367" w:type="dxa"/>
            <w:tcBorders>
              <w:tl2br w:val="nil"/>
              <w:tr2bl w:val="nil"/>
            </w:tcBorders>
            <w:noWrap/>
            <w:vAlign w:val="center"/>
          </w:tcPr>
          <w:p w14:paraId="3ECF908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3BE7867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3C1F839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2008F0D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120BEA3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6E24AA0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0F9B9FE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Moderate</w:t>
            </w:r>
          </w:p>
        </w:tc>
        <w:tc>
          <w:tcPr>
            <w:tcW w:w="2321" w:type="dxa"/>
            <w:tcBorders>
              <w:tl2br w:val="nil"/>
              <w:tr2bl w:val="nil"/>
            </w:tcBorders>
            <w:noWrap/>
            <w:vAlign w:val="center"/>
          </w:tcPr>
          <w:p w14:paraId="6052B80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r w14:paraId="5579C9B3">
        <w:trPr>
          <w:trHeight w:val="574" w:hRule="atLeast"/>
        </w:trPr>
        <w:tc>
          <w:tcPr>
            <w:tcW w:w="1677" w:type="dxa"/>
            <w:tcBorders>
              <w:tl2br w:val="nil"/>
              <w:tr2bl w:val="nil"/>
            </w:tcBorders>
            <w:noWrap/>
            <w:vAlign w:val="center"/>
          </w:tcPr>
          <w:p w14:paraId="0867826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ANC:SMS or Phone call</w:t>
            </w:r>
          </w:p>
        </w:tc>
        <w:tc>
          <w:tcPr>
            <w:tcW w:w="866" w:type="dxa"/>
            <w:tcBorders>
              <w:tl2br w:val="nil"/>
              <w:tr2bl w:val="nil"/>
            </w:tcBorders>
            <w:noWrap/>
            <w:vAlign w:val="center"/>
          </w:tcPr>
          <w:p w14:paraId="0601C46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1</w:t>
            </w:r>
          </w:p>
        </w:tc>
        <w:tc>
          <w:tcPr>
            <w:tcW w:w="1367" w:type="dxa"/>
            <w:tcBorders>
              <w:tl2br w:val="nil"/>
              <w:tr2bl w:val="nil"/>
            </w:tcBorders>
            <w:noWrap/>
            <w:vAlign w:val="center"/>
          </w:tcPr>
          <w:p w14:paraId="0CD8F60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222" w:type="dxa"/>
            <w:tcBorders>
              <w:tl2br w:val="nil"/>
              <w:tr2bl w:val="nil"/>
            </w:tcBorders>
            <w:noWrap/>
            <w:vAlign w:val="center"/>
          </w:tcPr>
          <w:p w14:paraId="7A63CE2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61E9677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523244D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6D87264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74D41A2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07FD2CF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w:t>
            </w:r>
          </w:p>
        </w:tc>
        <w:tc>
          <w:tcPr>
            <w:tcW w:w="2321" w:type="dxa"/>
            <w:tcBorders>
              <w:tl2br w:val="nil"/>
              <w:tr2bl w:val="nil"/>
            </w:tcBorders>
            <w:noWrap/>
            <w:vAlign w:val="center"/>
          </w:tcPr>
          <w:p w14:paraId="16B2692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r w14:paraId="45C44A7D">
        <w:trPr>
          <w:trHeight w:val="592" w:hRule="atLeast"/>
        </w:trPr>
        <w:tc>
          <w:tcPr>
            <w:tcW w:w="1677" w:type="dxa"/>
            <w:tcBorders>
              <w:tl2br w:val="nil"/>
              <w:tr2bl w:val="nil"/>
            </w:tcBorders>
            <w:noWrap/>
            <w:vAlign w:val="center"/>
          </w:tcPr>
          <w:p w14:paraId="3C3BB68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ANC:mHealth</w:t>
            </w:r>
          </w:p>
        </w:tc>
        <w:tc>
          <w:tcPr>
            <w:tcW w:w="866" w:type="dxa"/>
            <w:tcBorders>
              <w:tl2br w:val="nil"/>
              <w:tr2bl w:val="nil"/>
            </w:tcBorders>
            <w:noWrap/>
            <w:vAlign w:val="center"/>
          </w:tcPr>
          <w:p w14:paraId="59D59B4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2</w:t>
            </w:r>
          </w:p>
        </w:tc>
        <w:tc>
          <w:tcPr>
            <w:tcW w:w="1367" w:type="dxa"/>
            <w:tcBorders>
              <w:tl2br w:val="nil"/>
              <w:tr2bl w:val="nil"/>
            </w:tcBorders>
            <w:noWrap/>
            <w:vAlign w:val="center"/>
          </w:tcPr>
          <w:p w14:paraId="72B3BF6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222" w:type="dxa"/>
            <w:tcBorders>
              <w:tl2br w:val="nil"/>
              <w:tr2bl w:val="nil"/>
            </w:tcBorders>
            <w:noWrap/>
            <w:vAlign w:val="center"/>
          </w:tcPr>
          <w:p w14:paraId="74C2918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6754FFF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42EC9B8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0A18042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5664322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5CE4977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w:t>
            </w:r>
          </w:p>
        </w:tc>
        <w:tc>
          <w:tcPr>
            <w:tcW w:w="2321" w:type="dxa"/>
            <w:tcBorders>
              <w:tl2br w:val="nil"/>
              <w:tr2bl w:val="nil"/>
            </w:tcBorders>
            <w:noWrap/>
            <w:vAlign w:val="center"/>
          </w:tcPr>
          <w:p w14:paraId="4892E0B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r w14:paraId="7D078955">
        <w:trPr>
          <w:trHeight w:val="642" w:hRule="atLeast"/>
        </w:trPr>
        <w:tc>
          <w:tcPr>
            <w:tcW w:w="1677" w:type="dxa"/>
            <w:tcBorders>
              <w:tl2br w:val="nil"/>
              <w:tr2bl w:val="nil"/>
            </w:tcBorders>
            <w:noWrap/>
            <w:vAlign w:val="center"/>
          </w:tcPr>
          <w:p w14:paraId="166A6E1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PC:SMS or Phone call</w:t>
            </w:r>
          </w:p>
        </w:tc>
        <w:tc>
          <w:tcPr>
            <w:tcW w:w="866" w:type="dxa"/>
            <w:tcBorders>
              <w:tl2br w:val="nil"/>
              <w:tr2bl w:val="nil"/>
            </w:tcBorders>
            <w:noWrap/>
            <w:vAlign w:val="center"/>
          </w:tcPr>
          <w:p w14:paraId="0C0EF3B4">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1</w:t>
            </w:r>
          </w:p>
        </w:tc>
        <w:tc>
          <w:tcPr>
            <w:tcW w:w="1367" w:type="dxa"/>
            <w:tcBorders>
              <w:tl2br w:val="nil"/>
              <w:tr2bl w:val="nil"/>
            </w:tcBorders>
            <w:noWrap/>
            <w:vAlign w:val="center"/>
          </w:tcPr>
          <w:p w14:paraId="34A7F77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222" w:type="dxa"/>
            <w:tcBorders>
              <w:tl2br w:val="nil"/>
              <w:tr2bl w:val="nil"/>
            </w:tcBorders>
            <w:noWrap/>
            <w:vAlign w:val="center"/>
          </w:tcPr>
          <w:p w14:paraId="2ACD571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2293C6E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1A4378A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29791AA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26004D0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7498405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w:t>
            </w:r>
          </w:p>
        </w:tc>
        <w:tc>
          <w:tcPr>
            <w:tcW w:w="2321" w:type="dxa"/>
            <w:tcBorders>
              <w:tl2br w:val="nil"/>
              <w:tr2bl w:val="nil"/>
            </w:tcBorders>
            <w:noWrap/>
            <w:vAlign w:val="center"/>
          </w:tcPr>
          <w:p w14:paraId="0FE91CE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r w14:paraId="7B2A4FA7">
        <w:trPr>
          <w:trHeight w:val="632" w:hRule="atLeast"/>
        </w:trPr>
        <w:tc>
          <w:tcPr>
            <w:tcW w:w="1677" w:type="dxa"/>
            <w:tcBorders>
              <w:tl2br w:val="nil"/>
              <w:tr2bl w:val="nil"/>
            </w:tcBorders>
            <w:noWrap/>
            <w:vAlign w:val="center"/>
          </w:tcPr>
          <w:p w14:paraId="252C8EE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mHealth:PC</w:t>
            </w:r>
          </w:p>
        </w:tc>
        <w:tc>
          <w:tcPr>
            <w:tcW w:w="866" w:type="dxa"/>
            <w:tcBorders>
              <w:tl2br w:val="nil"/>
              <w:tr2bl w:val="nil"/>
            </w:tcBorders>
            <w:noWrap/>
            <w:vAlign w:val="center"/>
          </w:tcPr>
          <w:p w14:paraId="3972BB5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2</w:t>
            </w:r>
          </w:p>
        </w:tc>
        <w:tc>
          <w:tcPr>
            <w:tcW w:w="1367" w:type="dxa"/>
            <w:tcBorders>
              <w:tl2br w:val="nil"/>
              <w:tr2bl w:val="nil"/>
            </w:tcBorders>
            <w:noWrap/>
            <w:vAlign w:val="center"/>
          </w:tcPr>
          <w:p w14:paraId="0189AB6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1981947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1B29715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1FEE39B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1127E8A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4315D48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37863C0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Moderate</w:t>
            </w:r>
          </w:p>
        </w:tc>
        <w:tc>
          <w:tcPr>
            <w:tcW w:w="2321" w:type="dxa"/>
            <w:tcBorders>
              <w:tl2br w:val="nil"/>
              <w:tr2bl w:val="nil"/>
            </w:tcBorders>
            <w:noWrap/>
            <w:vAlign w:val="center"/>
          </w:tcPr>
          <w:p w14:paraId="33B9D4E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r w14:paraId="7B5CB523">
        <w:trPr>
          <w:trHeight w:val="278" w:hRule="atLeast"/>
        </w:trPr>
        <w:tc>
          <w:tcPr>
            <w:tcW w:w="13454" w:type="dxa"/>
            <w:gridSpan w:val="10"/>
            <w:tcBorders>
              <w:tl2br w:val="nil"/>
              <w:tr2bl w:val="nil"/>
            </w:tcBorders>
            <w:noWrap/>
            <w:vAlign w:val="center"/>
          </w:tcPr>
          <w:p w14:paraId="213EA56B">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b/>
                <w:bCs/>
                <w:color w:val="000000"/>
                <w:kern w:val="0"/>
                <w:sz w:val="16"/>
                <w:szCs w:val="16"/>
                <w:highlight w:val="none"/>
                <w:lang w:bidi="ar"/>
              </w:rPr>
              <w:t>Indirect evidence</w:t>
            </w:r>
          </w:p>
        </w:tc>
      </w:tr>
      <w:tr w14:paraId="0644BF61">
        <w:trPr>
          <w:trHeight w:val="622" w:hRule="atLeast"/>
        </w:trPr>
        <w:tc>
          <w:tcPr>
            <w:tcW w:w="1677" w:type="dxa"/>
            <w:tcBorders>
              <w:tl2br w:val="nil"/>
              <w:tr2bl w:val="nil"/>
            </w:tcBorders>
            <w:noWrap/>
            <w:vAlign w:val="center"/>
          </w:tcPr>
          <w:p w14:paraId="2E9DF38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ANC:PC</w:t>
            </w:r>
          </w:p>
        </w:tc>
        <w:tc>
          <w:tcPr>
            <w:tcW w:w="866" w:type="dxa"/>
            <w:tcBorders>
              <w:tl2br w:val="nil"/>
              <w:tr2bl w:val="nil"/>
            </w:tcBorders>
            <w:noWrap/>
            <w:vAlign w:val="center"/>
          </w:tcPr>
          <w:p w14:paraId="7C95618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09CB7B2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5E40F5A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7D1D5AD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6A31D88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154C430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29B34B4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5E5C2C2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Moderate</w:t>
            </w:r>
          </w:p>
        </w:tc>
        <w:tc>
          <w:tcPr>
            <w:tcW w:w="2321" w:type="dxa"/>
            <w:tcBorders>
              <w:tl2br w:val="nil"/>
              <w:tr2bl w:val="nil"/>
            </w:tcBorders>
            <w:noWrap/>
            <w:vAlign w:val="center"/>
          </w:tcPr>
          <w:p w14:paraId="1115A41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r w14:paraId="2BAA5730">
        <w:trPr>
          <w:trHeight w:val="562" w:hRule="atLeast"/>
        </w:trPr>
        <w:tc>
          <w:tcPr>
            <w:tcW w:w="1677" w:type="dxa"/>
            <w:tcBorders>
              <w:tl2br w:val="nil"/>
              <w:tr2bl w:val="nil"/>
            </w:tcBorders>
            <w:noWrap/>
            <w:vAlign w:val="center"/>
          </w:tcPr>
          <w:p w14:paraId="166EA87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Combined:PC</w:t>
            </w:r>
          </w:p>
        </w:tc>
        <w:tc>
          <w:tcPr>
            <w:tcW w:w="866" w:type="dxa"/>
            <w:tcBorders>
              <w:tl2br w:val="nil"/>
              <w:tr2bl w:val="nil"/>
            </w:tcBorders>
            <w:noWrap/>
            <w:vAlign w:val="center"/>
          </w:tcPr>
          <w:p w14:paraId="2E42520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415173C4">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6CD2F9E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74C9C24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7B2EC97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4CF4234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4CF9A85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20BCEEA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Moderate</w:t>
            </w:r>
          </w:p>
        </w:tc>
        <w:tc>
          <w:tcPr>
            <w:tcW w:w="2321" w:type="dxa"/>
            <w:tcBorders>
              <w:tl2br w:val="nil"/>
              <w:tr2bl w:val="nil"/>
            </w:tcBorders>
            <w:noWrap/>
            <w:vAlign w:val="center"/>
          </w:tcPr>
          <w:p w14:paraId="0B1B26C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r w14:paraId="349AB550">
        <w:trPr>
          <w:trHeight w:val="278" w:hRule="atLeast"/>
        </w:trPr>
        <w:tc>
          <w:tcPr>
            <w:tcW w:w="1677" w:type="dxa"/>
            <w:tcBorders>
              <w:tl2br w:val="nil"/>
              <w:tr2bl w:val="nil"/>
            </w:tcBorders>
            <w:noWrap/>
            <w:vAlign w:val="center"/>
          </w:tcPr>
          <w:p w14:paraId="40DF923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Combined:SMS or Phone call</w:t>
            </w:r>
          </w:p>
        </w:tc>
        <w:tc>
          <w:tcPr>
            <w:tcW w:w="866" w:type="dxa"/>
            <w:tcBorders>
              <w:tl2br w:val="nil"/>
              <w:tr2bl w:val="nil"/>
            </w:tcBorders>
            <w:noWrap/>
            <w:vAlign w:val="center"/>
          </w:tcPr>
          <w:p w14:paraId="5BF8661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6372AAE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222" w:type="dxa"/>
            <w:tcBorders>
              <w:tl2br w:val="nil"/>
              <w:tr2bl w:val="nil"/>
            </w:tcBorders>
            <w:noWrap/>
            <w:vAlign w:val="center"/>
          </w:tcPr>
          <w:p w14:paraId="4113FCA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36D028C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6AB8FDC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55EDCBC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1EAFB2D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556CAD4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w:t>
            </w:r>
          </w:p>
        </w:tc>
        <w:tc>
          <w:tcPr>
            <w:tcW w:w="2321" w:type="dxa"/>
            <w:tcBorders>
              <w:tl2br w:val="nil"/>
              <w:tr2bl w:val="nil"/>
            </w:tcBorders>
            <w:noWrap/>
            <w:vAlign w:val="center"/>
          </w:tcPr>
          <w:p w14:paraId="453F9DE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r w14:paraId="0D3045E8">
        <w:trPr>
          <w:trHeight w:val="592" w:hRule="atLeast"/>
        </w:trPr>
        <w:tc>
          <w:tcPr>
            <w:tcW w:w="1677" w:type="dxa"/>
            <w:tcBorders>
              <w:tl2br w:val="nil"/>
              <w:tr2bl w:val="nil"/>
            </w:tcBorders>
            <w:noWrap/>
            <w:vAlign w:val="center"/>
          </w:tcPr>
          <w:p w14:paraId="2E2A8F9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Combined:mHealth</w:t>
            </w:r>
          </w:p>
        </w:tc>
        <w:tc>
          <w:tcPr>
            <w:tcW w:w="866" w:type="dxa"/>
            <w:tcBorders>
              <w:tl2br w:val="nil"/>
              <w:tr2bl w:val="nil"/>
            </w:tcBorders>
            <w:noWrap/>
            <w:vAlign w:val="center"/>
          </w:tcPr>
          <w:p w14:paraId="31D338F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0F3C726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1CFCE49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2CDAE15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6403373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6A6B3CA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2F02F1E4">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1F06912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Moderate</w:t>
            </w:r>
          </w:p>
        </w:tc>
        <w:tc>
          <w:tcPr>
            <w:tcW w:w="2321" w:type="dxa"/>
            <w:tcBorders>
              <w:tl2br w:val="nil"/>
              <w:tr2bl w:val="nil"/>
            </w:tcBorders>
            <w:noWrap/>
            <w:vAlign w:val="center"/>
          </w:tcPr>
          <w:p w14:paraId="59FAFFB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r w14:paraId="00B531A2">
        <w:trPr>
          <w:trHeight w:val="278" w:hRule="atLeast"/>
        </w:trPr>
        <w:tc>
          <w:tcPr>
            <w:tcW w:w="1677" w:type="dxa"/>
            <w:tcBorders>
              <w:tl2br w:val="nil"/>
              <w:tr2bl w:val="nil"/>
            </w:tcBorders>
            <w:noWrap/>
            <w:vAlign w:val="center"/>
          </w:tcPr>
          <w:p w14:paraId="0FF67A8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mHealth:SMS or Phone call</w:t>
            </w:r>
          </w:p>
        </w:tc>
        <w:tc>
          <w:tcPr>
            <w:tcW w:w="866" w:type="dxa"/>
            <w:tcBorders>
              <w:tl2br w:val="nil"/>
              <w:tr2bl w:val="nil"/>
            </w:tcBorders>
            <w:noWrap/>
            <w:vAlign w:val="center"/>
          </w:tcPr>
          <w:p w14:paraId="7DC724B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5BD88FF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222" w:type="dxa"/>
            <w:tcBorders>
              <w:tl2br w:val="nil"/>
              <w:tr2bl w:val="nil"/>
            </w:tcBorders>
            <w:noWrap/>
            <w:vAlign w:val="center"/>
          </w:tcPr>
          <w:p w14:paraId="1E17F0F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17830AD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1943CA4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200" w:type="dxa"/>
            <w:tcBorders>
              <w:tl2br w:val="nil"/>
              <w:tr2bl w:val="nil"/>
            </w:tcBorders>
            <w:noWrap/>
            <w:vAlign w:val="center"/>
          </w:tcPr>
          <w:p w14:paraId="58B3B60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33" w:type="dxa"/>
            <w:tcBorders>
              <w:tl2br w:val="nil"/>
              <w:tr2bl w:val="nil"/>
            </w:tcBorders>
            <w:noWrap/>
            <w:vAlign w:val="center"/>
          </w:tcPr>
          <w:p w14:paraId="015BC34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334" w:type="dxa"/>
            <w:tcBorders>
              <w:tl2br w:val="nil"/>
              <w:tr2bl w:val="nil"/>
            </w:tcBorders>
            <w:noWrap/>
            <w:vAlign w:val="center"/>
          </w:tcPr>
          <w:p w14:paraId="38602BC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w:t>
            </w:r>
          </w:p>
        </w:tc>
        <w:tc>
          <w:tcPr>
            <w:tcW w:w="2321" w:type="dxa"/>
            <w:tcBorders>
              <w:tl2br w:val="nil"/>
              <w:tr2bl w:val="nil"/>
            </w:tcBorders>
            <w:noWrap/>
            <w:vAlign w:val="center"/>
          </w:tcPr>
          <w:p w14:paraId="5C7B493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bl>
    <w:p w14:paraId="71A1F7DE">
      <w:pPr>
        <w:rPr>
          <w:rFonts w:ascii="Times New Roman" w:hAnsi="Times New Roman" w:cs="Times New Roman"/>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35499DD">
      <w:pPr>
        <w:jc w:val="center"/>
        <w:rPr>
          <w:rFonts w:ascii="Times New Roman" w:hAnsi="Times New Roman" w:cs="Times New Roman"/>
          <w:b/>
          <w:bCs/>
          <w:highlight w:val="none"/>
        </w:rPr>
      </w:pPr>
      <w:r>
        <w:rPr>
          <w:highlight w:val="none"/>
        </w:rPr>
        <w:drawing>
          <wp:inline distT="0" distB="0" distL="114300" distR="114300">
            <wp:extent cx="3189605" cy="3120390"/>
            <wp:effectExtent l="0" t="0" r="0" b="0"/>
            <wp:docPr id="71" name="图片 71" descr="连续型NSP偏倚评价_net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连续型NSP偏倚评价_netplot"/>
                    <pic:cNvPicPr>
                      <a:picLocks noChangeAspect="1"/>
                    </pic:cNvPicPr>
                  </pic:nvPicPr>
                  <pic:blipFill>
                    <a:blip r:embed="rId35"/>
                    <a:stretch>
                      <a:fillRect/>
                    </a:stretch>
                  </pic:blipFill>
                  <pic:spPr>
                    <a:xfrm>
                      <a:off x="0" y="0"/>
                      <a:ext cx="3189605" cy="3120390"/>
                    </a:xfrm>
                    <a:prstGeom prst="rect">
                      <a:avLst/>
                    </a:prstGeom>
                  </pic:spPr>
                </pic:pic>
              </a:graphicData>
            </a:graphic>
          </wp:inline>
        </w:drawing>
      </w:r>
    </w:p>
    <w:p w14:paraId="7F9F6B2E">
      <w:pPr>
        <w:jc w:val="left"/>
        <w:rPr>
          <w:highlight w:val="none"/>
        </w:rPr>
      </w:pPr>
      <w:r>
        <w:rPr>
          <w:rFonts w:ascii="Times New Roman" w:hAnsi="Times New Roman" w:cs="Times New Roman"/>
          <w:b/>
          <w:bCs/>
          <w:highlight w:val="none"/>
        </w:rPr>
        <w:t>Fig S</w:t>
      </w:r>
      <w:r>
        <w:rPr>
          <w:rFonts w:hint="eastAsia" w:ascii="Times New Roman" w:hAnsi="Times New Roman" w:cs="Times New Roman"/>
          <w:b/>
          <w:bCs/>
          <w:highlight w:val="none"/>
          <w:lang w:val="en-US" w:eastAsia="zh-CN"/>
        </w:rPr>
        <w:t>30</w:t>
      </w:r>
      <w:r>
        <w:rPr>
          <w:rFonts w:ascii="Times New Roman" w:hAnsi="Times New Roman" w:cs="Times New Roman"/>
          <w:highlight w:val="none"/>
        </w:rPr>
        <w:t xml:space="preserve"> Risk of Bias Contribution by Intervention Group in </w:t>
      </w:r>
      <w:r>
        <w:rPr>
          <w:rFonts w:hint="eastAsia" w:ascii="Times New Roman" w:hAnsi="Times New Roman" w:eastAsia="宋体" w:cs="Times New Roman"/>
          <w:color w:val="000000"/>
          <w:kern w:val="0"/>
          <w:szCs w:val="21"/>
          <w:highlight w:val="none"/>
          <w:lang w:bidi="ar"/>
        </w:rPr>
        <w:t>the NSP</w:t>
      </w:r>
      <w:r>
        <w:rPr>
          <w:rFonts w:ascii="Times New Roman" w:hAnsi="Times New Roman" w:cs="Times New Roman"/>
          <w:highlight w:val="none"/>
        </w:rPr>
        <w:t>. Node size is</w:t>
      </w:r>
      <w:r>
        <w:rPr>
          <w:rFonts w:hint="eastAsia" w:ascii="Times New Roman" w:hAnsi="Times New Roman" w:cs="Times New Roman"/>
          <w:highlight w:val="none"/>
        </w:rPr>
        <w:t xml:space="preserve"> </w:t>
      </w:r>
      <w:r>
        <w:rPr>
          <w:rFonts w:ascii="Times New Roman" w:hAnsi="Times New Roman" w:cs="Times New Roman"/>
          <w:highlight w:val="none"/>
        </w:rPr>
        <w:t>proportional to sample size, node color represents the risk of bias, edge width</w:t>
      </w:r>
      <w:r>
        <w:rPr>
          <w:rFonts w:hint="eastAsia" w:ascii="Times New Roman" w:hAnsi="Times New Roman" w:cs="Times New Roman"/>
          <w:highlight w:val="none"/>
        </w:rPr>
        <w:t xml:space="preserve"> </w:t>
      </w:r>
      <w:r>
        <w:rPr>
          <w:rFonts w:ascii="Times New Roman" w:hAnsi="Times New Roman" w:cs="Times New Roman"/>
          <w:highlight w:val="none"/>
        </w:rPr>
        <w:t>corresponds to the number of studies, and edge color reflects the average risk of bias.</w:t>
      </w:r>
    </w:p>
    <w:p w14:paraId="5D88EB21">
      <w:pPr>
        <w:rPr>
          <w:rFonts w:ascii="Times New Roman" w:hAnsi="Times New Roman" w:cs="Times New Roman"/>
          <w:b/>
          <w:bCs/>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D919A9B">
      <w:pPr>
        <w:ind w:firstLine="210" w:firstLineChars="100"/>
        <w:jc w:val="left"/>
        <w:rPr>
          <w:highlight w:val="none"/>
        </w:rPr>
      </w:pPr>
      <w:r>
        <w:rPr>
          <w:rFonts w:ascii="Times New Roman" w:hAnsi="Times New Roman" w:cs="Times New Roman"/>
          <w:b/>
          <w:bCs/>
          <w:highlight w:val="none"/>
        </w:rPr>
        <w:t>Table S</w:t>
      </w:r>
      <w:r>
        <w:rPr>
          <w:rFonts w:hint="eastAsia" w:ascii="Times New Roman" w:hAnsi="Times New Roman" w:cs="Times New Roman"/>
          <w:b/>
          <w:bCs/>
          <w:highlight w:val="none"/>
          <w:lang w:val="en-US" w:eastAsia="zh-CN"/>
        </w:rPr>
        <w:t>59</w:t>
      </w:r>
      <w:r>
        <w:rPr>
          <w:rFonts w:ascii="Times New Roman" w:hAnsi="Times New Roman" w:cs="Times New Roman"/>
          <w:highlight w:val="none"/>
        </w:rPr>
        <w:t xml:space="preserve"> CINeMA Results for </w:t>
      </w:r>
      <w:r>
        <w:rPr>
          <w:rFonts w:hint="eastAsia" w:ascii="Times New Roman" w:hAnsi="Times New Roman" w:eastAsia="宋体" w:cs="Times New Roman"/>
          <w:color w:val="000000"/>
          <w:kern w:val="0"/>
          <w:szCs w:val="21"/>
          <w:highlight w:val="none"/>
          <w:lang w:bidi="ar"/>
        </w:rPr>
        <w:t>the NSP</w:t>
      </w:r>
    </w:p>
    <w:tbl>
      <w:tblPr>
        <w:tblStyle w:val="9"/>
        <w:tblW w:w="13454"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77"/>
        <w:gridCol w:w="866"/>
        <w:gridCol w:w="1367"/>
        <w:gridCol w:w="1222"/>
        <w:gridCol w:w="1145"/>
        <w:gridCol w:w="1189"/>
        <w:gridCol w:w="1200"/>
        <w:gridCol w:w="1133"/>
        <w:gridCol w:w="1334"/>
        <w:gridCol w:w="2321"/>
      </w:tblGrid>
      <w:tr w14:paraId="176F746F">
        <w:trPr>
          <w:trHeight w:val="278" w:hRule="atLeast"/>
          <w:jc w:val="center"/>
        </w:trPr>
        <w:tc>
          <w:tcPr>
            <w:tcW w:w="1677" w:type="dxa"/>
            <w:tcBorders>
              <w:bottom w:val="single" w:color="000000" w:sz="6" w:space="0"/>
            </w:tcBorders>
            <w:shd w:val="clear" w:color="auto" w:fill="F1F1F1" w:themeFill="background1" w:themeFillShade="F2"/>
            <w:noWrap/>
            <w:vAlign w:val="center"/>
          </w:tcPr>
          <w:p w14:paraId="75E4F13D">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Comparison</w:t>
            </w:r>
          </w:p>
        </w:tc>
        <w:tc>
          <w:tcPr>
            <w:tcW w:w="866" w:type="dxa"/>
            <w:tcBorders>
              <w:bottom w:val="single" w:color="000000" w:sz="6" w:space="0"/>
            </w:tcBorders>
            <w:shd w:val="clear" w:color="auto" w:fill="F1F1F1" w:themeFill="background1" w:themeFillShade="F2"/>
            <w:noWrap/>
            <w:vAlign w:val="center"/>
          </w:tcPr>
          <w:p w14:paraId="6B07B58E">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Number of studies</w:t>
            </w:r>
          </w:p>
        </w:tc>
        <w:tc>
          <w:tcPr>
            <w:tcW w:w="1367" w:type="dxa"/>
            <w:tcBorders>
              <w:bottom w:val="single" w:color="000000" w:sz="6" w:space="0"/>
            </w:tcBorders>
            <w:shd w:val="clear" w:color="auto" w:fill="F1F1F1" w:themeFill="background1" w:themeFillShade="F2"/>
            <w:noWrap/>
            <w:vAlign w:val="center"/>
          </w:tcPr>
          <w:p w14:paraId="21CD074B">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Within-study bias</w:t>
            </w:r>
          </w:p>
        </w:tc>
        <w:tc>
          <w:tcPr>
            <w:tcW w:w="1222" w:type="dxa"/>
            <w:tcBorders>
              <w:bottom w:val="single" w:color="000000" w:sz="6" w:space="0"/>
            </w:tcBorders>
            <w:shd w:val="clear" w:color="auto" w:fill="F1F1F1" w:themeFill="background1" w:themeFillShade="F2"/>
            <w:noWrap/>
            <w:vAlign w:val="center"/>
          </w:tcPr>
          <w:p w14:paraId="519D81B7">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Reporting bias</w:t>
            </w:r>
          </w:p>
        </w:tc>
        <w:tc>
          <w:tcPr>
            <w:tcW w:w="1145" w:type="dxa"/>
            <w:tcBorders>
              <w:bottom w:val="single" w:color="000000" w:sz="6" w:space="0"/>
            </w:tcBorders>
            <w:shd w:val="clear" w:color="auto" w:fill="F1F1F1" w:themeFill="background1" w:themeFillShade="F2"/>
            <w:noWrap/>
            <w:vAlign w:val="center"/>
          </w:tcPr>
          <w:p w14:paraId="22862F89">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Indirectness</w:t>
            </w:r>
          </w:p>
        </w:tc>
        <w:tc>
          <w:tcPr>
            <w:tcW w:w="1189" w:type="dxa"/>
            <w:tcBorders>
              <w:bottom w:val="single" w:color="000000" w:sz="6" w:space="0"/>
            </w:tcBorders>
            <w:shd w:val="clear" w:color="auto" w:fill="F1F1F1" w:themeFill="background1" w:themeFillShade="F2"/>
            <w:noWrap/>
            <w:vAlign w:val="center"/>
          </w:tcPr>
          <w:p w14:paraId="10DA5D62">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Imprecision</w:t>
            </w:r>
          </w:p>
        </w:tc>
        <w:tc>
          <w:tcPr>
            <w:tcW w:w="1200" w:type="dxa"/>
            <w:tcBorders>
              <w:bottom w:val="single" w:color="000000" w:sz="6" w:space="0"/>
            </w:tcBorders>
            <w:shd w:val="clear" w:color="auto" w:fill="F1F1F1" w:themeFill="background1" w:themeFillShade="F2"/>
            <w:noWrap/>
            <w:vAlign w:val="center"/>
          </w:tcPr>
          <w:p w14:paraId="243D3E70">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Heterogeneity</w:t>
            </w:r>
          </w:p>
        </w:tc>
        <w:tc>
          <w:tcPr>
            <w:tcW w:w="1133" w:type="dxa"/>
            <w:tcBorders>
              <w:bottom w:val="single" w:color="000000" w:sz="6" w:space="0"/>
            </w:tcBorders>
            <w:shd w:val="clear" w:color="auto" w:fill="F1F1F1" w:themeFill="background1" w:themeFillShade="F2"/>
            <w:noWrap/>
            <w:vAlign w:val="center"/>
          </w:tcPr>
          <w:p w14:paraId="5C910D40">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Incoherence</w:t>
            </w:r>
          </w:p>
        </w:tc>
        <w:tc>
          <w:tcPr>
            <w:tcW w:w="1334" w:type="dxa"/>
            <w:tcBorders>
              <w:bottom w:val="single" w:color="000000" w:sz="6" w:space="0"/>
            </w:tcBorders>
            <w:shd w:val="clear" w:color="auto" w:fill="F1F1F1" w:themeFill="background1" w:themeFillShade="F2"/>
            <w:noWrap/>
            <w:vAlign w:val="center"/>
          </w:tcPr>
          <w:p w14:paraId="43B643CA">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Confidence rating</w:t>
            </w:r>
          </w:p>
        </w:tc>
        <w:tc>
          <w:tcPr>
            <w:tcW w:w="2321" w:type="dxa"/>
            <w:tcBorders>
              <w:bottom w:val="single" w:color="000000" w:sz="6" w:space="0"/>
            </w:tcBorders>
            <w:shd w:val="clear" w:color="auto" w:fill="F1F1F1" w:themeFill="background1" w:themeFillShade="F2"/>
            <w:noWrap/>
            <w:vAlign w:val="center"/>
          </w:tcPr>
          <w:p w14:paraId="425379AB">
            <w:pPr>
              <w:widowControl/>
              <w:jc w:val="center"/>
              <w:textAlignment w:val="center"/>
              <w:rPr>
                <w:rFonts w:ascii="Times New Roman" w:hAnsi="Times New Roman" w:eastAsia="宋体" w:cs="Times New Roman"/>
                <w:b/>
                <w:bCs/>
                <w:color w:val="000000"/>
                <w:sz w:val="16"/>
                <w:szCs w:val="16"/>
                <w:highlight w:val="none"/>
              </w:rPr>
            </w:pPr>
            <w:r>
              <w:rPr>
                <w:rFonts w:ascii="Times New Roman" w:hAnsi="Times New Roman" w:eastAsia="宋体" w:cs="Times New Roman"/>
                <w:b/>
                <w:bCs/>
                <w:color w:val="000000"/>
                <w:kern w:val="0"/>
                <w:sz w:val="16"/>
                <w:szCs w:val="16"/>
                <w:highlight w:val="none"/>
                <w:lang w:bidi="ar"/>
              </w:rPr>
              <w:t>Reason(s) for downgrading</w:t>
            </w:r>
          </w:p>
        </w:tc>
      </w:tr>
      <w:tr w14:paraId="0ADC7C0B">
        <w:trPr>
          <w:trHeight w:val="278" w:hRule="atLeast"/>
          <w:jc w:val="center"/>
        </w:trPr>
        <w:tc>
          <w:tcPr>
            <w:tcW w:w="13454" w:type="dxa"/>
            <w:gridSpan w:val="10"/>
            <w:tcBorders>
              <w:top w:val="single" w:color="000000" w:sz="6" w:space="0"/>
              <w:tl2br w:val="nil"/>
              <w:tr2bl w:val="nil"/>
            </w:tcBorders>
            <w:noWrap/>
            <w:vAlign w:val="center"/>
          </w:tcPr>
          <w:p w14:paraId="29D27B9A">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b/>
                <w:bCs/>
                <w:color w:val="000000"/>
                <w:kern w:val="0"/>
                <w:sz w:val="16"/>
                <w:szCs w:val="16"/>
                <w:highlight w:val="none"/>
                <w:lang w:bidi="ar"/>
              </w:rPr>
              <w:t>Mixed evidence</w:t>
            </w:r>
          </w:p>
        </w:tc>
      </w:tr>
      <w:tr w14:paraId="5D6074FB">
        <w:trPr>
          <w:trHeight w:val="632" w:hRule="atLeast"/>
          <w:jc w:val="center"/>
        </w:trPr>
        <w:tc>
          <w:tcPr>
            <w:tcW w:w="1677" w:type="dxa"/>
            <w:tcBorders>
              <w:tl2br w:val="nil"/>
              <w:tr2bl w:val="nil"/>
            </w:tcBorders>
            <w:noWrap/>
            <w:vAlign w:val="center"/>
          </w:tcPr>
          <w:p w14:paraId="478F753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ANC:eHealth</w:t>
            </w:r>
          </w:p>
        </w:tc>
        <w:tc>
          <w:tcPr>
            <w:tcW w:w="866" w:type="dxa"/>
            <w:tcBorders>
              <w:tl2br w:val="nil"/>
              <w:tr2bl w:val="nil"/>
            </w:tcBorders>
            <w:noWrap/>
            <w:vAlign w:val="center"/>
          </w:tcPr>
          <w:p w14:paraId="6590497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2</w:t>
            </w:r>
          </w:p>
        </w:tc>
        <w:tc>
          <w:tcPr>
            <w:tcW w:w="1367" w:type="dxa"/>
            <w:tcBorders>
              <w:tl2br w:val="nil"/>
              <w:tr2bl w:val="nil"/>
            </w:tcBorders>
            <w:noWrap/>
            <w:vAlign w:val="center"/>
          </w:tcPr>
          <w:p w14:paraId="6B5F6AE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4695898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71CA811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00C8641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200" w:type="dxa"/>
            <w:tcBorders>
              <w:tl2br w:val="nil"/>
              <w:tr2bl w:val="nil"/>
            </w:tcBorders>
            <w:noWrap/>
            <w:vAlign w:val="center"/>
          </w:tcPr>
          <w:p w14:paraId="22B5B56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133" w:type="dxa"/>
            <w:tcBorders>
              <w:tl2br w:val="nil"/>
              <w:tr2bl w:val="nil"/>
            </w:tcBorders>
            <w:noWrap/>
            <w:vAlign w:val="center"/>
          </w:tcPr>
          <w:p w14:paraId="2FFE115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334" w:type="dxa"/>
            <w:tcBorders>
              <w:tl2br w:val="nil"/>
              <w:tr2bl w:val="nil"/>
            </w:tcBorders>
            <w:noWrap/>
            <w:vAlign w:val="center"/>
          </w:tcPr>
          <w:p w14:paraId="40EBBD1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Moderate</w:t>
            </w:r>
          </w:p>
        </w:tc>
        <w:tc>
          <w:tcPr>
            <w:tcW w:w="2321" w:type="dxa"/>
            <w:tcBorders>
              <w:tl2br w:val="nil"/>
              <w:tr2bl w:val="nil"/>
            </w:tcBorders>
            <w:noWrap/>
            <w:vAlign w:val="center"/>
          </w:tcPr>
          <w:p w14:paraId="2EC1D6F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r w14:paraId="0FDE1174">
        <w:trPr>
          <w:trHeight w:val="574" w:hRule="atLeast"/>
          <w:jc w:val="center"/>
        </w:trPr>
        <w:tc>
          <w:tcPr>
            <w:tcW w:w="1677" w:type="dxa"/>
            <w:tcBorders>
              <w:tl2br w:val="nil"/>
              <w:tr2bl w:val="nil"/>
            </w:tcBorders>
            <w:noWrap/>
            <w:vAlign w:val="center"/>
          </w:tcPr>
          <w:p w14:paraId="5874A45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eHealth:PC</w:t>
            </w:r>
          </w:p>
        </w:tc>
        <w:tc>
          <w:tcPr>
            <w:tcW w:w="866" w:type="dxa"/>
            <w:tcBorders>
              <w:tl2br w:val="nil"/>
              <w:tr2bl w:val="nil"/>
            </w:tcBorders>
            <w:noWrap/>
            <w:vAlign w:val="center"/>
          </w:tcPr>
          <w:p w14:paraId="0DD076D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1</w:t>
            </w:r>
          </w:p>
        </w:tc>
        <w:tc>
          <w:tcPr>
            <w:tcW w:w="1367" w:type="dxa"/>
            <w:tcBorders>
              <w:tl2br w:val="nil"/>
              <w:tr2bl w:val="nil"/>
            </w:tcBorders>
            <w:noWrap/>
            <w:vAlign w:val="center"/>
          </w:tcPr>
          <w:p w14:paraId="116AFD0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222" w:type="dxa"/>
            <w:tcBorders>
              <w:tl2br w:val="nil"/>
              <w:tr2bl w:val="nil"/>
            </w:tcBorders>
            <w:noWrap/>
            <w:vAlign w:val="center"/>
          </w:tcPr>
          <w:p w14:paraId="5079CBDC">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6B8E9A5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58C449F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200" w:type="dxa"/>
            <w:tcBorders>
              <w:tl2br w:val="nil"/>
              <w:tr2bl w:val="nil"/>
            </w:tcBorders>
            <w:noWrap/>
            <w:vAlign w:val="center"/>
          </w:tcPr>
          <w:p w14:paraId="7D561F2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133" w:type="dxa"/>
            <w:tcBorders>
              <w:tl2br w:val="nil"/>
              <w:tr2bl w:val="nil"/>
            </w:tcBorders>
            <w:noWrap/>
            <w:vAlign w:val="center"/>
          </w:tcPr>
          <w:p w14:paraId="6BF5411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334" w:type="dxa"/>
            <w:tcBorders>
              <w:tl2br w:val="nil"/>
              <w:tr2bl w:val="nil"/>
            </w:tcBorders>
            <w:noWrap/>
            <w:vAlign w:val="center"/>
          </w:tcPr>
          <w:p w14:paraId="3ACF760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w:t>
            </w:r>
          </w:p>
        </w:tc>
        <w:tc>
          <w:tcPr>
            <w:tcW w:w="2321" w:type="dxa"/>
            <w:tcBorders>
              <w:tl2br w:val="nil"/>
              <w:tr2bl w:val="nil"/>
            </w:tcBorders>
            <w:noWrap/>
            <w:vAlign w:val="center"/>
          </w:tcPr>
          <w:p w14:paraId="43F101C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r w14:paraId="168C66CB">
        <w:trPr>
          <w:trHeight w:val="592" w:hRule="atLeast"/>
          <w:jc w:val="center"/>
        </w:trPr>
        <w:tc>
          <w:tcPr>
            <w:tcW w:w="1677" w:type="dxa"/>
            <w:tcBorders>
              <w:tl2br w:val="nil"/>
              <w:tr2bl w:val="nil"/>
            </w:tcBorders>
            <w:noWrap/>
            <w:vAlign w:val="center"/>
          </w:tcPr>
          <w:p w14:paraId="555040A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mHealth:PC</w:t>
            </w:r>
          </w:p>
        </w:tc>
        <w:tc>
          <w:tcPr>
            <w:tcW w:w="866" w:type="dxa"/>
            <w:tcBorders>
              <w:tl2br w:val="nil"/>
              <w:tr2bl w:val="nil"/>
            </w:tcBorders>
            <w:noWrap/>
            <w:vAlign w:val="center"/>
          </w:tcPr>
          <w:p w14:paraId="02CDBC7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1</w:t>
            </w:r>
          </w:p>
        </w:tc>
        <w:tc>
          <w:tcPr>
            <w:tcW w:w="1367" w:type="dxa"/>
            <w:tcBorders>
              <w:tl2br w:val="nil"/>
              <w:tr2bl w:val="nil"/>
            </w:tcBorders>
            <w:noWrap/>
            <w:vAlign w:val="center"/>
          </w:tcPr>
          <w:p w14:paraId="29C2BFC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2F43D36B">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58127B19">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5809560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200" w:type="dxa"/>
            <w:tcBorders>
              <w:tl2br w:val="nil"/>
              <w:tr2bl w:val="nil"/>
            </w:tcBorders>
            <w:noWrap/>
            <w:vAlign w:val="center"/>
          </w:tcPr>
          <w:p w14:paraId="7935621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133" w:type="dxa"/>
            <w:tcBorders>
              <w:tl2br w:val="nil"/>
              <w:tr2bl w:val="nil"/>
            </w:tcBorders>
            <w:noWrap/>
            <w:vAlign w:val="center"/>
          </w:tcPr>
          <w:p w14:paraId="1001049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334" w:type="dxa"/>
            <w:tcBorders>
              <w:tl2br w:val="nil"/>
              <w:tr2bl w:val="nil"/>
            </w:tcBorders>
            <w:noWrap/>
            <w:vAlign w:val="center"/>
          </w:tcPr>
          <w:p w14:paraId="121AE96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w:t>
            </w:r>
          </w:p>
        </w:tc>
        <w:tc>
          <w:tcPr>
            <w:tcW w:w="2321" w:type="dxa"/>
            <w:tcBorders>
              <w:tl2br w:val="nil"/>
              <w:tr2bl w:val="nil"/>
            </w:tcBorders>
            <w:noWrap/>
            <w:vAlign w:val="center"/>
          </w:tcPr>
          <w:p w14:paraId="2D79039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r w14:paraId="5808BCAD">
        <w:trPr>
          <w:trHeight w:val="292" w:hRule="atLeast"/>
          <w:jc w:val="center"/>
        </w:trPr>
        <w:tc>
          <w:tcPr>
            <w:tcW w:w="13454" w:type="dxa"/>
            <w:gridSpan w:val="10"/>
            <w:tcBorders>
              <w:tl2br w:val="nil"/>
              <w:tr2bl w:val="nil"/>
            </w:tcBorders>
            <w:noWrap/>
            <w:vAlign w:val="center"/>
          </w:tcPr>
          <w:p w14:paraId="23503B89">
            <w:pPr>
              <w:widowControl/>
              <w:jc w:val="center"/>
              <w:textAlignment w:val="center"/>
              <w:rPr>
                <w:rFonts w:ascii="Times New Roman" w:hAnsi="Times New Roman" w:eastAsia="宋体" w:cs="Times New Roman"/>
                <w:color w:val="000000"/>
                <w:kern w:val="0"/>
                <w:sz w:val="16"/>
                <w:szCs w:val="16"/>
                <w:highlight w:val="none"/>
                <w:lang w:bidi="ar"/>
              </w:rPr>
            </w:pPr>
            <w:r>
              <w:rPr>
                <w:rFonts w:ascii="Times New Roman" w:hAnsi="Times New Roman" w:eastAsia="宋体" w:cs="Times New Roman"/>
                <w:b/>
                <w:bCs/>
                <w:color w:val="000000"/>
                <w:kern w:val="0"/>
                <w:sz w:val="16"/>
                <w:szCs w:val="16"/>
                <w:highlight w:val="none"/>
                <w:lang w:bidi="ar"/>
              </w:rPr>
              <w:t>Indirect evidence</w:t>
            </w:r>
          </w:p>
        </w:tc>
      </w:tr>
      <w:tr w14:paraId="7DF5FDC0">
        <w:trPr>
          <w:trHeight w:val="632" w:hRule="atLeast"/>
          <w:jc w:val="center"/>
        </w:trPr>
        <w:tc>
          <w:tcPr>
            <w:tcW w:w="1677" w:type="dxa"/>
            <w:tcBorders>
              <w:tl2br w:val="nil"/>
              <w:tr2bl w:val="nil"/>
            </w:tcBorders>
            <w:noWrap/>
            <w:vAlign w:val="center"/>
          </w:tcPr>
          <w:p w14:paraId="623B24BE">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ANC:PC</w:t>
            </w:r>
          </w:p>
        </w:tc>
        <w:tc>
          <w:tcPr>
            <w:tcW w:w="866" w:type="dxa"/>
            <w:tcBorders>
              <w:tl2br w:val="nil"/>
              <w:tr2bl w:val="nil"/>
            </w:tcBorders>
            <w:noWrap/>
            <w:vAlign w:val="center"/>
          </w:tcPr>
          <w:p w14:paraId="11FD7C7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449BD8B6">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Major concerns</w:t>
            </w:r>
          </w:p>
        </w:tc>
        <w:tc>
          <w:tcPr>
            <w:tcW w:w="1222" w:type="dxa"/>
            <w:tcBorders>
              <w:tl2br w:val="nil"/>
              <w:tr2bl w:val="nil"/>
            </w:tcBorders>
            <w:noWrap/>
            <w:vAlign w:val="center"/>
          </w:tcPr>
          <w:p w14:paraId="29D599E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027E205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3BAA7E65">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200" w:type="dxa"/>
            <w:tcBorders>
              <w:tl2br w:val="nil"/>
              <w:tr2bl w:val="nil"/>
            </w:tcBorders>
            <w:noWrap/>
            <w:vAlign w:val="center"/>
          </w:tcPr>
          <w:p w14:paraId="16BFC0AA">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133" w:type="dxa"/>
            <w:tcBorders>
              <w:tl2br w:val="nil"/>
              <w:tr2bl w:val="nil"/>
            </w:tcBorders>
            <w:noWrap/>
            <w:vAlign w:val="center"/>
          </w:tcPr>
          <w:p w14:paraId="554EE750">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334" w:type="dxa"/>
            <w:tcBorders>
              <w:tl2br w:val="nil"/>
              <w:tr2bl w:val="nil"/>
            </w:tcBorders>
            <w:noWrap/>
            <w:vAlign w:val="center"/>
          </w:tcPr>
          <w:p w14:paraId="4F0CD2A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w:t>
            </w:r>
          </w:p>
        </w:tc>
        <w:tc>
          <w:tcPr>
            <w:tcW w:w="2321" w:type="dxa"/>
            <w:tcBorders>
              <w:tl2br w:val="nil"/>
              <w:tr2bl w:val="nil"/>
            </w:tcBorders>
            <w:noWrap/>
            <w:vAlign w:val="center"/>
          </w:tcPr>
          <w:p w14:paraId="39FB6F9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r w14:paraId="18A0F4C2">
        <w:trPr>
          <w:trHeight w:val="632" w:hRule="atLeast"/>
          <w:jc w:val="center"/>
        </w:trPr>
        <w:tc>
          <w:tcPr>
            <w:tcW w:w="1677" w:type="dxa"/>
            <w:tcBorders>
              <w:tl2br w:val="nil"/>
              <w:tr2bl w:val="nil"/>
            </w:tcBorders>
            <w:noWrap/>
            <w:vAlign w:val="center"/>
          </w:tcPr>
          <w:p w14:paraId="6114AA88">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mHealth:eHealth</w:t>
            </w:r>
          </w:p>
        </w:tc>
        <w:tc>
          <w:tcPr>
            <w:tcW w:w="866" w:type="dxa"/>
            <w:tcBorders>
              <w:tl2br w:val="nil"/>
              <w:tr2bl w:val="nil"/>
            </w:tcBorders>
            <w:noWrap/>
            <w:vAlign w:val="center"/>
          </w:tcPr>
          <w:p w14:paraId="70DEFFF1">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0</w:t>
            </w:r>
          </w:p>
        </w:tc>
        <w:tc>
          <w:tcPr>
            <w:tcW w:w="1367" w:type="dxa"/>
            <w:tcBorders>
              <w:tl2br w:val="nil"/>
              <w:tr2bl w:val="nil"/>
            </w:tcBorders>
            <w:noWrap/>
            <w:vAlign w:val="center"/>
          </w:tcPr>
          <w:p w14:paraId="360DA6E7">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Some concerns</w:t>
            </w:r>
          </w:p>
        </w:tc>
        <w:tc>
          <w:tcPr>
            <w:tcW w:w="1222" w:type="dxa"/>
            <w:tcBorders>
              <w:tl2br w:val="nil"/>
              <w:tr2bl w:val="nil"/>
            </w:tcBorders>
            <w:noWrap/>
            <w:vAlign w:val="center"/>
          </w:tcPr>
          <w:p w14:paraId="44C8CA8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Low risk</w:t>
            </w:r>
          </w:p>
        </w:tc>
        <w:tc>
          <w:tcPr>
            <w:tcW w:w="1145" w:type="dxa"/>
            <w:tcBorders>
              <w:tl2br w:val="nil"/>
              <w:tr2bl w:val="nil"/>
            </w:tcBorders>
            <w:noWrap/>
            <w:vAlign w:val="center"/>
          </w:tcPr>
          <w:p w14:paraId="660F6CDF">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No concerns</w:t>
            </w:r>
          </w:p>
        </w:tc>
        <w:tc>
          <w:tcPr>
            <w:tcW w:w="1189" w:type="dxa"/>
            <w:tcBorders>
              <w:tl2br w:val="nil"/>
              <w:tr2bl w:val="nil"/>
            </w:tcBorders>
            <w:noWrap/>
            <w:vAlign w:val="center"/>
          </w:tcPr>
          <w:p w14:paraId="78D0853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200" w:type="dxa"/>
            <w:tcBorders>
              <w:tl2br w:val="nil"/>
              <w:tr2bl w:val="nil"/>
            </w:tcBorders>
            <w:noWrap/>
            <w:vAlign w:val="center"/>
          </w:tcPr>
          <w:p w14:paraId="7292B55D">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133" w:type="dxa"/>
            <w:tcBorders>
              <w:tl2br w:val="nil"/>
              <w:tr2bl w:val="nil"/>
            </w:tcBorders>
            <w:noWrap/>
            <w:vAlign w:val="center"/>
          </w:tcPr>
          <w:p w14:paraId="0144A7B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NA</w:t>
            </w:r>
          </w:p>
        </w:tc>
        <w:tc>
          <w:tcPr>
            <w:tcW w:w="1334" w:type="dxa"/>
            <w:tcBorders>
              <w:tl2br w:val="nil"/>
              <w:tr2bl w:val="nil"/>
            </w:tcBorders>
            <w:noWrap/>
            <w:vAlign w:val="center"/>
          </w:tcPr>
          <w:p w14:paraId="41E23BB2">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Moderate</w:t>
            </w:r>
          </w:p>
        </w:tc>
        <w:tc>
          <w:tcPr>
            <w:tcW w:w="2321" w:type="dxa"/>
            <w:tcBorders>
              <w:tl2br w:val="nil"/>
              <w:tr2bl w:val="nil"/>
            </w:tcBorders>
            <w:noWrap/>
            <w:vAlign w:val="center"/>
          </w:tcPr>
          <w:p w14:paraId="1F18E1F3">
            <w:pPr>
              <w:widowControl/>
              <w:jc w:val="center"/>
              <w:textAlignment w:val="center"/>
              <w:rPr>
                <w:rFonts w:ascii="Times New Roman" w:hAnsi="Times New Roman" w:eastAsia="宋体" w:cs="Times New Roman"/>
                <w:color w:val="000000"/>
                <w:kern w:val="0"/>
                <w:sz w:val="16"/>
                <w:szCs w:val="16"/>
                <w:highlight w:val="none"/>
                <w:lang w:bidi="ar"/>
              </w:rPr>
            </w:pPr>
            <w:r>
              <w:rPr>
                <w:rFonts w:hint="eastAsia" w:ascii="Times New Roman" w:hAnsi="Times New Roman" w:eastAsia="宋体" w:cs="Times New Roman"/>
                <w:color w:val="000000"/>
                <w:kern w:val="0"/>
                <w:sz w:val="16"/>
                <w:szCs w:val="16"/>
                <w:highlight w:val="none"/>
                <w:lang w:bidi="ar"/>
              </w:rPr>
              <w:t>["Within-study bias"]</w:t>
            </w:r>
          </w:p>
        </w:tc>
      </w:tr>
    </w:tbl>
    <w:p w14:paraId="236030CB">
      <w:pPr>
        <w:rPr>
          <w:rFonts w:ascii="Times New Roman" w:hAnsi="Times New Roman" w:cs="Times New Roman"/>
          <w:highlight w:val="none"/>
        </w:rPr>
      </w:pPr>
    </w:p>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Times-Roman">
    <w:altName w:val="Times New Roman"/>
    <w:panose1 w:val="00000000000000000000"/>
    <w:charset w:val="00"/>
    <w:family w:val="auto"/>
    <w:pitch w:val="default"/>
    <w:sig w:usb0="00000000" w:usb1="00000000" w:usb2="00000000" w:usb3="00000000" w:csb0="00000000" w:csb1="00000000"/>
  </w:font>
  <w:font w:name="Times New Roman Bold">
    <w:panose1 w:val="02020503050405090304"/>
    <w:charset w:val="00"/>
    <w:family w:val="auto"/>
    <w:pitch w:val="default"/>
    <w:sig w:usb0="E0000AFF" w:usb1="00007843" w:usb2="00000001" w:usb3="00000000" w:csb0="400001BF" w:csb1="DFF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A3BE1">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75FE7E">
                          <w:pPr>
                            <w:pStyle w:val="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375FE7E">
                    <w:pPr>
                      <w:pStyle w:val="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EC4A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9AAA4F">
                          <w:pPr>
                            <w:pStyle w:val="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OeHo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f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FOeHotAgAAVwQAAA4AAAAAAAAAAQAgAAAAHwEAAGRycy9lMm9Eb2MueG1sUEsFBgAAAAAG&#10;AAYAWQEAAL4FAAAAAA==&#10;">
              <v:fill on="f" focussize="0,0"/>
              <v:stroke on="f" weight="0.5pt"/>
              <v:imagedata o:title=""/>
              <o:lock v:ext="edit" aspectratio="f"/>
              <v:textbox inset="0mm,0mm,0mm,0mm" style="mso-fit-shape-to-text:t;">
                <w:txbxContent>
                  <w:p w14:paraId="5D9AAA4F">
                    <w:pPr>
                      <w:pStyle w:val="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E14900"/>
    <w:multiLevelType w:val="singleLevel"/>
    <w:tmpl w:val="30E14900"/>
    <w:lvl w:ilvl="0" w:tentative="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D60472"/>
    <w:rsid w:val="000F75F8"/>
    <w:rsid w:val="00174F99"/>
    <w:rsid w:val="004A6103"/>
    <w:rsid w:val="006A0B24"/>
    <w:rsid w:val="00E140F1"/>
    <w:rsid w:val="00F04351"/>
    <w:rsid w:val="01875DDB"/>
    <w:rsid w:val="02832A46"/>
    <w:rsid w:val="037A0A51"/>
    <w:rsid w:val="03BE3584"/>
    <w:rsid w:val="05085485"/>
    <w:rsid w:val="06F35AEA"/>
    <w:rsid w:val="08CE4BF8"/>
    <w:rsid w:val="09194C48"/>
    <w:rsid w:val="09AE0B26"/>
    <w:rsid w:val="0A7E63A2"/>
    <w:rsid w:val="0B66179C"/>
    <w:rsid w:val="0D0260D3"/>
    <w:rsid w:val="0F054FFC"/>
    <w:rsid w:val="117F7336"/>
    <w:rsid w:val="12021F10"/>
    <w:rsid w:val="1245129D"/>
    <w:rsid w:val="14070F91"/>
    <w:rsid w:val="14D60472"/>
    <w:rsid w:val="17285513"/>
    <w:rsid w:val="17636B5D"/>
    <w:rsid w:val="17D17958"/>
    <w:rsid w:val="19234147"/>
    <w:rsid w:val="1CC21F65"/>
    <w:rsid w:val="1EBD213B"/>
    <w:rsid w:val="1FA411CB"/>
    <w:rsid w:val="22A21B1F"/>
    <w:rsid w:val="22F65741"/>
    <w:rsid w:val="23EE3668"/>
    <w:rsid w:val="25E055CE"/>
    <w:rsid w:val="27095A51"/>
    <w:rsid w:val="276A7481"/>
    <w:rsid w:val="288F719F"/>
    <w:rsid w:val="28AD3ACA"/>
    <w:rsid w:val="292A336C"/>
    <w:rsid w:val="2AE158FF"/>
    <w:rsid w:val="2B9C7D23"/>
    <w:rsid w:val="2C6F43FC"/>
    <w:rsid w:val="2CF94FA2"/>
    <w:rsid w:val="2DFA40D8"/>
    <w:rsid w:val="32FA0AFD"/>
    <w:rsid w:val="336933A2"/>
    <w:rsid w:val="343E2B5D"/>
    <w:rsid w:val="35B069A7"/>
    <w:rsid w:val="36211653"/>
    <w:rsid w:val="37D746BF"/>
    <w:rsid w:val="3B3C1CE5"/>
    <w:rsid w:val="43600C50"/>
    <w:rsid w:val="44C61D43"/>
    <w:rsid w:val="44DF11AA"/>
    <w:rsid w:val="472B0583"/>
    <w:rsid w:val="499C326E"/>
    <w:rsid w:val="49FF6860"/>
    <w:rsid w:val="4D502AF2"/>
    <w:rsid w:val="4D602199"/>
    <w:rsid w:val="4DA94FF2"/>
    <w:rsid w:val="4DBB5280"/>
    <w:rsid w:val="501036E9"/>
    <w:rsid w:val="5268268C"/>
    <w:rsid w:val="53A10BB6"/>
    <w:rsid w:val="54C2457B"/>
    <w:rsid w:val="56310FE7"/>
    <w:rsid w:val="58B06B3A"/>
    <w:rsid w:val="5D0D6309"/>
    <w:rsid w:val="5FBFE118"/>
    <w:rsid w:val="5FD3A2E4"/>
    <w:rsid w:val="61D81307"/>
    <w:rsid w:val="62E53885"/>
    <w:rsid w:val="630006BE"/>
    <w:rsid w:val="63E605E1"/>
    <w:rsid w:val="677CD5A4"/>
    <w:rsid w:val="696C6B06"/>
    <w:rsid w:val="6A9322A1"/>
    <w:rsid w:val="6AAD350B"/>
    <w:rsid w:val="6BDC5412"/>
    <w:rsid w:val="6CE26AE8"/>
    <w:rsid w:val="6D1159A2"/>
    <w:rsid w:val="6F333FFC"/>
    <w:rsid w:val="741B5358"/>
    <w:rsid w:val="749F0D89"/>
    <w:rsid w:val="77F71288"/>
    <w:rsid w:val="7AB14320"/>
    <w:rsid w:val="B9AFEFF4"/>
    <w:rsid w:val="C1D754E2"/>
    <w:rsid w:val="EE8BB66D"/>
    <w:rsid w:val="FA6B8966"/>
    <w:rsid w:val="FAF1D982"/>
    <w:rsid w:val="FF55D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semiHidden/>
    <w:unhideWhenUsed/>
    <w:qFormat/>
    <w:uiPriority w:val="0"/>
    <w:rPr>
      <w:rFonts w:ascii="Arial" w:hAnsi="Arial" w:eastAsia="黑体"/>
      <w:sz w:val="20"/>
    </w:rPr>
  </w:style>
  <w:style w:type="paragraph" w:styleId="5">
    <w:name w:val="annotation text"/>
    <w:basedOn w:val="1"/>
    <w:link w:val="19"/>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link w:val="17"/>
    <w:qFormat/>
    <w:uiPriority w:val="0"/>
    <w:pPr>
      <w:tabs>
        <w:tab w:val="center" w:pos="4153"/>
        <w:tab w:val="right" w:pos="8306"/>
      </w:tabs>
      <w:snapToGrid w:val="0"/>
      <w:jc w:val="center"/>
    </w:pPr>
    <w:rPr>
      <w:sz w:val="18"/>
      <w:szCs w:val="18"/>
    </w:rPr>
  </w:style>
  <w:style w:type="paragraph" w:styleId="8">
    <w:name w:val="annotation subject"/>
    <w:basedOn w:val="5"/>
    <w:next w:val="5"/>
    <w:link w:val="20"/>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FollowedHyperlink"/>
    <w:basedOn w:val="11"/>
    <w:qFormat/>
    <w:uiPriority w:val="0"/>
    <w:rPr>
      <w:color w:val="800080"/>
      <w:u w:val="single"/>
    </w:rPr>
  </w:style>
  <w:style w:type="character" w:styleId="14">
    <w:name w:val="Hyperlink"/>
    <w:basedOn w:val="11"/>
    <w:qFormat/>
    <w:uiPriority w:val="0"/>
    <w:rPr>
      <w:color w:val="0000FF"/>
      <w:u w:val="single"/>
    </w:rPr>
  </w:style>
  <w:style w:type="character" w:styleId="15">
    <w:name w:val="annotation reference"/>
    <w:basedOn w:val="11"/>
    <w:qFormat/>
    <w:uiPriority w:val="0"/>
    <w:rPr>
      <w:sz w:val="21"/>
      <w:szCs w:val="21"/>
    </w:rPr>
  </w:style>
  <w:style w:type="character" w:customStyle="1" w:styleId="16">
    <w:name w:val="font21"/>
    <w:basedOn w:val="11"/>
    <w:qFormat/>
    <w:uiPriority w:val="0"/>
    <w:rPr>
      <w:rFonts w:hint="default" w:ascii="Times New Roman" w:hAnsi="Times New Roman" w:cs="Times New Roman"/>
      <w:color w:val="000000"/>
      <w:sz w:val="22"/>
      <w:szCs w:val="22"/>
      <w:u w:val="none"/>
    </w:rPr>
  </w:style>
  <w:style w:type="character" w:customStyle="1" w:styleId="17">
    <w:name w:val="页眉 字符"/>
    <w:basedOn w:val="11"/>
    <w:link w:val="7"/>
    <w:qFormat/>
    <w:uiPriority w:val="0"/>
    <w:rPr>
      <w:kern w:val="2"/>
      <w:sz w:val="18"/>
      <w:szCs w:val="18"/>
    </w:rPr>
  </w:style>
  <w:style w:type="paragraph" w:customStyle="1" w:styleId="18">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9">
    <w:name w:val="批注文字 字符"/>
    <w:basedOn w:val="11"/>
    <w:link w:val="5"/>
    <w:qFormat/>
    <w:uiPriority w:val="0"/>
    <w:rPr>
      <w:kern w:val="2"/>
      <w:sz w:val="21"/>
      <w:szCs w:val="24"/>
    </w:rPr>
  </w:style>
  <w:style w:type="character" w:customStyle="1" w:styleId="20">
    <w:name w:val="批注主题 字符"/>
    <w:basedOn w:val="19"/>
    <w:link w:val="8"/>
    <w:qFormat/>
    <w:uiPriority w:val="0"/>
    <w:rPr>
      <w:b/>
      <w:bCs/>
      <w:kern w:val="2"/>
      <w:sz w:val="21"/>
      <w:szCs w:val="24"/>
    </w:rPr>
  </w:style>
  <w:style w:type="paragraph" w:customStyle="1" w:styleId="21">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22">
    <w:name w:val="CM2"/>
    <w:basedOn w:val="21"/>
    <w:next w:val="21"/>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jpeg"/><Relationship Id="rId3" Type="http://schemas.openxmlformats.org/officeDocument/2006/relationships/footer" Target="foot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emf"/><Relationship Id="rId24" Type="http://schemas.openxmlformats.org/officeDocument/2006/relationships/image" Target="media/image19.emf"/><Relationship Id="rId23" Type="http://schemas.openxmlformats.org/officeDocument/2006/relationships/image" Target="media/image18.emf"/><Relationship Id="rId22" Type="http://schemas.openxmlformats.org/officeDocument/2006/relationships/image" Target="media/image17.emf"/><Relationship Id="rId21" Type="http://schemas.openxmlformats.org/officeDocument/2006/relationships/image" Target="media/image16.emf"/><Relationship Id="rId20" Type="http://schemas.openxmlformats.org/officeDocument/2006/relationships/image" Target="media/image15.emf"/><Relationship Id="rId2" Type="http://schemas.openxmlformats.org/officeDocument/2006/relationships/settings" Target="settings.xml"/><Relationship Id="rId19" Type="http://schemas.openxmlformats.org/officeDocument/2006/relationships/image" Target="media/image14.emf"/><Relationship Id="rId18" Type="http://schemas.openxmlformats.org/officeDocument/2006/relationships/image" Target="media/image13.emf"/><Relationship Id="rId17" Type="http://schemas.openxmlformats.org/officeDocument/2006/relationships/image" Target="media/image12.emf"/><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73</Pages>
  <Words>113</Words>
  <Characters>607</Characters>
  <Lines>501</Lines>
  <Paragraphs>141</Paragraphs>
  <TotalTime>62</TotalTime>
  <ScaleCrop>false</ScaleCrop>
  <LinksUpToDate>false</LinksUpToDate>
  <CharactersWithSpaces>693</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2025-10-21T23:54:00Z</dcterms:created>
  <dc:creator>小来福</dc:creator>
  <cp:lastModifiedBy>小来福</cp:lastModifiedBy>
  <dcterms:modified xsi:type="dcterms:W3CDTF">2026-05-30T11:18:28Z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2A1137676DB742ACA737196A70F93F02_43</vt:lpwstr>
  </property>
  <property fmtid="{D5CDD505-2E9C-101B-9397-08002B2CF9AE}" pid="4" name="KSOTemplateDocerSaveRecord">
    <vt:lpwstr>eyJoZGlkIjoiNTUzNTkyMTk1YWFiMmIzYzU2MmE0ZTBkMTIwOTU4YjgiLCJ1c2VySWQiOiI1NTgxMzc0MzMifQ==</vt:lpwstr>
  </property>
</Properties>
</file>