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B8" w:rsidRPr="0068756F" w:rsidRDefault="000050B8" w:rsidP="00297AC1">
      <w:pPr>
        <w:pStyle w:val="Default"/>
        <w:spacing w:line="276" w:lineRule="auto"/>
      </w:pPr>
    </w:p>
    <w:p w:rsidR="000050B8" w:rsidRDefault="000050B8" w:rsidP="00297AC1">
      <w:pPr>
        <w:pStyle w:val="Default"/>
        <w:spacing w:line="276" w:lineRule="auto"/>
        <w:rPr>
          <w:b/>
          <w:bCs/>
        </w:rPr>
      </w:pPr>
      <w:r w:rsidRPr="009D4320">
        <w:rPr>
          <w:b/>
          <w:bCs/>
        </w:rPr>
        <w:t xml:space="preserve">Description of Additional Supplementary Files </w:t>
      </w:r>
    </w:p>
    <w:p w:rsidR="008F7A6E" w:rsidRPr="009D4320" w:rsidRDefault="008F7A6E" w:rsidP="00297AC1">
      <w:pPr>
        <w:pStyle w:val="Default"/>
        <w:spacing w:line="276" w:lineRule="auto"/>
        <w:rPr>
          <w:b/>
          <w:bCs/>
        </w:rPr>
      </w:pPr>
    </w:p>
    <w:p w:rsidR="000050B8" w:rsidRPr="009D4320" w:rsidRDefault="000050B8" w:rsidP="00297AC1">
      <w:pPr>
        <w:pStyle w:val="Default"/>
        <w:spacing w:line="276" w:lineRule="auto"/>
      </w:pPr>
    </w:p>
    <w:p w:rsidR="00297AC1" w:rsidRPr="004814BC" w:rsidRDefault="00297AC1" w:rsidP="00297AC1">
      <w:pPr>
        <w:spacing w:line="276" w:lineRule="auto"/>
        <w:rPr>
          <w:rFonts w:ascii="Times New Roman" w:hAnsi="Times New Roman"/>
        </w:rPr>
      </w:pPr>
      <w:r w:rsidRPr="004814BC">
        <w:rPr>
          <w:rFonts w:ascii="Times New Roman" w:hAnsi="Times New Roman"/>
          <w:b/>
        </w:rPr>
        <w:t>File Name</w:t>
      </w:r>
      <w:r w:rsidRPr="004814BC">
        <w:rPr>
          <w:rFonts w:ascii="Times New Roman" w:hAnsi="Times New Roman"/>
        </w:rPr>
        <w:t>: Supplementary Data 1</w:t>
      </w:r>
    </w:p>
    <w:p w:rsidR="00833708" w:rsidRDefault="00297AC1" w:rsidP="00833708">
      <w:pPr>
        <w:rPr>
          <w:rFonts w:ascii="Times New Roman" w:eastAsia="Times New Roman" w:hAnsi="Times New Roman"/>
          <w:b/>
          <w:color w:val="000000"/>
          <w:lang w:eastAsia="ja-JP"/>
        </w:rPr>
      </w:pPr>
      <w:r w:rsidRPr="004814BC">
        <w:rPr>
          <w:rFonts w:ascii="Times New Roman" w:hAnsi="Times New Roman"/>
          <w:b/>
        </w:rPr>
        <w:t>Description</w:t>
      </w:r>
      <w:r w:rsidRPr="004814BC">
        <w:rPr>
          <w:rFonts w:ascii="Times New Roman" w:hAnsi="Times New Roman"/>
        </w:rPr>
        <w:t xml:space="preserve">: </w:t>
      </w:r>
      <w:r w:rsidR="00833708" w:rsidRPr="00833708">
        <w:rPr>
          <w:rFonts w:ascii="Times New Roman" w:eastAsia="Times New Roman" w:hAnsi="Times New Roman"/>
          <w:color w:val="000000"/>
        </w:rPr>
        <w:t>Results of activator and suppressor screens in human THP-1 macrophages across 1280 compounds</w:t>
      </w:r>
      <w:r w:rsidR="00833708" w:rsidRPr="00833708">
        <w:rPr>
          <w:rFonts w:ascii="Times New Roman" w:eastAsia="Times New Roman" w:hAnsi="Times New Roman"/>
          <w:color w:val="000000"/>
          <w:lang w:eastAsia="ja-JP"/>
        </w:rPr>
        <w:t xml:space="preserve"> (Excel file).</w:t>
      </w:r>
    </w:p>
    <w:p w:rsidR="00833708" w:rsidRDefault="00833708" w:rsidP="00833708">
      <w:pPr>
        <w:rPr>
          <w:rFonts w:ascii="Times New Roman" w:eastAsia="Times New Roman" w:hAnsi="Times New Roman"/>
          <w:color w:val="000000"/>
          <w:lang w:eastAsia="ja-JP"/>
        </w:rPr>
      </w:pPr>
    </w:p>
    <w:p w:rsidR="00833708" w:rsidRPr="00B06A8A" w:rsidRDefault="00833708" w:rsidP="00833708">
      <w:pPr>
        <w:rPr>
          <w:rFonts w:ascii="Times New Roman" w:eastAsia="Times New Roman" w:hAnsi="Times New Roman"/>
        </w:rPr>
      </w:pPr>
      <w:r w:rsidRPr="00B06A8A">
        <w:rPr>
          <w:rFonts w:ascii="Times New Roman" w:eastAsia="Times New Roman" w:hAnsi="Times New Roman"/>
        </w:rPr>
        <w:t>Data analysis schemes are descr</w:t>
      </w:r>
      <w:r>
        <w:rPr>
          <w:rFonts w:ascii="Times New Roman" w:eastAsia="Times New Roman" w:hAnsi="Times New Roman"/>
        </w:rPr>
        <w:t>ibed in Supplementary Figure 1.</w:t>
      </w:r>
    </w:p>
    <w:p w:rsidR="00833708" w:rsidRPr="00BF7C72" w:rsidRDefault="00833708" w:rsidP="00833708">
      <w:pPr>
        <w:rPr>
          <w:rFonts w:ascii="Times New Roman" w:eastAsia="Times New Roman" w:hAnsi="Times New Roman"/>
          <w:b/>
          <w:color w:val="000000"/>
        </w:rPr>
      </w:pPr>
      <w:r w:rsidRPr="00BF7C72">
        <w:rPr>
          <w:rFonts w:ascii="Times New Roman" w:eastAsia="Times New Roman" w:hAnsi="Times New Roman"/>
          <w:b/>
          <w:color w:val="000000"/>
          <w:u w:val="single"/>
        </w:rPr>
        <w:t>Excel Sheet 1 (</w:t>
      </w:r>
      <w:proofErr w:type="spellStart"/>
      <w:r w:rsidRPr="00BF7C72">
        <w:rPr>
          <w:rFonts w:ascii="Times New Roman" w:eastAsia="Times New Roman" w:hAnsi="Times New Roman"/>
          <w:b/>
          <w:color w:val="000000"/>
          <w:u w:val="single"/>
        </w:rPr>
        <w:t>PrimaryScreens</w:t>
      </w:r>
      <w:proofErr w:type="spellEnd"/>
      <w:r w:rsidRPr="00BF7C72">
        <w:rPr>
          <w:rFonts w:ascii="Times New Roman" w:eastAsia="Times New Roman" w:hAnsi="Times New Roman"/>
          <w:b/>
          <w:color w:val="000000"/>
          <w:u w:val="single"/>
        </w:rPr>
        <w:t>):</w:t>
      </w:r>
      <w:r w:rsidRPr="00BF7C72">
        <w:rPr>
          <w:rFonts w:ascii="Times New Roman" w:eastAsia="Times New Roman" w:hAnsi="Times New Roman"/>
          <w:b/>
          <w:color w:val="000000"/>
        </w:rPr>
        <w:t xml:space="preserve"> </w:t>
      </w:r>
    </w:p>
    <w:p w:rsidR="00833708" w:rsidRPr="005B5504" w:rsidRDefault="00833708" w:rsidP="008337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Column G (Activator Screen at 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M) refers to 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level after 6h treatment with 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screening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compounds.  </w:t>
      </w:r>
      <w:r w:rsidRPr="005B55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833708" w:rsidRPr="00840457" w:rsidRDefault="00833708" w:rsidP="008337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Column H (Suppressor scree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M: </w:t>
      </w:r>
      <w:proofErr w:type="spellStart"/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stimulated) refers to 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after 1h pretreatment with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of screening compounds, followed by 6h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treatment at 5</w:t>
      </w:r>
      <w:r w:rsidRPr="00840457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concentration in the presence of screening compounds.  Data are presented as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to in-plate DMSO negative control.  0% means complete suppression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ease.</w:t>
      </w:r>
    </w:p>
    <w:p w:rsidR="00833708" w:rsidRPr="00840457" w:rsidRDefault="00833708" w:rsidP="008337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Column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(Suppressor scree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stimulated) refers to 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after 1h pretreatment with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of screening compounds, followed by 6h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treatment at 20</w:t>
      </w:r>
      <w:r w:rsidRPr="00840457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concentration in the presence of screening compounds.  Data are presented as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to in-plate DMSO negative control.  0% means complete suppression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ease.</w:t>
      </w:r>
    </w:p>
    <w:p w:rsidR="00833708" w:rsidRPr="00BF7C72" w:rsidRDefault="00833708" w:rsidP="00833708">
      <w:pPr>
        <w:rPr>
          <w:rFonts w:ascii="Times New Roman" w:eastAsia="Times New Roman" w:hAnsi="Times New Roman"/>
          <w:b/>
          <w:u w:val="single"/>
        </w:rPr>
      </w:pPr>
      <w:r w:rsidRPr="00BF7C72">
        <w:rPr>
          <w:rFonts w:ascii="Times New Roman" w:eastAsia="Times New Roman" w:hAnsi="Times New Roman"/>
          <w:b/>
          <w:u w:val="single"/>
        </w:rPr>
        <w:t>Excel Sheet 2 (</w:t>
      </w:r>
      <w:proofErr w:type="spellStart"/>
      <w:r w:rsidRPr="00BF7C72">
        <w:rPr>
          <w:rFonts w:ascii="Times New Roman" w:eastAsia="Times New Roman" w:hAnsi="Times New Roman"/>
          <w:b/>
          <w:u w:val="single"/>
        </w:rPr>
        <w:t>ActivatorValidation</w:t>
      </w:r>
      <w:proofErr w:type="spellEnd"/>
      <w:r w:rsidRPr="00BF7C72">
        <w:rPr>
          <w:rFonts w:ascii="Times New Roman" w:eastAsia="Times New Roman" w:hAnsi="Times New Roman"/>
          <w:b/>
          <w:u w:val="single"/>
        </w:rPr>
        <w:t>):</w:t>
      </w:r>
    </w:p>
    <w:p w:rsidR="00833708" w:rsidRDefault="00833708" w:rsidP="0083370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Columns G-J (Activator Validation)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refer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IL-1</w:t>
      </w:r>
      <w:r w:rsidRPr="00840457">
        <w:rPr>
          <w:rFonts w:ascii="Symbol" w:eastAsia="Times New Roman" w:hAnsi="Symbol" w:cs="Times New Roman"/>
          <w:sz w:val="24"/>
          <w:szCs w:val="24"/>
        </w:rPr>
        <w:t>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release levels after 6h treatment with top 132 activators (from THP-1 screen) at four indicated concentrations. </w:t>
      </w:r>
    </w:p>
    <w:p w:rsidR="00833708" w:rsidRPr="00B82528" w:rsidRDefault="00833708" w:rsidP="0083370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Column K (IL-1</w:t>
      </w:r>
      <w:r w:rsidRPr="00840457">
        <w:rPr>
          <w:rFonts w:ascii="Symbol" w:eastAsia="Times New Roman" w:hAnsi="Symbol" w:cs="Times New Roman"/>
          <w:sz w:val="24"/>
          <w:szCs w:val="24"/>
        </w:rPr>
        <w:t>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@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in NLRP3_sgRNA cell) refers to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NLRP3 knockout cells (expressing </w:t>
      </w:r>
      <w:r w:rsidRPr="00B82528">
        <w:rPr>
          <w:rFonts w:ascii="Times New Roman" w:eastAsia="Times New Roman" w:hAnsi="Times New Roman" w:cs="Times New Roman"/>
          <w:color w:val="000000"/>
          <w:sz w:val="24"/>
          <w:szCs w:val="24"/>
        </w:rPr>
        <w:t>NLRP3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sgRNA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relative to control cells (expressing </w:t>
      </w:r>
      <w:r w:rsidRPr="00B82528">
        <w:rPr>
          <w:rFonts w:ascii="Times New Roman" w:eastAsia="Times New Roman" w:hAnsi="Times New Roman" w:cs="Times New Roman"/>
          <w:color w:val="000000"/>
          <w:sz w:val="24"/>
          <w:szCs w:val="24"/>
        </w:rPr>
        <w:t>N.Ctl1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sgRNA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after 6h treatment with top activators.  0% means complete suppression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NLRP3 knockout relative to control cell.</w:t>
      </w:r>
    </w:p>
    <w:p w:rsidR="00833708" w:rsidRPr="00B82528" w:rsidRDefault="00833708" w:rsidP="0083370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Column L (IL-1</w:t>
      </w:r>
      <w:r w:rsidRPr="00840457">
        <w:rPr>
          <w:rFonts w:ascii="Symbol" w:eastAsia="Times New Roman" w:hAnsi="Symbol" w:cs="Times New Roman"/>
          <w:sz w:val="24"/>
          <w:szCs w:val="24"/>
        </w:rPr>
        <w:t>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@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in CASP1_sgRNA cell) refers to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CASP1 knockout cells (expressing CASP1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sgRNA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relative to control cells (expressing </w:t>
      </w:r>
      <w:r w:rsidRPr="00B82528">
        <w:rPr>
          <w:rFonts w:ascii="Times New Roman" w:eastAsia="Times New Roman" w:hAnsi="Times New Roman" w:cs="Times New Roman"/>
          <w:color w:val="000000"/>
          <w:sz w:val="24"/>
          <w:szCs w:val="24"/>
        </w:rPr>
        <w:t>N.Ctl1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sgRNA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after 6h treatment with top activators.  0% means complete suppression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CASP1 knockout relative to control cells.</w:t>
      </w:r>
    </w:p>
    <w:p w:rsidR="00833708" w:rsidRPr="00BF7C72" w:rsidRDefault="00833708" w:rsidP="00833708">
      <w:pPr>
        <w:rPr>
          <w:rFonts w:ascii="Times New Roman" w:eastAsia="Times New Roman" w:hAnsi="Times New Roman"/>
          <w:b/>
          <w:u w:val="single"/>
        </w:rPr>
      </w:pPr>
      <w:r w:rsidRPr="00BF7C72">
        <w:rPr>
          <w:rFonts w:ascii="Times New Roman" w:eastAsia="Times New Roman" w:hAnsi="Times New Roman"/>
          <w:b/>
          <w:u w:val="single"/>
        </w:rPr>
        <w:t>Excel Sheet 3 (</w:t>
      </w:r>
      <w:proofErr w:type="spellStart"/>
      <w:r w:rsidRPr="00BF7C72">
        <w:rPr>
          <w:rFonts w:ascii="Times New Roman" w:eastAsia="Times New Roman" w:hAnsi="Times New Roman"/>
          <w:b/>
          <w:u w:val="single"/>
        </w:rPr>
        <w:t>SuppressorValidationNiclosamide</w:t>
      </w:r>
      <w:proofErr w:type="spellEnd"/>
      <w:r w:rsidRPr="00BF7C72">
        <w:rPr>
          <w:rFonts w:ascii="Times New Roman" w:eastAsia="Times New Roman" w:hAnsi="Times New Roman"/>
          <w:b/>
          <w:u w:val="single"/>
        </w:rPr>
        <w:t>):</w:t>
      </w:r>
    </w:p>
    <w:p w:rsidR="00833708" w:rsidRPr="009160D3" w:rsidRDefault="00833708" w:rsidP="0083370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Columns G-J (Suppressor Validation: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stimulated) refer to % of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level after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pretreatment with top 80 suppressors (of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-induced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release) at indicated concentrations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followed by 6h treatment with 5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proofErr w:type="spellStart"/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presence of suppressors.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Data are presented as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to in-plate DMSO negative control.</w:t>
      </w:r>
    </w:p>
    <w:p w:rsidR="00833708" w:rsidRPr="007A6120" w:rsidRDefault="00833708" w:rsidP="0083370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Columns K-N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Calcein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cell viability)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%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calcein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-AM fluorescence after 6h treatment with top 80 suppressors at indicated concentrations.  Data are presented as %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calcein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-AM signal relative to in-plate DMSO negative control.</w:t>
      </w:r>
    </w:p>
    <w:p w:rsidR="00833708" w:rsidRPr="00BF7C72" w:rsidRDefault="00833708" w:rsidP="00833708">
      <w:pPr>
        <w:rPr>
          <w:rFonts w:ascii="Times New Roman" w:eastAsia="Times New Roman" w:hAnsi="Times New Roman"/>
          <w:b/>
          <w:u w:val="single"/>
        </w:rPr>
      </w:pPr>
      <w:r w:rsidRPr="00BF7C72">
        <w:rPr>
          <w:rFonts w:ascii="Times New Roman" w:eastAsia="Times New Roman" w:hAnsi="Times New Roman"/>
          <w:b/>
          <w:u w:val="single"/>
        </w:rPr>
        <w:t>Excel Sheet 4 (</w:t>
      </w:r>
      <w:proofErr w:type="spellStart"/>
      <w:r w:rsidRPr="00BF7C72">
        <w:rPr>
          <w:rFonts w:ascii="Times New Roman" w:eastAsia="Times New Roman" w:hAnsi="Times New Roman"/>
          <w:b/>
          <w:u w:val="single"/>
        </w:rPr>
        <w:t>SuppressorValidationNigericin</w:t>
      </w:r>
      <w:proofErr w:type="spellEnd"/>
      <w:r w:rsidRPr="00BF7C72">
        <w:rPr>
          <w:rFonts w:ascii="Times New Roman" w:eastAsia="Times New Roman" w:hAnsi="Times New Roman"/>
          <w:b/>
          <w:u w:val="single"/>
        </w:rPr>
        <w:t>):</w:t>
      </w:r>
    </w:p>
    <w:p w:rsidR="00833708" w:rsidRPr="009160D3" w:rsidRDefault="00833708" w:rsidP="0083370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Columns G-J (Suppressor Validation: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stimulated) refer to % of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level after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pretreatment with top 80 suppressors (of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-induced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release) at indicated concentrations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followed by 6h treatment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presence of suppressors.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Data are presented as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to in-plate DMSO negative control.</w:t>
      </w:r>
    </w:p>
    <w:p w:rsidR="00833708" w:rsidRPr="007A6120" w:rsidRDefault="00833708" w:rsidP="0083370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Columns K-N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Calcein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cell viability)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%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calcein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-AM fluorescence after 6h treatment with top 80 suppressors at indicated concentrations.  Data are presented as %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calcein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-AM signal relative to in-plate DMSO negative control.</w:t>
      </w:r>
    </w:p>
    <w:p w:rsidR="00297AC1" w:rsidRPr="004814BC" w:rsidRDefault="00297AC1" w:rsidP="00297AC1">
      <w:pPr>
        <w:spacing w:line="276" w:lineRule="auto"/>
        <w:rPr>
          <w:rFonts w:ascii="Times New Roman" w:hAnsi="Times New Roman"/>
        </w:rPr>
      </w:pPr>
    </w:p>
    <w:p w:rsidR="00297AC1" w:rsidRPr="004814BC" w:rsidRDefault="00297AC1" w:rsidP="00297AC1">
      <w:pPr>
        <w:spacing w:line="276" w:lineRule="auto"/>
        <w:rPr>
          <w:rFonts w:ascii="Times New Roman" w:hAnsi="Times New Roman"/>
        </w:rPr>
      </w:pPr>
    </w:p>
    <w:p w:rsidR="00833708" w:rsidRPr="004814BC" w:rsidRDefault="00833708" w:rsidP="00833708">
      <w:pPr>
        <w:spacing w:line="276" w:lineRule="auto"/>
        <w:rPr>
          <w:rFonts w:ascii="Times New Roman" w:hAnsi="Times New Roman"/>
        </w:rPr>
      </w:pPr>
      <w:r w:rsidRPr="004814BC">
        <w:rPr>
          <w:rFonts w:ascii="Times New Roman" w:hAnsi="Times New Roman"/>
          <w:b/>
        </w:rPr>
        <w:t>File Name</w:t>
      </w:r>
      <w:r>
        <w:rPr>
          <w:rFonts w:ascii="Times New Roman" w:hAnsi="Times New Roman"/>
        </w:rPr>
        <w:t>: Supplementary Data 2</w:t>
      </w:r>
    </w:p>
    <w:p w:rsidR="00833708" w:rsidRDefault="00833708" w:rsidP="00833708">
      <w:pPr>
        <w:rPr>
          <w:rFonts w:ascii="Times New Roman" w:eastAsia="Times New Roman" w:hAnsi="Times New Roman"/>
          <w:b/>
          <w:color w:val="000000"/>
        </w:rPr>
      </w:pPr>
      <w:r w:rsidRPr="004814BC">
        <w:rPr>
          <w:rFonts w:ascii="Times New Roman" w:hAnsi="Times New Roman"/>
          <w:b/>
        </w:rPr>
        <w:t>Description</w:t>
      </w:r>
      <w:r w:rsidRPr="004814BC">
        <w:rPr>
          <w:rFonts w:ascii="Times New Roman" w:hAnsi="Times New Roman"/>
        </w:rPr>
        <w:t xml:space="preserve">: </w:t>
      </w:r>
      <w:bookmarkStart w:id="0" w:name="_GoBack"/>
      <w:r w:rsidRPr="00833708">
        <w:rPr>
          <w:rFonts w:ascii="Times New Roman" w:eastAsia="Times New Roman" w:hAnsi="Times New Roman"/>
          <w:color w:val="000000"/>
        </w:rPr>
        <w:t xml:space="preserve">Results of activator and suppressor screens in LPS-primed mouse bone marrow derived macrophages across 1280 </w:t>
      </w:r>
      <w:proofErr w:type="gramStart"/>
      <w:r w:rsidRPr="00833708">
        <w:rPr>
          <w:rFonts w:ascii="Times New Roman" w:eastAsia="Times New Roman" w:hAnsi="Times New Roman"/>
          <w:color w:val="000000"/>
        </w:rPr>
        <w:t xml:space="preserve">compounds </w:t>
      </w:r>
      <w:r w:rsidRPr="00833708">
        <w:rPr>
          <w:rFonts w:ascii="Times New Roman" w:eastAsia="Times New Roman" w:hAnsi="Times New Roman"/>
          <w:color w:val="000000"/>
          <w:lang w:eastAsia="ja-JP"/>
        </w:rPr>
        <w:t xml:space="preserve"> (</w:t>
      </w:r>
      <w:proofErr w:type="gramEnd"/>
      <w:r w:rsidRPr="00833708">
        <w:rPr>
          <w:rFonts w:ascii="Times New Roman" w:eastAsia="Times New Roman" w:hAnsi="Times New Roman"/>
          <w:color w:val="000000"/>
          <w:lang w:eastAsia="ja-JP"/>
        </w:rPr>
        <w:t>Excel file)</w:t>
      </w:r>
      <w:r w:rsidRPr="00833708">
        <w:rPr>
          <w:rFonts w:ascii="Times New Roman" w:eastAsia="Times New Roman" w:hAnsi="Times New Roman"/>
          <w:color w:val="000000"/>
        </w:rPr>
        <w:t>.</w:t>
      </w:r>
      <w:bookmarkEnd w:id="0"/>
    </w:p>
    <w:p w:rsidR="00833708" w:rsidRDefault="00833708" w:rsidP="00833708">
      <w:pPr>
        <w:rPr>
          <w:rFonts w:ascii="Times New Roman" w:eastAsia="Times New Roman" w:hAnsi="Times New Roman"/>
          <w:b/>
          <w:color w:val="000000"/>
        </w:rPr>
      </w:pPr>
    </w:p>
    <w:p w:rsidR="00833708" w:rsidRPr="00B06A8A" w:rsidRDefault="00833708" w:rsidP="00833708">
      <w:pPr>
        <w:rPr>
          <w:rFonts w:ascii="Times New Roman" w:eastAsia="Times New Roman" w:hAnsi="Times New Roman"/>
        </w:rPr>
      </w:pPr>
      <w:r w:rsidRPr="00B06A8A">
        <w:rPr>
          <w:rFonts w:ascii="Times New Roman" w:eastAsia="Times New Roman" w:hAnsi="Times New Roman"/>
        </w:rPr>
        <w:t>Data analysis schemes are descr</w:t>
      </w:r>
      <w:r>
        <w:rPr>
          <w:rFonts w:ascii="Times New Roman" w:eastAsia="Times New Roman" w:hAnsi="Times New Roman"/>
        </w:rPr>
        <w:t>ibed in Supplementary Figure 1.</w:t>
      </w:r>
    </w:p>
    <w:p w:rsidR="00833708" w:rsidRPr="00BF7C72" w:rsidRDefault="00833708" w:rsidP="00833708">
      <w:pPr>
        <w:rPr>
          <w:rFonts w:ascii="Times New Roman" w:eastAsia="Times New Roman" w:hAnsi="Times New Roman"/>
          <w:b/>
          <w:color w:val="000000"/>
        </w:rPr>
      </w:pPr>
      <w:r w:rsidRPr="00BF7C72">
        <w:rPr>
          <w:rFonts w:ascii="Times New Roman" w:eastAsia="Times New Roman" w:hAnsi="Times New Roman"/>
          <w:b/>
          <w:color w:val="000000"/>
          <w:u w:val="single"/>
        </w:rPr>
        <w:t>Excel Sheet 1 (</w:t>
      </w:r>
      <w:proofErr w:type="spellStart"/>
      <w:r w:rsidRPr="00BF7C72">
        <w:rPr>
          <w:rFonts w:ascii="Times New Roman" w:eastAsia="Times New Roman" w:hAnsi="Times New Roman"/>
          <w:b/>
          <w:color w:val="000000"/>
          <w:u w:val="single"/>
        </w:rPr>
        <w:t>PrimaryScreens</w:t>
      </w:r>
      <w:proofErr w:type="spellEnd"/>
      <w:r w:rsidRPr="00BF7C72">
        <w:rPr>
          <w:rFonts w:ascii="Times New Roman" w:eastAsia="Times New Roman" w:hAnsi="Times New Roman"/>
          <w:b/>
          <w:color w:val="000000"/>
          <w:u w:val="single"/>
        </w:rPr>
        <w:t>):</w:t>
      </w:r>
      <w:r w:rsidRPr="00BF7C72">
        <w:rPr>
          <w:rFonts w:ascii="Times New Roman" w:eastAsia="Times New Roman" w:hAnsi="Times New Roman"/>
          <w:b/>
          <w:color w:val="000000"/>
        </w:rPr>
        <w:t xml:space="preserve"> </w:t>
      </w:r>
    </w:p>
    <w:p w:rsidR="00833708" w:rsidRPr="005B5504" w:rsidRDefault="00833708" w:rsidP="008337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Column G (Activator Screen at 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M) refers to 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level after 6h treatment with 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screening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compounds. </w:t>
      </w:r>
      <w:r w:rsidRPr="005B55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normalized to in-plate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control (10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M)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set at 2000pg mL</w:t>
      </w:r>
      <w:r w:rsidRPr="00FE45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3708" w:rsidRPr="00840457" w:rsidRDefault="00833708" w:rsidP="008337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Column H (Suppressor scree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M: </w:t>
      </w:r>
      <w:proofErr w:type="spellStart"/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stimulated) refers to 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after 1h pretreatment with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of screening compounds, followed by 6h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treatment at 5</w:t>
      </w:r>
      <w:r w:rsidRPr="00840457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concentration in the presence of screening compounds.  Data are presented as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to in-plate DMSO negative control.  0% means complete suppression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ease.</w:t>
      </w:r>
    </w:p>
    <w:p w:rsidR="00833708" w:rsidRPr="00840457" w:rsidRDefault="00833708" w:rsidP="008337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Column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(Suppressor scree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stimulated) refers to 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after 1h pretreatment with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of screening compounds, followed by 6h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treatment at 10</w:t>
      </w:r>
      <w:r w:rsidRPr="00840457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concentration in the presence of screening compounds.  Data are presented as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to in-plate DMSO negative control.  0% means complete suppression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ease.</w:t>
      </w:r>
    </w:p>
    <w:p w:rsidR="00833708" w:rsidRPr="00BF7C72" w:rsidRDefault="00833708" w:rsidP="00833708">
      <w:pPr>
        <w:rPr>
          <w:rFonts w:ascii="Times New Roman" w:eastAsia="Times New Roman" w:hAnsi="Times New Roman"/>
          <w:b/>
          <w:u w:val="single"/>
        </w:rPr>
      </w:pPr>
      <w:r w:rsidRPr="00BF7C72">
        <w:rPr>
          <w:rFonts w:ascii="Times New Roman" w:eastAsia="Times New Roman" w:hAnsi="Times New Roman"/>
          <w:b/>
          <w:u w:val="single"/>
        </w:rPr>
        <w:t>Excel Sheet 2 (</w:t>
      </w:r>
      <w:proofErr w:type="spellStart"/>
      <w:r w:rsidRPr="00BF7C72">
        <w:rPr>
          <w:rFonts w:ascii="Times New Roman" w:eastAsia="Times New Roman" w:hAnsi="Times New Roman"/>
          <w:b/>
          <w:u w:val="single"/>
        </w:rPr>
        <w:t>ActivatorValidation</w:t>
      </w:r>
      <w:proofErr w:type="spellEnd"/>
      <w:r w:rsidRPr="00BF7C72">
        <w:rPr>
          <w:rFonts w:ascii="Times New Roman" w:eastAsia="Times New Roman" w:hAnsi="Times New Roman"/>
          <w:b/>
          <w:u w:val="single"/>
        </w:rPr>
        <w:t>):</w:t>
      </w:r>
    </w:p>
    <w:p w:rsidR="00833708" w:rsidRDefault="00833708" w:rsidP="0083370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Columns G-J (Activator Validation)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refer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IL-1</w:t>
      </w:r>
      <w:r w:rsidRPr="00840457">
        <w:rPr>
          <w:rFonts w:ascii="Symbol" w:eastAsia="Times New Roman" w:hAnsi="Symbol" w:cs="Times New Roman"/>
          <w:sz w:val="24"/>
          <w:szCs w:val="24"/>
        </w:rPr>
        <w:t>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release levels after 6h treatment with top 80 activators (from BMDM screen) at four indicated concentrations. 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normalized to in-plate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control (10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M)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set at 2000pg mL</w:t>
      </w:r>
      <w:r w:rsidRPr="00FE45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3708" w:rsidRPr="00BF7C72" w:rsidRDefault="00833708" w:rsidP="00833708">
      <w:pPr>
        <w:rPr>
          <w:rFonts w:ascii="Times New Roman" w:eastAsia="Times New Roman" w:hAnsi="Times New Roman"/>
          <w:b/>
          <w:u w:val="single"/>
        </w:rPr>
      </w:pPr>
      <w:r w:rsidRPr="00BF7C72">
        <w:rPr>
          <w:rFonts w:ascii="Times New Roman" w:eastAsia="Times New Roman" w:hAnsi="Times New Roman"/>
          <w:b/>
          <w:u w:val="single"/>
        </w:rPr>
        <w:t>Excel Sheet 3 (</w:t>
      </w:r>
      <w:proofErr w:type="spellStart"/>
      <w:r w:rsidRPr="00BF7C72">
        <w:rPr>
          <w:rFonts w:ascii="Times New Roman" w:eastAsia="Times New Roman" w:hAnsi="Times New Roman"/>
          <w:b/>
          <w:u w:val="single"/>
        </w:rPr>
        <w:t>SuppressorValidationNiclosamide</w:t>
      </w:r>
      <w:proofErr w:type="spellEnd"/>
      <w:r w:rsidRPr="00BF7C72">
        <w:rPr>
          <w:rFonts w:ascii="Times New Roman" w:eastAsia="Times New Roman" w:hAnsi="Times New Roman"/>
          <w:b/>
          <w:u w:val="single"/>
        </w:rPr>
        <w:t>):</w:t>
      </w:r>
    </w:p>
    <w:p w:rsidR="00833708" w:rsidRPr="009160D3" w:rsidRDefault="00833708" w:rsidP="0083370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Columns G-J (Suppressor Validation: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stimulated) refer to % of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level after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pretreatment with top 80 suppressors (of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-induced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in BMDM) at indicated concentrations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followed by 6h treatment with 5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proofErr w:type="spellStart"/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presence of suppressors.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Data are presented as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to in-plate DMSO negative control.</w:t>
      </w:r>
    </w:p>
    <w:p w:rsidR="00833708" w:rsidRPr="00BF7C72" w:rsidRDefault="00833708" w:rsidP="00833708">
      <w:pPr>
        <w:rPr>
          <w:rFonts w:ascii="Times New Roman" w:eastAsia="Times New Roman" w:hAnsi="Times New Roman"/>
          <w:b/>
          <w:u w:val="single"/>
        </w:rPr>
      </w:pPr>
      <w:r w:rsidRPr="00BF7C72">
        <w:rPr>
          <w:rFonts w:ascii="Times New Roman" w:eastAsia="Times New Roman" w:hAnsi="Times New Roman"/>
          <w:b/>
          <w:u w:val="single"/>
        </w:rPr>
        <w:t>Excel Sheet 4 (</w:t>
      </w:r>
      <w:proofErr w:type="spellStart"/>
      <w:r w:rsidRPr="00BF7C72">
        <w:rPr>
          <w:rFonts w:ascii="Times New Roman" w:eastAsia="Times New Roman" w:hAnsi="Times New Roman"/>
          <w:b/>
          <w:u w:val="single"/>
        </w:rPr>
        <w:t>SuppressorValidationNigericin</w:t>
      </w:r>
      <w:proofErr w:type="spellEnd"/>
      <w:r w:rsidRPr="00BF7C72">
        <w:rPr>
          <w:rFonts w:ascii="Times New Roman" w:eastAsia="Times New Roman" w:hAnsi="Times New Roman"/>
          <w:b/>
          <w:u w:val="single"/>
        </w:rPr>
        <w:t>):</w:t>
      </w:r>
    </w:p>
    <w:p w:rsidR="00833708" w:rsidRPr="009160D3" w:rsidRDefault="00833708" w:rsidP="0083370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Columns G-J (Suppressor Validation: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stimulated) refer to % of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level after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pretreatment with top 80 suppressors (of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-induced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in BMDM) at indicated concentrations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followed by 6h treatment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presence of suppressors.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Data are presented as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to in-plate DMSO negative control.</w:t>
      </w:r>
    </w:p>
    <w:p w:rsidR="00833708" w:rsidRPr="00BF7C72" w:rsidRDefault="00833708" w:rsidP="00833708">
      <w:pPr>
        <w:rPr>
          <w:rFonts w:ascii="Times New Roman" w:eastAsia="Times New Roman" w:hAnsi="Times New Roman"/>
          <w:b/>
          <w:u w:val="single"/>
        </w:rPr>
      </w:pPr>
      <w:r w:rsidRPr="00BF7C72">
        <w:rPr>
          <w:rFonts w:ascii="Times New Roman" w:eastAsia="Times New Roman" w:hAnsi="Times New Roman"/>
          <w:b/>
          <w:u w:val="single"/>
        </w:rPr>
        <w:t>Excel Sheet 5 (</w:t>
      </w:r>
      <w:proofErr w:type="spellStart"/>
      <w:r w:rsidRPr="00BF7C72">
        <w:rPr>
          <w:rFonts w:ascii="Times New Roman" w:eastAsia="Times New Roman" w:hAnsi="Times New Roman"/>
          <w:b/>
          <w:u w:val="single"/>
        </w:rPr>
        <w:t>SuppressorValidationBiased</w:t>
      </w:r>
      <w:proofErr w:type="spellEnd"/>
      <w:r w:rsidRPr="00BF7C72">
        <w:rPr>
          <w:rFonts w:ascii="Times New Roman" w:eastAsia="Times New Roman" w:hAnsi="Times New Roman"/>
          <w:b/>
          <w:u w:val="single"/>
        </w:rPr>
        <w:t>):</w:t>
      </w:r>
    </w:p>
    <w:p w:rsidR="00833708" w:rsidRPr="00B06A8A" w:rsidRDefault="00833708" w:rsidP="0083370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Columns G-J (Suppressor Validation: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stimulated) refer to % of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level after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pretreatment with top 36 suppressors (of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-induced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but not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-induced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 in BMDM) at indicated concentrations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followed by 6h treatment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10</w:t>
      </w:r>
      <w:r w:rsidRPr="009160D3">
        <w:rPr>
          <w:rFonts w:ascii="Symbol" w:eastAsia="Times New Roman" w:hAnsi="Symbol" w:cs="Times New Roman"/>
          <w:color w:val="000000"/>
          <w:sz w:val="24"/>
          <w:szCs w:val="24"/>
        </w:rPr>
        <w:t>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9160D3">
        <w:rPr>
          <w:rFonts w:ascii="Times New Roman" w:eastAsia="Times New Roman" w:hAnsi="Times New Roman" w:cs="Times New Roman"/>
          <w:color w:val="000000"/>
          <w:sz w:val="24"/>
          <w:szCs w:val="24"/>
        </w:rPr>
        <w:t>presence of suppressors.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Data are presented as % of 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>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to in-plate DMSO negative control.  A separate validation screen from sheet 3 and 4 were performed for BMDM because many of the top suppressors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-induced 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overlapped with top suppressors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-induced 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These top 36 suppressors showed &gt;80% suppression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niclosamide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-induced 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&lt;20% suppression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nigericin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-induced IL-1</w:t>
      </w:r>
      <w:r w:rsidRPr="005B5504">
        <w:rPr>
          <w:rFonts w:ascii="Symbol" w:eastAsia="Times New Roman" w:hAnsi="Symbol" w:cs="Times New Roman"/>
          <w:color w:val="000000"/>
          <w:sz w:val="24"/>
          <w:szCs w:val="24"/>
        </w:rPr>
        <w:t></w:t>
      </w:r>
      <w:r w:rsidRPr="005B5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primary screen (Sheet 1).</w:t>
      </w:r>
    </w:p>
    <w:p w:rsidR="00833708" w:rsidRDefault="00833708" w:rsidP="00833708">
      <w:pPr>
        <w:rPr>
          <w:rFonts w:ascii="Times New Roman" w:eastAsia="Times New Roman" w:hAnsi="Times New Roman"/>
          <w:b/>
          <w:color w:val="000000"/>
          <w:lang w:eastAsia="ja-JP"/>
        </w:rPr>
      </w:pPr>
    </w:p>
    <w:p w:rsidR="00ED1F39" w:rsidRDefault="00ED1F39" w:rsidP="00297AC1">
      <w:pPr>
        <w:spacing w:line="276" w:lineRule="auto"/>
        <w:rPr>
          <w:rFonts w:ascii="Times New Roman" w:hAnsi="Times New Roman"/>
        </w:rPr>
      </w:pPr>
    </w:p>
    <w:sectPr w:rsidR="00ED1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C44"/>
    <w:multiLevelType w:val="hybridMultilevel"/>
    <w:tmpl w:val="8EAE3866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1D87B90"/>
    <w:multiLevelType w:val="hybridMultilevel"/>
    <w:tmpl w:val="40B02ABA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16B68AB"/>
    <w:multiLevelType w:val="hybridMultilevel"/>
    <w:tmpl w:val="6916CE8A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B8"/>
    <w:rsid w:val="000050B8"/>
    <w:rsid w:val="000410C0"/>
    <w:rsid w:val="00044F35"/>
    <w:rsid w:val="000F133B"/>
    <w:rsid w:val="001F1286"/>
    <w:rsid w:val="00297AC1"/>
    <w:rsid w:val="00297F09"/>
    <w:rsid w:val="00304A99"/>
    <w:rsid w:val="00360C9A"/>
    <w:rsid w:val="00362577"/>
    <w:rsid w:val="003C798A"/>
    <w:rsid w:val="00443ECF"/>
    <w:rsid w:val="004B38D5"/>
    <w:rsid w:val="005957CA"/>
    <w:rsid w:val="005C1D16"/>
    <w:rsid w:val="00683CB2"/>
    <w:rsid w:val="0068756F"/>
    <w:rsid w:val="00782FBB"/>
    <w:rsid w:val="00795FBA"/>
    <w:rsid w:val="007C63CD"/>
    <w:rsid w:val="007D683C"/>
    <w:rsid w:val="00820DE1"/>
    <w:rsid w:val="00833708"/>
    <w:rsid w:val="00842A0E"/>
    <w:rsid w:val="008E4FD9"/>
    <w:rsid w:val="008F7A6E"/>
    <w:rsid w:val="009450C5"/>
    <w:rsid w:val="009D4320"/>
    <w:rsid w:val="00B1713A"/>
    <w:rsid w:val="00B1787C"/>
    <w:rsid w:val="00BB4710"/>
    <w:rsid w:val="00C046C8"/>
    <w:rsid w:val="00C724E5"/>
    <w:rsid w:val="00CA7133"/>
    <w:rsid w:val="00D03A51"/>
    <w:rsid w:val="00D05F92"/>
    <w:rsid w:val="00E71785"/>
    <w:rsid w:val="00ED1F39"/>
    <w:rsid w:val="00F527BD"/>
    <w:rsid w:val="00FA1F8D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AC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5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957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17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3708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AC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5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957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17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3708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Lynn Berg</dc:creator>
  <cp:lastModifiedBy>Ashley Lynn Berg</cp:lastModifiedBy>
  <cp:revision>39</cp:revision>
  <cp:lastPrinted>2018-09-17T14:33:00Z</cp:lastPrinted>
  <dcterms:created xsi:type="dcterms:W3CDTF">2018-08-27T14:22:00Z</dcterms:created>
  <dcterms:modified xsi:type="dcterms:W3CDTF">2018-11-19T16:26:00Z</dcterms:modified>
</cp:coreProperties>
</file>