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B2766" w14:textId="77777777" w:rsidR="009A4749" w:rsidRDefault="009A4749" w:rsidP="009A4749">
      <w:pPr>
        <w:rPr>
          <w:rFonts w:ascii="Times New Roman" w:hAnsi="Times New Roman" w:cs="Times New Roman"/>
        </w:rPr>
      </w:pPr>
    </w:p>
    <w:p w14:paraId="06832B48" w14:textId="2307B140" w:rsidR="009A4749" w:rsidRDefault="00353E98" w:rsidP="009A474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File: </w:t>
      </w:r>
      <w:r w:rsidR="009A4749" w:rsidRPr="00F92E0A">
        <w:rPr>
          <w:rFonts w:ascii="Times New Roman" w:hAnsi="Times New Roman" w:cs="Times New Roman"/>
        </w:rPr>
        <w:t xml:space="preserve">Supplementary </w:t>
      </w:r>
      <w:r w:rsidR="00A96C0D" w:rsidRPr="00F92E0A">
        <w:rPr>
          <w:rFonts w:ascii="Times New Roman" w:hAnsi="Times New Roman" w:cs="Times New Roman"/>
        </w:rPr>
        <w:t>Data</w:t>
      </w:r>
      <w:r w:rsidR="009A4749" w:rsidRPr="00F92E0A">
        <w:rPr>
          <w:rFonts w:ascii="Times New Roman" w:hAnsi="Times New Roman" w:cs="Times New Roman"/>
        </w:rPr>
        <w:t xml:space="preserve"> 1.xlsx</w:t>
      </w:r>
    </w:p>
    <w:p w14:paraId="7120179C" w14:textId="77777777" w:rsidR="009A4749" w:rsidRPr="00353E98" w:rsidRDefault="009A4749" w:rsidP="009A4749">
      <w:pPr>
        <w:rPr>
          <w:rFonts w:ascii="Times New Roman" w:hAnsi="Times New Roman" w:cs="Times New Roman"/>
          <w:b/>
        </w:rPr>
      </w:pPr>
    </w:p>
    <w:p w14:paraId="0D0F0C2E" w14:textId="7927A6EF" w:rsidR="00131493" w:rsidRPr="009A4749" w:rsidRDefault="00353E98">
      <w:pPr>
        <w:rPr>
          <w:rFonts w:ascii="Times New Roman" w:hAnsi="Times New Roman" w:cs="Times New Roman"/>
        </w:rPr>
      </w:pPr>
      <w:r w:rsidRPr="00353E98">
        <w:rPr>
          <w:rFonts w:ascii="Times New Roman" w:hAnsi="Times New Roman" w:cs="Times New Roman"/>
          <w:b/>
        </w:rPr>
        <w:t>Description:</w:t>
      </w:r>
      <w:r>
        <w:rPr>
          <w:rFonts w:ascii="Times New Roman" w:hAnsi="Times New Roman" w:cs="Times New Roman"/>
        </w:rPr>
        <w:t xml:space="preserve"> </w:t>
      </w:r>
      <w:r w:rsidR="007756EC">
        <w:rPr>
          <w:rFonts w:ascii="Times New Roman" w:hAnsi="Times New Roman" w:cs="Times New Roman"/>
        </w:rPr>
        <w:t>T</w:t>
      </w:r>
      <w:r w:rsidR="009A4749">
        <w:rPr>
          <w:rFonts w:ascii="Times New Roman" w:hAnsi="Times New Roman" w:cs="Times New Roman"/>
        </w:rPr>
        <w:t>able of homologous</w:t>
      </w:r>
      <w:r w:rsidR="007756EC">
        <w:rPr>
          <w:rFonts w:ascii="Times New Roman" w:hAnsi="Times New Roman" w:cs="Times New Roman"/>
        </w:rPr>
        <w:t xml:space="preserve"> and orthologues</w:t>
      </w:r>
      <w:r w:rsidR="009A4749">
        <w:rPr>
          <w:rFonts w:ascii="Times New Roman" w:hAnsi="Times New Roman" w:cs="Times New Roman"/>
        </w:rPr>
        <w:t xml:space="preserve"> RN</w:t>
      </w:r>
      <w:r w:rsidR="007756EC">
        <w:rPr>
          <w:rFonts w:ascii="Times New Roman" w:hAnsi="Times New Roman" w:cs="Times New Roman"/>
        </w:rPr>
        <w:t>D-type transporter genes from several gammaproteobacteria</w:t>
      </w:r>
      <w:r w:rsidR="00CB2292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131493" w:rsidRPr="009A4749" w:rsidSect="00E7603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749"/>
    <w:rsid w:val="00131493"/>
    <w:rsid w:val="00353E98"/>
    <w:rsid w:val="007756EC"/>
    <w:rsid w:val="009A4749"/>
    <w:rsid w:val="009E529A"/>
    <w:rsid w:val="00A96C0D"/>
    <w:rsid w:val="00CB2292"/>
    <w:rsid w:val="00E76038"/>
    <w:rsid w:val="00F9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4776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74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74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Martijn Zwama</dc:creator>
  <cp:lastModifiedBy>Rosenthal, Christina</cp:lastModifiedBy>
  <cp:revision>3</cp:revision>
  <dcterms:created xsi:type="dcterms:W3CDTF">2019-07-26T06:59:00Z</dcterms:created>
  <dcterms:modified xsi:type="dcterms:W3CDTF">2019-07-26T06:59:00Z</dcterms:modified>
</cp:coreProperties>
</file>