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7860B6" w14:textId="455AF2BC" w:rsidR="00FC720E" w:rsidRDefault="00FC720E" w:rsidP="00424096">
      <w:pPr>
        <w:spacing w:after="240" w:line="240" w:lineRule="auto"/>
        <w:rPr>
          <w:rFonts w:ascii="Helvetica" w:hAnsi="Helvetica" w:cs="Arial"/>
          <w:b/>
          <w:bCs/>
          <w:lang w:val="en-US"/>
        </w:rPr>
      </w:pPr>
      <w:r>
        <w:rPr>
          <w:rFonts w:ascii="Helvetica" w:hAnsi="Helvetica" w:cs="Arial"/>
          <w:b/>
          <w:bCs/>
          <w:lang w:val="en-US"/>
        </w:rPr>
        <w:t xml:space="preserve">Description of </w:t>
      </w:r>
      <w:r w:rsidR="004F676E">
        <w:rPr>
          <w:rFonts w:ascii="Helvetica" w:hAnsi="Helvetica" w:cs="Arial"/>
          <w:b/>
          <w:bCs/>
          <w:lang w:val="en-US"/>
        </w:rPr>
        <w:t xml:space="preserve">Additional </w:t>
      </w:r>
      <w:r>
        <w:rPr>
          <w:rFonts w:ascii="Helvetica" w:hAnsi="Helvetica" w:cs="Arial"/>
          <w:b/>
          <w:bCs/>
          <w:lang w:val="en-US"/>
        </w:rPr>
        <w:t xml:space="preserve">Supplementary </w:t>
      </w:r>
      <w:r w:rsidR="004F676E">
        <w:rPr>
          <w:rFonts w:ascii="Helvetica" w:hAnsi="Helvetica" w:cs="Arial"/>
          <w:b/>
          <w:bCs/>
          <w:lang w:val="en-US"/>
        </w:rPr>
        <w:t>Files</w:t>
      </w:r>
    </w:p>
    <w:p w14:paraId="628A44ED" w14:textId="6E3BD6B0" w:rsidR="00FC720E" w:rsidRPr="003A77A3" w:rsidRDefault="00FC720E" w:rsidP="00424096">
      <w:pPr>
        <w:spacing w:after="240" w:line="240" w:lineRule="auto"/>
        <w:rPr>
          <w:rFonts w:ascii="Helvetica" w:hAnsi="Helvetica" w:cs="Arial"/>
          <w:lang w:val="en-US"/>
        </w:rPr>
      </w:pPr>
      <w:r w:rsidRPr="003A77A3">
        <w:rPr>
          <w:rFonts w:ascii="Helvetica" w:hAnsi="Helvetica" w:cs="Arial"/>
          <w:lang w:val="en-US"/>
        </w:rPr>
        <w:t>Supplementary Data 1. Lipids significantly modulated by DENV3 infection.</w:t>
      </w:r>
    </w:p>
    <w:p w14:paraId="4BBE5BCB" w14:textId="08A7FD53" w:rsidR="00FC720E" w:rsidRPr="003A77A3" w:rsidRDefault="00FC720E" w:rsidP="00424096">
      <w:pPr>
        <w:spacing w:after="240" w:line="240" w:lineRule="auto"/>
        <w:rPr>
          <w:rFonts w:ascii="Helvetica" w:hAnsi="Helvetica" w:cs="Arial"/>
          <w:lang w:val="en-US"/>
        </w:rPr>
      </w:pPr>
      <w:r w:rsidRPr="003A77A3">
        <w:rPr>
          <w:rFonts w:ascii="Helvetica" w:hAnsi="Helvetica" w:cs="Arial"/>
          <w:lang w:val="en-US"/>
        </w:rPr>
        <w:t xml:space="preserve">Supplementary Data 2. Lipids significantly modulated by </w:t>
      </w:r>
      <w:r w:rsidRPr="003A77A3">
        <w:rPr>
          <w:rFonts w:ascii="Helvetica" w:hAnsi="Helvetica" w:cs="Arial"/>
          <w:i/>
          <w:lang w:val="en-US"/>
        </w:rPr>
        <w:t>Wolbachia</w:t>
      </w:r>
      <w:r w:rsidRPr="003A77A3">
        <w:rPr>
          <w:rFonts w:ascii="Helvetica" w:hAnsi="Helvetica" w:cs="Arial"/>
          <w:lang w:val="en-US"/>
        </w:rPr>
        <w:t xml:space="preserve"> infection.</w:t>
      </w:r>
    </w:p>
    <w:p w14:paraId="21A5B8B3" w14:textId="2FAE1579" w:rsidR="00FC720E" w:rsidRPr="003A77A3" w:rsidRDefault="00FC720E" w:rsidP="00424096">
      <w:pPr>
        <w:spacing w:after="240" w:line="240" w:lineRule="auto"/>
        <w:rPr>
          <w:rFonts w:ascii="Helvetica" w:hAnsi="Helvetica" w:cs="Arial"/>
          <w:lang w:val="en-US"/>
        </w:rPr>
      </w:pPr>
      <w:r w:rsidRPr="003A77A3">
        <w:rPr>
          <w:rFonts w:ascii="Helvetica" w:hAnsi="Helvetica" w:cs="Arial"/>
          <w:lang w:val="en-US"/>
        </w:rPr>
        <w:t xml:space="preserve">Supplementary Data 3. Lipids significantly modulated by DENV3 × </w:t>
      </w:r>
      <w:r w:rsidRPr="003A77A3">
        <w:rPr>
          <w:rFonts w:ascii="Helvetica" w:hAnsi="Helvetica" w:cs="Arial"/>
          <w:i/>
          <w:lang w:val="en-US"/>
        </w:rPr>
        <w:t>Wolbachia</w:t>
      </w:r>
      <w:r w:rsidRPr="003A77A3">
        <w:rPr>
          <w:rFonts w:ascii="Helvetica" w:hAnsi="Helvetica" w:cs="Arial"/>
          <w:lang w:val="en-US"/>
        </w:rPr>
        <w:t xml:space="preserve"> infections.</w:t>
      </w:r>
    </w:p>
    <w:p w14:paraId="185CCED3" w14:textId="58EC3204" w:rsidR="00F13002" w:rsidRDefault="00AF7CCA" w:rsidP="00424096">
      <w:pPr>
        <w:spacing w:after="240" w:line="240" w:lineRule="auto"/>
        <w:rPr>
          <w:rFonts w:ascii="Helvetica" w:hAnsi="Helvetica" w:cs="Arial"/>
          <w:lang w:val="en-US"/>
        </w:rPr>
      </w:pPr>
      <w:r w:rsidRPr="003A77A3">
        <w:rPr>
          <w:rFonts w:ascii="Helvetica" w:hAnsi="Helvetica" w:cs="Arial"/>
          <w:lang w:val="en-US"/>
        </w:rPr>
        <w:t xml:space="preserve">Supplementary Data </w:t>
      </w:r>
      <w:r>
        <w:rPr>
          <w:rFonts w:ascii="Helvetica" w:hAnsi="Helvetica" w:cs="Arial"/>
          <w:lang w:val="en-US"/>
        </w:rPr>
        <w:t>4. Raw LC-MS abundance data.</w:t>
      </w:r>
    </w:p>
    <w:p w14:paraId="62A78A88" w14:textId="7847A54E" w:rsidR="00AF7CCA" w:rsidRDefault="00AF7CCA" w:rsidP="00424096">
      <w:pPr>
        <w:spacing w:after="240" w:line="240" w:lineRule="auto"/>
        <w:rPr>
          <w:rFonts w:ascii="Helvetica" w:hAnsi="Helvetica" w:cs="Arial"/>
          <w:lang w:val="en-US"/>
        </w:rPr>
      </w:pPr>
      <w:r w:rsidRPr="003A77A3">
        <w:rPr>
          <w:rFonts w:ascii="Helvetica" w:hAnsi="Helvetica" w:cs="Arial"/>
          <w:lang w:val="en-US"/>
        </w:rPr>
        <w:t xml:space="preserve">Supplementary Data </w:t>
      </w:r>
      <w:r>
        <w:rPr>
          <w:rFonts w:ascii="Helvetica" w:hAnsi="Helvetica" w:cs="Arial"/>
          <w:lang w:val="en-US"/>
        </w:rPr>
        <w:t>5. qRT-PCR source data for candidate gene expression.</w:t>
      </w:r>
    </w:p>
    <w:p w14:paraId="3973DB47" w14:textId="62F379D2" w:rsidR="00AF7CCA" w:rsidRDefault="00AF7CCA" w:rsidP="00424096">
      <w:pPr>
        <w:spacing w:after="240" w:line="240" w:lineRule="auto"/>
        <w:rPr>
          <w:rFonts w:ascii="Helvetica" w:hAnsi="Helvetica" w:cs="Arial"/>
          <w:lang w:val="en-US"/>
        </w:rPr>
      </w:pPr>
      <w:r w:rsidRPr="003A77A3">
        <w:rPr>
          <w:rFonts w:ascii="Helvetica" w:hAnsi="Helvetica" w:cs="Arial"/>
          <w:lang w:val="en-US"/>
        </w:rPr>
        <w:t xml:space="preserve">Supplementary Data </w:t>
      </w:r>
      <w:r>
        <w:rPr>
          <w:rFonts w:ascii="Helvetica" w:hAnsi="Helvetica" w:cs="Arial"/>
          <w:lang w:val="en-US"/>
        </w:rPr>
        <w:t xml:space="preserve">6. qRT-PCR source data for knockdown </w:t>
      </w:r>
      <w:r w:rsidR="00501F44">
        <w:rPr>
          <w:rFonts w:ascii="Helvetica" w:hAnsi="Helvetica" w:cs="Arial"/>
          <w:lang w:val="en-US"/>
        </w:rPr>
        <w:t>efficiency.</w:t>
      </w:r>
    </w:p>
    <w:p w14:paraId="07D7A9ED" w14:textId="2854B904" w:rsidR="00AF7CCA" w:rsidRDefault="00AF7CCA" w:rsidP="00424096">
      <w:pPr>
        <w:spacing w:after="240" w:line="240" w:lineRule="auto"/>
        <w:rPr>
          <w:rFonts w:ascii="Helvetica" w:hAnsi="Helvetica" w:cs="Arial"/>
          <w:lang w:val="en-US"/>
        </w:rPr>
      </w:pPr>
      <w:r w:rsidRPr="003A77A3">
        <w:rPr>
          <w:rFonts w:ascii="Helvetica" w:hAnsi="Helvetica" w:cs="Arial"/>
          <w:lang w:val="en-US"/>
        </w:rPr>
        <w:t xml:space="preserve">Supplementary Data </w:t>
      </w:r>
      <w:r>
        <w:rPr>
          <w:rFonts w:ascii="Helvetica" w:hAnsi="Helvetica" w:cs="Arial"/>
          <w:lang w:val="en-US"/>
        </w:rPr>
        <w:t>7.</w:t>
      </w:r>
      <w:r w:rsidRPr="00AF7CCA">
        <w:rPr>
          <w:rFonts w:ascii="Helvetica" w:hAnsi="Helvetica" w:cs="Arial"/>
          <w:lang w:val="en-US"/>
        </w:rPr>
        <w:t xml:space="preserve"> </w:t>
      </w:r>
      <w:r>
        <w:rPr>
          <w:rFonts w:ascii="Helvetica" w:hAnsi="Helvetica" w:cs="Arial"/>
          <w:lang w:val="en-US"/>
        </w:rPr>
        <w:t>qRT-PCR source data for</w:t>
      </w:r>
      <w:r w:rsidR="00F1402D">
        <w:rPr>
          <w:rFonts w:ascii="Helvetica" w:hAnsi="Helvetica" w:cs="Arial"/>
          <w:lang w:val="en-US"/>
        </w:rPr>
        <w:t xml:space="preserve"> DENV3 </w:t>
      </w:r>
      <w:proofErr w:type="spellStart"/>
      <w:r w:rsidR="00F1402D">
        <w:rPr>
          <w:rFonts w:ascii="Helvetica" w:hAnsi="Helvetica" w:cs="Arial"/>
          <w:lang w:val="en-US"/>
        </w:rPr>
        <w:t>titre</w:t>
      </w:r>
      <w:proofErr w:type="spellEnd"/>
      <w:r w:rsidR="00F1402D">
        <w:rPr>
          <w:rFonts w:ascii="Helvetica" w:hAnsi="Helvetica" w:cs="Arial"/>
          <w:lang w:val="en-US"/>
        </w:rPr>
        <w:t xml:space="preserve"> in</w:t>
      </w:r>
      <w:r>
        <w:rPr>
          <w:rFonts w:ascii="Helvetica" w:hAnsi="Helvetica" w:cs="Arial"/>
          <w:lang w:val="en-US"/>
        </w:rPr>
        <w:t xml:space="preserve"> dsRNA experiment</w:t>
      </w:r>
      <w:r w:rsidR="00501F44">
        <w:rPr>
          <w:rFonts w:ascii="Helvetica" w:hAnsi="Helvetica" w:cs="Arial"/>
          <w:lang w:val="en-US"/>
        </w:rPr>
        <w:t>.</w:t>
      </w:r>
    </w:p>
    <w:p w14:paraId="4DBE8574" w14:textId="554AA631" w:rsidR="00F1402D" w:rsidRPr="00D356B1" w:rsidRDefault="00F1402D" w:rsidP="00424096">
      <w:pPr>
        <w:spacing w:after="240" w:line="240" w:lineRule="auto"/>
        <w:rPr>
          <w:lang w:val="en-US"/>
        </w:rPr>
      </w:pPr>
      <w:r w:rsidRPr="003A77A3">
        <w:rPr>
          <w:rFonts w:ascii="Helvetica" w:hAnsi="Helvetica" w:cs="Arial"/>
          <w:lang w:val="en-US"/>
        </w:rPr>
        <w:t xml:space="preserve">Supplementary Data </w:t>
      </w:r>
      <w:r>
        <w:rPr>
          <w:rFonts w:ascii="Helvetica" w:hAnsi="Helvetica" w:cs="Arial"/>
          <w:lang w:val="en-US"/>
        </w:rPr>
        <w:t>8.</w:t>
      </w:r>
      <w:r w:rsidRPr="00AF7CCA">
        <w:rPr>
          <w:rFonts w:ascii="Helvetica" w:hAnsi="Helvetica" w:cs="Arial"/>
          <w:lang w:val="en-US"/>
        </w:rPr>
        <w:t xml:space="preserve"> </w:t>
      </w:r>
      <w:r>
        <w:rPr>
          <w:rFonts w:ascii="Helvetica" w:hAnsi="Helvetica" w:cs="Arial"/>
          <w:lang w:val="en-US"/>
        </w:rPr>
        <w:t xml:space="preserve">qRT-PCR source data for </w:t>
      </w:r>
      <w:r w:rsidRPr="00F1402D">
        <w:rPr>
          <w:rFonts w:ascii="Helvetica" w:hAnsi="Helvetica" w:cs="Arial"/>
          <w:i/>
          <w:iCs/>
          <w:lang w:val="en-US"/>
        </w:rPr>
        <w:t>Wolbachia</w:t>
      </w:r>
      <w:r>
        <w:rPr>
          <w:rFonts w:ascii="Helvetica" w:hAnsi="Helvetica" w:cs="Arial"/>
          <w:lang w:val="en-US"/>
        </w:rPr>
        <w:t xml:space="preserve"> density in dsRNA experiment</w:t>
      </w:r>
      <w:r w:rsidR="00501F44">
        <w:rPr>
          <w:rFonts w:ascii="Helvetica" w:hAnsi="Helvetica" w:cs="Arial"/>
          <w:lang w:val="en-US"/>
        </w:rPr>
        <w:t>.</w:t>
      </w:r>
    </w:p>
    <w:p w14:paraId="5566658E" w14:textId="77777777" w:rsidR="00AF7CCA" w:rsidRPr="00D356B1" w:rsidRDefault="00AF7CCA">
      <w:pPr>
        <w:rPr>
          <w:lang w:val="en-US"/>
        </w:rPr>
      </w:pPr>
    </w:p>
    <w:sectPr w:rsidR="00AF7CCA" w:rsidRPr="00D356B1" w:rsidSect="00A608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6B1"/>
    <w:rsid w:val="000C1DAD"/>
    <w:rsid w:val="003A77A3"/>
    <w:rsid w:val="00424096"/>
    <w:rsid w:val="004F676E"/>
    <w:rsid w:val="00501F44"/>
    <w:rsid w:val="00521CBA"/>
    <w:rsid w:val="00683D81"/>
    <w:rsid w:val="00A608B9"/>
    <w:rsid w:val="00AF7CCA"/>
    <w:rsid w:val="00D356B1"/>
    <w:rsid w:val="00F13002"/>
    <w:rsid w:val="00F1402D"/>
    <w:rsid w:val="00FC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886BE"/>
  <w15:chartTrackingRefBased/>
  <w15:docId w15:val="{898BCB7D-71F1-46A8-8A12-DD911DCA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6B1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Koh</dc:creator>
  <cp:keywords/>
  <dc:description/>
  <cp:lastModifiedBy>Jung-Eun Lee</cp:lastModifiedBy>
  <cp:revision>9</cp:revision>
  <dcterms:created xsi:type="dcterms:W3CDTF">2020-08-04T12:22:00Z</dcterms:created>
  <dcterms:modified xsi:type="dcterms:W3CDTF">2020-08-24T20:56:00Z</dcterms:modified>
</cp:coreProperties>
</file>