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25B8B" w14:textId="77777777" w:rsidR="006F324F" w:rsidRDefault="006F324F" w:rsidP="006F324F">
      <w:pPr>
        <w:spacing w:line="480" w:lineRule="auto"/>
        <w:rPr>
          <w:b/>
          <w:bCs/>
          <w:color w:val="000000" w:themeColor="text1"/>
          <w:lang w:val="en-GB"/>
        </w:rPr>
      </w:pPr>
      <w:r w:rsidRPr="00C14325">
        <w:rPr>
          <w:b/>
          <w:bCs/>
          <w:color w:val="000000" w:themeColor="text1"/>
          <w:lang w:val="en-GB"/>
        </w:rPr>
        <w:t xml:space="preserve">Description of </w:t>
      </w:r>
      <w:r>
        <w:rPr>
          <w:b/>
          <w:bCs/>
          <w:color w:val="000000" w:themeColor="text1"/>
          <w:lang w:val="en-GB"/>
        </w:rPr>
        <w:t>additional s</w:t>
      </w:r>
      <w:r w:rsidRPr="00C14325">
        <w:rPr>
          <w:b/>
          <w:bCs/>
          <w:color w:val="000000" w:themeColor="text1"/>
          <w:lang w:val="en-GB"/>
        </w:rPr>
        <w:t xml:space="preserve">upplementary </w:t>
      </w:r>
      <w:r>
        <w:rPr>
          <w:b/>
          <w:bCs/>
          <w:color w:val="000000" w:themeColor="text1"/>
          <w:lang w:val="en-GB"/>
        </w:rPr>
        <w:t>f</w:t>
      </w:r>
      <w:r w:rsidRPr="00C14325">
        <w:rPr>
          <w:b/>
          <w:bCs/>
          <w:color w:val="000000" w:themeColor="text1"/>
          <w:lang w:val="en-GB"/>
        </w:rPr>
        <w:t>iles</w:t>
      </w:r>
    </w:p>
    <w:p w14:paraId="044EC176" w14:textId="77777777" w:rsidR="006F324F" w:rsidRPr="003515FC" w:rsidRDefault="006F324F" w:rsidP="006F324F">
      <w:pPr>
        <w:spacing w:line="480" w:lineRule="auto"/>
        <w:rPr>
          <w:b/>
          <w:bCs/>
          <w:color w:val="000000" w:themeColor="text1"/>
          <w:lang w:val="en-GB"/>
        </w:rPr>
      </w:pPr>
      <w:r w:rsidRPr="00C14325">
        <w:rPr>
          <w:b/>
          <w:bCs/>
          <w:color w:val="000000" w:themeColor="text1"/>
          <w:lang w:val="en-GB"/>
        </w:rPr>
        <w:t xml:space="preserve">Supplementary </w:t>
      </w:r>
      <w:r>
        <w:rPr>
          <w:b/>
          <w:bCs/>
          <w:color w:val="000000" w:themeColor="text1"/>
          <w:lang w:val="en-GB"/>
        </w:rPr>
        <w:t>D</w:t>
      </w:r>
      <w:r w:rsidRPr="00C14325">
        <w:rPr>
          <w:b/>
          <w:bCs/>
          <w:color w:val="000000" w:themeColor="text1"/>
          <w:lang w:val="en-GB"/>
        </w:rPr>
        <w:t xml:space="preserve">ata </w:t>
      </w:r>
      <w:r>
        <w:rPr>
          <w:b/>
          <w:bCs/>
          <w:color w:val="000000" w:themeColor="text1"/>
          <w:lang w:val="en-GB"/>
        </w:rPr>
        <w:t xml:space="preserve">1.   </w:t>
      </w:r>
      <w:r w:rsidRPr="004652FC">
        <w:rPr>
          <w:color w:val="000000" w:themeColor="text1"/>
          <w:lang w:val="en-GB"/>
        </w:rPr>
        <w:t xml:space="preserve">Source data used to plot </w:t>
      </w:r>
      <w:r>
        <w:rPr>
          <w:color w:val="000000" w:themeColor="text1"/>
          <w:lang w:val="en-GB"/>
        </w:rPr>
        <w:t>as follows:</w:t>
      </w:r>
    </w:p>
    <w:p w14:paraId="5C6076CD" w14:textId="4DEB18D4" w:rsidR="006F324F" w:rsidRDefault="006F324F" w:rsidP="006F324F">
      <w:pPr>
        <w:spacing w:line="480" w:lineRule="auto"/>
        <w:rPr>
          <w:lang w:val="en-GB"/>
        </w:rPr>
      </w:pPr>
      <w:r>
        <w:rPr>
          <w:lang w:val="en-GB"/>
        </w:rPr>
        <w:t>Figure 1b, c, d, e</w:t>
      </w:r>
    </w:p>
    <w:p w14:paraId="45337324" w14:textId="38EE9286" w:rsidR="006F324F" w:rsidRPr="006F324F" w:rsidRDefault="006F324F" w:rsidP="006F324F">
      <w:pPr>
        <w:spacing w:line="480" w:lineRule="auto"/>
        <w:rPr>
          <w:lang w:val="en-GB"/>
        </w:rPr>
      </w:pPr>
      <w:r>
        <w:rPr>
          <w:lang w:val="en-GB"/>
        </w:rPr>
        <w:t xml:space="preserve">Figure </w:t>
      </w:r>
      <w:r>
        <w:rPr>
          <w:lang w:val="en-GB"/>
        </w:rPr>
        <w:t>2</w:t>
      </w:r>
      <w:r>
        <w:rPr>
          <w:lang w:val="en-GB"/>
        </w:rPr>
        <w:t>c,</w:t>
      </w:r>
      <w:r>
        <w:rPr>
          <w:lang w:val="en-GB"/>
        </w:rPr>
        <w:t xml:space="preserve"> </w:t>
      </w:r>
      <w:r>
        <w:rPr>
          <w:lang w:val="en-GB"/>
        </w:rPr>
        <w:t>e</w:t>
      </w:r>
    </w:p>
    <w:p w14:paraId="1CE4B3B9" w14:textId="590E014E" w:rsidR="006F324F" w:rsidRDefault="006F324F" w:rsidP="006F324F">
      <w:pPr>
        <w:spacing w:line="480" w:lineRule="auto"/>
        <w:rPr>
          <w:lang w:val="en-GB"/>
        </w:rPr>
      </w:pPr>
      <w:r>
        <w:rPr>
          <w:lang w:val="en-GB"/>
        </w:rPr>
        <w:t xml:space="preserve">Figure </w:t>
      </w:r>
      <w:r>
        <w:rPr>
          <w:lang w:val="en-GB"/>
        </w:rPr>
        <w:t>3</w:t>
      </w:r>
      <w:r>
        <w:rPr>
          <w:lang w:val="en-GB"/>
        </w:rPr>
        <w:t xml:space="preserve">b, d, </w:t>
      </w:r>
      <w:r>
        <w:rPr>
          <w:lang w:val="en-GB"/>
        </w:rPr>
        <w:t>f</w:t>
      </w:r>
    </w:p>
    <w:p w14:paraId="1AC5090C" w14:textId="73DCF3BA" w:rsidR="006F324F" w:rsidRDefault="006F324F" w:rsidP="006F324F">
      <w:pPr>
        <w:spacing w:line="480" w:lineRule="auto"/>
        <w:rPr>
          <w:lang w:val="en-GB"/>
        </w:rPr>
      </w:pPr>
      <w:r>
        <w:rPr>
          <w:lang w:val="en-GB"/>
        </w:rPr>
        <w:t xml:space="preserve">Figure </w:t>
      </w:r>
      <w:r>
        <w:rPr>
          <w:lang w:val="en-GB"/>
        </w:rPr>
        <w:t>4</w:t>
      </w:r>
      <w:r>
        <w:rPr>
          <w:lang w:val="en-GB"/>
        </w:rPr>
        <w:t>c, d</w:t>
      </w:r>
      <w:bookmarkStart w:id="0" w:name="_GoBack"/>
      <w:bookmarkEnd w:id="0"/>
    </w:p>
    <w:p w14:paraId="0954F198" w14:textId="77777777" w:rsidR="006F324F" w:rsidRDefault="006F324F" w:rsidP="006F324F">
      <w:pPr>
        <w:spacing w:line="480" w:lineRule="auto"/>
        <w:rPr>
          <w:lang w:val="en-GB"/>
        </w:rPr>
      </w:pPr>
    </w:p>
    <w:p w14:paraId="1AF85DCE" w14:textId="77777777" w:rsidR="006F324F" w:rsidRPr="006F324F" w:rsidRDefault="006F324F">
      <w:pPr>
        <w:rPr>
          <w:lang w:val="en-GB"/>
        </w:rPr>
      </w:pPr>
    </w:p>
    <w:sectPr w:rsidR="006F324F" w:rsidRPr="006F324F" w:rsidSect="0057517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6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4F"/>
    <w:rsid w:val="00575176"/>
    <w:rsid w:val="006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C31807"/>
  <w15:chartTrackingRefBased/>
  <w15:docId w15:val="{8B8C59E1-C4A0-F749-B6BE-1A7B012A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24F"/>
    <w:rPr>
      <w:rFonts w:ascii="Times New Roman" w:hAnsi="Times New Roman"/>
      <w:lang w:val="en-US"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Xinjie</dc:creator>
  <cp:keywords/>
  <dc:description/>
  <cp:lastModifiedBy>Wang Xinjie</cp:lastModifiedBy>
  <cp:revision>1</cp:revision>
  <dcterms:created xsi:type="dcterms:W3CDTF">2020-01-15T07:28:00Z</dcterms:created>
  <dcterms:modified xsi:type="dcterms:W3CDTF">2020-01-15T07:32:00Z</dcterms:modified>
</cp:coreProperties>
</file>