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A0C91" w14:textId="77777777" w:rsidR="0054453C" w:rsidRPr="0054453C" w:rsidRDefault="0054453C" w:rsidP="0054453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453C">
        <w:rPr>
          <w:rFonts w:ascii="Arial" w:eastAsia="Times New Roman" w:hAnsi="Arial" w:cs="Arial"/>
          <w:b/>
          <w:bCs/>
          <w:sz w:val="20"/>
          <w:szCs w:val="20"/>
        </w:rPr>
        <w:t>Supplementary Data 1</w:t>
      </w:r>
      <w:r w:rsidRPr="0054453C">
        <w:rPr>
          <w:rFonts w:ascii="Times New Roman" w:eastAsia="Times New Roman" w:hAnsi="Times New Roman" w:cs="Times New Roman"/>
          <w:b/>
          <w:bCs/>
          <w:sz w:val="20"/>
          <w:szCs w:val="20"/>
        </w:rPr>
        <w:br/>
      </w:r>
      <w:r w:rsidRPr="0054453C">
        <w:rPr>
          <w:rFonts w:ascii="Arial" w:eastAsia="Times New Roman" w:hAnsi="Arial" w:cs="Arial"/>
          <w:sz w:val="20"/>
          <w:szCs w:val="20"/>
        </w:rPr>
        <w:t>Disease endpoint definitions in</w:t>
      </w:r>
      <w:r w:rsidRPr="0054453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4453C">
        <w:rPr>
          <w:rFonts w:ascii="Arial" w:eastAsia="Times New Roman" w:hAnsi="Arial" w:cs="Arial"/>
          <w:sz w:val="20"/>
          <w:szCs w:val="20"/>
        </w:rPr>
        <w:t>FinnGen</w:t>
      </w:r>
      <w:proofErr w:type="spellEnd"/>
      <w:r w:rsidRPr="0054453C">
        <w:rPr>
          <w:rFonts w:ascii="Arial" w:eastAsia="Times New Roman" w:hAnsi="Arial" w:cs="Arial"/>
          <w:sz w:val="20"/>
          <w:szCs w:val="20"/>
        </w:rPr>
        <w:t xml:space="preserve"> and UK Biobank.</w:t>
      </w:r>
      <w:r w:rsidRPr="0054453C">
        <w:rPr>
          <w:rFonts w:ascii="Times New Roman" w:eastAsia="Times New Roman" w:hAnsi="Times New Roman" w:cs="Times New Roman"/>
          <w:sz w:val="20"/>
          <w:szCs w:val="20"/>
        </w:rPr>
        <w:br/>
      </w:r>
    </w:p>
    <w:p w14:paraId="7A6BE8B7" w14:textId="77777777" w:rsidR="0054453C" w:rsidRPr="0054453C" w:rsidRDefault="0054453C" w:rsidP="0054453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8613CB1" w14:textId="0AEBA89F" w:rsidR="0054453C" w:rsidRPr="0054453C" w:rsidRDefault="0054453C" w:rsidP="0054453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453C">
        <w:rPr>
          <w:rFonts w:ascii="Arial" w:eastAsia="Times New Roman" w:hAnsi="Arial" w:cs="Arial"/>
          <w:b/>
          <w:bCs/>
          <w:sz w:val="20"/>
          <w:szCs w:val="20"/>
        </w:rPr>
        <w:t>Supplementary Data 2</w:t>
      </w:r>
      <w:r w:rsidRPr="0054453C">
        <w:rPr>
          <w:rFonts w:ascii="Times New Roman" w:eastAsia="Times New Roman" w:hAnsi="Times New Roman" w:cs="Times New Roman"/>
          <w:b/>
          <w:bCs/>
          <w:sz w:val="20"/>
          <w:szCs w:val="20"/>
        </w:rPr>
        <w:br/>
      </w:r>
      <w:r w:rsidRPr="0054453C">
        <w:rPr>
          <w:rFonts w:ascii="Arial" w:eastAsia="Times New Roman" w:hAnsi="Arial" w:cs="Arial"/>
          <w:sz w:val="20"/>
          <w:szCs w:val="20"/>
        </w:rPr>
        <w:t>Regularly taken blood-pressure-lowering, statin, second generation</w:t>
      </w:r>
      <w:r w:rsidRPr="0054453C">
        <w:rPr>
          <w:rFonts w:ascii="Arial" w:eastAsia="Times New Roman" w:hAnsi="Arial" w:cs="Arial"/>
          <w:sz w:val="20"/>
          <w:szCs w:val="20"/>
        </w:rPr>
        <w:t xml:space="preserve"> </w:t>
      </w:r>
      <w:r w:rsidRPr="0054453C">
        <w:rPr>
          <w:rFonts w:ascii="Arial" w:eastAsia="Times New Roman" w:hAnsi="Arial" w:cs="Arial"/>
          <w:sz w:val="20"/>
          <w:szCs w:val="20"/>
        </w:rPr>
        <w:t>antipsychotic, erectile dysfunction, and oral</w:t>
      </w:r>
      <w:r w:rsidRPr="0054453C">
        <w:rPr>
          <w:rFonts w:ascii="Arial" w:eastAsia="Times New Roman" w:hAnsi="Arial" w:cs="Arial"/>
          <w:sz w:val="20"/>
          <w:szCs w:val="20"/>
        </w:rPr>
        <w:t xml:space="preserve"> </w:t>
      </w:r>
      <w:r w:rsidRPr="0054453C">
        <w:rPr>
          <w:rFonts w:ascii="Arial" w:eastAsia="Times New Roman" w:hAnsi="Arial" w:cs="Arial"/>
          <w:sz w:val="20"/>
          <w:szCs w:val="20"/>
        </w:rPr>
        <w:t>or parenteral steroid prescription</w:t>
      </w:r>
      <w:r w:rsidRPr="0054453C">
        <w:rPr>
          <w:rFonts w:ascii="Arial" w:eastAsia="Times New Roman" w:hAnsi="Arial" w:cs="Arial"/>
          <w:sz w:val="20"/>
          <w:szCs w:val="20"/>
        </w:rPr>
        <w:t xml:space="preserve"> </w:t>
      </w:r>
      <w:r w:rsidRPr="0054453C">
        <w:rPr>
          <w:rFonts w:ascii="Arial" w:eastAsia="Times New Roman" w:hAnsi="Arial" w:cs="Arial"/>
          <w:sz w:val="20"/>
          <w:szCs w:val="20"/>
        </w:rPr>
        <w:t xml:space="preserve">medications in UK Biobank </w:t>
      </w:r>
      <w:proofErr w:type="spellStart"/>
      <w:r w:rsidRPr="0054453C">
        <w:rPr>
          <w:rFonts w:ascii="Arial" w:eastAsia="Times New Roman" w:hAnsi="Arial" w:cs="Arial"/>
          <w:sz w:val="20"/>
          <w:szCs w:val="20"/>
        </w:rPr>
        <w:t>datafield</w:t>
      </w:r>
      <w:proofErr w:type="spellEnd"/>
      <w:r w:rsidRPr="0054453C">
        <w:rPr>
          <w:rFonts w:ascii="Arial" w:eastAsia="Times New Roman" w:hAnsi="Arial" w:cs="Arial"/>
          <w:sz w:val="20"/>
          <w:szCs w:val="20"/>
        </w:rPr>
        <w:t xml:space="preserve"> 20003.</w:t>
      </w:r>
    </w:p>
    <w:p w14:paraId="482397F7" w14:textId="73EE0811" w:rsidR="0054453C" w:rsidRPr="0054453C" w:rsidRDefault="0054453C" w:rsidP="0054453C">
      <w:pPr>
        <w:rPr>
          <w:rFonts w:ascii="Arial" w:eastAsia="Times New Roman" w:hAnsi="Arial" w:cs="Arial"/>
          <w:sz w:val="20"/>
          <w:szCs w:val="20"/>
        </w:rPr>
      </w:pPr>
      <w:r w:rsidRPr="0054453C">
        <w:rPr>
          <w:rFonts w:ascii="Times New Roman" w:eastAsia="Times New Roman" w:hAnsi="Times New Roman" w:cs="Times New Roman"/>
          <w:sz w:val="20"/>
          <w:szCs w:val="20"/>
        </w:rPr>
        <w:br/>
      </w:r>
      <w:r w:rsidRPr="0054453C">
        <w:rPr>
          <w:rFonts w:ascii="Arial" w:eastAsia="Times New Roman" w:hAnsi="Arial" w:cs="Arial"/>
          <w:b/>
          <w:bCs/>
          <w:sz w:val="20"/>
          <w:szCs w:val="20"/>
        </w:rPr>
        <w:t>Supplementary Data 3</w:t>
      </w:r>
      <w:r w:rsidRPr="0054453C">
        <w:rPr>
          <w:rFonts w:ascii="Times New Roman" w:eastAsia="Times New Roman" w:hAnsi="Times New Roman" w:cs="Times New Roman"/>
          <w:b/>
          <w:bCs/>
          <w:sz w:val="20"/>
          <w:szCs w:val="20"/>
        </w:rPr>
        <w:br/>
      </w:r>
      <w:r w:rsidRPr="0054453C">
        <w:rPr>
          <w:rFonts w:ascii="Arial" w:eastAsia="Times New Roman" w:hAnsi="Arial" w:cs="Arial"/>
          <w:sz w:val="20"/>
          <w:szCs w:val="20"/>
        </w:rPr>
        <w:t xml:space="preserve">UK Biobank </w:t>
      </w:r>
      <w:proofErr w:type="spellStart"/>
      <w:r w:rsidRPr="0054453C">
        <w:rPr>
          <w:rFonts w:ascii="Arial" w:eastAsia="Times New Roman" w:hAnsi="Arial" w:cs="Arial"/>
          <w:sz w:val="20"/>
          <w:szCs w:val="20"/>
        </w:rPr>
        <w:t>datafields</w:t>
      </w:r>
      <w:proofErr w:type="spellEnd"/>
      <w:r w:rsidRPr="0054453C">
        <w:rPr>
          <w:rFonts w:ascii="Arial" w:eastAsia="Times New Roman" w:hAnsi="Arial" w:cs="Arial"/>
          <w:sz w:val="20"/>
          <w:szCs w:val="20"/>
        </w:rPr>
        <w:t xml:space="preserve"> used to</w:t>
      </w:r>
      <w:r w:rsidRPr="0054453C">
        <w:rPr>
          <w:rFonts w:ascii="Arial" w:eastAsia="Times New Roman" w:hAnsi="Arial" w:cs="Arial"/>
          <w:sz w:val="20"/>
          <w:szCs w:val="20"/>
        </w:rPr>
        <w:t xml:space="preserve"> </w:t>
      </w:r>
      <w:r w:rsidRPr="0054453C">
        <w:rPr>
          <w:rFonts w:ascii="Arial" w:eastAsia="Times New Roman" w:hAnsi="Arial" w:cs="Arial"/>
          <w:sz w:val="20"/>
          <w:szCs w:val="20"/>
        </w:rPr>
        <w:t>calculate clinical risk scores.</w:t>
      </w:r>
      <w:r w:rsidRPr="0054453C">
        <w:rPr>
          <w:rFonts w:ascii="Times New Roman" w:eastAsia="Times New Roman" w:hAnsi="Times New Roman" w:cs="Times New Roman"/>
          <w:sz w:val="20"/>
          <w:szCs w:val="20"/>
        </w:rPr>
        <w:br/>
      </w:r>
    </w:p>
    <w:p w14:paraId="556CBA09" w14:textId="662A6A5B" w:rsidR="00C97129" w:rsidRPr="0054453C" w:rsidRDefault="0054453C" w:rsidP="0054453C">
      <w:pPr>
        <w:rPr>
          <w:sz w:val="20"/>
          <w:szCs w:val="20"/>
        </w:rPr>
      </w:pPr>
      <w:r w:rsidRPr="0054453C">
        <w:rPr>
          <w:rFonts w:ascii="Arial" w:eastAsia="Times New Roman" w:hAnsi="Arial" w:cs="Arial"/>
          <w:b/>
          <w:bCs/>
          <w:sz w:val="20"/>
          <w:szCs w:val="20"/>
        </w:rPr>
        <w:t>Supplementary Data 4</w:t>
      </w:r>
      <w:r w:rsidRPr="0054453C">
        <w:rPr>
          <w:rFonts w:ascii="Arial" w:eastAsia="Times New Roman" w:hAnsi="Arial" w:cs="Arial"/>
          <w:sz w:val="20"/>
          <w:szCs w:val="20"/>
        </w:rPr>
        <w:br/>
        <w:t>Source data underlying the</w:t>
      </w:r>
      <w:r w:rsidRPr="0054453C">
        <w:rPr>
          <w:rFonts w:ascii="Arial" w:eastAsia="Times New Roman" w:hAnsi="Arial" w:cs="Arial"/>
          <w:sz w:val="20"/>
          <w:szCs w:val="20"/>
        </w:rPr>
        <w:t xml:space="preserve"> </w:t>
      </w:r>
      <w:r w:rsidRPr="0054453C">
        <w:rPr>
          <w:rFonts w:ascii="Arial" w:eastAsia="Times New Roman" w:hAnsi="Arial" w:cs="Arial"/>
          <w:sz w:val="20"/>
          <w:szCs w:val="20"/>
        </w:rPr>
        <w:t>figures in the main text and Supplementary</w:t>
      </w:r>
      <w:r w:rsidRPr="0054453C">
        <w:rPr>
          <w:rFonts w:ascii="Arial" w:eastAsia="Times New Roman" w:hAnsi="Arial" w:cs="Arial"/>
          <w:sz w:val="20"/>
          <w:szCs w:val="20"/>
        </w:rPr>
        <w:t xml:space="preserve"> </w:t>
      </w:r>
      <w:r w:rsidRPr="0054453C">
        <w:rPr>
          <w:rFonts w:ascii="Arial" w:eastAsia="Times New Roman" w:hAnsi="Arial" w:cs="Arial"/>
          <w:sz w:val="20"/>
          <w:szCs w:val="20"/>
        </w:rPr>
        <w:t>Information</w:t>
      </w:r>
    </w:p>
    <w:sectPr w:rsidR="00C97129" w:rsidRPr="005445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53C"/>
    <w:rsid w:val="0054453C"/>
    <w:rsid w:val="00C97129"/>
    <w:rsid w:val="00E1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19B0E"/>
  <w15:chartTrackingRefBased/>
  <w15:docId w15:val="{ACD04D14-4A34-4F79-9307-BA1C41859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5445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2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Adam</cp:lastModifiedBy>
  <cp:revision>1</cp:revision>
  <dcterms:created xsi:type="dcterms:W3CDTF">2021-12-22T19:29:00Z</dcterms:created>
  <dcterms:modified xsi:type="dcterms:W3CDTF">2021-12-22T19:31:00Z</dcterms:modified>
</cp:coreProperties>
</file>