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0967" w14:textId="223660C5" w:rsidR="00AC53A9" w:rsidRPr="006B1F56" w:rsidRDefault="006B1F56" w:rsidP="006B1F5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B1F56">
        <w:rPr>
          <w:rFonts w:ascii="Calibri" w:hAnsi="Calibri" w:cs="Calibri"/>
          <w:b/>
          <w:bCs/>
          <w:sz w:val="28"/>
          <w:szCs w:val="28"/>
        </w:rPr>
        <w:t>Description of additional supplementary file</w:t>
      </w:r>
    </w:p>
    <w:p w14:paraId="5FA04A57" w14:textId="56713437" w:rsidR="006B1F56" w:rsidRPr="006B1F56" w:rsidRDefault="006B1F56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Supplementary Data</w:t>
      </w:r>
      <w:r w:rsidR="00114361">
        <w:rPr>
          <w:rFonts w:ascii="Calibri" w:hAnsi="Calibri" w:cs="Calibri"/>
          <w:sz w:val="22"/>
          <w:szCs w:val="22"/>
        </w:rPr>
        <w:t xml:space="preserve"> 1</w:t>
      </w:r>
    </w:p>
    <w:p w14:paraId="3B2DB6CA" w14:textId="3DEB99BF" w:rsidR="006B1F56" w:rsidRDefault="006B1F56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 w:rsidR="0011436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14361" w:rsidRPr="00114361">
        <w:rPr>
          <w:rFonts w:ascii="Calibri" w:hAnsi="Calibri" w:cs="Calibri"/>
          <w:sz w:val="22"/>
          <w:szCs w:val="22"/>
        </w:rPr>
        <w:t xml:space="preserve">IPA analysis of pathways changed in response to FB1 and </w:t>
      </w:r>
      <w:proofErr w:type="spellStart"/>
      <w:r w:rsidR="00114361"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="00114361" w:rsidRPr="00114361">
        <w:rPr>
          <w:rFonts w:ascii="Calibri" w:hAnsi="Calibri" w:cs="Calibri"/>
          <w:sz w:val="22"/>
          <w:szCs w:val="22"/>
        </w:rPr>
        <w:t xml:space="preserve"> treatment.</w:t>
      </w:r>
    </w:p>
    <w:p w14:paraId="61715B96" w14:textId="01F5AE6A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2</w:t>
      </w:r>
    </w:p>
    <w:p w14:paraId="54D365BA" w14:textId="4A34F5F6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Astrocytes DEGs that were both up in response to FB1 treatment and down in response to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>.</w:t>
      </w:r>
    </w:p>
    <w:p w14:paraId="68819ABF" w14:textId="09A79A0F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3</w:t>
      </w:r>
    </w:p>
    <w:p w14:paraId="4F1A85E6" w14:textId="7B3E1DFC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Astrocyte DEGs decreased in response to FB1 and increased in response to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 xml:space="preserve"> treatment.</w:t>
      </w:r>
    </w:p>
    <w:p w14:paraId="478FB3B4" w14:textId="5E21F1C9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4</w:t>
      </w:r>
    </w:p>
    <w:p w14:paraId="6EEDD07D" w14:textId="7BDAA51F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DEGs that changed in the same direction in astrocytes in response to both FB1 and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 xml:space="preserve"> treatment.</w:t>
      </w:r>
    </w:p>
    <w:p w14:paraId="79474EFF" w14:textId="46C01EAC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5</w:t>
      </w:r>
    </w:p>
    <w:p w14:paraId="3FAE7889" w14:textId="7AB42C80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Microglial DEGs that were down in response to FB1 treatment and up in response to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>.</w:t>
      </w:r>
    </w:p>
    <w:p w14:paraId="2352E8D4" w14:textId="7ACA79B5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6</w:t>
      </w:r>
    </w:p>
    <w:p w14:paraId="3EBAC450" w14:textId="3D0B20FF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Microglial DEGs that changed in the same direction in response to both FB1 and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 xml:space="preserve"> treatment.</w:t>
      </w:r>
    </w:p>
    <w:p w14:paraId="2E436867" w14:textId="167C45E6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7</w:t>
      </w:r>
    </w:p>
    <w:p w14:paraId="6B090F62" w14:textId="1D907D3D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>Common DEGs in microglia and astrocytes after FB1 treatment.</w:t>
      </w:r>
    </w:p>
    <w:p w14:paraId="55A01CE2" w14:textId="5CB6F4D8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8</w:t>
      </w:r>
    </w:p>
    <w:p w14:paraId="7A80F4B9" w14:textId="65A4C416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Shared DEGs in astrocytes, MNs, and microglia after </w:t>
      </w:r>
      <w:proofErr w:type="spellStart"/>
      <w:r w:rsidRPr="00114361">
        <w:rPr>
          <w:rFonts w:ascii="Calibri" w:hAnsi="Calibri" w:cs="Calibri"/>
          <w:sz w:val="22"/>
          <w:szCs w:val="22"/>
        </w:rPr>
        <w:t>GCSi</w:t>
      </w:r>
      <w:proofErr w:type="spellEnd"/>
      <w:r w:rsidRPr="00114361">
        <w:rPr>
          <w:rFonts w:ascii="Calibri" w:hAnsi="Calibri" w:cs="Calibri"/>
          <w:sz w:val="22"/>
          <w:szCs w:val="22"/>
        </w:rPr>
        <w:t xml:space="preserve"> treatment.</w:t>
      </w:r>
    </w:p>
    <w:p w14:paraId="40394941" w14:textId="1DB05111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9</w:t>
      </w:r>
    </w:p>
    <w:p w14:paraId="70BC19C1" w14:textId="5070C29F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>Raw data for primary figures</w:t>
      </w:r>
      <w:r w:rsidRPr="00114361">
        <w:rPr>
          <w:rFonts w:ascii="Calibri" w:hAnsi="Calibri" w:cs="Calibri"/>
          <w:sz w:val="22"/>
          <w:szCs w:val="22"/>
        </w:rPr>
        <w:t>.</w:t>
      </w:r>
    </w:p>
    <w:p w14:paraId="7B34E477" w14:textId="23A309D3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Data </w:t>
      </w:r>
      <w:r>
        <w:rPr>
          <w:rFonts w:ascii="Calibri" w:hAnsi="Calibri" w:cs="Calibri"/>
          <w:sz w:val="22"/>
          <w:szCs w:val="22"/>
        </w:rPr>
        <w:t>10</w:t>
      </w:r>
    </w:p>
    <w:p w14:paraId="372DA40A" w14:textId="0AB19207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>Raw data for supplementary figures</w:t>
      </w:r>
      <w:r w:rsidRPr="00114361">
        <w:rPr>
          <w:rFonts w:ascii="Calibri" w:hAnsi="Calibri" w:cs="Calibri"/>
          <w:sz w:val="22"/>
          <w:szCs w:val="22"/>
        </w:rPr>
        <w:t>.</w:t>
      </w:r>
    </w:p>
    <w:p w14:paraId="45DA5500" w14:textId="6F23BCA2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</w:t>
      </w:r>
      <w:r>
        <w:rPr>
          <w:rFonts w:ascii="Calibri" w:hAnsi="Calibri" w:cs="Calibri"/>
          <w:sz w:val="22"/>
          <w:szCs w:val="22"/>
        </w:rPr>
        <w:t>Video 1</w:t>
      </w:r>
    </w:p>
    <w:p w14:paraId="63FBB957" w14:textId="54324835" w:rsidR="00114361" w:rsidRPr="00114361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>Acute microglial morphological changes in response to vehicle treatment.</w:t>
      </w:r>
    </w:p>
    <w:p w14:paraId="4B021E5D" w14:textId="602C4841" w:rsidR="00114361" w:rsidRPr="006B1F56" w:rsidRDefault="00114361" w:rsidP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File name: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Supplementary </w:t>
      </w:r>
      <w:r>
        <w:rPr>
          <w:rFonts w:ascii="Calibri" w:hAnsi="Calibri" w:cs="Calibri"/>
          <w:sz w:val="22"/>
          <w:szCs w:val="22"/>
        </w:rPr>
        <w:t>Video 2</w:t>
      </w:r>
    </w:p>
    <w:p w14:paraId="0E5B881E" w14:textId="71F2235C" w:rsidR="00114361" w:rsidRPr="00114361" w:rsidRDefault="00114361">
      <w:pPr>
        <w:rPr>
          <w:rFonts w:ascii="Calibri" w:hAnsi="Calibri" w:cs="Calibri"/>
          <w:sz w:val="22"/>
          <w:szCs w:val="22"/>
        </w:rPr>
      </w:pPr>
      <w:r w:rsidRPr="006B1F56">
        <w:rPr>
          <w:rFonts w:ascii="Calibri" w:hAnsi="Calibri" w:cs="Calibri"/>
          <w:b/>
          <w:bCs/>
          <w:sz w:val="22"/>
          <w:szCs w:val="22"/>
        </w:rPr>
        <w:t>Description: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114361">
        <w:rPr>
          <w:rFonts w:ascii="Calibri" w:hAnsi="Calibri" w:cs="Calibri"/>
          <w:sz w:val="22"/>
          <w:szCs w:val="22"/>
        </w:rPr>
        <w:t xml:space="preserve">Acute microglial morphological changes in response to subtoxic doses of 3 </w:t>
      </w:r>
      <w:r w:rsidRPr="00114361">
        <w:rPr>
          <w:rFonts w:ascii="Symbol" w:hAnsi="Symbol" w:cs="Calibri"/>
          <w:sz w:val="22"/>
          <w:szCs w:val="22"/>
        </w:rPr>
        <w:t>m</w:t>
      </w:r>
      <w:r w:rsidRPr="00114361">
        <w:rPr>
          <w:rFonts w:ascii="Calibri" w:hAnsi="Calibri" w:cs="Calibri"/>
          <w:sz w:val="22"/>
          <w:szCs w:val="22"/>
        </w:rPr>
        <w:t xml:space="preserve">M </w:t>
      </w:r>
      <w:proofErr w:type="spellStart"/>
      <w:r w:rsidRPr="00114361">
        <w:rPr>
          <w:rFonts w:ascii="Calibri" w:hAnsi="Calibri" w:cs="Calibri"/>
          <w:sz w:val="22"/>
          <w:szCs w:val="22"/>
        </w:rPr>
        <w:t>sphinganine</w:t>
      </w:r>
      <w:proofErr w:type="spellEnd"/>
      <w:r w:rsidRPr="00114361">
        <w:rPr>
          <w:rFonts w:ascii="Calibri" w:hAnsi="Calibri" w:cs="Calibri"/>
          <w:sz w:val="22"/>
          <w:szCs w:val="22"/>
        </w:rPr>
        <w:t>.</w:t>
      </w:r>
    </w:p>
    <w:sectPr w:rsidR="00114361" w:rsidRPr="00114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56"/>
    <w:rsid w:val="00114361"/>
    <w:rsid w:val="00191197"/>
    <w:rsid w:val="003D406E"/>
    <w:rsid w:val="006B1F56"/>
    <w:rsid w:val="00921F61"/>
    <w:rsid w:val="00AC53A9"/>
    <w:rsid w:val="00B2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6AADF"/>
  <w15:chartTrackingRefBased/>
  <w15:docId w15:val="{D37B05A8-9310-46EE-AAF3-3AB76718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F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F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F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Anmol Patil</dc:creator>
  <cp:keywords/>
  <dc:description/>
  <cp:lastModifiedBy>Mcinnis, John /US</cp:lastModifiedBy>
  <cp:revision>2</cp:revision>
  <dcterms:created xsi:type="dcterms:W3CDTF">2024-11-05T18:30:00Z</dcterms:created>
  <dcterms:modified xsi:type="dcterms:W3CDTF">2024-11-05T18:30:00Z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2024-11-05T18:18:56Z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f33dc4f7-31ce-427f-96d3-2e8e2a8e57c0</vt:lpwstr>
  </property>
  <property fmtid="{D5CDD505-2E9C-101B-9397-08002B2CF9AE}" pid="8" name="MSIP_Label_d9088468-0951-4aef-9cc3-0a346e475ddc_ContentBits">
    <vt:lpwstr>0</vt:lpwstr>
  </property>
</Properties>
</file>